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77256C" w14:textId="77777777" w:rsidR="00C13AE8" w:rsidRPr="00AD24F0" w:rsidRDefault="00C13AE8" w:rsidP="00C13AE8">
      <w:pPr>
        <w:jc w:val="right"/>
        <w:rPr>
          <w:rFonts w:asciiTheme="minorHAnsi" w:hAnsiTheme="minorHAnsi" w:cstheme="minorHAnsi"/>
          <w:b/>
          <w:sz w:val="22"/>
          <w:szCs w:val="22"/>
        </w:rPr>
      </w:pPr>
      <w:r w:rsidRPr="00AD24F0">
        <w:rPr>
          <w:rFonts w:asciiTheme="minorHAnsi" w:hAnsiTheme="minorHAnsi" w:cstheme="minorHAnsi"/>
          <w:b/>
          <w:sz w:val="22"/>
          <w:szCs w:val="22"/>
        </w:rPr>
        <w:t xml:space="preserve">Predlog sklepa Skupščine </w:t>
      </w:r>
    </w:p>
    <w:p w14:paraId="1977256D" w14:textId="77777777" w:rsidR="00C13AE8" w:rsidRPr="00AD24F0" w:rsidRDefault="00C13AE8" w:rsidP="00C13AE8">
      <w:pPr>
        <w:jc w:val="right"/>
        <w:rPr>
          <w:rFonts w:asciiTheme="minorHAnsi" w:hAnsiTheme="minorHAnsi" w:cstheme="minorHAnsi"/>
          <w:b/>
          <w:sz w:val="22"/>
          <w:szCs w:val="22"/>
        </w:rPr>
      </w:pPr>
    </w:p>
    <w:p w14:paraId="1977256E" w14:textId="77777777" w:rsidR="00C13AE8" w:rsidRPr="00AD24F0" w:rsidRDefault="00C13AE8" w:rsidP="00C13AE8">
      <w:pPr>
        <w:jc w:val="both"/>
        <w:rPr>
          <w:rFonts w:asciiTheme="minorHAnsi" w:hAnsiTheme="minorHAnsi" w:cstheme="minorHAnsi"/>
          <w:sz w:val="22"/>
          <w:szCs w:val="22"/>
        </w:rPr>
      </w:pPr>
      <w:r w:rsidRPr="00AD24F0">
        <w:rPr>
          <w:rFonts w:asciiTheme="minorHAnsi" w:hAnsiTheme="minorHAnsi" w:cstheme="minorHAnsi"/>
          <w:sz w:val="22"/>
          <w:szCs w:val="22"/>
        </w:rPr>
        <w:t xml:space="preserve">Na podlagi </w:t>
      </w:r>
      <w:r w:rsidR="007B2E2A">
        <w:rPr>
          <w:rFonts w:asciiTheme="minorHAnsi" w:hAnsiTheme="minorHAnsi" w:cstheme="minorHAnsi"/>
          <w:sz w:val="22"/>
          <w:szCs w:val="22"/>
        </w:rPr>
        <w:t>tretjega</w:t>
      </w:r>
      <w:r w:rsidRPr="00AD24F0">
        <w:rPr>
          <w:rFonts w:asciiTheme="minorHAnsi" w:hAnsiTheme="minorHAnsi" w:cstheme="minorHAnsi"/>
          <w:sz w:val="22"/>
          <w:szCs w:val="22"/>
        </w:rPr>
        <w:t xml:space="preserve"> odstavka </w:t>
      </w:r>
      <w:r w:rsidR="007B2E2A">
        <w:rPr>
          <w:rFonts w:asciiTheme="minorHAnsi" w:hAnsiTheme="minorHAnsi" w:cstheme="minorHAnsi"/>
          <w:sz w:val="22"/>
          <w:szCs w:val="22"/>
        </w:rPr>
        <w:t>111</w:t>
      </w:r>
      <w:r w:rsidRPr="00AD24F0">
        <w:rPr>
          <w:rFonts w:asciiTheme="minorHAnsi" w:hAnsiTheme="minorHAnsi" w:cstheme="minorHAnsi"/>
          <w:sz w:val="22"/>
          <w:szCs w:val="22"/>
        </w:rPr>
        <w:t xml:space="preserve">. člena Pravil obveznega zdravstvenega zavarovanja (Uradni list RS, št. 30/03 – prečiščeno besedilo, 35/03 – </w:t>
      </w:r>
      <w:proofErr w:type="spellStart"/>
      <w:r w:rsidRPr="00AD24F0">
        <w:rPr>
          <w:rFonts w:asciiTheme="minorHAnsi" w:hAnsiTheme="minorHAnsi" w:cstheme="minorHAnsi"/>
          <w:sz w:val="22"/>
          <w:szCs w:val="22"/>
        </w:rPr>
        <w:t>popr</w:t>
      </w:r>
      <w:proofErr w:type="spellEnd"/>
      <w:r w:rsidRPr="00AD24F0">
        <w:rPr>
          <w:rFonts w:asciiTheme="minorHAnsi" w:hAnsiTheme="minorHAnsi" w:cstheme="minorHAnsi"/>
          <w:sz w:val="22"/>
          <w:szCs w:val="22"/>
        </w:rPr>
        <w:t xml:space="preserve">., 78/03, 84/04, 44/05, 86/06, 90/06 – </w:t>
      </w:r>
      <w:proofErr w:type="spellStart"/>
      <w:r w:rsidRPr="00AD24F0">
        <w:rPr>
          <w:rFonts w:asciiTheme="minorHAnsi" w:hAnsiTheme="minorHAnsi" w:cstheme="minorHAnsi"/>
          <w:sz w:val="22"/>
          <w:szCs w:val="22"/>
        </w:rPr>
        <w:t>popr</w:t>
      </w:r>
      <w:proofErr w:type="spellEnd"/>
      <w:r w:rsidRPr="00AD24F0">
        <w:rPr>
          <w:rFonts w:asciiTheme="minorHAnsi" w:hAnsiTheme="minorHAnsi" w:cstheme="minorHAnsi"/>
          <w:sz w:val="22"/>
          <w:szCs w:val="22"/>
        </w:rPr>
        <w:t xml:space="preserve">., 64/07, 33/08, 7/09, 88/09, 30/11, 49/12, 106/12, 99/13 – </w:t>
      </w:r>
      <w:proofErr w:type="spellStart"/>
      <w:r w:rsidRPr="00AD24F0">
        <w:rPr>
          <w:rFonts w:asciiTheme="minorHAnsi" w:hAnsiTheme="minorHAnsi" w:cstheme="minorHAnsi"/>
          <w:sz w:val="22"/>
          <w:szCs w:val="22"/>
        </w:rPr>
        <w:t>ZSVarPre</w:t>
      </w:r>
      <w:proofErr w:type="spellEnd"/>
      <w:r w:rsidRPr="00AD24F0">
        <w:rPr>
          <w:rFonts w:asciiTheme="minorHAnsi" w:hAnsiTheme="minorHAnsi" w:cstheme="minorHAnsi"/>
          <w:sz w:val="22"/>
          <w:szCs w:val="22"/>
        </w:rPr>
        <w:t xml:space="preserve">-C, 25/14 – </w:t>
      </w:r>
      <w:proofErr w:type="spellStart"/>
      <w:r w:rsidRPr="00AD24F0">
        <w:rPr>
          <w:rFonts w:asciiTheme="minorHAnsi" w:hAnsiTheme="minorHAnsi" w:cstheme="minorHAnsi"/>
          <w:sz w:val="22"/>
          <w:szCs w:val="22"/>
        </w:rPr>
        <w:t>odl</w:t>
      </w:r>
      <w:proofErr w:type="spellEnd"/>
      <w:r w:rsidRPr="00AD24F0">
        <w:rPr>
          <w:rFonts w:asciiTheme="minorHAnsi" w:hAnsiTheme="minorHAnsi" w:cstheme="minorHAnsi"/>
          <w:sz w:val="22"/>
          <w:szCs w:val="22"/>
        </w:rPr>
        <w:t xml:space="preserve">. US, 25/14, 85/14, 10/17 – </w:t>
      </w:r>
      <w:proofErr w:type="spellStart"/>
      <w:r w:rsidRPr="00AD24F0">
        <w:rPr>
          <w:rFonts w:asciiTheme="minorHAnsi" w:hAnsiTheme="minorHAnsi" w:cstheme="minorHAnsi"/>
          <w:sz w:val="22"/>
          <w:szCs w:val="22"/>
        </w:rPr>
        <w:t>ZČmIS</w:t>
      </w:r>
      <w:proofErr w:type="spellEnd"/>
      <w:r w:rsidRPr="00AD24F0">
        <w:rPr>
          <w:rFonts w:asciiTheme="minorHAnsi" w:hAnsiTheme="minorHAnsi" w:cstheme="minorHAnsi"/>
          <w:sz w:val="22"/>
          <w:szCs w:val="22"/>
        </w:rPr>
        <w:t xml:space="preserve"> in 64/18) je Skupščina Zavoda za zdravstveno zavarovanje Slovenije na x. seji </w:t>
      </w:r>
      <w:proofErr w:type="spellStart"/>
      <w:r w:rsidRPr="00AD24F0">
        <w:rPr>
          <w:rFonts w:asciiTheme="minorHAnsi" w:hAnsiTheme="minorHAnsi" w:cstheme="minorHAnsi"/>
          <w:sz w:val="22"/>
          <w:szCs w:val="22"/>
        </w:rPr>
        <w:t>dd</w:t>
      </w:r>
      <w:proofErr w:type="spellEnd"/>
      <w:r w:rsidRPr="00AD24F0">
        <w:rPr>
          <w:rFonts w:asciiTheme="minorHAnsi" w:hAnsiTheme="minorHAnsi" w:cstheme="minorHAnsi"/>
          <w:sz w:val="22"/>
          <w:szCs w:val="22"/>
        </w:rPr>
        <w:t xml:space="preserve">. mm. </w:t>
      </w:r>
      <w:r w:rsidR="00031874" w:rsidRPr="00AD24F0">
        <w:rPr>
          <w:rFonts w:asciiTheme="minorHAnsi" w:hAnsiTheme="minorHAnsi" w:cstheme="minorHAnsi"/>
          <w:sz w:val="22"/>
          <w:szCs w:val="22"/>
        </w:rPr>
        <w:t>201</w:t>
      </w:r>
      <w:r w:rsidR="00031874">
        <w:rPr>
          <w:rFonts w:asciiTheme="minorHAnsi" w:hAnsiTheme="minorHAnsi" w:cstheme="minorHAnsi"/>
          <w:sz w:val="22"/>
          <w:szCs w:val="22"/>
        </w:rPr>
        <w:t>9</w:t>
      </w:r>
      <w:r w:rsidR="00031874" w:rsidRPr="00AD24F0">
        <w:rPr>
          <w:rFonts w:asciiTheme="minorHAnsi" w:hAnsiTheme="minorHAnsi" w:cstheme="minorHAnsi"/>
          <w:sz w:val="22"/>
          <w:szCs w:val="22"/>
        </w:rPr>
        <w:t xml:space="preserve"> </w:t>
      </w:r>
      <w:r w:rsidRPr="00AD24F0">
        <w:rPr>
          <w:rFonts w:asciiTheme="minorHAnsi" w:hAnsiTheme="minorHAnsi" w:cstheme="minorHAnsi"/>
          <w:sz w:val="22"/>
          <w:szCs w:val="22"/>
        </w:rPr>
        <w:t>sprejela</w:t>
      </w:r>
    </w:p>
    <w:p w14:paraId="1977256F" w14:textId="77777777" w:rsidR="00C13AE8" w:rsidRPr="00AD24F0" w:rsidRDefault="00C13AE8" w:rsidP="00C13AE8">
      <w:pPr>
        <w:jc w:val="both"/>
        <w:rPr>
          <w:rFonts w:asciiTheme="minorHAnsi" w:hAnsiTheme="minorHAnsi" w:cstheme="minorHAnsi"/>
          <w:sz w:val="22"/>
          <w:szCs w:val="22"/>
        </w:rPr>
      </w:pPr>
    </w:p>
    <w:p w14:paraId="19772570" w14:textId="77777777" w:rsidR="00C13AE8" w:rsidRPr="00AD24F0" w:rsidRDefault="00C13AE8" w:rsidP="00C13AE8">
      <w:pPr>
        <w:tabs>
          <w:tab w:val="num" w:pos="0"/>
        </w:tabs>
        <w:jc w:val="center"/>
        <w:rPr>
          <w:rFonts w:asciiTheme="minorHAnsi" w:hAnsiTheme="minorHAnsi" w:cstheme="minorHAnsi"/>
          <w:b/>
          <w:sz w:val="22"/>
          <w:szCs w:val="22"/>
        </w:rPr>
      </w:pPr>
      <w:r w:rsidRPr="00AD24F0">
        <w:rPr>
          <w:rFonts w:asciiTheme="minorHAnsi" w:hAnsiTheme="minorHAnsi" w:cstheme="minorHAnsi"/>
          <w:b/>
          <w:sz w:val="22"/>
          <w:szCs w:val="22"/>
        </w:rPr>
        <w:t>Sklep</w:t>
      </w:r>
    </w:p>
    <w:p w14:paraId="19772571" w14:textId="77777777" w:rsidR="00C13AE8" w:rsidRPr="00AD24F0" w:rsidRDefault="00C13AE8" w:rsidP="00C13AE8">
      <w:pPr>
        <w:tabs>
          <w:tab w:val="num" w:pos="0"/>
        </w:tabs>
        <w:jc w:val="center"/>
        <w:rPr>
          <w:rFonts w:asciiTheme="minorHAnsi" w:hAnsiTheme="minorHAnsi" w:cstheme="minorHAnsi"/>
          <w:b/>
          <w:sz w:val="22"/>
          <w:szCs w:val="22"/>
        </w:rPr>
      </w:pPr>
      <w:r w:rsidRPr="00AD24F0">
        <w:rPr>
          <w:rFonts w:asciiTheme="minorHAnsi" w:hAnsiTheme="minorHAnsi" w:cstheme="minorHAnsi"/>
          <w:b/>
          <w:sz w:val="22"/>
          <w:szCs w:val="22"/>
        </w:rPr>
        <w:t xml:space="preserve">o osnovnih zahtevah kakovosti za medicinske pripomočke iz </w:t>
      </w:r>
    </w:p>
    <w:p w14:paraId="19772572" w14:textId="77777777" w:rsidR="00C13AE8" w:rsidRPr="00AD24F0" w:rsidRDefault="00C13AE8" w:rsidP="00C13AE8">
      <w:pPr>
        <w:tabs>
          <w:tab w:val="num" w:pos="0"/>
        </w:tabs>
        <w:jc w:val="center"/>
        <w:rPr>
          <w:rFonts w:asciiTheme="minorHAnsi" w:hAnsiTheme="minorHAnsi" w:cstheme="minorHAnsi"/>
          <w:b/>
          <w:sz w:val="22"/>
          <w:szCs w:val="22"/>
        </w:rPr>
      </w:pPr>
      <w:r w:rsidRPr="00AD24F0">
        <w:rPr>
          <w:rFonts w:asciiTheme="minorHAnsi" w:hAnsiTheme="minorHAnsi" w:cstheme="minorHAnsi"/>
          <w:b/>
          <w:sz w:val="22"/>
          <w:szCs w:val="22"/>
        </w:rPr>
        <w:t xml:space="preserve">obveznega zdravstvenega zavarovanja </w:t>
      </w:r>
    </w:p>
    <w:p w14:paraId="19772573" w14:textId="77777777" w:rsidR="00C13AE8" w:rsidRPr="00AD24F0" w:rsidRDefault="00C13AE8" w:rsidP="00C13AE8">
      <w:pPr>
        <w:tabs>
          <w:tab w:val="num" w:pos="0"/>
        </w:tabs>
        <w:jc w:val="center"/>
        <w:rPr>
          <w:rFonts w:asciiTheme="minorHAnsi" w:hAnsiTheme="minorHAnsi" w:cstheme="minorHAnsi"/>
          <w:b/>
          <w:sz w:val="22"/>
          <w:szCs w:val="22"/>
        </w:rPr>
      </w:pPr>
    </w:p>
    <w:p w14:paraId="19772574" w14:textId="0B587A09" w:rsidR="00C13AE8" w:rsidRDefault="00A83A7C" w:rsidP="00C13AE8">
      <w:pPr>
        <w:pStyle w:val="Odstavekseznama"/>
        <w:numPr>
          <w:ilvl w:val="0"/>
          <w:numId w:val="7"/>
        </w:numPr>
        <w:tabs>
          <w:tab w:val="num" w:pos="0"/>
        </w:tabs>
        <w:ind w:left="426"/>
        <w:jc w:val="center"/>
        <w:rPr>
          <w:rFonts w:asciiTheme="minorHAnsi" w:hAnsiTheme="minorHAnsi" w:cstheme="minorHAnsi"/>
          <w:b/>
          <w:sz w:val="22"/>
          <w:szCs w:val="22"/>
        </w:rPr>
      </w:pPr>
      <w:r>
        <w:rPr>
          <w:rFonts w:asciiTheme="minorHAnsi" w:hAnsiTheme="minorHAnsi" w:cstheme="minorHAnsi"/>
          <w:b/>
          <w:sz w:val="22"/>
          <w:szCs w:val="22"/>
        </w:rPr>
        <w:t>č</w:t>
      </w:r>
      <w:r w:rsidR="00C13AE8" w:rsidRPr="00AD24F0">
        <w:rPr>
          <w:rFonts w:asciiTheme="minorHAnsi" w:hAnsiTheme="minorHAnsi" w:cstheme="minorHAnsi"/>
          <w:b/>
          <w:sz w:val="22"/>
          <w:szCs w:val="22"/>
        </w:rPr>
        <w:t>len</w:t>
      </w:r>
    </w:p>
    <w:p w14:paraId="19772575" w14:textId="77777777" w:rsidR="000E3951" w:rsidRPr="00AD24F0" w:rsidRDefault="000E3951" w:rsidP="000E3951">
      <w:pPr>
        <w:pStyle w:val="Odstavekseznama"/>
        <w:ind w:left="426"/>
        <w:rPr>
          <w:rFonts w:asciiTheme="minorHAnsi" w:hAnsiTheme="minorHAnsi" w:cstheme="minorHAnsi"/>
          <w:b/>
          <w:sz w:val="22"/>
          <w:szCs w:val="22"/>
        </w:rPr>
      </w:pPr>
    </w:p>
    <w:p w14:paraId="19772576" w14:textId="4678ACD7" w:rsidR="00C13AE8" w:rsidRPr="00AD24F0" w:rsidRDefault="00C13AE8" w:rsidP="00C13AE8">
      <w:pPr>
        <w:jc w:val="both"/>
        <w:rPr>
          <w:rFonts w:asciiTheme="minorHAnsi" w:hAnsiTheme="minorHAnsi" w:cstheme="minorHAnsi"/>
          <w:sz w:val="22"/>
          <w:szCs w:val="22"/>
        </w:rPr>
      </w:pPr>
      <w:r w:rsidRPr="00AD24F0">
        <w:rPr>
          <w:rFonts w:asciiTheme="minorHAnsi" w:hAnsiTheme="minorHAnsi" w:cstheme="minorHAnsi"/>
          <w:sz w:val="22"/>
          <w:szCs w:val="22"/>
        </w:rPr>
        <w:t xml:space="preserve">Ta sklep določa osnovne zahteve kakovosti, ki določajo materiale, ki zagotavljajo funkcionalno ustreznost medicinskega pripomočka in so dosegljivi  na slovenskem </w:t>
      </w:r>
      <w:r w:rsidR="007B2E2A" w:rsidRPr="00AD24F0">
        <w:rPr>
          <w:rFonts w:asciiTheme="minorHAnsi" w:hAnsiTheme="minorHAnsi" w:cstheme="minorHAnsi"/>
          <w:sz w:val="22"/>
          <w:szCs w:val="22"/>
        </w:rPr>
        <w:t>tr</w:t>
      </w:r>
      <w:r w:rsidR="007B2E2A">
        <w:rPr>
          <w:rFonts w:asciiTheme="minorHAnsi" w:hAnsiTheme="minorHAnsi" w:cstheme="minorHAnsi"/>
          <w:sz w:val="22"/>
          <w:szCs w:val="22"/>
        </w:rPr>
        <w:t>gu</w:t>
      </w:r>
      <w:r w:rsidRPr="00AD24F0">
        <w:rPr>
          <w:rFonts w:asciiTheme="minorHAnsi" w:hAnsiTheme="minorHAnsi" w:cstheme="minorHAnsi"/>
          <w:sz w:val="22"/>
          <w:szCs w:val="22"/>
        </w:rPr>
        <w:t>, ter druge zahteve, ki zagotavljajo funkcionalno ustreznost medicinskega pripomočka.</w:t>
      </w:r>
    </w:p>
    <w:p w14:paraId="19772577" w14:textId="77777777" w:rsidR="00C13AE8" w:rsidRPr="00AD24F0" w:rsidRDefault="00C13AE8" w:rsidP="00C13AE8">
      <w:pPr>
        <w:pStyle w:val="Brezrazmikov"/>
        <w:rPr>
          <w:rFonts w:asciiTheme="minorHAnsi" w:eastAsia="Times New Roman" w:hAnsiTheme="minorHAnsi" w:cstheme="minorHAnsi"/>
          <w:lang w:eastAsia="sl-SI"/>
        </w:rPr>
      </w:pPr>
    </w:p>
    <w:p w14:paraId="19772578" w14:textId="77777777" w:rsidR="00C13AE8" w:rsidRPr="00AD24F0" w:rsidRDefault="00C13AE8" w:rsidP="00C13AE8">
      <w:pPr>
        <w:pStyle w:val="Odstavekseznama"/>
        <w:numPr>
          <w:ilvl w:val="0"/>
          <w:numId w:val="7"/>
        </w:numPr>
        <w:ind w:left="426"/>
        <w:jc w:val="center"/>
        <w:rPr>
          <w:rFonts w:asciiTheme="minorHAnsi" w:hAnsiTheme="minorHAnsi" w:cstheme="minorHAnsi"/>
          <w:b/>
          <w:sz w:val="22"/>
          <w:szCs w:val="22"/>
        </w:rPr>
      </w:pPr>
      <w:r w:rsidRPr="00AD24F0">
        <w:rPr>
          <w:rFonts w:asciiTheme="minorHAnsi" w:hAnsiTheme="minorHAnsi" w:cstheme="minorHAnsi"/>
          <w:b/>
          <w:sz w:val="22"/>
          <w:szCs w:val="22"/>
        </w:rPr>
        <w:t>člen</w:t>
      </w:r>
    </w:p>
    <w:p w14:paraId="19772579" w14:textId="77777777" w:rsidR="00C13AE8" w:rsidRPr="00AD24F0" w:rsidRDefault="00C13AE8" w:rsidP="00C13AE8">
      <w:pPr>
        <w:pStyle w:val="Odstavekseznama"/>
        <w:ind w:left="426"/>
        <w:rPr>
          <w:rFonts w:asciiTheme="minorHAnsi" w:hAnsiTheme="minorHAnsi" w:cstheme="minorHAnsi"/>
          <w:sz w:val="22"/>
          <w:szCs w:val="22"/>
        </w:rPr>
      </w:pPr>
    </w:p>
    <w:p w14:paraId="1977257A" w14:textId="77777777" w:rsidR="00C13AE8" w:rsidRPr="00AD24F0" w:rsidRDefault="00C13AE8" w:rsidP="00C13AE8">
      <w:pPr>
        <w:jc w:val="both"/>
        <w:rPr>
          <w:rFonts w:asciiTheme="minorHAnsi" w:hAnsiTheme="minorHAnsi" w:cstheme="minorHAnsi"/>
          <w:sz w:val="22"/>
          <w:szCs w:val="22"/>
        </w:rPr>
      </w:pPr>
      <w:r w:rsidRPr="00AD24F0">
        <w:rPr>
          <w:rFonts w:asciiTheme="minorHAnsi" w:hAnsiTheme="minorHAnsi" w:cstheme="minorHAnsi"/>
          <w:sz w:val="22"/>
          <w:szCs w:val="22"/>
        </w:rPr>
        <w:t>Osnovne zahteve kakovosti za posamezne vrste medicinskih pripomočkov so določene v prilogah, ki sta sestavni del tega sklepa:</w:t>
      </w:r>
    </w:p>
    <w:p w14:paraId="1977257B" w14:textId="4C1511F9" w:rsidR="00C13AE8" w:rsidRPr="00AD24F0" w:rsidRDefault="00C13AE8" w:rsidP="00C13AE8">
      <w:pPr>
        <w:pStyle w:val="Brezrazmikov"/>
        <w:numPr>
          <w:ilvl w:val="0"/>
          <w:numId w:val="6"/>
        </w:numPr>
        <w:jc w:val="both"/>
        <w:rPr>
          <w:rFonts w:asciiTheme="minorHAnsi" w:hAnsiTheme="minorHAnsi" w:cstheme="minorHAnsi"/>
        </w:rPr>
      </w:pPr>
      <w:r w:rsidRPr="00AD24F0">
        <w:rPr>
          <w:rFonts w:asciiTheme="minorHAnsi" w:hAnsiTheme="minorHAnsi" w:cstheme="minorHAnsi"/>
        </w:rPr>
        <w:t xml:space="preserve">PRILOGA 1: Osnovne zahteve kakovosti za posamezne vrste medicinskih pripomočkov iz skupine </w:t>
      </w:r>
      <w:r w:rsidR="000A4288">
        <w:rPr>
          <w:rFonts w:asciiTheme="minorHAnsi" w:hAnsiTheme="minorHAnsi" w:cstheme="minorHAnsi"/>
        </w:rPr>
        <w:t xml:space="preserve">medicinski </w:t>
      </w:r>
      <w:r w:rsidRPr="00AD24F0">
        <w:rPr>
          <w:rFonts w:asciiTheme="minorHAnsi" w:hAnsiTheme="minorHAnsi" w:cstheme="minorHAnsi"/>
        </w:rPr>
        <w:t>pripomočki pri sladkorn</w:t>
      </w:r>
      <w:r w:rsidR="000A4288">
        <w:rPr>
          <w:rFonts w:asciiTheme="minorHAnsi" w:hAnsiTheme="minorHAnsi" w:cstheme="minorHAnsi"/>
        </w:rPr>
        <w:t>i</w:t>
      </w:r>
      <w:r w:rsidRPr="00AD24F0">
        <w:rPr>
          <w:rFonts w:asciiTheme="minorHAnsi" w:hAnsiTheme="minorHAnsi" w:cstheme="minorHAnsi"/>
        </w:rPr>
        <w:t xml:space="preserve"> bolezni;</w:t>
      </w:r>
    </w:p>
    <w:p w14:paraId="1977257C" w14:textId="77777777" w:rsidR="000800A7" w:rsidRDefault="00C13AE8" w:rsidP="00C13AE8">
      <w:pPr>
        <w:pStyle w:val="Brezrazmikov"/>
        <w:numPr>
          <w:ilvl w:val="0"/>
          <w:numId w:val="6"/>
        </w:numPr>
        <w:jc w:val="both"/>
        <w:rPr>
          <w:rFonts w:asciiTheme="minorHAnsi" w:hAnsiTheme="minorHAnsi" w:cstheme="minorHAnsi"/>
        </w:rPr>
      </w:pPr>
      <w:r w:rsidRPr="00AD24F0">
        <w:rPr>
          <w:rFonts w:asciiTheme="minorHAnsi" w:hAnsiTheme="minorHAnsi" w:cstheme="minorHAnsi"/>
        </w:rPr>
        <w:t>PRILOGA 2: Osnovne zahteve kakovosti za posamezne vrste medicinskih pripomočkov iz skupine medicinski pripomočki pri inkontinenci in težavah z odvajanjem seča</w:t>
      </w:r>
      <w:r w:rsidR="000800A7">
        <w:rPr>
          <w:rFonts w:asciiTheme="minorHAnsi" w:hAnsiTheme="minorHAnsi" w:cstheme="minorHAnsi"/>
        </w:rPr>
        <w:t>;</w:t>
      </w:r>
    </w:p>
    <w:p w14:paraId="1977257D" w14:textId="5F5F484F" w:rsidR="000800A7" w:rsidRDefault="000800A7" w:rsidP="000800A7">
      <w:pPr>
        <w:pStyle w:val="Brezrazmikov"/>
        <w:numPr>
          <w:ilvl w:val="0"/>
          <w:numId w:val="6"/>
        </w:numPr>
        <w:jc w:val="both"/>
        <w:rPr>
          <w:rFonts w:asciiTheme="minorHAnsi" w:hAnsiTheme="minorHAnsi" w:cstheme="minorHAnsi"/>
        </w:rPr>
      </w:pPr>
      <w:r>
        <w:rPr>
          <w:rFonts w:asciiTheme="minorHAnsi" w:hAnsiTheme="minorHAnsi" w:cstheme="minorHAnsi"/>
        </w:rPr>
        <w:t xml:space="preserve">PRILOGA 3: Osnovne zahteve kakovosti za posamezne vrste medicinskih pripomočkov iz skupine </w:t>
      </w:r>
      <w:r w:rsidR="000A4288">
        <w:rPr>
          <w:rFonts w:asciiTheme="minorHAnsi" w:hAnsiTheme="minorHAnsi" w:cstheme="minorHAnsi"/>
        </w:rPr>
        <w:t xml:space="preserve">medicinski </w:t>
      </w:r>
      <w:r>
        <w:rPr>
          <w:rFonts w:asciiTheme="minorHAnsi" w:hAnsiTheme="minorHAnsi" w:cstheme="minorHAnsi"/>
        </w:rPr>
        <w:t xml:space="preserve">pripomočki pri </w:t>
      </w:r>
      <w:r w:rsidRPr="000800A7">
        <w:rPr>
          <w:rFonts w:asciiTheme="minorHAnsi" w:hAnsiTheme="minorHAnsi" w:cstheme="minorHAnsi"/>
        </w:rPr>
        <w:t xml:space="preserve">kolostomi, </w:t>
      </w:r>
      <w:proofErr w:type="spellStart"/>
      <w:r w:rsidRPr="000800A7">
        <w:rPr>
          <w:rFonts w:asciiTheme="minorHAnsi" w:hAnsiTheme="minorHAnsi" w:cstheme="minorHAnsi"/>
        </w:rPr>
        <w:t>ileostomi</w:t>
      </w:r>
      <w:proofErr w:type="spellEnd"/>
      <w:r w:rsidRPr="000800A7">
        <w:rPr>
          <w:rFonts w:asciiTheme="minorHAnsi" w:hAnsiTheme="minorHAnsi" w:cstheme="minorHAnsi"/>
        </w:rPr>
        <w:t xml:space="preserve"> in </w:t>
      </w:r>
      <w:proofErr w:type="spellStart"/>
      <w:r w:rsidRPr="000800A7">
        <w:rPr>
          <w:rFonts w:asciiTheme="minorHAnsi" w:hAnsiTheme="minorHAnsi" w:cstheme="minorHAnsi"/>
        </w:rPr>
        <w:t>urostomi</w:t>
      </w:r>
      <w:proofErr w:type="spellEnd"/>
      <w:r>
        <w:rPr>
          <w:rFonts w:asciiTheme="minorHAnsi" w:hAnsiTheme="minorHAnsi" w:cstheme="minorHAnsi"/>
        </w:rPr>
        <w:t>.</w:t>
      </w:r>
    </w:p>
    <w:p w14:paraId="1977257E" w14:textId="77777777" w:rsidR="00C13AE8" w:rsidRPr="00AD24F0" w:rsidRDefault="00C13AE8" w:rsidP="00C13AE8">
      <w:pPr>
        <w:jc w:val="both"/>
        <w:rPr>
          <w:rFonts w:asciiTheme="minorHAnsi" w:hAnsiTheme="minorHAnsi" w:cstheme="minorHAnsi"/>
          <w:sz w:val="22"/>
          <w:szCs w:val="22"/>
        </w:rPr>
      </w:pPr>
    </w:p>
    <w:p w14:paraId="1977257F" w14:textId="77777777" w:rsidR="00C13AE8" w:rsidRPr="00AD24F0" w:rsidRDefault="00C13AE8" w:rsidP="00C13AE8">
      <w:pPr>
        <w:pStyle w:val="Odstavekseznama"/>
        <w:numPr>
          <w:ilvl w:val="0"/>
          <w:numId w:val="7"/>
        </w:numPr>
        <w:ind w:left="426"/>
        <w:jc w:val="center"/>
        <w:rPr>
          <w:rFonts w:asciiTheme="minorHAnsi" w:hAnsiTheme="minorHAnsi" w:cstheme="minorHAnsi"/>
          <w:b/>
          <w:sz w:val="22"/>
          <w:szCs w:val="22"/>
        </w:rPr>
      </w:pPr>
      <w:r w:rsidRPr="00AD24F0">
        <w:rPr>
          <w:rFonts w:asciiTheme="minorHAnsi" w:hAnsiTheme="minorHAnsi" w:cstheme="minorHAnsi"/>
          <w:b/>
          <w:sz w:val="22"/>
          <w:szCs w:val="22"/>
        </w:rPr>
        <w:t>člen</w:t>
      </w:r>
    </w:p>
    <w:p w14:paraId="19772580" w14:textId="77777777" w:rsidR="00C13AE8" w:rsidRPr="00AD24F0" w:rsidRDefault="00C13AE8" w:rsidP="00C13AE8">
      <w:pPr>
        <w:pStyle w:val="Odstavekseznama"/>
        <w:ind w:left="426"/>
        <w:rPr>
          <w:rFonts w:asciiTheme="minorHAnsi" w:hAnsiTheme="minorHAnsi" w:cstheme="minorHAnsi"/>
          <w:sz w:val="22"/>
          <w:szCs w:val="22"/>
        </w:rPr>
      </w:pPr>
    </w:p>
    <w:p w14:paraId="19772581" w14:textId="77777777" w:rsidR="00C13AE8" w:rsidRPr="00AD24F0" w:rsidRDefault="00C13AE8" w:rsidP="00C13AE8">
      <w:pPr>
        <w:jc w:val="both"/>
        <w:rPr>
          <w:rFonts w:asciiTheme="minorHAnsi" w:hAnsiTheme="minorHAnsi" w:cstheme="minorHAnsi"/>
          <w:sz w:val="22"/>
          <w:szCs w:val="22"/>
        </w:rPr>
      </w:pPr>
      <w:r w:rsidRPr="00AD24F0">
        <w:rPr>
          <w:rFonts w:asciiTheme="minorHAnsi" w:hAnsiTheme="minorHAnsi" w:cstheme="minorHAnsi"/>
          <w:sz w:val="22"/>
          <w:szCs w:val="22"/>
        </w:rPr>
        <w:t>Ta sklep se objavi v Uradnem listu Republike Slovenije, ko da nanj soglasje minister, pristojen za zdravje, in začne veljati petnajsti dan po objavi v Uradnem listu Republike Slovenije.</w:t>
      </w:r>
    </w:p>
    <w:p w14:paraId="19772582" w14:textId="77777777" w:rsidR="00C13AE8" w:rsidRPr="00AD24F0" w:rsidRDefault="00C13AE8" w:rsidP="00C13AE8">
      <w:pPr>
        <w:pStyle w:val="Odstavek"/>
        <w:rPr>
          <w:rFonts w:asciiTheme="minorHAnsi" w:hAnsiTheme="minorHAnsi" w:cstheme="minorHAnsi"/>
          <w:lang w:val="sl-SI"/>
        </w:rPr>
      </w:pPr>
    </w:p>
    <w:p w14:paraId="19772583" w14:textId="77777777" w:rsidR="00C13AE8" w:rsidRPr="00AD24F0" w:rsidRDefault="00C13AE8" w:rsidP="00C13AE8">
      <w:pPr>
        <w:jc w:val="both"/>
        <w:rPr>
          <w:rFonts w:asciiTheme="minorHAnsi" w:hAnsiTheme="minorHAnsi" w:cstheme="minorHAnsi"/>
          <w:sz w:val="22"/>
          <w:szCs w:val="22"/>
        </w:rPr>
      </w:pPr>
      <w:r w:rsidRPr="00AD24F0">
        <w:rPr>
          <w:rFonts w:asciiTheme="minorHAnsi" w:hAnsiTheme="minorHAnsi" w:cstheme="minorHAnsi"/>
          <w:sz w:val="22"/>
          <w:szCs w:val="22"/>
        </w:rPr>
        <w:t xml:space="preserve">Št. </w:t>
      </w:r>
    </w:p>
    <w:p w14:paraId="19772584" w14:textId="77777777" w:rsidR="00C13AE8" w:rsidRPr="00AD24F0" w:rsidRDefault="00C13AE8" w:rsidP="00C13AE8">
      <w:pPr>
        <w:jc w:val="both"/>
        <w:rPr>
          <w:rFonts w:asciiTheme="minorHAnsi" w:hAnsiTheme="minorHAnsi" w:cstheme="minorHAnsi"/>
          <w:sz w:val="22"/>
          <w:szCs w:val="22"/>
        </w:rPr>
      </w:pPr>
      <w:r w:rsidRPr="00AD24F0">
        <w:rPr>
          <w:rFonts w:asciiTheme="minorHAnsi" w:hAnsiTheme="minorHAnsi" w:cstheme="minorHAnsi"/>
          <w:sz w:val="22"/>
          <w:szCs w:val="22"/>
        </w:rPr>
        <w:t xml:space="preserve">Ljubljana, dne </w:t>
      </w:r>
      <w:proofErr w:type="spellStart"/>
      <w:r w:rsidRPr="00AD24F0">
        <w:rPr>
          <w:rFonts w:asciiTheme="minorHAnsi" w:hAnsiTheme="minorHAnsi" w:cstheme="minorHAnsi"/>
          <w:sz w:val="22"/>
          <w:szCs w:val="22"/>
        </w:rPr>
        <w:t>dd</w:t>
      </w:r>
      <w:proofErr w:type="spellEnd"/>
      <w:r w:rsidRPr="00AD24F0">
        <w:rPr>
          <w:rFonts w:asciiTheme="minorHAnsi" w:hAnsiTheme="minorHAnsi" w:cstheme="minorHAnsi"/>
          <w:sz w:val="22"/>
          <w:szCs w:val="22"/>
        </w:rPr>
        <w:t>. mm. 201</w:t>
      </w:r>
      <w:r w:rsidR="00031874">
        <w:rPr>
          <w:rFonts w:asciiTheme="minorHAnsi" w:hAnsiTheme="minorHAnsi" w:cstheme="minorHAnsi"/>
          <w:sz w:val="22"/>
          <w:szCs w:val="22"/>
        </w:rPr>
        <w:t>9</w:t>
      </w:r>
      <w:r w:rsidRPr="00AD24F0">
        <w:rPr>
          <w:rFonts w:asciiTheme="minorHAnsi" w:hAnsiTheme="minorHAnsi" w:cstheme="minorHAnsi"/>
          <w:sz w:val="22"/>
          <w:szCs w:val="22"/>
        </w:rPr>
        <w:t xml:space="preserve"> </w:t>
      </w:r>
    </w:p>
    <w:p w14:paraId="19772585" w14:textId="12397A8A" w:rsidR="00C13AE8" w:rsidRPr="00AD24F0" w:rsidRDefault="00C13AE8" w:rsidP="00C13AE8">
      <w:pPr>
        <w:jc w:val="both"/>
        <w:rPr>
          <w:rFonts w:asciiTheme="minorHAnsi" w:hAnsiTheme="minorHAnsi" w:cstheme="minorHAnsi"/>
          <w:sz w:val="22"/>
          <w:szCs w:val="22"/>
        </w:rPr>
      </w:pPr>
      <w:r w:rsidRPr="00AD24F0">
        <w:rPr>
          <w:rFonts w:asciiTheme="minorHAnsi" w:hAnsiTheme="minorHAnsi" w:cstheme="minorHAnsi"/>
          <w:sz w:val="22"/>
          <w:szCs w:val="22"/>
        </w:rPr>
        <w:t xml:space="preserve">EVA </w:t>
      </w:r>
      <w:r w:rsidR="009B41D0">
        <w:rPr>
          <w:rFonts w:asciiTheme="minorHAnsi" w:hAnsiTheme="minorHAnsi" w:cstheme="minorHAnsi"/>
          <w:sz w:val="22"/>
          <w:szCs w:val="22"/>
        </w:rPr>
        <w:t>2019-2711-0040</w:t>
      </w:r>
      <w:bookmarkStart w:id="0" w:name="_GoBack"/>
      <w:bookmarkEnd w:id="0"/>
    </w:p>
    <w:p w14:paraId="19772586" w14:textId="77777777" w:rsidR="00C13AE8" w:rsidRPr="00AD24F0" w:rsidRDefault="00C13AE8" w:rsidP="00C13AE8">
      <w:pPr>
        <w:jc w:val="both"/>
        <w:rPr>
          <w:rFonts w:asciiTheme="minorHAnsi" w:hAnsiTheme="minorHAnsi" w:cstheme="minorHAnsi"/>
          <w:sz w:val="22"/>
          <w:szCs w:val="22"/>
        </w:rPr>
      </w:pPr>
      <w:r w:rsidRPr="00AD24F0">
        <w:rPr>
          <w:rFonts w:asciiTheme="minorHAnsi" w:hAnsiTheme="minorHAnsi" w:cstheme="minorHAnsi"/>
          <w:sz w:val="22"/>
          <w:szCs w:val="22"/>
        </w:rPr>
        <w:t xml:space="preserve">                                                                                      Lučka </w:t>
      </w:r>
      <w:proofErr w:type="spellStart"/>
      <w:r w:rsidRPr="00AD24F0">
        <w:rPr>
          <w:rFonts w:asciiTheme="minorHAnsi" w:hAnsiTheme="minorHAnsi" w:cstheme="minorHAnsi"/>
          <w:sz w:val="22"/>
          <w:szCs w:val="22"/>
        </w:rPr>
        <w:t>Bὄhm</w:t>
      </w:r>
      <w:proofErr w:type="spellEnd"/>
    </w:p>
    <w:p w14:paraId="19772587" w14:textId="77777777" w:rsidR="00C13AE8" w:rsidRPr="00AD24F0" w:rsidRDefault="00C13AE8" w:rsidP="00C13AE8">
      <w:pPr>
        <w:jc w:val="both"/>
        <w:rPr>
          <w:rFonts w:asciiTheme="minorHAnsi" w:hAnsiTheme="minorHAnsi" w:cstheme="minorHAnsi"/>
          <w:sz w:val="22"/>
          <w:szCs w:val="22"/>
        </w:rPr>
      </w:pPr>
      <w:r w:rsidRPr="00AD24F0">
        <w:rPr>
          <w:rFonts w:asciiTheme="minorHAnsi" w:hAnsiTheme="minorHAnsi" w:cstheme="minorHAnsi"/>
          <w:sz w:val="22"/>
          <w:szCs w:val="22"/>
        </w:rPr>
        <w:t xml:space="preserve">                                                                                      predsednica Skupščine</w:t>
      </w:r>
    </w:p>
    <w:p w14:paraId="19772588" w14:textId="77777777" w:rsidR="00C13AE8" w:rsidRPr="00AD24F0" w:rsidRDefault="00C13AE8" w:rsidP="00C13AE8">
      <w:pPr>
        <w:ind w:left="4248"/>
        <w:jc w:val="both"/>
        <w:rPr>
          <w:rFonts w:asciiTheme="minorHAnsi" w:hAnsiTheme="minorHAnsi" w:cstheme="minorHAnsi"/>
          <w:sz w:val="22"/>
          <w:szCs w:val="22"/>
        </w:rPr>
      </w:pPr>
      <w:r w:rsidRPr="00AD24F0">
        <w:rPr>
          <w:rFonts w:asciiTheme="minorHAnsi" w:hAnsiTheme="minorHAnsi" w:cstheme="minorHAnsi"/>
          <w:sz w:val="22"/>
          <w:szCs w:val="22"/>
        </w:rPr>
        <w:t xml:space="preserve"> Zavoda za zdravstveno zavarovanje Slovenije</w:t>
      </w:r>
    </w:p>
    <w:p w14:paraId="19772589" w14:textId="77777777" w:rsidR="00C13AE8" w:rsidRPr="00AD24F0" w:rsidRDefault="00C13AE8" w:rsidP="00B70F66">
      <w:pPr>
        <w:tabs>
          <w:tab w:val="num" w:pos="0"/>
          <w:tab w:val="left" w:pos="5812"/>
        </w:tabs>
        <w:ind w:left="4248"/>
        <w:rPr>
          <w:rFonts w:asciiTheme="minorHAnsi" w:hAnsiTheme="minorHAnsi" w:cstheme="minorHAnsi"/>
          <w:sz w:val="22"/>
          <w:szCs w:val="22"/>
        </w:rPr>
      </w:pPr>
      <w:r w:rsidRPr="00AD24F0">
        <w:rPr>
          <w:rFonts w:asciiTheme="minorHAnsi" w:hAnsiTheme="minorHAnsi" w:cstheme="minorHAnsi"/>
          <w:sz w:val="22"/>
          <w:szCs w:val="22"/>
        </w:rPr>
        <w:t xml:space="preserve">                                                                                                                                                                                                     </w:t>
      </w:r>
      <w:r w:rsidR="00B70F66" w:rsidRPr="00AD24F0">
        <w:rPr>
          <w:rFonts w:asciiTheme="minorHAnsi" w:hAnsiTheme="minorHAnsi" w:cstheme="minorHAnsi"/>
          <w:sz w:val="22"/>
          <w:szCs w:val="22"/>
        </w:rPr>
        <w:t xml:space="preserve"> </w:t>
      </w:r>
      <w:r w:rsidR="001D6CD5">
        <w:rPr>
          <w:rFonts w:asciiTheme="minorHAnsi" w:hAnsiTheme="minorHAnsi" w:cstheme="minorHAnsi"/>
          <w:sz w:val="22"/>
          <w:szCs w:val="22"/>
        </w:rPr>
        <w:t xml:space="preserve"> </w:t>
      </w:r>
      <w:r w:rsidRPr="00AD24F0">
        <w:rPr>
          <w:rFonts w:asciiTheme="minorHAnsi" w:hAnsiTheme="minorHAnsi" w:cstheme="minorHAnsi"/>
          <w:sz w:val="22"/>
          <w:szCs w:val="22"/>
        </w:rPr>
        <w:t>Soglašam!</w:t>
      </w:r>
    </w:p>
    <w:p w14:paraId="1977258A" w14:textId="77777777" w:rsidR="00C13AE8" w:rsidRPr="00AD24F0" w:rsidRDefault="00C13AE8" w:rsidP="00C13AE8">
      <w:pPr>
        <w:tabs>
          <w:tab w:val="num" w:pos="4678"/>
          <w:tab w:val="left" w:pos="6237"/>
        </w:tabs>
        <w:rPr>
          <w:rFonts w:asciiTheme="minorHAnsi" w:hAnsiTheme="minorHAnsi" w:cstheme="minorHAnsi"/>
          <w:sz w:val="22"/>
          <w:szCs w:val="22"/>
        </w:rPr>
      </w:pPr>
    </w:p>
    <w:p w14:paraId="1977258B" w14:textId="77777777" w:rsidR="00C13AE8" w:rsidRPr="00AD24F0" w:rsidRDefault="00C13AE8" w:rsidP="00C13AE8">
      <w:pPr>
        <w:tabs>
          <w:tab w:val="num" w:pos="4678"/>
          <w:tab w:val="left" w:pos="6237"/>
        </w:tabs>
        <w:rPr>
          <w:rFonts w:asciiTheme="minorHAnsi" w:hAnsiTheme="minorHAnsi" w:cstheme="minorHAnsi"/>
          <w:sz w:val="22"/>
          <w:szCs w:val="22"/>
        </w:rPr>
      </w:pPr>
      <w:r w:rsidRPr="00AD24F0">
        <w:rPr>
          <w:rFonts w:asciiTheme="minorHAnsi" w:hAnsiTheme="minorHAnsi" w:cstheme="minorHAnsi"/>
          <w:sz w:val="22"/>
          <w:szCs w:val="22"/>
        </w:rPr>
        <w:t xml:space="preserve">                                                                                      </w:t>
      </w:r>
      <w:r w:rsidR="000800A7">
        <w:rPr>
          <w:rFonts w:asciiTheme="minorHAnsi" w:hAnsiTheme="minorHAnsi" w:cstheme="minorHAnsi"/>
          <w:sz w:val="22"/>
          <w:szCs w:val="22"/>
        </w:rPr>
        <w:t xml:space="preserve">Aleš </w:t>
      </w:r>
      <w:proofErr w:type="spellStart"/>
      <w:r w:rsidR="000800A7">
        <w:rPr>
          <w:rFonts w:asciiTheme="minorHAnsi" w:hAnsiTheme="minorHAnsi" w:cstheme="minorHAnsi"/>
          <w:sz w:val="22"/>
          <w:szCs w:val="22"/>
        </w:rPr>
        <w:t>Šabeder</w:t>
      </w:r>
      <w:proofErr w:type="spellEnd"/>
    </w:p>
    <w:p w14:paraId="1977258C" w14:textId="172EA2EB" w:rsidR="00C13AE8" w:rsidRPr="00AD24F0" w:rsidRDefault="00C13AE8" w:rsidP="00C13AE8">
      <w:pPr>
        <w:tabs>
          <w:tab w:val="num" w:pos="4678"/>
          <w:tab w:val="left" w:pos="6237"/>
        </w:tabs>
        <w:rPr>
          <w:rFonts w:asciiTheme="minorHAnsi" w:hAnsiTheme="minorHAnsi" w:cstheme="minorHAnsi"/>
          <w:sz w:val="22"/>
          <w:szCs w:val="22"/>
        </w:rPr>
      </w:pPr>
      <w:r w:rsidRPr="00AD24F0">
        <w:rPr>
          <w:rFonts w:asciiTheme="minorHAnsi" w:hAnsiTheme="minorHAnsi" w:cstheme="minorHAnsi"/>
          <w:sz w:val="22"/>
          <w:szCs w:val="22"/>
        </w:rPr>
        <w:t xml:space="preserve">                                                       </w:t>
      </w:r>
      <w:r w:rsidR="00BA2D37">
        <w:rPr>
          <w:rFonts w:asciiTheme="minorHAnsi" w:hAnsiTheme="minorHAnsi" w:cstheme="minorHAnsi"/>
          <w:sz w:val="22"/>
          <w:szCs w:val="22"/>
        </w:rPr>
        <w:t xml:space="preserve">                               m</w:t>
      </w:r>
      <w:r w:rsidRPr="00AD24F0">
        <w:rPr>
          <w:rFonts w:asciiTheme="minorHAnsi" w:hAnsiTheme="minorHAnsi" w:cstheme="minorHAnsi"/>
          <w:sz w:val="22"/>
          <w:szCs w:val="22"/>
        </w:rPr>
        <w:t>inister za zdravje</w:t>
      </w:r>
    </w:p>
    <w:p w14:paraId="1977258D" w14:textId="77777777" w:rsidR="006A0351" w:rsidRDefault="006A0351" w:rsidP="00C13AE8">
      <w:pPr>
        <w:tabs>
          <w:tab w:val="num" w:pos="4678"/>
          <w:tab w:val="left" w:pos="6237"/>
        </w:tabs>
        <w:rPr>
          <w:rFonts w:asciiTheme="minorHAnsi" w:hAnsiTheme="minorHAnsi" w:cstheme="minorHAnsi"/>
          <w:b/>
          <w:sz w:val="22"/>
          <w:szCs w:val="22"/>
        </w:rPr>
      </w:pPr>
    </w:p>
    <w:p w14:paraId="02D40030" w14:textId="2F4E98C5" w:rsidR="0046208C" w:rsidRPr="007F4038" w:rsidRDefault="0046208C" w:rsidP="007F4038">
      <w:pPr>
        <w:jc w:val="center"/>
        <w:rPr>
          <w:rFonts w:asciiTheme="minorHAnsi" w:hAnsiTheme="minorHAnsi" w:cstheme="minorHAnsi"/>
          <w:b/>
          <w:sz w:val="22"/>
          <w:szCs w:val="22"/>
        </w:rPr>
      </w:pPr>
      <w:r w:rsidRPr="007F4038">
        <w:rPr>
          <w:rFonts w:asciiTheme="minorHAnsi" w:hAnsiTheme="minorHAnsi" w:cstheme="minorHAnsi"/>
          <w:b/>
          <w:sz w:val="22"/>
          <w:szCs w:val="22"/>
        </w:rPr>
        <w:lastRenderedPageBreak/>
        <w:t xml:space="preserve">Priloga 1: Osnovne zahteve kakovosti za posamezne vrste medicinskih pripomočkov iz skupine </w:t>
      </w:r>
      <w:r w:rsidR="00A774EC" w:rsidRPr="007F4038">
        <w:rPr>
          <w:rFonts w:asciiTheme="minorHAnsi" w:hAnsiTheme="minorHAnsi" w:cstheme="minorHAnsi"/>
          <w:b/>
          <w:sz w:val="22"/>
          <w:szCs w:val="22"/>
        </w:rPr>
        <w:t>medicins</w:t>
      </w:r>
      <w:r w:rsidR="0075393D" w:rsidRPr="007F4038">
        <w:rPr>
          <w:rFonts w:asciiTheme="minorHAnsi" w:hAnsiTheme="minorHAnsi" w:cstheme="minorHAnsi"/>
          <w:b/>
          <w:sz w:val="22"/>
          <w:szCs w:val="22"/>
        </w:rPr>
        <w:t>ki</w:t>
      </w:r>
      <w:r w:rsidR="00A774EC" w:rsidRPr="007F4038">
        <w:rPr>
          <w:rFonts w:asciiTheme="minorHAnsi" w:hAnsiTheme="minorHAnsi" w:cstheme="minorHAnsi"/>
          <w:b/>
          <w:sz w:val="22"/>
          <w:szCs w:val="22"/>
        </w:rPr>
        <w:t xml:space="preserve"> </w:t>
      </w:r>
      <w:r w:rsidRPr="007F4038">
        <w:rPr>
          <w:rFonts w:asciiTheme="minorHAnsi" w:hAnsiTheme="minorHAnsi" w:cstheme="minorHAnsi"/>
          <w:b/>
          <w:sz w:val="22"/>
          <w:szCs w:val="22"/>
        </w:rPr>
        <w:t>pripomočk</w:t>
      </w:r>
      <w:r w:rsidR="0075393D" w:rsidRPr="007F4038">
        <w:rPr>
          <w:rFonts w:asciiTheme="minorHAnsi" w:hAnsiTheme="minorHAnsi" w:cstheme="minorHAnsi"/>
          <w:b/>
          <w:sz w:val="22"/>
          <w:szCs w:val="22"/>
        </w:rPr>
        <w:t>i</w:t>
      </w:r>
      <w:r w:rsidRPr="007F4038">
        <w:rPr>
          <w:rFonts w:asciiTheme="minorHAnsi" w:hAnsiTheme="minorHAnsi" w:cstheme="minorHAnsi"/>
          <w:b/>
          <w:sz w:val="22"/>
          <w:szCs w:val="22"/>
        </w:rPr>
        <w:t xml:space="preserve"> pri sladkorni bolezni</w:t>
      </w:r>
    </w:p>
    <w:p w14:paraId="1E997A82" w14:textId="72D3D57B" w:rsidR="0046208C" w:rsidRPr="007C15B6" w:rsidRDefault="0046208C" w:rsidP="0046208C">
      <w:pPr>
        <w:rPr>
          <w:rFonts w:asciiTheme="minorHAnsi" w:hAnsiTheme="minorHAnsi" w:cstheme="minorHAnsi"/>
        </w:rPr>
      </w:pPr>
    </w:p>
    <w:tbl>
      <w:tblPr>
        <w:tblW w:w="922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66"/>
        <w:gridCol w:w="2410"/>
        <w:gridCol w:w="5953"/>
      </w:tblGrid>
      <w:tr w:rsidR="0046208C" w:rsidRPr="00D332C7" w14:paraId="30808E4E" w14:textId="77777777" w:rsidTr="001D29B9">
        <w:trPr>
          <w:trHeight w:val="615"/>
        </w:trPr>
        <w:tc>
          <w:tcPr>
            <w:tcW w:w="866" w:type="dxa"/>
            <w:shd w:val="clear" w:color="000000" w:fill="DAEEF3"/>
            <w:vAlign w:val="center"/>
            <w:hideMark/>
          </w:tcPr>
          <w:p w14:paraId="00FD8DE5" w14:textId="77777777" w:rsidR="0046208C" w:rsidRPr="00426409" w:rsidRDefault="0046208C" w:rsidP="001D29B9">
            <w:pPr>
              <w:jc w:val="center"/>
              <w:rPr>
                <w:rFonts w:asciiTheme="minorHAnsi" w:hAnsiTheme="minorHAnsi" w:cstheme="minorHAnsi"/>
                <w:b/>
                <w:bCs/>
                <w:sz w:val="22"/>
                <w:szCs w:val="22"/>
              </w:rPr>
            </w:pPr>
            <w:r w:rsidRPr="00426409">
              <w:rPr>
                <w:rFonts w:asciiTheme="minorHAnsi" w:hAnsiTheme="minorHAnsi" w:cstheme="minorHAnsi"/>
                <w:b/>
                <w:bCs/>
                <w:sz w:val="22"/>
                <w:szCs w:val="22"/>
              </w:rPr>
              <w:t>ŠIFRA MP</w:t>
            </w:r>
          </w:p>
        </w:tc>
        <w:tc>
          <w:tcPr>
            <w:tcW w:w="2410" w:type="dxa"/>
            <w:shd w:val="clear" w:color="000000" w:fill="DAEEF3"/>
            <w:vAlign w:val="center"/>
            <w:hideMark/>
          </w:tcPr>
          <w:p w14:paraId="1A39344E" w14:textId="77777777" w:rsidR="0046208C" w:rsidRPr="00426409" w:rsidRDefault="0046208C" w:rsidP="001D29B9">
            <w:pPr>
              <w:jc w:val="center"/>
              <w:rPr>
                <w:rFonts w:asciiTheme="minorHAnsi" w:hAnsiTheme="minorHAnsi" w:cstheme="minorHAnsi"/>
                <w:b/>
                <w:bCs/>
                <w:sz w:val="22"/>
                <w:szCs w:val="22"/>
              </w:rPr>
            </w:pPr>
            <w:r w:rsidRPr="00426409">
              <w:rPr>
                <w:rFonts w:asciiTheme="minorHAnsi" w:hAnsiTheme="minorHAnsi" w:cstheme="minorHAnsi"/>
                <w:b/>
                <w:bCs/>
                <w:sz w:val="22"/>
                <w:szCs w:val="22"/>
              </w:rPr>
              <w:t>VRSTA MEDICINSKEGA PRIPOMOČKA</w:t>
            </w:r>
          </w:p>
        </w:tc>
        <w:tc>
          <w:tcPr>
            <w:tcW w:w="5953" w:type="dxa"/>
            <w:shd w:val="clear" w:color="000000" w:fill="DAEEF3"/>
            <w:vAlign w:val="center"/>
          </w:tcPr>
          <w:p w14:paraId="1F984AF6" w14:textId="77777777" w:rsidR="0046208C" w:rsidRPr="00426409" w:rsidRDefault="0046208C" w:rsidP="001D29B9">
            <w:pPr>
              <w:jc w:val="center"/>
              <w:rPr>
                <w:rFonts w:asciiTheme="minorHAnsi" w:hAnsiTheme="minorHAnsi" w:cstheme="minorHAnsi"/>
                <w:b/>
                <w:bCs/>
                <w:sz w:val="22"/>
                <w:szCs w:val="22"/>
              </w:rPr>
            </w:pPr>
            <w:r w:rsidRPr="00426409">
              <w:rPr>
                <w:rFonts w:asciiTheme="minorHAnsi" w:hAnsiTheme="minorHAnsi" w:cstheme="minorHAnsi"/>
                <w:b/>
                <w:bCs/>
                <w:sz w:val="22"/>
                <w:szCs w:val="22"/>
              </w:rPr>
              <w:t>OSNOVNE ZAHTEVE KAKOVOSTI</w:t>
            </w:r>
          </w:p>
        </w:tc>
      </w:tr>
      <w:tr w:rsidR="0046208C" w:rsidRPr="00D332C7" w14:paraId="6EB07B3C" w14:textId="77777777" w:rsidTr="001D29B9">
        <w:trPr>
          <w:trHeight w:val="300"/>
        </w:trPr>
        <w:tc>
          <w:tcPr>
            <w:tcW w:w="866" w:type="dxa"/>
            <w:shd w:val="clear" w:color="000000" w:fill="FFFFFF"/>
            <w:vAlign w:val="center"/>
            <w:hideMark/>
          </w:tcPr>
          <w:p w14:paraId="4EE01ABE"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1231</w:t>
            </w:r>
          </w:p>
        </w:tc>
        <w:tc>
          <w:tcPr>
            <w:tcW w:w="2410" w:type="dxa"/>
            <w:shd w:val="clear" w:color="000000" w:fill="FFFFFF"/>
            <w:vAlign w:val="center"/>
            <w:hideMark/>
          </w:tcPr>
          <w:p w14:paraId="066EC966"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APARAT ZA DOLOČANJE GLUKOZE V KRVI</w:t>
            </w:r>
          </w:p>
        </w:tc>
        <w:tc>
          <w:tcPr>
            <w:tcW w:w="5953" w:type="dxa"/>
            <w:vAlign w:val="center"/>
          </w:tcPr>
          <w:p w14:paraId="63310C18" w14:textId="77777777" w:rsidR="0046208C" w:rsidRPr="00426409" w:rsidRDefault="0046208C" w:rsidP="001D29B9">
            <w:pPr>
              <w:jc w:val="both"/>
              <w:rPr>
                <w:rFonts w:asciiTheme="minorHAnsi" w:hAnsiTheme="minorHAnsi" w:cstheme="minorHAnsi"/>
                <w:color w:val="000000"/>
                <w:sz w:val="22"/>
                <w:szCs w:val="22"/>
              </w:rPr>
            </w:pPr>
            <w:r w:rsidRPr="00426409">
              <w:rPr>
                <w:rFonts w:asciiTheme="minorHAnsi" w:hAnsiTheme="minorHAnsi" w:cstheme="minorHAnsi"/>
                <w:color w:val="000000"/>
                <w:sz w:val="22"/>
                <w:szCs w:val="22"/>
              </w:rPr>
              <w:t xml:space="preserve">Brez kodiranja oziroma samodejno kodiranje, podajanje rezultatov meritev kot ekvivalent meritvi glukoze v plazmi, visoko ločljivi zaslon z dobro vidnim rezultatom merjenja, hitrost merjenja do 10 sekund, vzorec krvi do 5 µl, merjenje z vzorcem kapilarne krvi, dolgoročni spomin z možnostjo shranjevanja vsaj 100 meritev, ki jih lahko prebere ob naslednji kontroli tudi zdravnik, ponoven prikaz že prebranih rezultatov, brez možnosti brisanja rezultatov, možnost prenosa rezultatov na osebni računalnik, rezultati meritev so zaklenjeni v </w:t>
            </w:r>
            <w:proofErr w:type="spellStart"/>
            <w:r w:rsidRPr="00426409">
              <w:rPr>
                <w:rFonts w:asciiTheme="minorHAnsi" w:hAnsiTheme="minorHAnsi" w:cstheme="minorHAnsi"/>
                <w:color w:val="000000"/>
                <w:sz w:val="22"/>
                <w:szCs w:val="22"/>
              </w:rPr>
              <w:t>mmol</w:t>
            </w:r>
            <w:proofErr w:type="spellEnd"/>
            <w:r w:rsidRPr="00426409">
              <w:rPr>
                <w:rFonts w:asciiTheme="minorHAnsi" w:hAnsiTheme="minorHAnsi" w:cstheme="minorHAnsi"/>
                <w:color w:val="000000"/>
                <w:sz w:val="22"/>
                <w:szCs w:val="22"/>
              </w:rPr>
              <w:t xml:space="preserve">/l (merilno območje od 1,7 do 23,3 </w:t>
            </w:r>
            <w:proofErr w:type="spellStart"/>
            <w:r w:rsidRPr="00426409">
              <w:rPr>
                <w:rFonts w:asciiTheme="minorHAnsi" w:hAnsiTheme="minorHAnsi" w:cstheme="minorHAnsi"/>
                <w:color w:val="000000"/>
                <w:sz w:val="22"/>
                <w:szCs w:val="22"/>
              </w:rPr>
              <w:t>mmol</w:t>
            </w:r>
            <w:proofErr w:type="spellEnd"/>
            <w:r w:rsidRPr="00426409">
              <w:rPr>
                <w:rFonts w:asciiTheme="minorHAnsi" w:hAnsiTheme="minorHAnsi" w:cstheme="minorHAnsi"/>
                <w:color w:val="000000"/>
                <w:sz w:val="22"/>
                <w:szCs w:val="22"/>
              </w:rPr>
              <w:t>/l), v kompletu je poleg aparata najmanj 10 trakov za aparat, 10 lancet in prožilna naprava. Lokalno zagotavljanje pomoči uporabnikom v slovenskem jeziku in servis. Če ima merilnik in programska oprema, ki se z njim uporablja, besedna sporočila, morajo biti v slovenskem jeziku. Podane morajo biti informacije za prepoznavanje ustreznih diagnostičnih trakov za aparat za določanje glukoze v krvi, da se doseže varna kombinacija.</w:t>
            </w:r>
          </w:p>
          <w:p w14:paraId="6BA9DDD7" w14:textId="77777777" w:rsidR="0046208C" w:rsidRPr="00426409" w:rsidRDefault="0046208C" w:rsidP="001D29B9">
            <w:pPr>
              <w:jc w:val="both"/>
              <w:rPr>
                <w:rFonts w:asciiTheme="minorHAnsi" w:hAnsiTheme="minorHAnsi" w:cstheme="minorHAnsi"/>
                <w:color w:val="000000"/>
                <w:sz w:val="22"/>
                <w:szCs w:val="22"/>
              </w:rPr>
            </w:pPr>
          </w:p>
        </w:tc>
      </w:tr>
      <w:tr w:rsidR="0046208C" w:rsidRPr="00D332C7" w14:paraId="109E82BD" w14:textId="77777777" w:rsidTr="001D29B9">
        <w:trPr>
          <w:trHeight w:val="300"/>
        </w:trPr>
        <w:tc>
          <w:tcPr>
            <w:tcW w:w="866" w:type="dxa"/>
            <w:shd w:val="clear" w:color="000000" w:fill="FFFFFF"/>
            <w:vAlign w:val="center"/>
          </w:tcPr>
          <w:p w14:paraId="0374B000"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1232</w:t>
            </w:r>
          </w:p>
        </w:tc>
        <w:tc>
          <w:tcPr>
            <w:tcW w:w="2410" w:type="dxa"/>
            <w:shd w:val="clear" w:color="000000" w:fill="FFFFFF"/>
            <w:vAlign w:val="center"/>
          </w:tcPr>
          <w:p w14:paraId="2E90A593"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DIAGNOSTIČNI TRAKOVI ZA APARAT ZA DOLOČANJE GLUKOZE V KRVI</w:t>
            </w:r>
          </w:p>
        </w:tc>
        <w:tc>
          <w:tcPr>
            <w:tcW w:w="5953" w:type="dxa"/>
            <w:vAlign w:val="center"/>
          </w:tcPr>
          <w:p w14:paraId="7E2CCD5E" w14:textId="77777777" w:rsidR="0046208C" w:rsidRPr="00426409" w:rsidRDefault="0046208C" w:rsidP="001D29B9">
            <w:pPr>
              <w:jc w:val="both"/>
              <w:rPr>
                <w:rFonts w:asciiTheme="minorHAnsi" w:hAnsiTheme="minorHAnsi" w:cstheme="minorHAnsi"/>
                <w:color w:val="000000"/>
                <w:sz w:val="22"/>
                <w:szCs w:val="22"/>
              </w:rPr>
            </w:pPr>
            <w:r w:rsidRPr="00426409">
              <w:rPr>
                <w:rFonts w:asciiTheme="minorHAnsi" w:hAnsiTheme="minorHAnsi" w:cstheme="minorHAnsi"/>
                <w:color w:val="000000"/>
                <w:sz w:val="22"/>
                <w:szCs w:val="22"/>
              </w:rPr>
              <w:t>Rok embalaže po odprtju embalaže (primarne – stične ovojnine) najmanj 3 mesece. Skladnost diagnostičnih trakov z aparatom za določanje glukoze v krvi opredeljuje proizvajalec aparata za določanje glukoze v krvi ali proizvajalec diagnostičnih trakov. Podane morajo biti informacije za prepoznavanje ustreznih aparatov za določanje glukoze v krvi, da se doseže varna kombinacija.</w:t>
            </w:r>
          </w:p>
          <w:p w14:paraId="17CF8E9B" w14:textId="77777777" w:rsidR="0046208C" w:rsidRPr="00426409" w:rsidRDefault="0046208C" w:rsidP="001D29B9">
            <w:pPr>
              <w:jc w:val="both"/>
              <w:rPr>
                <w:rFonts w:asciiTheme="minorHAnsi" w:hAnsiTheme="minorHAnsi" w:cstheme="minorHAnsi"/>
                <w:color w:val="000000"/>
                <w:sz w:val="22"/>
                <w:szCs w:val="22"/>
              </w:rPr>
            </w:pPr>
          </w:p>
        </w:tc>
      </w:tr>
      <w:tr w:rsidR="0046208C" w:rsidRPr="00D332C7" w14:paraId="4EE9E965" w14:textId="77777777" w:rsidTr="001D29B9">
        <w:trPr>
          <w:trHeight w:val="300"/>
        </w:trPr>
        <w:tc>
          <w:tcPr>
            <w:tcW w:w="866" w:type="dxa"/>
            <w:shd w:val="clear" w:color="000000" w:fill="FFFFFF"/>
            <w:vAlign w:val="center"/>
            <w:hideMark/>
          </w:tcPr>
          <w:p w14:paraId="2C0A4981"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1233</w:t>
            </w:r>
          </w:p>
        </w:tc>
        <w:tc>
          <w:tcPr>
            <w:tcW w:w="2410" w:type="dxa"/>
            <w:shd w:val="clear" w:color="000000" w:fill="FFFFFF"/>
            <w:vAlign w:val="center"/>
            <w:hideMark/>
          </w:tcPr>
          <w:p w14:paraId="21B2A039"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MEHANSKI INJEKTOR</w:t>
            </w:r>
          </w:p>
        </w:tc>
        <w:tc>
          <w:tcPr>
            <w:tcW w:w="5953" w:type="dxa"/>
            <w:vAlign w:val="center"/>
          </w:tcPr>
          <w:p w14:paraId="5CB973B0" w14:textId="77777777" w:rsidR="0046208C" w:rsidRPr="00426409" w:rsidRDefault="0046208C" w:rsidP="001D29B9">
            <w:pPr>
              <w:jc w:val="both"/>
              <w:rPr>
                <w:rFonts w:asciiTheme="minorHAnsi" w:hAnsiTheme="minorHAnsi" w:cstheme="minorHAnsi"/>
                <w:color w:val="000000"/>
                <w:sz w:val="22"/>
                <w:szCs w:val="22"/>
              </w:rPr>
            </w:pPr>
            <w:r w:rsidRPr="00426409">
              <w:rPr>
                <w:rFonts w:asciiTheme="minorHAnsi" w:hAnsiTheme="minorHAnsi" w:cstheme="minorHAnsi"/>
                <w:color w:val="000000"/>
                <w:sz w:val="22"/>
                <w:szCs w:val="22"/>
              </w:rPr>
              <w:t>Medicinski pripomoček za odmerjanje in injiciranje inzulina, omogoča nastavitev odmerka v razponu za 0,5 ali 1,0 enoto, za večkratno uporabo. Podane morajo biti informacije za prepoznavanje ustreznih igel za mehanski injektor, da se doseže varna kombinacija.</w:t>
            </w:r>
          </w:p>
          <w:p w14:paraId="5197FDA1" w14:textId="77777777" w:rsidR="0046208C" w:rsidRPr="00426409" w:rsidRDefault="0046208C" w:rsidP="001D29B9">
            <w:pPr>
              <w:jc w:val="both"/>
              <w:rPr>
                <w:rFonts w:asciiTheme="minorHAnsi" w:hAnsiTheme="minorHAnsi" w:cstheme="minorHAnsi"/>
                <w:color w:val="000000"/>
                <w:sz w:val="22"/>
                <w:szCs w:val="22"/>
              </w:rPr>
            </w:pPr>
          </w:p>
        </w:tc>
      </w:tr>
      <w:tr w:rsidR="0046208C" w:rsidRPr="00D332C7" w14:paraId="4AD5191F" w14:textId="77777777" w:rsidTr="001D29B9">
        <w:trPr>
          <w:trHeight w:val="300"/>
        </w:trPr>
        <w:tc>
          <w:tcPr>
            <w:tcW w:w="866" w:type="dxa"/>
            <w:shd w:val="clear" w:color="000000" w:fill="FFFFFF"/>
            <w:vAlign w:val="center"/>
            <w:hideMark/>
          </w:tcPr>
          <w:p w14:paraId="7EABB4B5"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1234</w:t>
            </w:r>
          </w:p>
        </w:tc>
        <w:tc>
          <w:tcPr>
            <w:tcW w:w="2410" w:type="dxa"/>
            <w:shd w:val="clear" w:color="000000" w:fill="FFFFFF"/>
            <w:vAlign w:val="center"/>
            <w:hideMark/>
          </w:tcPr>
          <w:p w14:paraId="1C408EF9"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IGLA ZA MEHANSKI INJEKTOR</w:t>
            </w:r>
          </w:p>
        </w:tc>
        <w:tc>
          <w:tcPr>
            <w:tcW w:w="5953" w:type="dxa"/>
            <w:vAlign w:val="center"/>
          </w:tcPr>
          <w:p w14:paraId="73B9ACD0" w14:textId="77777777" w:rsidR="0046208C" w:rsidRPr="00426409" w:rsidRDefault="0046208C" w:rsidP="001D29B9">
            <w:pPr>
              <w:jc w:val="both"/>
              <w:rPr>
                <w:rFonts w:asciiTheme="minorHAnsi" w:hAnsiTheme="minorHAnsi" w:cstheme="minorHAnsi"/>
                <w:color w:val="000000"/>
                <w:sz w:val="22"/>
                <w:szCs w:val="22"/>
              </w:rPr>
            </w:pPr>
            <w:r w:rsidRPr="00426409">
              <w:rPr>
                <w:rFonts w:asciiTheme="minorHAnsi" w:hAnsiTheme="minorHAnsi" w:cstheme="minorHAnsi"/>
                <w:color w:val="000000"/>
                <w:sz w:val="22"/>
                <w:szCs w:val="22"/>
              </w:rPr>
              <w:t>Sterilna, za enkratno uporabo, za podkožno injiciranje, kompatibilna z injektorjem. Skladnost igle z mehanskim injektorjem opredeljuje proizvajalec mehanskega injektorja ali proizvajalec igel.</w:t>
            </w:r>
            <w:r w:rsidRPr="00426409">
              <w:rPr>
                <w:rFonts w:asciiTheme="minorHAnsi" w:eastAsiaTheme="minorHAnsi" w:hAnsiTheme="minorHAnsi" w:cstheme="minorHAnsi"/>
                <w:color w:val="000000"/>
                <w:sz w:val="22"/>
                <w:szCs w:val="22"/>
                <w:lang w:eastAsia="en-US"/>
              </w:rPr>
              <w:t xml:space="preserve"> Podane morajo biti informacije za prepoznavanje ustreznih mehanskih injektorjev, da se doseže varna kombinacija.</w:t>
            </w:r>
            <w:r w:rsidRPr="00426409">
              <w:rPr>
                <w:rFonts w:asciiTheme="minorHAnsi" w:hAnsiTheme="minorHAnsi" w:cstheme="minorHAnsi"/>
                <w:color w:val="000000"/>
                <w:sz w:val="22"/>
                <w:szCs w:val="22"/>
              </w:rPr>
              <w:t xml:space="preserve"> </w:t>
            </w:r>
          </w:p>
          <w:p w14:paraId="352796E8" w14:textId="77777777" w:rsidR="0046208C" w:rsidRPr="00426409" w:rsidRDefault="0046208C" w:rsidP="001D29B9">
            <w:pPr>
              <w:jc w:val="both"/>
              <w:rPr>
                <w:rFonts w:asciiTheme="minorHAnsi" w:hAnsiTheme="minorHAnsi" w:cstheme="minorHAnsi"/>
                <w:color w:val="000000"/>
                <w:sz w:val="22"/>
                <w:szCs w:val="22"/>
              </w:rPr>
            </w:pPr>
          </w:p>
        </w:tc>
      </w:tr>
      <w:tr w:rsidR="0046208C" w:rsidRPr="00D332C7" w14:paraId="3FABB756" w14:textId="77777777" w:rsidTr="001D29B9">
        <w:trPr>
          <w:trHeight w:val="350"/>
        </w:trPr>
        <w:tc>
          <w:tcPr>
            <w:tcW w:w="866" w:type="dxa"/>
            <w:shd w:val="clear" w:color="000000" w:fill="FFFFFF"/>
            <w:vAlign w:val="center"/>
            <w:hideMark/>
          </w:tcPr>
          <w:p w14:paraId="6C31A81B"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1235</w:t>
            </w:r>
          </w:p>
        </w:tc>
        <w:tc>
          <w:tcPr>
            <w:tcW w:w="2410" w:type="dxa"/>
            <w:shd w:val="clear" w:color="000000" w:fill="FFFFFF"/>
            <w:vAlign w:val="center"/>
            <w:hideMark/>
          </w:tcPr>
          <w:p w14:paraId="480AF896"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PROŽILNA NAPRAVA</w:t>
            </w:r>
          </w:p>
        </w:tc>
        <w:tc>
          <w:tcPr>
            <w:tcW w:w="5953" w:type="dxa"/>
            <w:vAlign w:val="center"/>
          </w:tcPr>
          <w:p w14:paraId="67EF782B" w14:textId="77777777" w:rsidR="0046208C" w:rsidRPr="00426409" w:rsidRDefault="0046208C" w:rsidP="001D29B9">
            <w:pPr>
              <w:jc w:val="both"/>
              <w:rPr>
                <w:rFonts w:asciiTheme="minorHAnsi" w:hAnsiTheme="minorHAnsi" w:cstheme="minorHAnsi"/>
                <w:color w:val="000000"/>
                <w:sz w:val="22"/>
                <w:szCs w:val="22"/>
              </w:rPr>
            </w:pPr>
            <w:r w:rsidRPr="00426409">
              <w:rPr>
                <w:rFonts w:asciiTheme="minorHAnsi" w:hAnsiTheme="minorHAnsi" w:cstheme="minorHAnsi"/>
                <w:color w:val="000000"/>
                <w:sz w:val="22"/>
                <w:szCs w:val="22"/>
              </w:rPr>
              <w:t>Za kapilarni odvzem krvi z možnostjo nastavitve globine vboda. Globina vboda najmanj 2,0 mm.</w:t>
            </w:r>
            <w:r w:rsidRPr="00426409">
              <w:rPr>
                <w:rFonts w:asciiTheme="minorHAnsi" w:eastAsiaTheme="minorHAnsi" w:hAnsiTheme="minorHAnsi" w:cstheme="minorHAnsi"/>
                <w:color w:val="000000"/>
                <w:sz w:val="22"/>
                <w:szCs w:val="22"/>
                <w:lang w:eastAsia="en-US"/>
              </w:rPr>
              <w:t xml:space="preserve"> Podane morajo biti informacije za prepoznavanje ustreznih lancet, da se doseže varna kombinacija.</w:t>
            </w:r>
            <w:r w:rsidRPr="00426409">
              <w:rPr>
                <w:rFonts w:asciiTheme="minorHAnsi" w:hAnsiTheme="minorHAnsi" w:cstheme="minorHAnsi"/>
                <w:color w:val="000000"/>
                <w:sz w:val="22"/>
                <w:szCs w:val="22"/>
              </w:rPr>
              <w:t xml:space="preserve"> </w:t>
            </w:r>
          </w:p>
          <w:p w14:paraId="68E1F61D" w14:textId="77777777" w:rsidR="0046208C" w:rsidRPr="00426409" w:rsidRDefault="0046208C" w:rsidP="001D29B9">
            <w:pPr>
              <w:jc w:val="both"/>
              <w:rPr>
                <w:rFonts w:asciiTheme="minorHAnsi" w:hAnsiTheme="minorHAnsi" w:cstheme="minorHAnsi"/>
                <w:color w:val="000000"/>
                <w:sz w:val="22"/>
                <w:szCs w:val="22"/>
              </w:rPr>
            </w:pPr>
          </w:p>
        </w:tc>
      </w:tr>
      <w:tr w:rsidR="0046208C" w:rsidRPr="00D332C7" w14:paraId="5E2F053A" w14:textId="77777777" w:rsidTr="001D29B9">
        <w:trPr>
          <w:trHeight w:val="300"/>
        </w:trPr>
        <w:tc>
          <w:tcPr>
            <w:tcW w:w="866" w:type="dxa"/>
            <w:shd w:val="clear" w:color="auto" w:fill="auto"/>
            <w:vAlign w:val="center"/>
            <w:hideMark/>
          </w:tcPr>
          <w:p w14:paraId="39A5414C"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lastRenderedPageBreak/>
              <w:t>1236</w:t>
            </w:r>
          </w:p>
        </w:tc>
        <w:tc>
          <w:tcPr>
            <w:tcW w:w="2410" w:type="dxa"/>
            <w:shd w:val="clear" w:color="auto" w:fill="auto"/>
            <w:vAlign w:val="center"/>
            <w:hideMark/>
          </w:tcPr>
          <w:p w14:paraId="13C6DF66"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LANCETA ZA PROŽILNO NAPRAVO</w:t>
            </w:r>
          </w:p>
        </w:tc>
        <w:tc>
          <w:tcPr>
            <w:tcW w:w="5953" w:type="dxa"/>
            <w:vAlign w:val="center"/>
          </w:tcPr>
          <w:p w14:paraId="4F74F6EA" w14:textId="77777777" w:rsidR="0046208C" w:rsidRPr="00426409" w:rsidRDefault="0046208C" w:rsidP="001D29B9">
            <w:pPr>
              <w:jc w:val="both"/>
              <w:rPr>
                <w:rFonts w:asciiTheme="minorHAnsi" w:hAnsiTheme="minorHAnsi" w:cstheme="minorHAnsi"/>
                <w:color w:val="000000"/>
                <w:sz w:val="22"/>
                <w:szCs w:val="22"/>
              </w:rPr>
            </w:pPr>
            <w:r w:rsidRPr="00426409">
              <w:rPr>
                <w:rFonts w:asciiTheme="minorHAnsi" w:hAnsiTheme="minorHAnsi" w:cstheme="minorHAnsi"/>
                <w:color w:val="000000"/>
                <w:sz w:val="22"/>
                <w:szCs w:val="22"/>
              </w:rPr>
              <w:t>Sterilne lancete za kapilarni odvzem vzorca krvi. Skladnost lancete s prožilno napravo opredeljuje proizvajalec prožilne naprave ali proizvajalec lancet.</w:t>
            </w:r>
            <w:r w:rsidRPr="00426409">
              <w:rPr>
                <w:rFonts w:asciiTheme="minorHAnsi" w:eastAsiaTheme="minorHAnsi" w:hAnsiTheme="minorHAnsi" w:cstheme="minorHAnsi"/>
                <w:color w:val="000000"/>
                <w:sz w:val="22"/>
                <w:szCs w:val="22"/>
                <w:lang w:eastAsia="en-US"/>
              </w:rPr>
              <w:t xml:space="preserve"> Podane morajo biti informacije za prepoznavanje ustreznih prožilnih naprav, da se doseže varna kombinacija.</w:t>
            </w:r>
          </w:p>
          <w:p w14:paraId="553144F3" w14:textId="77777777" w:rsidR="0046208C" w:rsidRPr="00426409" w:rsidRDefault="0046208C" w:rsidP="001D29B9">
            <w:pPr>
              <w:jc w:val="both"/>
              <w:rPr>
                <w:rFonts w:asciiTheme="minorHAnsi" w:hAnsiTheme="minorHAnsi" w:cstheme="minorHAnsi"/>
                <w:color w:val="000000"/>
                <w:sz w:val="22"/>
                <w:szCs w:val="22"/>
              </w:rPr>
            </w:pPr>
          </w:p>
        </w:tc>
      </w:tr>
      <w:tr w:rsidR="0046208C" w:rsidRPr="00D332C7" w14:paraId="4D596D68" w14:textId="77777777" w:rsidTr="001D29B9">
        <w:trPr>
          <w:trHeight w:val="300"/>
        </w:trPr>
        <w:tc>
          <w:tcPr>
            <w:tcW w:w="866" w:type="dxa"/>
            <w:shd w:val="clear" w:color="000000" w:fill="FFFFFF"/>
            <w:vAlign w:val="center"/>
            <w:hideMark/>
          </w:tcPr>
          <w:p w14:paraId="4CE871F0"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1243</w:t>
            </w:r>
          </w:p>
        </w:tc>
        <w:tc>
          <w:tcPr>
            <w:tcW w:w="2410" w:type="dxa"/>
            <w:shd w:val="clear" w:color="000000" w:fill="FFFFFF"/>
            <w:vAlign w:val="center"/>
            <w:hideMark/>
          </w:tcPr>
          <w:p w14:paraId="0C67E54C"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SET ZA INZULINSKO ČRPALKO</w:t>
            </w:r>
          </w:p>
        </w:tc>
        <w:tc>
          <w:tcPr>
            <w:tcW w:w="5953" w:type="dxa"/>
            <w:vAlign w:val="center"/>
          </w:tcPr>
          <w:p w14:paraId="08D457AD" w14:textId="77777777" w:rsidR="0046208C" w:rsidRPr="00426409" w:rsidRDefault="0046208C" w:rsidP="001D29B9">
            <w:pPr>
              <w:jc w:val="both"/>
              <w:rPr>
                <w:rFonts w:asciiTheme="minorHAnsi" w:hAnsiTheme="minorHAnsi" w:cstheme="minorHAnsi"/>
                <w:color w:val="000000"/>
                <w:sz w:val="22"/>
                <w:szCs w:val="22"/>
              </w:rPr>
            </w:pPr>
            <w:r w:rsidRPr="00426409">
              <w:rPr>
                <w:rFonts w:asciiTheme="minorHAnsi" w:hAnsiTheme="minorHAnsi" w:cstheme="minorHAnsi"/>
                <w:color w:val="000000"/>
                <w:sz w:val="22"/>
                <w:szCs w:val="22"/>
              </w:rPr>
              <w:t>Vsebuje kateter, kanilo (različnih mer, uvajalnih kotov in materialov) in obliž. Skladnost seta z inzulinsko črpalko opredeljuje proizvajalec inzulinske črpalke ali proizvajalec seta za inzulinsko črpalko.</w:t>
            </w:r>
            <w:r w:rsidRPr="00426409">
              <w:rPr>
                <w:rFonts w:asciiTheme="minorHAnsi" w:eastAsiaTheme="minorHAnsi" w:hAnsiTheme="minorHAnsi" w:cstheme="minorHAnsi"/>
                <w:color w:val="000000"/>
                <w:sz w:val="22"/>
                <w:szCs w:val="22"/>
                <w:lang w:eastAsia="en-US"/>
              </w:rPr>
              <w:t xml:space="preserve"> Podane morajo biti informacije za prepoznavanje ustreznih inzulinskih črpalk, da se doseže varna kombinacija.</w:t>
            </w:r>
            <w:r w:rsidRPr="00426409">
              <w:rPr>
                <w:rFonts w:asciiTheme="minorHAnsi" w:hAnsiTheme="minorHAnsi" w:cstheme="minorHAnsi"/>
                <w:color w:val="000000"/>
                <w:sz w:val="22"/>
                <w:szCs w:val="22"/>
              </w:rPr>
              <w:t xml:space="preserve"> </w:t>
            </w:r>
          </w:p>
          <w:p w14:paraId="55342AC3" w14:textId="77777777" w:rsidR="0046208C" w:rsidRPr="00426409" w:rsidRDefault="0046208C" w:rsidP="001D29B9">
            <w:pPr>
              <w:jc w:val="both"/>
              <w:rPr>
                <w:rFonts w:asciiTheme="minorHAnsi" w:hAnsiTheme="minorHAnsi" w:cstheme="minorHAnsi"/>
                <w:color w:val="000000"/>
                <w:sz w:val="22"/>
                <w:szCs w:val="22"/>
              </w:rPr>
            </w:pPr>
          </w:p>
        </w:tc>
      </w:tr>
      <w:tr w:rsidR="0046208C" w:rsidRPr="00D332C7" w14:paraId="119BCB1C" w14:textId="77777777" w:rsidTr="001D29B9">
        <w:trPr>
          <w:trHeight w:val="300"/>
        </w:trPr>
        <w:tc>
          <w:tcPr>
            <w:tcW w:w="866" w:type="dxa"/>
            <w:shd w:val="clear" w:color="000000" w:fill="FFFFFF"/>
            <w:vAlign w:val="center"/>
            <w:hideMark/>
          </w:tcPr>
          <w:p w14:paraId="7AC6FE34"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1244</w:t>
            </w:r>
          </w:p>
        </w:tc>
        <w:tc>
          <w:tcPr>
            <w:tcW w:w="2410" w:type="dxa"/>
            <w:shd w:val="clear" w:color="000000" w:fill="FFFFFF"/>
            <w:vAlign w:val="center"/>
            <w:hideMark/>
          </w:tcPr>
          <w:p w14:paraId="3F12FF69"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AMPULA ZA INZULINSKO ČRPALKO</w:t>
            </w:r>
          </w:p>
        </w:tc>
        <w:tc>
          <w:tcPr>
            <w:tcW w:w="5953" w:type="dxa"/>
            <w:vAlign w:val="center"/>
          </w:tcPr>
          <w:p w14:paraId="56DD35FC" w14:textId="77777777" w:rsidR="0046208C" w:rsidRPr="00426409" w:rsidRDefault="0046208C" w:rsidP="001D29B9">
            <w:pPr>
              <w:jc w:val="both"/>
              <w:rPr>
                <w:rFonts w:asciiTheme="minorHAnsi" w:hAnsiTheme="minorHAnsi" w:cstheme="minorHAnsi"/>
                <w:color w:val="000000"/>
                <w:sz w:val="22"/>
                <w:szCs w:val="22"/>
              </w:rPr>
            </w:pPr>
            <w:r w:rsidRPr="00426409">
              <w:rPr>
                <w:rFonts w:asciiTheme="minorHAnsi" w:hAnsiTheme="minorHAnsi" w:cstheme="minorHAnsi"/>
                <w:color w:val="000000"/>
                <w:sz w:val="22"/>
                <w:szCs w:val="22"/>
              </w:rPr>
              <w:t xml:space="preserve">Sterilna ampula (rezervoar) za inzulin, lahka, nelomljiva. Skladnost ampule (rezervoarja) z inzulinsko črpalko opredeljuje proizvajalec inzulinske črpalke ali proizvajalec ampule. </w:t>
            </w:r>
            <w:r w:rsidRPr="00426409">
              <w:rPr>
                <w:rFonts w:asciiTheme="minorHAnsi" w:eastAsiaTheme="minorHAnsi" w:hAnsiTheme="minorHAnsi" w:cstheme="minorHAnsi"/>
                <w:color w:val="000000"/>
                <w:sz w:val="22"/>
                <w:szCs w:val="22"/>
                <w:lang w:eastAsia="en-US"/>
              </w:rPr>
              <w:t>Podane morajo biti informacije za prepoznavanje ustreznih inzulinskih črpalk, da se doseže varna kombinacija.</w:t>
            </w:r>
            <w:r w:rsidRPr="00426409">
              <w:rPr>
                <w:rFonts w:asciiTheme="minorHAnsi" w:hAnsiTheme="minorHAnsi" w:cstheme="minorHAnsi"/>
                <w:color w:val="000000"/>
                <w:sz w:val="22"/>
                <w:szCs w:val="22"/>
              </w:rPr>
              <w:t xml:space="preserve"> </w:t>
            </w:r>
          </w:p>
          <w:p w14:paraId="7F6CF263" w14:textId="77777777" w:rsidR="0046208C" w:rsidRPr="00426409" w:rsidRDefault="0046208C" w:rsidP="001D29B9">
            <w:pPr>
              <w:jc w:val="both"/>
              <w:rPr>
                <w:rFonts w:asciiTheme="minorHAnsi" w:hAnsiTheme="minorHAnsi" w:cstheme="minorHAnsi"/>
                <w:color w:val="000000"/>
                <w:sz w:val="22"/>
                <w:szCs w:val="22"/>
              </w:rPr>
            </w:pPr>
          </w:p>
        </w:tc>
      </w:tr>
      <w:tr w:rsidR="0046208C" w:rsidRPr="00D332C7" w14:paraId="64D97085" w14:textId="77777777" w:rsidTr="001D29B9">
        <w:trPr>
          <w:trHeight w:val="300"/>
        </w:trPr>
        <w:tc>
          <w:tcPr>
            <w:tcW w:w="866" w:type="dxa"/>
            <w:shd w:val="clear" w:color="000000" w:fill="FFFFFF"/>
            <w:noWrap/>
            <w:vAlign w:val="center"/>
            <w:hideMark/>
          </w:tcPr>
          <w:p w14:paraId="20CBB07D"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1247</w:t>
            </w:r>
          </w:p>
        </w:tc>
        <w:tc>
          <w:tcPr>
            <w:tcW w:w="2410" w:type="dxa"/>
            <w:shd w:val="clear" w:color="000000" w:fill="FFFFFF"/>
            <w:vAlign w:val="center"/>
            <w:hideMark/>
          </w:tcPr>
          <w:p w14:paraId="413E718B"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SENZOR ZA KONTINUIRANO MERJENJE GLUKOZE</w:t>
            </w:r>
          </w:p>
        </w:tc>
        <w:tc>
          <w:tcPr>
            <w:tcW w:w="5953" w:type="dxa"/>
            <w:vAlign w:val="center"/>
          </w:tcPr>
          <w:p w14:paraId="1396BBF0" w14:textId="77777777" w:rsidR="0046208C" w:rsidRPr="00426409" w:rsidRDefault="0046208C" w:rsidP="001D29B9">
            <w:pPr>
              <w:jc w:val="both"/>
              <w:rPr>
                <w:rFonts w:asciiTheme="minorHAnsi" w:hAnsiTheme="minorHAnsi" w:cstheme="minorHAnsi"/>
                <w:color w:val="000000"/>
                <w:sz w:val="22"/>
                <w:szCs w:val="22"/>
              </w:rPr>
            </w:pPr>
            <w:r w:rsidRPr="00426409">
              <w:rPr>
                <w:rFonts w:asciiTheme="minorHAnsi" w:hAnsiTheme="minorHAnsi" w:cstheme="minorHAnsi"/>
                <w:color w:val="000000"/>
                <w:sz w:val="22"/>
                <w:szCs w:val="22"/>
              </w:rPr>
              <w:t>Elektrokemični senzor za vstavitev v podkožje, ki se vodotesno povezuje s kompatibilnim oddajnikom za kontinuirano merjenje. Senzor za enkratno uporabo se v podkožje vstavlja s sprožilno napravo. Življenjska doba senzorja, vstavljenega v podkožje, je minimalno šest dni za 75 % senzorjev.</w:t>
            </w:r>
          </w:p>
          <w:p w14:paraId="18B4A2E2" w14:textId="77777777" w:rsidR="0046208C" w:rsidRPr="00426409" w:rsidRDefault="0046208C" w:rsidP="001D29B9">
            <w:pPr>
              <w:jc w:val="both"/>
              <w:rPr>
                <w:rFonts w:asciiTheme="minorHAnsi" w:hAnsiTheme="minorHAnsi" w:cstheme="minorHAnsi"/>
                <w:color w:val="000000"/>
                <w:sz w:val="22"/>
                <w:szCs w:val="22"/>
              </w:rPr>
            </w:pPr>
          </w:p>
        </w:tc>
      </w:tr>
      <w:tr w:rsidR="0046208C" w:rsidRPr="00D332C7" w14:paraId="429A7CD8" w14:textId="77777777" w:rsidTr="001D29B9">
        <w:trPr>
          <w:trHeight w:val="300"/>
        </w:trPr>
        <w:tc>
          <w:tcPr>
            <w:tcW w:w="866" w:type="dxa"/>
            <w:shd w:val="clear" w:color="000000" w:fill="FFFFFF"/>
            <w:vAlign w:val="center"/>
            <w:hideMark/>
          </w:tcPr>
          <w:p w14:paraId="04BE95E8"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1248</w:t>
            </w:r>
          </w:p>
        </w:tc>
        <w:tc>
          <w:tcPr>
            <w:tcW w:w="2410" w:type="dxa"/>
            <w:shd w:val="clear" w:color="000000" w:fill="FFFFFF"/>
            <w:vAlign w:val="center"/>
            <w:hideMark/>
          </w:tcPr>
          <w:p w14:paraId="1E8994DD"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ODDAJNIK ZA KONTINUIRANO MERJENJE GLUKOZE</w:t>
            </w:r>
          </w:p>
        </w:tc>
        <w:tc>
          <w:tcPr>
            <w:tcW w:w="5953" w:type="dxa"/>
            <w:vAlign w:val="center"/>
          </w:tcPr>
          <w:p w14:paraId="1F20A2E0" w14:textId="77777777" w:rsidR="0046208C" w:rsidRPr="00426409" w:rsidRDefault="0046208C" w:rsidP="001D29B9">
            <w:pPr>
              <w:jc w:val="both"/>
              <w:rPr>
                <w:rFonts w:asciiTheme="minorHAnsi" w:hAnsiTheme="minorHAnsi" w:cstheme="minorHAnsi"/>
                <w:color w:val="000000"/>
                <w:sz w:val="22"/>
                <w:szCs w:val="22"/>
              </w:rPr>
            </w:pPr>
            <w:r w:rsidRPr="00426409">
              <w:rPr>
                <w:rFonts w:asciiTheme="minorHAnsi" w:hAnsiTheme="minorHAnsi" w:cstheme="minorHAnsi"/>
                <w:color w:val="000000"/>
                <w:sz w:val="22"/>
                <w:szCs w:val="22"/>
              </w:rPr>
              <w:t>Majhna električna vodotesna naprava, ki se vodotesno povezuje s senzorjem za kontinuirano merjenje glukoze. Omogoča fleksibilno namestitev na priporočene dele telesa.  Prejete električne signale brezžično posreduje do kompatibilnega prikazovalnika podatkov (monitorja) ali do kompatibilne inzulinske črpalke. Baterije, ki se polnijo, omogočajo vsaj 6-dnevno neprekinjeno delovanje. Baterije, ki se ne polnijo, omogočajo 6-mesečno neprekinjeno delovanje. Opozorilo za šibko in prazno baterijo.</w:t>
            </w:r>
          </w:p>
          <w:p w14:paraId="421534E1" w14:textId="77777777" w:rsidR="0046208C" w:rsidRPr="00426409" w:rsidRDefault="0046208C" w:rsidP="001D29B9">
            <w:pPr>
              <w:jc w:val="both"/>
              <w:rPr>
                <w:rFonts w:asciiTheme="minorHAnsi" w:eastAsiaTheme="minorHAnsi" w:hAnsiTheme="minorHAnsi" w:cstheme="minorHAnsi"/>
                <w:color w:val="000000"/>
                <w:sz w:val="22"/>
                <w:szCs w:val="22"/>
                <w:lang w:eastAsia="en-US"/>
              </w:rPr>
            </w:pPr>
          </w:p>
        </w:tc>
      </w:tr>
      <w:tr w:rsidR="0046208C" w:rsidRPr="00D332C7" w14:paraId="553192AE" w14:textId="77777777" w:rsidTr="001D29B9">
        <w:trPr>
          <w:trHeight w:val="300"/>
        </w:trPr>
        <w:tc>
          <w:tcPr>
            <w:tcW w:w="866" w:type="dxa"/>
            <w:shd w:val="clear" w:color="000000" w:fill="FFFFFF"/>
            <w:vAlign w:val="center"/>
            <w:hideMark/>
          </w:tcPr>
          <w:p w14:paraId="3BB453E5"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1252</w:t>
            </w:r>
          </w:p>
        </w:tc>
        <w:tc>
          <w:tcPr>
            <w:tcW w:w="2410" w:type="dxa"/>
            <w:shd w:val="clear" w:color="000000" w:fill="FFFFFF"/>
            <w:vAlign w:val="center"/>
            <w:hideMark/>
          </w:tcPr>
          <w:p w14:paraId="10034179"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 xml:space="preserve">INZULINSKA ČRPALKA </w:t>
            </w:r>
          </w:p>
        </w:tc>
        <w:tc>
          <w:tcPr>
            <w:tcW w:w="5953" w:type="dxa"/>
            <w:vAlign w:val="center"/>
          </w:tcPr>
          <w:p w14:paraId="67F38B28" w14:textId="77777777" w:rsidR="0046208C" w:rsidRPr="00426409" w:rsidRDefault="0046208C" w:rsidP="001D29B9">
            <w:pPr>
              <w:jc w:val="both"/>
              <w:rPr>
                <w:rFonts w:asciiTheme="minorHAnsi" w:hAnsiTheme="minorHAnsi" w:cstheme="minorHAnsi"/>
                <w:color w:val="000000"/>
                <w:sz w:val="22"/>
                <w:szCs w:val="22"/>
              </w:rPr>
            </w:pPr>
            <w:r w:rsidRPr="00426409">
              <w:rPr>
                <w:rFonts w:asciiTheme="minorHAnsi" w:hAnsiTheme="minorHAnsi" w:cstheme="minorHAnsi"/>
                <w:color w:val="000000"/>
                <w:sz w:val="22"/>
                <w:szCs w:val="22"/>
              </w:rPr>
              <w:t xml:space="preserve">Naprava za neprekinjeno podkožno dovajanje inzulina z meniji v slovenskem jeziku. Je vodotesen medicinski pripomoček na baterije, ki se nosi ob telesu. Vključuje ampulo (rezervoar z najmanj 100 i.e. inzulina), črpalni mehanizem in nadzornik hitrosti infuzije. Črpalka omogoča infuzijo bazalnih odmerkov od 0,025 ali 0,05 do minimalno 16,0 i.e. inzulina na uro ter infuzijo </w:t>
            </w:r>
            <w:proofErr w:type="spellStart"/>
            <w:r w:rsidRPr="00426409">
              <w:rPr>
                <w:rFonts w:asciiTheme="minorHAnsi" w:hAnsiTheme="minorHAnsi" w:cstheme="minorHAnsi"/>
                <w:color w:val="000000"/>
                <w:sz w:val="22"/>
                <w:szCs w:val="22"/>
              </w:rPr>
              <w:t>bolusnih</w:t>
            </w:r>
            <w:proofErr w:type="spellEnd"/>
            <w:r w:rsidRPr="00426409">
              <w:rPr>
                <w:rFonts w:asciiTheme="minorHAnsi" w:hAnsiTheme="minorHAnsi" w:cstheme="minorHAnsi"/>
                <w:color w:val="000000"/>
                <w:sz w:val="22"/>
                <w:szCs w:val="22"/>
              </w:rPr>
              <w:t xml:space="preserve"> odmerkov od 0,025 ali 0,05 do minimalno 25,0 i.e. inzulina. Omogoča </w:t>
            </w:r>
            <w:proofErr w:type="spellStart"/>
            <w:r w:rsidRPr="00426409">
              <w:rPr>
                <w:rFonts w:asciiTheme="minorHAnsi" w:hAnsiTheme="minorHAnsi" w:cstheme="minorHAnsi"/>
                <w:color w:val="000000"/>
                <w:sz w:val="22"/>
                <w:szCs w:val="22"/>
              </w:rPr>
              <w:t>prednastavitev</w:t>
            </w:r>
            <w:proofErr w:type="spellEnd"/>
            <w:r w:rsidRPr="00426409">
              <w:rPr>
                <w:rFonts w:asciiTheme="minorHAnsi" w:hAnsiTheme="minorHAnsi" w:cstheme="minorHAnsi"/>
                <w:color w:val="000000"/>
                <w:sz w:val="22"/>
                <w:szCs w:val="22"/>
              </w:rPr>
              <w:t xml:space="preserve"> različnih profilov bazalnih odmerkov inzulina in izbire med različnimi profili bazalnih odmerkov. Omogoča shranjevanje in prikaz podatkov preteklih </w:t>
            </w:r>
            <w:proofErr w:type="spellStart"/>
            <w:r w:rsidRPr="00426409">
              <w:rPr>
                <w:rFonts w:asciiTheme="minorHAnsi" w:hAnsiTheme="minorHAnsi" w:cstheme="minorHAnsi"/>
                <w:color w:val="000000"/>
                <w:sz w:val="22"/>
                <w:szCs w:val="22"/>
              </w:rPr>
              <w:t>bolusov</w:t>
            </w:r>
            <w:proofErr w:type="spellEnd"/>
            <w:r w:rsidRPr="00426409">
              <w:rPr>
                <w:rFonts w:asciiTheme="minorHAnsi" w:hAnsiTheme="minorHAnsi" w:cstheme="minorHAnsi"/>
                <w:color w:val="000000"/>
                <w:sz w:val="22"/>
                <w:szCs w:val="22"/>
              </w:rPr>
              <w:t xml:space="preserve">, alarmov in bazalnih odmerkov ter možnost zaklepanja tipkovnice. Črpalka omogoča prenos podatkov v pripadajočo </w:t>
            </w:r>
            <w:r w:rsidRPr="00426409">
              <w:rPr>
                <w:rFonts w:asciiTheme="minorHAnsi" w:hAnsiTheme="minorHAnsi" w:cstheme="minorHAnsi"/>
                <w:color w:val="000000"/>
                <w:sz w:val="22"/>
                <w:szCs w:val="22"/>
              </w:rPr>
              <w:lastRenderedPageBreak/>
              <w:t>programsko opremo, ki je v slovenskem jeziku in omogoča obdelavo podatkov, ki so na voljo v črpalki.</w:t>
            </w:r>
          </w:p>
          <w:p w14:paraId="052E7353" w14:textId="77777777" w:rsidR="0046208C" w:rsidRPr="00426409" w:rsidRDefault="0046208C" w:rsidP="001D29B9">
            <w:pPr>
              <w:jc w:val="both"/>
              <w:rPr>
                <w:rFonts w:asciiTheme="minorHAnsi" w:hAnsiTheme="minorHAnsi" w:cstheme="minorHAnsi"/>
                <w:color w:val="000000"/>
                <w:sz w:val="22"/>
                <w:szCs w:val="22"/>
              </w:rPr>
            </w:pPr>
            <w:r w:rsidRPr="00426409">
              <w:rPr>
                <w:rFonts w:asciiTheme="minorHAnsi" w:hAnsiTheme="minorHAnsi" w:cstheme="minorHAnsi"/>
                <w:color w:val="000000"/>
                <w:sz w:val="22"/>
                <w:szCs w:val="22"/>
              </w:rPr>
              <w:t>Omogoča odklop črpalke od telesa brez menjave seta. Omogoča prikaz varnostnih sporočil. Črpalki je priložen ustrezen zaščitni ovitek. Lokalno zagotavljanje pomoči uporabnikom v slovenskem jeziku in zagotavljanje nadomestne črpalke v okviru trajnostne dobe.</w:t>
            </w:r>
          </w:p>
          <w:p w14:paraId="620AD8F1" w14:textId="77777777" w:rsidR="0046208C" w:rsidRPr="00426409" w:rsidRDefault="0046208C" w:rsidP="001D29B9">
            <w:pPr>
              <w:jc w:val="both"/>
              <w:rPr>
                <w:rFonts w:asciiTheme="minorHAnsi" w:hAnsiTheme="minorHAnsi" w:cstheme="minorHAnsi"/>
                <w:color w:val="000000"/>
                <w:sz w:val="22"/>
                <w:szCs w:val="22"/>
              </w:rPr>
            </w:pPr>
          </w:p>
        </w:tc>
      </w:tr>
      <w:tr w:rsidR="0046208C" w:rsidRPr="00D332C7" w14:paraId="580A9D84" w14:textId="77777777" w:rsidTr="001D29B9">
        <w:trPr>
          <w:trHeight w:val="300"/>
        </w:trPr>
        <w:tc>
          <w:tcPr>
            <w:tcW w:w="866" w:type="dxa"/>
            <w:shd w:val="clear" w:color="000000" w:fill="FFFFFF"/>
            <w:vAlign w:val="center"/>
          </w:tcPr>
          <w:p w14:paraId="69D50416"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lastRenderedPageBreak/>
              <w:t>1240</w:t>
            </w:r>
          </w:p>
        </w:tc>
        <w:tc>
          <w:tcPr>
            <w:tcW w:w="2410" w:type="dxa"/>
            <w:shd w:val="clear" w:color="000000" w:fill="FFFFFF"/>
            <w:vAlign w:val="center"/>
          </w:tcPr>
          <w:p w14:paraId="2C0AA8E5"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TRAKOVI ZA OPTIČNO (SEMIKVANTITATIVNO) DOLOČANJE GLUKOZE V KRVI</w:t>
            </w:r>
          </w:p>
        </w:tc>
        <w:tc>
          <w:tcPr>
            <w:tcW w:w="5953" w:type="dxa"/>
            <w:vAlign w:val="center"/>
          </w:tcPr>
          <w:p w14:paraId="2FFE180F" w14:textId="77777777" w:rsidR="0046208C" w:rsidRPr="00426409" w:rsidRDefault="0046208C" w:rsidP="001D29B9">
            <w:pPr>
              <w:jc w:val="both"/>
              <w:rPr>
                <w:rFonts w:asciiTheme="minorHAnsi" w:hAnsiTheme="minorHAnsi" w:cstheme="minorHAnsi"/>
                <w:color w:val="000000"/>
                <w:sz w:val="22"/>
                <w:szCs w:val="22"/>
              </w:rPr>
            </w:pPr>
            <w:r w:rsidRPr="00426409">
              <w:rPr>
                <w:rFonts w:asciiTheme="minorHAnsi" w:hAnsiTheme="minorHAnsi" w:cstheme="minorHAnsi"/>
                <w:color w:val="000000"/>
                <w:sz w:val="22"/>
                <w:szCs w:val="22"/>
              </w:rPr>
              <w:t>Optično (</w:t>
            </w:r>
            <w:proofErr w:type="spellStart"/>
            <w:r w:rsidRPr="00426409">
              <w:rPr>
                <w:rFonts w:asciiTheme="minorHAnsi" w:hAnsiTheme="minorHAnsi" w:cstheme="minorHAnsi"/>
                <w:color w:val="000000"/>
                <w:sz w:val="22"/>
                <w:szCs w:val="22"/>
              </w:rPr>
              <w:t>semikvantitativno</w:t>
            </w:r>
            <w:proofErr w:type="spellEnd"/>
            <w:r w:rsidRPr="00426409">
              <w:rPr>
                <w:rFonts w:asciiTheme="minorHAnsi" w:hAnsiTheme="minorHAnsi" w:cstheme="minorHAnsi"/>
                <w:color w:val="000000"/>
                <w:sz w:val="22"/>
                <w:szCs w:val="22"/>
              </w:rPr>
              <w:t>) odčitavanje vrednosti glukoze v krvi, primerjava barve z barvno skalo.</w:t>
            </w:r>
          </w:p>
          <w:p w14:paraId="41EDBA23" w14:textId="77777777" w:rsidR="0046208C" w:rsidRPr="00426409" w:rsidRDefault="0046208C" w:rsidP="001D29B9">
            <w:pPr>
              <w:jc w:val="both"/>
              <w:rPr>
                <w:rFonts w:asciiTheme="minorHAnsi" w:hAnsiTheme="minorHAnsi" w:cstheme="minorHAnsi"/>
                <w:color w:val="000000"/>
                <w:sz w:val="22"/>
                <w:szCs w:val="22"/>
              </w:rPr>
            </w:pPr>
          </w:p>
        </w:tc>
      </w:tr>
      <w:tr w:rsidR="0046208C" w:rsidRPr="00D332C7" w14:paraId="797EA8BE" w14:textId="77777777" w:rsidTr="001D29B9">
        <w:trPr>
          <w:trHeight w:val="300"/>
        </w:trPr>
        <w:tc>
          <w:tcPr>
            <w:tcW w:w="866" w:type="dxa"/>
            <w:shd w:val="clear" w:color="000000" w:fill="FFFFFF"/>
            <w:vAlign w:val="center"/>
          </w:tcPr>
          <w:p w14:paraId="2A49B1C3"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1249</w:t>
            </w:r>
          </w:p>
        </w:tc>
        <w:tc>
          <w:tcPr>
            <w:tcW w:w="2410" w:type="dxa"/>
            <w:shd w:val="clear" w:color="000000" w:fill="FFFFFF"/>
            <w:vAlign w:val="center"/>
          </w:tcPr>
          <w:p w14:paraId="68355363"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SPREJEMNIK REZULTATOV KONTINUIRANEGA MERJENJA GLUKOZE</w:t>
            </w:r>
          </w:p>
        </w:tc>
        <w:tc>
          <w:tcPr>
            <w:tcW w:w="5953" w:type="dxa"/>
            <w:vAlign w:val="center"/>
          </w:tcPr>
          <w:p w14:paraId="60CCFD17" w14:textId="77777777" w:rsidR="0046208C" w:rsidRPr="00426409" w:rsidRDefault="0046208C" w:rsidP="001D29B9">
            <w:pPr>
              <w:jc w:val="both"/>
              <w:rPr>
                <w:rFonts w:asciiTheme="minorHAnsi" w:eastAsiaTheme="minorHAnsi" w:hAnsiTheme="minorHAnsi" w:cstheme="minorHAnsi"/>
                <w:color w:val="000000"/>
                <w:sz w:val="22"/>
                <w:szCs w:val="22"/>
                <w:lang w:eastAsia="en-US"/>
              </w:rPr>
            </w:pPr>
            <w:r w:rsidRPr="00426409">
              <w:rPr>
                <w:rFonts w:asciiTheme="minorHAnsi" w:eastAsiaTheme="minorHAnsi" w:hAnsiTheme="minorHAnsi" w:cstheme="minorHAnsi"/>
                <w:sz w:val="22"/>
                <w:szCs w:val="22"/>
                <w:lang w:eastAsia="en-US"/>
              </w:rPr>
              <w:t xml:space="preserve">Majhna električna naprava z zaslonom, ki od kompatibilnega oddajnika sprejema podatke o neprekinjenem merjenju glukoze, jih prikazuje na zaslon in omogoča varno komunikacijo. Prikaz meritev ravni glukoze v medceličnini v </w:t>
            </w:r>
            <w:proofErr w:type="spellStart"/>
            <w:r w:rsidRPr="00426409">
              <w:rPr>
                <w:rFonts w:asciiTheme="minorHAnsi" w:eastAsiaTheme="minorHAnsi" w:hAnsiTheme="minorHAnsi" w:cstheme="minorHAnsi"/>
                <w:sz w:val="22"/>
                <w:szCs w:val="22"/>
                <w:lang w:eastAsia="en-US"/>
              </w:rPr>
              <w:t>mmol</w:t>
            </w:r>
            <w:proofErr w:type="spellEnd"/>
            <w:r w:rsidRPr="00426409">
              <w:rPr>
                <w:rFonts w:asciiTheme="minorHAnsi" w:eastAsiaTheme="minorHAnsi" w:hAnsiTheme="minorHAnsi" w:cstheme="minorHAnsi"/>
                <w:sz w:val="22"/>
                <w:szCs w:val="22"/>
                <w:lang w:eastAsia="en-US"/>
              </w:rPr>
              <w:t xml:space="preserve">/L. Prikaz puščic za smer in hitrost spreminjanja glukoze. Graf gibanja glukoze s privzetim 3-urnim grafom, sicer možna tudi informacija za zadnjih 1, 3, 6, 12 in 24 ur. Možnost premikanja med prikazi na  zaslonu za spreminjanje nastavitev in delovanja. Avtomatski alarm za hipoglikemijo pri 3,1 </w:t>
            </w:r>
            <w:proofErr w:type="spellStart"/>
            <w:r w:rsidRPr="00426409">
              <w:rPr>
                <w:rFonts w:asciiTheme="minorHAnsi" w:eastAsiaTheme="minorHAnsi" w:hAnsiTheme="minorHAnsi" w:cstheme="minorHAnsi"/>
                <w:sz w:val="22"/>
                <w:szCs w:val="22"/>
                <w:lang w:eastAsia="en-US"/>
              </w:rPr>
              <w:t>mmol</w:t>
            </w:r>
            <w:proofErr w:type="spellEnd"/>
            <w:r w:rsidRPr="00426409">
              <w:rPr>
                <w:rFonts w:asciiTheme="minorHAnsi" w:eastAsiaTheme="minorHAnsi" w:hAnsiTheme="minorHAnsi" w:cstheme="minorHAnsi"/>
                <w:sz w:val="22"/>
                <w:szCs w:val="22"/>
                <w:lang w:eastAsia="en-US"/>
              </w:rPr>
              <w:t>/L. Možnost nastavitev alarmov: visoka/nizka glukoza, hitrost spreminjanja glukoze, aktivacija dremeža. Omogoča prenos podatkov v pripadajočo programsko opremo, ki je v slovenskem jeziku in omogoča obdelavo podatkov, ki so na voljo v sprejemniku. Razdalja oddajanja med oddajnikom in sprejemnikom vsaj 3 metre. Zapis časa na ekranu. Prikaz stanja baterije. Opozorilo za šibko in prazno baterijo. Dodatni alarmi za prekinitev povezave z oddajnikom, napake v delovanju sistema.</w:t>
            </w:r>
          </w:p>
          <w:p w14:paraId="33164C6C" w14:textId="77777777" w:rsidR="0046208C" w:rsidRPr="00426409" w:rsidRDefault="0046208C" w:rsidP="001D29B9">
            <w:pPr>
              <w:jc w:val="both"/>
              <w:rPr>
                <w:rFonts w:asciiTheme="minorHAnsi" w:eastAsiaTheme="minorHAnsi" w:hAnsiTheme="minorHAnsi" w:cstheme="minorHAnsi"/>
                <w:color w:val="000000"/>
                <w:sz w:val="22"/>
                <w:szCs w:val="22"/>
                <w:lang w:eastAsia="en-US"/>
              </w:rPr>
            </w:pPr>
          </w:p>
        </w:tc>
      </w:tr>
      <w:tr w:rsidR="0046208C" w:rsidRPr="00D332C7" w14:paraId="3D9DDA37" w14:textId="77777777" w:rsidTr="001D29B9">
        <w:trPr>
          <w:trHeight w:val="300"/>
        </w:trPr>
        <w:tc>
          <w:tcPr>
            <w:tcW w:w="866" w:type="dxa"/>
            <w:shd w:val="clear" w:color="000000" w:fill="FFFFFF"/>
            <w:vAlign w:val="center"/>
          </w:tcPr>
          <w:p w14:paraId="0B1C753E"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1250</w:t>
            </w:r>
          </w:p>
        </w:tc>
        <w:tc>
          <w:tcPr>
            <w:tcW w:w="2410" w:type="dxa"/>
            <w:shd w:val="clear" w:color="000000" w:fill="FFFFFF"/>
            <w:vAlign w:val="center"/>
          </w:tcPr>
          <w:p w14:paraId="5DCA7482" w14:textId="77777777" w:rsidR="0046208C" w:rsidRPr="00426409" w:rsidRDefault="0046208C" w:rsidP="001D29B9">
            <w:pPr>
              <w:jc w:val="center"/>
              <w:rPr>
                <w:rFonts w:asciiTheme="minorHAnsi" w:hAnsiTheme="minorHAnsi" w:cstheme="minorHAnsi"/>
                <w:sz w:val="22"/>
                <w:szCs w:val="22"/>
              </w:rPr>
            </w:pPr>
            <w:r w:rsidRPr="00426409">
              <w:rPr>
                <w:rFonts w:asciiTheme="minorHAnsi" w:hAnsiTheme="minorHAnsi" w:cstheme="minorHAnsi"/>
                <w:sz w:val="22"/>
                <w:szCs w:val="22"/>
              </w:rPr>
              <w:t>TRAKOVI ZA OPTIČNO (SEMIKVANTITATIVNO) DOLOČANJE GLUKOZE IN KETONOV V URINU</w:t>
            </w:r>
          </w:p>
        </w:tc>
        <w:tc>
          <w:tcPr>
            <w:tcW w:w="5953" w:type="dxa"/>
            <w:vAlign w:val="center"/>
          </w:tcPr>
          <w:p w14:paraId="3AE486C7" w14:textId="77777777" w:rsidR="0046208C" w:rsidRPr="00426409" w:rsidRDefault="0046208C" w:rsidP="001D29B9">
            <w:pPr>
              <w:jc w:val="both"/>
              <w:rPr>
                <w:rFonts w:asciiTheme="minorHAnsi" w:eastAsiaTheme="minorHAnsi" w:hAnsiTheme="minorHAnsi" w:cstheme="minorHAnsi"/>
                <w:color w:val="000000"/>
                <w:sz w:val="22"/>
                <w:szCs w:val="22"/>
                <w:lang w:eastAsia="en-US"/>
              </w:rPr>
            </w:pPr>
            <w:r w:rsidRPr="00426409">
              <w:rPr>
                <w:rFonts w:asciiTheme="minorHAnsi" w:eastAsiaTheme="minorHAnsi" w:hAnsiTheme="minorHAnsi" w:cstheme="minorHAnsi"/>
                <w:sz w:val="22"/>
                <w:szCs w:val="22"/>
                <w:lang w:eastAsia="en-US"/>
              </w:rPr>
              <w:t>Optično (</w:t>
            </w:r>
            <w:proofErr w:type="spellStart"/>
            <w:r w:rsidRPr="00426409">
              <w:rPr>
                <w:rFonts w:asciiTheme="minorHAnsi" w:eastAsiaTheme="minorHAnsi" w:hAnsiTheme="minorHAnsi" w:cstheme="minorHAnsi"/>
                <w:sz w:val="22"/>
                <w:szCs w:val="22"/>
                <w:lang w:eastAsia="en-US"/>
              </w:rPr>
              <w:t>semikvantitativno</w:t>
            </w:r>
            <w:proofErr w:type="spellEnd"/>
            <w:r w:rsidRPr="00426409">
              <w:rPr>
                <w:rFonts w:asciiTheme="minorHAnsi" w:eastAsiaTheme="minorHAnsi" w:hAnsiTheme="minorHAnsi" w:cstheme="minorHAnsi"/>
                <w:sz w:val="22"/>
                <w:szCs w:val="22"/>
                <w:lang w:eastAsia="en-US"/>
              </w:rPr>
              <w:t>) odčitavanje vrednosti ketonov in glukoze v urinu, primerjava barve z barvno skalo.</w:t>
            </w:r>
          </w:p>
          <w:p w14:paraId="6C135B2E" w14:textId="77777777" w:rsidR="0046208C" w:rsidRPr="00426409" w:rsidRDefault="0046208C" w:rsidP="001D29B9">
            <w:pPr>
              <w:jc w:val="both"/>
              <w:rPr>
                <w:rFonts w:asciiTheme="minorHAnsi" w:eastAsiaTheme="minorHAnsi" w:hAnsiTheme="minorHAnsi" w:cstheme="minorHAnsi"/>
                <w:color w:val="000000"/>
                <w:sz w:val="22"/>
                <w:szCs w:val="22"/>
                <w:lang w:eastAsia="en-US"/>
              </w:rPr>
            </w:pPr>
          </w:p>
        </w:tc>
      </w:tr>
    </w:tbl>
    <w:p w14:paraId="6BC93609" w14:textId="77777777" w:rsidR="0046208C" w:rsidRPr="00426409" w:rsidRDefault="0046208C" w:rsidP="0046208C">
      <w:pPr>
        <w:spacing w:after="200"/>
        <w:rPr>
          <w:sz w:val="22"/>
          <w:szCs w:val="22"/>
        </w:rPr>
      </w:pPr>
    </w:p>
    <w:p w14:paraId="212AF11B" w14:textId="77777777" w:rsidR="0046208C" w:rsidRDefault="0046208C" w:rsidP="0046208C">
      <w:pPr>
        <w:jc w:val="both"/>
        <w:rPr>
          <w:rFonts w:asciiTheme="minorHAnsi" w:hAnsiTheme="minorHAnsi" w:cstheme="minorHAnsi"/>
          <w:color w:val="000000"/>
          <w:sz w:val="22"/>
          <w:szCs w:val="22"/>
        </w:rPr>
      </w:pPr>
      <w:r>
        <w:rPr>
          <w:rFonts w:asciiTheme="minorHAnsi" w:eastAsiaTheme="minorHAnsi" w:hAnsiTheme="minorHAnsi" w:cstheme="minorHAnsi"/>
          <w:color w:val="000000"/>
          <w:sz w:val="22"/>
          <w:szCs w:val="22"/>
          <w:lang w:eastAsia="en-US"/>
        </w:rPr>
        <w:t>Vsi navedeni medicinski pripomočki i</w:t>
      </w:r>
      <w:r w:rsidRPr="00426409">
        <w:rPr>
          <w:rFonts w:asciiTheme="minorHAnsi" w:hAnsiTheme="minorHAnsi" w:cstheme="minorHAnsi"/>
          <w:color w:val="000000"/>
          <w:sz w:val="22"/>
          <w:szCs w:val="22"/>
        </w:rPr>
        <w:t>zpolnjuje</w:t>
      </w:r>
      <w:r>
        <w:rPr>
          <w:rFonts w:asciiTheme="minorHAnsi" w:hAnsiTheme="minorHAnsi" w:cstheme="minorHAnsi"/>
          <w:color w:val="000000"/>
          <w:sz w:val="22"/>
          <w:szCs w:val="22"/>
        </w:rPr>
        <w:t>jo</w:t>
      </w:r>
      <w:r w:rsidRPr="00426409">
        <w:rPr>
          <w:rFonts w:asciiTheme="minorHAnsi" w:hAnsiTheme="minorHAnsi" w:cstheme="minorHAnsi"/>
          <w:color w:val="000000"/>
          <w:sz w:val="22"/>
          <w:szCs w:val="22"/>
        </w:rPr>
        <w:t xml:space="preserve"> bistvene zahteve s sklicevanjem na zadnje, v Uradnem listu Evropske unije, objavljene </w:t>
      </w:r>
      <w:proofErr w:type="spellStart"/>
      <w:r w:rsidRPr="00426409">
        <w:rPr>
          <w:rFonts w:asciiTheme="minorHAnsi" w:hAnsiTheme="minorHAnsi" w:cstheme="minorHAnsi"/>
          <w:color w:val="000000"/>
          <w:sz w:val="22"/>
          <w:szCs w:val="22"/>
        </w:rPr>
        <w:t>harmonizirane</w:t>
      </w:r>
      <w:proofErr w:type="spellEnd"/>
      <w:r w:rsidRPr="00426409">
        <w:rPr>
          <w:rFonts w:asciiTheme="minorHAnsi" w:hAnsiTheme="minorHAnsi" w:cstheme="minorHAnsi"/>
          <w:color w:val="000000"/>
          <w:sz w:val="22"/>
          <w:szCs w:val="22"/>
        </w:rPr>
        <w:t xml:space="preserve"> standarde</w:t>
      </w:r>
      <w:r>
        <w:rPr>
          <w:rFonts w:asciiTheme="minorHAnsi" w:hAnsiTheme="minorHAnsi" w:cstheme="minorHAnsi"/>
          <w:color w:val="000000"/>
          <w:sz w:val="22"/>
          <w:szCs w:val="22"/>
        </w:rPr>
        <w:t xml:space="preserve"> (če je potrebno). </w:t>
      </w:r>
    </w:p>
    <w:p w14:paraId="077059C6" w14:textId="77777777" w:rsidR="0046208C" w:rsidRDefault="0046208C" w:rsidP="0046208C">
      <w:pPr>
        <w:jc w:val="both"/>
        <w:rPr>
          <w:rFonts w:asciiTheme="minorHAnsi" w:eastAsiaTheme="minorHAnsi" w:hAnsiTheme="minorHAnsi" w:cstheme="minorHAnsi"/>
          <w:color w:val="000000"/>
          <w:sz w:val="22"/>
          <w:szCs w:val="22"/>
          <w:lang w:eastAsia="en-US"/>
        </w:rPr>
      </w:pPr>
    </w:p>
    <w:p w14:paraId="7C30C6E9" w14:textId="77777777" w:rsidR="0046208C" w:rsidRPr="00426409" w:rsidRDefault="0046208C" w:rsidP="0046208C">
      <w:pPr>
        <w:jc w:val="both"/>
        <w:rPr>
          <w:sz w:val="22"/>
          <w:szCs w:val="22"/>
        </w:rPr>
      </w:pPr>
      <w:r w:rsidRPr="00426409">
        <w:rPr>
          <w:rFonts w:asciiTheme="minorHAnsi" w:eastAsiaTheme="minorHAnsi" w:hAnsiTheme="minorHAnsi" w:cstheme="minorHAnsi"/>
          <w:color w:val="000000"/>
          <w:sz w:val="22"/>
          <w:szCs w:val="22"/>
          <w:lang w:eastAsia="en-US"/>
        </w:rPr>
        <w:t xml:space="preserve">V skladu s točko (c) člena 2(1) Uredbe (EU) št. 1025/2012 Evropskega Parlamenta in Sveta </w:t>
      </w:r>
      <w:r w:rsidRPr="00426409">
        <w:rPr>
          <w:rFonts w:asciiTheme="minorHAnsi" w:hAnsiTheme="minorHAnsi" w:cstheme="minorHAnsi"/>
          <w:sz w:val="22"/>
          <w:szCs w:val="22"/>
        </w:rPr>
        <w:t xml:space="preserve">z dne 25. oktobra 2012 o evropski standardizaciji, spremembi direktiv Sveta 89/686/EGS in 93/15/EGS ter direktiv 94/9/ES, 94/25/ES, 95/16/ES, 97/23/ES, 98/34/ES, 2004/22/ES, 2007/23/ES, 2009/23/ES in 2009/105/ES Evropskega parlamenta in Sveta ter razveljavitvi Sklepa Sveta 87/95/EGS in Sklepa št. 1673/2006/ES Evropskega parlamenta in Sveta </w:t>
      </w:r>
      <w:proofErr w:type="spellStart"/>
      <w:r w:rsidRPr="00426409">
        <w:rPr>
          <w:rFonts w:asciiTheme="minorHAnsi" w:eastAsiaTheme="minorHAnsi" w:hAnsiTheme="minorHAnsi" w:cstheme="minorHAnsi"/>
          <w:color w:val="000000"/>
          <w:sz w:val="22"/>
          <w:szCs w:val="22"/>
          <w:lang w:eastAsia="en-US"/>
        </w:rPr>
        <w:t>h</w:t>
      </w:r>
      <w:r w:rsidRPr="00426409">
        <w:rPr>
          <w:rFonts w:asciiTheme="minorHAnsi" w:hAnsiTheme="minorHAnsi" w:cstheme="minorHAnsi"/>
          <w:sz w:val="22"/>
          <w:szCs w:val="22"/>
        </w:rPr>
        <w:t>armonizirani</w:t>
      </w:r>
      <w:proofErr w:type="spellEnd"/>
      <w:r w:rsidRPr="00426409">
        <w:rPr>
          <w:rFonts w:asciiTheme="minorHAnsi" w:hAnsiTheme="minorHAnsi" w:cstheme="minorHAnsi"/>
          <w:sz w:val="22"/>
          <w:szCs w:val="22"/>
        </w:rPr>
        <w:t xml:space="preserve"> standard pomeni evropski standard, sprejet na podlagi zahteve K</w:t>
      </w:r>
      <w:r w:rsidRPr="00426409">
        <w:rPr>
          <w:rFonts w:asciiTheme="minorHAnsi" w:hAnsiTheme="minorHAnsi" w:cstheme="minorHAnsi"/>
          <w:color w:val="333333"/>
          <w:sz w:val="22"/>
          <w:szCs w:val="22"/>
        </w:rPr>
        <w:t>omisije za uporabo usklajevalne zakonodaje Unije.</w:t>
      </w:r>
    </w:p>
    <w:p w14:paraId="7B5829A4" w14:textId="5FDA71F3" w:rsidR="003814ED" w:rsidRDefault="003814ED" w:rsidP="00C13AE8">
      <w:pPr>
        <w:rPr>
          <w:rFonts w:asciiTheme="minorHAnsi" w:hAnsiTheme="minorHAnsi"/>
          <w:sz w:val="22"/>
          <w:szCs w:val="22"/>
        </w:rPr>
      </w:pPr>
    </w:p>
    <w:p w14:paraId="5A526605" w14:textId="033C4534" w:rsidR="0046208C" w:rsidRDefault="0046208C">
      <w:pPr>
        <w:rPr>
          <w:rFonts w:asciiTheme="minorHAnsi" w:hAnsiTheme="minorHAnsi"/>
          <w:sz w:val="22"/>
          <w:szCs w:val="22"/>
        </w:rPr>
      </w:pPr>
      <w:r>
        <w:rPr>
          <w:rFonts w:asciiTheme="minorHAnsi" w:hAnsiTheme="minorHAnsi"/>
          <w:sz w:val="22"/>
          <w:szCs w:val="22"/>
        </w:rPr>
        <w:br w:type="page"/>
      </w:r>
    </w:p>
    <w:p w14:paraId="3A379ECD" w14:textId="77777777" w:rsidR="0046208C" w:rsidRDefault="0046208C" w:rsidP="00C13AE8">
      <w:pPr>
        <w:rPr>
          <w:rFonts w:asciiTheme="minorHAnsi" w:hAnsiTheme="minorHAnsi"/>
          <w:sz w:val="22"/>
          <w:szCs w:val="22"/>
        </w:rPr>
      </w:pPr>
    </w:p>
    <w:p w14:paraId="450DA9C2" w14:textId="77777777" w:rsidR="0046208C" w:rsidRPr="00D11A5D" w:rsidRDefault="0046208C" w:rsidP="0046208C">
      <w:pPr>
        <w:spacing w:after="200" w:line="276" w:lineRule="auto"/>
        <w:jc w:val="center"/>
        <w:rPr>
          <w:rFonts w:asciiTheme="minorHAnsi" w:hAnsiTheme="minorHAnsi"/>
          <w:b/>
          <w:sz w:val="22"/>
          <w:szCs w:val="22"/>
        </w:rPr>
      </w:pPr>
      <w:r>
        <w:rPr>
          <w:rFonts w:asciiTheme="minorHAnsi" w:hAnsiTheme="minorHAnsi"/>
          <w:b/>
          <w:sz w:val="22"/>
          <w:szCs w:val="22"/>
        </w:rPr>
        <w:t xml:space="preserve">Priloga 2: </w:t>
      </w:r>
      <w:r w:rsidRPr="00D11A5D">
        <w:rPr>
          <w:rFonts w:asciiTheme="minorHAnsi" w:hAnsiTheme="minorHAnsi"/>
          <w:b/>
          <w:sz w:val="22"/>
          <w:szCs w:val="22"/>
        </w:rPr>
        <w:t xml:space="preserve">Osnovne zahteve kakovosti za posamezne vrste medicinskih pripomočkov iz skupine medicinski pripomočki pri inkontinenci in težavah z odvajanjem seča </w:t>
      </w:r>
    </w:p>
    <w:tbl>
      <w:tblPr>
        <w:tblW w:w="922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66"/>
        <w:gridCol w:w="2268"/>
        <w:gridCol w:w="6095"/>
      </w:tblGrid>
      <w:tr w:rsidR="0046208C" w:rsidRPr="002E0EAF" w14:paraId="54CE8C69" w14:textId="77777777" w:rsidTr="001D29B9">
        <w:trPr>
          <w:trHeight w:val="615"/>
        </w:trPr>
        <w:tc>
          <w:tcPr>
            <w:tcW w:w="866" w:type="dxa"/>
            <w:shd w:val="clear" w:color="auto" w:fill="DBE5F1" w:themeFill="accent1" w:themeFillTint="33"/>
            <w:vAlign w:val="center"/>
            <w:hideMark/>
          </w:tcPr>
          <w:p w14:paraId="38365224" w14:textId="77777777" w:rsidR="0046208C" w:rsidRPr="00D11A5D" w:rsidRDefault="0046208C" w:rsidP="001D29B9">
            <w:pPr>
              <w:jc w:val="center"/>
              <w:rPr>
                <w:rFonts w:asciiTheme="minorHAnsi" w:hAnsiTheme="minorHAnsi"/>
                <w:b/>
                <w:bCs/>
                <w:sz w:val="22"/>
                <w:szCs w:val="22"/>
              </w:rPr>
            </w:pPr>
            <w:r w:rsidRPr="00D11A5D">
              <w:rPr>
                <w:rFonts w:asciiTheme="minorHAnsi" w:hAnsiTheme="minorHAnsi"/>
                <w:b/>
                <w:bCs/>
                <w:sz w:val="22"/>
                <w:szCs w:val="22"/>
              </w:rPr>
              <w:t>ŠIFRA MP</w:t>
            </w:r>
          </w:p>
        </w:tc>
        <w:tc>
          <w:tcPr>
            <w:tcW w:w="2268" w:type="dxa"/>
            <w:shd w:val="clear" w:color="auto" w:fill="DBE5F1" w:themeFill="accent1" w:themeFillTint="33"/>
            <w:vAlign w:val="center"/>
            <w:hideMark/>
          </w:tcPr>
          <w:p w14:paraId="16FA00AE" w14:textId="77777777" w:rsidR="0046208C" w:rsidRPr="00D11A5D" w:rsidRDefault="0046208C" w:rsidP="001D29B9">
            <w:pPr>
              <w:jc w:val="center"/>
              <w:rPr>
                <w:rFonts w:asciiTheme="minorHAnsi" w:hAnsiTheme="minorHAnsi"/>
                <w:b/>
                <w:bCs/>
                <w:sz w:val="22"/>
                <w:szCs w:val="22"/>
              </w:rPr>
            </w:pPr>
            <w:r w:rsidRPr="00D11A5D">
              <w:rPr>
                <w:rFonts w:asciiTheme="minorHAnsi" w:hAnsiTheme="minorHAnsi"/>
                <w:b/>
                <w:bCs/>
                <w:sz w:val="22"/>
                <w:szCs w:val="22"/>
              </w:rPr>
              <w:t>VRSTA MEDICINSKEGA PRIPOMOČKA</w:t>
            </w:r>
          </w:p>
        </w:tc>
        <w:tc>
          <w:tcPr>
            <w:tcW w:w="6095" w:type="dxa"/>
            <w:shd w:val="clear" w:color="auto" w:fill="DBE5F1" w:themeFill="accent1" w:themeFillTint="33"/>
            <w:vAlign w:val="center"/>
          </w:tcPr>
          <w:p w14:paraId="0FF8BF46" w14:textId="77777777" w:rsidR="0046208C" w:rsidRPr="00D11A5D" w:rsidRDefault="0046208C" w:rsidP="001D29B9">
            <w:pPr>
              <w:jc w:val="center"/>
              <w:rPr>
                <w:rFonts w:asciiTheme="minorHAnsi" w:hAnsiTheme="minorHAnsi"/>
                <w:b/>
                <w:bCs/>
                <w:sz w:val="22"/>
                <w:szCs w:val="22"/>
              </w:rPr>
            </w:pPr>
            <w:r w:rsidRPr="00D11A5D">
              <w:rPr>
                <w:rFonts w:asciiTheme="minorHAnsi" w:hAnsiTheme="minorHAnsi"/>
                <w:b/>
                <w:bCs/>
                <w:sz w:val="22"/>
                <w:szCs w:val="22"/>
              </w:rPr>
              <w:t>OSNOVNE ZAHTEVE KAKOVOSTI</w:t>
            </w:r>
          </w:p>
        </w:tc>
      </w:tr>
      <w:tr w:rsidR="0046208C" w:rsidRPr="002E0EAF" w14:paraId="3DCF98F7" w14:textId="77777777" w:rsidTr="001D29B9">
        <w:trPr>
          <w:trHeight w:val="615"/>
        </w:trPr>
        <w:tc>
          <w:tcPr>
            <w:tcW w:w="9229" w:type="dxa"/>
            <w:gridSpan w:val="3"/>
            <w:shd w:val="clear" w:color="auto" w:fill="DBE5F1" w:themeFill="accent1" w:themeFillTint="33"/>
            <w:vAlign w:val="center"/>
          </w:tcPr>
          <w:p w14:paraId="12ED89E4" w14:textId="77777777" w:rsidR="0046208C" w:rsidRPr="00D11A5D" w:rsidRDefault="0046208C" w:rsidP="001D29B9">
            <w:pPr>
              <w:rPr>
                <w:rFonts w:asciiTheme="minorHAnsi" w:hAnsiTheme="minorHAnsi"/>
                <w:b/>
                <w:bCs/>
                <w:sz w:val="22"/>
                <w:szCs w:val="22"/>
              </w:rPr>
            </w:pPr>
            <w:r w:rsidRPr="00D11A5D">
              <w:rPr>
                <w:rFonts w:asciiTheme="minorHAnsi" w:hAnsiTheme="minorHAnsi"/>
                <w:b/>
                <w:bCs/>
                <w:sz w:val="22"/>
                <w:szCs w:val="22"/>
              </w:rPr>
              <w:t xml:space="preserve">I. </w:t>
            </w:r>
            <w:r>
              <w:rPr>
                <w:rFonts w:asciiTheme="minorHAnsi" w:hAnsiTheme="minorHAnsi"/>
                <w:b/>
                <w:bCs/>
                <w:sz w:val="22"/>
                <w:szCs w:val="22"/>
              </w:rPr>
              <w:t xml:space="preserve">Medicinski pripomočki </w:t>
            </w:r>
            <w:r w:rsidRPr="00D11A5D">
              <w:rPr>
                <w:rFonts w:asciiTheme="minorHAnsi" w:hAnsiTheme="minorHAnsi"/>
                <w:b/>
                <w:bCs/>
                <w:sz w:val="22"/>
                <w:szCs w:val="22"/>
              </w:rPr>
              <w:t xml:space="preserve">za katetrizacijo in </w:t>
            </w:r>
            <w:proofErr w:type="spellStart"/>
            <w:r w:rsidRPr="00D11A5D">
              <w:rPr>
                <w:rFonts w:asciiTheme="minorHAnsi" w:hAnsiTheme="minorHAnsi"/>
                <w:b/>
                <w:bCs/>
                <w:sz w:val="22"/>
                <w:szCs w:val="22"/>
              </w:rPr>
              <w:t>urinali</w:t>
            </w:r>
            <w:proofErr w:type="spellEnd"/>
          </w:p>
        </w:tc>
      </w:tr>
      <w:tr w:rsidR="0046208C" w:rsidRPr="002E0EAF" w14:paraId="6F98EA74" w14:textId="77777777" w:rsidTr="001D29B9">
        <w:trPr>
          <w:trHeight w:val="300"/>
        </w:trPr>
        <w:tc>
          <w:tcPr>
            <w:tcW w:w="866" w:type="dxa"/>
            <w:shd w:val="clear" w:color="000000" w:fill="FFFFFF"/>
            <w:vAlign w:val="center"/>
            <w:hideMark/>
          </w:tcPr>
          <w:p w14:paraId="602C0ADA"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1187</w:t>
            </w:r>
          </w:p>
        </w:tc>
        <w:tc>
          <w:tcPr>
            <w:tcW w:w="2268" w:type="dxa"/>
            <w:shd w:val="clear" w:color="000000" w:fill="FFFFFF"/>
            <w:vAlign w:val="center"/>
            <w:hideMark/>
          </w:tcPr>
          <w:p w14:paraId="14A94635"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VREČKA ZA SEČ z izpustom 2,0 l</w:t>
            </w:r>
          </w:p>
        </w:tc>
        <w:tc>
          <w:tcPr>
            <w:tcW w:w="6095" w:type="dxa"/>
            <w:vAlign w:val="center"/>
          </w:tcPr>
          <w:p w14:paraId="3CF72024" w14:textId="77777777" w:rsidR="0046208C" w:rsidRPr="00D11A5D" w:rsidRDefault="0046208C" w:rsidP="001D29B9">
            <w:pPr>
              <w:pStyle w:val="body"/>
              <w:spacing w:before="0" w:line="240" w:lineRule="auto"/>
              <w:rPr>
                <w:rFonts w:asciiTheme="minorHAnsi" w:hAnsiTheme="minorHAnsi" w:cs="Times New Roman"/>
              </w:rPr>
            </w:pPr>
            <w:r w:rsidRPr="00D11A5D">
              <w:rPr>
                <w:rFonts w:asciiTheme="minorHAnsi" w:hAnsiTheme="minorHAnsi" w:cs="Times New Roman"/>
              </w:rPr>
              <w:t>Urinska vrečka, sterilna, z izpustom (</w:t>
            </w:r>
            <w:proofErr w:type="spellStart"/>
            <w:r w:rsidRPr="00D11A5D">
              <w:rPr>
                <w:rFonts w:asciiTheme="minorHAnsi" w:hAnsiTheme="minorHAnsi" w:cs="Times New Roman"/>
              </w:rPr>
              <w:t>stišček</w:t>
            </w:r>
            <w:proofErr w:type="spellEnd"/>
            <w:r w:rsidRPr="00D11A5D">
              <w:rPr>
                <w:rFonts w:asciiTheme="minorHAnsi" w:hAnsiTheme="minorHAnsi" w:cs="Times New Roman"/>
              </w:rPr>
              <w:t xml:space="preserve"> za izpust seča mora biti zaobljene oblike), s priključkom, volumen vrečke 2 l, z možnostjo pritrditve na invalidski voziček ali bolniško posteljo (držalo), z nepovratnim ventilom ali suho nepovratno komoro. Dolžina cevi od vrečke do urinskega katetra od 50 cm do 130 cm, zagotavlja se najmanj v dveh dolžinah, od katerih ena mora biti 130 cm. Urinska vrečka mora omogočati priključitev na stalni urinski kateter, kot je potrebno za njen predvideni namen in za varno uporabo. Za vrečko morajo biti posredovani podatki, na podlagi katerih je možno ugotoviti, s katerimi stalnimi urinskimi katetri je skladna.</w:t>
            </w:r>
          </w:p>
        </w:tc>
      </w:tr>
      <w:tr w:rsidR="0046208C" w:rsidRPr="002E0EAF" w14:paraId="15746862" w14:textId="77777777" w:rsidTr="001D29B9">
        <w:trPr>
          <w:trHeight w:val="300"/>
        </w:trPr>
        <w:tc>
          <w:tcPr>
            <w:tcW w:w="866" w:type="dxa"/>
            <w:shd w:val="clear" w:color="000000" w:fill="FFFFFF"/>
            <w:vAlign w:val="center"/>
          </w:tcPr>
          <w:p w14:paraId="58675B20"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1189</w:t>
            </w:r>
          </w:p>
        </w:tc>
        <w:tc>
          <w:tcPr>
            <w:tcW w:w="2268" w:type="dxa"/>
            <w:shd w:val="clear" w:color="000000" w:fill="FFFFFF"/>
            <w:vAlign w:val="center"/>
          </w:tcPr>
          <w:p w14:paraId="101FC58D"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ZBIRALNIK ZA SEČ (URINAL), 1500 ml, 1 kos</w:t>
            </w:r>
          </w:p>
        </w:tc>
        <w:tc>
          <w:tcPr>
            <w:tcW w:w="6095" w:type="dxa"/>
            <w:vAlign w:val="center"/>
          </w:tcPr>
          <w:p w14:paraId="2DEA6D6B"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Zbiralnik za seč za fiksacijo ob nogi oziroma za fiksacijo na invalidski voziček, z nepovratnim ventilom, nepropusten za vonj, s priključkom, volumen 1,5 l. Dolžina cevi od vrečke do </w:t>
            </w: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kondoma od 40 cm do 150 cm. Zbiralnik za seč mora omogočati priključitev na </w:t>
            </w: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 kot je potrebno za njegov predvideni namen in za varno uporabo. Za zbiralnik za seč morajo biti posredovani podatki, na podlagi katerih je možno ugotoviti, s katerimi </w:t>
            </w: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kondomi je skladen.</w:t>
            </w:r>
          </w:p>
        </w:tc>
      </w:tr>
      <w:tr w:rsidR="0046208C" w:rsidRPr="002E0EAF" w14:paraId="35DA7B15" w14:textId="77777777" w:rsidTr="001D29B9">
        <w:trPr>
          <w:trHeight w:val="300"/>
        </w:trPr>
        <w:tc>
          <w:tcPr>
            <w:tcW w:w="866" w:type="dxa"/>
            <w:shd w:val="clear" w:color="000000" w:fill="FFFFFF"/>
            <w:vAlign w:val="center"/>
            <w:hideMark/>
          </w:tcPr>
          <w:p w14:paraId="2DD52828"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1190</w:t>
            </w:r>
          </w:p>
        </w:tc>
        <w:tc>
          <w:tcPr>
            <w:tcW w:w="2268" w:type="dxa"/>
            <w:shd w:val="clear" w:color="000000" w:fill="FFFFFF"/>
            <w:vAlign w:val="center"/>
            <w:hideMark/>
          </w:tcPr>
          <w:p w14:paraId="657254FB"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ZBIRALNIK ZA SEČ (URINAL), 800 ml, 1 kos</w:t>
            </w:r>
          </w:p>
        </w:tc>
        <w:tc>
          <w:tcPr>
            <w:tcW w:w="6095" w:type="dxa"/>
            <w:vAlign w:val="center"/>
          </w:tcPr>
          <w:p w14:paraId="6E3301D7"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Zbiralnik za seč za fiksacijo ob nogi oziroma za fiksacijo na invalidski voziček, z nepovratnim ventilom, nepropusten za vonj, s priključkom, volumen 0,8 l. Dolžina cevi od vrečke do </w:t>
            </w: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kondoma od 40 cm do 150 cm. Zbiralnik za seč mora omogočati priključitev na </w:t>
            </w: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 kot je potrebno za njegov predvideni namen in za varno uporabo. Za zbiralnik za seč morajo biti posredovani podatki, na podlagi katerih je možno ugotoviti, s katerimi </w:t>
            </w: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kondomi je skladen.</w:t>
            </w:r>
          </w:p>
        </w:tc>
      </w:tr>
      <w:tr w:rsidR="0046208C" w:rsidRPr="002E0EAF" w14:paraId="36A0DA40" w14:textId="77777777" w:rsidTr="001D29B9">
        <w:trPr>
          <w:trHeight w:val="300"/>
        </w:trPr>
        <w:tc>
          <w:tcPr>
            <w:tcW w:w="866" w:type="dxa"/>
            <w:shd w:val="clear" w:color="000000" w:fill="FFFFFF"/>
            <w:vAlign w:val="center"/>
            <w:hideMark/>
          </w:tcPr>
          <w:p w14:paraId="19B0B6B6"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1191</w:t>
            </w:r>
          </w:p>
        </w:tc>
        <w:tc>
          <w:tcPr>
            <w:tcW w:w="2268" w:type="dxa"/>
            <w:shd w:val="clear" w:color="000000" w:fill="FFFFFF"/>
            <w:vAlign w:val="center"/>
            <w:hideMark/>
          </w:tcPr>
          <w:p w14:paraId="2B5E350B"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ZBIRALNIK ZA SEČ (URINAL), 500 ml, 1 kos</w:t>
            </w:r>
          </w:p>
        </w:tc>
        <w:tc>
          <w:tcPr>
            <w:tcW w:w="6095" w:type="dxa"/>
            <w:vAlign w:val="center"/>
          </w:tcPr>
          <w:p w14:paraId="5825A110"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Zbiralnik za seč za fiksacijo ob nogi oziroma za fiksacijo na invalidski voziček, </w:t>
            </w:r>
            <w:proofErr w:type="spellStart"/>
            <w:r w:rsidRPr="00D11A5D">
              <w:rPr>
                <w:rFonts w:asciiTheme="minorHAnsi" w:hAnsiTheme="minorHAnsi"/>
                <w:sz w:val="22"/>
                <w:szCs w:val="22"/>
              </w:rPr>
              <w:t>nesterilen</w:t>
            </w:r>
            <w:proofErr w:type="spellEnd"/>
            <w:r w:rsidRPr="00D11A5D">
              <w:rPr>
                <w:rFonts w:asciiTheme="minorHAnsi" w:hAnsiTheme="minorHAnsi"/>
                <w:sz w:val="22"/>
                <w:szCs w:val="22"/>
              </w:rPr>
              <w:t xml:space="preserve">, z nepovratnim ventilom, nepropusten za vonj, s priključkom, volumen 0,5 l. Dolžina cevi od vrečke do </w:t>
            </w: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kondoma od 40 cm do 150 cm. Zbiralnik za seč mora omogočati priključitev na </w:t>
            </w: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 kot je potrebno za njegov predvideni namen in za varno uporabo. Za zbiralnik za seč morajo biti posredovani podatki, na podlagi katerih je možno ugotoviti, s katerimi </w:t>
            </w: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kondomi je skladen.</w:t>
            </w:r>
          </w:p>
        </w:tc>
      </w:tr>
      <w:tr w:rsidR="0046208C" w:rsidRPr="002E0EAF" w14:paraId="3001D2CB" w14:textId="77777777" w:rsidTr="001D29B9">
        <w:trPr>
          <w:trHeight w:val="350"/>
        </w:trPr>
        <w:tc>
          <w:tcPr>
            <w:tcW w:w="866" w:type="dxa"/>
            <w:shd w:val="clear" w:color="000000" w:fill="FFFFFF"/>
            <w:vAlign w:val="center"/>
            <w:hideMark/>
          </w:tcPr>
          <w:p w14:paraId="53E19141"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1199</w:t>
            </w:r>
          </w:p>
        </w:tc>
        <w:tc>
          <w:tcPr>
            <w:tcW w:w="2268" w:type="dxa"/>
            <w:shd w:val="clear" w:color="000000" w:fill="FFFFFF"/>
            <w:vAlign w:val="center"/>
            <w:hideMark/>
          </w:tcPr>
          <w:p w14:paraId="0F8E59CF"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ZBIRALNIK ZA SEČ (URINAL), 350 ml, 1 kos</w:t>
            </w:r>
          </w:p>
        </w:tc>
        <w:tc>
          <w:tcPr>
            <w:tcW w:w="6095" w:type="dxa"/>
            <w:vAlign w:val="center"/>
          </w:tcPr>
          <w:p w14:paraId="631822F4"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Zbiralnik za seč za fiksacijo ob nogi oziroma za fiksacijo na invalidski voziček, </w:t>
            </w:r>
            <w:proofErr w:type="spellStart"/>
            <w:r w:rsidRPr="00D11A5D">
              <w:rPr>
                <w:rFonts w:asciiTheme="minorHAnsi" w:hAnsiTheme="minorHAnsi"/>
                <w:sz w:val="22"/>
                <w:szCs w:val="22"/>
              </w:rPr>
              <w:t>nesterilen</w:t>
            </w:r>
            <w:proofErr w:type="spellEnd"/>
            <w:r w:rsidRPr="00D11A5D">
              <w:rPr>
                <w:rFonts w:asciiTheme="minorHAnsi" w:hAnsiTheme="minorHAnsi"/>
                <w:sz w:val="22"/>
                <w:szCs w:val="22"/>
              </w:rPr>
              <w:t xml:space="preserve">, z nepovratnim ventilom, nepropusten za vonj, s priključkom, volumen 0,35 l. Dolžina cevi od vrečke do </w:t>
            </w: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kondoma od 40 cm do 150 cm. Zbiralnik za seč mora omogočati priključitev na </w:t>
            </w: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 kot je potrebno za </w:t>
            </w:r>
            <w:r w:rsidRPr="00D11A5D">
              <w:rPr>
                <w:rFonts w:asciiTheme="minorHAnsi" w:hAnsiTheme="minorHAnsi"/>
                <w:sz w:val="22"/>
                <w:szCs w:val="22"/>
              </w:rPr>
              <w:lastRenderedPageBreak/>
              <w:t xml:space="preserve">njegov predvideni namen in za varno uporabo. Za zbiralnik za seč morajo biti posredovani podatki, na podlagi katerih je možno ugotoviti, s katerimi </w:t>
            </w: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kondomi je skladen.</w:t>
            </w:r>
          </w:p>
        </w:tc>
      </w:tr>
      <w:tr w:rsidR="0046208C" w:rsidRPr="002E0EAF" w14:paraId="4EB3E398" w14:textId="77777777" w:rsidTr="001D29B9">
        <w:trPr>
          <w:trHeight w:val="300"/>
        </w:trPr>
        <w:tc>
          <w:tcPr>
            <w:tcW w:w="866" w:type="dxa"/>
            <w:shd w:val="clear" w:color="auto" w:fill="auto"/>
            <w:vAlign w:val="center"/>
            <w:hideMark/>
          </w:tcPr>
          <w:p w14:paraId="51007BA7"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lastRenderedPageBreak/>
              <w:t>1193</w:t>
            </w:r>
          </w:p>
        </w:tc>
        <w:tc>
          <w:tcPr>
            <w:tcW w:w="2268" w:type="dxa"/>
            <w:shd w:val="clear" w:color="auto" w:fill="auto"/>
            <w:vAlign w:val="center"/>
            <w:hideMark/>
          </w:tcPr>
          <w:p w14:paraId="1A94A191"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URINAL KONDOM LATEKS</w:t>
            </w:r>
          </w:p>
        </w:tc>
        <w:tc>
          <w:tcPr>
            <w:tcW w:w="6095" w:type="dxa"/>
            <w:vAlign w:val="center"/>
          </w:tcPr>
          <w:p w14:paraId="530700BB" w14:textId="77777777" w:rsidR="0046208C" w:rsidRPr="00D11A5D" w:rsidRDefault="0046208C" w:rsidP="001D29B9">
            <w:pPr>
              <w:jc w:val="both"/>
              <w:rPr>
                <w:rFonts w:asciiTheme="minorHAnsi" w:hAnsiTheme="minorHAnsi"/>
                <w:sz w:val="22"/>
                <w:szCs w:val="22"/>
              </w:rPr>
            </w:pP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 lateks - enodelni ali dvodelni z lepilnim trakom, iz lateksa, zagotavlja neprekinjen pretok urina, različnih velikosti. </w:t>
            </w: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 mora biti priključen na zbiralnik za seč, da bi deloval tako, kot je potrebno za njegov predvideni namen in za varno uporabo. Za </w:t>
            </w: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 morajo biti posredovani podatki, na podlagi katerih je možno ugotoviti, s katerimi zbiralniki za seč je skladen.</w:t>
            </w:r>
          </w:p>
        </w:tc>
      </w:tr>
      <w:tr w:rsidR="0046208C" w:rsidRPr="002E0EAF" w14:paraId="7E019129" w14:textId="77777777" w:rsidTr="001D29B9">
        <w:trPr>
          <w:trHeight w:val="1780"/>
        </w:trPr>
        <w:tc>
          <w:tcPr>
            <w:tcW w:w="866" w:type="dxa"/>
            <w:shd w:val="clear" w:color="000000" w:fill="FFFFFF"/>
            <w:vAlign w:val="center"/>
            <w:hideMark/>
          </w:tcPr>
          <w:p w14:paraId="662F1A01"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1194</w:t>
            </w:r>
          </w:p>
        </w:tc>
        <w:tc>
          <w:tcPr>
            <w:tcW w:w="2268" w:type="dxa"/>
            <w:shd w:val="clear" w:color="000000" w:fill="FFFFFF"/>
            <w:vAlign w:val="center"/>
            <w:hideMark/>
          </w:tcPr>
          <w:p w14:paraId="380585C2"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URINAL KONDOM SILIKONSKI</w:t>
            </w:r>
          </w:p>
        </w:tc>
        <w:tc>
          <w:tcPr>
            <w:tcW w:w="6095" w:type="dxa"/>
            <w:vAlign w:val="center"/>
          </w:tcPr>
          <w:p w14:paraId="46E944CF" w14:textId="77777777" w:rsidR="0046208C" w:rsidRPr="00D11A5D" w:rsidRDefault="0046208C" w:rsidP="001D29B9">
            <w:pPr>
              <w:jc w:val="both"/>
              <w:rPr>
                <w:rFonts w:asciiTheme="minorHAnsi" w:hAnsiTheme="minorHAnsi"/>
                <w:sz w:val="22"/>
                <w:szCs w:val="22"/>
              </w:rPr>
            </w:pP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 silikonski - samolepilni, iz 100 % silikona, transparenten, zagotavlja neprekinjen pretok urina, različnih velikosti. </w:t>
            </w: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 mora biti priključen na zbiralnik za seč, da bi deloval tako, kot je potrebno za njegov predvideni namen in za varno uporabo. Za </w:t>
            </w:r>
            <w:proofErr w:type="spellStart"/>
            <w:r w:rsidRPr="00D11A5D">
              <w:rPr>
                <w:rFonts w:asciiTheme="minorHAnsi" w:hAnsiTheme="minorHAnsi"/>
                <w:sz w:val="22"/>
                <w:szCs w:val="22"/>
              </w:rPr>
              <w:t>urinal</w:t>
            </w:r>
            <w:proofErr w:type="spellEnd"/>
            <w:r w:rsidRPr="00D11A5D">
              <w:rPr>
                <w:rFonts w:asciiTheme="minorHAnsi" w:hAnsiTheme="minorHAnsi"/>
                <w:sz w:val="22"/>
                <w:szCs w:val="22"/>
              </w:rPr>
              <w:t xml:space="preserve"> kondom morajo biti posredovani podatki, na podlagi katerih je možno ugotoviti, s katerimi zbiralniki za seč je skladen.</w:t>
            </w:r>
          </w:p>
        </w:tc>
      </w:tr>
      <w:tr w:rsidR="0046208C" w:rsidRPr="002E0EAF" w14:paraId="18E834CF" w14:textId="77777777" w:rsidTr="001D29B9">
        <w:trPr>
          <w:trHeight w:val="300"/>
        </w:trPr>
        <w:tc>
          <w:tcPr>
            <w:tcW w:w="866" w:type="dxa"/>
            <w:shd w:val="clear" w:color="000000" w:fill="FFFFFF"/>
            <w:vAlign w:val="center"/>
            <w:hideMark/>
          </w:tcPr>
          <w:p w14:paraId="1D2ADB8A"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1195</w:t>
            </w:r>
          </w:p>
        </w:tc>
        <w:tc>
          <w:tcPr>
            <w:tcW w:w="2268" w:type="dxa"/>
            <w:shd w:val="clear" w:color="000000" w:fill="FFFFFF"/>
            <w:vAlign w:val="center"/>
            <w:hideMark/>
          </w:tcPr>
          <w:p w14:paraId="10350A89"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STALNI URINSKI KATETER SILIKONSKI za 6 tednov</w:t>
            </w:r>
          </w:p>
        </w:tc>
        <w:tc>
          <w:tcPr>
            <w:tcW w:w="6095" w:type="dxa"/>
            <w:vAlign w:val="center"/>
          </w:tcPr>
          <w:p w14:paraId="5DE1F598"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Stalni urinski kateter silikonski - kateter 2-potni, iz 100 % silikona, z mehko, zaobljeno in </w:t>
            </w:r>
            <w:proofErr w:type="spellStart"/>
            <w:r w:rsidRPr="00D11A5D">
              <w:rPr>
                <w:rFonts w:asciiTheme="minorHAnsi" w:hAnsiTheme="minorHAnsi"/>
                <w:sz w:val="22"/>
                <w:szCs w:val="22"/>
              </w:rPr>
              <w:t>ojačano</w:t>
            </w:r>
            <w:proofErr w:type="spellEnd"/>
            <w:r w:rsidRPr="00D11A5D">
              <w:rPr>
                <w:rFonts w:asciiTheme="minorHAnsi" w:hAnsiTheme="minorHAnsi"/>
                <w:sz w:val="22"/>
                <w:szCs w:val="22"/>
              </w:rPr>
              <w:t xml:space="preserve"> konico, dvema lateralnima odprtinama za drenažo, z balonom 1,5–5 ml pediatričen in 5–10 ml odrasli, ki je stabiliziran s prečnimi brazdami, prehodi ob šivu so gladki, dolžina katetra 40–42 cm. Na katetru mora biti oznaka velikosti katetra in kapaciteta balona. Kateter mora biti v dvojni ovojnini, posamično pakiran, sterilen, brez lateksa. </w:t>
            </w:r>
          </w:p>
          <w:p w14:paraId="4097C187"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Stalni urinski kateter mora biti priključen na urinsko vrečko, kot je potrebno za njegov predvideni namen in za varno uporabo. Za stalni urinski kateter morajo biti posredovani podatki, na podlagi katerih je možno ugotoviti, s katerimi urinskimi vrečkami je skladen.</w:t>
            </w:r>
          </w:p>
        </w:tc>
      </w:tr>
      <w:tr w:rsidR="0046208C" w:rsidRPr="002E0EAF" w14:paraId="41B7C599" w14:textId="77777777" w:rsidTr="001D29B9">
        <w:trPr>
          <w:trHeight w:val="300"/>
        </w:trPr>
        <w:tc>
          <w:tcPr>
            <w:tcW w:w="866" w:type="dxa"/>
            <w:shd w:val="clear" w:color="000000" w:fill="FFFFFF"/>
            <w:noWrap/>
            <w:vAlign w:val="center"/>
            <w:hideMark/>
          </w:tcPr>
          <w:p w14:paraId="1F3E97BB"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1136</w:t>
            </w:r>
          </w:p>
        </w:tc>
        <w:tc>
          <w:tcPr>
            <w:tcW w:w="2268" w:type="dxa"/>
            <w:shd w:val="clear" w:color="000000" w:fill="FFFFFF"/>
            <w:vAlign w:val="center"/>
            <w:hideMark/>
          </w:tcPr>
          <w:p w14:paraId="3F4FB30E"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URINSKI KATETER ZA ENKRATNO UPORABO</w:t>
            </w:r>
          </w:p>
        </w:tc>
        <w:tc>
          <w:tcPr>
            <w:tcW w:w="6095" w:type="dxa"/>
            <w:vAlign w:val="center"/>
          </w:tcPr>
          <w:p w14:paraId="6F94FCEB"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Kateter iz medicinskega PVC-ja, ne vsebuje DEHP-ja in lateksa, mehak, z zaprtim vrhom, z dvema stranskima poliranima atravmatskima odprtinama za učinkovito drenažo, pri uvajanju ne povzroča poškodbe sluznice sečnice, različnih velikosti. Moški, ženski in otroški.</w:t>
            </w:r>
          </w:p>
        </w:tc>
      </w:tr>
      <w:tr w:rsidR="0046208C" w:rsidRPr="002E0EAF" w14:paraId="747A7613" w14:textId="77777777" w:rsidTr="001D29B9">
        <w:trPr>
          <w:trHeight w:val="300"/>
        </w:trPr>
        <w:tc>
          <w:tcPr>
            <w:tcW w:w="866" w:type="dxa"/>
            <w:shd w:val="clear" w:color="000000" w:fill="FFFFFF"/>
            <w:vAlign w:val="center"/>
            <w:hideMark/>
          </w:tcPr>
          <w:p w14:paraId="42244CBC"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1197</w:t>
            </w:r>
          </w:p>
        </w:tc>
        <w:tc>
          <w:tcPr>
            <w:tcW w:w="2268" w:type="dxa"/>
            <w:shd w:val="clear" w:color="000000" w:fill="FFFFFF"/>
            <w:vAlign w:val="center"/>
            <w:hideMark/>
          </w:tcPr>
          <w:p w14:paraId="05A08D16"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URINSKI KATETER S HIDROFILNO PREVLEKO ALI IZ SILIKONA</w:t>
            </w:r>
          </w:p>
        </w:tc>
        <w:tc>
          <w:tcPr>
            <w:tcW w:w="6095" w:type="dxa"/>
            <w:vAlign w:val="center"/>
          </w:tcPr>
          <w:p w14:paraId="7B512EB9"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Hidrofilni prevlečen kateter za čisto </w:t>
            </w:r>
            <w:proofErr w:type="spellStart"/>
            <w:r w:rsidRPr="00D11A5D">
              <w:rPr>
                <w:rFonts w:asciiTheme="minorHAnsi" w:hAnsiTheme="minorHAnsi"/>
                <w:sz w:val="22"/>
                <w:szCs w:val="22"/>
              </w:rPr>
              <w:t>intermitentno</w:t>
            </w:r>
            <w:proofErr w:type="spellEnd"/>
            <w:r w:rsidRPr="00D11A5D">
              <w:rPr>
                <w:rFonts w:asciiTheme="minorHAnsi" w:hAnsiTheme="minorHAnsi"/>
                <w:sz w:val="22"/>
                <w:szCs w:val="22"/>
              </w:rPr>
              <w:t xml:space="preserve"> </w:t>
            </w:r>
            <w:proofErr w:type="spellStart"/>
            <w:r w:rsidRPr="00D11A5D">
              <w:rPr>
                <w:rFonts w:asciiTheme="minorHAnsi" w:hAnsiTheme="minorHAnsi"/>
                <w:sz w:val="22"/>
                <w:szCs w:val="22"/>
              </w:rPr>
              <w:t>kateterizacijo</w:t>
            </w:r>
            <w:proofErr w:type="spellEnd"/>
            <w:r w:rsidRPr="00D11A5D">
              <w:rPr>
                <w:rFonts w:asciiTheme="minorHAnsi" w:hAnsiTheme="minorHAnsi"/>
                <w:sz w:val="22"/>
                <w:szCs w:val="22"/>
              </w:rPr>
              <w:t xml:space="preserve"> za enkratno uporabo. Lastnosti: iz PVC-ja, prevlečen s PVP, ali iz 100 % silikona, mehak, z zaprtim vrhom, dve stranski odprtini za drenažo, ob stiku z vodo formira spolzek film, ki omogoča gladek prehod skozi sečnico, brez trenja, pri uvajanju ne povzroča poškodbe sluznice, različnih velikosti. Moški, ženski in otroški.</w:t>
            </w:r>
          </w:p>
        </w:tc>
      </w:tr>
      <w:tr w:rsidR="0046208C" w:rsidRPr="002E0EAF" w14:paraId="30EDCC27" w14:textId="77777777" w:rsidTr="001D29B9">
        <w:trPr>
          <w:trHeight w:val="300"/>
        </w:trPr>
        <w:tc>
          <w:tcPr>
            <w:tcW w:w="866" w:type="dxa"/>
            <w:shd w:val="clear" w:color="000000" w:fill="FFFFFF"/>
            <w:vAlign w:val="center"/>
            <w:hideMark/>
          </w:tcPr>
          <w:p w14:paraId="1910B54F"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1198</w:t>
            </w:r>
          </w:p>
        </w:tc>
        <w:tc>
          <w:tcPr>
            <w:tcW w:w="2268" w:type="dxa"/>
            <w:shd w:val="clear" w:color="000000" w:fill="FFFFFF"/>
            <w:vAlign w:val="center"/>
            <w:hideMark/>
          </w:tcPr>
          <w:p w14:paraId="31085BA9"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URINSKI KATETER S HIDROFILNO PREVLEKO ALI IZ SILIKONA IN Z VODNO VREČKO</w:t>
            </w:r>
          </w:p>
        </w:tc>
        <w:tc>
          <w:tcPr>
            <w:tcW w:w="6095" w:type="dxa"/>
            <w:vAlign w:val="center"/>
          </w:tcPr>
          <w:p w14:paraId="28B13292"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Hidrofilni prevlečen kateter za čisto </w:t>
            </w:r>
            <w:proofErr w:type="spellStart"/>
            <w:r w:rsidRPr="00D11A5D">
              <w:rPr>
                <w:rFonts w:asciiTheme="minorHAnsi" w:hAnsiTheme="minorHAnsi"/>
                <w:sz w:val="22"/>
                <w:szCs w:val="22"/>
              </w:rPr>
              <w:t>intermitentno</w:t>
            </w:r>
            <w:proofErr w:type="spellEnd"/>
            <w:r w:rsidRPr="00D11A5D">
              <w:rPr>
                <w:rFonts w:asciiTheme="minorHAnsi" w:hAnsiTheme="minorHAnsi"/>
                <w:sz w:val="22"/>
                <w:szCs w:val="22"/>
              </w:rPr>
              <w:t xml:space="preserve"> </w:t>
            </w:r>
            <w:proofErr w:type="spellStart"/>
            <w:r w:rsidRPr="00D11A5D">
              <w:rPr>
                <w:rFonts w:asciiTheme="minorHAnsi" w:hAnsiTheme="minorHAnsi"/>
                <w:sz w:val="22"/>
                <w:szCs w:val="22"/>
              </w:rPr>
              <w:t>kateterizacijo</w:t>
            </w:r>
            <w:proofErr w:type="spellEnd"/>
            <w:r w:rsidRPr="00D11A5D">
              <w:rPr>
                <w:rFonts w:asciiTheme="minorHAnsi" w:hAnsiTheme="minorHAnsi"/>
                <w:sz w:val="22"/>
                <w:szCs w:val="22"/>
              </w:rPr>
              <w:t xml:space="preserve"> za enkratno uporabo z vodno vrečko. Lastnosti: iz medicinskega PVC-ja, prevlečen s PVP, ali iz 100 % silikona, dve stranski polirani atravmatski odprtini za drenažo, ob stiku z vodo formira spolzek film, ki omogoča gladek prehod skozi sečnico, brez trenja, pri uvajanju ne povzroča poškodbe sluznice, priključki različnih velikosti v skladu s standardom. Moški, ženski in otroški. Ne vsebuje lateksa, ne vsebuje </w:t>
            </w:r>
            <w:proofErr w:type="spellStart"/>
            <w:r w:rsidRPr="00D11A5D">
              <w:rPr>
                <w:rFonts w:asciiTheme="minorHAnsi" w:hAnsiTheme="minorHAnsi"/>
                <w:sz w:val="22"/>
                <w:szCs w:val="22"/>
              </w:rPr>
              <w:t>ftalatov</w:t>
            </w:r>
            <w:proofErr w:type="spellEnd"/>
            <w:r w:rsidRPr="00D11A5D">
              <w:rPr>
                <w:rFonts w:asciiTheme="minorHAnsi" w:hAnsiTheme="minorHAnsi"/>
                <w:sz w:val="22"/>
                <w:szCs w:val="22"/>
              </w:rPr>
              <w:t>.</w:t>
            </w:r>
          </w:p>
        </w:tc>
      </w:tr>
      <w:tr w:rsidR="0046208C" w:rsidRPr="002E0EAF" w14:paraId="64B1DE9D" w14:textId="77777777" w:rsidTr="001D29B9">
        <w:trPr>
          <w:trHeight w:val="350"/>
        </w:trPr>
        <w:tc>
          <w:tcPr>
            <w:tcW w:w="9229" w:type="dxa"/>
            <w:gridSpan w:val="3"/>
            <w:shd w:val="clear" w:color="auto" w:fill="DBE5F1" w:themeFill="accent1" w:themeFillTint="33"/>
            <w:vAlign w:val="center"/>
          </w:tcPr>
          <w:p w14:paraId="2DBDC817" w14:textId="77777777" w:rsidR="0046208C" w:rsidRPr="00D11A5D" w:rsidRDefault="0046208C" w:rsidP="001D29B9">
            <w:pPr>
              <w:rPr>
                <w:rFonts w:asciiTheme="minorHAnsi" w:hAnsiTheme="minorHAnsi"/>
                <w:b/>
                <w:sz w:val="22"/>
                <w:szCs w:val="22"/>
              </w:rPr>
            </w:pPr>
            <w:r w:rsidRPr="00D11A5D">
              <w:rPr>
                <w:rFonts w:asciiTheme="minorHAnsi" w:hAnsiTheme="minorHAnsi"/>
                <w:b/>
                <w:sz w:val="22"/>
                <w:szCs w:val="22"/>
              </w:rPr>
              <w:lastRenderedPageBreak/>
              <w:t xml:space="preserve">II. </w:t>
            </w:r>
            <w:r>
              <w:rPr>
                <w:rFonts w:asciiTheme="minorHAnsi" w:hAnsiTheme="minorHAnsi"/>
                <w:b/>
                <w:sz w:val="22"/>
                <w:szCs w:val="22"/>
              </w:rPr>
              <w:t>Neprepustne hlačke</w:t>
            </w:r>
          </w:p>
        </w:tc>
      </w:tr>
      <w:tr w:rsidR="0046208C" w:rsidRPr="002E0EAF" w14:paraId="492A7F3F" w14:textId="77777777" w:rsidTr="001D29B9">
        <w:trPr>
          <w:trHeight w:val="300"/>
        </w:trPr>
        <w:tc>
          <w:tcPr>
            <w:tcW w:w="866" w:type="dxa"/>
            <w:shd w:val="clear" w:color="000000" w:fill="FFFFFF"/>
            <w:vAlign w:val="center"/>
            <w:hideMark/>
          </w:tcPr>
          <w:p w14:paraId="16B61916"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w:t>
            </w:r>
            <w:r>
              <w:rPr>
                <w:rFonts w:asciiTheme="minorHAnsi" w:hAnsiTheme="minorHAnsi"/>
                <w:sz w:val="22"/>
                <w:szCs w:val="22"/>
              </w:rPr>
              <w:t>37</w:t>
            </w:r>
          </w:p>
        </w:tc>
        <w:tc>
          <w:tcPr>
            <w:tcW w:w="2268" w:type="dxa"/>
            <w:shd w:val="clear" w:color="000000" w:fill="FFFFFF"/>
            <w:vAlign w:val="center"/>
            <w:hideMark/>
          </w:tcPr>
          <w:p w14:paraId="62ED119E" w14:textId="77C658F8" w:rsidR="0046208C" w:rsidRPr="00D11A5D" w:rsidRDefault="0046208C" w:rsidP="00B60342">
            <w:pPr>
              <w:jc w:val="center"/>
              <w:rPr>
                <w:rFonts w:asciiTheme="minorHAnsi" w:hAnsiTheme="minorHAnsi"/>
                <w:sz w:val="22"/>
                <w:szCs w:val="22"/>
              </w:rPr>
            </w:pPr>
            <w:r w:rsidRPr="00D11A5D">
              <w:rPr>
                <w:rFonts w:asciiTheme="minorHAnsi" w:hAnsiTheme="minorHAnsi"/>
                <w:sz w:val="22"/>
                <w:szCs w:val="22"/>
              </w:rPr>
              <w:t>NEPR</w:t>
            </w:r>
            <w:r w:rsidR="00B60342">
              <w:rPr>
                <w:rFonts w:asciiTheme="minorHAnsi" w:hAnsiTheme="minorHAnsi"/>
                <w:sz w:val="22"/>
                <w:szCs w:val="22"/>
              </w:rPr>
              <w:t>E</w:t>
            </w:r>
            <w:r w:rsidRPr="00D11A5D">
              <w:rPr>
                <w:rFonts w:asciiTheme="minorHAnsi" w:hAnsiTheme="minorHAnsi"/>
                <w:sz w:val="22"/>
                <w:szCs w:val="22"/>
              </w:rPr>
              <w:t>PUSTNE HLAČKE ZA LAHKO INKONTINENCO</w:t>
            </w:r>
          </w:p>
        </w:tc>
        <w:tc>
          <w:tcPr>
            <w:tcW w:w="6095" w:type="dxa"/>
            <w:vAlign w:val="center"/>
          </w:tcPr>
          <w:p w14:paraId="3BC9D62E"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Za večkratno uporabo, pralne najmanj na 60 °C, št. pranj vsaj 50, všit pralni vložek z vpojno predlogo, zaščita pred iztekanjem, vpojnost vsaj 75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w:t>
            </w:r>
          </w:p>
        </w:tc>
      </w:tr>
      <w:tr w:rsidR="0046208C" w:rsidRPr="002E0EAF" w14:paraId="563E54A5" w14:textId="77777777" w:rsidTr="001D29B9">
        <w:trPr>
          <w:trHeight w:val="300"/>
        </w:trPr>
        <w:tc>
          <w:tcPr>
            <w:tcW w:w="9229" w:type="dxa"/>
            <w:gridSpan w:val="3"/>
            <w:shd w:val="clear" w:color="auto" w:fill="DBE5F1" w:themeFill="accent1" w:themeFillTint="33"/>
            <w:vAlign w:val="center"/>
          </w:tcPr>
          <w:p w14:paraId="7E607A3C" w14:textId="77777777" w:rsidR="0046208C" w:rsidRPr="00D11A5D" w:rsidRDefault="0046208C" w:rsidP="001D29B9">
            <w:pPr>
              <w:spacing w:line="276" w:lineRule="auto"/>
              <w:rPr>
                <w:rFonts w:asciiTheme="minorHAnsi" w:hAnsiTheme="minorHAnsi"/>
                <w:b/>
                <w:sz w:val="22"/>
                <w:szCs w:val="22"/>
              </w:rPr>
            </w:pPr>
            <w:r w:rsidRPr="00D11A5D">
              <w:rPr>
                <w:rFonts w:asciiTheme="minorHAnsi" w:hAnsiTheme="minorHAnsi"/>
                <w:b/>
                <w:sz w:val="22"/>
                <w:szCs w:val="22"/>
              </w:rPr>
              <w:t>II</w:t>
            </w:r>
            <w:r>
              <w:rPr>
                <w:rFonts w:asciiTheme="minorHAnsi" w:hAnsiTheme="minorHAnsi"/>
                <w:b/>
                <w:sz w:val="22"/>
                <w:szCs w:val="22"/>
              </w:rPr>
              <w:t>I</w:t>
            </w:r>
            <w:r w:rsidRPr="00D11A5D">
              <w:rPr>
                <w:rFonts w:asciiTheme="minorHAnsi" w:hAnsiTheme="minorHAnsi"/>
                <w:b/>
                <w:sz w:val="22"/>
                <w:szCs w:val="22"/>
              </w:rPr>
              <w:t>. Predloge</w:t>
            </w:r>
            <w:r>
              <w:rPr>
                <w:rFonts w:asciiTheme="minorHAnsi" w:hAnsiTheme="minorHAnsi"/>
                <w:b/>
                <w:sz w:val="22"/>
                <w:szCs w:val="22"/>
              </w:rPr>
              <w:t>, hlačne predloge (plenice) in posteljne predloge za nego na domu</w:t>
            </w:r>
          </w:p>
        </w:tc>
      </w:tr>
      <w:tr w:rsidR="0046208C" w:rsidRPr="002E0EAF" w14:paraId="39A417DB" w14:textId="77777777" w:rsidTr="001D29B9">
        <w:trPr>
          <w:trHeight w:val="350"/>
        </w:trPr>
        <w:tc>
          <w:tcPr>
            <w:tcW w:w="866" w:type="dxa"/>
            <w:shd w:val="clear" w:color="000000" w:fill="FFFFFF"/>
            <w:vAlign w:val="center"/>
            <w:hideMark/>
          </w:tcPr>
          <w:p w14:paraId="304219BB"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1138</w:t>
            </w:r>
          </w:p>
        </w:tc>
        <w:tc>
          <w:tcPr>
            <w:tcW w:w="2268" w:type="dxa"/>
            <w:shd w:val="clear" w:color="000000" w:fill="FFFFFF"/>
            <w:vAlign w:val="center"/>
            <w:hideMark/>
          </w:tcPr>
          <w:p w14:paraId="72E1E1F6"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PREDLOGA ZA SREDNJO INKONTINENCO</w:t>
            </w:r>
          </w:p>
        </w:tc>
        <w:tc>
          <w:tcPr>
            <w:tcW w:w="6095" w:type="dxa"/>
            <w:vAlign w:val="center"/>
          </w:tcPr>
          <w:p w14:paraId="5EA6A210"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350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z enosmerno propustno zgornjo plastjo, beljeno brez klora, elastične niti brez lateksa, zunanja plast nepropustna za tekočino in zračna po celi površini, samolepilni trak za pričvrstitev na spodnje perilo, sama struktura predloge preprečuje razvoj neprijetnega vonja in preprečuje povratno vlaženje kože.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Uporaba brez </w:t>
            </w:r>
            <w:proofErr w:type="spellStart"/>
            <w:r w:rsidRPr="00D11A5D">
              <w:rPr>
                <w:rFonts w:asciiTheme="minorHAnsi" w:hAnsiTheme="minorHAnsi"/>
                <w:sz w:val="22"/>
                <w:szCs w:val="22"/>
              </w:rPr>
              <w:t>fiksirnih</w:t>
            </w:r>
            <w:proofErr w:type="spellEnd"/>
            <w:r w:rsidRPr="00D11A5D">
              <w:rPr>
                <w:rFonts w:asciiTheme="minorHAnsi" w:hAnsiTheme="minorHAnsi"/>
                <w:sz w:val="22"/>
                <w:szCs w:val="22"/>
              </w:rPr>
              <w:t xml:space="preserve"> hlačk.</w:t>
            </w:r>
          </w:p>
        </w:tc>
      </w:tr>
      <w:tr w:rsidR="0046208C" w:rsidRPr="002E0EAF" w14:paraId="46EB402F" w14:textId="77777777" w:rsidTr="001D29B9">
        <w:trPr>
          <w:trHeight w:val="350"/>
        </w:trPr>
        <w:tc>
          <w:tcPr>
            <w:tcW w:w="866" w:type="dxa"/>
            <w:shd w:val="clear" w:color="000000" w:fill="FFFFFF"/>
            <w:vAlign w:val="center"/>
          </w:tcPr>
          <w:p w14:paraId="6733F071"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1183</w:t>
            </w:r>
          </w:p>
        </w:tc>
        <w:tc>
          <w:tcPr>
            <w:tcW w:w="2268" w:type="dxa"/>
            <w:shd w:val="clear" w:color="000000" w:fill="FFFFFF"/>
            <w:vAlign w:val="center"/>
          </w:tcPr>
          <w:p w14:paraId="4E9C0E9E"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MOŠKA PREDLOGA ZA SREDNJO INKONTINENCO</w:t>
            </w:r>
          </w:p>
        </w:tc>
        <w:tc>
          <w:tcPr>
            <w:tcW w:w="6095" w:type="dxa"/>
            <w:vAlign w:val="center"/>
          </w:tcPr>
          <w:p w14:paraId="53E9AEFF"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Anatomsko prilagojena oblika moškemu spolovilu, vpojnost vsaj 450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beljeno brez klora, elastične niti brez lateksa, z enosmerno propustno zgornjo plastjo, zunanja plast nepropustna za tekočino in zračna po celi površini, samolepilni trak za pričvrstitev na spodnje perilo, sama struktura predloge preprečuje razvoj neprijetnega vonja in preprečuje povratno vlaženje kože.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Uporaba brez </w:t>
            </w:r>
            <w:proofErr w:type="spellStart"/>
            <w:r w:rsidRPr="00D11A5D">
              <w:rPr>
                <w:rFonts w:asciiTheme="minorHAnsi" w:hAnsiTheme="minorHAnsi"/>
                <w:sz w:val="22"/>
                <w:szCs w:val="22"/>
              </w:rPr>
              <w:t>fiksirnih</w:t>
            </w:r>
            <w:proofErr w:type="spellEnd"/>
            <w:r w:rsidRPr="00D11A5D">
              <w:rPr>
                <w:rFonts w:asciiTheme="minorHAnsi" w:hAnsiTheme="minorHAnsi"/>
                <w:sz w:val="22"/>
                <w:szCs w:val="22"/>
              </w:rPr>
              <w:t xml:space="preserve"> hlačk.</w:t>
            </w:r>
          </w:p>
        </w:tc>
      </w:tr>
      <w:tr w:rsidR="0046208C" w:rsidRPr="002E0EAF" w14:paraId="7F3D434D" w14:textId="77777777" w:rsidTr="001D29B9">
        <w:trPr>
          <w:trHeight w:val="350"/>
        </w:trPr>
        <w:tc>
          <w:tcPr>
            <w:tcW w:w="866" w:type="dxa"/>
            <w:shd w:val="clear" w:color="000000" w:fill="FFFFFF"/>
            <w:vAlign w:val="center"/>
          </w:tcPr>
          <w:p w14:paraId="4A0A12DB"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1101</w:t>
            </w:r>
          </w:p>
        </w:tc>
        <w:tc>
          <w:tcPr>
            <w:tcW w:w="2268" w:type="dxa"/>
            <w:shd w:val="clear" w:color="000000" w:fill="FFFFFF"/>
            <w:vAlign w:val="center"/>
          </w:tcPr>
          <w:p w14:paraId="7F8235D8"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MOŠKA PREDLOGA –ŽEPEK ZA SREDNJO INKONTINENCO</w:t>
            </w:r>
          </w:p>
        </w:tc>
        <w:tc>
          <w:tcPr>
            <w:tcW w:w="6095" w:type="dxa"/>
            <w:vAlign w:val="center"/>
          </w:tcPr>
          <w:p w14:paraId="41589AF3"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300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predloga posebej oblikovana za moške, v obliki "žepa". Vpojno jedro, </w:t>
            </w:r>
            <w:proofErr w:type="spellStart"/>
            <w:r w:rsidRPr="00D11A5D">
              <w:rPr>
                <w:rFonts w:asciiTheme="minorHAnsi" w:hAnsiTheme="minorHAnsi"/>
                <w:sz w:val="22"/>
                <w:szCs w:val="22"/>
              </w:rPr>
              <w:t>nevtralizator</w:t>
            </w:r>
            <w:proofErr w:type="spellEnd"/>
            <w:r w:rsidRPr="00D11A5D">
              <w:rPr>
                <w:rFonts w:asciiTheme="minorHAnsi" w:hAnsiTheme="minorHAnsi"/>
                <w:sz w:val="22"/>
                <w:szCs w:val="22"/>
              </w:rPr>
              <w:t xml:space="preserve"> vonjav, prekrit z netkanim materialom, enostavno nameščanje v spodnje perilo z lepljivim trakom.</w:t>
            </w:r>
          </w:p>
        </w:tc>
      </w:tr>
      <w:tr w:rsidR="0046208C" w:rsidRPr="002E0EAF" w14:paraId="2FF753C9" w14:textId="77777777" w:rsidTr="001D29B9">
        <w:trPr>
          <w:trHeight w:val="350"/>
        </w:trPr>
        <w:tc>
          <w:tcPr>
            <w:tcW w:w="866" w:type="dxa"/>
            <w:shd w:val="clear" w:color="000000" w:fill="FFFFFF"/>
            <w:vAlign w:val="center"/>
          </w:tcPr>
          <w:p w14:paraId="6C4BD7CE"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1148</w:t>
            </w:r>
          </w:p>
        </w:tc>
        <w:tc>
          <w:tcPr>
            <w:tcW w:w="2268" w:type="dxa"/>
            <w:shd w:val="clear" w:color="000000" w:fill="FFFFFF"/>
            <w:vAlign w:val="center"/>
          </w:tcPr>
          <w:p w14:paraId="34A2FD56"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PREDLOGA ZA TEŽKO INKONTINENCO</w:t>
            </w:r>
          </w:p>
        </w:tc>
        <w:tc>
          <w:tcPr>
            <w:tcW w:w="6095" w:type="dxa"/>
            <w:vAlign w:val="center"/>
          </w:tcPr>
          <w:p w14:paraId="6BDD9DB0"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1000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z enosmerno propustno zgornjo plastjo, beljeno brez klora, elastične niti brez lateksa, zunanja plast nepropustna za tekočino in zračna po celi površini, sama struktura predloge preprečuje razvoj neprijetnega vonja in preprečuje povratno vlaženje kože, indikator vlage.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Uporaba s </w:t>
            </w:r>
            <w:proofErr w:type="spellStart"/>
            <w:r w:rsidRPr="00D11A5D">
              <w:rPr>
                <w:rFonts w:asciiTheme="minorHAnsi" w:hAnsiTheme="minorHAnsi"/>
                <w:sz w:val="22"/>
                <w:szCs w:val="22"/>
              </w:rPr>
              <w:t>fiksirnimi</w:t>
            </w:r>
            <w:proofErr w:type="spellEnd"/>
            <w:r w:rsidRPr="00D11A5D">
              <w:rPr>
                <w:rFonts w:asciiTheme="minorHAnsi" w:hAnsiTheme="minorHAnsi"/>
                <w:sz w:val="22"/>
                <w:szCs w:val="22"/>
              </w:rPr>
              <w:t xml:space="preserve"> hlačkami.</w:t>
            </w:r>
          </w:p>
        </w:tc>
      </w:tr>
      <w:tr w:rsidR="0046208C" w:rsidRPr="002E0EAF" w14:paraId="10A77D55" w14:textId="77777777" w:rsidTr="001D29B9">
        <w:trPr>
          <w:trHeight w:val="350"/>
        </w:trPr>
        <w:tc>
          <w:tcPr>
            <w:tcW w:w="866" w:type="dxa"/>
            <w:shd w:val="clear" w:color="000000" w:fill="FFFFFF"/>
            <w:vAlign w:val="center"/>
          </w:tcPr>
          <w:p w14:paraId="3E5620C2"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1184</w:t>
            </w:r>
          </w:p>
        </w:tc>
        <w:tc>
          <w:tcPr>
            <w:tcW w:w="2268" w:type="dxa"/>
            <w:shd w:val="clear" w:color="000000" w:fill="FFFFFF"/>
            <w:vAlign w:val="center"/>
          </w:tcPr>
          <w:p w14:paraId="09338B0C"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PREDLOGA ZA ZELO TEŽKO INKONTINENCO</w:t>
            </w:r>
          </w:p>
        </w:tc>
        <w:tc>
          <w:tcPr>
            <w:tcW w:w="6095" w:type="dxa"/>
            <w:vAlign w:val="center"/>
          </w:tcPr>
          <w:p w14:paraId="1969F34D"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2500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z enosmerno propustno zgornjo plastjo, beljeno brez klora, elastične niti brez lateksa, zunanja plast nepropustna za tekočino in zračna po celi površini, sama struktura predloge preprečuje razvoj neprijetnega vonja in preprečuje povratno vlaženje kože, indikator vlage.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Uporaba s </w:t>
            </w:r>
            <w:proofErr w:type="spellStart"/>
            <w:r w:rsidRPr="00D11A5D">
              <w:rPr>
                <w:rFonts w:asciiTheme="minorHAnsi" w:hAnsiTheme="minorHAnsi"/>
                <w:sz w:val="22"/>
                <w:szCs w:val="22"/>
              </w:rPr>
              <w:t>fiksirnimi</w:t>
            </w:r>
            <w:proofErr w:type="spellEnd"/>
            <w:r w:rsidRPr="00D11A5D">
              <w:rPr>
                <w:rFonts w:asciiTheme="minorHAnsi" w:hAnsiTheme="minorHAnsi"/>
                <w:sz w:val="22"/>
                <w:szCs w:val="22"/>
              </w:rPr>
              <w:t xml:space="preserve"> hlačkami.</w:t>
            </w:r>
          </w:p>
        </w:tc>
      </w:tr>
      <w:tr w:rsidR="0046208C" w:rsidRPr="002E0EAF" w14:paraId="3991C988" w14:textId="77777777" w:rsidTr="001D29B9">
        <w:trPr>
          <w:trHeight w:val="350"/>
        </w:trPr>
        <w:tc>
          <w:tcPr>
            <w:tcW w:w="866" w:type="dxa"/>
            <w:shd w:val="clear" w:color="000000" w:fill="FFFFFF"/>
            <w:vAlign w:val="center"/>
          </w:tcPr>
          <w:p w14:paraId="047FEDBD"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1102</w:t>
            </w:r>
          </w:p>
        </w:tc>
        <w:tc>
          <w:tcPr>
            <w:tcW w:w="2268" w:type="dxa"/>
            <w:shd w:val="clear" w:color="000000" w:fill="FFFFFF"/>
            <w:vAlign w:val="center"/>
          </w:tcPr>
          <w:p w14:paraId="3AD0268E"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PREDLOGA ZA FEKALNO INKONTINENCO</w:t>
            </w:r>
          </w:p>
        </w:tc>
        <w:tc>
          <w:tcPr>
            <w:tcW w:w="6095" w:type="dxa"/>
            <w:vAlign w:val="center"/>
          </w:tcPr>
          <w:p w14:paraId="5E63E695"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Posebno oblikovane zaščite pred iztekanjem blata znotraj predloge, vpojnost vsaj 1300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11948-1), večplastno vpojno jedro, indikator vlage, z enosmerno propustno zgornjo plastjo, za tekočino nepropustna plast na zunanji strani, sama struktura predloge preprečuje razvoj </w:t>
            </w:r>
            <w:r w:rsidRPr="00D11A5D">
              <w:rPr>
                <w:rFonts w:asciiTheme="minorHAnsi" w:hAnsiTheme="minorHAnsi"/>
                <w:sz w:val="22"/>
                <w:szCs w:val="22"/>
              </w:rPr>
              <w:lastRenderedPageBreak/>
              <w:t xml:space="preserve">neprijetnega vonja.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Uporaba s </w:t>
            </w:r>
            <w:proofErr w:type="spellStart"/>
            <w:r w:rsidRPr="00D11A5D">
              <w:rPr>
                <w:rFonts w:asciiTheme="minorHAnsi" w:hAnsiTheme="minorHAnsi"/>
                <w:sz w:val="22"/>
                <w:szCs w:val="22"/>
              </w:rPr>
              <w:t>fiksirnimi</w:t>
            </w:r>
            <w:proofErr w:type="spellEnd"/>
            <w:r w:rsidRPr="00D11A5D">
              <w:rPr>
                <w:rFonts w:asciiTheme="minorHAnsi" w:hAnsiTheme="minorHAnsi"/>
                <w:sz w:val="22"/>
                <w:szCs w:val="22"/>
              </w:rPr>
              <w:t xml:space="preserve"> hlačkami.</w:t>
            </w:r>
          </w:p>
        </w:tc>
      </w:tr>
      <w:tr w:rsidR="0046208C" w:rsidRPr="002E0EAF" w14:paraId="2DA7D1F5" w14:textId="77777777" w:rsidTr="001D29B9">
        <w:trPr>
          <w:trHeight w:val="350"/>
        </w:trPr>
        <w:tc>
          <w:tcPr>
            <w:tcW w:w="866" w:type="dxa"/>
            <w:shd w:val="clear" w:color="000000" w:fill="FFFFFF"/>
            <w:vAlign w:val="center"/>
          </w:tcPr>
          <w:p w14:paraId="28ED335C"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lastRenderedPageBreak/>
              <w:t>1103</w:t>
            </w:r>
          </w:p>
        </w:tc>
        <w:tc>
          <w:tcPr>
            <w:tcW w:w="2268" w:type="dxa"/>
            <w:shd w:val="clear" w:color="000000" w:fill="FFFFFF"/>
            <w:vAlign w:val="center"/>
          </w:tcPr>
          <w:p w14:paraId="2ED818CE"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HLAČNA PREDLOGA ZA TEŽKO IN ZELO TEŽKO INKONTINENCO – obseg pasu do 65 cm, dnevna in nočna</w:t>
            </w:r>
          </w:p>
        </w:tc>
        <w:tc>
          <w:tcPr>
            <w:tcW w:w="6095" w:type="dxa"/>
            <w:vAlign w:val="center"/>
          </w:tcPr>
          <w:p w14:paraId="333C5C25"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1300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z enosmerno propustno zgornjo plastjo, ki zagotavlja enakomerno razporeditev tekočine po vsem vpojnem jedru, beljeno brez klora, zunanja plast nepropustna za tekočino in zračna po celi površini, indikator vlage, sistem za večkratno pritrjevanje, sama struktura predloge preprečuje razvoj neprijetnega vonja in preprečuje povratno vlaženje kože, dodatna stranska zaščita pred iztekanjem z elastičnimi nitmi brez lateksa, oznaka velikosti plenice. Hlačna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Obseg pasu lahko odstopa +/–10 % od opredeljenega.</w:t>
            </w:r>
          </w:p>
        </w:tc>
      </w:tr>
      <w:tr w:rsidR="0046208C" w:rsidRPr="002E0EAF" w14:paraId="3431B4CD" w14:textId="77777777" w:rsidTr="001D29B9">
        <w:trPr>
          <w:trHeight w:val="350"/>
        </w:trPr>
        <w:tc>
          <w:tcPr>
            <w:tcW w:w="866" w:type="dxa"/>
            <w:shd w:val="clear" w:color="000000" w:fill="FFFFFF"/>
            <w:vAlign w:val="center"/>
          </w:tcPr>
          <w:p w14:paraId="1A2E67AB"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1149</w:t>
            </w:r>
          </w:p>
        </w:tc>
        <w:tc>
          <w:tcPr>
            <w:tcW w:w="2268" w:type="dxa"/>
            <w:shd w:val="clear" w:color="000000" w:fill="FFFFFF"/>
            <w:vAlign w:val="center"/>
          </w:tcPr>
          <w:p w14:paraId="014BBF6D"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 xml:space="preserve">HLAČNA PREDLOGA ZA TEŽKO IN ZELO TEŽKO INKONTINENCO –  obseg pasu 50–90 cm, dnevna  </w:t>
            </w:r>
          </w:p>
        </w:tc>
        <w:tc>
          <w:tcPr>
            <w:tcW w:w="6095" w:type="dxa"/>
            <w:vAlign w:val="center"/>
          </w:tcPr>
          <w:p w14:paraId="51FB63D5"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1300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z enosmerno propustno zgornjo plastjo, ki zagotavlja enakomerno razporeditev tekočine po vsem vpojnem jedru, beljeno brez klora, zunanja plast nepropustna za tekočino in zračna po celi površini, indikator vlage, sistem za večkratno pritrjevanje, sama struktura predloge preprečuje razvoj neprijetnega vonja in preprečuje povratno vlaženje kože, dodatna stranska zaščita pred iztekanjem z elastičnimi nitmi brez lateksa, oznaka velikosti plenice. Hlačna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Obseg pasu lahko odstopa +/–10 % od opredeljenega.</w:t>
            </w:r>
          </w:p>
        </w:tc>
      </w:tr>
      <w:tr w:rsidR="0046208C" w:rsidRPr="002E0EAF" w14:paraId="0B1505DC" w14:textId="77777777" w:rsidTr="001D29B9">
        <w:trPr>
          <w:trHeight w:val="350"/>
        </w:trPr>
        <w:tc>
          <w:tcPr>
            <w:tcW w:w="866" w:type="dxa"/>
            <w:shd w:val="clear" w:color="000000" w:fill="FFFFFF"/>
            <w:vAlign w:val="center"/>
          </w:tcPr>
          <w:p w14:paraId="71F1FA48"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1152</w:t>
            </w:r>
          </w:p>
        </w:tc>
        <w:tc>
          <w:tcPr>
            <w:tcW w:w="2268" w:type="dxa"/>
            <w:shd w:val="clear" w:color="000000" w:fill="FFFFFF"/>
            <w:vAlign w:val="center"/>
          </w:tcPr>
          <w:p w14:paraId="6B1B85E1"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HLAČNA PREDLOGA ZA TEŽKO in ZELO TEŽKO INKONTINENCO – obseg pasu 50–90 cm, nočna</w:t>
            </w:r>
          </w:p>
        </w:tc>
        <w:tc>
          <w:tcPr>
            <w:tcW w:w="6095" w:type="dxa"/>
            <w:vAlign w:val="center"/>
          </w:tcPr>
          <w:p w14:paraId="19EBEDF8"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1700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z enosmerno propustno zgornjo plastjo, ki zagotavlja enakomerno razporeditev tekočine po vsem vpojnem jedru, beljeno brez klora, zunanja plast nepropustna za tekočino in zračna po celi površini, indikator vlage, sistem za večkratno pritrjevanje, sama struktura predloge preprečuje razvoj neprijetnega vonja in preprečuje povratno vlaženje kože, dodatna stranska zaščita pred iztekanjem z elastičnimi nitmi brez lateksa, oznaka velikosti plenice. Hlačna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Obseg pasu lahko odstopa +/–10 % od opredeljenega.</w:t>
            </w:r>
          </w:p>
        </w:tc>
      </w:tr>
      <w:tr w:rsidR="0046208C" w:rsidRPr="002E0EAF" w14:paraId="2F11F92B" w14:textId="77777777" w:rsidTr="001D29B9">
        <w:trPr>
          <w:trHeight w:val="350"/>
        </w:trPr>
        <w:tc>
          <w:tcPr>
            <w:tcW w:w="866" w:type="dxa"/>
            <w:shd w:val="clear" w:color="000000" w:fill="FFFFFF"/>
            <w:vAlign w:val="center"/>
          </w:tcPr>
          <w:p w14:paraId="408E7654"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1150</w:t>
            </w:r>
          </w:p>
        </w:tc>
        <w:tc>
          <w:tcPr>
            <w:tcW w:w="2268" w:type="dxa"/>
            <w:shd w:val="clear" w:color="000000" w:fill="FFFFFF"/>
            <w:vAlign w:val="center"/>
          </w:tcPr>
          <w:p w14:paraId="345E5134"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 xml:space="preserve">HLAČNA PREDLOGA ZA TEŽKO INKONTINENCO – obseg pasu 80–110 cm, dnevna  </w:t>
            </w:r>
          </w:p>
        </w:tc>
        <w:tc>
          <w:tcPr>
            <w:tcW w:w="6095" w:type="dxa"/>
            <w:vAlign w:val="center"/>
          </w:tcPr>
          <w:p w14:paraId="215E05D1"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1600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z enosmerno propustno zgornjo plastjo, ki zagotavlja enakomerno razporeditev tekočine po vsem vpojnem jedru, beljeno brez klora, zunanja plast nepropustna za tekočino in zračna po celi površini, indikator vlage, sistem za večkratno pritrjevanje, sama struktura predloge preprečuje razvoj neprijetnega vonja in preprečuje povratno vlaženje kože, dodatna stranska zaščita pred iztekanjem z elastičnimi nitmi brez lateksa, oznaka velikosti plenice. Hlačna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Obseg pasu lahko odstopa +/–10 % od opredeljenega.</w:t>
            </w:r>
          </w:p>
        </w:tc>
      </w:tr>
      <w:tr w:rsidR="0046208C" w:rsidRPr="002E0EAF" w14:paraId="670E2500" w14:textId="77777777" w:rsidTr="001D29B9">
        <w:trPr>
          <w:trHeight w:val="350"/>
        </w:trPr>
        <w:tc>
          <w:tcPr>
            <w:tcW w:w="866" w:type="dxa"/>
            <w:shd w:val="clear" w:color="000000" w:fill="FFFFFF"/>
            <w:vAlign w:val="center"/>
          </w:tcPr>
          <w:p w14:paraId="5F90C315"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1153</w:t>
            </w:r>
          </w:p>
        </w:tc>
        <w:tc>
          <w:tcPr>
            <w:tcW w:w="2268" w:type="dxa"/>
            <w:shd w:val="clear" w:color="000000" w:fill="FFFFFF"/>
            <w:vAlign w:val="center"/>
          </w:tcPr>
          <w:p w14:paraId="4F98DC03"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 xml:space="preserve">HLAČNA PREDLOGA ZA </w:t>
            </w:r>
            <w:r w:rsidRPr="00D11A5D">
              <w:rPr>
                <w:rFonts w:asciiTheme="minorHAnsi" w:hAnsiTheme="minorHAnsi"/>
                <w:sz w:val="22"/>
                <w:szCs w:val="22"/>
              </w:rPr>
              <w:lastRenderedPageBreak/>
              <w:t xml:space="preserve">TEŽKO INKONTINENCO – obseg pasu 80–110 cm, nočna  </w:t>
            </w:r>
          </w:p>
        </w:tc>
        <w:tc>
          <w:tcPr>
            <w:tcW w:w="6095" w:type="dxa"/>
            <w:vAlign w:val="center"/>
          </w:tcPr>
          <w:p w14:paraId="363D41B2"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lastRenderedPageBreak/>
              <w:t xml:space="preserve">Vpojnost vsaj 2000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w:t>
            </w:r>
            <w:r w:rsidRPr="00D11A5D">
              <w:rPr>
                <w:rFonts w:asciiTheme="minorHAnsi" w:hAnsiTheme="minorHAnsi"/>
                <w:sz w:val="22"/>
                <w:szCs w:val="22"/>
              </w:rPr>
              <w:lastRenderedPageBreak/>
              <w:t xml:space="preserve">večplastno vpojno jedro z enosmerno propustno zgornjo plastjo, ki zagotavlja enakomerno razporeditev tekočine po vsem vpojnem jedru, beljeno brez klora, zunanja plast nepropustna za tekočino in zračna po celi površini, indikator vlage, sistem za večkratno pritrjevanje, sama struktura predloge preprečuje razvoj neprijetnega vonja in preprečuje povratno vlaženje kože, dodatna stranska zaščita pred iztekanjem z elastičnimi nitmi brez lateksa, oznaka velikosti plenice. Hlačna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Obseg pasu lahko odstopa +/–10 % od opredeljenega.</w:t>
            </w:r>
          </w:p>
        </w:tc>
      </w:tr>
      <w:tr w:rsidR="0046208C" w:rsidRPr="002E0EAF" w14:paraId="40590565" w14:textId="77777777" w:rsidTr="001D29B9">
        <w:trPr>
          <w:trHeight w:val="350"/>
        </w:trPr>
        <w:tc>
          <w:tcPr>
            <w:tcW w:w="866" w:type="dxa"/>
            <w:shd w:val="clear" w:color="000000" w:fill="FFFFFF"/>
            <w:vAlign w:val="center"/>
          </w:tcPr>
          <w:p w14:paraId="24AE5AF3"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lastRenderedPageBreak/>
              <w:t>1151</w:t>
            </w:r>
          </w:p>
        </w:tc>
        <w:tc>
          <w:tcPr>
            <w:tcW w:w="2268" w:type="dxa"/>
            <w:shd w:val="clear" w:color="000000" w:fill="FFFFFF"/>
            <w:vAlign w:val="center"/>
          </w:tcPr>
          <w:p w14:paraId="4FE3EFF9"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 xml:space="preserve">HLAČNA PREDLOGA ZA TEŽKO INKONTINENCO – obseg pasu 100–150 cm, dnevna  </w:t>
            </w:r>
          </w:p>
        </w:tc>
        <w:tc>
          <w:tcPr>
            <w:tcW w:w="6095" w:type="dxa"/>
            <w:vAlign w:val="center"/>
          </w:tcPr>
          <w:p w14:paraId="7679F92C"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2000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z enosmerno propustno zgornjo plastjo, ki zagotavlja enakomerno razporeditev tekočine po vsem vpojnem jedru, beljeno brez klora, zunanja plast nepropustna za tekočino zračna po celi površini, indikator vlage, sistem za večkratno pritrjevanje, sama struktura predloge preprečuje razvoj neprijetnega vonja in preprečuje povratno vlaženje kože, dodatna stranska zaščita pred iztekanjem z elastičnimi nitmi brez lateksa, oznaka velikosti plenice. Hlačna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Obseg pasu lahko odstopa +/–10 % od opredeljenega.</w:t>
            </w:r>
          </w:p>
        </w:tc>
      </w:tr>
      <w:tr w:rsidR="0046208C" w:rsidRPr="002E0EAF" w14:paraId="0D4B34B7" w14:textId="77777777" w:rsidTr="001D29B9">
        <w:trPr>
          <w:trHeight w:val="350"/>
        </w:trPr>
        <w:tc>
          <w:tcPr>
            <w:tcW w:w="866" w:type="dxa"/>
            <w:shd w:val="clear" w:color="000000" w:fill="FFFFFF"/>
            <w:vAlign w:val="center"/>
          </w:tcPr>
          <w:p w14:paraId="3230C9A3"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1154</w:t>
            </w:r>
          </w:p>
        </w:tc>
        <w:tc>
          <w:tcPr>
            <w:tcW w:w="2268" w:type="dxa"/>
            <w:shd w:val="clear" w:color="000000" w:fill="FFFFFF"/>
            <w:vAlign w:val="center"/>
          </w:tcPr>
          <w:p w14:paraId="14B432CE"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 xml:space="preserve">HLAČNA PREDLOGA ZA TEŽKO INKONTINENCO – obseg pasu 100–150 cm, nočna  </w:t>
            </w:r>
          </w:p>
        </w:tc>
        <w:tc>
          <w:tcPr>
            <w:tcW w:w="6095" w:type="dxa"/>
            <w:vAlign w:val="center"/>
          </w:tcPr>
          <w:p w14:paraId="600DD257"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2200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z enosmerno propustno zgornjo plastjo, ki zagotavlja enakomerno razporeditev tekočine po vsem vpojnem jedru, beljeno brez klora, zunanja plast nepropustna za tekočino in zračna po celi površini, indikator vlage, sistem za večkratno pritrjevanje, sama struktura predloge preprečuje razvoj neprijetnega vonja in preprečuje povratno vlaženje kože, dodatna stranska zaščita pred iztekanjem z elastičnimi nitmi brez lateksa, oznaka velikosti plenice. Hlačna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Obseg pasu lahko odstopa +/–10 % od opredeljenega.</w:t>
            </w:r>
          </w:p>
        </w:tc>
      </w:tr>
      <w:tr w:rsidR="0046208C" w:rsidRPr="002E0EAF" w14:paraId="542EE18F" w14:textId="77777777" w:rsidTr="001D29B9">
        <w:trPr>
          <w:trHeight w:val="350"/>
        </w:trPr>
        <w:tc>
          <w:tcPr>
            <w:tcW w:w="866" w:type="dxa"/>
            <w:shd w:val="clear" w:color="000000" w:fill="FFFFFF"/>
            <w:vAlign w:val="center"/>
          </w:tcPr>
          <w:p w14:paraId="1932138B"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1156</w:t>
            </w:r>
          </w:p>
        </w:tc>
        <w:tc>
          <w:tcPr>
            <w:tcW w:w="2268" w:type="dxa"/>
            <w:shd w:val="clear" w:color="000000" w:fill="FFFFFF"/>
            <w:vAlign w:val="center"/>
          </w:tcPr>
          <w:p w14:paraId="312484C7"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HLAČNA PREDLOGA ZA ZELO TEŽKO INKONTINENCO – obseg pasu od 80–110 cm, dnevna</w:t>
            </w:r>
          </w:p>
        </w:tc>
        <w:tc>
          <w:tcPr>
            <w:tcW w:w="6095" w:type="dxa"/>
            <w:vAlign w:val="center"/>
          </w:tcPr>
          <w:p w14:paraId="6106927E"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2000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z enosmerno propustno zgornjo plastjo, ki zagotavlja enakomerno razporeditev tekočine po vsem vpojnem jedru, beljeno brez klora, zunanja plast nepropustna za tekočino in zračna po celi površini, indikator vlage, sistem za večkratno pritrjevanje, sama struktura predloge preprečuje razvoj neprijetnega vonja in preprečuje povratno vlaženje kože, dodatna stranska zaščita pred iztekanjem z elastičnimi nitmi brez lateksa, oznaka velikosti plenice. Hlačna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Obseg pasu lahko odstopa +/–10 % od opredeljenega.</w:t>
            </w:r>
          </w:p>
        </w:tc>
      </w:tr>
      <w:tr w:rsidR="0046208C" w:rsidRPr="002E0EAF" w14:paraId="0E7F9B83" w14:textId="77777777" w:rsidTr="001D29B9">
        <w:trPr>
          <w:trHeight w:val="350"/>
        </w:trPr>
        <w:tc>
          <w:tcPr>
            <w:tcW w:w="866" w:type="dxa"/>
            <w:shd w:val="clear" w:color="000000" w:fill="FFFFFF"/>
            <w:vAlign w:val="center"/>
          </w:tcPr>
          <w:p w14:paraId="25901978"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1159</w:t>
            </w:r>
          </w:p>
        </w:tc>
        <w:tc>
          <w:tcPr>
            <w:tcW w:w="2268" w:type="dxa"/>
            <w:shd w:val="clear" w:color="000000" w:fill="FFFFFF"/>
            <w:vAlign w:val="center"/>
          </w:tcPr>
          <w:p w14:paraId="242DE75D"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HLAČNA PREDLOGA ZA ZELO TEŽKO INKONTINENCO – obseg pasu od 80–110 cm, nočna</w:t>
            </w:r>
          </w:p>
        </w:tc>
        <w:tc>
          <w:tcPr>
            <w:tcW w:w="6095" w:type="dxa"/>
            <w:vAlign w:val="center"/>
          </w:tcPr>
          <w:p w14:paraId="10119B4D"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2500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z enosmerno propustno zgornjo plastjo, ki zagotavlja enakomerno razporeditev tekočine po vsem vpojnem jedru, beljeno brez klora, zunanja plast nepropustna za tekočino in zračna po celi površini, indikator vlage, sistem za večkratno </w:t>
            </w:r>
            <w:r w:rsidRPr="00D11A5D">
              <w:rPr>
                <w:rFonts w:asciiTheme="minorHAnsi" w:hAnsiTheme="minorHAnsi"/>
                <w:sz w:val="22"/>
                <w:szCs w:val="22"/>
              </w:rPr>
              <w:lastRenderedPageBreak/>
              <w:t xml:space="preserve">pritrjevanje, sama struktura predloge preprečuje razvoj neprijetnega vonja in preprečuje povratno vlaženje kože, dodatna stranska zaščita pred iztekanjem z elastičnimi nitmi brez lateksa, oznaka velikosti plenice. Hlačna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Obseg pasu lahko odstopa +/–10 % od opredeljenega.</w:t>
            </w:r>
          </w:p>
        </w:tc>
      </w:tr>
      <w:tr w:rsidR="0046208C" w:rsidRPr="002E0EAF" w14:paraId="0C2156C2" w14:textId="77777777" w:rsidTr="001D29B9">
        <w:trPr>
          <w:trHeight w:val="350"/>
        </w:trPr>
        <w:tc>
          <w:tcPr>
            <w:tcW w:w="866" w:type="dxa"/>
            <w:shd w:val="clear" w:color="000000" w:fill="FFFFFF"/>
            <w:vAlign w:val="center"/>
          </w:tcPr>
          <w:p w14:paraId="507DAF74"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lastRenderedPageBreak/>
              <w:t>1157</w:t>
            </w:r>
          </w:p>
        </w:tc>
        <w:tc>
          <w:tcPr>
            <w:tcW w:w="2268" w:type="dxa"/>
            <w:shd w:val="clear" w:color="000000" w:fill="FFFFFF"/>
            <w:vAlign w:val="center"/>
          </w:tcPr>
          <w:p w14:paraId="00C0DE32"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HLAČNA PREDLOGA ZA ZELO TEŽKO INKONTINENCO – obseg pasu od 100–150 cm, dnevna</w:t>
            </w:r>
          </w:p>
        </w:tc>
        <w:tc>
          <w:tcPr>
            <w:tcW w:w="6095" w:type="dxa"/>
            <w:vAlign w:val="center"/>
          </w:tcPr>
          <w:p w14:paraId="0218CA9B"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2300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z enosmerno propustno zgornjo plastjo, ki zagotavlja enakomerno razporeditev tekočine po vsem vpojnem jedru, beljeno brez klora, zunanja plast nepropustna za tekočino in zračna po celi površini, indikator vlage, sistem za večkratno pritrjevanje, sama struktura predloge preprečuje razvoj neprijetnega vonja in preprečuje povratno vlaženje kože, dodatna stranska zaščita pred iztekanjem z elastičnimi nitmi brez lateksa, oznaka velikosti plenice. Hlačna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Obseg pasu lahko odstopa +/–10 % od opredeljenega.</w:t>
            </w:r>
          </w:p>
        </w:tc>
      </w:tr>
      <w:tr w:rsidR="0046208C" w:rsidRPr="002E0EAF" w14:paraId="164DD9E0" w14:textId="77777777" w:rsidTr="001D29B9">
        <w:trPr>
          <w:trHeight w:val="350"/>
        </w:trPr>
        <w:tc>
          <w:tcPr>
            <w:tcW w:w="866" w:type="dxa"/>
            <w:shd w:val="clear" w:color="000000" w:fill="FFFFFF"/>
            <w:vAlign w:val="center"/>
          </w:tcPr>
          <w:p w14:paraId="760A0329"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1160</w:t>
            </w:r>
          </w:p>
        </w:tc>
        <w:tc>
          <w:tcPr>
            <w:tcW w:w="2268" w:type="dxa"/>
            <w:shd w:val="clear" w:color="000000" w:fill="FFFFFF"/>
            <w:vAlign w:val="center"/>
          </w:tcPr>
          <w:p w14:paraId="792833AC"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HLAČNA PREDLOGA ZA ZELO TEŽKO INKONTINENCO – obseg pasu od 100–150 cm, nočna</w:t>
            </w:r>
          </w:p>
        </w:tc>
        <w:tc>
          <w:tcPr>
            <w:tcW w:w="6095" w:type="dxa"/>
            <w:vAlign w:val="center"/>
          </w:tcPr>
          <w:p w14:paraId="1653576E"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2800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z enosmerno propustno zgornjo plastjo, ki zagotavlja enakomerno razporeditev tekočine po vsem vpojnem jedru, beljeno brez klora, zunanja plast nepropustna za tekočino in zračna po celi površini, indikator vlage, sistem za večkratno pritrjevanje, sama struktura predloge preprečuje razvoj neprijetnega vonja in preprečuje povratno vlaženje kože, dodatna stranska zaščita pred iztekanjem z elastičnimi nitmi brez lateksa, oznaka velikosti plenice. Hlačna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Obseg pasu lahko odstopa +/–10 % od opredeljenega.</w:t>
            </w:r>
          </w:p>
        </w:tc>
      </w:tr>
      <w:tr w:rsidR="0046208C" w:rsidRPr="002E0EAF" w14:paraId="7DB6F225" w14:textId="77777777" w:rsidTr="001D29B9">
        <w:trPr>
          <w:trHeight w:val="350"/>
        </w:trPr>
        <w:tc>
          <w:tcPr>
            <w:tcW w:w="866" w:type="dxa"/>
            <w:shd w:val="clear" w:color="000000" w:fill="FFFFFF"/>
            <w:vAlign w:val="center"/>
          </w:tcPr>
          <w:p w14:paraId="43AC21B8"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1104</w:t>
            </w:r>
          </w:p>
        </w:tc>
        <w:tc>
          <w:tcPr>
            <w:tcW w:w="2268" w:type="dxa"/>
            <w:shd w:val="clear" w:color="000000" w:fill="FFFFFF"/>
            <w:vAlign w:val="center"/>
          </w:tcPr>
          <w:p w14:paraId="3D96644A"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HLAČNA PREDLOGA ZA TEŽKO IN ZELO TEŽKO INKONTINENCO – obseg pasu več kot 150 cm, dnevna</w:t>
            </w:r>
          </w:p>
        </w:tc>
        <w:tc>
          <w:tcPr>
            <w:tcW w:w="6095" w:type="dxa"/>
            <w:vAlign w:val="center"/>
          </w:tcPr>
          <w:p w14:paraId="4D92398F"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2300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z enosmerno propustno zgornjo plastjo, ki zagotavlja enakomerno razporeditev tekočine po vsem vpojnem jedru, beljeno brez klora, zunanja plast nepropustna za tekočino in zračna po celi površini, indikator vlage, sistem za večkratno pritrjevanje, sama struktura predloge preprečuje razvoj neprijetnega vonja in preprečuje povratno vlaženje kože, dodatna stranska zaščita pred iztekanjem z elastičnimi nitmi brez lateksa, oznaka velikosti plenice. Hlačna predloga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Obseg pasu lahko odstopa +/–10 % od opredeljenega.</w:t>
            </w:r>
          </w:p>
        </w:tc>
      </w:tr>
      <w:tr w:rsidR="0046208C" w:rsidRPr="002E0EAF" w14:paraId="23795F16" w14:textId="77777777" w:rsidTr="001D29B9">
        <w:trPr>
          <w:trHeight w:val="350"/>
        </w:trPr>
        <w:tc>
          <w:tcPr>
            <w:tcW w:w="866" w:type="dxa"/>
            <w:shd w:val="clear" w:color="000000" w:fill="FFFFFF"/>
            <w:vAlign w:val="center"/>
          </w:tcPr>
          <w:p w14:paraId="6E74756B"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1105</w:t>
            </w:r>
          </w:p>
        </w:tc>
        <w:tc>
          <w:tcPr>
            <w:tcW w:w="2268" w:type="dxa"/>
            <w:shd w:val="clear" w:color="000000" w:fill="FFFFFF"/>
            <w:vAlign w:val="center"/>
          </w:tcPr>
          <w:p w14:paraId="04C96D01"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HLAČNA PREDLOGA ZA TEŽKO IN ZELO TEŽKO INKONTINENCO – obseg pasu več kot 150 cm, nočna</w:t>
            </w:r>
          </w:p>
        </w:tc>
        <w:tc>
          <w:tcPr>
            <w:tcW w:w="6095" w:type="dxa"/>
            <w:vAlign w:val="center"/>
          </w:tcPr>
          <w:p w14:paraId="3E677ED4"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2800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z enosmerno propustno zgornjo plastjo, ki zagotavlja enakomerno razporeditev tekočine po vsem vpojnem jedru, beljeno brez klora, zunanja stran nepropustna za tekočino in zračna po celi površini, indikator vlage, sistem za večkratno pritrjevanje, sama struktura predloge preprečuje razvoj neprijetnega vonja in preprečuje povratno vlaženje kože, dodatna stranska zaščita pred iztekanjem z elastičnimi nitmi brez lateksa, oznaka velikosti plenice. Hlačna predloga mora biti dermatološko </w:t>
            </w:r>
            <w:r w:rsidRPr="00D11A5D">
              <w:rPr>
                <w:rFonts w:asciiTheme="minorHAnsi" w:hAnsiTheme="minorHAnsi"/>
                <w:sz w:val="22"/>
                <w:szCs w:val="22"/>
              </w:rPr>
              <w:lastRenderedPageBreak/>
              <w:t xml:space="preserve">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 Obseg pasu lahko odstopa +/–10 % od opredeljenega.</w:t>
            </w:r>
          </w:p>
        </w:tc>
      </w:tr>
      <w:tr w:rsidR="0046208C" w:rsidRPr="002E0EAF" w14:paraId="00831216" w14:textId="77777777" w:rsidTr="001D29B9">
        <w:trPr>
          <w:trHeight w:val="350"/>
        </w:trPr>
        <w:tc>
          <w:tcPr>
            <w:tcW w:w="866" w:type="dxa"/>
            <w:shd w:val="clear" w:color="000000" w:fill="FFFFFF"/>
            <w:vAlign w:val="center"/>
          </w:tcPr>
          <w:p w14:paraId="0241A131"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lastRenderedPageBreak/>
              <w:t>1161</w:t>
            </w:r>
          </w:p>
        </w:tc>
        <w:tc>
          <w:tcPr>
            <w:tcW w:w="2268" w:type="dxa"/>
            <w:shd w:val="clear" w:color="000000" w:fill="FFFFFF"/>
            <w:vAlign w:val="center"/>
          </w:tcPr>
          <w:p w14:paraId="2AD1923E"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PLENICE ZA OTROKE DO 30 KG</w:t>
            </w:r>
          </w:p>
        </w:tc>
        <w:tc>
          <w:tcPr>
            <w:tcW w:w="6095" w:type="dxa"/>
            <w:vAlign w:val="center"/>
          </w:tcPr>
          <w:p w14:paraId="44E42C44"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Vpojnost vsaj 1000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 večplastno vpojno jedro z enosmerno propustno zgornjo plastjo, ki zagotavlja enakomerno razporeditev tekočine po vsem vpojnem jedru, beljeno brez klora, zračna po celi površini, indikator vlage, sistem za večkratno pritrjevanje, sama struktura predloge preprečuje razvoj neprijetnega vonja in preprečuje povratno vlaženje kože, dodatna stranska zaščita pred iztekanjem z elastičnimi nitmi brez lateksa, oznaka velikosti plenice. Plenica mora biti dermatološko testirana in </w:t>
            </w:r>
            <w:proofErr w:type="spellStart"/>
            <w:r w:rsidRPr="00D11A5D">
              <w:rPr>
                <w:rFonts w:asciiTheme="minorHAnsi" w:hAnsiTheme="minorHAnsi"/>
                <w:sz w:val="22"/>
                <w:szCs w:val="22"/>
              </w:rPr>
              <w:t>hipoalergena</w:t>
            </w:r>
            <w:proofErr w:type="spellEnd"/>
            <w:r w:rsidRPr="00D11A5D">
              <w:rPr>
                <w:rFonts w:asciiTheme="minorHAnsi" w:hAnsiTheme="minorHAnsi"/>
                <w:sz w:val="22"/>
                <w:szCs w:val="22"/>
              </w:rPr>
              <w:t xml:space="preserve"> in ne sme biti parfumirana.</w:t>
            </w:r>
          </w:p>
        </w:tc>
      </w:tr>
      <w:tr w:rsidR="0046208C" w:rsidRPr="002E0EAF" w14:paraId="6047EE37" w14:textId="77777777" w:rsidTr="001D29B9">
        <w:trPr>
          <w:trHeight w:val="350"/>
        </w:trPr>
        <w:tc>
          <w:tcPr>
            <w:tcW w:w="866" w:type="dxa"/>
            <w:shd w:val="clear" w:color="000000" w:fill="FFFFFF"/>
            <w:vAlign w:val="center"/>
          </w:tcPr>
          <w:p w14:paraId="3F598041"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1162</w:t>
            </w:r>
          </w:p>
        </w:tc>
        <w:tc>
          <w:tcPr>
            <w:tcW w:w="2268" w:type="dxa"/>
            <w:shd w:val="clear" w:color="000000" w:fill="FFFFFF"/>
            <w:vAlign w:val="center"/>
          </w:tcPr>
          <w:p w14:paraId="679A022C"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POSTELJNE PODLOGE 60 x 60 cm</w:t>
            </w:r>
          </w:p>
        </w:tc>
        <w:tc>
          <w:tcPr>
            <w:tcW w:w="6095" w:type="dxa"/>
            <w:vAlign w:val="center"/>
          </w:tcPr>
          <w:p w14:paraId="1A523F02"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Nepropustna zunanja folija, lepljeni robovi na vseh straneh podloge, večplastno vpojno jedro, vpojnost vsaj 800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w:t>
            </w:r>
          </w:p>
        </w:tc>
      </w:tr>
      <w:tr w:rsidR="0046208C" w:rsidRPr="002E0EAF" w14:paraId="564A6364" w14:textId="77777777" w:rsidTr="001D29B9">
        <w:trPr>
          <w:trHeight w:val="350"/>
        </w:trPr>
        <w:tc>
          <w:tcPr>
            <w:tcW w:w="866" w:type="dxa"/>
            <w:shd w:val="clear" w:color="000000" w:fill="FFFFFF"/>
            <w:vAlign w:val="center"/>
          </w:tcPr>
          <w:p w14:paraId="428AA08D"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1163</w:t>
            </w:r>
          </w:p>
        </w:tc>
        <w:tc>
          <w:tcPr>
            <w:tcW w:w="2268" w:type="dxa"/>
            <w:shd w:val="clear" w:color="000000" w:fill="FFFFFF"/>
            <w:vAlign w:val="center"/>
          </w:tcPr>
          <w:p w14:paraId="5B3E22A1"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POSTELJNE PODLOGE 60 x 90 cm</w:t>
            </w:r>
          </w:p>
        </w:tc>
        <w:tc>
          <w:tcPr>
            <w:tcW w:w="6095" w:type="dxa"/>
            <w:vAlign w:val="center"/>
          </w:tcPr>
          <w:p w14:paraId="79C3596B"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 xml:space="preserve">Nepropustna zunanja folija, lepljeni robovi na vseh straneh podloge, večplastno vpojno jedro, vpojnost vsaj 1200 ml po </w:t>
            </w:r>
            <w:proofErr w:type="spellStart"/>
            <w:r w:rsidRPr="00D11A5D">
              <w:rPr>
                <w:rFonts w:asciiTheme="minorHAnsi" w:hAnsiTheme="minorHAnsi"/>
                <w:sz w:val="22"/>
                <w:szCs w:val="22"/>
              </w:rPr>
              <w:t>Rothwell</w:t>
            </w:r>
            <w:proofErr w:type="spellEnd"/>
            <w:r w:rsidRPr="00D11A5D">
              <w:rPr>
                <w:rFonts w:asciiTheme="minorHAnsi" w:hAnsiTheme="minorHAnsi"/>
                <w:sz w:val="22"/>
                <w:szCs w:val="22"/>
              </w:rPr>
              <w:t>-</w:t>
            </w:r>
            <w:proofErr w:type="spellStart"/>
            <w:r w:rsidRPr="00D11A5D">
              <w:rPr>
                <w:rFonts w:asciiTheme="minorHAnsi" w:hAnsiTheme="minorHAnsi"/>
                <w:sz w:val="22"/>
                <w:szCs w:val="22"/>
              </w:rPr>
              <w:t>ovi</w:t>
            </w:r>
            <w:proofErr w:type="spellEnd"/>
            <w:r w:rsidRPr="00D11A5D">
              <w:rPr>
                <w:rFonts w:asciiTheme="minorHAnsi" w:hAnsiTheme="minorHAnsi"/>
                <w:sz w:val="22"/>
                <w:szCs w:val="22"/>
              </w:rPr>
              <w:t xml:space="preserve"> metodi (ISO 11948).</w:t>
            </w:r>
          </w:p>
        </w:tc>
      </w:tr>
      <w:tr w:rsidR="0046208C" w:rsidRPr="002E0EAF" w14:paraId="6FFEDC8D" w14:textId="77777777" w:rsidTr="001D29B9">
        <w:trPr>
          <w:trHeight w:val="350"/>
        </w:trPr>
        <w:tc>
          <w:tcPr>
            <w:tcW w:w="866" w:type="dxa"/>
            <w:shd w:val="clear" w:color="000000" w:fill="FFFFFF"/>
            <w:vAlign w:val="center"/>
          </w:tcPr>
          <w:p w14:paraId="7ED3E78A"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1164</w:t>
            </w:r>
          </w:p>
        </w:tc>
        <w:tc>
          <w:tcPr>
            <w:tcW w:w="2268" w:type="dxa"/>
            <w:shd w:val="clear" w:color="000000" w:fill="FFFFFF"/>
            <w:vAlign w:val="center"/>
          </w:tcPr>
          <w:p w14:paraId="22668EC6" w14:textId="77777777" w:rsidR="0046208C" w:rsidRPr="00D11A5D" w:rsidRDefault="0046208C" w:rsidP="001D29B9">
            <w:pPr>
              <w:jc w:val="center"/>
              <w:rPr>
                <w:rFonts w:asciiTheme="minorHAnsi" w:hAnsiTheme="minorHAnsi"/>
                <w:sz w:val="22"/>
                <w:szCs w:val="22"/>
              </w:rPr>
            </w:pPr>
            <w:r w:rsidRPr="00D11A5D">
              <w:rPr>
                <w:rFonts w:asciiTheme="minorHAnsi" w:hAnsiTheme="minorHAnsi"/>
                <w:sz w:val="22"/>
                <w:szCs w:val="22"/>
              </w:rPr>
              <w:t>FIKSIRNE HLAČKE</w:t>
            </w:r>
          </w:p>
        </w:tc>
        <w:tc>
          <w:tcPr>
            <w:tcW w:w="6095" w:type="dxa"/>
            <w:vAlign w:val="center"/>
          </w:tcPr>
          <w:p w14:paraId="537FFC4C" w14:textId="77777777" w:rsidR="0046208C" w:rsidRPr="00D11A5D" w:rsidRDefault="0046208C" w:rsidP="001D29B9">
            <w:pPr>
              <w:jc w:val="both"/>
              <w:rPr>
                <w:rFonts w:asciiTheme="minorHAnsi" w:hAnsiTheme="minorHAnsi"/>
                <w:sz w:val="22"/>
                <w:szCs w:val="22"/>
              </w:rPr>
            </w:pPr>
            <w:r w:rsidRPr="00D11A5D">
              <w:rPr>
                <w:rFonts w:asciiTheme="minorHAnsi" w:hAnsiTheme="minorHAnsi"/>
                <w:sz w:val="22"/>
                <w:szCs w:val="22"/>
              </w:rPr>
              <w:t>Gosto tkane mrežaste hlačke za pritrjevanje predlog za inkontinenco, za večkratno uporabo, pralne najmanj na 60 °C, število pranj vsaj 30.</w:t>
            </w:r>
          </w:p>
        </w:tc>
      </w:tr>
    </w:tbl>
    <w:p w14:paraId="1F601179" w14:textId="77777777" w:rsidR="0046208C" w:rsidRPr="003669FC" w:rsidRDefault="0046208C" w:rsidP="0046208C">
      <w:pPr>
        <w:spacing w:after="200" w:line="276" w:lineRule="auto"/>
        <w:rPr>
          <w:rFonts w:asciiTheme="minorHAnsi" w:hAnsiTheme="minorHAnsi"/>
        </w:rPr>
      </w:pPr>
    </w:p>
    <w:p w14:paraId="1783FC35" w14:textId="77777777" w:rsidR="0046208C" w:rsidRDefault="0046208C">
      <w:pPr>
        <w:rPr>
          <w:rFonts w:asciiTheme="minorHAnsi" w:hAnsiTheme="minorHAnsi"/>
          <w:sz w:val="22"/>
          <w:szCs w:val="22"/>
        </w:rPr>
      </w:pPr>
      <w:r>
        <w:rPr>
          <w:rFonts w:asciiTheme="minorHAnsi" w:hAnsiTheme="minorHAnsi"/>
          <w:sz w:val="22"/>
          <w:szCs w:val="22"/>
        </w:rPr>
        <w:br w:type="page"/>
      </w:r>
    </w:p>
    <w:p w14:paraId="3D6F488F" w14:textId="77777777" w:rsidR="0046208C" w:rsidRPr="007F4038" w:rsidRDefault="0046208C" w:rsidP="0046208C">
      <w:pPr>
        <w:jc w:val="center"/>
        <w:rPr>
          <w:rFonts w:asciiTheme="minorHAnsi" w:hAnsiTheme="minorHAnsi" w:cstheme="minorHAnsi"/>
          <w:b/>
          <w:sz w:val="22"/>
          <w:szCs w:val="22"/>
        </w:rPr>
      </w:pPr>
      <w:r w:rsidRPr="007F4038">
        <w:rPr>
          <w:rFonts w:asciiTheme="minorHAnsi" w:hAnsiTheme="minorHAnsi" w:cstheme="minorHAnsi"/>
          <w:b/>
          <w:sz w:val="22"/>
          <w:szCs w:val="22"/>
        </w:rPr>
        <w:lastRenderedPageBreak/>
        <w:t xml:space="preserve">Priloga 3: Osnovne zahteve kakovosti za posamezne vrste medicinskih pripomočkov pri kolostomi, </w:t>
      </w:r>
      <w:proofErr w:type="spellStart"/>
      <w:r w:rsidRPr="007F4038">
        <w:rPr>
          <w:rFonts w:asciiTheme="minorHAnsi" w:hAnsiTheme="minorHAnsi" w:cstheme="minorHAnsi"/>
          <w:b/>
          <w:sz w:val="22"/>
          <w:szCs w:val="22"/>
        </w:rPr>
        <w:t>ileostomi</w:t>
      </w:r>
      <w:proofErr w:type="spellEnd"/>
      <w:r w:rsidRPr="007F4038">
        <w:rPr>
          <w:rFonts w:asciiTheme="minorHAnsi" w:hAnsiTheme="minorHAnsi" w:cstheme="minorHAnsi"/>
          <w:b/>
          <w:sz w:val="22"/>
          <w:szCs w:val="22"/>
        </w:rPr>
        <w:t xml:space="preserve"> in </w:t>
      </w:r>
      <w:proofErr w:type="spellStart"/>
      <w:r w:rsidRPr="007F4038">
        <w:rPr>
          <w:rFonts w:asciiTheme="minorHAnsi" w:hAnsiTheme="minorHAnsi" w:cstheme="minorHAnsi"/>
          <w:b/>
          <w:sz w:val="22"/>
          <w:szCs w:val="22"/>
        </w:rPr>
        <w:t>urostomi</w:t>
      </w:r>
      <w:proofErr w:type="spellEnd"/>
    </w:p>
    <w:p w14:paraId="271867EE" w14:textId="627471BD" w:rsidR="0046208C" w:rsidRPr="007C15B6" w:rsidRDefault="0046208C" w:rsidP="0046208C">
      <w:pPr>
        <w:rPr>
          <w:rFonts w:asciiTheme="minorHAnsi" w:hAnsiTheme="minorHAnsi" w:cstheme="minorHAnsi"/>
        </w:rPr>
      </w:pPr>
    </w:p>
    <w:tbl>
      <w:tblPr>
        <w:tblW w:w="922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66"/>
        <w:gridCol w:w="2410"/>
        <w:gridCol w:w="5953"/>
      </w:tblGrid>
      <w:tr w:rsidR="0046208C" w:rsidRPr="00D332C7" w14:paraId="3F867B92" w14:textId="77777777" w:rsidTr="001D29B9">
        <w:trPr>
          <w:trHeight w:val="615"/>
        </w:trPr>
        <w:tc>
          <w:tcPr>
            <w:tcW w:w="866" w:type="dxa"/>
            <w:shd w:val="clear" w:color="000000" w:fill="DAEEF3"/>
            <w:vAlign w:val="center"/>
            <w:hideMark/>
          </w:tcPr>
          <w:p w14:paraId="6E57E7CE" w14:textId="77777777" w:rsidR="0046208C" w:rsidRPr="00426409" w:rsidRDefault="0046208C" w:rsidP="001D29B9">
            <w:pPr>
              <w:jc w:val="center"/>
              <w:rPr>
                <w:rFonts w:asciiTheme="minorHAnsi" w:hAnsiTheme="minorHAnsi" w:cstheme="minorHAnsi"/>
                <w:b/>
                <w:bCs/>
                <w:sz w:val="22"/>
                <w:szCs w:val="22"/>
              </w:rPr>
            </w:pPr>
            <w:r w:rsidRPr="00426409">
              <w:rPr>
                <w:rFonts w:asciiTheme="minorHAnsi" w:hAnsiTheme="minorHAnsi" w:cstheme="minorHAnsi"/>
                <w:b/>
                <w:bCs/>
                <w:sz w:val="22"/>
                <w:szCs w:val="22"/>
              </w:rPr>
              <w:t>ŠIFRA MP</w:t>
            </w:r>
          </w:p>
        </w:tc>
        <w:tc>
          <w:tcPr>
            <w:tcW w:w="2410" w:type="dxa"/>
            <w:shd w:val="clear" w:color="000000" w:fill="DAEEF3"/>
            <w:vAlign w:val="center"/>
            <w:hideMark/>
          </w:tcPr>
          <w:p w14:paraId="3D64BB94" w14:textId="77777777" w:rsidR="0046208C" w:rsidRPr="00426409" w:rsidRDefault="0046208C" w:rsidP="001D29B9">
            <w:pPr>
              <w:jc w:val="center"/>
              <w:rPr>
                <w:rFonts w:asciiTheme="minorHAnsi" w:hAnsiTheme="minorHAnsi" w:cstheme="minorHAnsi"/>
                <w:b/>
                <w:bCs/>
                <w:sz w:val="22"/>
                <w:szCs w:val="22"/>
              </w:rPr>
            </w:pPr>
            <w:r w:rsidRPr="00426409">
              <w:rPr>
                <w:rFonts w:asciiTheme="minorHAnsi" w:hAnsiTheme="minorHAnsi" w:cstheme="minorHAnsi"/>
                <w:b/>
                <w:bCs/>
                <w:sz w:val="22"/>
                <w:szCs w:val="22"/>
              </w:rPr>
              <w:t>VRSTA MEDICINSKEGA PRIPOMOČKA</w:t>
            </w:r>
          </w:p>
        </w:tc>
        <w:tc>
          <w:tcPr>
            <w:tcW w:w="5953" w:type="dxa"/>
            <w:shd w:val="clear" w:color="000000" w:fill="DAEEF3"/>
            <w:vAlign w:val="center"/>
          </w:tcPr>
          <w:p w14:paraId="5C7CEC6A" w14:textId="77777777" w:rsidR="0046208C" w:rsidRPr="00426409" w:rsidRDefault="0046208C" w:rsidP="001D29B9">
            <w:pPr>
              <w:jc w:val="center"/>
              <w:rPr>
                <w:rFonts w:asciiTheme="minorHAnsi" w:hAnsiTheme="minorHAnsi" w:cstheme="minorHAnsi"/>
                <w:b/>
                <w:bCs/>
                <w:sz w:val="22"/>
                <w:szCs w:val="22"/>
              </w:rPr>
            </w:pPr>
            <w:r w:rsidRPr="00426409">
              <w:rPr>
                <w:rFonts w:asciiTheme="minorHAnsi" w:hAnsiTheme="minorHAnsi" w:cstheme="minorHAnsi"/>
                <w:b/>
                <w:bCs/>
                <w:sz w:val="22"/>
                <w:szCs w:val="22"/>
              </w:rPr>
              <w:t>OSNOVNE ZAHTEVE KAKOVOSTI</w:t>
            </w:r>
          </w:p>
        </w:tc>
      </w:tr>
      <w:tr w:rsidR="0046208C" w:rsidRPr="00D332C7" w14:paraId="6303EFBB" w14:textId="77777777" w:rsidTr="001D29B9">
        <w:trPr>
          <w:trHeight w:val="300"/>
        </w:trPr>
        <w:tc>
          <w:tcPr>
            <w:tcW w:w="866" w:type="dxa"/>
            <w:shd w:val="clear" w:color="000000" w:fill="FFFFFF"/>
            <w:vAlign w:val="center"/>
          </w:tcPr>
          <w:p w14:paraId="253F5A72"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t>1015</w:t>
            </w:r>
          </w:p>
        </w:tc>
        <w:tc>
          <w:tcPr>
            <w:tcW w:w="2410" w:type="dxa"/>
            <w:shd w:val="clear" w:color="000000" w:fill="FFFFFF"/>
            <w:vAlign w:val="center"/>
          </w:tcPr>
          <w:p w14:paraId="0A7D890E" w14:textId="77777777" w:rsidR="0046208C" w:rsidRPr="00885AE1" w:rsidRDefault="009B41D0" w:rsidP="001D29B9">
            <w:pPr>
              <w:jc w:val="center"/>
              <w:rPr>
                <w:rFonts w:asciiTheme="minorHAnsi" w:hAnsiTheme="minorHAnsi" w:cstheme="minorHAnsi"/>
                <w:color w:val="000000"/>
              </w:rPr>
            </w:pPr>
            <w:hyperlink r:id="rId9" w:history="1">
              <w:r w:rsidR="0046208C" w:rsidRPr="00885AE1">
                <w:rPr>
                  <w:rFonts w:asciiTheme="minorHAnsi" w:hAnsiTheme="minorHAnsi" w:cstheme="minorHAnsi"/>
                  <w:color w:val="000000"/>
                </w:rPr>
                <w:t>ENODELNA VREČKA ZA KOLOSTOMO BREZ IZPUSTA</w:t>
              </w:r>
            </w:hyperlink>
          </w:p>
        </w:tc>
        <w:tc>
          <w:tcPr>
            <w:tcW w:w="5953" w:type="dxa"/>
            <w:vAlign w:val="center"/>
          </w:tcPr>
          <w:p w14:paraId="0CFF9610"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 xml:space="preserve">Enodelna vrečka za kolostomo brez izpusta je v enem kosu z zaprtimi konci, oblikovana za pritrditev na kožo okoli </w:t>
            </w:r>
            <w:proofErr w:type="spellStart"/>
            <w:r w:rsidRPr="00885AE1">
              <w:rPr>
                <w:rFonts w:asciiTheme="minorHAnsi" w:hAnsiTheme="minorHAnsi" w:cstheme="minorHAnsi"/>
                <w:color w:val="000000"/>
                <w:sz w:val="22"/>
                <w:szCs w:val="22"/>
              </w:rPr>
              <w:t>izločalne</w:t>
            </w:r>
            <w:proofErr w:type="spellEnd"/>
            <w:r w:rsidRPr="00885AE1">
              <w:rPr>
                <w:rFonts w:asciiTheme="minorHAnsi" w:hAnsiTheme="minorHAnsi" w:cstheme="minorHAnsi"/>
                <w:color w:val="000000"/>
                <w:sz w:val="22"/>
                <w:szCs w:val="22"/>
              </w:rPr>
              <w:t xml:space="preserve"> </w:t>
            </w:r>
            <w:proofErr w:type="spellStart"/>
            <w:r w:rsidRPr="00885AE1">
              <w:rPr>
                <w:rFonts w:asciiTheme="minorHAnsi" w:hAnsiTheme="minorHAnsi" w:cstheme="minorHAnsi"/>
                <w:color w:val="000000"/>
                <w:sz w:val="22"/>
                <w:szCs w:val="22"/>
              </w:rPr>
              <w:t>stome</w:t>
            </w:r>
            <w:proofErr w:type="spellEnd"/>
            <w:r w:rsidRPr="00885AE1">
              <w:rPr>
                <w:rFonts w:asciiTheme="minorHAnsi" w:hAnsiTheme="minorHAnsi" w:cstheme="minorHAnsi"/>
                <w:color w:val="000000"/>
                <w:sz w:val="22"/>
                <w:szCs w:val="22"/>
              </w:rPr>
              <w:t xml:space="preserve"> in namenjena za uporabo kot zbiralnik za blato po kolostomiji (blato je praviloma formirano). Načrtovana in izdelana je tako, da se lahko uporablja tudi med kopanjem in tuširanjem. Namenjena je za enkratno uporabo in sestavljena iz vrečke, v katero je v zgornjem delu vgrajena ploščata površina, ki deluje kot osnovna plošča.</w:t>
            </w:r>
          </w:p>
          <w:p w14:paraId="442C8B3A" w14:textId="77777777" w:rsidR="0046208C" w:rsidRPr="00885AE1" w:rsidRDefault="0046208C" w:rsidP="001D29B9">
            <w:pPr>
              <w:jc w:val="both"/>
              <w:rPr>
                <w:rFonts w:asciiTheme="minorHAnsi" w:hAnsiTheme="minorHAnsi" w:cstheme="minorHAnsi"/>
                <w:color w:val="000000"/>
                <w:sz w:val="22"/>
                <w:szCs w:val="22"/>
              </w:rPr>
            </w:pPr>
          </w:p>
          <w:p w14:paraId="7BE5F85F"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 xml:space="preserve">Zagotovljena je najmanj ena enodelna vrečka za kolostomo brez izpusta s prostornino (merjeno v skladu s standardom EN ISO 8670-2) od vključno 220 ml do vključno 340 ml in najmanj ena od vključno 380 ml do vključno 560 ml. Razlika med prostorninama enodelnih vrečk za kolostomo brez izpusta znaša vsaj 20 %. Standardno sta zagotovljeni enodelni vrečki za kolostomo brez izpusta z možnostjo izreza odprtine za </w:t>
            </w:r>
            <w:proofErr w:type="spellStart"/>
            <w:r w:rsidRPr="00885AE1">
              <w:rPr>
                <w:rFonts w:asciiTheme="minorHAnsi" w:hAnsiTheme="minorHAnsi" w:cstheme="minorHAnsi"/>
                <w:color w:val="000000"/>
                <w:sz w:val="22"/>
                <w:szCs w:val="22"/>
              </w:rPr>
              <w:t>izločalno</w:t>
            </w:r>
            <w:proofErr w:type="spellEnd"/>
            <w:r w:rsidRPr="00885AE1">
              <w:rPr>
                <w:rFonts w:asciiTheme="minorHAnsi" w:hAnsiTheme="minorHAnsi" w:cstheme="minorHAnsi"/>
                <w:color w:val="000000"/>
                <w:sz w:val="22"/>
                <w:szCs w:val="22"/>
              </w:rPr>
              <w:t xml:space="preserve"> </w:t>
            </w:r>
            <w:proofErr w:type="spellStart"/>
            <w:r w:rsidRPr="00885AE1">
              <w:rPr>
                <w:rFonts w:asciiTheme="minorHAnsi" w:hAnsiTheme="minorHAnsi" w:cstheme="minorHAnsi"/>
                <w:color w:val="000000"/>
                <w:sz w:val="22"/>
                <w:szCs w:val="22"/>
              </w:rPr>
              <w:t>stomo</w:t>
            </w:r>
            <w:proofErr w:type="spellEnd"/>
            <w:r w:rsidRPr="00885AE1">
              <w:rPr>
                <w:rFonts w:asciiTheme="minorHAnsi" w:hAnsiTheme="minorHAnsi" w:cstheme="minorHAnsi"/>
                <w:color w:val="000000"/>
                <w:sz w:val="22"/>
                <w:szCs w:val="22"/>
              </w:rPr>
              <w:t xml:space="preserve"> ("</w:t>
            </w:r>
            <w:proofErr w:type="spellStart"/>
            <w:r w:rsidRPr="00885AE1">
              <w:rPr>
                <w:rFonts w:asciiTheme="minorHAnsi" w:hAnsiTheme="minorHAnsi" w:cstheme="minorHAnsi"/>
                <w:color w:val="000000"/>
                <w:sz w:val="22"/>
                <w:szCs w:val="22"/>
              </w:rPr>
              <w:t>cut</w:t>
            </w:r>
            <w:proofErr w:type="spellEnd"/>
            <w:r w:rsidRPr="00885AE1">
              <w:rPr>
                <w:rFonts w:asciiTheme="minorHAnsi" w:hAnsiTheme="minorHAnsi" w:cstheme="minorHAnsi"/>
                <w:color w:val="000000"/>
                <w:sz w:val="22"/>
                <w:szCs w:val="22"/>
              </w:rPr>
              <w:t xml:space="preserve"> to </w:t>
            </w:r>
            <w:proofErr w:type="spellStart"/>
            <w:r w:rsidRPr="00885AE1">
              <w:rPr>
                <w:rFonts w:asciiTheme="minorHAnsi" w:hAnsiTheme="minorHAnsi" w:cstheme="minorHAnsi"/>
                <w:color w:val="000000"/>
                <w:sz w:val="22"/>
                <w:szCs w:val="22"/>
              </w:rPr>
              <w:t>fit</w:t>
            </w:r>
            <w:proofErr w:type="spellEnd"/>
            <w:r w:rsidRPr="00885AE1">
              <w:rPr>
                <w:rFonts w:asciiTheme="minorHAnsi" w:hAnsiTheme="minorHAnsi" w:cstheme="minorHAnsi"/>
                <w:color w:val="000000"/>
                <w:sz w:val="22"/>
                <w:szCs w:val="22"/>
              </w:rPr>
              <w:t xml:space="preserve">"). Vsaj na večji enodelni vrečki za kolostomo brez izpusta je zagotovljena možnost izreza odprtine najmanj do premera okrogle odprtine oziroma dolžine male osi ovalne odprtine 50 mm. </w:t>
            </w:r>
          </w:p>
          <w:p w14:paraId="40765F94" w14:textId="77777777" w:rsidR="0046208C" w:rsidRPr="00885AE1" w:rsidRDefault="0046208C" w:rsidP="001D29B9">
            <w:pPr>
              <w:jc w:val="both"/>
              <w:rPr>
                <w:rFonts w:asciiTheme="minorHAnsi" w:hAnsiTheme="minorHAnsi" w:cstheme="minorHAnsi"/>
                <w:color w:val="000000"/>
                <w:sz w:val="22"/>
                <w:szCs w:val="22"/>
              </w:rPr>
            </w:pPr>
          </w:p>
          <w:p w14:paraId="183D8F67"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 xml:space="preserve">Ob izpolnjenih zahtevah iz prejšnjega odstavka so lahko na voljo tudi enodelne vrečke za kolostomo brez izpusta s prostornino izven zahtevanih območij, večjo od 100 ml in enodelne vrečke za kolostomo brez izpusta z drugimi možnostmi odprtine za </w:t>
            </w:r>
            <w:proofErr w:type="spellStart"/>
            <w:r w:rsidRPr="00885AE1">
              <w:rPr>
                <w:rFonts w:asciiTheme="minorHAnsi" w:hAnsiTheme="minorHAnsi" w:cstheme="minorHAnsi"/>
                <w:color w:val="000000"/>
                <w:sz w:val="22"/>
                <w:szCs w:val="22"/>
              </w:rPr>
              <w:t>izločalno</w:t>
            </w:r>
            <w:proofErr w:type="spellEnd"/>
            <w:r w:rsidRPr="00885AE1">
              <w:rPr>
                <w:rFonts w:asciiTheme="minorHAnsi" w:hAnsiTheme="minorHAnsi" w:cstheme="minorHAnsi"/>
                <w:color w:val="000000"/>
                <w:sz w:val="22"/>
                <w:szCs w:val="22"/>
              </w:rPr>
              <w:t xml:space="preserve"> </w:t>
            </w:r>
            <w:proofErr w:type="spellStart"/>
            <w:r w:rsidRPr="00885AE1">
              <w:rPr>
                <w:rFonts w:asciiTheme="minorHAnsi" w:hAnsiTheme="minorHAnsi" w:cstheme="minorHAnsi"/>
                <w:color w:val="000000"/>
                <w:sz w:val="22"/>
                <w:szCs w:val="22"/>
              </w:rPr>
              <w:t>stomo</w:t>
            </w:r>
            <w:proofErr w:type="spellEnd"/>
            <w:r w:rsidRPr="00885AE1">
              <w:rPr>
                <w:rFonts w:asciiTheme="minorHAnsi" w:hAnsiTheme="minorHAnsi" w:cstheme="minorHAnsi"/>
                <w:color w:val="000000"/>
                <w:sz w:val="22"/>
                <w:szCs w:val="22"/>
              </w:rPr>
              <w:t xml:space="preserve">, kot npr. </w:t>
            </w:r>
            <w:proofErr w:type="spellStart"/>
            <w:r w:rsidRPr="00885AE1">
              <w:rPr>
                <w:rFonts w:asciiTheme="minorHAnsi" w:hAnsiTheme="minorHAnsi" w:cstheme="minorHAnsi"/>
                <w:color w:val="000000"/>
                <w:sz w:val="22"/>
                <w:szCs w:val="22"/>
              </w:rPr>
              <w:t>predizrezana</w:t>
            </w:r>
            <w:proofErr w:type="spellEnd"/>
            <w:r w:rsidRPr="00885AE1">
              <w:rPr>
                <w:rFonts w:asciiTheme="minorHAnsi" w:hAnsiTheme="minorHAnsi" w:cstheme="minorHAnsi"/>
                <w:color w:val="000000"/>
                <w:sz w:val="22"/>
                <w:szCs w:val="22"/>
              </w:rPr>
              <w:t xml:space="preserve"> odprtina, prilagodljiva odprtina.</w:t>
            </w:r>
          </w:p>
          <w:p w14:paraId="0CB325B5" w14:textId="77777777" w:rsidR="0046208C" w:rsidRPr="00885AE1" w:rsidRDefault="0046208C" w:rsidP="001D29B9">
            <w:pPr>
              <w:jc w:val="both"/>
              <w:rPr>
                <w:rFonts w:asciiTheme="minorHAnsi" w:hAnsiTheme="minorHAnsi" w:cstheme="minorHAnsi"/>
                <w:color w:val="000000"/>
                <w:sz w:val="22"/>
                <w:szCs w:val="22"/>
              </w:rPr>
            </w:pPr>
          </w:p>
          <w:p w14:paraId="4FBA4893"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 xml:space="preserve">Vrečka je podolgovata, z zaobljenimi robovi. Na celotni površini, ki se dotika telesa, ima mehko, </w:t>
            </w:r>
            <w:proofErr w:type="spellStart"/>
            <w:r w:rsidRPr="00885AE1">
              <w:rPr>
                <w:rFonts w:asciiTheme="minorHAnsi" w:hAnsiTheme="minorHAnsi" w:cstheme="minorHAnsi"/>
                <w:color w:val="000000"/>
                <w:sz w:val="22"/>
                <w:szCs w:val="22"/>
              </w:rPr>
              <w:t>vodoodbojno</w:t>
            </w:r>
            <w:proofErr w:type="spellEnd"/>
            <w:r w:rsidRPr="00885AE1">
              <w:rPr>
                <w:rFonts w:asciiTheme="minorHAnsi" w:hAnsiTheme="minorHAnsi" w:cstheme="minorHAnsi"/>
                <w:color w:val="000000"/>
                <w:sz w:val="22"/>
                <w:szCs w:val="22"/>
              </w:rPr>
              <w:t xml:space="preserve"> oblogo, ki se ne lepi na kožo, je vodotesna in ima vgrajen filter.</w:t>
            </w:r>
          </w:p>
          <w:p w14:paraId="387F159B" w14:textId="77777777" w:rsidR="0046208C" w:rsidRPr="00885AE1" w:rsidRDefault="0046208C" w:rsidP="001D29B9">
            <w:pPr>
              <w:jc w:val="both"/>
              <w:rPr>
                <w:rFonts w:asciiTheme="minorHAnsi" w:hAnsiTheme="minorHAnsi" w:cstheme="minorHAnsi"/>
                <w:color w:val="000000"/>
                <w:sz w:val="22"/>
                <w:szCs w:val="22"/>
              </w:rPr>
            </w:pPr>
          </w:p>
          <w:p w14:paraId="7E6CABDA"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Filter učinkovito nevtralizira vonjave, prepušča pline z namenom preprečevanja napihovanja vrečke. Izloček ne uhaja skozi filter. Filter je med kopanjem in tuširanjem vodotesen, ali pa so v pakiranje enodelnih vrečk za kolostomo brez izpusta vključeni potrebni dodatki za zaščito filtra pred vdorom vode.</w:t>
            </w:r>
          </w:p>
          <w:p w14:paraId="2A09D484" w14:textId="77777777" w:rsidR="0046208C" w:rsidRPr="00885AE1" w:rsidRDefault="0046208C" w:rsidP="001D29B9">
            <w:pPr>
              <w:jc w:val="both"/>
              <w:rPr>
                <w:rFonts w:asciiTheme="minorHAnsi" w:hAnsiTheme="minorHAnsi" w:cstheme="minorHAnsi"/>
                <w:color w:val="000000"/>
                <w:sz w:val="22"/>
                <w:szCs w:val="22"/>
              </w:rPr>
            </w:pPr>
          </w:p>
          <w:p w14:paraId="562A8B6B"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 xml:space="preserve">Osnovna plošča je enoslojna. Prilagaja se premikom kože in se ne guba. Ima oznake za izrez odprtine, ki so lahko okrogle ali ovalne oblike, z začetno odprtino s premerom največ 20 mm. Načrtovana in izdelana je za krajši čas pritrditve na kožo (od 8 ur do 2 dni) ter tako, da samostojno ali v kombinaciji z drugim </w:t>
            </w:r>
            <w:r w:rsidRPr="00885AE1">
              <w:rPr>
                <w:rFonts w:asciiTheme="minorHAnsi" w:hAnsiTheme="minorHAnsi" w:cstheme="minorHAnsi"/>
                <w:color w:val="000000"/>
                <w:sz w:val="22"/>
                <w:szCs w:val="22"/>
              </w:rPr>
              <w:lastRenderedPageBreak/>
              <w:t xml:space="preserve">medicinskim pripomočkom preprečuje zatekanje izločka pod oprijemno površino. Varno pritrditev na kožo omogoča samolepilni sloj, ki je optimiziran za lažje odstranjevanje. </w:t>
            </w:r>
          </w:p>
          <w:p w14:paraId="39335BF1" w14:textId="77777777" w:rsidR="0046208C" w:rsidRPr="00885AE1" w:rsidRDefault="0046208C" w:rsidP="001D29B9">
            <w:pPr>
              <w:jc w:val="both"/>
              <w:rPr>
                <w:rFonts w:asciiTheme="minorHAnsi" w:hAnsiTheme="minorHAnsi" w:cstheme="minorHAnsi"/>
                <w:color w:val="000000"/>
                <w:sz w:val="22"/>
                <w:szCs w:val="22"/>
              </w:rPr>
            </w:pPr>
          </w:p>
          <w:p w14:paraId="025AFEC0"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Ob izpolnjenih zahtevah za enoslojno osnovno ploščo iz prejšnjega odstavka so lahko na voljo tudi enodelne vrečke za kolostomo brez izpusta z dvoslojno osnovno ploščo.</w:t>
            </w:r>
          </w:p>
          <w:p w14:paraId="77EBC930" w14:textId="77777777" w:rsidR="0046208C" w:rsidRPr="00885AE1" w:rsidRDefault="0046208C" w:rsidP="001D29B9">
            <w:pPr>
              <w:jc w:val="both"/>
              <w:rPr>
                <w:rFonts w:asciiTheme="minorHAnsi" w:hAnsiTheme="minorHAnsi" w:cstheme="minorHAnsi"/>
                <w:color w:val="000000"/>
                <w:sz w:val="22"/>
                <w:szCs w:val="22"/>
              </w:rPr>
            </w:pPr>
          </w:p>
          <w:p w14:paraId="2B92348C"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 xml:space="preserve">Samolepilni sloj preprečuje izločkom iz </w:t>
            </w:r>
            <w:proofErr w:type="spellStart"/>
            <w:r w:rsidRPr="00885AE1">
              <w:rPr>
                <w:rFonts w:asciiTheme="minorHAnsi" w:hAnsiTheme="minorHAnsi" w:cstheme="minorHAnsi"/>
                <w:color w:val="000000"/>
                <w:sz w:val="22"/>
                <w:szCs w:val="22"/>
              </w:rPr>
              <w:t>izločalne</w:t>
            </w:r>
            <w:proofErr w:type="spellEnd"/>
            <w:r w:rsidRPr="00885AE1">
              <w:rPr>
                <w:rFonts w:asciiTheme="minorHAnsi" w:hAnsiTheme="minorHAnsi" w:cstheme="minorHAnsi"/>
                <w:color w:val="000000"/>
                <w:sz w:val="22"/>
                <w:szCs w:val="22"/>
              </w:rPr>
              <w:t xml:space="preserve"> </w:t>
            </w:r>
            <w:proofErr w:type="spellStart"/>
            <w:r w:rsidRPr="00885AE1">
              <w:rPr>
                <w:rFonts w:asciiTheme="minorHAnsi" w:hAnsiTheme="minorHAnsi" w:cstheme="minorHAnsi"/>
                <w:color w:val="000000"/>
                <w:sz w:val="22"/>
                <w:szCs w:val="22"/>
              </w:rPr>
              <w:t>stome</w:t>
            </w:r>
            <w:proofErr w:type="spellEnd"/>
            <w:r w:rsidRPr="00885AE1">
              <w:rPr>
                <w:rFonts w:asciiTheme="minorHAnsi" w:hAnsiTheme="minorHAnsi" w:cstheme="minorHAnsi"/>
                <w:color w:val="000000"/>
                <w:sz w:val="22"/>
                <w:szCs w:val="22"/>
              </w:rPr>
              <w:t xml:space="preserve">, da bi prišli v stik s </w:t>
            </w:r>
            <w:proofErr w:type="spellStart"/>
            <w:r w:rsidRPr="00885AE1">
              <w:rPr>
                <w:rFonts w:asciiTheme="minorHAnsi" w:hAnsiTheme="minorHAnsi" w:cstheme="minorHAnsi"/>
                <w:color w:val="000000"/>
                <w:sz w:val="22"/>
                <w:szCs w:val="22"/>
              </w:rPr>
              <w:t>peristomalno</w:t>
            </w:r>
            <w:proofErr w:type="spellEnd"/>
            <w:r w:rsidRPr="00885AE1">
              <w:rPr>
                <w:rFonts w:asciiTheme="minorHAnsi" w:hAnsiTheme="minorHAnsi" w:cstheme="minorHAnsi"/>
                <w:color w:val="000000"/>
                <w:sz w:val="22"/>
                <w:szCs w:val="22"/>
              </w:rPr>
              <w:t xml:space="preserve"> kožo in vpija njeno odvečno vlago. Pri predvidenih pogojih uporabe se odstrani brez poškodb kože in puščanja ostankov lepila na koži. Samostojno ali v kombinaciji z drugim medicinskim pripomočkom omogoča oprijem tudi s poškodovano kožo. V primeru dvoslojne osnovne plošče drugi samolepilni sloj prepušča vlago. </w:t>
            </w:r>
          </w:p>
          <w:p w14:paraId="22F69DE0" w14:textId="77777777" w:rsidR="0046208C" w:rsidRPr="00885AE1" w:rsidRDefault="0046208C" w:rsidP="001D29B9">
            <w:pPr>
              <w:jc w:val="both"/>
              <w:rPr>
                <w:rFonts w:asciiTheme="minorHAnsi" w:hAnsiTheme="minorHAnsi" w:cstheme="minorHAnsi"/>
                <w:color w:val="000000"/>
                <w:sz w:val="22"/>
                <w:szCs w:val="22"/>
              </w:rPr>
            </w:pPr>
          </w:p>
          <w:p w14:paraId="6A136AFF"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 xml:space="preserve">Če je v primeru brazgotin, neravnih predelov ali poškodovane kože okoli </w:t>
            </w:r>
            <w:proofErr w:type="spellStart"/>
            <w:r w:rsidRPr="00885AE1">
              <w:rPr>
                <w:rFonts w:asciiTheme="minorHAnsi" w:hAnsiTheme="minorHAnsi" w:cstheme="minorHAnsi"/>
                <w:color w:val="000000"/>
                <w:sz w:val="22"/>
                <w:szCs w:val="22"/>
              </w:rPr>
              <w:t>izločalne</w:t>
            </w:r>
            <w:proofErr w:type="spellEnd"/>
            <w:r w:rsidRPr="00885AE1">
              <w:rPr>
                <w:rFonts w:asciiTheme="minorHAnsi" w:hAnsiTheme="minorHAnsi" w:cstheme="minorHAnsi"/>
                <w:color w:val="000000"/>
                <w:sz w:val="22"/>
                <w:szCs w:val="22"/>
              </w:rPr>
              <w:t xml:space="preserve"> </w:t>
            </w:r>
            <w:proofErr w:type="spellStart"/>
            <w:r w:rsidRPr="00885AE1">
              <w:rPr>
                <w:rFonts w:asciiTheme="minorHAnsi" w:hAnsiTheme="minorHAnsi" w:cstheme="minorHAnsi"/>
                <w:color w:val="000000"/>
                <w:sz w:val="22"/>
                <w:szCs w:val="22"/>
              </w:rPr>
              <w:t>stome</w:t>
            </w:r>
            <w:proofErr w:type="spellEnd"/>
            <w:r w:rsidRPr="00885AE1">
              <w:rPr>
                <w:rFonts w:asciiTheme="minorHAnsi" w:hAnsiTheme="minorHAnsi" w:cstheme="minorHAnsi"/>
                <w:color w:val="000000"/>
                <w:sz w:val="22"/>
                <w:szCs w:val="22"/>
              </w:rPr>
              <w:t xml:space="preserve"> ali v kakršnem koli drugem primeru predvidena uporaba z drugimi medicinskimi pripomočki, so podane potrebne informacije za prepoznavanje takih medicinskih pripomočkov, da se doseže preverjena in varna kombinacija (izjava, označevanje, navodilo za uporabo, oglaševalsko gradivo, ...).</w:t>
            </w:r>
          </w:p>
          <w:p w14:paraId="05FCA390" w14:textId="77777777" w:rsidR="0046208C" w:rsidRPr="00885AE1" w:rsidRDefault="0046208C" w:rsidP="001D29B9">
            <w:pPr>
              <w:jc w:val="both"/>
              <w:rPr>
                <w:rFonts w:asciiTheme="minorHAnsi" w:hAnsiTheme="minorHAnsi" w:cstheme="minorHAnsi"/>
                <w:color w:val="000000"/>
                <w:sz w:val="22"/>
                <w:szCs w:val="22"/>
              </w:rPr>
            </w:pPr>
          </w:p>
          <w:p w14:paraId="481B8681" w14:textId="77777777" w:rsidR="0046208C" w:rsidRPr="00426409"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Pogoj za uvrstitev posamezne enodelne vrečke za kolostomo brez izpusta na Seznam pripomočkov je predhodna ali sočasna uvrstitev vsakega za zagotovitev varnega delovanja potrebnega drugega medicinskega pripomočka, ki je kompatibilen z zahtevanimi enodelnimi vrečkami za kolostomo brez izpusta.</w:t>
            </w:r>
          </w:p>
        </w:tc>
      </w:tr>
      <w:tr w:rsidR="0046208C" w:rsidRPr="00D332C7" w14:paraId="124C57E4" w14:textId="77777777" w:rsidTr="001D29B9">
        <w:trPr>
          <w:trHeight w:val="300"/>
        </w:trPr>
        <w:tc>
          <w:tcPr>
            <w:tcW w:w="866" w:type="dxa"/>
            <w:shd w:val="clear" w:color="000000" w:fill="FFFFFF"/>
            <w:vAlign w:val="center"/>
          </w:tcPr>
          <w:p w14:paraId="2910D637" w14:textId="77777777" w:rsidR="0046208C" w:rsidRPr="00426409" w:rsidRDefault="0046208C" w:rsidP="001D29B9">
            <w:pPr>
              <w:jc w:val="center"/>
              <w:rPr>
                <w:rFonts w:asciiTheme="minorHAnsi" w:hAnsiTheme="minorHAnsi" w:cstheme="minorHAnsi"/>
                <w:sz w:val="22"/>
                <w:szCs w:val="22"/>
              </w:rPr>
            </w:pPr>
            <w:r w:rsidRPr="00EC7032">
              <w:rPr>
                <w:rFonts w:ascii="Calibri" w:hAnsi="Calibri" w:cs="Calibri"/>
                <w:color w:val="000000"/>
              </w:rPr>
              <w:lastRenderedPageBreak/>
              <w:t>1027</w:t>
            </w:r>
            <w:r>
              <w:rPr>
                <w:rFonts w:ascii="Calibri" w:hAnsi="Calibri" w:cs="Calibri"/>
                <w:color w:val="000000"/>
              </w:rPr>
              <w:t> </w:t>
            </w:r>
          </w:p>
        </w:tc>
        <w:tc>
          <w:tcPr>
            <w:tcW w:w="2410" w:type="dxa"/>
            <w:shd w:val="clear" w:color="000000" w:fill="FFFFFF"/>
            <w:vAlign w:val="center"/>
          </w:tcPr>
          <w:p w14:paraId="05F6CA6F" w14:textId="77777777" w:rsidR="0046208C" w:rsidRPr="00885AE1" w:rsidRDefault="009B41D0" w:rsidP="001D29B9">
            <w:pPr>
              <w:jc w:val="center"/>
              <w:rPr>
                <w:rFonts w:asciiTheme="minorHAnsi" w:hAnsiTheme="minorHAnsi" w:cstheme="minorHAnsi"/>
                <w:color w:val="000000"/>
              </w:rPr>
            </w:pPr>
            <w:hyperlink r:id="rId10" w:history="1">
              <w:r w:rsidR="0046208C" w:rsidRPr="00885AE1">
                <w:rPr>
                  <w:rFonts w:asciiTheme="minorHAnsi" w:hAnsiTheme="minorHAnsi" w:cstheme="minorHAnsi"/>
                  <w:color w:val="000000"/>
                </w:rPr>
                <w:t>VELIKA ENODELNA VREČKA ZA KOLOSTOMO BREZ IZPUSTA</w:t>
              </w:r>
            </w:hyperlink>
          </w:p>
        </w:tc>
        <w:tc>
          <w:tcPr>
            <w:tcW w:w="5953" w:type="dxa"/>
            <w:vAlign w:val="center"/>
          </w:tcPr>
          <w:p w14:paraId="67C0BE9E"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 xml:space="preserve">Velika enodelna vrečka za kolostomo brez izpusta je v enem kosu z zaprtimi konci, oblikovana za pritrditev na kožo okoli </w:t>
            </w:r>
            <w:proofErr w:type="spellStart"/>
            <w:r w:rsidRPr="00885AE1">
              <w:rPr>
                <w:rFonts w:asciiTheme="minorHAnsi" w:hAnsiTheme="minorHAnsi" w:cstheme="minorHAnsi"/>
                <w:color w:val="000000"/>
                <w:sz w:val="22"/>
                <w:szCs w:val="22"/>
              </w:rPr>
              <w:t>izločalne</w:t>
            </w:r>
            <w:proofErr w:type="spellEnd"/>
            <w:r w:rsidRPr="00885AE1">
              <w:rPr>
                <w:rFonts w:asciiTheme="minorHAnsi" w:hAnsiTheme="minorHAnsi" w:cstheme="minorHAnsi"/>
                <w:color w:val="000000"/>
                <w:sz w:val="22"/>
                <w:szCs w:val="22"/>
              </w:rPr>
              <w:t xml:space="preserve"> </w:t>
            </w:r>
            <w:proofErr w:type="spellStart"/>
            <w:r w:rsidRPr="00885AE1">
              <w:rPr>
                <w:rFonts w:asciiTheme="minorHAnsi" w:hAnsiTheme="minorHAnsi" w:cstheme="minorHAnsi"/>
                <w:color w:val="000000"/>
                <w:sz w:val="22"/>
                <w:szCs w:val="22"/>
              </w:rPr>
              <w:t>stome</w:t>
            </w:r>
            <w:proofErr w:type="spellEnd"/>
            <w:r w:rsidRPr="00885AE1">
              <w:rPr>
                <w:rFonts w:asciiTheme="minorHAnsi" w:hAnsiTheme="minorHAnsi" w:cstheme="minorHAnsi"/>
                <w:color w:val="000000"/>
                <w:sz w:val="22"/>
                <w:szCs w:val="22"/>
              </w:rPr>
              <w:t xml:space="preserve"> in namenjena za uporabo kot zbiralnik za večjo količino blata po kolostomiji (blato je praviloma formirano). Načrtovana in izdelana je tako, da se lahko uporablja tudi med kopanjem in tuširanjem. Namenjena je za enkratno uporabo in sestavljena iz vrečke, v katero je v zgornjem delu vgrajena ploščata površina, ki deluje kot osnovna plošča.</w:t>
            </w:r>
          </w:p>
          <w:p w14:paraId="685D9960" w14:textId="77777777" w:rsidR="0046208C" w:rsidRPr="00885AE1" w:rsidRDefault="0046208C" w:rsidP="001D29B9">
            <w:pPr>
              <w:jc w:val="both"/>
              <w:rPr>
                <w:rFonts w:asciiTheme="minorHAnsi" w:hAnsiTheme="minorHAnsi" w:cstheme="minorHAnsi"/>
                <w:color w:val="000000"/>
                <w:sz w:val="22"/>
                <w:szCs w:val="22"/>
              </w:rPr>
            </w:pPr>
          </w:p>
          <w:p w14:paraId="69D1D9E1"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 xml:space="preserve">Zagotovljena je najmanj ena velika enodelna vrečka za kolostomo brez izpusta s prostornino (merjeno v skladu s standardom EN ISO 8670-2), vsaj 600 ml. Standardno je zagotovljena velika enodelna vrečka za kolostomo brez izpusta z možnostjo izreza odprtine za </w:t>
            </w:r>
            <w:proofErr w:type="spellStart"/>
            <w:r w:rsidRPr="00885AE1">
              <w:rPr>
                <w:rFonts w:asciiTheme="minorHAnsi" w:hAnsiTheme="minorHAnsi" w:cstheme="minorHAnsi"/>
                <w:color w:val="000000"/>
                <w:sz w:val="22"/>
                <w:szCs w:val="22"/>
              </w:rPr>
              <w:t>izločalno</w:t>
            </w:r>
            <w:proofErr w:type="spellEnd"/>
            <w:r w:rsidRPr="00885AE1">
              <w:rPr>
                <w:rFonts w:asciiTheme="minorHAnsi" w:hAnsiTheme="minorHAnsi" w:cstheme="minorHAnsi"/>
                <w:color w:val="000000"/>
                <w:sz w:val="22"/>
                <w:szCs w:val="22"/>
              </w:rPr>
              <w:t xml:space="preserve"> </w:t>
            </w:r>
            <w:proofErr w:type="spellStart"/>
            <w:r w:rsidRPr="00885AE1">
              <w:rPr>
                <w:rFonts w:asciiTheme="minorHAnsi" w:hAnsiTheme="minorHAnsi" w:cstheme="minorHAnsi"/>
                <w:color w:val="000000"/>
                <w:sz w:val="22"/>
                <w:szCs w:val="22"/>
              </w:rPr>
              <w:t>stomo</w:t>
            </w:r>
            <w:proofErr w:type="spellEnd"/>
            <w:r w:rsidRPr="00885AE1">
              <w:rPr>
                <w:rFonts w:asciiTheme="minorHAnsi" w:hAnsiTheme="minorHAnsi" w:cstheme="minorHAnsi"/>
                <w:color w:val="000000"/>
                <w:sz w:val="22"/>
                <w:szCs w:val="22"/>
              </w:rPr>
              <w:t xml:space="preserve"> ("</w:t>
            </w:r>
            <w:proofErr w:type="spellStart"/>
            <w:r w:rsidRPr="00885AE1">
              <w:rPr>
                <w:rFonts w:asciiTheme="minorHAnsi" w:hAnsiTheme="minorHAnsi" w:cstheme="minorHAnsi"/>
                <w:color w:val="000000"/>
                <w:sz w:val="22"/>
                <w:szCs w:val="22"/>
              </w:rPr>
              <w:t>cut</w:t>
            </w:r>
            <w:proofErr w:type="spellEnd"/>
            <w:r w:rsidRPr="00885AE1">
              <w:rPr>
                <w:rFonts w:asciiTheme="minorHAnsi" w:hAnsiTheme="minorHAnsi" w:cstheme="minorHAnsi"/>
                <w:color w:val="000000"/>
                <w:sz w:val="22"/>
                <w:szCs w:val="22"/>
              </w:rPr>
              <w:t xml:space="preserve"> to </w:t>
            </w:r>
            <w:proofErr w:type="spellStart"/>
            <w:r w:rsidRPr="00885AE1">
              <w:rPr>
                <w:rFonts w:asciiTheme="minorHAnsi" w:hAnsiTheme="minorHAnsi" w:cstheme="minorHAnsi"/>
                <w:color w:val="000000"/>
                <w:sz w:val="22"/>
                <w:szCs w:val="22"/>
              </w:rPr>
              <w:t>fit</w:t>
            </w:r>
            <w:proofErr w:type="spellEnd"/>
            <w:r w:rsidRPr="00885AE1">
              <w:rPr>
                <w:rFonts w:asciiTheme="minorHAnsi" w:hAnsiTheme="minorHAnsi" w:cstheme="minorHAnsi"/>
                <w:color w:val="000000"/>
                <w:sz w:val="22"/>
                <w:szCs w:val="22"/>
              </w:rPr>
              <w:t xml:space="preserve">") najmanj do premera okrogle odprtine oziroma dolžine male osi ovalne odprtine 70 mm. </w:t>
            </w:r>
          </w:p>
          <w:p w14:paraId="32A07D0F" w14:textId="77777777" w:rsidR="0046208C" w:rsidRPr="00885AE1" w:rsidRDefault="0046208C" w:rsidP="001D29B9">
            <w:pPr>
              <w:jc w:val="both"/>
              <w:rPr>
                <w:rFonts w:asciiTheme="minorHAnsi" w:hAnsiTheme="minorHAnsi" w:cstheme="minorHAnsi"/>
                <w:color w:val="000000"/>
                <w:sz w:val="22"/>
                <w:szCs w:val="22"/>
              </w:rPr>
            </w:pPr>
          </w:p>
          <w:p w14:paraId="51EA66A4"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 xml:space="preserve">Ob izpolnjenih zahtevah iz prejšnjega odstavka so lahko na voljo tudi velike enodelne vrečke za kolostomo brez izpusta z drugimi </w:t>
            </w:r>
            <w:r w:rsidRPr="00885AE1">
              <w:rPr>
                <w:rFonts w:asciiTheme="minorHAnsi" w:hAnsiTheme="minorHAnsi" w:cstheme="minorHAnsi"/>
                <w:color w:val="000000"/>
                <w:sz w:val="22"/>
                <w:szCs w:val="22"/>
              </w:rPr>
              <w:lastRenderedPageBreak/>
              <w:t xml:space="preserve">možnostmi odprtine za </w:t>
            </w:r>
            <w:proofErr w:type="spellStart"/>
            <w:r w:rsidRPr="00885AE1">
              <w:rPr>
                <w:rFonts w:asciiTheme="minorHAnsi" w:hAnsiTheme="minorHAnsi" w:cstheme="minorHAnsi"/>
                <w:color w:val="000000"/>
                <w:sz w:val="22"/>
                <w:szCs w:val="22"/>
              </w:rPr>
              <w:t>izločalno</w:t>
            </w:r>
            <w:proofErr w:type="spellEnd"/>
            <w:r w:rsidRPr="00885AE1">
              <w:rPr>
                <w:rFonts w:asciiTheme="minorHAnsi" w:hAnsiTheme="minorHAnsi" w:cstheme="minorHAnsi"/>
                <w:color w:val="000000"/>
                <w:sz w:val="22"/>
                <w:szCs w:val="22"/>
              </w:rPr>
              <w:t xml:space="preserve"> </w:t>
            </w:r>
            <w:proofErr w:type="spellStart"/>
            <w:r w:rsidRPr="00885AE1">
              <w:rPr>
                <w:rFonts w:asciiTheme="minorHAnsi" w:hAnsiTheme="minorHAnsi" w:cstheme="minorHAnsi"/>
                <w:color w:val="000000"/>
                <w:sz w:val="22"/>
                <w:szCs w:val="22"/>
              </w:rPr>
              <w:t>stomo</w:t>
            </w:r>
            <w:proofErr w:type="spellEnd"/>
            <w:r w:rsidRPr="00885AE1">
              <w:rPr>
                <w:rFonts w:asciiTheme="minorHAnsi" w:hAnsiTheme="minorHAnsi" w:cstheme="minorHAnsi"/>
                <w:color w:val="000000"/>
                <w:sz w:val="22"/>
                <w:szCs w:val="22"/>
              </w:rPr>
              <w:t xml:space="preserve">, kot npr. </w:t>
            </w:r>
            <w:proofErr w:type="spellStart"/>
            <w:r w:rsidRPr="00885AE1">
              <w:rPr>
                <w:rFonts w:asciiTheme="minorHAnsi" w:hAnsiTheme="minorHAnsi" w:cstheme="minorHAnsi"/>
                <w:color w:val="000000"/>
                <w:sz w:val="22"/>
                <w:szCs w:val="22"/>
              </w:rPr>
              <w:t>predizrezana</w:t>
            </w:r>
            <w:proofErr w:type="spellEnd"/>
            <w:r w:rsidRPr="00885AE1">
              <w:rPr>
                <w:rFonts w:asciiTheme="minorHAnsi" w:hAnsiTheme="minorHAnsi" w:cstheme="minorHAnsi"/>
                <w:color w:val="000000"/>
                <w:sz w:val="22"/>
                <w:szCs w:val="22"/>
              </w:rPr>
              <w:t xml:space="preserve"> odprtina, prilagodljiva odprtina.</w:t>
            </w:r>
          </w:p>
          <w:p w14:paraId="28707247" w14:textId="77777777" w:rsidR="0046208C" w:rsidRPr="00885AE1" w:rsidRDefault="0046208C" w:rsidP="001D29B9">
            <w:pPr>
              <w:jc w:val="both"/>
              <w:rPr>
                <w:rFonts w:asciiTheme="minorHAnsi" w:hAnsiTheme="minorHAnsi" w:cstheme="minorHAnsi"/>
                <w:color w:val="000000"/>
                <w:sz w:val="22"/>
                <w:szCs w:val="22"/>
              </w:rPr>
            </w:pPr>
          </w:p>
          <w:p w14:paraId="7CDCD951"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 xml:space="preserve">Vrečka je podolgovata, z zaobljenimi robovi. Na celotni površini, ki se dotika telesa, ima mehko, </w:t>
            </w:r>
            <w:proofErr w:type="spellStart"/>
            <w:r w:rsidRPr="00885AE1">
              <w:rPr>
                <w:rFonts w:asciiTheme="minorHAnsi" w:hAnsiTheme="minorHAnsi" w:cstheme="minorHAnsi"/>
                <w:color w:val="000000"/>
                <w:sz w:val="22"/>
                <w:szCs w:val="22"/>
              </w:rPr>
              <w:t>vodoodbojno</w:t>
            </w:r>
            <w:proofErr w:type="spellEnd"/>
            <w:r w:rsidRPr="00885AE1">
              <w:rPr>
                <w:rFonts w:asciiTheme="minorHAnsi" w:hAnsiTheme="minorHAnsi" w:cstheme="minorHAnsi"/>
                <w:color w:val="000000"/>
                <w:sz w:val="22"/>
                <w:szCs w:val="22"/>
              </w:rPr>
              <w:t xml:space="preserve"> oblogo, ki se ne lepi na kožo, je vodotesna in ima vgrajen filter.</w:t>
            </w:r>
          </w:p>
          <w:p w14:paraId="3F89FC3A" w14:textId="77777777" w:rsidR="0046208C" w:rsidRPr="00885AE1" w:rsidRDefault="0046208C" w:rsidP="001D29B9">
            <w:pPr>
              <w:jc w:val="both"/>
              <w:rPr>
                <w:rFonts w:asciiTheme="minorHAnsi" w:hAnsiTheme="minorHAnsi" w:cstheme="minorHAnsi"/>
                <w:color w:val="000000"/>
                <w:sz w:val="22"/>
                <w:szCs w:val="22"/>
              </w:rPr>
            </w:pPr>
          </w:p>
          <w:p w14:paraId="2B9E0407"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Filter učinkovito nevtralizira vonjave, prepušča pline z namenom preprečevanja napihovanja vrečke. Izloček ne uhaja skozi filter. Filter je med kopanjem in tuširanjem vodotesen, ali pa so v pakiranje velikih enodelnih vrečk za kolostomo brez izpusta vključeni potrebni dodatki za zaščito filtra pred vdorom vode.</w:t>
            </w:r>
          </w:p>
          <w:p w14:paraId="680D5AE8" w14:textId="77777777" w:rsidR="0046208C" w:rsidRPr="00885AE1" w:rsidRDefault="0046208C" w:rsidP="001D29B9">
            <w:pPr>
              <w:jc w:val="both"/>
              <w:rPr>
                <w:rFonts w:asciiTheme="minorHAnsi" w:hAnsiTheme="minorHAnsi" w:cstheme="minorHAnsi"/>
                <w:color w:val="000000"/>
                <w:sz w:val="22"/>
                <w:szCs w:val="22"/>
              </w:rPr>
            </w:pPr>
          </w:p>
          <w:p w14:paraId="6365525E"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Osnovna plošča je enoslojna. Prilagaja se premikom kože in se ne guba. Ima oznake za izrez odprtine, ki so lahko okrogle ali ovalne oblike, z začetno odprtino s premerom največ 20 mm. Načrtovana in izdelana je za krajši čas pritrditve na kožo (od 8 ur do 2 dni) in tako, da samostojno ali v kombinaciji z drugim medicinskim pripomočkom preprečuje zatekanje izločka pod oprijemno površino. Varno pritrditev na kožo omogoča samolepilni sloj, ki je optimiziran za lažje odstranjevanje.</w:t>
            </w:r>
          </w:p>
          <w:p w14:paraId="4115C30E" w14:textId="77777777" w:rsidR="0046208C" w:rsidRPr="00885AE1" w:rsidRDefault="0046208C" w:rsidP="001D29B9">
            <w:pPr>
              <w:jc w:val="both"/>
              <w:rPr>
                <w:rFonts w:asciiTheme="minorHAnsi" w:hAnsiTheme="minorHAnsi" w:cstheme="minorHAnsi"/>
                <w:color w:val="000000"/>
                <w:sz w:val="22"/>
                <w:szCs w:val="22"/>
              </w:rPr>
            </w:pPr>
          </w:p>
          <w:p w14:paraId="7AE8C0EE"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Ob izpolnjenih zahtevah za enoslojno osnovno ploščo iz prejšnjega odstavka so lahko na voljo tudi velike enodelne vrečke za kolostomo brez izpusta z dvoslojno osnovno ploščo.</w:t>
            </w:r>
          </w:p>
          <w:p w14:paraId="4E3E6A4A" w14:textId="77777777" w:rsidR="0046208C" w:rsidRPr="00885AE1" w:rsidRDefault="0046208C" w:rsidP="001D29B9">
            <w:pPr>
              <w:jc w:val="both"/>
              <w:rPr>
                <w:rFonts w:asciiTheme="minorHAnsi" w:hAnsiTheme="minorHAnsi" w:cstheme="minorHAnsi"/>
                <w:color w:val="000000"/>
                <w:sz w:val="22"/>
                <w:szCs w:val="22"/>
              </w:rPr>
            </w:pPr>
          </w:p>
          <w:p w14:paraId="4B806E3A"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 xml:space="preserve">Samolepilni sloj preprečuje izločkom iz </w:t>
            </w:r>
            <w:proofErr w:type="spellStart"/>
            <w:r w:rsidRPr="00885AE1">
              <w:rPr>
                <w:rFonts w:asciiTheme="minorHAnsi" w:hAnsiTheme="minorHAnsi" w:cstheme="minorHAnsi"/>
                <w:color w:val="000000"/>
                <w:sz w:val="22"/>
                <w:szCs w:val="22"/>
              </w:rPr>
              <w:t>izločalne</w:t>
            </w:r>
            <w:proofErr w:type="spellEnd"/>
            <w:r w:rsidRPr="00885AE1">
              <w:rPr>
                <w:rFonts w:asciiTheme="minorHAnsi" w:hAnsiTheme="minorHAnsi" w:cstheme="minorHAnsi"/>
                <w:color w:val="000000"/>
                <w:sz w:val="22"/>
                <w:szCs w:val="22"/>
              </w:rPr>
              <w:t xml:space="preserve"> </w:t>
            </w:r>
            <w:proofErr w:type="spellStart"/>
            <w:r w:rsidRPr="00885AE1">
              <w:rPr>
                <w:rFonts w:asciiTheme="minorHAnsi" w:hAnsiTheme="minorHAnsi" w:cstheme="minorHAnsi"/>
                <w:color w:val="000000"/>
                <w:sz w:val="22"/>
                <w:szCs w:val="22"/>
              </w:rPr>
              <w:t>stome</w:t>
            </w:r>
            <w:proofErr w:type="spellEnd"/>
            <w:r w:rsidRPr="00885AE1">
              <w:rPr>
                <w:rFonts w:asciiTheme="minorHAnsi" w:hAnsiTheme="minorHAnsi" w:cstheme="minorHAnsi"/>
                <w:color w:val="000000"/>
                <w:sz w:val="22"/>
                <w:szCs w:val="22"/>
              </w:rPr>
              <w:t xml:space="preserve">, da bi prišli v stik s </w:t>
            </w:r>
            <w:proofErr w:type="spellStart"/>
            <w:r w:rsidRPr="00885AE1">
              <w:rPr>
                <w:rFonts w:asciiTheme="minorHAnsi" w:hAnsiTheme="minorHAnsi" w:cstheme="minorHAnsi"/>
                <w:color w:val="000000"/>
                <w:sz w:val="22"/>
                <w:szCs w:val="22"/>
              </w:rPr>
              <w:t>peristomalno</w:t>
            </w:r>
            <w:proofErr w:type="spellEnd"/>
            <w:r w:rsidRPr="00885AE1">
              <w:rPr>
                <w:rFonts w:asciiTheme="minorHAnsi" w:hAnsiTheme="minorHAnsi" w:cstheme="minorHAnsi"/>
                <w:color w:val="000000"/>
                <w:sz w:val="22"/>
                <w:szCs w:val="22"/>
              </w:rPr>
              <w:t xml:space="preserve"> kožo in vpija odvečno vlago </w:t>
            </w:r>
            <w:proofErr w:type="spellStart"/>
            <w:r w:rsidRPr="00885AE1">
              <w:rPr>
                <w:rFonts w:asciiTheme="minorHAnsi" w:hAnsiTheme="minorHAnsi" w:cstheme="minorHAnsi"/>
                <w:color w:val="000000"/>
                <w:sz w:val="22"/>
                <w:szCs w:val="22"/>
              </w:rPr>
              <w:t>peristomalne</w:t>
            </w:r>
            <w:proofErr w:type="spellEnd"/>
            <w:r w:rsidRPr="00885AE1">
              <w:rPr>
                <w:rFonts w:asciiTheme="minorHAnsi" w:hAnsiTheme="minorHAnsi" w:cstheme="minorHAnsi"/>
                <w:color w:val="000000"/>
                <w:sz w:val="22"/>
                <w:szCs w:val="22"/>
              </w:rPr>
              <w:t xml:space="preserve"> kože. Pri predvidenih pogojih uporabe se odstrani brez poškodb kože in puščanja ostankov lepila na koži. Samostojno ali v kombinaciji z drugim medicinskim pripomočkom omogoča oprijem tudi s poškodovano kožo. V primeru dvoslojne osnovne plošče drugi samolepilni sloj prepušča vlago. </w:t>
            </w:r>
          </w:p>
          <w:p w14:paraId="19117CA4" w14:textId="77777777" w:rsidR="0046208C" w:rsidRPr="00885AE1" w:rsidRDefault="0046208C" w:rsidP="001D29B9">
            <w:pPr>
              <w:jc w:val="both"/>
              <w:rPr>
                <w:rFonts w:asciiTheme="minorHAnsi" w:hAnsiTheme="minorHAnsi" w:cstheme="minorHAnsi"/>
                <w:color w:val="000000"/>
                <w:sz w:val="22"/>
                <w:szCs w:val="22"/>
              </w:rPr>
            </w:pPr>
          </w:p>
          <w:p w14:paraId="4EE763B0" w14:textId="77777777" w:rsidR="0046208C" w:rsidRPr="00885AE1"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 xml:space="preserve">Če je v primeru brazgotin, neravnih predelov ali poškodovane kože okoli </w:t>
            </w:r>
            <w:proofErr w:type="spellStart"/>
            <w:r w:rsidRPr="00885AE1">
              <w:rPr>
                <w:rFonts w:asciiTheme="minorHAnsi" w:hAnsiTheme="minorHAnsi" w:cstheme="minorHAnsi"/>
                <w:color w:val="000000"/>
                <w:sz w:val="22"/>
                <w:szCs w:val="22"/>
              </w:rPr>
              <w:t>izločalne</w:t>
            </w:r>
            <w:proofErr w:type="spellEnd"/>
            <w:r w:rsidRPr="00885AE1">
              <w:rPr>
                <w:rFonts w:asciiTheme="minorHAnsi" w:hAnsiTheme="minorHAnsi" w:cstheme="minorHAnsi"/>
                <w:color w:val="000000"/>
                <w:sz w:val="22"/>
                <w:szCs w:val="22"/>
              </w:rPr>
              <w:t xml:space="preserve"> </w:t>
            </w:r>
            <w:proofErr w:type="spellStart"/>
            <w:r w:rsidRPr="00885AE1">
              <w:rPr>
                <w:rFonts w:asciiTheme="minorHAnsi" w:hAnsiTheme="minorHAnsi" w:cstheme="minorHAnsi"/>
                <w:color w:val="000000"/>
                <w:sz w:val="22"/>
                <w:szCs w:val="22"/>
              </w:rPr>
              <w:t>stome</w:t>
            </w:r>
            <w:proofErr w:type="spellEnd"/>
            <w:r w:rsidRPr="00885AE1">
              <w:rPr>
                <w:rFonts w:asciiTheme="minorHAnsi" w:hAnsiTheme="minorHAnsi" w:cstheme="minorHAnsi"/>
                <w:color w:val="000000"/>
                <w:sz w:val="22"/>
                <w:szCs w:val="22"/>
              </w:rPr>
              <w:t xml:space="preserve"> ali v kakršnem koli drugem primeru predvidena uporaba z drugimi medicinskimi pripomočki, so podane potrebne informacije za prepoznavanje takih medicinskih pripomočkov, da se doseže preverjena in varna kombinacija (izjava, označevanje, navodilo za uporabo, oglaševalsko gradivo, ...).</w:t>
            </w:r>
          </w:p>
          <w:p w14:paraId="1DE8350D" w14:textId="77777777" w:rsidR="0046208C" w:rsidRPr="00885AE1" w:rsidRDefault="0046208C" w:rsidP="001D29B9">
            <w:pPr>
              <w:jc w:val="both"/>
              <w:rPr>
                <w:rFonts w:asciiTheme="minorHAnsi" w:hAnsiTheme="minorHAnsi" w:cstheme="minorHAnsi"/>
                <w:color w:val="000000"/>
                <w:sz w:val="22"/>
                <w:szCs w:val="22"/>
              </w:rPr>
            </w:pPr>
          </w:p>
          <w:p w14:paraId="7047EC97" w14:textId="77777777" w:rsidR="0046208C" w:rsidRPr="00426409" w:rsidRDefault="0046208C" w:rsidP="001D29B9">
            <w:pPr>
              <w:jc w:val="both"/>
              <w:rPr>
                <w:rFonts w:asciiTheme="minorHAnsi" w:hAnsiTheme="minorHAnsi" w:cstheme="minorHAnsi"/>
                <w:color w:val="000000"/>
                <w:sz w:val="22"/>
                <w:szCs w:val="22"/>
              </w:rPr>
            </w:pPr>
            <w:r w:rsidRPr="00885AE1">
              <w:rPr>
                <w:rFonts w:asciiTheme="minorHAnsi" w:hAnsiTheme="minorHAnsi" w:cstheme="minorHAnsi"/>
                <w:color w:val="000000"/>
                <w:sz w:val="22"/>
                <w:szCs w:val="22"/>
              </w:rPr>
              <w:t xml:space="preserve">Pogoj za uvrstitev posamezne velike enodelne vrečke za kolostomo brez izpusta na Seznam pripomočkov je predhodna ali sočasna uvrstitev vsakega za zagotovitev varnega delovanja potrebnega drugega medicinskega pripomočka, ki je kompatibilen z zahtevanimi velikimi enodelnimi vrečkami za </w:t>
            </w:r>
            <w:r w:rsidRPr="00885AE1">
              <w:rPr>
                <w:rFonts w:asciiTheme="minorHAnsi" w:hAnsiTheme="minorHAnsi" w:cstheme="minorHAnsi"/>
                <w:color w:val="000000"/>
                <w:sz w:val="22"/>
                <w:szCs w:val="22"/>
              </w:rPr>
              <w:lastRenderedPageBreak/>
              <w:t>kolostomo brez izpusta.</w:t>
            </w:r>
          </w:p>
        </w:tc>
      </w:tr>
      <w:tr w:rsidR="0046208C" w:rsidRPr="00D332C7" w14:paraId="195D9893" w14:textId="77777777" w:rsidTr="001D29B9">
        <w:trPr>
          <w:trHeight w:val="300"/>
        </w:trPr>
        <w:tc>
          <w:tcPr>
            <w:tcW w:w="866" w:type="dxa"/>
            <w:shd w:val="clear" w:color="000000" w:fill="FFFFFF"/>
            <w:vAlign w:val="center"/>
          </w:tcPr>
          <w:p w14:paraId="15D48333"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 </w:t>
            </w:r>
            <w:r w:rsidRPr="00EC7032">
              <w:rPr>
                <w:rFonts w:ascii="Calibri" w:hAnsi="Calibri" w:cs="Calibri"/>
                <w:color w:val="000000"/>
              </w:rPr>
              <w:t>1028</w:t>
            </w:r>
          </w:p>
        </w:tc>
        <w:tc>
          <w:tcPr>
            <w:tcW w:w="2410" w:type="dxa"/>
            <w:shd w:val="clear" w:color="000000" w:fill="FFFFFF"/>
            <w:vAlign w:val="center"/>
          </w:tcPr>
          <w:p w14:paraId="14B9E5F1" w14:textId="77777777" w:rsidR="0046208C" w:rsidRPr="00885AE1" w:rsidRDefault="009B41D0" w:rsidP="001D29B9">
            <w:pPr>
              <w:jc w:val="center"/>
              <w:rPr>
                <w:rFonts w:asciiTheme="minorHAnsi" w:hAnsiTheme="minorHAnsi" w:cstheme="minorHAnsi"/>
                <w:color w:val="000000"/>
              </w:rPr>
            </w:pPr>
            <w:hyperlink r:id="rId11" w:history="1">
              <w:r w:rsidR="0046208C" w:rsidRPr="00885AE1">
                <w:rPr>
                  <w:rFonts w:asciiTheme="minorHAnsi" w:hAnsiTheme="minorHAnsi" w:cstheme="minorHAnsi"/>
                  <w:color w:val="000000"/>
                </w:rPr>
                <w:t>ENODELNA VREČKA ZA KOLOSTOMO BREZ IZPUSTA, KONVEKSNA</w:t>
              </w:r>
            </w:hyperlink>
          </w:p>
        </w:tc>
        <w:tc>
          <w:tcPr>
            <w:tcW w:w="5953" w:type="dxa"/>
            <w:vAlign w:val="center"/>
          </w:tcPr>
          <w:p w14:paraId="3AB6FAAF" w14:textId="77777777" w:rsidR="0046208C" w:rsidRPr="00DD3713" w:rsidRDefault="0046208C" w:rsidP="001D29B9">
            <w:pPr>
              <w:jc w:val="both"/>
              <w:rPr>
                <w:rFonts w:asciiTheme="minorHAnsi" w:hAnsiTheme="minorHAnsi" w:cstheme="minorHAnsi"/>
                <w:color w:val="000000"/>
                <w:sz w:val="22"/>
                <w:szCs w:val="22"/>
              </w:rPr>
            </w:pPr>
            <w:r w:rsidRPr="00DD3713">
              <w:rPr>
                <w:rFonts w:asciiTheme="minorHAnsi" w:hAnsiTheme="minorHAnsi" w:cstheme="minorHAnsi"/>
                <w:color w:val="000000"/>
                <w:sz w:val="22"/>
                <w:szCs w:val="22"/>
              </w:rPr>
              <w:t xml:space="preserve">Enodelna vrečka za kolostomo brez izpusta, konveksna je v enem kosu z zaprtimi konci, oblikovana za pritrditev na kožo okoli ugreznjene </w:t>
            </w:r>
            <w:proofErr w:type="spellStart"/>
            <w:r w:rsidRPr="00DD3713">
              <w:rPr>
                <w:rFonts w:asciiTheme="minorHAnsi" w:hAnsiTheme="minorHAnsi" w:cstheme="minorHAnsi"/>
                <w:color w:val="000000"/>
                <w:sz w:val="22"/>
                <w:szCs w:val="22"/>
              </w:rPr>
              <w:t>izločalne</w:t>
            </w:r>
            <w:proofErr w:type="spellEnd"/>
            <w:r w:rsidRPr="00DD3713">
              <w:rPr>
                <w:rFonts w:asciiTheme="minorHAnsi" w:hAnsiTheme="minorHAnsi" w:cstheme="minorHAnsi"/>
                <w:color w:val="000000"/>
                <w:sz w:val="22"/>
                <w:szCs w:val="22"/>
              </w:rPr>
              <w:t xml:space="preserve"> </w:t>
            </w:r>
            <w:proofErr w:type="spellStart"/>
            <w:r w:rsidRPr="00DD3713">
              <w:rPr>
                <w:rFonts w:asciiTheme="minorHAnsi" w:hAnsiTheme="minorHAnsi" w:cstheme="minorHAnsi"/>
                <w:color w:val="000000"/>
                <w:sz w:val="22"/>
                <w:szCs w:val="22"/>
              </w:rPr>
              <w:t>stome</w:t>
            </w:r>
            <w:proofErr w:type="spellEnd"/>
            <w:r w:rsidRPr="00DD3713">
              <w:rPr>
                <w:rFonts w:asciiTheme="minorHAnsi" w:hAnsiTheme="minorHAnsi" w:cstheme="minorHAnsi"/>
                <w:color w:val="000000"/>
                <w:sz w:val="22"/>
                <w:szCs w:val="22"/>
              </w:rPr>
              <w:t xml:space="preserve"> in namenjena za uporabo kot zbiralnik za blato po kolostomiji (blato je praviloma formirano). Načrtovana in izdelana je tako, da se lahko uporablja tudi med kopanjem in tuširanjem. Namenjena je za enkratno uporabo in sestavljena iz vrečke, v katero je v zgornjem delu vgrajena konveksna površina, ki deluje kot osnovna plošča.</w:t>
            </w:r>
          </w:p>
          <w:p w14:paraId="18BBE4E4" w14:textId="77777777" w:rsidR="0046208C" w:rsidRPr="00DD3713" w:rsidRDefault="0046208C" w:rsidP="001D29B9">
            <w:pPr>
              <w:jc w:val="both"/>
              <w:rPr>
                <w:rFonts w:asciiTheme="minorHAnsi" w:hAnsiTheme="minorHAnsi" w:cstheme="minorHAnsi"/>
                <w:color w:val="000000"/>
                <w:sz w:val="22"/>
                <w:szCs w:val="22"/>
              </w:rPr>
            </w:pPr>
          </w:p>
          <w:p w14:paraId="7B48C615" w14:textId="77777777" w:rsidR="0046208C" w:rsidRPr="00DD3713" w:rsidRDefault="0046208C" w:rsidP="001D29B9">
            <w:pPr>
              <w:jc w:val="both"/>
              <w:rPr>
                <w:rFonts w:asciiTheme="minorHAnsi" w:hAnsiTheme="minorHAnsi" w:cstheme="minorHAnsi"/>
                <w:color w:val="000000"/>
                <w:sz w:val="22"/>
                <w:szCs w:val="22"/>
              </w:rPr>
            </w:pPr>
            <w:r w:rsidRPr="00DD3713">
              <w:rPr>
                <w:rFonts w:asciiTheme="minorHAnsi" w:hAnsiTheme="minorHAnsi" w:cstheme="minorHAnsi"/>
                <w:color w:val="000000"/>
                <w:sz w:val="22"/>
                <w:szCs w:val="22"/>
              </w:rPr>
              <w:t xml:space="preserve">Zagotovljena je najmanj ena enodelna vrečka za kolostomo brez izpusta, konveksna s prostornino (merjeno v skladu s standardom EN ISO 8670-2) vsaj 430 ml. Standardno je zagotovljena enodelna vrečka za kolostomo brez izpusta, konveksna z možnostjo izreza odprtine za </w:t>
            </w:r>
            <w:proofErr w:type="spellStart"/>
            <w:r w:rsidRPr="00DD3713">
              <w:rPr>
                <w:rFonts w:asciiTheme="minorHAnsi" w:hAnsiTheme="minorHAnsi" w:cstheme="minorHAnsi"/>
                <w:color w:val="000000"/>
                <w:sz w:val="22"/>
                <w:szCs w:val="22"/>
              </w:rPr>
              <w:t>izločalno</w:t>
            </w:r>
            <w:proofErr w:type="spellEnd"/>
            <w:r w:rsidRPr="00DD3713">
              <w:rPr>
                <w:rFonts w:asciiTheme="minorHAnsi" w:hAnsiTheme="minorHAnsi" w:cstheme="minorHAnsi"/>
                <w:color w:val="000000"/>
                <w:sz w:val="22"/>
                <w:szCs w:val="22"/>
              </w:rPr>
              <w:t xml:space="preserve"> </w:t>
            </w:r>
            <w:proofErr w:type="spellStart"/>
            <w:r w:rsidRPr="00DD3713">
              <w:rPr>
                <w:rFonts w:asciiTheme="minorHAnsi" w:hAnsiTheme="minorHAnsi" w:cstheme="minorHAnsi"/>
                <w:color w:val="000000"/>
                <w:sz w:val="22"/>
                <w:szCs w:val="22"/>
              </w:rPr>
              <w:t>stomo</w:t>
            </w:r>
            <w:proofErr w:type="spellEnd"/>
            <w:r w:rsidRPr="00DD3713">
              <w:rPr>
                <w:rFonts w:asciiTheme="minorHAnsi" w:hAnsiTheme="minorHAnsi" w:cstheme="minorHAnsi"/>
                <w:color w:val="000000"/>
                <w:sz w:val="22"/>
                <w:szCs w:val="22"/>
              </w:rPr>
              <w:t xml:space="preserve"> ("</w:t>
            </w:r>
            <w:proofErr w:type="spellStart"/>
            <w:r w:rsidRPr="00DD3713">
              <w:rPr>
                <w:rFonts w:asciiTheme="minorHAnsi" w:hAnsiTheme="minorHAnsi" w:cstheme="minorHAnsi"/>
                <w:color w:val="000000"/>
                <w:sz w:val="22"/>
                <w:szCs w:val="22"/>
              </w:rPr>
              <w:t>cut</w:t>
            </w:r>
            <w:proofErr w:type="spellEnd"/>
            <w:r w:rsidRPr="00DD3713">
              <w:rPr>
                <w:rFonts w:asciiTheme="minorHAnsi" w:hAnsiTheme="minorHAnsi" w:cstheme="minorHAnsi"/>
                <w:color w:val="000000"/>
                <w:sz w:val="22"/>
                <w:szCs w:val="22"/>
              </w:rPr>
              <w:t xml:space="preserve"> to </w:t>
            </w:r>
            <w:proofErr w:type="spellStart"/>
            <w:r w:rsidRPr="00DD3713">
              <w:rPr>
                <w:rFonts w:asciiTheme="minorHAnsi" w:hAnsiTheme="minorHAnsi" w:cstheme="minorHAnsi"/>
                <w:color w:val="000000"/>
                <w:sz w:val="22"/>
                <w:szCs w:val="22"/>
              </w:rPr>
              <w:t>fit</w:t>
            </w:r>
            <w:proofErr w:type="spellEnd"/>
            <w:r w:rsidRPr="00DD3713">
              <w:rPr>
                <w:rFonts w:asciiTheme="minorHAnsi" w:hAnsiTheme="minorHAnsi" w:cstheme="minorHAnsi"/>
                <w:color w:val="000000"/>
                <w:sz w:val="22"/>
                <w:szCs w:val="22"/>
              </w:rPr>
              <w:t xml:space="preserve">") najmanj do premera okrogle odprtine oziroma dolžine male osi ovalne odprtine 43 mm. </w:t>
            </w:r>
          </w:p>
          <w:p w14:paraId="31E409DE" w14:textId="77777777" w:rsidR="0046208C" w:rsidRPr="00DD3713" w:rsidRDefault="0046208C" w:rsidP="001D29B9">
            <w:pPr>
              <w:jc w:val="both"/>
              <w:rPr>
                <w:rFonts w:asciiTheme="minorHAnsi" w:hAnsiTheme="minorHAnsi" w:cstheme="minorHAnsi"/>
                <w:color w:val="000000"/>
                <w:sz w:val="22"/>
                <w:szCs w:val="22"/>
              </w:rPr>
            </w:pPr>
          </w:p>
          <w:p w14:paraId="145B5567" w14:textId="77777777" w:rsidR="0046208C" w:rsidRPr="00DD3713" w:rsidRDefault="0046208C" w:rsidP="001D29B9">
            <w:pPr>
              <w:jc w:val="both"/>
              <w:rPr>
                <w:rFonts w:asciiTheme="minorHAnsi" w:hAnsiTheme="minorHAnsi" w:cstheme="minorHAnsi"/>
                <w:color w:val="000000"/>
                <w:sz w:val="22"/>
                <w:szCs w:val="22"/>
              </w:rPr>
            </w:pPr>
            <w:r w:rsidRPr="00DD3713">
              <w:rPr>
                <w:rFonts w:asciiTheme="minorHAnsi" w:hAnsiTheme="minorHAnsi" w:cstheme="minorHAnsi"/>
                <w:color w:val="000000"/>
                <w:sz w:val="22"/>
                <w:szCs w:val="22"/>
              </w:rPr>
              <w:t xml:space="preserve">Ob izpolnjenih zahtevah iz prejšnjega odstavka so lahko na voljo tudi enodelne vrečke za kolostomo brez izpusta, konveksne s prostornino od 100 ml in enodelne vrečke za kolostomo brez izpusta, konveksne z drugimi možnostmi odprtine za </w:t>
            </w:r>
            <w:proofErr w:type="spellStart"/>
            <w:r w:rsidRPr="00DD3713">
              <w:rPr>
                <w:rFonts w:asciiTheme="minorHAnsi" w:hAnsiTheme="minorHAnsi" w:cstheme="minorHAnsi"/>
                <w:color w:val="000000"/>
                <w:sz w:val="22"/>
                <w:szCs w:val="22"/>
              </w:rPr>
              <w:t>izločalno</w:t>
            </w:r>
            <w:proofErr w:type="spellEnd"/>
            <w:r w:rsidRPr="00DD3713">
              <w:rPr>
                <w:rFonts w:asciiTheme="minorHAnsi" w:hAnsiTheme="minorHAnsi" w:cstheme="minorHAnsi"/>
                <w:color w:val="000000"/>
                <w:sz w:val="22"/>
                <w:szCs w:val="22"/>
              </w:rPr>
              <w:t xml:space="preserve"> </w:t>
            </w:r>
            <w:proofErr w:type="spellStart"/>
            <w:r w:rsidRPr="00DD3713">
              <w:rPr>
                <w:rFonts w:asciiTheme="minorHAnsi" w:hAnsiTheme="minorHAnsi" w:cstheme="minorHAnsi"/>
                <w:color w:val="000000"/>
                <w:sz w:val="22"/>
                <w:szCs w:val="22"/>
              </w:rPr>
              <w:t>stomo</w:t>
            </w:r>
            <w:proofErr w:type="spellEnd"/>
            <w:r w:rsidRPr="00DD3713">
              <w:rPr>
                <w:rFonts w:asciiTheme="minorHAnsi" w:hAnsiTheme="minorHAnsi" w:cstheme="minorHAnsi"/>
                <w:color w:val="000000"/>
                <w:sz w:val="22"/>
                <w:szCs w:val="22"/>
              </w:rPr>
              <w:t xml:space="preserve">, kot npr. </w:t>
            </w:r>
            <w:proofErr w:type="spellStart"/>
            <w:r w:rsidRPr="00DD3713">
              <w:rPr>
                <w:rFonts w:asciiTheme="minorHAnsi" w:hAnsiTheme="minorHAnsi" w:cstheme="minorHAnsi"/>
                <w:color w:val="000000"/>
                <w:sz w:val="22"/>
                <w:szCs w:val="22"/>
              </w:rPr>
              <w:t>predizrezana</w:t>
            </w:r>
            <w:proofErr w:type="spellEnd"/>
            <w:r w:rsidRPr="00DD3713">
              <w:rPr>
                <w:rFonts w:asciiTheme="minorHAnsi" w:hAnsiTheme="minorHAnsi" w:cstheme="minorHAnsi"/>
                <w:color w:val="000000"/>
                <w:sz w:val="22"/>
                <w:szCs w:val="22"/>
              </w:rPr>
              <w:t xml:space="preserve"> odprtina, prilagodljiva odprtina.</w:t>
            </w:r>
          </w:p>
          <w:p w14:paraId="0EE81C66" w14:textId="77777777" w:rsidR="0046208C" w:rsidRPr="00DD3713" w:rsidRDefault="0046208C" w:rsidP="001D29B9">
            <w:pPr>
              <w:jc w:val="both"/>
              <w:rPr>
                <w:rFonts w:asciiTheme="minorHAnsi" w:hAnsiTheme="minorHAnsi" w:cstheme="minorHAnsi"/>
                <w:color w:val="000000"/>
                <w:sz w:val="22"/>
                <w:szCs w:val="22"/>
              </w:rPr>
            </w:pPr>
          </w:p>
          <w:p w14:paraId="79962F92" w14:textId="77777777" w:rsidR="0046208C" w:rsidRPr="00DD3713" w:rsidRDefault="0046208C" w:rsidP="001D29B9">
            <w:pPr>
              <w:jc w:val="both"/>
              <w:rPr>
                <w:rFonts w:asciiTheme="minorHAnsi" w:hAnsiTheme="minorHAnsi" w:cstheme="minorHAnsi"/>
                <w:color w:val="000000"/>
                <w:sz w:val="22"/>
                <w:szCs w:val="22"/>
              </w:rPr>
            </w:pPr>
            <w:r w:rsidRPr="00DD3713">
              <w:rPr>
                <w:rFonts w:asciiTheme="minorHAnsi" w:hAnsiTheme="minorHAnsi" w:cstheme="minorHAnsi"/>
                <w:color w:val="000000"/>
                <w:sz w:val="22"/>
                <w:szCs w:val="22"/>
              </w:rPr>
              <w:t xml:space="preserve">Vrečka je podolgovata, z zaobljenimi robovi. Na celotni površini, ki se dotika telesa, ima mehko, </w:t>
            </w:r>
            <w:proofErr w:type="spellStart"/>
            <w:r w:rsidRPr="00DD3713">
              <w:rPr>
                <w:rFonts w:asciiTheme="minorHAnsi" w:hAnsiTheme="minorHAnsi" w:cstheme="minorHAnsi"/>
                <w:color w:val="000000"/>
                <w:sz w:val="22"/>
                <w:szCs w:val="22"/>
              </w:rPr>
              <w:t>vodoodbojno</w:t>
            </w:r>
            <w:proofErr w:type="spellEnd"/>
            <w:r w:rsidRPr="00DD3713">
              <w:rPr>
                <w:rFonts w:asciiTheme="minorHAnsi" w:hAnsiTheme="minorHAnsi" w:cstheme="minorHAnsi"/>
                <w:color w:val="000000"/>
                <w:sz w:val="22"/>
                <w:szCs w:val="22"/>
              </w:rPr>
              <w:t xml:space="preserve"> oblogo, ki se ne lepi na kožo, je vodotesna in ima vgrajen filter.</w:t>
            </w:r>
          </w:p>
          <w:p w14:paraId="11ABEEED" w14:textId="77777777" w:rsidR="0046208C" w:rsidRPr="00DD3713" w:rsidRDefault="0046208C" w:rsidP="001D29B9">
            <w:pPr>
              <w:jc w:val="both"/>
              <w:rPr>
                <w:rFonts w:asciiTheme="minorHAnsi" w:hAnsiTheme="minorHAnsi" w:cstheme="minorHAnsi"/>
                <w:color w:val="000000"/>
                <w:sz w:val="22"/>
                <w:szCs w:val="22"/>
              </w:rPr>
            </w:pPr>
          </w:p>
          <w:p w14:paraId="0BF9A962" w14:textId="77777777" w:rsidR="0046208C" w:rsidRPr="00DD3713" w:rsidRDefault="0046208C" w:rsidP="001D29B9">
            <w:pPr>
              <w:jc w:val="both"/>
              <w:rPr>
                <w:rFonts w:asciiTheme="minorHAnsi" w:hAnsiTheme="minorHAnsi" w:cstheme="minorHAnsi"/>
                <w:color w:val="000000"/>
                <w:sz w:val="22"/>
                <w:szCs w:val="22"/>
              </w:rPr>
            </w:pPr>
            <w:r w:rsidRPr="00DD3713">
              <w:rPr>
                <w:rFonts w:asciiTheme="minorHAnsi" w:hAnsiTheme="minorHAnsi" w:cstheme="minorHAnsi"/>
                <w:color w:val="000000"/>
                <w:sz w:val="22"/>
                <w:szCs w:val="22"/>
              </w:rPr>
              <w:t>Filter učinkovito nevtralizira vonjave, prepušča pline z namenom preprečevanja napihovanja vrečke. Izloček ne uhaja skozi filter. Filter je med kopanjem in tuširanjem vodotesen, ali pa so v pakiranje enodelnih vrečk za kolostomo brez izpusta, konveksnih vključeni potrebni dodatki za zaščito filtra pred vdorom vode.</w:t>
            </w:r>
          </w:p>
          <w:p w14:paraId="03E3B952" w14:textId="77777777" w:rsidR="0046208C" w:rsidRPr="00DD3713" w:rsidRDefault="0046208C" w:rsidP="001D29B9">
            <w:pPr>
              <w:jc w:val="both"/>
              <w:rPr>
                <w:rFonts w:asciiTheme="minorHAnsi" w:hAnsiTheme="minorHAnsi" w:cstheme="minorHAnsi"/>
                <w:color w:val="000000"/>
                <w:sz w:val="22"/>
                <w:szCs w:val="22"/>
              </w:rPr>
            </w:pPr>
          </w:p>
          <w:p w14:paraId="5249326A" w14:textId="77777777" w:rsidR="0046208C" w:rsidRPr="00DD3713" w:rsidRDefault="0046208C" w:rsidP="001D29B9">
            <w:pPr>
              <w:jc w:val="both"/>
              <w:rPr>
                <w:rFonts w:asciiTheme="minorHAnsi" w:hAnsiTheme="minorHAnsi" w:cstheme="minorHAnsi"/>
                <w:color w:val="000000"/>
                <w:sz w:val="22"/>
                <w:szCs w:val="22"/>
              </w:rPr>
            </w:pPr>
            <w:r w:rsidRPr="00DD3713">
              <w:rPr>
                <w:rFonts w:asciiTheme="minorHAnsi" w:hAnsiTheme="minorHAnsi" w:cstheme="minorHAnsi"/>
                <w:color w:val="000000"/>
                <w:sz w:val="22"/>
                <w:szCs w:val="22"/>
              </w:rPr>
              <w:t xml:space="preserve">Osnovna plošča je enoslojna. Prilagaja se premikom kože in se ne guba ter omogoča ugrez okoli </w:t>
            </w:r>
            <w:proofErr w:type="spellStart"/>
            <w:r w:rsidRPr="00DD3713">
              <w:rPr>
                <w:rFonts w:asciiTheme="minorHAnsi" w:hAnsiTheme="minorHAnsi" w:cstheme="minorHAnsi"/>
                <w:color w:val="000000"/>
                <w:sz w:val="22"/>
                <w:szCs w:val="22"/>
              </w:rPr>
              <w:t>izločalne</w:t>
            </w:r>
            <w:proofErr w:type="spellEnd"/>
            <w:r w:rsidRPr="00DD3713">
              <w:rPr>
                <w:rFonts w:asciiTheme="minorHAnsi" w:hAnsiTheme="minorHAnsi" w:cstheme="minorHAnsi"/>
                <w:color w:val="000000"/>
                <w:sz w:val="22"/>
                <w:szCs w:val="22"/>
              </w:rPr>
              <w:t xml:space="preserve"> </w:t>
            </w:r>
            <w:proofErr w:type="spellStart"/>
            <w:r w:rsidRPr="00DD3713">
              <w:rPr>
                <w:rFonts w:asciiTheme="minorHAnsi" w:hAnsiTheme="minorHAnsi" w:cstheme="minorHAnsi"/>
                <w:color w:val="000000"/>
                <w:sz w:val="22"/>
                <w:szCs w:val="22"/>
              </w:rPr>
              <w:t>stome</w:t>
            </w:r>
            <w:proofErr w:type="spellEnd"/>
            <w:r w:rsidRPr="00DD3713">
              <w:rPr>
                <w:rFonts w:asciiTheme="minorHAnsi" w:hAnsiTheme="minorHAnsi" w:cstheme="minorHAnsi"/>
                <w:color w:val="000000"/>
                <w:sz w:val="22"/>
                <w:szCs w:val="22"/>
              </w:rPr>
              <w:t xml:space="preserve"> od 4 mm od 7 mm. Ima oznake za izrez odprtine, ki so lahko okrogle ali ovalne oblike, z začetno odprtino s premerom največ 20 mm. Načrtovana in izdelana je za krajši čas pritrditve na kožo (od 8 ur do 2 dni) ter tako, da samostojno ali v kombinaciji z drugim medicinskim pripomočkom preprečuje zatekanje izločka pod oprijemno površino. Varno pritrditev na kožo omogoča samolepilni sloj, ki je </w:t>
            </w:r>
            <w:proofErr w:type="spellStart"/>
            <w:r w:rsidRPr="00DD3713">
              <w:rPr>
                <w:rFonts w:asciiTheme="minorHAnsi" w:hAnsiTheme="minorHAnsi" w:cstheme="minorHAnsi"/>
                <w:color w:val="000000"/>
                <w:sz w:val="22"/>
                <w:szCs w:val="22"/>
              </w:rPr>
              <w:t>optimaliziran</w:t>
            </w:r>
            <w:proofErr w:type="spellEnd"/>
            <w:r w:rsidRPr="00DD3713">
              <w:rPr>
                <w:rFonts w:asciiTheme="minorHAnsi" w:hAnsiTheme="minorHAnsi" w:cstheme="minorHAnsi"/>
                <w:color w:val="000000"/>
                <w:sz w:val="22"/>
                <w:szCs w:val="22"/>
              </w:rPr>
              <w:t xml:space="preserve"> za lažje odstranjevanje. </w:t>
            </w:r>
          </w:p>
          <w:p w14:paraId="5D1FEC1D" w14:textId="77777777" w:rsidR="0046208C" w:rsidRPr="00DD3713" w:rsidRDefault="0046208C" w:rsidP="001D29B9">
            <w:pPr>
              <w:jc w:val="both"/>
              <w:rPr>
                <w:rFonts w:asciiTheme="minorHAnsi" w:hAnsiTheme="minorHAnsi" w:cstheme="minorHAnsi"/>
                <w:color w:val="000000"/>
                <w:sz w:val="22"/>
                <w:szCs w:val="22"/>
              </w:rPr>
            </w:pPr>
          </w:p>
          <w:p w14:paraId="2CB20C0C" w14:textId="77777777" w:rsidR="0046208C" w:rsidRPr="00DD3713" w:rsidRDefault="0046208C" w:rsidP="001D29B9">
            <w:pPr>
              <w:jc w:val="both"/>
              <w:rPr>
                <w:rFonts w:asciiTheme="minorHAnsi" w:hAnsiTheme="minorHAnsi" w:cstheme="minorHAnsi"/>
                <w:color w:val="000000"/>
                <w:sz w:val="22"/>
                <w:szCs w:val="22"/>
              </w:rPr>
            </w:pPr>
            <w:r w:rsidRPr="00DD3713">
              <w:rPr>
                <w:rFonts w:asciiTheme="minorHAnsi" w:hAnsiTheme="minorHAnsi" w:cstheme="minorHAnsi"/>
                <w:color w:val="000000"/>
                <w:sz w:val="22"/>
                <w:szCs w:val="22"/>
              </w:rPr>
              <w:t>Ob izpolnjenih zahtevah za enoslojno osnovno ploščo iz prejšnjega odstavka so lahko na voljo tudi enodelne vrečke za kolostomo brez izpusta, konveksne z dvoslojno osnovno ploščo in večjimi globinami ugreza.</w:t>
            </w:r>
          </w:p>
          <w:p w14:paraId="4584F755" w14:textId="77777777" w:rsidR="0046208C" w:rsidRPr="00DD3713" w:rsidRDefault="0046208C" w:rsidP="001D29B9">
            <w:pPr>
              <w:jc w:val="both"/>
              <w:rPr>
                <w:rFonts w:asciiTheme="minorHAnsi" w:hAnsiTheme="minorHAnsi" w:cstheme="minorHAnsi"/>
                <w:color w:val="000000"/>
                <w:sz w:val="22"/>
                <w:szCs w:val="22"/>
              </w:rPr>
            </w:pPr>
          </w:p>
          <w:p w14:paraId="191162F4" w14:textId="77777777" w:rsidR="0046208C" w:rsidRPr="00DD3713" w:rsidRDefault="0046208C" w:rsidP="001D29B9">
            <w:pPr>
              <w:jc w:val="both"/>
              <w:rPr>
                <w:rFonts w:asciiTheme="minorHAnsi" w:hAnsiTheme="minorHAnsi" w:cstheme="minorHAnsi"/>
                <w:color w:val="000000"/>
                <w:sz w:val="22"/>
                <w:szCs w:val="22"/>
              </w:rPr>
            </w:pPr>
            <w:r w:rsidRPr="00DD3713">
              <w:rPr>
                <w:rFonts w:asciiTheme="minorHAnsi" w:hAnsiTheme="minorHAnsi" w:cstheme="minorHAnsi"/>
                <w:color w:val="000000"/>
                <w:sz w:val="22"/>
                <w:szCs w:val="22"/>
              </w:rPr>
              <w:t xml:space="preserve">Samolepilni sloj preprečuje izločkom iz </w:t>
            </w:r>
            <w:proofErr w:type="spellStart"/>
            <w:r w:rsidRPr="00DD3713">
              <w:rPr>
                <w:rFonts w:asciiTheme="minorHAnsi" w:hAnsiTheme="minorHAnsi" w:cstheme="minorHAnsi"/>
                <w:color w:val="000000"/>
                <w:sz w:val="22"/>
                <w:szCs w:val="22"/>
              </w:rPr>
              <w:t>izločalne</w:t>
            </w:r>
            <w:proofErr w:type="spellEnd"/>
            <w:r w:rsidRPr="00DD3713">
              <w:rPr>
                <w:rFonts w:asciiTheme="minorHAnsi" w:hAnsiTheme="minorHAnsi" w:cstheme="minorHAnsi"/>
                <w:color w:val="000000"/>
                <w:sz w:val="22"/>
                <w:szCs w:val="22"/>
              </w:rPr>
              <w:t xml:space="preserve"> </w:t>
            </w:r>
            <w:proofErr w:type="spellStart"/>
            <w:r w:rsidRPr="00DD3713">
              <w:rPr>
                <w:rFonts w:asciiTheme="minorHAnsi" w:hAnsiTheme="minorHAnsi" w:cstheme="minorHAnsi"/>
                <w:color w:val="000000"/>
                <w:sz w:val="22"/>
                <w:szCs w:val="22"/>
              </w:rPr>
              <w:t>stome</w:t>
            </w:r>
            <w:proofErr w:type="spellEnd"/>
            <w:r w:rsidRPr="00DD3713">
              <w:rPr>
                <w:rFonts w:asciiTheme="minorHAnsi" w:hAnsiTheme="minorHAnsi" w:cstheme="minorHAnsi"/>
                <w:color w:val="000000"/>
                <w:sz w:val="22"/>
                <w:szCs w:val="22"/>
              </w:rPr>
              <w:t xml:space="preserve">, da bi prišli v stik s </w:t>
            </w:r>
            <w:proofErr w:type="spellStart"/>
            <w:r w:rsidRPr="00DD3713">
              <w:rPr>
                <w:rFonts w:asciiTheme="minorHAnsi" w:hAnsiTheme="minorHAnsi" w:cstheme="minorHAnsi"/>
                <w:color w:val="000000"/>
                <w:sz w:val="22"/>
                <w:szCs w:val="22"/>
              </w:rPr>
              <w:t>peristomalno</w:t>
            </w:r>
            <w:proofErr w:type="spellEnd"/>
            <w:r w:rsidRPr="00DD3713">
              <w:rPr>
                <w:rFonts w:asciiTheme="minorHAnsi" w:hAnsiTheme="minorHAnsi" w:cstheme="minorHAnsi"/>
                <w:color w:val="000000"/>
                <w:sz w:val="22"/>
                <w:szCs w:val="22"/>
              </w:rPr>
              <w:t xml:space="preserve"> kožo ter vpija njeno odvečno vlago. Pri predvidenih pogojih uporabe se odstrani brez poškodb kože in puščanja ostankov lepila na koži. Samostojno ali v kombinaciji z drugim medicinskim pripomočkom omogoča oprijem tudi s poškodovano kožo. V primeru dvoslojne osnovne plošče drugi samolepilni sloj prepušča vlago. </w:t>
            </w:r>
          </w:p>
          <w:p w14:paraId="4B0DF3C5" w14:textId="77777777" w:rsidR="0046208C" w:rsidRPr="00DD3713" w:rsidRDefault="0046208C" w:rsidP="001D29B9">
            <w:pPr>
              <w:jc w:val="both"/>
              <w:rPr>
                <w:rFonts w:asciiTheme="minorHAnsi" w:hAnsiTheme="minorHAnsi" w:cstheme="minorHAnsi"/>
                <w:color w:val="000000"/>
                <w:sz w:val="22"/>
                <w:szCs w:val="22"/>
              </w:rPr>
            </w:pPr>
          </w:p>
          <w:p w14:paraId="714DB131" w14:textId="77777777" w:rsidR="0046208C" w:rsidRPr="00DD3713" w:rsidRDefault="0046208C" w:rsidP="001D29B9">
            <w:pPr>
              <w:jc w:val="both"/>
              <w:rPr>
                <w:rFonts w:asciiTheme="minorHAnsi" w:hAnsiTheme="minorHAnsi" w:cstheme="minorHAnsi"/>
                <w:color w:val="000000"/>
                <w:sz w:val="22"/>
                <w:szCs w:val="22"/>
              </w:rPr>
            </w:pPr>
            <w:r w:rsidRPr="00DD3713">
              <w:rPr>
                <w:rFonts w:asciiTheme="minorHAnsi" w:hAnsiTheme="minorHAnsi" w:cstheme="minorHAnsi"/>
                <w:color w:val="000000"/>
                <w:sz w:val="22"/>
                <w:szCs w:val="22"/>
              </w:rPr>
              <w:t xml:space="preserve">Če je v primeru brazgotin, neravnih predelov ali poškodovane kože okoli </w:t>
            </w:r>
            <w:proofErr w:type="spellStart"/>
            <w:r w:rsidRPr="00DD3713">
              <w:rPr>
                <w:rFonts w:asciiTheme="minorHAnsi" w:hAnsiTheme="minorHAnsi" w:cstheme="minorHAnsi"/>
                <w:color w:val="000000"/>
                <w:sz w:val="22"/>
                <w:szCs w:val="22"/>
              </w:rPr>
              <w:t>izločalne</w:t>
            </w:r>
            <w:proofErr w:type="spellEnd"/>
            <w:r w:rsidRPr="00DD3713">
              <w:rPr>
                <w:rFonts w:asciiTheme="minorHAnsi" w:hAnsiTheme="minorHAnsi" w:cstheme="minorHAnsi"/>
                <w:color w:val="000000"/>
                <w:sz w:val="22"/>
                <w:szCs w:val="22"/>
              </w:rPr>
              <w:t xml:space="preserve"> </w:t>
            </w:r>
            <w:proofErr w:type="spellStart"/>
            <w:r w:rsidRPr="00DD3713">
              <w:rPr>
                <w:rFonts w:asciiTheme="minorHAnsi" w:hAnsiTheme="minorHAnsi" w:cstheme="minorHAnsi"/>
                <w:color w:val="000000"/>
                <w:sz w:val="22"/>
                <w:szCs w:val="22"/>
              </w:rPr>
              <w:t>stome</w:t>
            </w:r>
            <w:proofErr w:type="spellEnd"/>
            <w:r w:rsidRPr="00DD3713">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w:t>
            </w:r>
          </w:p>
          <w:p w14:paraId="4C93A2D4" w14:textId="77777777" w:rsidR="0046208C" w:rsidRPr="00DD3713" w:rsidRDefault="0046208C" w:rsidP="001D29B9">
            <w:pPr>
              <w:jc w:val="both"/>
              <w:rPr>
                <w:rFonts w:asciiTheme="minorHAnsi" w:hAnsiTheme="minorHAnsi" w:cstheme="minorHAnsi"/>
                <w:color w:val="000000"/>
                <w:sz w:val="22"/>
                <w:szCs w:val="22"/>
              </w:rPr>
            </w:pPr>
          </w:p>
          <w:p w14:paraId="56DA8CEF" w14:textId="77777777" w:rsidR="0046208C" w:rsidRPr="00426409" w:rsidRDefault="0046208C" w:rsidP="001D29B9">
            <w:pPr>
              <w:jc w:val="both"/>
              <w:rPr>
                <w:rFonts w:asciiTheme="minorHAnsi" w:hAnsiTheme="minorHAnsi" w:cstheme="minorHAnsi"/>
                <w:color w:val="000000"/>
                <w:sz w:val="22"/>
                <w:szCs w:val="22"/>
              </w:rPr>
            </w:pPr>
            <w:r w:rsidRPr="00DD3713">
              <w:rPr>
                <w:rFonts w:asciiTheme="minorHAnsi" w:hAnsiTheme="minorHAnsi" w:cstheme="minorHAnsi"/>
                <w:color w:val="000000"/>
                <w:sz w:val="22"/>
                <w:szCs w:val="22"/>
              </w:rPr>
              <w:t>Pogoj za uvrstitev posamezne enodelne vrečke za kolostomo brez izpusta, konveksne na Seznam pripomočkov je predhodna ali sočasna uvrstitev vsakega za zagotovitev varnega delovanja potrebnega drugega medicinskega pripomočka, ki je kompatibilen z zahtevanimi enodelnimi vrečkami za kolostomo brez izpusta, konveksnimi.</w:t>
            </w:r>
          </w:p>
        </w:tc>
      </w:tr>
      <w:tr w:rsidR="0046208C" w:rsidRPr="00D332C7" w14:paraId="4DCE1F5F" w14:textId="77777777" w:rsidTr="001D29B9">
        <w:trPr>
          <w:trHeight w:val="300"/>
        </w:trPr>
        <w:tc>
          <w:tcPr>
            <w:tcW w:w="866" w:type="dxa"/>
            <w:shd w:val="clear" w:color="000000" w:fill="FFFFFF"/>
            <w:vAlign w:val="center"/>
          </w:tcPr>
          <w:p w14:paraId="36B2FA86"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1017</w:t>
            </w:r>
          </w:p>
        </w:tc>
        <w:tc>
          <w:tcPr>
            <w:tcW w:w="2410" w:type="dxa"/>
            <w:shd w:val="clear" w:color="000000" w:fill="FFFFFF"/>
            <w:vAlign w:val="center"/>
          </w:tcPr>
          <w:p w14:paraId="0B41A639" w14:textId="77777777" w:rsidR="0046208C" w:rsidRPr="00885AE1" w:rsidRDefault="009B41D0" w:rsidP="001D29B9">
            <w:pPr>
              <w:jc w:val="center"/>
              <w:rPr>
                <w:rFonts w:asciiTheme="minorHAnsi" w:hAnsiTheme="minorHAnsi" w:cstheme="minorHAnsi"/>
                <w:color w:val="000000"/>
              </w:rPr>
            </w:pPr>
            <w:hyperlink r:id="rId12" w:history="1">
              <w:r w:rsidR="0046208C" w:rsidRPr="00885AE1">
                <w:rPr>
                  <w:rFonts w:asciiTheme="minorHAnsi" w:hAnsiTheme="minorHAnsi" w:cstheme="minorHAnsi"/>
                  <w:color w:val="000000"/>
                </w:rPr>
                <w:t>ENODELNA ČREVESNA STOMALNA VREČKA Z IZPUSTOM</w:t>
              </w:r>
            </w:hyperlink>
          </w:p>
        </w:tc>
        <w:tc>
          <w:tcPr>
            <w:tcW w:w="5953" w:type="dxa"/>
            <w:vAlign w:val="center"/>
          </w:tcPr>
          <w:p w14:paraId="70928D61" w14:textId="77777777" w:rsidR="0046208C" w:rsidRPr="000452E3" w:rsidRDefault="0046208C" w:rsidP="001D29B9">
            <w:pPr>
              <w:jc w:val="both"/>
              <w:rPr>
                <w:rFonts w:asciiTheme="minorHAnsi" w:hAnsiTheme="minorHAnsi" w:cstheme="minorHAnsi"/>
                <w:color w:val="000000"/>
                <w:sz w:val="22"/>
                <w:szCs w:val="22"/>
              </w:rPr>
            </w:pPr>
            <w:r w:rsidRPr="000452E3">
              <w:rPr>
                <w:rFonts w:asciiTheme="minorHAnsi" w:hAnsiTheme="minorHAnsi" w:cstheme="minorHAnsi"/>
                <w:color w:val="000000"/>
                <w:sz w:val="22"/>
                <w:szCs w:val="22"/>
              </w:rPr>
              <w:t xml:space="preserve">Enodelna črevesna </w:t>
            </w:r>
            <w:proofErr w:type="spellStart"/>
            <w:r w:rsidRPr="000452E3">
              <w:rPr>
                <w:rFonts w:asciiTheme="minorHAnsi" w:hAnsiTheme="minorHAnsi" w:cstheme="minorHAnsi"/>
                <w:color w:val="000000"/>
                <w:sz w:val="22"/>
                <w:szCs w:val="22"/>
              </w:rPr>
              <w:t>stomalna</w:t>
            </w:r>
            <w:proofErr w:type="spellEnd"/>
            <w:r w:rsidRPr="000452E3">
              <w:rPr>
                <w:rFonts w:asciiTheme="minorHAnsi" w:hAnsiTheme="minorHAnsi" w:cstheme="minorHAnsi"/>
                <w:color w:val="000000"/>
                <w:sz w:val="22"/>
                <w:szCs w:val="22"/>
              </w:rPr>
              <w:t xml:space="preserve"> vrečka z izpustom je v enem kosu, oblikovana za pritrditev na kožo okoli </w:t>
            </w:r>
            <w:proofErr w:type="spellStart"/>
            <w:r w:rsidRPr="000452E3">
              <w:rPr>
                <w:rFonts w:asciiTheme="minorHAnsi" w:hAnsiTheme="minorHAnsi" w:cstheme="minorHAnsi"/>
                <w:color w:val="000000"/>
                <w:sz w:val="22"/>
                <w:szCs w:val="22"/>
              </w:rPr>
              <w:t>izločalne</w:t>
            </w:r>
            <w:proofErr w:type="spellEnd"/>
            <w:r w:rsidRPr="000452E3">
              <w:rPr>
                <w:rFonts w:asciiTheme="minorHAnsi" w:hAnsiTheme="minorHAnsi" w:cstheme="minorHAnsi"/>
                <w:color w:val="000000"/>
                <w:sz w:val="22"/>
                <w:szCs w:val="22"/>
              </w:rPr>
              <w:t xml:space="preserve"> </w:t>
            </w:r>
            <w:proofErr w:type="spellStart"/>
            <w:r w:rsidRPr="000452E3">
              <w:rPr>
                <w:rFonts w:asciiTheme="minorHAnsi" w:hAnsiTheme="minorHAnsi" w:cstheme="minorHAnsi"/>
                <w:color w:val="000000"/>
                <w:sz w:val="22"/>
                <w:szCs w:val="22"/>
              </w:rPr>
              <w:t>stome</w:t>
            </w:r>
            <w:proofErr w:type="spellEnd"/>
            <w:r w:rsidRPr="000452E3">
              <w:rPr>
                <w:rFonts w:asciiTheme="minorHAnsi" w:hAnsiTheme="minorHAnsi" w:cstheme="minorHAnsi"/>
                <w:color w:val="000000"/>
                <w:sz w:val="22"/>
                <w:szCs w:val="22"/>
              </w:rPr>
              <w:t xml:space="preserve"> in namenjena za uporabo kot zbiralnik za delno formirano do tekoče blato iz črevesne </w:t>
            </w:r>
            <w:proofErr w:type="spellStart"/>
            <w:r w:rsidRPr="000452E3">
              <w:rPr>
                <w:rFonts w:asciiTheme="minorHAnsi" w:hAnsiTheme="minorHAnsi" w:cstheme="minorHAnsi"/>
                <w:color w:val="000000"/>
                <w:sz w:val="22"/>
                <w:szCs w:val="22"/>
              </w:rPr>
              <w:t>stome</w:t>
            </w:r>
            <w:proofErr w:type="spellEnd"/>
            <w:r w:rsidRPr="000452E3">
              <w:rPr>
                <w:rFonts w:asciiTheme="minorHAnsi" w:hAnsiTheme="minorHAnsi" w:cstheme="minorHAnsi"/>
                <w:color w:val="000000"/>
                <w:sz w:val="22"/>
                <w:szCs w:val="22"/>
              </w:rPr>
              <w:t xml:space="preserve">. Načrtovana in izdelana je tako, da se lahko uporablja tudi med kopanjem in tuširanjem. Namenjena je za enkratno uporabo in sestavljena iz vrečke, v katero je v zgornjem delu vgrajena ploščata površina, ki deluje kot osnovna plošča. </w:t>
            </w:r>
          </w:p>
          <w:p w14:paraId="4146B6AD" w14:textId="77777777" w:rsidR="0046208C" w:rsidRPr="000452E3" w:rsidRDefault="0046208C" w:rsidP="001D29B9">
            <w:pPr>
              <w:jc w:val="both"/>
              <w:rPr>
                <w:rFonts w:asciiTheme="minorHAnsi" w:hAnsiTheme="minorHAnsi" w:cstheme="minorHAnsi"/>
                <w:color w:val="000000"/>
                <w:sz w:val="22"/>
                <w:szCs w:val="22"/>
              </w:rPr>
            </w:pPr>
          </w:p>
          <w:p w14:paraId="50DAEF2D" w14:textId="77777777" w:rsidR="0046208C" w:rsidRPr="000452E3" w:rsidRDefault="0046208C" w:rsidP="001D29B9">
            <w:pPr>
              <w:jc w:val="both"/>
              <w:rPr>
                <w:rFonts w:asciiTheme="minorHAnsi" w:hAnsiTheme="minorHAnsi" w:cstheme="minorHAnsi"/>
                <w:color w:val="000000"/>
                <w:sz w:val="22"/>
                <w:szCs w:val="22"/>
              </w:rPr>
            </w:pPr>
            <w:r w:rsidRPr="000452E3">
              <w:rPr>
                <w:rFonts w:asciiTheme="minorHAnsi" w:hAnsiTheme="minorHAnsi" w:cstheme="minorHAnsi"/>
                <w:color w:val="000000"/>
                <w:sz w:val="22"/>
                <w:szCs w:val="22"/>
              </w:rPr>
              <w:t xml:space="preserve">Zagotovljena je najmanj ena enodelna črevesna </w:t>
            </w:r>
            <w:proofErr w:type="spellStart"/>
            <w:r w:rsidRPr="000452E3">
              <w:rPr>
                <w:rFonts w:asciiTheme="minorHAnsi" w:hAnsiTheme="minorHAnsi" w:cstheme="minorHAnsi"/>
                <w:color w:val="000000"/>
                <w:sz w:val="22"/>
                <w:szCs w:val="22"/>
              </w:rPr>
              <w:t>stomalna</w:t>
            </w:r>
            <w:proofErr w:type="spellEnd"/>
            <w:r w:rsidRPr="000452E3">
              <w:rPr>
                <w:rFonts w:asciiTheme="minorHAnsi" w:hAnsiTheme="minorHAnsi" w:cstheme="minorHAnsi"/>
                <w:color w:val="000000"/>
                <w:sz w:val="22"/>
                <w:szCs w:val="22"/>
              </w:rPr>
              <w:t xml:space="preserve"> vrečka z izpustom s prostornino (merjeno v skladu s standardom EN ISO 8670-2) od vključno 220 ml do vključno 300 ml, najmanj ena od vključno 400 ml do vključno 580 ml in najmanj ena od vključno 590 ml. Razlika v prostornini med drugo in tretjo velikostjo enodelnih črevesnih </w:t>
            </w:r>
            <w:proofErr w:type="spellStart"/>
            <w:r w:rsidRPr="000452E3">
              <w:rPr>
                <w:rFonts w:asciiTheme="minorHAnsi" w:hAnsiTheme="minorHAnsi" w:cstheme="minorHAnsi"/>
                <w:color w:val="000000"/>
                <w:sz w:val="22"/>
                <w:szCs w:val="22"/>
              </w:rPr>
              <w:t>stomalnih</w:t>
            </w:r>
            <w:proofErr w:type="spellEnd"/>
            <w:r w:rsidRPr="000452E3">
              <w:rPr>
                <w:rFonts w:asciiTheme="minorHAnsi" w:hAnsiTheme="minorHAnsi" w:cstheme="minorHAnsi"/>
                <w:color w:val="000000"/>
                <w:sz w:val="22"/>
                <w:szCs w:val="22"/>
              </w:rPr>
              <w:t xml:space="preserve"> vrečk z izpustom znaša vsaj 10 %. Standardno so zagotovljene enodelne črevesne </w:t>
            </w:r>
            <w:proofErr w:type="spellStart"/>
            <w:r w:rsidRPr="000452E3">
              <w:rPr>
                <w:rFonts w:asciiTheme="minorHAnsi" w:hAnsiTheme="minorHAnsi" w:cstheme="minorHAnsi"/>
                <w:color w:val="000000"/>
                <w:sz w:val="22"/>
                <w:szCs w:val="22"/>
              </w:rPr>
              <w:t>stomalne</w:t>
            </w:r>
            <w:proofErr w:type="spellEnd"/>
            <w:r w:rsidRPr="000452E3">
              <w:rPr>
                <w:rFonts w:asciiTheme="minorHAnsi" w:hAnsiTheme="minorHAnsi" w:cstheme="minorHAnsi"/>
                <w:color w:val="000000"/>
                <w:sz w:val="22"/>
                <w:szCs w:val="22"/>
              </w:rPr>
              <w:t xml:space="preserve"> vrečke z izpustom z možnostjo izreza odprtine za </w:t>
            </w:r>
            <w:proofErr w:type="spellStart"/>
            <w:r w:rsidRPr="000452E3">
              <w:rPr>
                <w:rFonts w:asciiTheme="minorHAnsi" w:hAnsiTheme="minorHAnsi" w:cstheme="minorHAnsi"/>
                <w:color w:val="000000"/>
                <w:sz w:val="22"/>
                <w:szCs w:val="22"/>
              </w:rPr>
              <w:t>izločalno</w:t>
            </w:r>
            <w:proofErr w:type="spellEnd"/>
            <w:r w:rsidRPr="000452E3">
              <w:rPr>
                <w:rFonts w:asciiTheme="minorHAnsi" w:hAnsiTheme="minorHAnsi" w:cstheme="minorHAnsi"/>
                <w:color w:val="000000"/>
                <w:sz w:val="22"/>
                <w:szCs w:val="22"/>
              </w:rPr>
              <w:t xml:space="preserve"> </w:t>
            </w:r>
            <w:proofErr w:type="spellStart"/>
            <w:r w:rsidRPr="000452E3">
              <w:rPr>
                <w:rFonts w:asciiTheme="minorHAnsi" w:hAnsiTheme="minorHAnsi" w:cstheme="minorHAnsi"/>
                <w:color w:val="000000"/>
                <w:sz w:val="22"/>
                <w:szCs w:val="22"/>
              </w:rPr>
              <w:t>stomo</w:t>
            </w:r>
            <w:proofErr w:type="spellEnd"/>
            <w:r w:rsidRPr="000452E3">
              <w:rPr>
                <w:rFonts w:asciiTheme="minorHAnsi" w:hAnsiTheme="minorHAnsi" w:cstheme="minorHAnsi"/>
                <w:color w:val="000000"/>
                <w:sz w:val="22"/>
                <w:szCs w:val="22"/>
              </w:rPr>
              <w:t xml:space="preserve"> ("</w:t>
            </w:r>
            <w:proofErr w:type="spellStart"/>
            <w:r w:rsidRPr="000452E3">
              <w:rPr>
                <w:rFonts w:asciiTheme="minorHAnsi" w:hAnsiTheme="minorHAnsi" w:cstheme="minorHAnsi"/>
                <w:color w:val="000000"/>
                <w:sz w:val="22"/>
                <w:szCs w:val="22"/>
              </w:rPr>
              <w:t>cut</w:t>
            </w:r>
            <w:proofErr w:type="spellEnd"/>
            <w:r w:rsidRPr="000452E3">
              <w:rPr>
                <w:rFonts w:asciiTheme="minorHAnsi" w:hAnsiTheme="minorHAnsi" w:cstheme="minorHAnsi"/>
                <w:color w:val="000000"/>
                <w:sz w:val="22"/>
                <w:szCs w:val="22"/>
              </w:rPr>
              <w:t xml:space="preserve"> to </w:t>
            </w:r>
            <w:proofErr w:type="spellStart"/>
            <w:r w:rsidRPr="000452E3">
              <w:rPr>
                <w:rFonts w:asciiTheme="minorHAnsi" w:hAnsiTheme="minorHAnsi" w:cstheme="minorHAnsi"/>
                <w:color w:val="000000"/>
                <w:sz w:val="22"/>
                <w:szCs w:val="22"/>
              </w:rPr>
              <w:t>fit</w:t>
            </w:r>
            <w:proofErr w:type="spellEnd"/>
            <w:r w:rsidRPr="000452E3">
              <w:rPr>
                <w:rFonts w:asciiTheme="minorHAnsi" w:hAnsiTheme="minorHAnsi" w:cstheme="minorHAnsi"/>
                <w:color w:val="000000"/>
                <w:sz w:val="22"/>
                <w:szCs w:val="22"/>
              </w:rPr>
              <w:t xml:space="preserve">"). Vsaj na največji enodelni črevesni </w:t>
            </w:r>
            <w:proofErr w:type="spellStart"/>
            <w:r w:rsidRPr="000452E3">
              <w:rPr>
                <w:rFonts w:asciiTheme="minorHAnsi" w:hAnsiTheme="minorHAnsi" w:cstheme="minorHAnsi"/>
                <w:color w:val="000000"/>
                <w:sz w:val="22"/>
                <w:szCs w:val="22"/>
              </w:rPr>
              <w:t>stomalni</w:t>
            </w:r>
            <w:proofErr w:type="spellEnd"/>
            <w:r w:rsidRPr="000452E3">
              <w:rPr>
                <w:rFonts w:asciiTheme="minorHAnsi" w:hAnsiTheme="minorHAnsi" w:cstheme="minorHAnsi"/>
                <w:color w:val="000000"/>
                <w:sz w:val="22"/>
                <w:szCs w:val="22"/>
              </w:rPr>
              <w:t xml:space="preserve"> vrečki z izpustom je zagotovljena možnost izreza odprtine najmanj do premera okrogle odprtine oziroma dolžine male osi ovalne odprtine 70 mm. </w:t>
            </w:r>
          </w:p>
          <w:p w14:paraId="7A167380" w14:textId="77777777" w:rsidR="0046208C" w:rsidRPr="000452E3" w:rsidRDefault="0046208C" w:rsidP="001D29B9">
            <w:pPr>
              <w:jc w:val="both"/>
              <w:rPr>
                <w:rFonts w:asciiTheme="minorHAnsi" w:hAnsiTheme="minorHAnsi" w:cstheme="minorHAnsi"/>
                <w:color w:val="000000"/>
                <w:sz w:val="22"/>
                <w:szCs w:val="22"/>
              </w:rPr>
            </w:pPr>
          </w:p>
          <w:p w14:paraId="4A59F3C1" w14:textId="77777777" w:rsidR="0046208C" w:rsidRPr="000452E3" w:rsidRDefault="0046208C" w:rsidP="001D29B9">
            <w:pPr>
              <w:jc w:val="both"/>
              <w:rPr>
                <w:rFonts w:asciiTheme="minorHAnsi" w:hAnsiTheme="minorHAnsi" w:cstheme="minorHAnsi"/>
                <w:color w:val="000000"/>
                <w:sz w:val="22"/>
                <w:szCs w:val="22"/>
              </w:rPr>
            </w:pPr>
            <w:r w:rsidRPr="000452E3">
              <w:rPr>
                <w:rFonts w:asciiTheme="minorHAnsi" w:hAnsiTheme="minorHAnsi" w:cstheme="minorHAnsi"/>
                <w:color w:val="000000"/>
                <w:sz w:val="22"/>
                <w:szCs w:val="22"/>
              </w:rPr>
              <w:t xml:space="preserve">Ob izpolnjenih zahtevah iz prejšnjega odstavka so lahko na voljo tudi enodelne črevesne </w:t>
            </w:r>
            <w:proofErr w:type="spellStart"/>
            <w:r w:rsidRPr="000452E3">
              <w:rPr>
                <w:rFonts w:asciiTheme="minorHAnsi" w:hAnsiTheme="minorHAnsi" w:cstheme="minorHAnsi"/>
                <w:color w:val="000000"/>
                <w:sz w:val="22"/>
                <w:szCs w:val="22"/>
              </w:rPr>
              <w:t>stomalne</w:t>
            </w:r>
            <w:proofErr w:type="spellEnd"/>
            <w:r w:rsidRPr="000452E3">
              <w:rPr>
                <w:rFonts w:asciiTheme="minorHAnsi" w:hAnsiTheme="minorHAnsi" w:cstheme="minorHAnsi"/>
                <w:color w:val="000000"/>
                <w:sz w:val="22"/>
                <w:szCs w:val="22"/>
              </w:rPr>
              <w:t xml:space="preserve"> vrečke z izpustom s prostornino izven zahtevanih območji in enodelne črevesne </w:t>
            </w:r>
            <w:proofErr w:type="spellStart"/>
            <w:r w:rsidRPr="000452E3">
              <w:rPr>
                <w:rFonts w:asciiTheme="minorHAnsi" w:hAnsiTheme="minorHAnsi" w:cstheme="minorHAnsi"/>
                <w:color w:val="000000"/>
                <w:sz w:val="22"/>
                <w:szCs w:val="22"/>
              </w:rPr>
              <w:lastRenderedPageBreak/>
              <w:t>stomalne</w:t>
            </w:r>
            <w:proofErr w:type="spellEnd"/>
            <w:r w:rsidRPr="000452E3">
              <w:rPr>
                <w:rFonts w:asciiTheme="minorHAnsi" w:hAnsiTheme="minorHAnsi" w:cstheme="minorHAnsi"/>
                <w:color w:val="000000"/>
                <w:sz w:val="22"/>
                <w:szCs w:val="22"/>
              </w:rPr>
              <w:t xml:space="preserve"> vrečke z izpustom z drugimi možnostmi odprtine za </w:t>
            </w:r>
            <w:proofErr w:type="spellStart"/>
            <w:r w:rsidRPr="000452E3">
              <w:rPr>
                <w:rFonts w:asciiTheme="minorHAnsi" w:hAnsiTheme="minorHAnsi" w:cstheme="minorHAnsi"/>
                <w:color w:val="000000"/>
                <w:sz w:val="22"/>
                <w:szCs w:val="22"/>
              </w:rPr>
              <w:t>izločalno</w:t>
            </w:r>
            <w:proofErr w:type="spellEnd"/>
            <w:r w:rsidRPr="000452E3">
              <w:rPr>
                <w:rFonts w:asciiTheme="minorHAnsi" w:hAnsiTheme="minorHAnsi" w:cstheme="minorHAnsi"/>
                <w:color w:val="000000"/>
                <w:sz w:val="22"/>
                <w:szCs w:val="22"/>
              </w:rPr>
              <w:t xml:space="preserve"> </w:t>
            </w:r>
            <w:proofErr w:type="spellStart"/>
            <w:r w:rsidRPr="000452E3">
              <w:rPr>
                <w:rFonts w:asciiTheme="minorHAnsi" w:hAnsiTheme="minorHAnsi" w:cstheme="minorHAnsi"/>
                <w:color w:val="000000"/>
                <w:sz w:val="22"/>
                <w:szCs w:val="22"/>
              </w:rPr>
              <w:t>stomo</w:t>
            </w:r>
            <w:proofErr w:type="spellEnd"/>
            <w:r w:rsidRPr="000452E3">
              <w:rPr>
                <w:rFonts w:asciiTheme="minorHAnsi" w:hAnsiTheme="minorHAnsi" w:cstheme="minorHAnsi"/>
                <w:color w:val="000000"/>
                <w:sz w:val="22"/>
                <w:szCs w:val="22"/>
              </w:rPr>
              <w:t xml:space="preserve">, kot npr. </w:t>
            </w:r>
            <w:proofErr w:type="spellStart"/>
            <w:r w:rsidRPr="000452E3">
              <w:rPr>
                <w:rFonts w:asciiTheme="minorHAnsi" w:hAnsiTheme="minorHAnsi" w:cstheme="minorHAnsi"/>
                <w:color w:val="000000"/>
                <w:sz w:val="22"/>
                <w:szCs w:val="22"/>
              </w:rPr>
              <w:t>predizrezana</w:t>
            </w:r>
            <w:proofErr w:type="spellEnd"/>
            <w:r w:rsidRPr="000452E3">
              <w:rPr>
                <w:rFonts w:asciiTheme="minorHAnsi" w:hAnsiTheme="minorHAnsi" w:cstheme="minorHAnsi"/>
                <w:color w:val="000000"/>
                <w:sz w:val="22"/>
                <w:szCs w:val="22"/>
              </w:rPr>
              <w:t xml:space="preserve"> odprtina, prilagodljiva odprtina. </w:t>
            </w:r>
          </w:p>
          <w:p w14:paraId="77E90F7F" w14:textId="77777777" w:rsidR="0046208C" w:rsidRPr="000452E3" w:rsidRDefault="0046208C" w:rsidP="001D29B9">
            <w:pPr>
              <w:jc w:val="both"/>
              <w:rPr>
                <w:rFonts w:asciiTheme="minorHAnsi" w:hAnsiTheme="minorHAnsi" w:cstheme="minorHAnsi"/>
                <w:color w:val="000000"/>
                <w:sz w:val="22"/>
                <w:szCs w:val="22"/>
              </w:rPr>
            </w:pPr>
          </w:p>
          <w:p w14:paraId="430479EA" w14:textId="77777777" w:rsidR="0046208C" w:rsidRPr="000452E3" w:rsidRDefault="0046208C" w:rsidP="001D29B9">
            <w:pPr>
              <w:jc w:val="both"/>
              <w:rPr>
                <w:rFonts w:asciiTheme="minorHAnsi" w:hAnsiTheme="minorHAnsi" w:cstheme="minorHAnsi"/>
                <w:color w:val="000000"/>
                <w:sz w:val="22"/>
                <w:szCs w:val="22"/>
              </w:rPr>
            </w:pPr>
            <w:r w:rsidRPr="000452E3">
              <w:rPr>
                <w:rFonts w:asciiTheme="minorHAnsi" w:hAnsiTheme="minorHAnsi" w:cstheme="minorHAnsi"/>
                <w:color w:val="000000"/>
                <w:sz w:val="22"/>
                <w:szCs w:val="22"/>
              </w:rPr>
              <w:t xml:space="preserve">Vrečka je podolgovata z zaobljenimi robovi. Spodnji konec vrečke ima izpust za drenažo blata večkrat na dan. Izpust je izdelan iz pralnega, hitro sušečega materiala in ima sistem za varovanje proti iztekanju. Če je za zagotovitev varovanja proti iztekanju potrebna uporaba dodatnega elementa, je v pakiranju enodelnih črevesnih </w:t>
            </w:r>
            <w:proofErr w:type="spellStart"/>
            <w:r w:rsidRPr="000452E3">
              <w:rPr>
                <w:rFonts w:asciiTheme="minorHAnsi" w:hAnsiTheme="minorHAnsi" w:cstheme="minorHAnsi"/>
                <w:color w:val="000000"/>
                <w:sz w:val="22"/>
                <w:szCs w:val="22"/>
              </w:rPr>
              <w:t>stomalnih</w:t>
            </w:r>
            <w:proofErr w:type="spellEnd"/>
            <w:r w:rsidRPr="000452E3">
              <w:rPr>
                <w:rFonts w:asciiTheme="minorHAnsi" w:hAnsiTheme="minorHAnsi" w:cstheme="minorHAnsi"/>
                <w:color w:val="000000"/>
                <w:sz w:val="22"/>
                <w:szCs w:val="22"/>
              </w:rPr>
              <w:t xml:space="preserve"> vrečk z izpustom priloženo zadostno število takih elementov. Vrečka ima na celotni površini, ki se dotika telesa, mehko, </w:t>
            </w:r>
            <w:proofErr w:type="spellStart"/>
            <w:r w:rsidRPr="000452E3">
              <w:rPr>
                <w:rFonts w:asciiTheme="minorHAnsi" w:hAnsiTheme="minorHAnsi" w:cstheme="minorHAnsi"/>
                <w:color w:val="000000"/>
                <w:sz w:val="22"/>
                <w:szCs w:val="22"/>
              </w:rPr>
              <w:t>vodoodbojno</w:t>
            </w:r>
            <w:proofErr w:type="spellEnd"/>
            <w:r w:rsidRPr="000452E3">
              <w:rPr>
                <w:rFonts w:asciiTheme="minorHAnsi" w:hAnsiTheme="minorHAnsi" w:cstheme="minorHAnsi"/>
                <w:color w:val="000000"/>
                <w:sz w:val="22"/>
                <w:szCs w:val="22"/>
              </w:rPr>
              <w:t xml:space="preserve"> oblogo, ki se ne lepi na kožo, je vodotesna in ima vgrajen filter.</w:t>
            </w:r>
          </w:p>
          <w:p w14:paraId="1DC5ECBD" w14:textId="77777777" w:rsidR="0046208C" w:rsidRPr="000452E3" w:rsidRDefault="0046208C" w:rsidP="001D29B9">
            <w:pPr>
              <w:jc w:val="both"/>
              <w:rPr>
                <w:rFonts w:asciiTheme="minorHAnsi" w:hAnsiTheme="minorHAnsi" w:cstheme="minorHAnsi"/>
                <w:color w:val="000000"/>
                <w:sz w:val="22"/>
                <w:szCs w:val="22"/>
              </w:rPr>
            </w:pPr>
          </w:p>
          <w:p w14:paraId="4D17C342" w14:textId="77777777" w:rsidR="0046208C" w:rsidRPr="000452E3" w:rsidRDefault="0046208C" w:rsidP="001D29B9">
            <w:pPr>
              <w:jc w:val="both"/>
              <w:rPr>
                <w:rFonts w:asciiTheme="minorHAnsi" w:hAnsiTheme="minorHAnsi" w:cstheme="minorHAnsi"/>
                <w:color w:val="000000"/>
                <w:sz w:val="22"/>
                <w:szCs w:val="22"/>
              </w:rPr>
            </w:pPr>
            <w:r w:rsidRPr="000452E3">
              <w:rPr>
                <w:rFonts w:asciiTheme="minorHAnsi" w:hAnsiTheme="minorHAnsi" w:cstheme="minorHAnsi"/>
                <w:color w:val="000000"/>
                <w:sz w:val="22"/>
                <w:szCs w:val="22"/>
              </w:rPr>
              <w:t xml:space="preserve">Filter učinkovito nevtralizira vonjave, prepušča pline z namenom preprečevanja napihovanja vrečke. Izloček ne uhaja skozi filter. Filter je med kopanjem in tuširanjem vodotesen, ali pa so v pakiranje enodelnih črevesnih </w:t>
            </w:r>
            <w:proofErr w:type="spellStart"/>
            <w:r w:rsidRPr="000452E3">
              <w:rPr>
                <w:rFonts w:asciiTheme="minorHAnsi" w:hAnsiTheme="minorHAnsi" w:cstheme="minorHAnsi"/>
                <w:color w:val="000000"/>
                <w:sz w:val="22"/>
                <w:szCs w:val="22"/>
              </w:rPr>
              <w:t>stomalnih</w:t>
            </w:r>
            <w:proofErr w:type="spellEnd"/>
            <w:r w:rsidRPr="000452E3">
              <w:rPr>
                <w:rFonts w:asciiTheme="minorHAnsi" w:hAnsiTheme="minorHAnsi" w:cstheme="minorHAnsi"/>
                <w:color w:val="000000"/>
                <w:sz w:val="22"/>
                <w:szCs w:val="22"/>
              </w:rPr>
              <w:t xml:space="preserve"> vrečk z izpustom vključeni potrebni dodatki za zaščito filtra pred vdorom vode.</w:t>
            </w:r>
          </w:p>
          <w:p w14:paraId="23AAA873" w14:textId="77777777" w:rsidR="0046208C" w:rsidRPr="000452E3" w:rsidRDefault="0046208C" w:rsidP="001D29B9">
            <w:pPr>
              <w:jc w:val="both"/>
              <w:rPr>
                <w:rFonts w:asciiTheme="minorHAnsi" w:hAnsiTheme="minorHAnsi" w:cstheme="minorHAnsi"/>
                <w:color w:val="000000"/>
                <w:sz w:val="22"/>
                <w:szCs w:val="22"/>
              </w:rPr>
            </w:pPr>
          </w:p>
          <w:p w14:paraId="650D05B6" w14:textId="77777777" w:rsidR="0046208C" w:rsidRPr="000452E3" w:rsidRDefault="0046208C" w:rsidP="001D29B9">
            <w:pPr>
              <w:jc w:val="both"/>
              <w:rPr>
                <w:rFonts w:asciiTheme="minorHAnsi" w:hAnsiTheme="minorHAnsi" w:cstheme="minorHAnsi"/>
                <w:color w:val="000000"/>
                <w:sz w:val="22"/>
                <w:szCs w:val="22"/>
              </w:rPr>
            </w:pPr>
            <w:r w:rsidRPr="000452E3">
              <w:rPr>
                <w:rFonts w:asciiTheme="minorHAnsi" w:hAnsiTheme="minorHAnsi" w:cstheme="minorHAnsi"/>
                <w:color w:val="000000"/>
                <w:sz w:val="22"/>
                <w:szCs w:val="22"/>
              </w:rPr>
              <w:t xml:space="preserve">Osnovna plošča je enoslojna. Prilagaja se premikom kože in se ne guba. Ima oznake za izrez odprtine, ki so lahko okrogle ali ovalne oblike, z začetno odprtino s premerom največ 20 mm. Načrtovana in izdelana je za krajši čas pritrditve na kožo (od 8 ur do 2 dni) in tako, da samostojno ali v kombinaciji z drugim medicinskim pripomočkom preprečuje zatekanje izločka pod oprijemno površino. Varno pritrditev na kožo omogoča samolepilni sloj, ki je optimiziran za lažje odstranjevanje. </w:t>
            </w:r>
          </w:p>
          <w:p w14:paraId="3FA11153" w14:textId="77777777" w:rsidR="0046208C" w:rsidRPr="000452E3" w:rsidRDefault="0046208C" w:rsidP="001D29B9">
            <w:pPr>
              <w:jc w:val="both"/>
              <w:rPr>
                <w:rFonts w:asciiTheme="minorHAnsi" w:hAnsiTheme="minorHAnsi" w:cstheme="minorHAnsi"/>
                <w:color w:val="000000"/>
                <w:sz w:val="22"/>
                <w:szCs w:val="22"/>
              </w:rPr>
            </w:pPr>
          </w:p>
          <w:p w14:paraId="212280CF" w14:textId="77777777" w:rsidR="0046208C" w:rsidRPr="000452E3" w:rsidRDefault="0046208C" w:rsidP="001D29B9">
            <w:pPr>
              <w:jc w:val="both"/>
              <w:rPr>
                <w:rFonts w:asciiTheme="minorHAnsi" w:hAnsiTheme="minorHAnsi" w:cstheme="minorHAnsi"/>
                <w:color w:val="000000"/>
                <w:sz w:val="22"/>
                <w:szCs w:val="22"/>
              </w:rPr>
            </w:pPr>
            <w:r w:rsidRPr="000452E3">
              <w:rPr>
                <w:rFonts w:asciiTheme="minorHAnsi" w:hAnsiTheme="minorHAnsi" w:cstheme="minorHAnsi"/>
                <w:color w:val="000000"/>
                <w:sz w:val="22"/>
                <w:szCs w:val="22"/>
              </w:rPr>
              <w:t xml:space="preserve">Ob izpolnjenih zahtevah za enoslojno osnovno ploščo iz prejšnjega odstavka so lahko na voljo tudi enodelne črevesne </w:t>
            </w:r>
            <w:proofErr w:type="spellStart"/>
            <w:r w:rsidRPr="000452E3">
              <w:rPr>
                <w:rFonts w:asciiTheme="minorHAnsi" w:hAnsiTheme="minorHAnsi" w:cstheme="minorHAnsi"/>
                <w:color w:val="000000"/>
                <w:sz w:val="22"/>
                <w:szCs w:val="22"/>
              </w:rPr>
              <w:t>stomalne</w:t>
            </w:r>
            <w:proofErr w:type="spellEnd"/>
            <w:r w:rsidRPr="000452E3">
              <w:rPr>
                <w:rFonts w:asciiTheme="minorHAnsi" w:hAnsiTheme="minorHAnsi" w:cstheme="minorHAnsi"/>
                <w:color w:val="000000"/>
                <w:sz w:val="22"/>
                <w:szCs w:val="22"/>
              </w:rPr>
              <w:t xml:space="preserve"> vrečke z izpustom z dvoslojno osnovno ploščo.</w:t>
            </w:r>
          </w:p>
          <w:p w14:paraId="43B44F01" w14:textId="77777777" w:rsidR="0046208C" w:rsidRPr="000452E3" w:rsidRDefault="0046208C" w:rsidP="001D29B9">
            <w:pPr>
              <w:jc w:val="both"/>
              <w:rPr>
                <w:rFonts w:asciiTheme="minorHAnsi" w:hAnsiTheme="minorHAnsi" w:cstheme="minorHAnsi"/>
                <w:color w:val="000000"/>
                <w:sz w:val="22"/>
                <w:szCs w:val="22"/>
              </w:rPr>
            </w:pPr>
          </w:p>
          <w:p w14:paraId="7747AFFA" w14:textId="77777777" w:rsidR="0046208C" w:rsidRPr="000452E3" w:rsidRDefault="0046208C" w:rsidP="001D29B9">
            <w:pPr>
              <w:jc w:val="both"/>
              <w:rPr>
                <w:rFonts w:asciiTheme="minorHAnsi" w:hAnsiTheme="minorHAnsi" w:cstheme="minorHAnsi"/>
                <w:color w:val="000000"/>
                <w:sz w:val="22"/>
                <w:szCs w:val="22"/>
              </w:rPr>
            </w:pPr>
            <w:r w:rsidRPr="000452E3">
              <w:rPr>
                <w:rFonts w:asciiTheme="minorHAnsi" w:hAnsiTheme="minorHAnsi" w:cstheme="minorHAnsi"/>
                <w:color w:val="000000"/>
                <w:sz w:val="22"/>
                <w:szCs w:val="22"/>
              </w:rPr>
              <w:t xml:space="preserve">Samolepilni sloj preprečuje izločkom iz </w:t>
            </w:r>
            <w:proofErr w:type="spellStart"/>
            <w:r w:rsidRPr="000452E3">
              <w:rPr>
                <w:rFonts w:asciiTheme="minorHAnsi" w:hAnsiTheme="minorHAnsi" w:cstheme="minorHAnsi"/>
                <w:color w:val="000000"/>
                <w:sz w:val="22"/>
                <w:szCs w:val="22"/>
              </w:rPr>
              <w:t>izločalne</w:t>
            </w:r>
            <w:proofErr w:type="spellEnd"/>
            <w:r w:rsidRPr="000452E3">
              <w:rPr>
                <w:rFonts w:asciiTheme="minorHAnsi" w:hAnsiTheme="minorHAnsi" w:cstheme="minorHAnsi"/>
                <w:color w:val="000000"/>
                <w:sz w:val="22"/>
                <w:szCs w:val="22"/>
              </w:rPr>
              <w:t xml:space="preserve"> </w:t>
            </w:r>
            <w:proofErr w:type="spellStart"/>
            <w:r w:rsidRPr="000452E3">
              <w:rPr>
                <w:rFonts w:asciiTheme="minorHAnsi" w:hAnsiTheme="minorHAnsi" w:cstheme="minorHAnsi"/>
                <w:color w:val="000000"/>
                <w:sz w:val="22"/>
                <w:szCs w:val="22"/>
              </w:rPr>
              <w:t>stome</w:t>
            </w:r>
            <w:proofErr w:type="spellEnd"/>
            <w:r w:rsidRPr="000452E3">
              <w:rPr>
                <w:rFonts w:asciiTheme="minorHAnsi" w:hAnsiTheme="minorHAnsi" w:cstheme="minorHAnsi"/>
                <w:color w:val="000000"/>
                <w:sz w:val="22"/>
                <w:szCs w:val="22"/>
              </w:rPr>
              <w:t xml:space="preserve">, da bi prišli v stik s </w:t>
            </w:r>
            <w:proofErr w:type="spellStart"/>
            <w:r w:rsidRPr="000452E3">
              <w:rPr>
                <w:rFonts w:asciiTheme="minorHAnsi" w:hAnsiTheme="minorHAnsi" w:cstheme="minorHAnsi"/>
                <w:color w:val="000000"/>
                <w:sz w:val="22"/>
                <w:szCs w:val="22"/>
              </w:rPr>
              <w:t>peristomalno</w:t>
            </w:r>
            <w:proofErr w:type="spellEnd"/>
            <w:r w:rsidRPr="000452E3">
              <w:rPr>
                <w:rFonts w:asciiTheme="minorHAnsi" w:hAnsiTheme="minorHAnsi" w:cstheme="minorHAnsi"/>
                <w:color w:val="000000"/>
                <w:sz w:val="22"/>
                <w:szCs w:val="22"/>
              </w:rPr>
              <w:t xml:space="preserve"> kožo ter vpija njeno odvečno vlago. Pri predvidenih pogojih uporabe se odstrani brez poškodb kože in puščanja ostankov lepila na koži. Samostojno ali v kombinaciji z drugim medicinskim pripomočkom omogoča oprijem tudi s poškodovano kožo. V primeru dvoslojne osnovne plošče drugi samolepilni sloj prepušča vlago. </w:t>
            </w:r>
          </w:p>
          <w:p w14:paraId="14370920" w14:textId="77777777" w:rsidR="0046208C" w:rsidRPr="000452E3" w:rsidRDefault="0046208C" w:rsidP="001D29B9">
            <w:pPr>
              <w:jc w:val="both"/>
              <w:rPr>
                <w:rFonts w:asciiTheme="minorHAnsi" w:hAnsiTheme="minorHAnsi" w:cstheme="minorHAnsi"/>
                <w:color w:val="000000"/>
                <w:sz w:val="22"/>
                <w:szCs w:val="22"/>
              </w:rPr>
            </w:pPr>
          </w:p>
          <w:p w14:paraId="1E65DB7B" w14:textId="77777777" w:rsidR="0046208C" w:rsidRPr="000452E3" w:rsidRDefault="0046208C" w:rsidP="001D29B9">
            <w:pPr>
              <w:jc w:val="both"/>
              <w:rPr>
                <w:rFonts w:asciiTheme="minorHAnsi" w:hAnsiTheme="minorHAnsi" w:cstheme="minorHAnsi"/>
                <w:color w:val="000000"/>
                <w:sz w:val="22"/>
                <w:szCs w:val="22"/>
              </w:rPr>
            </w:pPr>
            <w:r w:rsidRPr="000452E3">
              <w:rPr>
                <w:rFonts w:asciiTheme="minorHAnsi" w:hAnsiTheme="minorHAnsi" w:cstheme="minorHAnsi"/>
                <w:color w:val="000000"/>
                <w:sz w:val="22"/>
                <w:szCs w:val="22"/>
              </w:rPr>
              <w:t xml:space="preserve">Če je v primeru brazgotin, neravnih predelov ali poškodovane kože okoli </w:t>
            </w:r>
            <w:proofErr w:type="spellStart"/>
            <w:r w:rsidRPr="000452E3">
              <w:rPr>
                <w:rFonts w:asciiTheme="minorHAnsi" w:hAnsiTheme="minorHAnsi" w:cstheme="minorHAnsi"/>
                <w:color w:val="000000"/>
                <w:sz w:val="22"/>
                <w:szCs w:val="22"/>
              </w:rPr>
              <w:t>izločalne</w:t>
            </w:r>
            <w:proofErr w:type="spellEnd"/>
            <w:r w:rsidRPr="000452E3">
              <w:rPr>
                <w:rFonts w:asciiTheme="minorHAnsi" w:hAnsiTheme="minorHAnsi" w:cstheme="minorHAnsi"/>
                <w:color w:val="000000"/>
                <w:sz w:val="22"/>
                <w:szCs w:val="22"/>
              </w:rPr>
              <w:t xml:space="preserve"> </w:t>
            </w:r>
            <w:proofErr w:type="spellStart"/>
            <w:r w:rsidRPr="000452E3">
              <w:rPr>
                <w:rFonts w:asciiTheme="minorHAnsi" w:hAnsiTheme="minorHAnsi" w:cstheme="minorHAnsi"/>
                <w:color w:val="000000"/>
                <w:sz w:val="22"/>
                <w:szCs w:val="22"/>
              </w:rPr>
              <w:t>stome</w:t>
            </w:r>
            <w:proofErr w:type="spellEnd"/>
            <w:r w:rsidRPr="000452E3">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 ...).</w:t>
            </w:r>
          </w:p>
          <w:p w14:paraId="44A1C2C4" w14:textId="77777777" w:rsidR="0046208C" w:rsidRPr="000452E3" w:rsidRDefault="0046208C" w:rsidP="001D29B9">
            <w:pPr>
              <w:jc w:val="both"/>
              <w:rPr>
                <w:rFonts w:asciiTheme="minorHAnsi" w:hAnsiTheme="minorHAnsi" w:cstheme="minorHAnsi"/>
                <w:color w:val="000000"/>
                <w:sz w:val="22"/>
                <w:szCs w:val="22"/>
              </w:rPr>
            </w:pPr>
          </w:p>
          <w:p w14:paraId="0CB9C52E" w14:textId="77777777" w:rsidR="0046208C" w:rsidRPr="00426409" w:rsidRDefault="0046208C" w:rsidP="001D29B9">
            <w:pPr>
              <w:jc w:val="both"/>
              <w:rPr>
                <w:rFonts w:asciiTheme="minorHAnsi" w:hAnsiTheme="minorHAnsi" w:cstheme="minorHAnsi"/>
                <w:color w:val="000000"/>
                <w:sz w:val="22"/>
                <w:szCs w:val="22"/>
              </w:rPr>
            </w:pPr>
            <w:r w:rsidRPr="000452E3">
              <w:rPr>
                <w:rFonts w:asciiTheme="minorHAnsi" w:hAnsiTheme="minorHAnsi" w:cstheme="minorHAnsi"/>
                <w:color w:val="000000"/>
                <w:sz w:val="22"/>
                <w:szCs w:val="22"/>
              </w:rPr>
              <w:t xml:space="preserve">Pogoj za uvrstitev posamezne enodelne črevesne </w:t>
            </w:r>
            <w:proofErr w:type="spellStart"/>
            <w:r w:rsidRPr="000452E3">
              <w:rPr>
                <w:rFonts w:asciiTheme="minorHAnsi" w:hAnsiTheme="minorHAnsi" w:cstheme="minorHAnsi"/>
                <w:color w:val="000000"/>
                <w:sz w:val="22"/>
                <w:szCs w:val="22"/>
              </w:rPr>
              <w:t>stomalne</w:t>
            </w:r>
            <w:proofErr w:type="spellEnd"/>
            <w:r w:rsidRPr="000452E3">
              <w:rPr>
                <w:rFonts w:asciiTheme="minorHAnsi" w:hAnsiTheme="minorHAnsi" w:cstheme="minorHAnsi"/>
                <w:color w:val="000000"/>
                <w:sz w:val="22"/>
                <w:szCs w:val="22"/>
              </w:rPr>
              <w:t xml:space="preserve"> vrečke z izpustom na Seznam pripomočkov je predhodna ali sočasna uvrstitev vsakega za zagotovitev varnega delovanja potrebnega drugega medicinskega pripomočka, ki je kompatibilen z zahtevanimi enodelnimi črevesnimi </w:t>
            </w:r>
            <w:proofErr w:type="spellStart"/>
            <w:r w:rsidRPr="000452E3">
              <w:rPr>
                <w:rFonts w:asciiTheme="minorHAnsi" w:hAnsiTheme="minorHAnsi" w:cstheme="minorHAnsi"/>
                <w:color w:val="000000"/>
                <w:sz w:val="22"/>
                <w:szCs w:val="22"/>
              </w:rPr>
              <w:t>stomalnimi</w:t>
            </w:r>
            <w:proofErr w:type="spellEnd"/>
            <w:r w:rsidRPr="000452E3">
              <w:rPr>
                <w:rFonts w:asciiTheme="minorHAnsi" w:hAnsiTheme="minorHAnsi" w:cstheme="minorHAnsi"/>
                <w:color w:val="000000"/>
                <w:sz w:val="22"/>
                <w:szCs w:val="22"/>
              </w:rPr>
              <w:t xml:space="preserve"> vrečkami z izpustom.</w:t>
            </w:r>
          </w:p>
        </w:tc>
      </w:tr>
      <w:tr w:rsidR="0046208C" w:rsidRPr="00D332C7" w14:paraId="29C586C1" w14:textId="77777777" w:rsidTr="001D29B9">
        <w:trPr>
          <w:trHeight w:val="350"/>
        </w:trPr>
        <w:tc>
          <w:tcPr>
            <w:tcW w:w="866" w:type="dxa"/>
            <w:shd w:val="clear" w:color="000000" w:fill="FFFFFF"/>
            <w:vAlign w:val="center"/>
          </w:tcPr>
          <w:p w14:paraId="7796590C"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1018</w:t>
            </w:r>
          </w:p>
        </w:tc>
        <w:tc>
          <w:tcPr>
            <w:tcW w:w="2410" w:type="dxa"/>
            <w:shd w:val="clear" w:color="000000" w:fill="FFFFFF"/>
            <w:vAlign w:val="center"/>
          </w:tcPr>
          <w:p w14:paraId="5DE323E2" w14:textId="77777777" w:rsidR="0046208C" w:rsidRPr="00885AE1" w:rsidRDefault="009B41D0" w:rsidP="001D29B9">
            <w:pPr>
              <w:jc w:val="center"/>
              <w:rPr>
                <w:rFonts w:asciiTheme="minorHAnsi" w:hAnsiTheme="minorHAnsi" w:cstheme="minorHAnsi"/>
                <w:color w:val="000000"/>
              </w:rPr>
            </w:pPr>
            <w:hyperlink r:id="rId13" w:history="1">
              <w:r w:rsidR="0046208C" w:rsidRPr="00885AE1">
                <w:rPr>
                  <w:rFonts w:asciiTheme="minorHAnsi" w:hAnsiTheme="minorHAnsi" w:cstheme="minorHAnsi"/>
                  <w:color w:val="000000"/>
                </w:rPr>
                <w:t>ENODELNA ČREVESNA STOMALNA VREČKA Z IZPUSTOM, KONVEKSNA</w:t>
              </w:r>
            </w:hyperlink>
          </w:p>
        </w:tc>
        <w:tc>
          <w:tcPr>
            <w:tcW w:w="5953" w:type="dxa"/>
            <w:vAlign w:val="center"/>
          </w:tcPr>
          <w:p w14:paraId="6DE47F1F"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Enodelna črevesna </w:t>
            </w:r>
            <w:proofErr w:type="spellStart"/>
            <w:r w:rsidRPr="00B227D1">
              <w:rPr>
                <w:rFonts w:asciiTheme="minorHAnsi" w:hAnsiTheme="minorHAnsi" w:cstheme="minorHAnsi"/>
                <w:color w:val="000000"/>
                <w:sz w:val="22"/>
                <w:szCs w:val="22"/>
              </w:rPr>
              <w:t>stomalna</w:t>
            </w:r>
            <w:proofErr w:type="spellEnd"/>
            <w:r w:rsidRPr="00B227D1">
              <w:rPr>
                <w:rFonts w:asciiTheme="minorHAnsi" w:hAnsiTheme="minorHAnsi" w:cstheme="minorHAnsi"/>
                <w:color w:val="000000"/>
                <w:sz w:val="22"/>
                <w:szCs w:val="22"/>
              </w:rPr>
              <w:t xml:space="preserve"> vrečka z izpustom, konveksna je v enem kosu, oblikovana za pritrditev na kožo okoli ugreznjene </w:t>
            </w:r>
            <w:proofErr w:type="spellStart"/>
            <w:r w:rsidRPr="00B227D1">
              <w:rPr>
                <w:rFonts w:asciiTheme="minorHAnsi" w:hAnsiTheme="minorHAnsi" w:cstheme="minorHAnsi"/>
                <w:color w:val="000000"/>
                <w:sz w:val="22"/>
                <w:szCs w:val="22"/>
              </w:rPr>
              <w:t>izločalne</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stome</w:t>
            </w:r>
            <w:proofErr w:type="spellEnd"/>
            <w:r w:rsidRPr="00B227D1">
              <w:rPr>
                <w:rFonts w:asciiTheme="minorHAnsi" w:hAnsiTheme="minorHAnsi" w:cstheme="minorHAnsi"/>
                <w:color w:val="000000"/>
                <w:sz w:val="22"/>
                <w:szCs w:val="22"/>
              </w:rPr>
              <w:t xml:space="preserve"> in namenjena za uporabo kot zbiralnik za delno formirano do tekoče blato iz črevesne </w:t>
            </w:r>
            <w:proofErr w:type="spellStart"/>
            <w:r w:rsidRPr="00B227D1">
              <w:rPr>
                <w:rFonts w:asciiTheme="minorHAnsi" w:hAnsiTheme="minorHAnsi" w:cstheme="minorHAnsi"/>
                <w:color w:val="000000"/>
                <w:sz w:val="22"/>
                <w:szCs w:val="22"/>
              </w:rPr>
              <w:t>stome</w:t>
            </w:r>
            <w:proofErr w:type="spellEnd"/>
            <w:r w:rsidRPr="00B227D1">
              <w:rPr>
                <w:rFonts w:asciiTheme="minorHAnsi" w:hAnsiTheme="minorHAnsi" w:cstheme="minorHAnsi"/>
                <w:color w:val="000000"/>
                <w:sz w:val="22"/>
                <w:szCs w:val="22"/>
              </w:rPr>
              <w:t xml:space="preserve">. Načrtovana in izdelana je tako, da se lahko uporablja tudi med kopanjem in tuširanjem. Namenjena je za enkratno uporabo in sestavljena iz vrečke, v katero je v zgornjem delu vgrajena konveksna površina, ki deluje kot osnovna plošča. </w:t>
            </w:r>
          </w:p>
          <w:p w14:paraId="71EDC949" w14:textId="77777777" w:rsidR="0046208C" w:rsidRPr="00B227D1" w:rsidRDefault="0046208C" w:rsidP="001D29B9">
            <w:pPr>
              <w:jc w:val="both"/>
              <w:rPr>
                <w:rFonts w:asciiTheme="minorHAnsi" w:hAnsiTheme="minorHAnsi" w:cstheme="minorHAnsi"/>
                <w:color w:val="000000"/>
                <w:sz w:val="22"/>
                <w:szCs w:val="22"/>
              </w:rPr>
            </w:pPr>
          </w:p>
          <w:p w14:paraId="4A4FEDA1"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Zagotovljena je najmanj ena enodelna črevesna </w:t>
            </w:r>
            <w:proofErr w:type="spellStart"/>
            <w:r w:rsidRPr="00B227D1">
              <w:rPr>
                <w:rFonts w:asciiTheme="minorHAnsi" w:hAnsiTheme="minorHAnsi" w:cstheme="minorHAnsi"/>
                <w:color w:val="000000"/>
                <w:sz w:val="22"/>
                <w:szCs w:val="22"/>
              </w:rPr>
              <w:t>stomalna</w:t>
            </w:r>
            <w:proofErr w:type="spellEnd"/>
            <w:r w:rsidRPr="00B227D1">
              <w:rPr>
                <w:rFonts w:asciiTheme="minorHAnsi" w:hAnsiTheme="minorHAnsi" w:cstheme="minorHAnsi"/>
                <w:color w:val="000000"/>
                <w:sz w:val="22"/>
                <w:szCs w:val="22"/>
              </w:rPr>
              <w:t xml:space="preserve"> vrečka z izpustom, konveksna s prostornino (merjeno v skladu s standardom EN ISO 8670-2) od vključno 380 ml do vključno 450 ml. Standardno je zagotovljena enodelna črevesna </w:t>
            </w:r>
            <w:proofErr w:type="spellStart"/>
            <w:r w:rsidRPr="00B227D1">
              <w:rPr>
                <w:rFonts w:asciiTheme="minorHAnsi" w:hAnsiTheme="minorHAnsi" w:cstheme="minorHAnsi"/>
                <w:color w:val="000000"/>
                <w:sz w:val="22"/>
                <w:szCs w:val="22"/>
              </w:rPr>
              <w:t>stomalna</w:t>
            </w:r>
            <w:proofErr w:type="spellEnd"/>
            <w:r w:rsidRPr="00B227D1">
              <w:rPr>
                <w:rFonts w:asciiTheme="minorHAnsi" w:hAnsiTheme="minorHAnsi" w:cstheme="minorHAnsi"/>
                <w:color w:val="000000"/>
                <w:sz w:val="22"/>
                <w:szCs w:val="22"/>
              </w:rPr>
              <w:t xml:space="preserve"> vrečka z izpustom, konveksna z možnostjo izreza odprtine za </w:t>
            </w:r>
            <w:proofErr w:type="spellStart"/>
            <w:r w:rsidRPr="00B227D1">
              <w:rPr>
                <w:rFonts w:asciiTheme="minorHAnsi" w:hAnsiTheme="minorHAnsi" w:cstheme="minorHAnsi"/>
                <w:color w:val="000000"/>
                <w:sz w:val="22"/>
                <w:szCs w:val="22"/>
              </w:rPr>
              <w:t>izločalno</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stomo</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cut</w:t>
            </w:r>
            <w:proofErr w:type="spellEnd"/>
            <w:r w:rsidRPr="00B227D1">
              <w:rPr>
                <w:rFonts w:asciiTheme="minorHAnsi" w:hAnsiTheme="minorHAnsi" w:cstheme="minorHAnsi"/>
                <w:color w:val="000000"/>
                <w:sz w:val="22"/>
                <w:szCs w:val="22"/>
              </w:rPr>
              <w:t xml:space="preserve"> to </w:t>
            </w:r>
            <w:proofErr w:type="spellStart"/>
            <w:r w:rsidRPr="00B227D1">
              <w:rPr>
                <w:rFonts w:asciiTheme="minorHAnsi" w:hAnsiTheme="minorHAnsi" w:cstheme="minorHAnsi"/>
                <w:color w:val="000000"/>
                <w:sz w:val="22"/>
                <w:szCs w:val="22"/>
              </w:rPr>
              <w:t>fit</w:t>
            </w:r>
            <w:proofErr w:type="spellEnd"/>
            <w:r w:rsidRPr="00B227D1">
              <w:rPr>
                <w:rFonts w:asciiTheme="minorHAnsi" w:hAnsiTheme="minorHAnsi" w:cstheme="minorHAnsi"/>
                <w:color w:val="000000"/>
                <w:sz w:val="22"/>
                <w:szCs w:val="22"/>
              </w:rPr>
              <w:t xml:space="preserve">") najmanj do premera okrogle odprtine oziroma dolžine male osi ovalne odprtine 33 mm. </w:t>
            </w:r>
          </w:p>
          <w:p w14:paraId="775C19EB" w14:textId="77777777" w:rsidR="0046208C" w:rsidRPr="00B227D1" w:rsidRDefault="0046208C" w:rsidP="001D29B9">
            <w:pPr>
              <w:jc w:val="both"/>
              <w:rPr>
                <w:rFonts w:asciiTheme="minorHAnsi" w:hAnsiTheme="minorHAnsi" w:cstheme="minorHAnsi"/>
                <w:color w:val="000000"/>
                <w:sz w:val="22"/>
                <w:szCs w:val="22"/>
              </w:rPr>
            </w:pPr>
          </w:p>
          <w:p w14:paraId="235B43CF"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Ob izpolnjenih zahtevah iz prejšnjega odstavka so lahko na voljo tudi enodelne črevesne </w:t>
            </w:r>
            <w:proofErr w:type="spellStart"/>
            <w:r w:rsidRPr="00B227D1">
              <w:rPr>
                <w:rFonts w:asciiTheme="minorHAnsi" w:hAnsiTheme="minorHAnsi" w:cstheme="minorHAnsi"/>
                <w:color w:val="000000"/>
                <w:sz w:val="22"/>
                <w:szCs w:val="22"/>
              </w:rPr>
              <w:t>stomalne</w:t>
            </w:r>
            <w:proofErr w:type="spellEnd"/>
            <w:r w:rsidRPr="00B227D1">
              <w:rPr>
                <w:rFonts w:asciiTheme="minorHAnsi" w:hAnsiTheme="minorHAnsi" w:cstheme="minorHAnsi"/>
                <w:color w:val="000000"/>
                <w:sz w:val="22"/>
                <w:szCs w:val="22"/>
              </w:rPr>
              <w:t xml:space="preserve"> vrečke z izpustom, konveksne s prostornino izven zahtevanih območij in enodelne črevesne </w:t>
            </w:r>
            <w:proofErr w:type="spellStart"/>
            <w:r w:rsidRPr="00B227D1">
              <w:rPr>
                <w:rFonts w:asciiTheme="minorHAnsi" w:hAnsiTheme="minorHAnsi" w:cstheme="minorHAnsi"/>
                <w:color w:val="000000"/>
                <w:sz w:val="22"/>
                <w:szCs w:val="22"/>
              </w:rPr>
              <w:t>stomalne</w:t>
            </w:r>
            <w:proofErr w:type="spellEnd"/>
            <w:r w:rsidRPr="00B227D1">
              <w:rPr>
                <w:rFonts w:asciiTheme="minorHAnsi" w:hAnsiTheme="minorHAnsi" w:cstheme="minorHAnsi"/>
                <w:color w:val="000000"/>
                <w:sz w:val="22"/>
                <w:szCs w:val="22"/>
              </w:rPr>
              <w:t xml:space="preserve"> vrečke z izpustom, konveksne z drugimi možnostmi odprtine za </w:t>
            </w:r>
            <w:proofErr w:type="spellStart"/>
            <w:r w:rsidRPr="00B227D1">
              <w:rPr>
                <w:rFonts w:asciiTheme="minorHAnsi" w:hAnsiTheme="minorHAnsi" w:cstheme="minorHAnsi"/>
                <w:color w:val="000000"/>
                <w:sz w:val="22"/>
                <w:szCs w:val="22"/>
              </w:rPr>
              <w:t>izločalno</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stomo</w:t>
            </w:r>
            <w:proofErr w:type="spellEnd"/>
            <w:r w:rsidRPr="00B227D1">
              <w:rPr>
                <w:rFonts w:asciiTheme="minorHAnsi" w:hAnsiTheme="minorHAnsi" w:cstheme="minorHAnsi"/>
                <w:color w:val="000000"/>
                <w:sz w:val="22"/>
                <w:szCs w:val="22"/>
              </w:rPr>
              <w:t xml:space="preserve">, kot npr. </w:t>
            </w:r>
            <w:proofErr w:type="spellStart"/>
            <w:r w:rsidRPr="00B227D1">
              <w:rPr>
                <w:rFonts w:asciiTheme="minorHAnsi" w:hAnsiTheme="minorHAnsi" w:cstheme="minorHAnsi"/>
                <w:color w:val="000000"/>
                <w:sz w:val="22"/>
                <w:szCs w:val="22"/>
              </w:rPr>
              <w:t>predizrezana</w:t>
            </w:r>
            <w:proofErr w:type="spellEnd"/>
            <w:r w:rsidRPr="00B227D1">
              <w:rPr>
                <w:rFonts w:asciiTheme="minorHAnsi" w:hAnsiTheme="minorHAnsi" w:cstheme="minorHAnsi"/>
                <w:color w:val="000000"/>
                <w:sz w:val="22"/>
                <w:szCs w:val="22"/>
              </w:rPr>
              <w:t xml:space="preserve"> odprtina, prilagodljiva odprtina. </w:t>
            </w:r>
          </w:p>
          <w:p w14:paraId="7F45245A" w14:textId="77777777" w:rsidR="0046208C" w:rsidRPr="00B227D1" w:rsidRDefault="0046208C" w:rsidP="001D29B9">
            <w:pPr>
              <w:jc w:val="both"/>
              <w:rPr>
                <w:rFonts w:asciiTheme="minorHAnsi" w:hAnsiTheme="minorHAnsi" w:cstheme="minorHAnsi"/>
                <w:color w:val="000000"/>
                <w:sz w:val="22"/>
                <w:szCs w:val="22"/>
              </w:rPr>
            </w:pPr>
          </w:p>
          <w:p w14:paraId="1A908DD4"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Vrečka je podolgovata z zaobljenimi robovi. Spodnji konec vrečke ima izpust za drenažo blata večkrat na dan. Izpust je izdelan iz pralnega, hitro sušečega materiala in ima sistem za varovanje proti iztekanju. Če je za zagotovitev varovanja proti iztekanju potrebna uporaba dodatnega elementa, je v pakiranju enodelnih črevesnih </w:t>
            </w:r>
            <w:proofErr w:type="spellStart"/>
            <w:r w:rsidRPr="00B227D1">
              <w:rPr>
                <w:rFonts w:asciiTheme="minorHAnsi" w:hAnsiTheme="minorHAnsi" w:cstheme="minorHAnsi"/>
                <w:color w:val="000000"/>
                <w:sz w:val="22"/>
                <w:szCs w:val="22"/>
              </w:rPr>
              <w:t>stomalnih</w:t>
            </w:r>
            <w:proofErr w:type="spellEnd"/>
            <w:r w:rsidRPr="00B227D1">
              <w:rPr>
                <w:rFonts w:asciiTheme="minorHAnsi" w:hAnsiTheme="minorHAnsi" w:cstheme="minorHAnsi"/>
                <w:color w:val="000000"/>
                <w:sz w:val="22"/>
                <w:szCs w:val="22"/>
              </w:rPr>
              <w:t xml:space="preserve"> vrečk z izpustom, konveksnih priloženo zadostno število takih elementov. Vrečka ima na celotni površini, ki se dotika telesa, mehko, </w:t>
            </w:r>
            <w:proofErr w:type="spellStart"/>
            <w:r w:rsidRPr="00B227D1">
              <w:rPr>
                <w:rFonts w:asciiTheme="minorHAnsi" w:hAnsiTheme="minorHAnsi" w:cstheme="minorHAnsi"/>
                <w:color w:val="000000"/>
                <w:sz w:val="22"/>
                <w:szCs w:val="22"/>
              </w:rPr>
              <w:t>vodoodbojno</w:t>
            </w:r>
            <w:proofErr w:type="spellEnd"/>
            <w:r w:rsidRPr="00B227D1">
              <w:rPr>
                <w:rFonts w:asciiTheme="minorHAnsi" w:hAnsiTheme="minorHAnsi" w:cstheme="minorHAnsi"/>
                <w:color w:val="000000"/>
                <w:sz w:val="22"/>
                <w:szCs w:val="22"/>
              </w:rPr>
              <w:t xml:space="preserve"> oblogo, ki se ne lepi na kožo. Je vodotesna in ima vgrajen filter.</w:t>
            </w:r>
          </w:p>
          <w:p w14:paraId="369DBEAE" w14:textId="77777777" w:rsidR="0046208C" w:rsidRPr="00B227D1" w:rsidRDefault="0046208C" w:rsidP="001D29B9">
            <w:pPr>
              <w:jc w:val="both"/>
              <w:rPr>
                <w:rFonts w:asciiTheme="minorHAnsi" w:hAnsiTheme="minorHAnsi" w:cstheme="minorHAnsi"/>
                <w:color w:val="000000"/>
                <w:sz w:val="22"/>
                <w:szCs w:val="22"/>
              </w:rPr>
            </w:pPr>
          </w:p>
          <w:p w14:paraId="5CA8E9AF"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Filter učinkovito nevtralizira vonjave, prepušča pline z namenom preprečevanja napihovanja vrečke. Izloček ne uhaja skozi filter. Filter je med kopanjem in tuširanjem vodotesen, ali pa so v pakiranje enodelnih črevesnih </w:t>
            </w:r>
            <w:proofErr w:type="spellStart"/>
            <w:r w:rsidRPr="00B227D1">
              <w:rPr>
                <w:rFonts w:asciiTheme="minorHAnsi" w:hAnsiTheme="minorHAnsi" w:cstheme="minorHAnsi"/>
                <w:color w:val="000000"/>
                <w:sz w:val="22"/>
                <w:szCs w:val="22"/>
              </w:rPr>
              <w:t>stomalnih</w:t>
            </w:r>
            <w:proofErr w:type="spellEnd"/>
            <w:r w:rsidRPr="00B227D1">
              <w:rPr>
                <w:rFonts w:asciiTheme="minorHAnsi" w:hAnsiTheme="minorHAnsi" w:cstheme="minorHAnsi"/>
                <w:color w:val="000000"/>
                <w:sz w:val="22"/>
                <w:szCs w:val="22"/>
              </w:rPr>
              <w:t xml:space="preserve"> vrečk z izpustom, konveksnih vključeni potrebni dodatki za zaščito filtra pred vdorom vode.</w:t>
            </w:r>
          </w:p>
          <w:p w14:paraId="5719BB8F" w14:textId="77777777" w:rsidR="0046208C" w:rsidRPr="00B227D1" w:rsidRDefault="0046208C" w:rsidP="001D29B9">
            <w:pPr>
              <w:jc w:val="both"/>
              <w:rPr>
                <w:rFonts w:asciiTheme="minorHAnsi" w:hAnsiTheme="minorHAnsi" w:cstheme="minorHAnsi"/>
                <w:color w:val="000000"/>
                <w:sz w:val="22"/>
                <w:szCs w:val="22"/>
              </w:rPr>
            </w:pPr>
          </w:p>
          <w:p w14:paraId="113D46C0"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lastRenderedPageBreak/>
              <w:t xml:space="preserve">Osnovna plošča je enoslojna. Prilagaja se premikom kože in se ne guba ter omogoča ugrez okoli </w:t>
            </w:r>
            <w:proofErr w:type="spellStart"/>
            <w:r w:rsidRPr="00B227D1">
              <w:rPr>
                <w:rFonts w:asciiTheme="minorHAnsi" w:hAnsiTheme="minorHAnsi" w:cstheme="minorHAnsi"/>
                <w:color w:val="000000"/>
                <w:sz w:val="22"/>
                <w:szCs w:val="22"/>
              </w:rPr>
              <w:t>izločalne</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stome</w:t>
            </w:r>
            <w:proofErr w:type="spellEnd"/>
            <w:r w:rsidRPr="00B227D1">
              <w:rPr>
                <w:rFonts w:asciiTheme="minorHAnsi" w:hAnsiTheme="minorHAnsi" w:cstheme="minorHAnsi"/>
                <w:color w:val="000000"/>
                <w:sz w:val="22"/>
                <w:szCs w:val="22"/>
              </w:rPr>
              <w:t xml:space="preserve"> od 4 mm do 7 mm. Ima oznake za izrez odprtine, ki so lahko okrogle ali ovalne oblike, z začetno odprtino s premerom največ 15 mm. Načrtovana in izdelana je za krajši čas pritrditve na kožo (od 8 ur do 2 dni) in tako, da samostojno ali v kombinaciji z drugim medicinskim pripomočkom preprečuje zatekanje izločka pod oprijemno površino. Varno pritrditev na kožo omogoča samolepilni sloj, ki je optimiziran za lažje odstranjevanje. </w:t>
            </w:r>
          </w:p>
          <w:p w14:paraId="76CFF981" w14:textId="77777777" w:rsidR="0046208C" w:rsidRPr="00B227D1" w:rsidRDefault="0046208C" w:rsidP="001D29B9">
            <w:pPr>
              <w:jc w:val="both"/>
              <w:rPr>
                <w:rFonts w:asciiTheme="minorHAnsi" w:hAnsiTheme="minorHAnsi" w:cstheme="minorHAnsi"/>
                <w:color w:val="000000"/>
                <w:sz w:val="22"/>
                <w:szCs w:val="22"/>
              </w:rPr>
            </w:pPr>
          </w:p>
          <w:p w14:paraId="23A3CE30"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Ob izpolnjenih zahtevah za enoslojno osnovno ploščo iz prejšnjega odstavka so lahko na voljo tudi enodelne črevesne </w:t>
            </w:r>
            <w:proofErr w:type="spellStart"/>
            <w:r w:rsidRPr="00B227D1">
              <w:rPr>
                <w:rFonts w:asciiTheme="minorHAnsi" w:hAnsiTheme="minorHAnsi" w:cstheme="minorHAnsi"/>
                <w:color w:val="000000"/>
                <w:sz w:val="22"/>
                <w:szCs w:val="22"/>
              </w:rPr>
              <w:t>stomalne</w:t>
            </w:r>
            <w:proofErr w:type="spellEnd"/>
            <w:r w:rsidRPr="00B227D1">
              <w:rPr>
                <w:rFonts w:asciiTheme="minorHAnsi" w:hAnsiTheme="minorHAnsi" w:cstheme="minorHAnsi"/>
                <w:color w:val="000000"/>
                <w:sz w:val="22"/>
                <w:szCs w:val="22"/>
              </w:rPr>
              <w:t xml:space="preserve"> vrečke z izpustom, konveksne z dvoslojno osnovno ploščo in večjimi globinami ugreza.</w:t>
            </w:r>
          </w:p>
          <w:p w14:paraId="5E29D8E2" w14:textId="77777777" w:rsidR="0046208C" w:rsidRPr="00B227D1" w:rsidRDefault="0046208C" w:rsidP="001D29B9">
            <w:pPr>
              <w:jc w:val="both"/>
              <w:rPr>
                <w:rFonts w:asciiTheme="minorHAnsi" w:hAnsiTheme="minorHAnsi" w:cstheme="minorHAnsi"/>
                <w:color w:val="000000"/>
                <w:sz w:val="22"/>
                <w:szCs w:val="22"/>
              </w:rPr>
            </w:pPr>
          </w:p>
          <w:p w14:paraId="067240F4"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Samolepilni sloj preprečuje izločkom iz </w:t>
            </w:r>
            <w:proofErr w:type="spellStart"/>
            <w:r w:rsidRPr="00B227D1">
              <w:rPr>
                <w:rFonts w:asciiTheme="minorHAnsi" w:hAnsiTheme="minorHAnsi" w:cstheme="minorHAnsi"/>
                <w:color w:val="000000"/>
                <w:sz w:val="22"/>
                <w:szCs w:val="22"/>
              </w:rPr>
              <w:t>izločalne</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stome</w:t>
            </w:r>
            <w:proofErr w:type="spellEnd"/>
            <w:r w:rsidRPr="00B227D1">
              <w:rPr>
                <w:rFonts w:asciiTheme="minorHAnsi" w:hAnsiTheme="minorHAnsi" w:cstheme="minorHAnsi"/>
                <w:color w:val="000000"/>
                <w:sz w:val="22"/>
                <w:szCs w:val="22"/>
              </w:rPr>
              <w:t xml:space="preserve">, da bi prišli v stik s </w:t>
            </w:r>
            <w:proofErr w:type="spellStart"/>
            <w:r w:rsidRPr="00B227D1">
              <w:rPr>
                <w:rFonts w:asciiTheme="minorHAnsi" w:hAnsiTheme="minorHAnsi" w:cstheme="minorHAnsi"/>
                <w:color w:val="000000"/>
                <w:sz w:val="22"/>
                <w:szCs w:val="22"/>
              </w:rPr>
              <w:t>peristomalno</w:t>
            </w:r>
            <w:proofErr w:type="spellEnd"/>
            <w:r w:rsidRPr="00B227D1">
              <w:rPr>
                <w:rFonts w:asciiTheme="minorHAnsi" w:hAnsiTheme="minorHAnsi" w:cstheme="minorHAnsi"/>
                <w:color w:val="000000"/>
                <w:sz w:val="22"/>
                <w:szCs w:val="22"/>
              </w:rPr>
              <w:t xml:space="preserve"> kožo ter vpija njeno odvečno vlago. Pri predvidenih pogojih uporabe se odstrani brez poškodb kože in puščanja ostankov lepila na koži. Samostojno ali v kombinaciji z drugim medicinskim pripomočkom omogoča oprijem tudi s poškodovano kožo. V primeru dvoslojne osnovne plošče drugi samolepilni sloj prepušča vlago.</w:t>
            </w:r>
          </w:p>
          <w:p w14:paraId="683284DD" w14:textId="77777777" w:rsidR="0046208C" w:rsidRPr="00B227D1" w:rsidRDefault="0046208C" w:rsidP="001D29B9">
            <w:pPr>
              <w:jc w:val="both"/>
              <w:rPr>
                <w:rFonts w:asciiTheme="minorHAnsi" w:hAnsiTheme="minorHAnsi" w:cstheme="minorHAnsi"/>
                <w:color w:val="000000"/>
                <w:sz w:val="22"/>
                <w:szCs w:val="22"/>
              </w:rPr>
            </w:pPr>
          </w:p>
          <w:p w14:paraId="75200346"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Če je v primeru brazgotin, neravnih predelov ali poškodovane kože okoli </w:t>
            </w:r>
            <w:proofErr w:type="spellStart"/>
            <w:r w:rsidRPr="00B227D1">
              <w:rPr>
                <w:rFonts w:asciiTheme="minorHAnsi" w:hAnsiTheme="minorHAnsi" w:cstheme="minorHAnsi"/>
                <w:color w:val="000000"/>
                <w:sz w:val="22"/>
                <w:szCs w:val="22"/>
              </w:rPr>
              <w:t>izločalne</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stome</w:t>
            </w:r>
            <w:proofErr w:type="spellEnd"/>
            <w:r w:rsidRPr="00B227D1">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 ...).</w:t>
            </w:r>
          </w:p>
          <w:p w14:paraId="682A9155" w14:textId="77777777" w:rsidR="0046208C" w:rsidRPr="00B227D1" w:rsidRDefault="0046208C" w:rsidP="001D29B9">
            <w:pPr>
              <w:jc w:val="both"/>
              <w:rPr>
                <w:rFonts w:asciiTheme="minorHAnsi" w:hAnsiTheme="minorHAnsi" w:cstheme="minorHAnsi"/>
                <w:color w:val="000000"/>
                <w:sz w:val="22"/>
                <w:szCs w:val="22"/>
              </w:rPr>
            </w:pPr>
          </w:p>
          <w:p w14:paraId="4416624A" w14:textId="77777777" w:rsidR="0046208C" w:rsidRPr="00426409"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Pogoj za uvrstitev posamezne enodelne črevesne </w:t>
            </w:r>
            <w:proofErr w:type="spellStart"/>
            <w:r w:rsidRPr="00B227D1">
              <w:rPr>
                <w:rFonts w:asciiTheme="minorHAnsi" w:hAnsiTheme="minorHAnsi" w:cstheme="minorHAnsi"/>
                <w:color w:val="000000"/>
                <w:sz w:val="22"/>
                <w:szCs w:val="22"/>
              </w:rPr>
              <w:t>stomalne</w:t>
            </w:r>
            <w:proofErr w:type="spellEnd"/>
            <w:r w:rsidRPr="00B227D1">
              <w:rPr>
                <w:rFonts w:asciiTheme="minorHAnsi" w:hAnsiTheme="minorHAnsi" w:cstheme="minorHAnsi"/>
                <w:color w:val="000000"/>
                <w:sz w:val="22"/>
                <w:szCs w:val="22"/>
              </w:rPr>
              <w:t xml:space="preserve"> vrečke z izpustom, konveksne na Seznam pripomočkov je predhodna ali sočasna uvrstitev vsakega za zagotovitev varnega delovanja potrebnega drugega medicinskega pripomočka, ki je kompatibilen z zahtevanimi enodelnimi črevesnimi </w:t>
            </w:r>
            <w:proofErr w:type="spellStart"/>
            <w:r w:rsidRPr="00B227D1">
              <w:rPr>
                <w:rFonts w:asciiTheme="minorHAnsi" w:hAnsiTheme="minorHAnsi" w:cstheme="minorHAnsi"/>
                <w:color w:val="000000"/>
                <w:sz w:val="22"/>
                <w:szCs w:val="22"/>
              </w:rPr>
              <w:t>stomalnimi</w:t>
            </w:r>
            <w:proofErr w:type="spellEnd"/>
            <w:r w:rsidRPr="00B227D1">
              <w:rPr>
                <w:rFonts w:asciiTheme="minorHAnsi" w:hAnsiTheme="minorHAnsi" w:cstheme="minorHAnsi"/>
                <w:color w:val="000000"/>
                <w:sz w:val="22"/>
                <w:szCs w:val="22"/>
              </w:rPr>
              <w:t xml:space="preserve"> vrečkami z izpustom, konveksnimi.</w:t>
            </w:r>
          </w:p>
        </w:tc>
      </w:tr>
      <w:tr w:rsidR="0046208C" w:rsidRPr="00D332C7" w14:paraId="441462FC" w14:textId="77777777" w:rsidTr="001D29B9">
        <w:trPr>
          <w:trHeight w:val="300"/>
        </w:trPr>
        <w:tc>
          <w:tcPr>
            <w:tcW w:w="866" w:type="dxa"/>
            <w:shd w:val="clear" w:color="auto" w:fill="auto"/>
            <w:vAlign w:val="center"/>
          </w:tcPr>
          <w:p w14:paraId="19CF53BC" w14:textId="77777777" w:rsidR="0046208C" w:rsidRPr="00426409" w:rsidRDefault="0046208C" w:rsidP="001D29B9">
            <w:pPr>
              <w:jc w:val="center"/>
              <w:rPr>
                <w:rFonts w:asciiTheme="minorHAnsi" w:hAnsiTheme="minorHAnsi" w:cstheme="minorHAnsi"/>
                <w:sz w:val="22"/>
                <w:szCs w:val="22"/>
              </w:rPr>
            </w:pPr>
            <w:r w:rsidRPr="00EC7032">
              <w:rPr>
                <w:rFonts w:ascii="Calibri" w:hAnsi="Calibri" w:cs="Calibri"/>
                <w:color w:val="000000"/>
              </w:rPr>
              <w:lastRenderedPageBreak/>
              <w:t>1029</w:t>
            </w:r>
            <w:r>
              <w:rPr>
                <w:rFonts w:ascii="Calibri" w:hAnsi="Calibri" w:cs="Calibri"/>
                <w:color w:val="000000"/>
              </w:rPr>
              <w:t> </w:t>
            </w:r>
          </w:p>
        </w:tc>
        <w:tc>
          <w:tcPr>
            <w:tcW w:w="2410" w:type="dxa"/>
            <w:shd w:val="clear" w:color="auto" w:fill="auto"/>
            <w:vAlign w:val="center"/>
          </w:tcPr>
          <w:p w14:paraId="41CC20EC" w14:textId="77777777" w:rsidR="0046208C" w:rsidRPr="00885AE1" w:rsidRDefault="009B41D0" w:rsidP="001D29B9">
            <w:pPr>
              <w:jc w:val="center"/>
              <w:rPr>
                <w:rFonts w:asciiTheme="minorHAnsi" w:hAnsiTheme="minorHAnsi" w:cstheme="minorHAnsi"/>
                <w:color w:val="000000"/>
              </w:rPr>
            </w:pPr>
            <w:hyperlink r:id="rId14" w:history="1">
              <w:r w:rsidR="0046208C" w:rsidRPr="00885AE1">
                <w:rPr>
                  <w:rFonts w:asciiTheme="minorHAnsi" w:hAnsiTheme="minorHAnsi" w:cstheme="minorHAnsi"/>
                  <w:color w:val="000000"/>
                </w:rPr>
                <w:t>VELIKA ENODELNA ČREVESNA STOMALNA VREČKA Z IZPUSTOM, KONVEKSNA</w:t>
              </w:r>
            </w:hyperlink>
          </w:p>
        </w:tc>
        <w:tc>
          <w:tcPr>
            <w:tcW w:w="5953" w:type="dxa"/>
            <w:vAlign w:val="center"/>
          </w:tcPr>
          <w:p w14:paraId="4F17DE77"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Velika enodelna črevesna </w:t>
            </w:r>
            <w:proofErr w:type="spellStart"/>
            <w:r w:rsidRPr="00B227D1">
              <w:rPr>
                <w:rFonts w:asciiTheme="minorHAnsi" w:hAnsiTheme="minorHAnsi" w:cstheme="minorHAnsi"/>
                <w:color w:val="000000"/>
                <w:sz w:val="22"/>
                <w:szCs w:val="22"/>
              </w:rPr>
              <w:t>stomalna</w:t>
            </w:r>
            <w:proofErr w:type="spellEnd"/>
            <w:r w:rsidRPr="00B227D1">
              <w:rPr>
                <w:rFonts w:asciiTheme="minorHAnsi" w:hAnsiTheme="minorHAnsi" w:cstheme="minorHAnsi"/>
                <w:color w:val="000000"/>
                <w:sz w:val="22"/>
                <w:szCs w:val="22"/>
              </w:rPr>
              <w:t xml:space="preserve"> vrečka z izpustom, konveksna je v enem kosu, oblikovana za pritrditev na kožo okoli ugreznjene </w:t>
            </w:r>
            <w:proofErr w:type="spellStart"/>
            <w:r w:rsidRPr="00B227D1">
              <w:rPr>
                <w:rFonts w:asciiTheme="minorHAnsi" w:hAnsiTheme="minorHAnsi" w:cstheme="minorHAnsi"/>
                <w:color w:val="000000"/>
                <w:sz w:val="22"/>
                <w:szCs w:val="22"/>
              </w:rPr>
              <w:t>izločalne</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stome</w:t>
            </w:r>
            <w:proofErr w:type="spellEnd"/>
            <w:r w:rsidRPr="00B227D1">
              <w:rPr>
                <w:rFonts w:asciiTheme="minorHAnsi" w:hAnsiTheme="minorHAnsi" w:cstheme="minorHAnsi"/>
                <w:color w:val="000000"/>
                <w:sz w:val="22"/>
                <w:szCs w:val="22"/>
              </w:rPr>
              <w:t xml:space="preserve"> in namenjena za uporabo kot zbiralnik za večjo količino delno formiranega do tekočega blata iz črevesne </w:t>
            </w:r>
            <w:proofErr w:type="spellStart"/>
            <w:r w:rsidRPr="00B227D1">
              <w:rPr>
                <w:rFonts w:asciiTheme="minorHAnsi" w:hAnsiTheme="minorHAnsi" w:cstheme="minorHAnsi"/>
                <w:color w:val="000000"/>
                <w:sz w:val="22"/>
                <w:szCs w:val="22"/>
              </w:rPr>
              <w:t>stome</w:t>
            </w:r>
            <w:proofErr w:type="spellEnd"/>
            <w:r w:rsidRPr="00B227D1">
              <w:rPr>
                <w:rFonts w:asciiTheme="minorHAnsi" w:hAnsiTheme="minorHAnsi" w:cstheme="minorHAnsi"/>
                <w:color w:val="000000"/>
                <w:sz w:val="22"/>
                <w:szCs w:val="22"/>
              </w:rPr>
              <w:t xml:space="preserve">. Načrtovana in izdelana je tako, da se lahko uporablja tudi med kopanjem in tuširanjem. Namenjena je za enkratno uporabo in sestavljena iz vrečke, v katero je v zgornjem delu vgrajena ploščata površina, ki deluje kot osnovna plošča. </w:t>
            </w:r>
          </w:p>
          <w:p w14:paraId="61BE682D" w14:textId="77777777" w:rsidR="0046208C" w:rsidRPr="00B227D1" w:rsidRDefault="0046208C" w:rsidP="001D29B9">
            <w:pPr>
              <w:jc w:val="both"/>
              <w:rPr>
                <w:rFonts w:asciiTheme="minorHAnsi" w:hAnsiTheme="minorHAnsi" w:cstheme="minorHAnsi"/>
                <w:color w:val="000000"/>
                <w:sz w:val="22"/>
                <w:szCs w:val="22"/>
              </w:rPr>
            </w:pPr>
          </w:p>
          <w:p w14:paraId="60AF643B"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Zagotovljena je najmanj ena velika enodelna črevesna </w:t>
            </w:r>
            <w:proofErr w:type="spellStart"/>
            <w:r w:rsidRPr="00B227D1">
              <w:rPr>
                <w:rFonts w:asciiTheme="minorHAnsi" w:hAnsiTheme="minorHAnsi" w:cstheme="minorHAnsi"/>
                <w:color w:val="000000"/>
                <w:sz w:val="22"/>
                <w:szCs w:val="22"/>
              </w:rPr>
              <w:t>stomalna</w:t>
            </w:r>
            <w:proofErr w:type="spellEnd"/>
            <w:r w:rsidRPr="00B227D1">
              <w:rPr>
                <w:rFonts w:asciiTheme="minorHAnsi" w:hAnsiTheme="minorHAnsi" w:cstheme="minorHAnsi"/>
                <w:color w:val="000000"/>
                <w:sz w:val="22"/>
                <w:szCs w:val="22"/>
              </w:rPr>
              <w:t xml:space="preserve"> vrečka z izpustom, konveksna s prostornino (merjeno v skladu s </w:t>
            </w:r>
            <w:r w:rsidRPr="00B227D1">
              <w:rPr>
                <w:rFonts w:asciiTheme="minorHAnsi" w:hAnsiTheme="minorHAnsi" w:cstheme="minorHAnsi"/>
                <w:color w:val="000000"/>
                <w:sz w:val="22"/>
                <w:szCs w:val="22"/>
              </w:rPr>
              <w:lastRenderedPageBreak/>
              <w:t xml:space="preserve">standardom EN ISO 8670-2), vsaj 580 ml. Standardno je zagotovljena velika enodelna črevesna </w:t>
            </w:r>
            <w:proofErr w:type="spellStart"/>
            <w:r w:rsidRPr="00B227D1">
              <w:rPr>
                <w:rFonts w:asciiTheme="minorHAnsi" w:hAnsiTheme="minorHAnsi" w:cstheme="minorHAnsi"/>
                <w:color w:val="000000"/>
                <w:sz w:val="22"/>
                <w:szCs w:val="22"/>
              </w:rPr>
              <w:t>stomalna</w:t>
            </w:r>
            <w:proofErr w:type="spellEnd"/>
            <w:r w:rsidRPr="00B227D1">
              <w:rPr>
                <w:rFonts w:asciiTheme="minorHAnsi" w:hAnsiTheme="minorHAnsi" w:cstheme="minorHAnsi"/>
                <w:color w:val="000000"/>
                <w:sz w:val="22"/>
                <w:szCs w:val="22"/>
              </w:rPr>
              <w:t xml:space="preserve"> vrečka z izpustom, konveksna z možnostjo izreza odprtine za </w:t>
            </w:r>
            <w:proofErr w:type="spellStart"/>
            <w:r w:rsidRPr="00B227D1">
              <w:rPr>
                <w:rFonts w:asciiTheme="minorHAnsi" w:hAnsiTheme="minorHAnsi" w:cstheme="minorHAnsi"/>
                <w:color w:val="000000"/>
                <w:sz w:val="22"/>
                <w:szCs w:val="22"/>
              </w:rPr>
              <w:t>izločalno</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stomo</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cut</w:t>
            </w:r>
            <w:proofErr w:type="spellEnd"/>
            <w:r w:rsidRPr="00B227D1">
              <w:rPr>
                <w:rFonts w:asciiTheme="minorHAnsi" w:hAnsiTheme="minorHAnsi" w:cstheme="minorHAnsi"/>
                <w:color w:val="000000"/>
                <w:sz w:val="22"/>
                <w:szCs w:val="22"/>
              </w:rPr>
              <w:t xml:space="preserve"> to </w:t>
            </w:r>
            <w:proofErr w:type="spellStart"/>
            <w:r w:rsidRPr="00B227D1">
              <w:rPr>
                <w:rFonts w:asciiTheme="minorHAnsi" w:hAnsiTheme="minorHAnsi" w:cstheme="minorHAnsi"/>
                <w:color w:val="000000"/>
                <w:sz w:val="22"/>
                <w:szCs w:val="22"/>
              </w:rPr>
              <w:t>fit</w:t>
            </w:r>
            <w:proofErr w:type="spellEnd"/>
            <w:r w:rsidRPr="00B227D1">
              <w:rPr>
                <w:rFonts w:asciiTheme="minorHAnsi" w:hAnsiTheme="minorHAnsi" w:cstheme="minorHAnsi"/>
                <w:color w:val="000000"/>
                <w:sz w:val="22"/>
                <w:szCs w:val="22"/>
              </w:rPr>
              <w:t xml:space="preserve">") najmanj do premera okrogle odprtine oziroma dolžine male osi ovalne odprtine 40 mm. </w:t>
            </w:r>
          </w:p>
          <w:p w14:paraId="43A51C20" w14:textId="77777777" w:rsidR="0046208C" w:rsidRPr="00B227D1" w:rsidRDefault="0046208C" w:rsidP="001D29B9">
            <w:pPr>
              <w:jc w:val="both"/>
              <w:rPr>
                <w:rFonts w:asciiTheme="minorHAnsi" w:hAnsiTheme="minorHAnsi" w:cstheme="minorHAnsi"/>
                <w:color w:val="000000"/>
                <w:sz w:val="22"/>
                <w:szCs w:val="22"/>
              </w:rPr>
            </w:pPr>
          </w:p>
          <w:p w14:paraId="3034D8A9"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Ob izpolnjenih zahtevah iz prejšnjega odstavka so lahko na voljo tudi velike enodelne črevesne </w:t>
            </w:r>
            <w:proofErr w:type="spellStart"/>
            <w:r w:rsidRPr="00B227D1">
              <w:rPr>
                <w:rFonts w:asciiTheme="minorHAnsi" w:hAnsiTheme="minorHAnsi" w:cstheme="minorHAnsi"/>
                <w:color w:val="000000"/>
                <w:sz w:val="22"/>
                <w:szCs w:val="22"/>
              </w:rPr>
              <w:t>stomalne</w:t>
            </w:r>
            <w:proofErr w:type="spellEnd"/>
            <w:r w:rsidRPr="00B227D1">
              <w:rPr>
                <w:rFonts w:asciiTheme="minorHAnsi" w:hAnsiTheme="minorHAnsi" w:cstheme="minorHAnsi"/>
                <w:color w:val="000000"/>
                <w:sz w:val="22"/>
                <w:szCs w:val="22"/>
              </w:rPr>
              <w:t xml:space="preserve"> vrečke z izpustom, konveksne z drugimi možnostmi odprtine za </w:t>
            </w:r>
            <w:proofErr w:type="spellStart"/>
            <w:r w:rsidRPr="00B227D1">
              <w:rPr>
                <w:rFonts w:asciiTheme="minorHAnsi" w:hAnsiTheme="minorHAnsi" w:cstheme="minorHAnsi"/>
                <w:color w:val="000000"/>
                <w:sz w:val="22"/>
                <w:szCs w:val="22"/>
              </w:rPr>
              <w:t>izločalno</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stomo</w:t>
            </w:r>
            <w:proofErr w:type="spellEnd"/>
            <w:r w:rsidRPr="00B227D1">
              <w:rPr>
                <w:rFonts w:asciiTheme="minorHAnsi" w:hAnsiTheme="minorHAnsi" w:cstheme="minorHAnsi"/>
                <w:color w:val="000000"/>
                <w:sz w:val="22"/>
                <w:szCs w:val="22"/>
              </w:rPr>
              <w:t xml:space="preserve">, kot je npr. </w:t>
            </w:r>
            <w:proofErr w:type="spellStart"/>
            <w:r w:rsidRPr="00B227D1">
              <w:rPr>
                <w:rFonts w:asciiTheme="minorHAnsi" w:hAnsiTheme="minorHAnsi" w:cstheme="minorHAnsi"/>
                <w:color w:val="000000"/>
                <w:sz w:val="22"/>
                <w:szCs w:val="22"/>
              </w:rPr>
              <w:t>predizrezana</w:t>
            </w:r>
            <w:proofErr w:type="spellEnd"/>
            <w:r w:rsidRPr="00B227D1">
              <w:rPr>
                <w:rFonts w:asciiTheme="minorHAnsi" w:hAnsiTheme="minorHAnsi" w:cstheme="minorHAnsi"/>
                <w:color w:val="000000"/>
                <w:sz w:val="22"/>
                <w:szCs w:val="22"/>
              </w:rPr>
              <w:t xml:space="preserve"> odprtina, prilagodljiva odprtina.</w:t>
            </w:r>
          </w:p>
          <w:p w14:paraId="7668877C" w14:textId="77777777" w:rsidR="0046208C" w:rsidRPr="00B227D1" w:rsidRDefault="0046208C" w:rsidP="001D29B9">
            <w:pPr>
              <w:jc w:val="both"/>
              <w:rPr>
                <w:rFonts w:asciiTheme="minorHAnsi" w:hAnsiTheme="minorHAnsi" w:cstheme="minorHAnsi"/>
                <w:color w:val="000000"/>
                <w:sz w:val="22"/>
                <w:szCs w:val="22"/>
              </w:rPr>
            </w:pPr>
          </w:p>
          <w:p w14:paraId="232293D0"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Vrečka je podolgovata z zaobljenimi robovi. Spodnji konec vrečke ima izpust za drenažo blata večkrat na dan. Izpust je izdelan iz pralnega, hitro sušečega materiala in ima sistem za varovanje proti iztekanju. Če je za zagotovitev varovanja proti iztekanju potrebna uporaba dodatnega elementa, je v pakiranju velikih enodelnih črevesnih </w:t>
            </w:r>
            <w:proofErr w:type="spellStart"/>
            <w:r w:rsidRPr="00B227D1">
              <w:rPr>
                <w:rFonts w:asciiTheme="minorHAnsi" w:hAnsiTheme="minorHAnsi" w:cstheme="minorHAnsi"/>
                <w:color w:val="000000"/>
                <w:sz w:val="22"/>
                <w:szCs w:val="22"/>
              </w:rPr>
              <w:t>stomalnih</w:t>
            </w:r>
            <w:proofErr w:type="spellEnd"/>
            <w:r w:rsidRPr="00B227D1">
              <w:rPr>
                <w:rFonts w:asciiTheme="minorHAnsi" w:hAnsiTheme="minorHAnsi" w:cstheme="minorHAnsi"/>
                <w:color w:val="000000"/>
                <w:sz w:val="22"/>
                <w:szCs w:val="22"/>
              </w:rPr>
              <w:t xml:space="preserve"> vrečk z izpustom, konveksnih, priloženo zadostno število takih elementov. Vrečka ima na celotni površini, ki se dotika telesa, mehko, </w:t>
            </w:r>
            <w:proofErr w:type="spellStart"/>
            <w:r w:rsidRPr="00B227D1">
              <w:rPr>
                <w:rFonts w:asciiTheme="minorHAnsi" w:hAnsiTheme="minorHAnsi" w:cstheme="minorHAnsi"/>
                <w:color w:val="000000"/>
                <w:sz w:val="22"/>
                <w:szCs w:val="22"/>
              </w:rPr>
              <w:t>vodoodbojno</w:t>
            </w:r>
            <w:proofErr w:type="spellEnd"/>
            <w:r w:rsidRPr="00B227D1">
              <w:rPr>
                <w:rFonts w:asciiTheme="minorHAnsi" w:hAnsiTheme="minorHAnsi" w:cstheme="minorHAnsi"/>
                <w:color w:val="000000"/>
                <w:sz w:val="22"/>
                <w:szCs w:val="22"/>
              </w:rPr>
              <w:t xml:space="preserve"> oblogo, ki se ne lepi na kožo. Je vodotesna in ima vgrajen filter.</w:t>
            </w:r>
          </w:p>
          <w:p w14:paraId="008D5E78" w14:textId="77777777" w:rsidR="0046208C" w:rsidRPr="00B227D1" w:rsidRDefault="0046208C" w:rsidP="001D29B9">
            <w:pPr>
              <w:jc w:val="both"/>
              <w:rPr>
                <w:rFonts w:asciiTheme="minorHAnsi" w:hAnsiTheme="minorHAnsi" w:cstheme="minorHAnsi"/>
                <w:color w:val="000000"/>
                <w:sz w:val="22"/>
                <w:szCs w:val="22"/>
              </w:rPr>
            </w:pPr>
          </w:p>
          <w:p w14:paraId="4A6DD525"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Filter učinkovito nevtralizira vonjave, prepušča pline z namenom preprečevanja napihovanja vrečke. Izloček ne uhaja skozi filter. Filter je med kopanjem in tuširanjem vodotesen, ali pa so v pakiranje velikih enodelnih črevesnih </w:t>
            </w:r>
            <w:proofErr w:type="spellStart"/>
            <w:r w:rsidRPr="00B227D1">
              <w:rPr>
                <w:rFonts w:asciiTheme="minorHAnsi" w:hAnsiTheme="minorHAnsi" w:cstheme="minorHAnsi"/>
                <w:color w:val="000000"/>
                <w:sz w:val="22"/>
                <w:szCs w:val="22"/>
              </w:rPr>
              <w:t>stomalnih</w:t>
            </w:r>
            <w:proofErr w:type="spellEnd"/>
            <w:r w:rsidRPr="00B227D1">
              <w:rPr>
                <w:rFonts w:asciiTheme="minorHAnsi" w:hAnsiTheme="minorHAnsi" w:cstheme="minorHAnsi"/>
                <w:color w:val="000000"/>
                <w:sz w:val="22"/>
                <w:szCs w:val="22"/>
              </w:rPr>
              <w:t xml:space="preserve"> vrečk z izpustom, konveksnih, vključeni potrebni dodatki za zaščito filtra pred vdorom vode.</w:t>
            </w:r>
          </w:p>
          <w:p w14:paraId="7296C514" w14:textId="77777777" w:rsidR="0046208C" w:rsidRPr="00B227D1" w:rsidRDefault="0046208C" w:rsidP="001D29B9">
            <w:pPr>
              <w:jc w:val="both"/>
              <w:rPr>
                <w:rFonts w:asciiTheme="minorHAnsi" w:hAnsiTheme="minorHAnsi" w:cstheme="minorHAnsi"/>
                <w:color w:val="000000"/>
                <w:sz w:val="22"/>
                <w:szCs w:val="22"/>
              </w:rPr>
            </w:pPr>
          </w:p>
          <w:p w14:paraId="1D13975D"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Osnovna plošča je enoslojna. Prilagaja se premikom kože in se ne guba ter omogoča ugrez okoli </w:t>
            </w:r>
            <w:proofErr w:type="spellStart"/>
            <w:r w:rsidRPr="00B227D1">
              <w:rPr>
                <w:rFonts w:asciiTheme="minorHAnsi" w:hAnsiTheme="minorHAnsi" w:cstheme="minorHAnsi"/>
                <w:color w:val="000000"/>
                <w:sz w:val="22"/>
                <w:szCs w:val="22"/>
              </w:rPr>
              <w:t>izločalne</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stome</w:t>
            </w:r>
            <w:proofErr w:type="spellEnd"/>
            <w:r w:rsidRPr="00B227D1">
              <w:rPr>
                <w:rFonts w:asciiTheme="minorHAnsi" w:hAnsiTheme="minorHAnsi" w:cstheme="minorHAnsi"/>
                <w:color w:val="000000"/>
                <w:sz w:val="22"/>
                <w:szCs w:val="22"/>
              </w:rPr>
              <w:t xml:space="preserve"> od 4 mm do 7 mm. Ima oznake za izrez odprtine, ki so lahko okrogle ali ovalne oblike, z začetno odprtino s premerom največ 20 mm. Načrtovana in izdelana je za krajši čas pritrditve na kožo (od 8 ur do 2 dni) ter tako, da samostojno ali v kombinaciji z drugim medicinskim pripomočkom preprečuje zatekanje izločka pod oprijemno površino. Varno pritrditev na kožo omogoča samolepilni sloj, ki je optimiziran za lažje odstranjevanje. </w:t>
            </w:r>
          </w:p>
          <w:p w14:paraId="13A29172" w14:textId="77777777" w:rsidR="0046208C" w:rsidRPr="00B227D1" w:rsidRDefault="0046208C" w:rsidP="001D29B9">
            <w:pPr>
              <w:jc w:val="both"/>
              <w:rPr>
                <w:rFonts w:asciiTheme="minorHAnsi" w:hAnsiTheme="minorHAnsi" w:cstheme="minorHAnsi"/>
                <w:color w:val="000000"/>
                <w:sz w:val="22"/>
                <w:szCs w:val="22"/>
              </w:rPr>
            </w:pPr>
          </w:p>
          <w:p w14:paraId="5EB280E7"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Ob izpolnjenih zahtevah za enoslojno osnovno ploščo iz prejšnjega odstavka so lahko na voljo tudi velike enodelne črevesne </w:t>
            </w:r>
            <w:proofErr w:type="spellStart"/>
            <w:r w:rsidRPr="00B227D1">
              <w:rPr>
                <w:rFonts w:asciiTheme="minorHAnsi" w:hAnsiTheme="minorHAnsi" w:cstheme="minorHAnsi"/>
                <w:color w:val="000000"/>
                <w:sz w:val="22"/>
                <w:szCs w:val="22"/>
              </w:rPr>
              <w:t>stomalne</w:t>
            </w:r>
            <w:proofErr w:type="spellEnd"/>
            <w:r w:rsidRPr="00B227D1">
              <w:rPr>
                <w:rFonts w:asciiTheme="minorHAnsi" w:hAnsiTheme="minorHAnsi" w:cstheme="minorHAnsi"/>
                <w:color w:val="000000"/>
                <w:sz w:val="22"/>
                <w:szCs w:val="22"/>
              </w:rPr>
              <w:t xml:space="preserve"> vrečke z izpustom, konveksne z dvoslojno osnovno ploščo in večjimi globinami ugreza.</w:t>
            </w:r>
          </w:p>
          <w:p w14:paraId="01080A7E" w14:textId="77777777" w:rsidR="0046208C" w:rsidRPr="00B227D1" w:rsidRDefault="0046208C" w:rsidP="001D29B9">
            <w:pPr>
              <w:jc w:val="both"/>
              <w:rPr>
                <w:rFonts w:asciiTheme="minorHAnsi" w:hAnsiTheme="minorHAnsi" w:cstheme="minorHAnsi"/>
                <w:color w:val="000000"/>
                <w:sz w:val="22"/>
                <w:szCs w:val="22"/>
              </w:rPr>
            </w:pPr>
          </w:p>
          <w:p w14:paraId="2C873ED2"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Samolepilni sloj preprečuje izločkom iz </w:t>
            </w:r>
            <w:proofErr w:type="spellStart"/>
            <w:r w:rsidRPr="00B227D1">
              <w:rPr>
                <w:rFonts w:asciiTheme="minorHAnsi" w:hAnsiTheme="minorHAnsi" w:cstheme="minorHAnsi"/>
                <w:color w:val="000000"/>
                <w:sz w:val="22"/>
                <w:szCs w:val="22"/>
              </w:rPr>
              <w:t>izločalne</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stome</w:t>
            </w:r>
            <w:proofErr w:type="spellEnd"/>
            <w:r w:rsidRPr="00B227D1">
              <w:rPr>
                <w:rFonts w:asciiTheme="minorHAnsi" w:hAnsiTheme="minorHAnsi" w:cstheme="minorHAnsi"/>
                <w:color w:val="000000"/>
                <w:sz w:val="22"/>
                <w:szCs w:val="22"/>
              </w:rPr>
              <w:t xml:space="preserve">, da bi prišli v stik s </w:t>
            </w:r>
            <w:proofErr w:type="spellStart"/>
            <w:r w:rsidRPr="00B227D1">
              <w:rPr>
                <w:rFonts w:asciiTheme="minorHAnsi" w:hAnsiTheme="minorHAnsi" w:cstheme="minorHAnsi"/>
                <w:color w:val="000000"/>
                <w:sz w:val="22"/>
                <w:szCs w:val="22"/>
              </w:rPr>
              <w:t>peristomalno</w:t>
            </w:r>
            <w:proofErr w:type="spellEnd"/>
            <w:r w:rsidRPr="00B227D1">
              <w:rPr>
                <w:rFonts w:asciiTheme="minorHAnsi" w:hAnsiTheme="minorHAnsi" w:cstheme="minorHAnsi"/>
                <w:color w:val="000000"/>
                <w:sz w:val="22"/>
                <w:szCs w:val="22"/>
              </w:rPr>
              <w:t xml:space="preserve"> kožo ter vpija njeno odvečno vlago. Pri predvidenih pogojih uporabe se odstrani brez poškodb kože in puščanja ostankov lepila na koži. Samostojno ali v kombinaciji z drugim medicinskim pripomočkom omogoča oprijem tudi s </w:t>
            </w:r>
            <w:r w:rsidRPr="00B227D1">
              <w:rPr>
                <w:rFonts w:asciiTheme="minorHAnsi" w:hAnsiTheme="minorHAnsi" w:cstheme="minorHAnsi"/>
                <w:color w:val="000000"/>
                <w:sz w:val="22"/>
                <w:szCs w:val="22"/>
              </w:rPr>
              <w:lastRenderedPageBreak/>
              <w:t>poškodovano kožo. V primeru dvoslojne osnovne plošče drugi samolepilni sloj prepušča vlago.</w:t>
            </w:r>
          </w:p>
          <w:p w14:paraId="5B81B6DC" w14:textId="77777777" w:rsidR="0046208C" w:rsidRPr="00B227D1" w:rsidRDefault="0046208C" w:rsidP="001D29B9">
            <w:pPr>
              <w:jc w:val="both"/>
              <w:rPr>
                <w:rFonts w:asciiTheme="minorHAnsi" w:hAnsiTheme="minorHAnsi" w:cstheme="minorHAnsi"/>
                <w:color w:val="000000"/>
                <w:sz w:val="22"/>
                <w:szCs w:val="22"/>
              </w:rPr>
            </w:pPr>
          </w:p>
          <w:p w14:paraId="1A510096"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Če je v primeru brazgotin, neravnih predelov ali poškodovane kože okoli </w:t>
            </w:r>
            <w:proofErr w:type="spellStart"/>
            <w:r w:rsidRPr="00B227D1">
              <w:rPr>
                <w:rFonts w:asciiTheme="minorHAnsi" w:hAnsiTheme="minorHAnsi" w:cstheme="minorHAnsi"/>
                <w:color w:val="000000"/>
                <w:sz w:val="22"/>
                <w:szCs w:val="22"/>
              </w:rPr>
              <w:t>izločalne</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stome</w:t>
            </w:r>
            <w:proofErr w:type="spellEnd"/>
            <w:r w:rsidRPr="00B227D1">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w:t>
            </w:r>
          </w:p>
          <w:p w14:paraId="30903071" w14:textId="77777777" w:rsidR="0046208C" w:rsidRPr="00B227D1" w:rsidRDefault="0046208C" w:rsidP="001D29B9">
            <w:pPr>
              <w:jc w:val="both"/>
              <w:rPr>
                <w:rFonts w:asciiTheme="minorHAnsi" w:hAnsiTheme="minorHAnsi" w:cstheme="minorHAnsi"/>
                <w:color w:val="000000"/>
                <w:sz w:val="22"/>
                <w:szCs w:val="22"/>
              </w:rPr>
            </w:pPr>
          </w:p>
          <w:p w14:paraId="269F3080" w14:textId="77777777" w:rsidR="0046208C" w:rsidRPr="00426409"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Pogoj za uvrstitev posamezne velike enodelne črevesne </w:t>
            </w:r>
            <w:proofErr w:type="spellStart"/>
            <w:r w:rsidRPr="00B227D1">
              <w:rPr>
                <w:rFonts w:asciiTheme="minorHAnsi" w:hAnsiTheme="minorHAnsi" w:cstheme="minorHAnsi"/>
                <w:color w:val="000000"/>
                <w:sz w:val="22"/>
                <w:szCs w:val="22"/>
              </w:rPr>
              <w:t>stomalne</w:t>
            </w:r>
            <w:proofErr w:type="spellEnd"/>
            <w:r w:rsidRPr="00B227D1">
              <w:rPr>
                <w:rFonts w:asciiTheme="minorHAnsi" w:hAnsiTheme="minorHAnsi" w:cstheme="minorHAnsi"/>
                <w:color w:val="000000"/>
                <w:sz w:val="22"/>
                <w:szCs w:val="22"/>
              </w:rPr>
              <w:t xml:space="preserve"> vrečke z izpustom, konveksne na Seznam pripomočkov je predhodna ali sočasna uvrstitev vsakega za zagotovitev varnega delovanja potrebnega drugega medicinskega pripomočka, ki je kompatibilen z zahtevanimi velikimi enodelnimi črevesnimi </w:t>
            </w:r>
            <w:proofErr w:type="spellStart"/>
            <w:r w:rsidRPr="00B227D1">
              <w:rPr>
                <w:rFonts w:asciiTheme="minorHAnsi" w:hAnsiTheme="minorHAnsi" w:cstheme="minorHAnsi"/>
                <w:color w:val="000000"/>
                <w:sz w:val="22"/>
                <w:szCs w:val="22"/>
              </w:rPr>
              <w:t>stomalnimi</w:t>
            </w:r>
            <w:proofErr w:type="spellEnd"/>
            <w:r w:rsidRPr="00B227D1">
              <w:rPr>
                <w:rFonts w:asciiTheme="minorHAnsi" w:hAnsiTheme="minorHAnsi" w:cstheme="minorHAnsi"/>
                <w:color w:val="000000"/>
                <w:sz w:val="22"/>
                <w:szCs w:val="22"/>
              </w:rPr>
              <w:t xml:space="preserve"> vrečkami z izpustom, konveksnimi.</w:t>
            </w:r>
          </w:p>
        </w:tc>
      </w:tr>
      <w:tr w:rsidR="0046208C" w:rsidRPr="00D332C7" w14:paraId="30FE34A0" w14:textId="77777777" w:rsidTr="001D29B9">
        <w:trPr>
          <w:trHeight w:val="300"/>
        </w:trPr>
        <w:tc>
          <w:tcPr>
            <w:tcW w:w="866" w:type="dxa"/>
            <w:shd w:val="clear" w:color="000000" w:fill="FFFFFF"/>
            <w:vAlign w:val="center"/>
          </w:tcPr>
          <w:p w14:paraId="5D263822"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1019</w:t>
            </w:r>
          </w:p>
        </w:tc>
        <w:tc>
          <w:tcPr>
            <w:tcW w:w="2410" w:type="dxa"/>
            <w:shd w:val="clear" w:color="000000" w:fill="FFFFFF"/>
            <w:vAlign w:val="center"/>
          </w:tcPr>
          <w:p w14:paraId="1E446159" w14:textId="77777777" w:rsidR="0046208C" w:rsidRPr="00885AE1" w:rsidRDefault="009B41D0" w:rsidP="001D29B9">
            <w:pPr>
              <w:jc w:val="center"/>
              <w:rPr>
                <w:rFonts w:asciiTheme="minorHAnsi" w:hAnsiTheme="minorHAnsi" w:cstheme="minorHAnsi"/>
                <w:color w:val="000000"/>
              </w:rPr>
            </w:pPr>
            <w:hyperlink r:id="rId15" w:history="1">
              <w:r w:rsidR="0046208C" w:rsidRPr="00885AE1">
                <w:rPr>
                  <w:rFonts w:asciiTheme="minorHAnsi" w:hAnsiTheme="minorHAnsi" w:cstheme="minorHAnsi"/>
                  <w:color w:val="000000"/>
                </w:rPr>
                <w:t>ENODELNA VREČKA ZA UROSTOMO</w:t>
              </w:r>
            </w:hyperlink>
          </w:p>
        </w:tc>
        <w:tc>
          <w:tcPr>
            <w:tcW w:w="5953" w:type="dxa"/>
            <w:vAlign w:val="center"/>
          </w:tcPr>
          <w:p w14:paraId="40574383"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Enodelna vrečka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je v enem kosu, oblikovana za pritrditev na kožo okoli </w:t>
            </w:r>
            <w:proofErr w:type="spellStart"/>
            <w:r w:rsidRPr="00B227D1">
              <w:rPr>
                <w:rFonts w:asciiTheme="minorHAnsi" w:hAnsiTheme="minorHAnsi" w:cstheme="minorHAnsi"/>
                <w:color w:val="000000"/>
                <w:sz w:val="22"/>
                <w:szCs w:val="22"/>
              </w:rPr>
              <w:t>izločalne</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stome</w:t>
            </w:r>
            <w:proofErr w:type="spellEnd"/>
            <w:r w:rsidRPr="00B227D1">
              <w:rPr>
                <w:rFonts w:asciiTheme="minorHAnsi" w:hAnsiTheme="minorHAnsi" w:cstheme="minorHAnsi"/>
                <w:color w:val="000000"/>
                <w:sz w:val="22"/>
                <w:szCs w:val="22"/>
              </w:rPr>
              <w:t xml:space="preserve"> in namenjena za uporabo kot zbiralnik za zbiranje urina po </w:t>
            </w:r>
            <w:proofErr w:type="spellStart"/>
            <w:r w:rsidRPr="00B227D1">
              <w:rPr>
                <w:rFonts w:asciiTheme="minorHAnsi" w:hAnsiTheme="minorHAnsi" w:cstheme="minorHAnsi"/>
                <w:color w:val="000000"/>
                <w:sz w:val="22"/>
                <w:szCs w:val="22"/>
              </w:rPr>
              <w:t>urostomiji</w:t>
            </w:r>
            <w:proofErr w:type="spellEnd"/>
            <w:r w:rsidRPr="00B227D1">
              <w:rPr>
                <w:rFonts w:asciiTheme="minorHAnsi" w:hAnsiTheme="minorHAnsi" w:cstheme="minorHAnsi"/>
                <w:color w:val="000000"/>
                <w:sz w:val="22"/>
                <w:szCs w:val="22"/>
              </w:rPr>
              <w:t xml:space="preserve">. Načrtovana in izdelana je tako, da se lahko uporablja tudi med kopanjem in tuširanjem. Namenjena je za enkratno uporabo in sestavljena iz vrečke, v katero je v zgornjem delu vgrajena ploščata površina, ki deluje kot osnovna plošča. </w:t>
            </w:r>
          </w:p>
          <w:p w14:paraId="6EC5CA8F" w14:textId="77777777" w:rsidR="0046208C" w:rsidRPr="00B227D1" w:rsidRDefault="0046208C" w:rsidP="001D29B9">
            <w:pPr>
              <w:jc w:val="both"/>
              <w:rPr>
                <w:rFonts w:asciiTheme="minorHAnsi" w:hAnsiTheme="minorHAnsi" w:cstheme="minorHAnsi"/>
                <w:color w:val="000000"/>
                <w:sz w:val="22"/>
                <w:szCs w:val="22"/>
              </w:rPr>
            </w:pPr>
          </w:p>
          <w:p w14:paraId="34F8C537"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Zagotovljena je najmanj ena enodelna vrečka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s prostornino (merjeno v skladu s standardom EN ISO 8670-2) od vključno 290 ml do vključno 400 ml. Standardno je zagotovljena enodelna vrečka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z možnostjo izreza odprtine za </w:t>
            </w:r>
            <w:proofErr w:type="spellStart"/>
            <w:r w:rsidRPr="00B227D1">
              <w:rPr>
                <w:rFonts w:asciiTheme="minorHAnsi" w:hAnsiTheme="minorHAnsi" w:cstheme="minorHAnsi"/>
                <w:color w:val="000000"/>
                <w:sz w:val="22"/>
                <w:szCs w:val="22"/>
              </w:rPr>
              <w:t>izločalno</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stomo</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cut</w:t>
            </w:r>
            <w:proofErr w:type="spellEnd"/>
            <w:r w:rsidRPr="00B227D1">
              <w:rPr>
                <w:rFonts w:asciiTheme="minorHAnsi" w:hAnsiTheme="minorHAnsi" w:cstheme="minorHAnsi"/>
                <w:color w:val="000000"/>
                <w:sz w:val="22"/>
                <w:szCs w:val="22"/>
              </w:rPr>
              <w:t xml:space="preserve"> to </w:t>
            </w:r>
            <w:proofErr w:type="spellStart"/>
            <w:r w:rsidRPr="00B227D1">
              <w:rPr>
                <w:rFonts w:asciiTheme="minorHAnsi" w:hAnsiTheme="minorHAnsi" w:cstheme="minorHAnsi"/>
                <w:color w:val="000000"/>
                <w:sz w:val="22"/>
                <w:szCs w:val="22"/>
              </w:rPr>
              <w:t>fit</w:t>
            </w:r>
            <w:proofErr w:type="spellEnd"/>
            <w:r w:rsidRPr="00B227D1">
              <w:rPr>
                <w:rFonts w:asciiTheme="minorHAnsi" w:hAnsiTheme="minorHAnsi" w:cstheme="minorHAnsi"/>
                <w:color w:val="000000"/>
                <w:sz w:val="22"/>
                <w:szCs w:val="22"/>
              </w:rPr>
              <w:t xml:space="preserve">") najmanj do premera okrogle odprtine oziroma dolžine male osi ovalne odprtine 25 mm. </w:t>
            </w:r>
          </w:p>
          <w:p w14:paraId="46B28CCC" w14:textId="77777777" w:rsidR="0046208C" w:rsidRPr="00B227D1" w:rsidRDefault="0046208C" w:rsidP="001D29B9">
            <w:pPr>
              <w:jc w:val="both"/>
              <w:rPr>
                <w:rFonts w:asciiTheme="minorHAnsi" w:hAnsiTheme="minorHAnsi" w:cstheme="minorHAnsi"/>
                <w:color w:val="000000"/>
                <w:sz w:val="22"/>
                <w:szCs w:val="22"/>
              </w:rPr>
            </w:pPr>
          </w:p>
          <w:p w14:paraId="4AD04254"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Ob izpolnjenih pogojih iz prejšnjega odstavka so lahko na voljo tudi enodelne vrečke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s prostornino izven zahtevanega območja ter enodelne vrečke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z drugimi možnostmi odprtine za </w:t>
            </w:r>
            <w:proofErr w:type="spellStart"/>
            <w:r w:rsidRPr="00B227D1">
              <w:rPr>
                <w:rFonts w:asciiTheme="minorHAnsi" w:hAnsiTheme="minorHAnsi" w:cstheme="minorHAnsi"/>
                <w:color w:val="000000"/>
                <w:sz w:val="22"/>
                <w:szCs w:val="22"/>
              </w:rPr>
              <w:t>izločalno</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stomo</w:t>
            </w:r>
            <w:proofErr w:type="spellEnd"/>
            <w:r w:rsidRPr="00B227D1">
              <w:rPr>
                <w:rFonts w:asciiTheme="minorHAnsi" w:hAnsiTheme="minorHAnsi" w:cstheme="minorHAnsi"/>
                <w:color w:val="000000"/>
                <w:sz w:val="22"/>
                <w:szCs w:val="22"/>
              </w:rPr>
              <w:t xml:space="preserve">, kot je npr. </w:t>
            </w:r>
            <w:proofErr w:type="spellStart"/>
            <w:r w:rsidRPr="00B227D1">
              <w:rPr>
                <w:rFonts w:asciiTheme="minorHAnsi" w:hAnsiTheme="minorHAnsi" w:cstheme="minorHAnsi"/>
                <w:color w:val="000000"/>
                <w:sz w:val="22"/>
                <w:szCs w:val="22"/>
              </w:rPr>
              <w:t>predizrezana</w:t>
            </w:r>
            <w:proofErr w:type="spellEnd"/>
            <w:r w:rsidRPr="00B227D1">
              <w:rPr>
                <w:rFonts w:asciiTheme="minorHAnsi" w:hAnsiTheme="minorHAnsi" w:cstheme="minorHAnsi"/>
                <w:color w:val="000000"/>
                <w:sz w:val="22"/>
                <w:szCs w:val="22"/>
              </w:rPr>
              <w:t xml:space="preserve"> odprtina, prilagodljiva odprtina.</w:t>
            </w:r>
          </w:p>
          <w:p w14:paraId="328D70A6" w14:textId="77777777" w:rsidR="0046208C" w:rsidRPr="00B227D1" w:rsidRDefault="0046208C" w:rsidP="001D29B9">
            <w:pPr>
              <w:jc w:val="both"/>
              <w:rPr>
                <w:rFonts w:asciiTheme="minorHAnsi" w:hAnsiTheme="minorHAnsi" w:cstheme="minorHAnsi"/>
                <w:color w:val="000000"/>
                <w:sz w:val="22"/>
                <w:szCs w:val="22"/>
              </w:rPr>
            </w:pPr>
          </w:p>
          <w:p w14:paraId="77276BDD"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Vrečka je podolgovata z zaobljenimi robovi. Na celotni površini, ki se dotika telesa, ima mehko, </w:t>
            </w:r>
            <w:proofErr w:type="spellStart"/>
            <w:r w:rsidRPr="00B227D1">
              <w:rPr>
                <w:rFonts w:asciiTheme="minorHAnsi" w:hAnsiTheme="minorHAnsi" w:cstheme="minorHAnsi"/>
                <w:color w:val="000000"/>
                <w:sz w:val="22"/>
                <w:szCs w:val="22"/>
              </w:rPr>
              <w:t>vodoodbojno</w:t>
            </w:r>
            <w:proofErr w:type="spellEnd"/>
            <w:r w:rsidRPr="00B227D1">
              <w:rPr>
                <w:rFonts w:asciiTheme="minorHAnsi" w:hAnsiTheme="minorHAnsi" w:cstheme="minorHAnsi"/>
                <w:color w:val="000000"/>
                <w:sz w:val="22"/>
                <w:szCs w:val="22"/>
              </w:rPr>
              <w:t xml:space="preserve"> oblogo, ki se ne lepi na kožo. Je vodotesna in ima vgrajen </w:t>
            </w:r>
            <w:proofErr w:type="spellStart"/>
            <w:r w:rsidRPr="00B227D1">
              <w:rPr>
                <w:rFonts w:asciiTheme="minorHAnsi" w:hAnsiTheme="minorHAnsi" w:cstheme="minorHAnsi"/>
                <w:color w:val="000000"/>
                <w:sz w:val="22"/>
                <w:szCs w:val="22"/>
              </w:rPr>
              <w:t>protipovratni</w:t>
            </w:r>
            <w:proofErr w:type="spellEnd"/>
            <w:r w:rsidRPr="00B227D1">
              <w:rPr>
                <w:rFonts w:asciiTheme="minorHAnsi" w:hAnsiTheme="minorHAnsi" w:cstheme="minorHAnsi"/>
                <w:color w:val="000000"/>
                <w:sz w:val="22"/>
                <w:szCs w:val="22"/>
              </w:rPr>
              <w:t xml:space="preserve"> sistem, ki preprečuje povratni tok urina v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Spodnji konec vrečke ima izpust, ki omogoča priklop nočne drenažne vrečke ter drenažo urina večkrat na dan. Podane so vse potrebne informacije za prepoznavanje ustreznih nočnih drenažnih vrečk, da se doseže preverjena in varna kombinacija. Če mora biti v primeru priklopa nočne drenažne vrečke uporabljen poseben </w:t>
            </w:r>
            <w:r w:rsidRPr="00B227D1">
              <w:rPr>
                <w:rFonts w:asciiTheme="minorHAnsi" w:hAnsiTheme="minorHAnsi" w:cstheme="minorHAnsi"/>
                <w:color w:val="000000"/>
                <w:sz w:val="22"/>
                <w:szCs w:val="22"/>
              </w:rPr>
              <w:lastRenderedPageBreak/>
              <w:t xml:space="preserve">priključni element (npr. poseben </w:t>
            </w:r>
            <w:proofErr w:type="spellStart"/>
            <w:r w:rsidRPr="00B227D1">
              <w:rPr>
                <w:rFonts w:asciiTheme="minorHAnsi" w:hAnsiTheme="minorHAnsi" w:cstheme="minorHAnsi"/>
                <w:color w:val="000000"/>
                <w:sz w:val="22"/>
                <w:szCs w:val="22"/>
              </w:rPr>
              <w:t>konektor</w:t>
            </w:r>
            <w:proofErr w:type="spellEnd"/>
            <w:r w:rsidRPr="00B227D1">
              <w:rPr>
                <w:rFonts w:asciiTheme="minorHAnsi" w:hAnsiTheme="minorHAnsi" w:cstheme="minorHAnsi"/>
                <w:color w:val="000000"/>
                <w:sz w:val="22"/>
                <w:szCs w:val="22"/>
              </w:rPr>
              <w:t xml:space="preserve">, ...), je v pakiranju enodelnih vrečk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priložen najmanj en tak element na 10 enodelnih vrečk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w:t>
            </w:r>
          </w:p>
          <w:p w14:paraId="3E61FC24" w14:textId="77777777" w:rsidR="0046208C" w:rsidRPr="00B227D1" w:rsidRDefault="0046208C" w:rsidP="001D29B9">
            <w:pPr>
              <w:jc w:val="both"/>
              <w:rPr>
                <w:rFonts w:asciiTheme="minorHAnsi" w:hAnsiTheme="minorHAnsi" w:cstheme="minorHAnsi"/>
                <w:color w:val="000000"/>
                <w:sz w:val="22"/>
                <w:szCs w:val="22"/>
              </w:rPr>
            </w:pPr>
          </w:p>
          <w:p w14:paraId="5012B87C"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Osnovna plošča je enoslojna. Prilagaja se premikom kože in se ne guba. Ima oznake za izrez odprtine, ki so lahko okrogle ali ovalne oblike, z začetno odprtino s premerom največ 15 mm. Načrtovana in izdelana je za krajši čas pritrditve na kožo (od 8 ur do 2 dni) ter tako, da samostojno ali v kombinaciji z drugim medicinskim pripomočkom preprečuje zatekanje izločka pod oprijemno površino. Varno pritrditev na kožo omogoča samolepilni sloj, ki je optimiziran za lažje odstranjevanje. </w:t>
            </w:r>
          </w:p>
          <w:p w14:paraId="793C4ADB" w14:textId="77777777" w:rsidR="0046208C" w:rsidRPr="00B227D1" w:rsidRDefault="0046208C" w:rsidP="001D29B9">
            <w:pPr>
              <w:jc w:val="both"/>
              <w:rPr>
                <w:rFonts w:asciiTheme="minorHAnsi" w:hAnsiTheme="minorHAnsi" w:cstheme="minorHAnsi"/>
                <w:color w:val="000000"/>
                <w:sz w:val="22"/>
                <w:szCs w:val="22"/>
              </w:rPr>
            </w:pPr>
          </w:p>
          <w:p w14:paraId="19109D49"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Ob izpolnjenih zahtevah za enoslojno osnovno ploščo iz prejšnjega odstavka so lahko na voljo tudi enodelne vrečke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z dvoslojno osnovno ploščo.</w:t>
            </w:r>
          </w:p>
          <w:p w14:paraId="2D6EB863" w14:textId="77777777" w:rsidR="0046208C" w:rsidRPr="00B227D1" w:rsidRDefault="0046208C" w:rsidP="001D29B9">
            <w:pPr>
              <w:jc w:val="both"/>
              <w:rPr>
                <w:rFonts w:asciiTheme="minorHAnsi" w:hAnsiTheme="minorHAnsi" w:cstheme="minorHAnsi"/>
                <w:color w:val="000000"/>
                <w:sz w:val="22"/>
                <w:szCs w:val="22"/>
              </w:rPr>
            </w:pPr>
          </w:p>
          <w:p w14:paraId="0BA470A8"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Samolepilni sloj preprečuje izločkom iz </w:t>
            </w:r>
            <w:proofErr w:type="spellStart"/>
            <w:r w:rsidRPr="00B227D1">
              <w:rPr>
                <w:rFonts w:asciiTheme="minorHAnsi" w:hAnsiTheme="minorHAnsi" w:cstheme="minorHAnsi"/>
                <w:color w:val="000000"/>
                <w:sz w:val="22"/>
                <w:szCs w:val="22"/>
              </w:rPr>
              <w:t>izločalne</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stome</w:t>
            </w:r>
            <w:proofErr w:type="spellEnd"/>
            <w:r w:rsidRPr="00B227D1">
              <w:rPr>
                <w:rFonts w:asciiTheme="minorHAnsi" w:hAnsiTheme="minorHAnsi" w:cstheme="minorHAnsi"/>
                <w:color w:val="000000"/>
                <w:sz w:val="22"/>
                <w:szCs w:val="22"/>
              </w:rPr>
              <w:t xml:space="preserve">, da bi prišli v stik s </w:t>
            </w:r>
            <w:proofErr w:type="spellStart"/>
            <w:r w:rsidRPr="00B227D1">
              <w:rPr>
                <w:rFonts w:asciiTheme="minorHAnsi" w:hAnsiTheme="minorHAnsi" w:cstheme="minorHAnsi"/>
                <w:color w:val="000000"/>
                <w:sz w:val="22"/>
                <w:szCs w:val="22"/>
              </w:rPr>
              <w:t>peristomalno</w:t>
            </w:r>
            <w:proofErr w:type="spellEnd"/>
            <w:r w:rsidRPr="00B227D1">
              <w:rPr>
                <w:rFonts w:asciiTheme="minorHAnsi" w:hAnsiTheme="minorHAnsi" w:cstheme="minorHAnsi"/>
                <w:color w:val="000000"/>
                <w:sz w:val="22"/>
                <w:szCs w:val="22"/>
              </w:rPr>
              <w:t xml:space="preserve"> kožo ter vpija njeno odvečno vlago. Pri predvidenih pogojih uporabe se odstrani brez poškodb kože in puščanja ostankov lepila na koži. Samostojno ali v kombinaciji z drugim medicinskim pripomočkom omogoča oprijem tudi s poškodovano kožo. V primeru dvoslojne osnovne plošče drugi samolepilni sloj prepušča vlago.</w:t>
            </w:r>
          </w:p>
          <w:p w14:paraId="3E828378" w14:textId="77777777" w:rsidR="0046208C" w:rsidRPr="00B227D1" w:rsidRDefault="0046208C" w:rsidP="001D29B9">
            <w:pPr>
              <w:jc w:val="both"/>
              <w:rPr>
                <w:rFonts w:asciiTheme="minorHAnsi" w:hAnsiTheme="minorHAnsi" w:cstheme="minorHAnsi"/>
                <w:color w:val="000000"/>
                <w:sz w:val="22"/>
                <w:szCs w:val="22"/>
              </w:rPr>
            </w:pPr>
          </w:p>
          <w:p w14:paraId="2FFA7367"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Če je v primeru brazgotin, neravnih predelov ali poškodovane kože okoli </w:t>
            </w:r>
            <w:proofErr w:type="spellStart"/>
            <w:r w:rsidRPr="00B227D1">
              <w:rPr>
                <w:rFonts w:asciiTheme="minorHAnsi" w:hAnsiTheme="minorHAnsi" w:cstheme="minorHAnsi"/>
                <w:color w:val="000000"/>
                <w:sz w:val="22"/>
                <w:szCs w:val="22"/>
              </w:rPr>
              <w:t>izločalne</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stome</w:t>
            </w:r>
            <w:proofErr w:type="spellEnd"/>
            <w:r w:rsidRPr="00B227D1">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 ...).</w:t>
            </w:r>
          </w:p>
          <w:p w14:paraId="362A03F8" w14:textId="77777777" w:rsidR="0046208C" w:rsidRPr="00B227D1" w:rsidRDefault="0046208C" w:rsidP="001D29B9">
            <w:pPr>
              <w:jc w:val="both"/>
              <w:rPr>
                <w:rFonts w:asciiTheme="minorHAnsi" w:hAnsiTheme="minorHAnsi" w:cstheme="minorHAnsi"/>
                <w:color w:val="000000"/>
                <w:sz w:val="22"/>
                <w:szCs w:val="22"/>
              </w:rPr>
            </w:pPr>
          </w:p>
          <w:p w14:paraId="04E71ADD" w14:textId="77777777" w:rsidR="0046208C" w:rsidRPr="00426409"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Pogoj za uvrstitev posamezne enodelne vrečke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na Seznam pripomočkov je predhodna ali sočasna uvrstitev vsakega za zagotovitev varnega delovanja potrebnega drugega medicinskega pripomočka, ki je kompatibilen z zahtevanimi enodelnimi vrečkami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w:t>
            </w:r>
          </w:p>
        </w:tc>
      </w:tr>
      <w:tr w:rsidR="0046208C" w:rsidRPr="00D332C7" w14:paraId="01B6FC8E" w14:textId="77777777" w:rsidTr="001D29B9">
        <w:trPr>
          <w:trHeight w:val="300"/>
        </w:trPr>
        <w:tc>
          <w:tcPr>
            <w:tcW w:w="866" w:type="dxa"/>
            <w:shd w:val="clear" w:color="000000" w:fill="FFFFFF"/>
            <w:vAlign w:val="center"/>
          </w:tcPr>
          <w:p w14:paraId="2335BBA3"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 </w:t>
            </w:r>
            <w:r w:rsidRPr="00EC7032">
              <w:rPr>
                <w:rFonts w:ascii="Calibri" w:hAnsi="Calibri" w:cs="Calibri"/>
                <w:color w:val="000000"/>
              </w:rPr>
              <w:t>1030</w:t>
            </w:r>
          </w:p>
        </w:tc>
        <w:tc>
          <w:tcPr>
            <w:tcW w:w="2410" w:type="dxa"/>
            <w:shd w:val="clear" w:color="000000" w:fill="FFFFFF"/>
            <w:vAlign w:val="center"/>
          </w:tcPr>
          <w:p w14:paraId="5F6C2A10" w14:textId="77777777" w:rsidR="0046208C" w:rsidRPr="00885AE1" w:rsidRDefault="009B41D0" w:rsidP="001D29B9">
            <w:pPr>
              <w:jc w:val="center"/>
              <w:rPr>
                <w:rFonts w:asciiTheme="minorHAnsi" w:hAnsiTheme="minorHAnsi" w:cstheme="minorHAnsi"/>
                <w:color w:val="000000"/>
              </w:rPr>
            </w:pPr>
            <w:hyperlink r:id="rId16" w:history="1">
              <w:r w:rsidR="0046208C" w:rsidRPr="00885AE1">
                <w:rPr>
                  <w:rFonts w:asciiTheme="minorHAnsi" w:hAnsiTheme="minorHAnsi" w:cstheme="minorHAnsi"/>
                  <w:color w:val="000000"/>
                </w:rPr>
                <w:t>VELIKA ENODELNA VREČKA ZA UROSTOMO</w:t>
              </w:r>
            </w:hyperlink>
          </w:p>
        </w:tc>
        <w:tc>
          <w:tcPr>
            <w:tcW w:w="5953" w:type="dxa"/>
            <w:vAlign w:val="center"/>
          </w:tcPr>
          <w:p w14:paraId="53969D73"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Velika enodelna vrečka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je v enem kosu, oblikovana za pritrditev na kožo okoli </w:t>
            </w:r>
            <w:proofErr w:type="spellStart"/>
            <w:r w:rsidRPr="00B227D1">
              <w:rPr>
                <w:rFonts w:asciiTheme="minorHAnsi" w:hAnsiTheme="minorHAnsi" w:cstheme="minorHAnsi"/>
                <w:color w:val="000000"/>
                <w:sz w:val="22"/>
                <w:szCs w:val="22"/>
              </w:rPr>
              <w:t>izločalne</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stome</w:t>
            </w:r>
            <w:proofErr w:type="spellEnd"/>
            <w:r w:rsidRPr="00B227D1">
              <w:rPr>
                <w:rFonts w:asciiTheme="minorHAnsi" w:hAnsiTheme="minorHAnsi" w:cstheme="minorHAnsi"/>
                <w:color w:val="000000"/>
                <w:sz w:val="22"/>
                <w:szCs w:val="22"/>
              </w:rPr>
              <w:t xml:space="preserve"> in namenjena za uporabo kot zbiralnik za zbiranje večje količine urina po </w:t>
            </w:r>
            <w:proofErr w:type="spellStart"/>
            <w:r w:rsidRPr="00B227D1">
              <w:rPr>
                <w:rFonts w:asciiTheme="minorHAnsi" w:hAnsiTheme="minorHAnsi" w:cstheme="minorHAnsi"/>
                <w:color w:val="000000"/>
                <w:sz w:val="22"/>
                <w:szCs w:val="22"/>
              </w:rPr>
              <w:t>urostomiji</w:t>
            </w:r>
            <w:proofErr w:type="spellEnd"/>
            <w:r w:rsidRPr="00B227D1">
              <w:rPr>
                <w:rFonts w:asciiTheme="minorHAnsi" w:hAnsiTheme="minorHAnsi" w:cstheme="minorHAnsi"/>
                <w:color w:val="000000"/>
                <w:sz w:val="22"/>
                <w:szCs w:val="22"/>
              </w:rPr>
              <w:t xml:space="preserve">. Načrtovana in izdelana je tako, da se lahko uporablja tudi med kopanjem in tuširanjem. Namenjena je za enkratno uporabo in sestavljena iz vrečke, v katero je v zgornjem delu vgrajena ploščata površina, ki deluje kot osnovna plošča. </w:t>
            </w:r>
          </w:p>
          <w:p w14:paraId="5423255C" w14:textId="77777777" w:rsidR="0046208C" w:rsidRPr="00B227D1" w:rsidRDefault="0046208C" w:rsidP="001D29B9">
            <w:pPr>
              <w:jc w:val="both"/>
              <w:rPr>
                <w:rFonts w:asciiTheme="minorHAnsi" w:hAnsiTheme="minorHAnsi" w:cstheme="minorHAnsi"/>
                <w:color w:val="000000"/>
                <w:sz w:val="22"/>
                <w:szCs w:val="22"/>
              </w:rPr>
            </w:pPr>
          </w:p>
          <w:p w14:paraId="635D196E"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Zagotovljena je najmanj ena velika enodelna vrečka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s prostornino (merjeno v skladu s standardom EN ISO 8670-</w:t>
            </w:r>
            <w:r w:rsidRPr="00B227D1">
              <w:rPr>
                <w:rFonts w:asciiTheme="minorHAnsi" w:hAnsiTheme="minorHAnsi" w:cstheme="minorHAnsi"/>
                <w:color w:val="000000"/>
                <w:sz w:val="22"/>
                <w:szCs w:val="22"/>
              </w:rPr>
              <w:lastRenderedPageBreak/>
              <w:t xml:space="preserve">2)vsaj 600 ml. Standardno je zagotovljena enodelna vrečka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z možnostjo izreza odprtine za </w:t>
            </w:r>
            <w:proofErr w:type="spellStart"/>
            <w:r w:rsidRPr="00B227D1">
              <w:rPr>
                <w:rFonts w:asciiTheme="minorHAnsi" w:hAnsiTheme="minorHAnsi" w:cstheme="minorHAnsi"/>
                <w:color w:val="000000"/>
                <w:sz w:val="22"/>
                <w:szCs w:val="22"/>
              </w:rPr>
              <w:t>izločalno</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stomo</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cut</w:t>
            </w:r>
            <w:proofErr w:type="spellEnd"/>
            <w:r w:rsidRPr="00B227D1">
              <w:rPr>
                <w:rFonts w:asciiTheme="minorHAnsi" w:hAnsiTheme="minorHAnsi" w:cstheme="minorHAnsi"/>
                <w:color w:val="000000"/>
                <w:sz w:val="22"/>
                <w:szCs w:val="22"/>
              </w:rPr>
              <w:t xml:space="preserve"> to </w:t>
            </w:r>
            <w:proofErr w:type="spellStart"/>
            <w:r w:rsidRPr="00B227D1">
              <w:rPr>
                <w:rFonts w:asciiTheme="minorHAnsi" w:hAnsiTheme="minorHAnsi" w:cstheme="minorHAnsi"/>
                <w:color w:val="000000"/>
                <w:sz w:val="22"/>
                <w:szCs w:val="22"/>
              </w:rPr>
              <w:t>fit</w:t>
            </w:r>
            <w:proofErr w:type="spellEnd"/>
            <w:r w:rsidRPr="00B227D1">
              <w:rPr>
                <w:rFonts w:asciiTheme="minorHAnsi" w:hAnsiTheme="minorHAnsi" w:cstheme="minorHAnsi"/>
                <w:color w:val="000000"/>
                <w:sz w:val="22"/>
                <w:szCs w:val="22"/>
              </w:rPr>
              <w:t xml:space="preserve">") najmanj do premera okrogle odprtine oziroma dolžine male osi ovalne odprtine 45 mm. </w:t>
            </w:r>
          </w:p>
          <w:p w14:paraId="05A57718" w14:textId="77777777" w:rsidR="0046208C" w:rsidRPr="00B227D1" w:rsidRDefault="0046208C" w:rsidP="001D29B9">
            <w:pPr>
              <w:jc w:val="both"/>
              <w:rPr>
                <w:rFonts w:asciiTheme="minorHAnsi" w:hAnsiTheme="minorHAnsi" w:cstheme="minorHAnsi"/>
                <w:color w:val="000000"/>
                <w:sz w:val="22"/>
                <w:szCs w:val="22"/>
              </w:rPr>
            </w:pPr>
          </w:p>
          <w:p w14:paraId="37D676F0"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Ob izpolnjenih pogojih iz prejšnjega odstavka so lahko na voljo tudi velike enodelne vrečke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z drugimi možnostmi odprtine za </w:t>
            </w:r>
            <w:proofErr w:type="spellStart"/>
            <w:r w:rsidRPr="00B227D1">
              <w:rPr>
                <w:rFonts w:asciiTheme="minorHAnsi" w:hAnsiTheme="minorHAnsi" w:cstheme="minorHAnsi"/>
                <w:color w:val="000000"/>
                <w:sz w:val="22"/>
                <w:szCs w:val="22"/>
              </w:rPr>
              <w:t>izločalno</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stomo</w:t>
            </w:r>
            <w:proofErr w:type="spellEnd"/>
            <w:r w:rsidRPr="00B227D1">
              <w:rPr>
                <w:rFonts w:asciiTheme="minorHAnsi" w:hAnsiTheme="minorHAnsi" w:cstheme="minorHAnsi"/>
                <w:color w:val="000000"/>
                <w:sz w:val="22"/>
                <w:szCs w:val="22"/>
              </w:rPr>
              <w:t xml:space="preserve">, kot je npr. </w:t>
            </w:r>
            <w:proofErr w:type="spellStart"/>
            <w:r w:rsidRPr="00B227D1">
              <w:rPr>
                <w:rFonts w:asciiTheme="minorHAnsi" w:hAnsiTheme="minorHAnsi" w:cstheme="minorHAnsi"/>
                <w:color w:val="000000"/>
                <w:sz w:val="22"/>
                <w:szCs w:val="22"/>
              </w:rPr>
              <w:t>predizrezana</w:t>
            </w:r>
            <w:proofErr w:type="spellEnd"/>
            <w:r w:rsidRPr="00B227D1">
              <w:rPr>
                <w:rFonts w:asciiTheme="minorHAnsi" w:hAnsiTheme="minorHAnsi" w:cstheme="minorHAnsi"/>
                <w:color w:val="000000"/>
                <w:sz w:val="22"/>
                <w:szCs w:val="22"/>
              </w:rPr>
              <w:t xml:space="preserve"> odprtina, prilagodljiva odprtina.</w:t>
            </w:r>
          </w:p>
          <w:p w14:paraId="399D96E6" w14:textId="77777777" w:rsidR="0046208C" w:rsidRPr="00B227D1" w:rsidRDefault="0046208C" w:rsidP="001D29B9">
            <w:pPr>
              <w:jc w:val="both"/>
              <w:rPr>
                <w:rFonts w:asciiTheme="minorHAnsi" w:hAnsiTheme="minorHAnsi" w:cstheme="minorHAnsi"/>
                <w:color w:val="000000"/>
                <w:sz w:val="22"/>
                <w:szCs w:val="22"/>
              </w:rPr>
            </w:pPr>
          </w:p>
          <w:p w14:paraId="6DB2DADB"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Vrečka je podolgovata z zaobljenimi robovi. Na celotni površini, ki se dotika telesa, ima mehko, </w:t>
            </w:r>
            <w:proofErr w:type="spellStart"/>
            <w:r w:rsidRPr="00B227D1">
              <w:rPr>
                <w:rFonts w:asciiTheme="minorHAnsi" w:hAnsiTheme="minorHAnsi" w:cstheme="minorHAnsi"/>
                <w:color w:val="000000"/>
                <w:sz w:val="22"/>
                <w:szCs w:val="22"/>
              </w:rPr>
              <w:t>vodoodbojno</w:t>
            </w:r>
            <w:proofErr w:type="spellEnd"/>
            <w:r w:rsidRPr="00B227D1">
              <w:rPr>
                <w:rFonts w:asciiTheme="minorHAnsi" w:hAnsiTheme="minorHAnsi" w:cstheme="minorHAnsi"/>
                <w:color w:val="000000"/>
                <w:sz w:val="22"/>
                <w:szCs w:val="22"/>
              </w:rPr>
              <w:t xml:space="preserve"> oblogo, ki se ne lepi na kožo. Je vodotesna in ima vgrajen </w:t>
            </w:r>
            <w:proofErr w:type="spellStart"/>
            <w:r w:rsidRPr="00B227D1">
              <w:rPr>
                <w:rFonts w:asciiTheme="minorHAnsi" w:hAnsiTheme="minorHAnsi" w:cstheme="minorHAnsi"/>
                <w:color w:val="000000"/>
                <w:sz w:val="22"/>
                <w:szCs w:val="22"/>
              </w:rPr>
              <w:t>protipovratni</w:t>
            </w:r>
            <w:proofErr w:type="spellEnd"/>
            <w:r w:rsidRPr="00B227D1">
              <w:rPr>
                <w:rFonts w:asciiTheme="minorHAnsi" w:hAnsiTheme="minorHAnsi" w:cstheme="minorHAnsi"/>
                <w:color w:val="000000"/>
                <w:sz w:val="22"/>
                <w:szCs w:val="22"/>
              </w:rPr>
              <w:t xml:space="preserve"> sistem, ki preprečuje povratni tok urina v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Spodnji konec vrečke ima izpust, ki omogoča priklop nočne drenažne vrečke ter drenažo urina večkrat na dan. Podane so vse potrebne informacije za prepoznavanje ustreznih nočnih drenažnih vrečk, da se doseže preverjena in varna kombinacija. Če mora biti v primeru priklopa nočne drenažne vrečke uporabljen poseben priključni element (npr. poseben </w:t>
            </w:r>
            <w:proofErr w:type="spellStart"/>
            <w:r w:rsidRPr="00B227D1">
              <w:rPr>
                <w:rFonts w:asciiTheme="minorHAnsi" w:hAnsiTheme="minorHAnsi" w:cstheme="minorHAnsi"/>
                <w:color w:val="000000"/>
                <w:sz w:val="22"/>
                <w:szCs w:val="22"/>
              </w:rPr>
              <w:t>konektor</w:t>
            </w:r>
            <w:proofErr w:type="spellEnd"/>
            <w:r w:rsidRPr="00B227D1">
              <w:rPr>
                <w:rFonts w:asciiTheme="minorHAnsi" w:hAnsiTheme="minorHAnsi" w:cstheme="minorHAnsi"/>
                <w:color w:val="000000"/>
                <w:sz w:val="22"/>
                <w:szCs w:val="22"/>
              </w:rPr>
              <w:t xml:space="preserve">, ...), je v pakiranju enodelnih vrečk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priložen najmanj en tak element na 10 enodelnih vrečk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w:t>
            </w:r>
          </w:p>
          <w:p w14:paraId="0182F395" w14:textId="77777777" w:rsidR="0046208C" w:rsidRPr="00B227D1" w:rsidRDefault="0046208C" w:rsidP="001D29B9">
            <w:pPr>
              <w:jc w:val="both"/>
              <w:rPr>
                <w:rFonts w:asciiTheme="minorHAnsi" w:hAnsiTheme="minorHAnsi" w:cstheme="minorHAnsi"/>
                <w:color w:val="000000"/>
                <w:sz w:val="22"/>
                <w:szCs w:val="22"/>
              </w:rPr>
            </w:pPr>
          </w:p>
          <w:p w14:paraId="17C73D86"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Osnovna plošča je enoslojna. Prilagaja se premikom kože in se ne guba. Ima oznake za izrez odprtine, ki so lahko okrogle ali ovalne oblike, z začetno odprtino s premerom največ 15 mm. Načrtovana in izdelana je za krajši čas pritrditve na kožo (od 8 ur do 2 dni) ter tako, da samostojno ali v kombinaciji z drugim medicinskim pripomočkom preprečuje zatekanje izločka pod oprijemno površino. Varno pritrditev na kožo omogoča samolepilni sloj, ki je optimiziran za lažje odstranjevanje. </w:t>
            </w:r>
          </w:p>
          <w:p w14:paraId="518FFF78" w14:textId="77777777" w:rsidR="0046208C" w:rsidRPr="00B227D1" w:rsidRDefault="0046208C" w:rsidP="001D29B9">
            <w:pPr>
              <w:jc w:val="both"/>
              <w:rPr>
                <w:rFonts w:asciiTheme="minorHAnsi" w:hAnsiTheme="minorHAnsi" w:cstheme="minorHAnsi"/>
                <w:color w:val="000000"/>
                <w:sz w:val="22"/>
                <w:szCs w:val="22"/>
              </w:rPr>
            </w:pPr>
          </w:p>
          <w:p w14:paraId="1C487001"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Ob izpolnjenih zahtevah za enoslojno osnovno ploščo iz prejšnjega odstavka so lahko na voljo tudi velike enodelne vrečke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z dvoslojno osnovno ploščo.</w:t>
            </w:r>
          </w:p>
          <w:p w14:paraId="21FDAA96"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Samolepilni sloj preprečuje izločkom iz </w:t>
            </w:r>
            <w:proofErr w:type="spellStart"/>
            <w:r w:rsidRPr="00B227D1">
              <w:rPr>
                <w:rFonts w:asciiTheme="minorHAnsi" w:hAnsiTheme="minorHAnsi" w:cstheme="minorHAnsi"/>
                <w:color w:val="000000"/>
                <w:sz w:val="22"/>
                <w:szCs w:val="22"/>
              </w:rPr>
              <w:t>izločalne</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stome</w:t>
            </w:r>
            <w:proofErr w:type="spellEnd"/>
            <w:r w:rsidRPr="00B227D1">
              <w:rPr>
                <w:rFonts w:asciiTheme="minorHAnsi" w:hAnsiTheme="minorHAnsi" w:cstheme="minorHAnsi"/>
                <w:color w:val="000000"/>
                <w:sz w:val="22"/>
                <w:szCs w:val="22"/>
              </w:rPr>
              <w:t xml:space="preserve">, da bi prišli v stik s </w:t>
            </w:r>
            <w:proofErr w:type="spellStart"/>
            <w:r w:rsidRPr="00B227D1">
              <w:rPr>
                <w:rFonts w:asciiTheme="minorHAnsi" w:hAnsiTheme="minorHAnsi" w:cstheme="minorHAnsi"/>
                <w:color w:val="000000"/>
                <w:sz w:val="22"/>
                <w:szCs w:val="22"/>
              </w:rPr>
              <w:t>peristomalno</w:t>
            </w:r>
            <w:proofErr w:type="spellEnd"/>
            <w:r w:rsidRPr="00B227D1">
              <w:rPr>
                <w:rFonts w:asciiTheme="minorHAnsi" w:hAnsiTheme="minorHAnsi" w:cstheme="minorHAnsi"/>
                <w:color w:val="000000"/>
                <w:sz w:val="22"/>
                <w:szCs w:val="22"/>
              </w:rPr>
              <w:t xml:space="preserve"> kožo in vpija njeno odvečno vlago. Pri predvidenih pogojih uporabe se odstrani brez poškodb kože in puščanja ostankov lepila na koži. Samostojno ali v kombinaciji z drugim medicinskim pripomočkom omogoča oprijem tudi s poškodovano kožo. V primeru dvoslojne osnovne plošče drugi samolepilni sloj prepušča vlago.</w:t>
            </w:r>
          </w:p>
          <w:p w14:paraId="1B85F644" w14:textId="77777777" w:rsidR="0046208C" w:rsidRPr="00B227D1"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Če je v primeru brazgotin, neravnih predelov ali poškodovane kože okoli </w:t>
            </w:r>
            <w:proofErr w:type="spellStart"/>
            <w:r w:rsidRPr="00B227D1">
              <w:rPr>
                <w:rFonts w:asciiTheme="minorHAnsi" w:hAnsiTheme="minorHAnsi" w:cstheme="minorHAnsi"/>
                <w:color w:val="000000"/>
                <w:sz w:val="22"/>
                <w:szCs w:val="22"/>
              </w:rPr>
              <w:t>izločalne</w:t>
            </w:r>
            <w:proofErr w:type="spellEnd"/>
            <w:r w:rsidRPr="00B227D1">
              <w:rPr>
                <w:rFonts w:asciiTheme="minorHAnsi" w:hAnsiTheme="minorHAnsi" w:cstheme="minorHAnsi"/>
                <w:color w:val="000000"/>
                <w:sz w:val="22"/>
                <w:szCs w:val="22"/>
              </w:rPr>
              <w:t xml:space="preserve"> </w:t>
            </w:r>
            <w:proofErr w:type="spellStart"/>
            <w:r w:rsidRPr="00B227D1">
              <w:rPr>
                <w:rFonts w:asciiTheme="minorHAnsi" w:hAnsiTheme="minorHAnsi" w:cstheme="minorHAnsi"/>
                <w:color w:val="000000"/>
                <w:sz w:val="22"/>
                <w:szCs w:val="22"/>
              </w:rPr>
              <w:t>stome</w:t>
            </w:r>
            <w:proofErr w:type="spellEnd"/>
            <w:r w:rsidRPr="00B227D1">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w:t>
            </w:r>
            <w:r w:rsidRPr="00B227D1">
              <w:rPr>
                <w:rFonts w:asciiTheme="minorHAnsi" w:hAnsiTheme="minorHAnsi" w:cstheme="minorHAnsi"/>
                <w:color w:val="000000"/>
                <w:sz w:val="22"/>
                <w:szCs w:val="22"/>
              </w:rPr>
              <w:lastRenderedPageBreak/>
              <w:t>oglaševalsko gradivo, ...).</w:t>
            </w:r>
          </w:p>
          <w:p w14:paraId="7D4543E6" w14:textId="77777777" w:rsidR="0046208C" w:rsidRPr="00B227D1" w:rsidRDefault="0046208C" w:rsidP="001D29B9">
            <w:pPr>
              <w:jc w:val="both"/>
              <w:rPr>
                <w:rFonts w:asciiTheme="minorHAnsi" w:hAnsiTheme="minorHAnsi" w:cstheme="minorHAnsi"/>
                <w:color w:val="000000"/>
                <w:sz w:val="22"/>
                <w:szCs w:val="22"/>
              </w:rPr>
            </w:pPr>
          </w:p>
          <w:p w14:paraId="654ACD68" w14:textId="77777777" w:rsidR="0046208C" w:rsidRPr="00426409" w:rsidRDefault="0046208C" w:rsidP="001D29B9">
            <w:pPr>
              <w:jc w:val="both"/>
              <w:rPr>
                <w:rFonts w:asciiTheme="minorHAnsi" w:hAnsiTheme="minorHAnsi" w:cstheme="minorHAnsi"/>
                <w:color w:val="000000"/>
                <w:sz w:val="22"/>
                <w:szCs w:val="22"/>
              </w:rPr>
            </w:pPr>
            <w:r w:rsidRPr="00B227D1">
              <w:rPr>
                <w:rFonts w:asciiTheme="minorHAnsi" w:hAnsiTheme="minorHAnsi" w:cstheme="minorHAnsi"/>
                <w:color w:val="000000"/>
                <w:sz w:val="22"/>
                <w:szCs w:val="22"/>
              </w:rPr>
              <w:t xml:space="preserve">Pogoj za uvrstitev posamezne velike enodelne vrečke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 xml:space="preserve"> na Seznam pripomočkov je predhodna ali sočasna uvrstitev vsakega za zagotovitev varnega delovanja potrebnega drugega medicinskega pripomočka, ki je kompatibilen z zahtevanimi velikimi enodelnimi vrečkami za </w:t>
            </w:r>
            <w:proofErr w:type="spellStart"/>
            <w:r w:rsidRPr="00B227D1">
              <w:rPr>
                <w:rFonts w:asciiTheme="minorHAnsi" w:hAnsiTheme="minorHAnsi" w:cstheme="minorHAnsi"/>
                <w:color w:val="000000"/>
                <w:sz w:val="22"/>
                <w:szCs w:val="22"/>
              </w:rPr>
              <w:t>urostomo</w:t>
            </w:r>
            <w:proofErr w:type="spellEnd"/>
            <w:r w:rsidRPr="00B227D1">
              <w:rPr>
                <w:rFonts w:asciiTheme="minorHAnsi" w:hAnsiTheme="minorHAnsi" w:cstheme="minorHAnsi"/>
                <w:color w:val="000000"/>
                <w:sz w:val="22"/>
                <w:szCs w:val="22"/>
              </w:rPr>
              <w:t>.</w:t>
            </w:r>
          </w:p>
        </w:tc>
      </w:tr>
      <w:tr w:rsidR="0046208C" w:rsidRPr="00D332C7" w14:paraId="3C96DF01" w14:textId="77777777" w:rsidTr="001D29B9">
        <w:trPr>
          <w:trHeight w:val="300"/>
        </w:trPr>
        <w:tc>
          <w:tcPr>
            <w:tcW w:w="866" w:type="dxa"/>
            <w:shd w:val="clear" w:color="000000" w:fill="FFFFFF"/>
            <w:noWrap/>
            <w:vAlign w:val="center"/>
          </w:tcPr>
          <w:p w14:paraId="64038B08"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1020</w:t>
            </w:r>
          </w:p>
        </w:tc>
        <w:tc>
          <w:tcPr>
            <w:tcW w:w="2410" w:type="dxa"/>
            <w:shd w:val="clear" w:color="000000" w:fill="FFFFFF"/>
            <w:vAlign w:val="center"/>
          </w:tcPr>
          <w:p w14:paraId="76F99BA1" w14:textId="77777777" w:rsidR="0046208C" w:rsidRPr="00885AE1" w:rsidRDefault="009B41D0" w:rsidP="001D29B9">
            <w:pPr>
              <w:jc w:val="center"/>
              <w:rPr>
                <w:rFonts w:asciiTheme="minorHAnsi" w:hAnsiTheme="minorHAnsi" w:cstheme="minorHAnsi"/>
                <w:color w:val="000000"/>
              </w:rPr>
            </w:pPr>
            <w:hyperlink r:id="rId17" w:history="1">
              <w:r w:rsidR="0046208C" w:rsidRPr="00885AE1">
                <w:rPr>
                  <w:rFonts w:asciiTheme="minorHAnsi" w:hAnsiTheme="minorHAnsi" w:cstheme="minorHAnsi"/>
                  <w:color w:val="000000"/>
                </w:rPr>
                <w:t>ENODELNA VREČKA ZA UROSTOMO, KONVEKSNA</w:t>
              </w:r>
            </w:hyperlink>
          </w:p>
        </w:tc>
        <w:tc>
          <w:tcPr>
            <w:tcW w:w="5953" w:type="dxa"/>
            <w:vAlign w:val="center"/>
          </w:tcPr>
          <w:p w14:paraId="60D46BA5" w14:textId="77777777" w:rsidR="0046208C" w:rsidRPr="003B60D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t xml:space="preserve">Enodelna vrečka za </w:t>
            </w:r>
            <w:proofErr w:type="spellStart"/>
            <w:r w:rsidRPr="003B60D9">
              <w:rPr>
                <w:rFonts w:asciiTheme="minorHAnsi" w:hAnsiTheme="minorHAnsi" w:cstheme="minorHAnsi"/>
                <w:color w:val="000000"/>
                <w:sz w:val="22"/>
                <w:szCs w:val="22"/>
              </w:rPr>
              <w:t>urostomo</w:t>
            </w:r>
            <w:proofErr w:type="spellEnd"/>
            <w:r w:rsidRPr="003B60D9">
              <w:rPr>
                <w:rFonts w:asciiTheme="minorHAnsi" w:hAnsiTheme="minorHAnsi" w:cstheme="minorHAnsi"/>
                <w:color w:val="000000"/>
                <w:sz w:val="22"/>
                <w:szCs w:val="22"/>
              </w:rPr>
              <w:t xml:space="preserve">, konveksna je v enem kosu, oblikovana za pritrditev na kožo okoli ugreznjene </w:t>
            </w:r>
            <w:proofErr w:type="spellStart"/>
            <w:r w:rsidRPr="003B60D9">
              <w:rPr>
                <w:rFonts w:asciiTheme="minorHAnsi" w:hAnsiTheme="minorHAnsi" w:cstheme="minorHAnsi"/>
                <w:color w:val="000000"/>
                <w:sz w:val="22"/>
                <w:szCs w:val="22"/>
              </w:rPr>
              <w:t>izločalne</w:t>
            </w:r>
            <w:proofErr w:type="spellEnd"/>
            <w:r w:rsidRPr="003B60D9">
              <w:rPr>
                <w:rFonts w:asciiTheme="minorHAnsi" w:hAnsiTheme="minorHAnsi" w:cstheme="minorHAnsi"/>
                <w:color w:val="000000"/>
                <w:sz w:val="22"/>
                <w:szCs w:val="22"/>
              </w:rPr>
              <w:t xml:space="preserve"> </w:t>
            </w:r>
            <w:proofErr w:type="spellStart"/>
            <w:r w:rsidRPr="003B60D9">
              <w:rPr>
                <w:rFonts w:asciiTheme="minorHAnsi" w:hAnsiTheme="minorHAnsi" w:cstheme="minorHAnsi"/>
                <w:color w:val="000000"/>
                <w:sz w:val="22"/>
                <w:szCs w:val="22"/>
              </w:rPr>
              <w:t>stome</w:t>
            </w:r>
            <w:proofErr w:type="spellEnd"/>
            <w:r w:rsidRPr="003B60D9">
              <w:rPr>
                <w:rFonts w:asciiTheme="minorHAnsi" w:hAnsiTheme="minorHAnsi" w:cstheme="minorHAnsi"/>
                <w:color w:val="000000"/>
                <w:sz w:val="22"/>
                <w:szCs w:val="22"/>
              </w:rPr>
              <w:t xml:space="preserve"> in namenjena za uporabo kot zbiralnik za zbiranje urina po </w:t>
            </w:r>
            <w:proofErr w:type="spellStart"/>
            <w:r w:rsidRPr="003B60D9">
              <w:rPr>
                <w:rFonts w:asciiTheme="minorHAnsi" w:hAnsiTheme="minorHAnsi" w:cstheme="minorHAnsi"/>
                <w:color w:val="000000"/>
                <w:sz w:val="22"/>
                <w:szCs w:val="22"/>
              </w:rPr>
              <w:t>urostomiji</w:t>
            </w:r>
            <w:proofErr w:type="spellEnd"/>
            <w:r w:rsidRPr="003B60D9">
              <w:rPr>
                <w:rFonts w:asciiTheme="minorHAnsi" w:hAnsiTheme="minorHAnsi" w:cstheme="minorHAnsi"/>
                <w:color w:val="000000"/>
                <w:sz w:val="22"/>
                <w:szCs w:val="22"/>
              </w:rPr>
              <w:t xml:space="preserve">. Načrtovana in izdelana je tako, da se lahko uporablja tudi med kopanjem in tuširanjem. Namenjena je za enkratno uporabo in sestavljena iz vrečke, v katero je v zgornjem delu vgrajena konveksna površina, ki deluje kot osnovna plošča. </w:t>
            </w:r>
          </w:p>
          <w:p w14:paraId="50327208" w14:textId="77777777" w:rsidR="0046208C" w:rsidRPr="003B60D9" w:rsidRDefault="0046208C" w:rsidP="001D29B9">
            <w:pPr>
              <w:jc w:val="both"/>
              <w:rPr>
                <w:rFonts w:asciiTheme="minorHAnsi" w:hAnsiTheme="minorHAnsi" w:cstheme="minorHAnsi"/>
                <w:color w:val="000000"/>
                <w:sz w:val="22"/>
                <w:szCs w:val="22"/>
              </w:rPr>
            </w:pPr>
          </w:p>
          <w:p w14:paraId="3A4D759F" w14:textId="77777777" w:rsidR="0046208C" w:rsidRPr="003B60D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t xml:space="preserve">Zagotovljena je najmanj ena enodelna vrečka za </w:t>
            </w:r>
            <w:proofErr w:type="spellStart"/>
            <w:r w:rsidRPr="003B60D9">
              <w:rPr>
                <w:rFonts w:asciiTheme="minorHAnsi" w:hAnsiTheme="minorHAnsi" w:cstheme="minorHAnsi"/>
                <w:color w:val="000000"/>
                <w:sz w:val="22"/>
                <w:szCs w:val="22"/>
              </w:rPr>
              <w:t>urostomo</w:t>
            </w:r>
            <w:proofErr w:type="spellEnd"/>
            <w:r w:rsidRPr="003B60D9">
              <w:rPr>
                <w:rFonts w:asciiTheme="minorHAnsi" w:hAnsiTheme="minorHAnsi" w:cstheme="minorHAnsi"/>
                <w:color w:val="000000"/>
                <w:sz w:val="22"/>
                <w:szCs w:val="22"/>
              </w:rPr>
              <w:t xml:space="preserve">, konveksna s prostornino (merjeno v skladu s standardom EN ISO 8670-2) od vključno 290 ml do vključno 440 ml. Standardno je zagotovljena enodelna vrečka za </w:t>
            </w:r>
            <w:proofErr w:type="spellStart"/>
            <w:r w:rsidRPr="003B60D9">
              <w:rPr>
                <w:rFonts w:asciiTheme="minorHAnsi" w:hAnsiTheme="minorHAnsi" w:cstheme="minorHAnsi"/>
                <w:color w:val="000000"/>
                <w:sz w:val="22"/>
                <w:szCs w:val="22"/>
              </w:rPr>
              <w:t>urostomo</w:t>
            </w:r>
            <w:proofErr w:type="spellEnd"/>
            <w:r w:rsidRPr="003B60D9">
              <w:rPr>
                <w:rFonts w:asciiTheme="minorHAnsi" w:hAnsiTheme="minorHAnsi" w:cstheme="minorHAnsi"/>
                <w:color w:val="000000"/>
                <w:sz w:val="22"/>
                <w:szCs w:val="22"/>
              </w:rPr>
              <w:t xml:space="preserve">, konveksna z možnostjo izreza odprtine za </w:t>
            </w:r>
            <w:proofErr w:type="spellStart"/>
            <w:r w:rsidRPr="003B60D9">
              <w:rPr>
                <w:rFonts w:asciiTheme="minorHAnsi" w:hAnsiTheme="minorHAnsi" w:cstheme="minorHAnsi"/>
                <w:color w:val="000000"/>
                <w:sz w:val="22"/>
                <w:szCs w:val="22"/>
              </w:rPr>
              <w:t>izločalno</w:t>
            </w:r>
            <w:proofErr w:type="spellEnd"/>
            <w:r w:rsidRPr="003B60D9">
              <w:rPr>
                <w:rFonts w:asciiTheme="minorHAnsi" w:hAnsiTheme="minorHAnsi" w:cstheme="minorHAnsi"/>
                <w:color w:val="000000"/>
                <w:sz w:val="22"/>
                <w:szCs w:val="22"/>
              </w:rPr>
              <w:t xml:space="preserve"> </w:t>
            </w:r>
            <w:proofErr w:type="spellStart"/>
            <w:r w:rsidRPr="003B60D9">
              <w:rPr>
                <w:rFonts w:asciiTheme="minorHAnsi" w:hAnsiTheme="minorHAnsi" w:cstheme="minorHAnsi"/>
                <w:color w:val="000000"/>
                <w:sz w:val="22"/>
                <w:szCs w:val="22"/>
              </w:rPr>
              <w:t>stomo</w:t>
            </w:r>
            <w:proofErr w:type="spellEnd"/>
            <w:r w:rsidRPr="003B60D9">
              <w:rPr>
                <w:rFonts w:asciiTheme="minorHAnsi" w:hAnsiTheme="minorHAnsi" w:cstheme="minorHAnsi"/>
                <w:color w:val="000000"/>
                <w:sz w:val="22"/>
                <w:szCs w:val="22"/>
              </w:rPr>
              <w:t xml:space="preserve"> ("</w:t>
            </w:r>
            <w:proofErr w:type="spellStart"/>
            <w:r w:rsidRPr="003B60D9">
              <w:rPr>
                <w:rFonts w:asciiTheme="minorHAnsi" w:hAnsiTheme="minorHAnsi" w:cstheme="minorHAnsi"/>
                <w:color w:val="000000"/>
                <w:sz w:val="22"/>
                <w:szCs w:val="22"/>
              </w:rPr>
              <w:t>cut</w:t>
            </w:r>
            <w:proofErr w:type="spellEnd"/>
            <w:r w:rsidRPr="003B60D9">
              <w:rPr>
                <w:rFonts w:asciiTheme="minorHAnsi" w:hAnsiTheme="minorHAnsi" w:cstheme="minorHAnsi"/>
                <w:color w:val="000000"/>
                <w:sz w:val="22"/>
                <w:szCs w:val="22"/>
              </w:rPr>
              <w:t xml:space="preserve"> to </w:t>
            </w:r>
            <w:proofErr w:type="spellStart"/>
            <w:r w:rsidRPr="003B60D9">
              <w:rPr>
                <w:rFonts w:asciiTheme="minorHAnsi" w:hAnsiTheme="minorHAnsi" w:cstheme="minorHAnsi"/>
                <w:color w:val="000000"/>
                <w:sz w:val="22"/>
                <w:szCs w:val="22"/>
              </w:rPr>
              <w:t>fit</w:t>
            </w:r>
            <w:proofErr w:type="spellEnd"/>
            <w:r w:rsidRPr="003B60D9">
              <w:rPr>
                <w:rFonts w:asciiTheme="minorHAnsi" w:hAnsiTheme="minorHAnsi" w:cstheme="minorHAnsi"/>
                <w:color w:val="000000"/>
                <w:sz w:val="22"/>
                <w:szCs w:val="22"/>
              </w:rPr>
              <w:t xml:space="preserve">") najmanj do premera okrogle odprtine oziroma dolžine male osi ovalne odprtine 35 mm. </w:t>
            </w:r>
          </w:p>
          <w:p w14:paraId="48A63100" w14:textId="77777777" w:rsidR="0046208C" w:rsidRPr="003B60D9" w:rsidRDefault="0046208C" w:rsidP="001D29B9">
            <w:pPr>
              <w:jc w:val="both"/>
              <w:rPr>
                <w:rFonts w:asciiTheme="minorHAnsi" w:hAnsiTheme="minorHAnsi" w:cstheme="minorHAnsi"/>
                <w:color w:val="000000"/>
                <w:sz w:val="22"/>
                <w:szCs w:val="22"/>
              </w:rPr>
            </w:pPr>
          </w:p>
          <w:p w14:paraId="2AB2977B" w14:textId="77777777" w:rsidR="0046208C" w:rsidRPr="003B60D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t xml:space="preserve">Ob izpolnjenih zahtevah iz prejšnjega odstavka so lahko na voljo tudi enodelne vrečke za </w:t>
            </w:r>
            <w:proofErr w:type="spellStart"/>
            <w:r w:rsidRPr="003B60D9">
              <w:rPr>
                <w:rFonts w:asciiTheme="minorHAnsi" w:hAnsiTheme="minorHAnsi" w:cstheme="minorHAnsi"/>
                <w:color w:val="000000"/>
                <w:sz w:val="22"/>
                <w:szCs w:val="22"/>
              </w:rPr>
              <w:t>urostomo</w:t>
            </w:r>
            <w:proofErr w:type="spellEnd"/>
            <w:r w:rsidRPr="003B60D9">
              <w:rPr>
                <w:rFonts w:asciiTheme="minorHAnsi" w:hAnsiTheme="minorHAnsi" w:cstheme="minorHAnsi"/>
                <w:color w:val="000000"/>
                <w:sz w:val="22"/>
                <w:szCs w:val="22"/>
              </w:rPr>
              <w:t xml:space="preserve">, konveksne s prostornino izven zahtevanega območja ter enodelne vrečke za </w:t>
            </w:r>
            <w:proofErr w:type="spellStart"/>
            <w:r w:rsidRPr="003B60D9">
              <w:rPr>
                <w:rFonts w:asciiTheme="minorHAnsi" w:hAnsiTheme="minorHAnsi" w:cstheme="minorHAnsi"/>
                <w:color w:val="000000"/>
                <w:sz w:val="22"/>
                <w:szCs w:val="22"/>
              </w:rPr>
              <w:t>urostomo</w:t>
            </w:r>
            <w:proofErr w:type="spellEnd"/>
            <w:r w:rsidRPr="003B60D9">
              <w:rPr>
                <w:rFonts w:asciiTheme="minorHAnsi" w:hAnsiTheme="minorHAnsi" w:cstheme="minorHAnsi"/>
                <w:color w:val="000000"/>
                <w:sz w:val="22"/>
                <w:szCs w:val="22"/>
              </w:rPr>
              <w:t xml:space="preserve">, konveksne z drugimi možnostmi odprtine za </w:t>
            </w:r>
            <w:proofErr w:type="spellStart"/>
            <w:r w:rsidRPr="003B60D9">
              <w:rPr>
                <w:rFonts w:asciiTheme="minorHAnsi" w:hAnsiTheme="minorHAnsi" w:cstheme="minorHAnsi"/>
                <w:color w:val="000000"/>
                <w:sz w:val="22"/>
                <w:szCs w:val="22"/>
              </w:rPr>
              <w:t>izločalno</w:t>
            </w:r>
            <w:proofErr w:type="spellEnd"/>
            <w:r w:rsidRPr="003B60D9">
              <w:rPr>
                <w:rFonts w:asciiTheme="minorHAnsi" w:hAnsiTheme="minorHAnsi" w:cstheme="minorHAnsi"/>
                <w:color w:val="000000"/>
                <w:sz w:val="22"/>
                <w:szCs w:val="22"/>
              </w:rPr>
              <w:t xml:space="preserve"> </w:t>
            </w:r>
            <w:proofErr w:type="spellStart"/>
            <w:r w:rsidRPr="003B60D9">
              <w:rPr>
                <w:rFonts w:asciiTheme="minorHAnsi" w:hAnsiTheme="minorHAnsi" w:cstheme="minorHAnsi"/>
                <w:color w:val="000000"/>
                <w:sz w:val="22"/>
                <w:szCs w:val="22"/>
              </w:rPr>
              <w:t>stomo</w:t>
            </w:r>
            <w:proofErr w:type="spellEnd"/>
            <w:r w:rsidRPr="003B60D9">
              <w:rPr>
                <w:rFonts w:asciiTheme="minorHAnsi" w:hAnsiTheme="minorHAnsi" w:cstheme="minorHAnsi"/>
                <w:color w:val="000000"/>
                <w:sz w:val="22"/>
                <w:szCs w:val="22"/>
              </w:rPr>
              <w:t xml:space="preserve">, kot npr. </w:t>
            </w:r>
            <w:proofErr w:type="spellStart"/>
            <w:r w:rsidRPr="003B60D9">
              <w:rPr>
                <w:rFonts w:asciiTheme="minorHAnsi" w:hAnsiTheme="minorHAnsi" w:cstheme="minorHAnsi"/>
                <w:color w:val="000000"/>
                <w:sz w:val="22"/>
                <w:szCs w:val="22"/>
              </w:rPr>
              <w:t>predizrezana</w:t>
            </w:r>
            <w:proofErr w:type="spellEnd"/>
            <w:r w:rsidRPr="003B60D9">
              <w:rPr>
                <w:rFonts w:asciiTheme="minorHAnsi" w:hAnsiTheme="minorHAnsi" w:cstheme="minorHAnsi"/>
                <w:color w:val="000000"/>
                <w:sz w:val="22"/>
                <w:szCs w:val="22"/>
              </w:rPr>
              <w:t xml:space="preserve"> odprtina, prilagodljiva odprtina.</w:t>
            </w:r>
          </w:p>
          <w:p w14:paraId="206A124B" w14:textId="77777777" w:rsidR="0046208C" w:rsidRPr="003B60D9" w:rsidRDefault="0046208C" w:rsidP="001D29B9">
            <w:pPr>
              <w:jc w:val="both"/>
              <w:rPr>
                <w:rFonts w:asciiTheme="minorHAnsi" w:hAnsiTheme="minorHAnsi" w:cstheme="minorHAnsi"/>
                <w:color w:val="000000"/>
                <w:sz w:val="22"/>
                <w:szCs w:val="22"/>
              </w:rPr>
            </w:pPr>
          </w:p>
          <w:p w14:paraId="204C7B19" w14:textId="77777777" w:rsidR="0046208C" w:rsidRPr="003B60D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t xml:space="preserve">Vrečka je podolgovata z zaobljenimi robovi. Vrečka ima na celotni površini, ki se dotika telesa, mehko, </w:t>
            </w:r>
            <w:proofErr w:type="spellStart"/>
            <w:r w:rsidRPr="003B60D9">
              <w:rPr>
                <w:rFonts w:asciiTheme="minorHAnsi" w:hAnsiTheme="minorHAnsi" w:cstheme="minorHAnsi"/>
                <w:color w:val="000000"/>
                <w:sz w:val="22"/>
                <w:szCs w:val="22"/>
              </w:rPr>
              <w:t>vodoodbojno</w:t>
            </w:r>
            <w:proofErr w:type="spellEnd"/>
            <w:r w:rsidRPr="003B60D9">
              <w:rPr>
                <w:rFonts w:asciiTheme="minorHAnsi" w:hAnsiTheme="minorHAnsi" w:cstheme="minorHAnsi"/>
                <w:color w:val="000000"/>
                <w:sz w:val="22"/>
                <w:szCs w:val="22"/>
              </w:rPr>
              <w:t xml:space="preserve"> oblogo, ki se ne lepi na kožo. Je vodotesna in ima vgrajen </w:t>
            </w:r>
            <w:proofErr w:type="spellStart"/>
            <w:r w:rsidRPr="003B60D9">
              <w:rPr>
                <w:rFonts w:asciiTheme="minorHAnsi" w:hAnsiTheme="minorHAnsi" w:cstheme="minorHAnsi"/>
                <w:color w:val="000000"/>
                <w:sz w:val="22"/>
                <w:szCs w:val="22"/>
              </w:rPr>
              <w:t>protipovratni</w:t>
            </w:r>
            <w:proofErr w:type="spellEnd"/>
            <w:r w:rsidRPr="003B60D9">
              <w:rPr>
                <w:rFonts w:asciiTheme="minorHAnsi" w:hAnsiTheme="minorHAnsi" w:cstheme="minorHAnsi"/>
                <w:color w:val="000000"/>
                <w:sz w:val="22"/>
                <w:szCs w:val="22"/>
              </w:rPr>
              <w:t xml:space="preserve"> sistem, ki preprečuje povratni tok urina v </w:t>
            </w:r>
            <w:proofErr w:type="spellStart"/>
            <w:r w:rsidRPr="003B60D9">
              <w:rPr>
                <w:rFonts w:asciiTheme="minorHAnsi" w:hAnsiTheme="minorHAnsi" w:cstheme="minorHAnsi"/>
                <w:color w:val="000000"/>
                <w:sz w:val="22"/>
                <w:szCs w:val="22"/>
              </w:rPr>
              <w:t>urostomo</w:t>
            </w:r>
            <w:proofErr w:type="spellEnd"/>
            <w:r w:rsidRPr="003B60D9">
              <w:rPr>
                <w:rFonts w:asciiTheme="minorHAnsi" w:hAnsiTheme="minorHAnsi" w:cstheme="minorHAnsi"/>
                <w:color w:val="000000"/>
                <w:sz w:val="22"/>
                <w:szCs w:val="22"/>
              </w:rPr>
              <w:t xml:space="preserve">. Spodnji konec vrečke ima izpust, ki omogoča priklop nočne drenažne vrečke in drenažo urina večkrat na dan. Podane so vse potrebne informacije za prepoznavanje ustreznih nočnih drenažnih vrečk, da se doseže preverjena in varna kombinacija. Če mora biti v primeru priklopa nočne drenažne vrečke uporabljen poseben priključni element (npr. poseben </w:t>
            </w:r>
            <w:proofErr w:type="spellStart"/>
            <w:r w:rsidRPr="003B60D9">
              <w:rPr>
                <w:rFonts w:asciiTheme="minorHAnsi" w:hAnsiTheme="minorHAnsi" w:cstheme="minorHAnsi"/>
                <w:color w:val="000000"/>
                <w:sz w:val="22"/>
                <w:szCs w:val="22"/>
              </w:rPr>
              <w:t>konektor</w:t>
            </w:r>
            <w:proofErr w:type="spellEnd"/>
            <w:r w:rsidRPr="003B60D9">
              <w:rPr>
                <w:rFonts w:asciiTheme="minorHAnsi" w:hAnsiTheme="minorHAnsi" w:cstheme="minorHAnsi"/>
                <w:color w:val="000000"/>
                <w:sz w:val="22"/>
                <w:szCs w:val="22"/>
              </w:rPr>
              <w:t xml:space="preserve">, ...), je v pakiranju enodelnih vrečk za </w:t>
            </w:r>
            <w:proofErr w:type="spellStart"/>
            <w:r w:rsidRPr="003B60D9">
              <w:rPr>
                <w:rFonts w:asciiTheme="minorHAnsi" w:hAnsiTheme="minorHAnsi" w:cstheme="minorHAnsi"/>
                <w:color w:val="000000"/>
                <w:sz w:val="22"/>
                <w:szCs w:val="22"/>
              </w:rPr>
              <w:t>urostomo</w:t>
            </w:r>
            <w:proofErr w:type="spellEnd"/>
            <w:r w:rsidRPr="003B60D9">
              <w:rPr>
                <w:rFonts w:asciiTheme="minorHAnsi" w:hAnsiTheme="minorHAnsi" w:cstheme="minorHAnsi"/>
                <w:color w:val="000000"/>
                <w:sz w:val="22"/>
                <w:szCs w:val="22"/>
              </w:rPr>
              <w:t xml:space="preserve">, konveksnih priložen najmanj en tak element na 10 enodelnih vrečk za </w:t>
            </w:r>
            <w:proofErr w:type="spellStart"/>
            <w:r w:rsidRPr="003B60D9">
              <w:rPr>
                <w:rFonts w:asciiTheme="minorHAnsi" w:hAnsiTheme="minorHAnsi" w:cstheme="minorHAnsi"/>
                <w:color w:val="000000"/>
                <w:sz w:val="22"/>
                <w:szCs w:val="22"/>
              </w:rPr>
              <w:t>urostomo</w:t>
            </w:r>
            <w:proofErr w:type="spellEnd"/>
            <w:r w:rsidRPr="003B60D9">
              <w:rPr>
                <w:rFonts w:asciiTheme="minorHAnsi" w:hAnsiTheme="minorHAnsi" w:cstheme="minorHAnsi"/>
                <w:color w:val="000000"/>
                <w:sz w:val="22"/>
                <w:szCs w:val="22"/>
              </w:rPr>
              <w:t>, konveksnih.</w:t>
            </w:r>
          </w:p>
          <w:p w14:paraId="311B3C3C" w14:textId="77777777" w:rsidR="0046208C" w:rsidRPr="003B60D9" w:rsidRDefault="0046208C" w:rsidP="001D29B9">
            <w:pPr>
              <w:jc w:val="both"/>
              <w:rPr>
                <w:rFonts w:asciiTheme="minorHAnsi" w:hAnsiTheme="minorHAnsi" w:cstheme="minorHAnsi"/>
                <w:color w:val="000000"/>
                <w:sz w:val="22"/>
                <w:szCs w:val="22"/>
              </w:rPr>
            </w:pPr>
          </w:p>
          <w:p w14:paraId="7CE28E94" w14:textId="77777777" w:rsidR="0046208C" w:rsidRPr="003B60D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t xml:space="preserve">Osnovna plošča je enoslojna. Prilagaja se premikom kože in se ne guba ter omogoča ugrez okoli </w:t>
            </w:r>
            <w:proofErr w:type="spellStart"/>
            <w:r w:rsidRPr="003B60D9">
              <w:rPr>
                <w:rFonts w:asciiTheme="minorHAnsi" w:hAnsiTheme="minorHAnsi" w:cstheme="minorHAnsi"/>
                <w:color w:val="000000"/>
                <w:sz w:val="22"/>
                <w:szCs w:val="22"/>
              </w:rPr>
              <w:t>izločalne</w:t>
            </w:r>
            <w:proofErr w:type="spellEnd"/>
            <w:r w:rsidRPr="003B60D9">
              <w:rPr>
                <w:rFonts w:asciiTheme="minorHAnsi" w:hAnsiTheme="minorHAnsi" w:cstheme="minorHAnsi"/>
                <w:color w:val="000000"/>
                <w:sz w:val="22"/>
                <w:szCs w:val="22"/>
              </w:rPr>
              <w:t xml:space="preserve"> </w:t>
            </w:r>
            <w:proofErr w:type="spellStart"/>
            <w:r w:rsidRPr="003B60D9">
              <w:rPr>
                <w:rFonts w:asciiTheme="minorHAnsi" w:hAnsiTheme="minorHAnsi" w:cstheme="minorHAnsi"/>
                <w:color w:val="000000"/>
                <w:sz w:val="22"/>
                <w:szCs w:val="22"/>
              </w:rPr>
              <w:t>stome</w:t>
            </w:r>
            <w:proofErr w:type="spellEnd"/>
            <w:r w:rsidRPr="003B60D9">
              <w:rPr>
                <w:rFonts w:asciiTheme="minorHAnsi" w:hAnsiTheme="minorHAnsi" w:cstheme="minorHAnsi"/>
                <w:color w:val="000000"/>
                <w:sz w:val="22"/>
                <w:szCs w:val="22"/>
              </w:rPr>
              <w:t xml:space="preserve"> od 4 mm od 7 mm. Ima oznake za izrez odprtine, ki so lahko okrogle ali ovalne oblike, z začetno odprtino s premerom največ 15 mm. Načrtovana in izdelana je za krajši čas pritrditve na kožo (od 8 ur do 2 dni) ter tako, da samostojno ali v kombinaciji z drugim </w:t>
            </w:r>
            <w:r w:rsidRPr="003B60D9">
              <w:rPr>
                <w:rFonts w:asciiTheme="minorHAnsi" w:hAnsiTheme="minorHAnsi" w:cstheme="minorHAnsi"/>
                <w:color w:val="000000"/>
                <w:sz w:val="22"/>
                <w:szCs w:val="22"/>
              </w:rPr>
              <w:lastRenderedPageBreak/>
              <w:t xml:space="preserve">medicinskim pripomočkom preprečuje zatekanje izločka pod oprijemno površino. Varno pritrditev na kožo omogoča samolepilni sloj, ki je optimiziran za lažje odstranjevanje. </w:t>
            </w:r>
          </w:p>
          <w:p w14:paraId="1A84BA3B" w14:textId="77777777" w:rsidR="0046208C" w:rsidRPr="003B60D9" w:rsidRDefault="0046208C" w:rsidP="001D29B9">
            <w:pPr>
              <w:jc w:val="both"/>
              <w:rPr>
                <w:rFonts w:asciiTheme="minorHAnsi" w:hAnsiTheme="minorHAnsi" w:cstheme="minorHAnsi"/>
                <w:color w:val="000000"/>
                <w:sz w:val="22"/>
                <w:szCs w:val="22"/>
              </w:rPr>
            </w:pPr>
          </w:p>
          <w:p w14:paraId="70E923A6" w14:textId="77777777" w:rsidR="0046208C" w:rsidRPr="003B60D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t xml:space="preserve">Ob izpolnjenih zahtevah za enoslojno osnovno ploščo iz prejšnjega odstavka so lahko na voljo tudi enodelne vrečke za </w:t>
            </w:r>
            <w:proofErr w:type="spellStart"/>
            <w:r w:rsidRPr="003B60D9">
              <w:rPr>
                <w:rFonts w:asciiTheme="minorHAnsi" w:hAnsiTheme="minorHAnsi" w:cstheme="minorHAnsi"/>
                <w:color w:val="000000"/>
                <w:sz w:val="22"/>
                <w:szCs w:val="22"/>
              </w:rPr>
              <w:t>urostomo</w:t>
            </w:r>
            <w:proofErr w:type="spellEnd"/>
            <w:r w:rsidRPr="003B60D9">
              <w:rPr>
                <w:rFonts w:asciiTheme="minorHAnsi" w:hAnsiTheme="minorHAnsi" w:cstheme="minorHAnsi"/>
                <w:color w:val="000000"/>
                <w:sz w:val="22"/>
                <w:szCs w:val="22"/>
              </w:rPr>
              <w:t>, konveksne z dvoslojno osnovno ploščo in večjimi globinami ugreza.</w:t>
            </w:r>
          </w:p>
          <w:p w14:paraId="3B099CAD" w14:textId="77777777" w:rsidR="0046208C" w:rsidRPr="003B60D9" w:rsidRDefault="0046208C" w:rsidP="001D29B9">
            <w:pPr>
              <w:jc w:val="both"/>
              <w:rPr>
                <w:rFonts w:asciiTheme="minorHAnsi" w:hAnsiTheme="minorHAnsi" w:cstheme="minorHAnsi"/>
                <w:color w:val="000000"/>
                <w:sz w:val="22"/>
                <w:szCs w:val="22"/>
              </w:rPr>
            </w:pPr>
          </w:p>
          <w:p w14:paraId="7ACC7EF9" w14:textId="77777777" w:rsidR="0046208C" w:rsidRPr="003B60D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t xml:space="preserve">Samolepilni sloj preprečuje izločkom iz </w:t>
            </w:r>
            <w:proofErr w:type="spellStart"/>
            <w:r w:rsidRPr="003B60D9">
              <w:rPr>
                <w:rFonts w:asciiTheme="minorHAnsi" w:hAnsiTheme="minorHAnsi" w:cstheme="minorHAnsi"/>
                <w:color w:val="000000"/>
                <w:sz w:val="22"/>
                <w:szCs w:val="22"/>
              </w:rPr>
              <w:t>izločalne</w:t>
            </w:r>
            <w:proofErr w:type="spellEnd"/>
            <w:r w:rsidRPr="003B60D9">
              <w:rPr>
                <w:rFonts w:asciiTheme="minorHAnsi" w:hAnsiTheme="minorHAnsi" w:cstheme="minorHAnsi"/>
                <w:color w:val="000000"/>
                <w:sz w:val="22"/>
                <w:szCs w:val="22"/>
              </w:rPr>
              <w:t xml:space="preserve"> </w:t>
            </w:r>
            <w:proofErr w:type="spellStart"/>
            <w:r w:rsidRPr="003B60D9">
              <w:rPr>
                <w:rFonts w:asciiTheme="minorHAnsi" w:hAnsiTheme="minorHAnsi" w:cstheme="minorHAnsi"/>
                <w:color w:val="000000"/>
                <w:sz w:val="22"/>
                <w:szCs w:val="22"/>
              </w:rPr>
              <w:t>stome</w:t>
            </w:r>
            <w:proofErr w:type="spellEnd"/>
            <w:r w:rsidRPr="003B60D9">
              <w:rPr>
                <w:rFonts w:asciiTheme="minorHAnsi" w:hAnsiTheme="minorHAnsi" w:cstheme="minorHAnsi"/>
                <w:color w:val="000000"/>
                <w:sz w:val="22"/>
                <w:szCs w:val="22"/>
              </w:rPr>
              <w:t xml:space="preserve">, da bi prišli v stik s </w:t>
            </w:r>
            <w:proofErr w:type="spellStart"/>
            <w:r w:rsidRPr="003B60D9">
              <w:rPr>
                <w:rFonts w:asciiTheme="minorHAnsi" w:hAnsiTheme="minorHAnsi" w:cstheme="minorHAnsi"/>
                <w:color w:val="000000"/>
                <w:sz w:val="22"/>
                <w:szCs w:val="22"/>
              </w:rPr>
              <w:t>peristomalno</w:t>
            </w:r>
            <w:proofErr w:type="spellEnd"/>
            <w:r w:rsidRPr="003B60D9">
              <w:rPr>
                <w:rFonts w:asciiTheme="minorHAnsi" w:hAnsiTheme="minorHAnsi" w:cstheme="minorHAnsi"/>
                <w:color w:val="000000"/>
                <w:sz w:val="22"/>
                <w:szCs w:val="22"/>
              </w:rPr>
              <w:t xml:space="preserve"> kožo ter vpija njeno odvečno vlago. Pri predvidenih pogojih uporabe se odstrani brez poškodb kože in puščanja ostankov lepila na koži. Samostojno ali v kombinaciji z drugim medicinskim pripomočkom omogoča oprijem tudi s poškodovano kožo. V primeru dvoslojne osnovne plošče drugi samolepilni sloj prepušča vlago.</w:t>
            </w:r>
          </w:p>
          <w:p w14:paraId="12300667" w14:textId="77777777" w:rsidR="0046208C" w:rsidRPr="003B60D9" w:rsidRDefault="0046208C" w:rsidP="001D29B9">
            <w:pPr>
              <w:jc w:val="both"/>
              <w:rPr>
                <w:rFonts w:asciiTheme="minorHAnsi" w:hAnsiTheme="minorHAnsi" w:cstheme="minorHAnsi"/>
                <w:color w:val="000000"/>
                <w:sz w:val="22"/>
                <w:szCs w:val="22"/>
              </w:rPr>
            </w:pPr>
          </w:p>
          <w:p w14:paraId="57725F47" w14:textId="77777777" w:rsidR="0046208C" w:rsidRPr="003B60D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t xml:space="preserve">Če je v primeru brazgotin, neravnih predelov ali poškodovane kože okoli </w:t>
            </w:r>
            <w:proofErr w:type="spellStart"/>
            <w:r w:rsidRPr="003B60D9">
              <w:rPr>
                <w:rFonts w:asciiTheme="minorHAnsi" w:hAnsiTheme="minorHAnsi" w:cstheme="minorHAnsi"/>
                <w:color w:val="000000"/>
                <w:sz w:val="22"/>
                <w:szCs w:val="22"/>
              </w:rPr>
              <w:t>izločalne</w:t>
            </w:r>
            <w:proofErr w:type="spellEnd"/>
            <w:r w:rsidRPr="003B60D9">
              <w:rPr>
                <w:rFonts w:asciiTheme="minorHAnsi" w:hAnsiTheme="minorHAnsi" w:cstheme="minorHAnsi"/>
                <w:color w:val="000000"/>
                <w:sz w:val="22"/>
                <w:szCs w:val="22"/>
              </w:rPr>
              <w:t xml:space="preserve"> </w:t>
            </w:r>
            <w:proofErr w:type="spellStart"/>
            <w:r w:rsidRPr="003B60D9">
              <w:rPr>
                <w:rFonts w:asciiTheme="minorHAnsi" w:hAnsiTheme="minorHAnsi" w:cstheme="minorHAnsi"/>
                <w:color w:val="000000"/>
                <w:sz w:val="22"/>
                <w:szCs w:val="22"/>
              </w:rPr>
              <w:t>stome</w:t>
            </w:r>
            <w:proofErr w:type="spellEnd"/>
            <w:r w:rsidRPr="003B60D9">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 ...).</w:t>
            </w:r>
          </w:p>
          <w:p w14:paraId="59BE1A08" w14:textId="77777777" w:rsidR="0046208C" w:rsidRPr="003B60D9" w:rsidRDefault="0046208C" w:rsidP="001D29B9">
            <w:pPr>
              <w:jc w:val="both"/>
              <w:rPr>
                <w:rFonts w:asciiTheme="minorHAnsi" w:hAnsiTheme="minorHAnsi" w:cstheme="minorHAnsi"/>
                <w:color w:val="000000"/>
                <w:sz w:val="22"/>
                <w:szCs w:val="22"/>
              </w:rPr>
            </w:pPr>
          </w:p>
          <w:p w14:paraId="6CF98CAE" w14:textId="77777777" w:rsidR="0046208C" w:rsidRPr="0042640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t xml:space="preserve">Pogoj za uvrstitev posamezne enodelne vrečke za </w:t>
            </w:r>
            <w:proofErr w:type="spellStart"/>
            <w:r w:rsidRPr="003B60D9">
              <w:rPr>
                <w:rFonts w:asciiTheme="minorHAnsi" w:hAnsiTheme="minorHAnsi" w:cstheme="minorHAnsi"/>
                <w:color w:val="000000"/>
                <w:sz w:val="22"/>
                <w:szCs w:val="22"/>
              </w:rPr>
              <w:t>urostomo</w:t>
            </w:r>
            <w:proofErr w:type="spellEnd"/>
            <w:r w:rsidRPr="003B60D9">
              <w:rPr>
                <w:rFonts w:asciiTheme="minorHAnsi" w:hAnsiTheme="minorHAnsi" w:cstheme="minorHAnsi"/>
                <w:color w:val="000000"/>
                <w:sz w:val="22"/>
                <w:szCs w:val="22"/>
              </w:rPr>
              <w:t xml:space="preserve">, konveksne na Seznam pripomočkov je predhodna ali sočasna uvrstitev vsakega za zagotovitev varnega delovanja potrebnega drugega medicinskega pripomočka, ki je kompatibilen z zahtevanimi enodelnimi vrečkami za </w:t>
            </w:r>
            <w:proofErr w:type="spellStart"/>
            <w:r w:rsidRPr="003B60D9">
              <w:rPr>
                <w:rFonts w:asciiTheme="minorHAnsi" w:hAnsiTheme="minorHAnsi" w:cstheme="minorHAnsi"/>
                <w:color w:val="000000"/>
                <w:sz w:val="22"/>
                <w:szCs w:val="22"/>
              </w:rPr>
              <w:t>urostomo</w:t>
            </w:r>
            <w:proofErr w:type="spellEnd"/>
            <w:r w:rsidRPr="003B60D9">
              <w:rPr>
                <w:rFonts w:asciiTheme="minorHAnsi" w:hAnsiTheme="minorHAnsi" w:cstheme="minorHAnsi"/>
                <w:color w:val="000000"/>
                <w:sz w:val="22"/>
                <w:szCs w:val="22"/>
              </w:rPr>
              <w:t>, konveksnimi.</w:t>
            </w:r>
          </w:p>
        </w:tc>
      </w:tr>
      <w:tr w:rsidR="0046208C" w:rsidRPr="00D332C7" w14:paraId="7110EEFF" w14:textId="77777777" w:rsidTr="001D29B9">
        <w:trPr>
          <w:trHeight w:val="300"/>
        </w:trPr>
        <w:tc>
          <w:tcPr>
            <w:tcW w:w="866" w:type="dxa"/>
            <w:shd w:val="clear" w:color="000000" w:fill="FFFFFF"/>
            <w:vAlign w:val="center"/>
          </w:tcPr>
          <w:p w14:paraId="02F60382"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 </w:t>
            </w:r>
            <w:r w:rsidRPr="00EC7032">
              <w:rPr>
                <w:rFonts w:ascii="Calibri" w:hAnsi="Calibri" w:cs="Calibri"/>
                <w:color w:val="000000"/>
              </w:rPr>
              <w:t>1031</w:t>
            </w:r>
          </w:p>
        </w:tc>
        <w:tc>
          <w:tcPr>
            <w:tcW w:w="2410" w:type="dxa"/>
            <w:shd w:val="clear" w:color="000000" w:fill="FFFFFF"/>
            <w:vAlign w:val="center"/>
          </w:tcPr>
          <w:p w14:paraId="32F1330C" w14:textId="77777777" w:rsidR="0046208C" w:rsidRPr="00885AE1" w:rsidRDefault="009B41D0" w:rsidP="001D29B9">
            <w:pPr>
              <w:jc w:val="center"/>
              <w:rPr>
                <w:rFonts w:asciiTheme="minorHAnsi" w:hAnsiTheme="minorHAnsi" w:cstheme="minorHAnsi"/>
                <w:color w:val="000000"/>
              </w:rPr>
            </w:pPr>
            <w:hyperlink r:id="rId18" w:history="1">
              <w:r w:rsidR="0046208C" w:rsidRPr="00885AE1">
                <w:rPr>
                  <w:rFonts w:asciiTheme="minorHAnsi" w:hAnsiTheme="minorHAnsi" w:cstheme="minorHAnsi"/>
                  <w:color w:val="000000"/>
                </w:rPr>
                <w:t>VELIKA ENODELNA VREČKA ZA UROSTOMO, KONVEKSNA</w:t>
              </w:r>
            </w:hyperlink>
          </w:p>
        </w:tc>
        <w:tc>
          <w:tcPr>
            <w:tcW w:w="5953" w:type="dxa"/>
            <w:vAlign w:val="center"/>
          </w:tcPr>
          <w:p w14:paraId="6A401C44" w14:textId="77777777" w:rsidR="0046208C" w:rsidRPr="003B60D9" w:rsidRDefault="0046208C" w:rsidP="001D29B9">
            <w:pPr>
              <w:jc w:val="both"/>
              <w:rPr>
                <w:rFonts w:asciiTheme="minorHAnsi" w:eastAsiaTheme="minorHAnsi" w:hAnsiTheme="minorHAnsi" w:cstheme="minorHAnsi"/>
                <w:color w:val="000000"/>
                <w:sz w:val="22"/>
                <w:szCs w:val="22"/>
                <w:lang w:eastAsia="en-US"/>
              </w:rPr>
            </w:pPr>
            <w:r w:rsidRPr="003B60D9">
              <w:rPr>
                <w:rFonts w:asciiTheme="minorHAnsi" w:eastAsiaTheme="minorHAnsi" w:hAnsiTheme="minorHAnsi" w:cstheme="minorHAnsi"/>
                <w:color w:val="000000"/>
                <w:sz w:val="22"/>
                <w:szCs w:val="22"/>
                <w:lang w:eastAsia="en-US"/>
              </w:rPr>
              <w:t xml:space="preserve">Velika enodelna vrečka za </w:t>
            </w:r>
            <w:proofErr w:type="spellStart"/>
            <w:r w:rsidRPr="003B60D9">
              <w:rPr>
                <w:rFonts w:asciiTheme="minorHAnsi" w:eastAsiaTheme="minorHAnsi" w:hAnsiTheme="minorHAnsi" w:cstheme="minorHAnsi"/>
                <w:color w:val="000000"/>
                <w:sz w:val="22"/>
                <w:szCs w:val="22"/>
                <w:lang w:eastAsia="en-US"/>
              </w:rPr>
              <w:t>urostomo</w:t>
            </w:r>
            <w:proofErr w:type="spellEnd"/>
            <w:r w:rsidRPr="003B60D9">
              <w:rPr>
                <w:rFonts w:asciiTheme="minorHAnsi" w:eastAsiaTheme="minorHAnsi" w:hAnsiTheme="minorHAnsi" w:cstheme="minorHAnsi"/>
                <w:color w:val="000000"/>
                <w:sz w:val="22"/>
                <w:szCs w:val="22"/>
                <w:lang w:eastAsia="en-US"/>
              </w:rPr>
              <w:t xml:space="preserve">, konveksna je v enem kosu, oblikovana za pritrditev na kožo okoli ugreznjene </w:t>
            </w:r>
            <w:proofErr w:type="spellStart"/>
            <w:r w:rsidRPr="003B60D9">
              <w:rPr>
                <w:rFonts w:asciiTheme="minorHAnsi" w:eastAsiaTheme="minorHAnsi" w:hAnsiTheme="minorHAnsi" w:cstheme="minorHAnsi"/>
                <w:color w:val="000000"/>
                <w:sz w:val="22"/>
                <w:szCs w:val="22"/>
                <w:lang w:eastAsia="en-US"/>
              </w:rPr>
              <w:t>izločalne</w:t>
            </w:r>
            <w:proofErr w:type="spellEnd"/>
            <w:r w:rsidRPr="003B60D9">
              <w:rPr>
                <w:rFonts w:asciiTheme="minorHAnsi" w:eastAsiaTheme="minorHAnsi" w:hAnsiTheme="minorHAnsi" w:cstheme="minorHAnsi"/>
                <w:color w:val="000000"/>
                <w:sz w:val="22"/>
                <w:szCs w:val="22"/>
                <w:lang w:eastAsia="en-US"/>
              </w:rPr>
              <w:t xml:space="preserve"> </w:t>
            </w:r>
            <w:proofErr w:type="spellStart"/>
            <w:r w:rsidRPr="003B60D9">
              <w:rPr>
                <w:rFonts w:asciiTheme="minorHAnsi" w:eastAsiaTheme="minorHAnsi" w:hAnsiTheme="minorHAnsi" w:cstheme="minorHAnsi"/>
                <w:color w:val="000000"/>
                <w:sz w:val="22"/>
                <w:szCs w:val="22"/>
                <w:lang w:eastAsia="en-US"/>
              </w:rPr>
              <w:t>stome</w:t>
            </w:r>
            <w:proofErr w:type="spellEnd"/>
            <w:r w:rsidRPr="003B60D9">
              <w:rPr>
                <w:rFonts w:asciiTheme="minorHAnsi" w:eastAsiaTheme="minorHAnsi" w:hAnsiTheme="minorHAnsi" w:cstheme="minorHAnsi"/>
                <w:color w:val="000000"/>
                <w:sz w:val="22"/>
                <w:szCs w:val="22"/>
                <w:lang w:eastAsia="en-US"/>
              </w:rPr>
              <w:t xml:space="preserve"> in namenjena za uporabo kot zbiralnik za zbiranje urina po </w:t>
            </w:r>
            <w:proofErr w:type="spellStart"/>
            <w:r w:rsidRPr="003B60D9">
              <w:rPr>
                <w:rFonts w:asciiTheme="minorHAnsi" w:eastAsiaTheme="minorHAnsi" w:hAnsiTheme="minorHAnsi" w:cstheme="minorHAnsi"/>
                <w:color w:val="000000"/>
                <w:sz w:val="22"/>
                <w:szCs w:val="22"/>
                <w:lang w:eastAsia="en-US"/>
              </w:rPr>
              <w:t>urostomiji</w:t>
            </w:r>
            <w:proofErr w:type="spellEnd"/>
            <w:r w:rsidRPr="003B60D9">
              <w:rPr>
                <w:rFonts w:asciiTheme="minorHAnsi" w:eastAsiaTheme="minorHAnsi" w:hAnsiTheme="minorHAnsi" w:cstheme="minorHAnsi"/>
                <w:color w:val="000000"/>
                <w:sz w:val="22"/>
                <w:szCs w:val="22"/>
                <w:lang w:eastAsia="en-US"/>
              </w:rPr>
              <w:t xml:space="preserve">. Načrtovana in izdelana je tako, da se lahko uporablja tudi med kopanjem in tuširanjem. Namenjena je za enkratno uporabo in sestavljena iz vrečke, v katero je v zgornjem delu vgrajena konveksna površina, ki deluje kot osnovna plošča. </w:t>
            </w:r>
          </w:p>
          <w:p w14:paraId="3889436E" w14:textId="77777777" w:rsidR="0046208C" w:rsidRPr="003B60D9" w:rsidRDefault="0046208C" w:rsidP="001D29B9">
            <w:pPr>
              <w:jc w:val="both"/>
              <w:rPr>
                <w:rFonts w:asciiTheme="minorHAnsi" w:eastAsiaTheme="minorHAnsi" w:hAnsiTheme="minorHAnsi" w:cstheme="minorHAnsi"/>
                <w:color w:val="000000"/>
                <w:sz w:val="22"/>
                <w:szCs w:val="22"/>
                <w:lang w:eastAsia="en-US"/>
              </w:rPr>
            </w:pPr>
          </w:p>
          <w:p w14:paraId="04ECADEE" w14:textId="77777777" w:rsidR="0046208C" w:rsidRPr="003B60D9" w:rsidRDefault="0046208C" w:rsidP="001D29B9">
            <w:pPr>
              <w:jc w:val="both"/>
              <w:rPr>
                <w:rFonts w:asciiTheme="minorHAnsi" w:eastAsiaTheme="minorHAnsi" w:hAnsiTheme="minorHAnsi" w:cstheme="minorHAnsi"/>
                <w:color w:val="000000"/>
                <w:sz w:val="22"/>
                <w:szCs w:val="22"/>
                <w:lang w:eastAsia="en-US"/>
              </w:rPr>
            </w:pPr>
            <w:r w:rsidRPr="003B60D9">
              <w:rPr>
                <w:rFonts w:asciiTheme="minorHAnsi" w:eastAsiaTheme="minorHAnsi" w:hAnsiTheme="minorHAnsi" w:cstheme="minorHAnsi"/>
                <w:color w:val="000000"/>
                <w:sz w:val="22"/>
                <w:szCs w:val="22"/>
                <w:lang w:eastAsia="en-US"/>
              </w:rPr>
              <w:t xml:space="preserve">Zagotovljena je najmanj ena velika enodelna vrečka za </w:t>
            </w:r>
            <w:proofErr w:type="spellStart"/>
            <w:r w:rsidRPr="003B60D9">
              <w:rPr>
                <w:rFonts w:asciiTheme="minorHAnsi" w:eastAsiaTheme="minorHAnsi" w:hAnsiTheme="minorHAnsi" w:cstheme="minorHAnsi"/>
                <w:color w:val="000000"/>
                <w:sz w:val="22"/>
                <w:szCs w:val="22"/>
                <w:lang w:eastAsia="en-US"/>
              </w:rPr>
              <w:t>urostomo</w:t>
            </w:r>
            <w:proofErr w:type="spellEnd"/>
            <w:r w:rsidRPr="003B60D9">
              <w:rPr>
                <w:rFonts w:asciiTheme="minorHAnsi" w:eastAsiaTheme="minorHAnsi" w:hAnsiTheme="minorHAnsi" w:cstheme="minorHAnsi"/>
                <w:color w:val="000000"/>
                <w:sz w:val="22"/>
                <w:szCs w:val="22"/>
                <w:lang w:eastAsia="en-US"/>
              </w:rPr>
              <w:t xml:space="preserve">, konveksna s prostornino (merjeno v skladu s standardom EN ISO 8670-2)vsaj 500 ml. Standardno je zagotovljena enodelna vrečka za </w:t>
            </w:r>
            <w:proofErr w:type="spellStart"/>
            <w:r w:rsidRPr="003B60D9">
              <w:rPr>
                <w:rFonts w:asciiTheme="minorHAnsi" w:eastAsiaTheme="minorHAnsi" w:hAnsiTheme="minorHAnsi" w:cstheme="minorHAnsi"/>
                <w:color w:val="000000"/>
                <w:sz w:val="22"/>
                <w:szCs w:val="22"/>
                <w:lang w:eastAsia="en-US"/>
              </w:rPr>
              <w:t>urostomo</w:t>
            </w:r>
            <w:proofErr w:type="spellEnd"/>
            <w:r w:rsidRPr="003B60D9">
              <w:rPr>
                <w:rFonts w:asciiTheme="minorHAnsi" w:eastAsiaTheme="minorHAnsi" w:hAnsiTheme="minorHAnsi" w:cstheme="minorHAnsi"/>
                <w:color w:val="000000"/>
                <w:sz w:val="22"/>
                <w:szCs w:val="22"/>
                <w:lang w:eastAsia="en-US"/>
              </w:rPr>
              <w:t xml:space="preserve">, konveksna z možnostjo izreza odprtine za </w:t>
            </w:r>
            <w:proofErr w:type="spellStart"/>
            <w:r w:rsidRPr="003B60D9">
              <w:rPr>
                <w:rFonts w:asciiTheme="minorHAnsi" w:eastAsiaTheme="minorHAnsi" w:hAnsiTheme="minorHAnsi" w:cstheme="minorHAnsi"/>
                <w:color w:val="000000"/>
                <w:sz w:val="22"/>
                <w:szCs w:val="22"/>
                <w:lang w:eastAsia="en-US"/>
              </w:rPr>
              <w:t>izločalno</w:t>
            </w:r>
            <w:proofErr w:type="spellEnd"/>
            <w:r w:rsidRPr="003B60D9">
              <w:rPr>
                <w:rFonts w:asciiTheme="minorHAnsi" w:eastAsiaTheme="minorHAnsi" w:hAnsiTheme="minorHAnsi" w:cstheme="minorHAnsi"/>
                <w:color w:val="000000"/>
                <w:sz w:val="22"/>
                <w:szCs w:val="22"/>
                <w:lang w:eastAsia="en-US"/>
              </w:rPr>
              <w:t xml:space="preserve"> </w:t>
            </w:r>
            <w:proofErr w:type="spellStart"/>
            <w:r w:rsidRPr="003B60D9">
              <w:rPr>
                <w:rFonts w:asciiTheme="minorHAnsi" w:eastAsiaTheme="minorHAnsi" w:hAnsiTheme="minorHAnsi" w:cstheme="minorHAnsi"/>
                <w:color w:val="000000"/>
                <w:sz w:val="22"/>
                <w:szCs w:val="22"/>
                <w:lang w:eastAsia="en-US"/>
              </w:rPr>
              <w:t>stomo</w:t>
            </w:r>
            <w:proofErr w:type="spellEnd"/>
            <w:r w:rsidRPr="003B60D9">
              <w:rPr>
                <w:rFonts w:asciiTheme="minorHAnsi" w:eastAsiaTheme="minorHAnsi" w:hAnsiTheme="minorHAnsi" w:cstheme="minorHAnsi"/>
                <w:color w:val="000000"/>
                <w:sz w:val="22"/>
                <w:szCs w:val="22"/>
                <w:lang w:eastAsia="en-US"/>
              </w:rPr>
              <w:t xml:space="preserve"> ("</w:t>
            </w:r>
            <w:proofErr w:type="spellStart"/>
            <w:r w:rsidRPr="003B60D9">
              <w:rPr>
                <w:rFonts w:asciiTheme="minorHAnsi" w:eastAsiaTheme="minorHAnsi" w:hAnsiTheme="minorHAnsi" w:cstheme="minorHAnsi"/>
                <w:color w:val="000000"/>
                <w:sz w:val="22"/>
                <w:szCs w:val="22"/>
                <w:lang w:eastAsia="en-US"/>
              </w:rPr>
              <w:t>cut</w:t>
            </w:r>
            <w:proofErr w:type="spellEnd"/>
            <w:r w:rsidRPr="003B60D9">
              <w:rPr>
                <w:rFonts w:asciiTheme="minorHAnsi" w:eastAsiaTheme="minorHAnsi" w:hAnsiTheme="minorHAnsi" w:cstheme="minorHAnsi"/>
                <w:color w:val="000000"/>
                <w:sz w:val="22"/>
                <w:szCs w:val="22"/>
                <w:lang w:eastAsia="en-US"/>
              </w:rPr>
              <w:t xml:space="preserve"> to </w:t>
            </w:r>
            <w:proofErr w:type="spellStart"/>
            <w:r w:rsidRPr="003B60D9">
              <w:rPr>
                <w:rFonts w:asciiTheme="minorHAnsi" w:eastAsiaTheme="minorHAnsi" w:hAnsiTheme="minorHAnsi" w:cstheme="minorHAnsi"/>
                <w:color w:val="000000"/>
                <w:sz w:val="22"/>
                <w:szCs w:val="22"/>
                <w:lang w:eastAsia="en-US"/>
              </w:rPr>
              <w:t>fit</w:t>
            </w:r>
            <w:proofErr w:type="spellEnd"/>
            <w:r w:rsidRPr="003B60D9">
              <w:rPr>
                <w:rFonts w:asciiTheme="minorHAnsi" w:eastAsiaTheme="minorHAnsi" w:hAnsiTheme="minorHAnsi" w:cstheme="minorHAnsi"/>
                <w:color w:val="000000"/>
                <w:sz w:val="22"/>
                <w:szCs w:val="22"/>
                <w:lang w:eastAsia="en-US"/>
              </w:rPr>
              <w:t xml:space="preserve">") najmanj do premera okrogle odprtine oziroma dolžine male osi ovalne odprtine 35 mm. </w:t>
            </w:r>
          </w:p>
          <w:p w14:paraId="06D92435" w14:textId="77777777" w:rsidR="0046208C" w:rsidRPr="003B60D9" w:rsidRDefault="0046208C" w:rsidP="001D29B9">
            <w:pPr>
              <w:jc w:val="both"/>
              <w:rPr>
                <w:rFonts w:asciiTheme="minorHAnsi" w:eastAsiaTheme="minorHAnsi" w:hAnsiTheme="minorHAnsi" w:cstheme="minorHAnsi"/>
                <w:color w:val="000000"/>
                <w:sz w:val="22"/>
                <w:szCs w:val="22"/>
                <w:lang w:eastAsia="en-US"/>
              </w:rPr>
            </w:pPr>
          </w:p>
          <w:p w14:paraId="534EC731" w14:textId="77777777" w:rsidR="0046208C" w:rsidRPr="003B60D9" w:rsidRDefault="0046208C" w:rsidP="001D29B9">
            <w:pPr>
              <w:jc w:val="both"/>
              <w:rPr>
                <w:rFonts w:asciiTheme="minorHAnsi" w:eastAsiaTheme="minorHAnsi" w:hAnsiTheme="minorHAnsi" w:cstheme="minorHAnsi"/>
                <w:color w:val="000000"/>
                <w:sz w:val="22"/>
                <w:szCs w:val="22"/>
                <w:lang w:eastAsia="en-US"/>
              </w:rPr>
            </w:pPr>
            <w:r w:rsidRPr="003B60D9">
              <w:rPr>
                <w:rFonts w:asciiTheme="minorHAnsi" w:eastAsiaTheme="minorHAnsi" w:hAnsiTheme="minorHAnsi" w:cstheme="minorHAnsi"/>
                <w:color w:val="000000"/>
                <w:sz w:val="22"/>
                <w:szCs w:val="22"/>
                <w:lang w:eastAsia="en-US"/>
              </w:rPr>
              <w:t xml:space="preserve">Ob izpolnjenih zahtevah iz prejšnjega odstavka so lahko na voljo tudi velike enodelne vrečke za </w:t>
            </w:r>
            <w:proofErr w:type="spellStart"/>
            <w:r w:rsidRPr="003B60D9">
              <w:rPr>
                <w:rFonts w:asciiTheme="minorHAnsi" w:eastAsiaTheme="minorHAnsi" w:hAnsiTheme="minorHAnsi" w:cstheme="minorHAnsi"/>
                <w:color w:val="000000"/>
                <w:sz w:val="22"/>
                <w:szCs w:val="22"/>
                <w:lang w:eastAsia="en-US"/>
              </w:rPr>
              <w:t>urostomo</w:t>
            </w:r>
            <w:proofErr w:type="spellEnd"/>
            <w:r w:rsidRPr="003B60D9">
              <w:rPr>
                <w:rFonts w:asciiTheme="minorHAnsi" w:eastAsiaTheme="minorHAnsi" w:hAnsiTheme="minorHAnsi" w:cstheme="minorHAnsi"/>
                <w:color w:val="000000"/>
                <w:sz w:val="22"/>
                <w:szCs w:val="22"/>
                <w:lang w:eastAsia="en-US"/>
              </w:rPr>
              <w:t xml:space="preserve">, konveksne z drugimi </w:t>
            </w:r>
            <w:r w:rsidRPr="003B60D9">
              <w:rPr>
                <w:rFonts w:asciiTheme="minorHAnsi" w:eastAsiaTheme="minorHAnsi" w:hAnsiTheme="minorHAnsi" w:cstheme="minorHAnsi"/>
                <w:color w:val="000000"/>
                <w:sz w:val="22"/>
                <w:szCs w:val="22"/>
                <w:lang w:eastAsia="en-US"/>
              </w:rPr>
              <w:lastRenderedPageBreak/>
              <w:t xml:space="preserve">možnostmi odprtine za </w:t>
            </w:r>
            <w:proofErr w:type="spellStart"/>
            <w:r w:rsidRPr="003B60D9">
              <w:rPr>
                <w:rFonts w:asciiTheme="minorHAnsi" w:eastAsiaTheme="minorHAnsi" w:hAnsiTheme="minorHAnsi" w:cstheme="minorHAnsi"/>
                <w:color w:val="000000"/>
                <w:sz w:val="22"/>
                <w:szCs w:val="22"/>
                <w:lang w:eastAsia="en-US"/>
              </w:rPr>
              <w:t>izločalno</w:t>
            </w:r>
            <w:proofErr w:type="spellEnd"/>
            <w:r w:rsidRPr="003B60D9">
              <w:rPr>
                <w:rFonts w:asciiTheme="minorHAnsi" w:eastAsiaTheme="minorHAnsi" w:hAnsiTheme="minorHAnsi" w:cstheme="minorHAnsi"/>
                <w:color w:val="000000"/>
                <w:sz w:val="22"/>
                <w:szCs w:val="22"/>
                <w:lang w:eastAsia="en-US"/>
              </w:rPr>
              <w:t xml:space="preserve"> </w:t>
            </w:r>
            <w:proofErr w:type="spellStart"/>
            <w:r w:rsidRPr="003B60D9">
              <w:rPr>
                <w:rFonts w:asciiTheme="minorHAnsi" w:eastAsiaTheme="minorHAnsi" w:hAnsiTheme="minorHAnsi" w:cstheme="minorHAnsi"/>
                <w:color w:val="000000"/>
                <w:sz w:val="22"/>
                <w:szCs w:val="22"/>
                <w:lang w:eastAsia="en-US"/>
              </w:rPr>
              <w:t>stomo</w:t>
            </w:r>
            <w:proofErr w:type="spellEnd"/>
            <w:r w:rsidRPr="003B60D9">
              <w:rPr>
                <w:rFonts w:asciiTheme="minorHAnsi" w:eastAsiaTheme="minorHAnsi" w:hAnsiTheme="minorHAnsi" w:cstheme="minorHAnsi"/>
                <w:color w:val="000000"/>
                <w:sz w:val="22"/>
                <w:szCs w:val="22"/>
                <w:lang w:eastAsia="en-US"/>
              </w:rPr>
              <w:t xml:space="preserve">, kot je npr. </w:t>
            </w:r>
            <w:proofErr w:type="spellStart"/>
            <w:r w:rsidRPr="003B60D9">
              <w:rPr>
                <w:rFonts w:asciiTheme="minorHAnsi" w:eastAsiaTheme="minorHAnsi" w:hAnsiTheme="minorHAnsi" w:cstheme="minorHAnsi"/>
                <w:color w:val="000000"/>
                <w:sz w:val="22"/>
                <w:szCs w:val="22"/>
                <w:lang w:eastAsia="en-US"/>
              </w:rPr>
              <w:t>predizrezana</w:t>
            </w:r>
            <w:proofErr w:type="spellEnd"/>
            <w:r w:rsidRPr="003B60D9">
              <w:rPr>
                <w:rFonts w:asciiTheme="minorHAnsi" w:eastAsiaTheme="minorHAnsi" w:hAnsiTheme="minorHAnsi" w:cstheme="minorHAnsi"/>
                <w:color w:val="000000"/>
                <w:sz w:val="22"/>
                <w:szCs w:val="22"/>
                <w:lang w:eastAsia="en-US"/>
              </w:rPr>
              <w:t xml:space="preserve"> odprtina, prilagodljiva odprtina.</w:t>
            </w:r>
          </w:p>
          <w:p w14:paraId="103C76A6" w14:textId="77777777" w:rsidR="0046208C" w:rsidRPr="003B60D9" w:rsidRDefault="0046208C" w:rsidP="001D29B9">
            <w:pPr>
              <w:jc w:val="both"/>
              <w:rPr>
                <w:rFonts w:asciiTheme="minorHAnsi" w:eastAsiaTheme="minorHAnsi" w:hAnsiTheme="minorHAnsi" w:cstheme="minorHAnsi"/>
                <w:color w:val="000000"/>
                <w:sz w:val="22"/>
                <w:szCs w:val="22"/>
                <w:lang w:eastAsia="en-US"/>
              </w:rPr>
            </w:pPr>
          </w:p>
          <w:p w14:paraId="7AA07B98" w14:textId="77777777" w:rsidR="0046208C" w:rsidRPr="003B60D9" w:rsidRDefault="0046208C" w:rsidP="001D29B9">
            <w:pPr>
              <w:jc w:val="both"/>
              <w:rPr>
                <w:rFonts w:asciiTheme="minorHAnsi" w:eastAsiaTheme="minorHAnsi" w:hAnsiTheme="minorHAnsi" w:cstheme="minorHAnsi"/>
                <w:color w:val="000000"/>
                <w:sz w:val="22"/>
                <w:szCs w:val="22"/>
                <w:lang w:eastAsia="en-US"/>
              </w:rPr>
            </w:pPr>
            <w:r w:rsidRPr="003B60D9">
              <w:rPr>
                <w:rFonts w:asciiTheme="minorHAnsi" w:eastAsiaTheme="minorHAnsi" w:hAnsiTheme="minorHAnsi" w:cstheme="minorHAnsi"/>
                <w:color w:val="000000"/>
                <w:sz w:val="22"/>
                <w:szCs w:val="22"/>
                <w:lang w:eastAsia="en-US"/>
              </w:rPr>
              <w:t xml:space="preserve">Vrečka je podolgovata z zaobljenimi robovi. Vrečka ima na celotni površini, ki se dotika telesa, mehko, </w:t>
            </w:r>
            <w:proofErr w:type="spellStart"/>
            <w:r w:rsidRPr="003B60D9">
              <w:rPr>
                <w:rFonts w:asciiTheme="minorHAnsi" w:eastAsiaTheme="minorHAnsi" w:hAnsiTheme="minorHAnsi" w:cstheme="minorHAnsi"/>
                <w:color w:val="000000"/>
                <w:sz w:val="22"/>
                <w:szCs w:val="22"/>
                <w:lang w:eastAsia="en-US"/>
              </w:rPr>
              <w:t>vodoodbojno</w:t>
            </w:r>
            <w:proofErr w:type="spellEnd"/>
            <w:r w:rsidRPr="003B60D9">
              <w:rPr>
                <w:rFonts w:asciiTheme="minorHAnsi" w:eastAsiaTheme="minorHAnsi" w:hAnsiTheme="minorHAnsi" w:cstheme="minorHAnsi"/>
                <w:color w:val="000000"/>
                <w:sz w:val="22"/>
                <w:szCs w:val="22"/>
                <w:lang w:eastAsia="en-US"/>
              </w:rPr>
              <w:t xml:space="preserve"> oblogo, ki se ne lepi na kožo. Je vodotesna in ima vgrajen </w:t>
            </w:r>
            <w:proofErr w:type="spellStart"/>
            <w:r w:rsidRPr="003B60D9">
              <w:rPr>
                <w:rFonts w:asciiTheme="minorHAnsi" w:eastAsiaTheme="minorHAnsi" w:hAnsiTheme="minorHAnsi" w:cstheme="minorHAnsi"/>
                <w:color w:val="000000"/>
                <w:sz w:val="22"/>
                <w:szCs w:val="22"/>
                <w:lang w:eastAsia="en-US"/>
              </w:rPr>
              <w:t>protipovratni</w:t>
            </w:r>
            <w:proofErr w:type="spellEnd"/>
            <w:r w:rsidRPr="003B60D9">
              <w:rPr>
                <w:rFonts w:asciiTheme="minorHAnsi" w:eastAsiaTheme="minorHAnsi" w:hAnsiTheme="minorHAnsi" w:cstheme="minorHAnsi"/>
                <w:color w:val="000000"/>
                <w:sz w:val="22"/>
                <w:szCs w:val="22"/>
                <w:lang w:eastAsia="en-US"/>
              </w:rPr>
              <w:t xml:space="preserve"> sistem, ki preprečuje povratni tok urina v </w:t>
            </w:r>
            <w:proofErr w:type="spellStart"/>
            <w:r w:rsidRPr="003B60D9">
              <w:rPr>
                <w:rFonts w:asciiTheme="minorHAnsi" w:eastAsiaTheme="minorHAnsi" w:hAnsiTheme="minorHAnsi" w:cstheme="minorHAnsi"/>
                <w:color w:val="000000"/>
                <w:sz w:val="22"/>
                <w:szCs w:val="22"/>
                <w:lang w:eastAsia="en-US"/>
              </w:rPr>
              <w:t>urostomo</w:t>
            </w:r>
            <w:proofErr w:type="spellEnd"/>
            <w:r w:rsidRPr="003B60D9">
              <w:rPr>
                <w:rFonts w:asciiTheme="minorHAnsi" w:eastAsiaTheme="minorHAnsi" w:hAnsiTheme="minorHAnsi" w:cstheme="minorHAnsi"/>
                <w:color w:val="000000"/>
                <w:sz w:val="22"/>
                <w:szCs w:val="22"/>
                <w:lang w:eastAsia="en-US"/>
              </w:rPr>
              <w:t xml:space="preserve">. Spodnji konec vrečke ima izpust, ki omogoča priklop nočne drenažne vrečke in drenažo urina večkrat na dan. Podane so vse potrebne informacije za prepoznavanje ustreznih nočnih drenažnih vrečk, da se doseže preverjena in varna kombinacija. Če mora biti v primeru priklopa nočne drenažne vrečke uporabljen poseben priključni element (npr. poseben </w:t>
            </w:r>
            <w:proofErr w:type="spellStart"/>
            <w:r w:rsidRPr="003B60D9">
              <w:rPr>
                <w:rFonts w:asciiTheme="minorHAnsi" w:eastAsiaTheme="minorHAnsi" w:hAnsiTheme="minorHAnsi" w:cstheme="minorHAnsi"/>
                <w:color w:val="000000"/>
                <w:sz w:val="22"/>
                <w:szCs w:val="22"/>
                <w:lang w:eastAsia="en-US"/>
              </w:rPr>
              <w:t>konektor</w:t>
            </w:r>
            <w:proofErr w:type="spellEnd"/>
            <w:r w:rsidRPr="003B60D9">
              <w:rPr>
                <w:rFonts w:asciiTheme="minorHAnsi" w:eastAsiaTheme="minorHAnsi" w:hAnsiTheme="minorHAnsi" w:cstheme="minorHAnsi"/>
                <w:color w:val="000000"/>
                <w:sz w:val="22"/>
                <w:szCs w:val="22"/>
                <w:lang w:eastAsia="en-US"/>
              </w:rPr>
              <w:t xml:space="preserve">, ...), je v pakiranju enodelnih vrečk za </w:t>
            </w:r>
            <w:proofErr w:type="spellStart"/>
            <w:r w:rsidRPr="003B60D9">
              <w:rPr>
                <w:rFonts w:asciiTheme="minorHAnsi" w:eastAsiaTheme="minorHAnsi" w:hAnsiTheme="minorHAnsi" w:cstheme="minorHAnsi"/>
                <w:color w:val="000000"/>
                <w:sz w:val="22"/>
                <w:szCs w:val="22"/>
                <w:lang w:eastAsia="en-US"/>
              </w:rPr>
              <w:t>urostomo</w:t>
            </w:r>
            <w:proofErr w:type="spellEnd"/>
            <w:r w:rsidRPr="003B60D9">
              <w:rPr>
                <w:rFonts w:asciiTheme="minorHAnsi" w:eastAsiaTheme="minorHAnsi" w:hAnsiTheme="minorHAnsi" w:cstheme="minorHAnsi"/>
                <w:color w:val="000000"/>
                <w:sz w:val="22"/>
                <w:szCs w:val="22"/>
                <w:lang w:eastAsia="en-US"/>
              </w:rPr>
              <w:t xml:space="preserve">, konveksna priložen najmanj en tak element na 10 enodelnih vrečk za </w:t>
            </w:r>
            <w:proofErr w:type="spellStart"/>
            <w:r w:rsidRPr="003B60D9">
              <w:rPr>
                <w:rFonts w:asciiTheme="minorHAnsi" w:eastAsiaTheme="minorHAnsi" w:hAnsiTheme="minorHAnsi" w:cstheme="minorHAnsi"/>
                <w:color w:val="000000"/>
                <w:sz w:val="22"/>
                <w:szCs w:val="22"/>
                <w:lang w:eastAsia="en-US"/>
              </w:rPr>
              <w:t>urostomo</w:t>
            </w:r>
            <w:proofErr w:type="spellEnd"/>
            <w:r w:rsidRPr="003B60D9">
              <w:rPr>
                <w:rFonts w:asciiTheme="minorHAnsi" w:eastAsiaTheme="minorHAnsi" w:hAnsiTheme="minorHAnsi" w:cstheme="minorHAnsi"/>
                <w:color w:val="000000"/>
                <w:sz w:val="22"/>
                <w:szCs w:val="22"/>
                <w:lang w:eastAsia="en-US"/>
              </w:rPr>
              <w:t>, konveksna.</w:t>
            </w:r>
          </w:p>
          <w:p w14:paraId="79B26662" w14:textId="77777777" w:rsidR="0046208C" w:rsidRPr="003B60D9" w:rsidRDefault="0046208C" w:rsidP="001D29B9">
            <w:pPr>
              <w:jc w:val="both"/>
              <w:rPr>
                <w:rFonts w:asciiTheme="minorHAnsi" w:eastAsiaTheme="minorHAnsi" w:hAnsiTheme="minorHAnsi" w:cstheme="minorHAnsi"/>
                <w:color w:val="000000"/>
                <w:sz w:val="22"/>
                <w:szCs w:val="22"/>
                <w:lang w:eastAsia="en-US"/>
              </w:rPr>
            </w:pPr>
          </w:p>
          <w:p w14:paraId="4C0EBAA8" w14:textId="77777777" w:rsidR="0046208C" w:rsidRPr="003B60D9" w:rsidRDefault="0046208C" w:rsidP="001D29B9">
            <w:pPr>
              <w:jc w:val="both"/>
              <w:rPr>
                <w:rFonts w:asciiTheme="minorHAnsi" w:eastAsiaTheme="minorHAnsi" w:hAnsiTheme="minorHAnsi" w:cstheme="minorHAnsi"/>
                <w:color w:val="000000"/>
                <w:sz w:val="22"/>
                <w:szCs w:val="22"/>
                <w:lang w:eastAsia="en-US"/>
              </w:rPr>
            </w:pPr>
            <w:r w:rsidRPr="003B60D9">
              <w:rPr>
                <w:rFonts w:asciiTheme="minorHAnsi" w:eastAsiaTheme="minorHAnsi" w:hAnsiTheme="minorHAnsi" w:cstheme="minorHAnsi"/>
                <w:color w:val="000000"/>
                <w:sz w:val="22"/>
                <w:szCs w:val="22"/>
                <w:lang w:eastAsia="en-US"/>
              </w:rPr>
              <w:t xml:space="preserve">Osnovna plošča je enoslojna. Prilagaja se premikom kože in se ne guba ter omogoča ugrez okoli </w:t>
            </w:r>
            <w:proofErr w:type="spellStart"/>
            <w:r w:rsidRPr="003B60D9">
              <w:rPr>
                <w:rFonts w:asciiTheme="minorHAnsi" w:eastAsiaTheme="minorHAnsi" w:hAnsiTheme="minorHAnsi" w:cstheme="minorHAnsi"/>
                <w:color w:val="000000"/>
                <w:sz w:val="22"/>
                <w:szCs w:val="22"/>
                <w:lang w:eastAsia="en-US"/>
              </w:rPr>
              <w:t>izločalne</w:t>
            </w:r>
            <w:proofErr w:type="spellEnd"/>
            <w:r w:rsidRPr="003B60D9">
              <w:rPr>
                <w:rFonts w:asciiTheme="minorHAnsi" w:eastAsiaTheme="minorHAnsi" w:hAnsiTheme="minorHAnsi" w:cstheme="minorHAnsi"/>
                <w:color w:val="000000"/>
                <w:sz w:val="22"/>
                <w:szCs w:val="22"/>
                <w:lang w:eastAsia="en-US"/>
              </w:rPr>
              <w:t xml:space="preserve"> </w:t>
            </w:r>
            <w:proofErr w:type="spellStart"/>
            <w:r w:rsidRPr="003B60D9">
              <w:rPr>
                <w:rFonts w:asciiTheme="minorHAnsi" w:eastAsiaTheme="minorHAnsi" w:hAnsiTheme="minorHAnsi" w:cstheme="minorHAnsi"/>
                <w:color w:val="000000"/>
                <w:sz w:val="22"/>
                <w:szCs w:val="22"/>
                <w:lang w:eastAsia="en-US"/>
              </w:rPr>
              <w:t>stome</w:t>
            </w:r>
            <w:proofErr w:type="spellEnd"/>
            <w:r w:rsidRPr="003B60D9">
              <w:rPr>
                <w:rFonts w:asciiTheme="minorHAnsi" w:eastAsiaTheme="minorHAnsi" w:hAnsiTheme="minorHAnsi" w:cstheme="minorHAnsi"/>
                <w:color w:val="000000"/>
                <w:sz w:val="22"/>
                <w:szCs w:val="22"/>
                <w:lang w:eastAsia="en-US"/>
              </w:rPr>
              <w:t xml:space="preserve"> od 4 mm do 7 mm. Ima oznake za izrez odprtine, ki so lahko okrogle ali ovalne oblike, z začetno odprtino s premerom največ 15 mm. Načrtovana in izdelana je za krajši čas pritrditve na kožo (od 8 ur do 2 dni) ter tako, da samostojno ali v kombinaciji z drugim medicinskim pripomočkom preprečuje zatekanje izločka pod oprijemno površino. Varno pritrditev na kožo omogoča samolepilni sloj, ki je optimiziran za lažje odstranjevanje. </w:t>
            </w:r>
          </w:p>
          <w:p w14:paraId="6C1B9F03" w14:textId="77777777" w:rsidR="0046208C" w:rsidRPr="003B60D9" w:rsidRDefault="0046208C" w:rsidP="001D29B9">
            <w:pPr>
              <w:jc w:val="both"/>
              <w:rPr>
                <w:rFonts w:asciiTheme="minorHAnsi" w:eastAsiaTheme="minorHAnsi" w:hAnsiTheme="minorHAnsi" w:cstheme="minorHAnsi"/>
                <w:color w:val="000000"/>
                <w:sz w:val="22"/>
                <w:szCs w:val="22"/>
                <w:lang w:eastAsia="en-US"/>
              </w:rPr>
            </w:pPr>
          </w:p>
          <w:p w14:paraId="7AB02A13" w14:textId="77777777" w:rsidR="0046208C" w:rsidRPr="003B60D9" w:rsidRDefault="0046208C" w:rsidP="001D29B9">
            <w:pPr>
              <w:jc w:val="both"/>
              <w:rPr>
                <w:rFonts w:asciiTheme="minorHAnsi" w:eastAsiaTheme="minorHAnsi" w:hAnsiTheme="minorHAnsi" w:cstheme="minorHAnsi"/>
                <w:color w:val="000000"/>
                <w:sz w:val="22"/>
                <w:szCs w:val="22"/>
                <w:lang w:eastAsia="en-US"/>
              </w:rPr>
            </w:pPr>
            <w:r w:rsidRPr="003B60D9">
              <w:rPr>
                <w:rFonts w:asciiTheme="minorHAnsi" w:eastAsiaTheme="minorHAnsi" w:hAnsiTheme="minorHAnsi" w:cstheme="minorHAnsi"/>
                <w:color w:val="000000"/>
                <w:sz w:val="22"/>
                <w:szCs w:val="22"/>
                <w:lang w:eastAsia="en-US"/>
              </w:rPr>
              <w:t xml:space="preserve">Ob izpolnjenih zahtevah za enoslojno osnovno ploščo iz prejšnjega odstavka so lahko na voljo tudi velike enodelne vrečke za </w:t>
            </w:r>
            <w:proofErr w:type="spellStart"/>
            <w:r w:rsidRPr="003B60D9">
              <w:rPr>
                <w:rFonts w:asciiTheme="minorHAnsi" w:eastAsiaTheme="minorHAnsi" w:hAnsiTheme="minorHAnsi" w:cstheme="minorHAnsi"/>
                <w:color w:val="000000"/>
                <w:sz w:val="22"/>
                <w:szCs w:val="22"/>
                <w:lang w:eastAsia="en-US"/>
              </w:rPr>
              <w:t>urostomo</w:t>
            </w:r>
            <w:proofErr w:type="spellEnd"/>
            <w:r w:rsidRPr="003B60D9">
              <w:rPr>
                <w:rFonts w:asciiTheme="minorHAnsi" w:eastAsiaTheme="minorHAnsi" w:hAnsiTheme="minorHAnsi" w:cstheme="minorHAnsi"/>
                <w:color w:val="000000"/>
                <w:sz w:val="22"/>
                <w:szCs w:val="22"/>
                <w:lang w:eastAsia="en-US"/>
              </w:rPr>
              <w:t>, konveksne z dvoslojno osnovno ploščo in večjimi globinami ugreza.</w:t>
            </w:r>
          </w:p>
          <w:p w14:paraId="534B21FF" w14:textId="77777777" w:rsidR="0046208C" w:rsidRPr="003B60D9" w:rsidRDefault="0046208C" w:rsidP="001D29B9">
            <w:pPr>
              <w:jc w:val="both"/>
              <w:rPr>
                <w:rFonts w:asciiTheme="minorHAnsi" w:eastAsiaTheme="minorHAnsi" w:hAnsiTheme="minorHAnsi" w:cstheme="minorHAnsi"/>
                <w:color w:val="000000"/>
                <w:sz w:val="22"/>
                <w:szCs w:val="22"/>
                <w:lang w:eastAsia="en-US"/>
              </w:rPr>
            </w:pPr>
          </w:p>
          <w:p w14:paraId="046420A9" w14:textId="77777777" w:rsidR="0046208C" w:rsidRPr="003B60D9" w:rsidRDefault="0046208C" w:rsidP="001D29B9">
            <w:pPr>
              <w:jc w:val="both"/>
              <w:rPr>
                <w:rFonts w:asciiTheme="minorHAnsi" w:eastAsiaTheme="minorHAnsi" w:hAnsiTheme="minorHAnsi" w:cstheme="minorHAnsi"/>
                <w:color w:val="000000"/>
                <w:sz w:val="22"/>
                <w:szCs w:val="22"/>
                <w:lang w:eastAsia="en-US"/>
              </w:rPr>
            </w:pPr>
            <w:r w:rsidRPr="003B60D9">
              <w:rPr>
                <w:rFonts w:asciiTheme="minorHAnsi" w:eastAsiaTheme="minorHAnsi" w:hAnsiTheme="minorHAnsi" w:cstheme="minorHAnsi"/>
                <w:color w:val="000000"/>
                <w:sz w:val="22"/>
                <w:szCs w:val="22"/>
                <w:lang w:eastAsia="en-US"/>
              </w:rPr>
              <w:t xml:space="preserve">Samolepilni sloj preprečuje izločkom iz </w:t>
            </w:r>
            <w:proofErr w:type="spellStart"/>
            <w:r w:rsidRPr="003B60D9">
              <w:rPr>
                <w:rFonts w:asciiTheme="minorHAnsi" w:eastAsiaTheme="minorHAnsi" w:hAnsiTheme="minorHAnsi" w:cstheme="minorHAnsi"/>
                <w:color w:val="000000"/>
                <w:sz w:val="22"/>
                <w:szCs w:val="22"/>
                <w:lang w:eastAsia="en-US"/>
              </w:rPr>
              <w:t>izločalne</w:t>
            </w:r>
            <w:proofErr w:type="spellEnd"/>
            <w:r w:rsidRPr="003B60D9">
              <w:rPr>
                <w:rFonts w:asciiTheme="minorHAnsi" w:eastAsiaTheme="minorHAnsi" w:hAnsiTheme="minorHAnsi" w:cstheme="minorHAnsi"/>
                <w:color w:val="000000"/>
                <w:sz w:val="22"/>
                <w:szCs w:val="22"/>
                <w:lang w:eastAsia="en-US"/>
              </w:rPr>
              <w:t xml:space="preserve"> </w:t>
            </w:r>
            <w:proofErr w:type="spellStart"/>
            <w:r w:rsidRPr="003B60D9">
              <w:rPr>
                <w:rFonts w:asciiTheme="minorHAnsi" w:eastAsiaTheme="minorHAnsi" w:hAnsiTheme="minorHAnsi" w:cstheme="minorHAnsi"/>
                <w:color w:val="000000"/>
                <w:sz w:val="22"/>
                <w:szCs w:val="22"/>
                <w:lang w:eastAsia="en-US"/>
              </w:rPr>
              <w:t>stome</w:t>
            </w:r>
            <w:proofErr w:type="spellEnd"/>
            <w:r w:rsidRPr="003B60D9">
              <w:rPr>
                <w:rFonts w:asciiTheme="minorHAnsi" w:eastAsiaTheme="minorHAnsi" w:hAnsiTheme="minorHAnsi" w:cstheme="minorHAnsi"/>
                <w:color w:val="000000"/>
                <w:sz w:val="22"/>
                <w:szCs w:val="22"/>
                <w:lang w:eastAsia="en-US"/>
              </w:rPr>
              <w:t xml:space="preserve">, da bi prišli v stik s </w:t>
            </w:r>
            <w:proofErr w:type="spellStart"/>
            <w:r w:rsidRPr="003B60D9">
              <w:rPr>
                <w:rFonts w:asciiTheme="minorHAnsi" w:eastAsiaTheme="minorHAnsi" w:hAnsiTheme="minorHAnsi" w:cstheme="minorHAnsi"/>
                <w:color w:val="000000"/>
                <w:sz w:val="22"/>
                <w:szCs w:val="22"/>
                <w:lang w:eastAsia="en-US"/>
              </w:rPr>
              <w:t>peristomalno</w:t>
            </w:r>
            <w:proofErr w:type="spellEnd"/>
            <w:r w:rsidRPr="003B60D9">
              <w:rPr>
                <w:rFonts w:asciiTheme="minorHAnsi" w:eastAsiaTheme="minorHAnsi" w:hAnsiTheme="minorHAnsi" w:cstheme="minorHAnsi"/>
                <w:color w:val="000000"/>
                <w:sz w:val="22"/>
                <w:szCs w:val="22"/>
                <w:lang w:eastAsia="en-US"/>
              </w:rPr>
              <w:t xml:space="preserve"> kožo ter vpija njeno odvečno vlago. Pri predvidenih pogojih uporabe se odstrani brez poškodb kože in puščanja ostankov lepila na koži. Samostojno ali v kombinaciji z drugim medicinskim pripomočkom omogoča oprijem tudi s poškodovano kožo. V primeru dvoslojne osnovne plošče drugi samolepilni sloj prepušča vlago.</w:t>
            </w:r>
          </w:p>
          <w:p w14:paraId="1045B1E3" w14:textId="77777777" w:rsidR="0046208C" w:rsidRPr="003B60D9" w:rsidRDefault="0046208C" w:rsidP="001D29B9">
            <w:pPr>
              <w:jc w:val="both"/>
              <w:rPr>
                <w:rFonts w:asciiTheme="minorHAnsi" w:eastAsiaTheme="minorHAnsi" w:hAnsiTheme="minorHAnsi" w:cstheme="minorHAnsi"/>
                <w:color w:val="000000"/>
                <w:sz w:val="22"/>
                <w:szCs w:val="22"/>
                <w:lang w:eastAsia="en-US"/>
              </w:rPr>
            </w:pPr>
          </w:p>
          <w:p w14:paraId="5CC617AC" w14:textId="77777777" w:rsidR="0046208C" w:rsidRPr="003B60D9" w:rsidRDefault="0046208C" w:rsidP="001D29B9">
            <w:pPr>
              <w:jc w:val="both"/>
              <w:rPr>
                <w:rFonts w:asciiTheme="minorHAnsi" w:eastAsiaTheme="minorHAnsi" w:hAnsiTheme="minorHAnsi" w:cstheme="minorHAnsi"/>
                <w:color w:val="000000"/>
                <w:sz w:val="22"/>
                <w:szCs w:val="22"/>
                <w:lang w:eastAsia="en-US"/>
              </w:rPr>
            </w:pPr>
            <w:r w:rsidRPr="003B60D9">
              <w:rPr>
                <w:rFonts w:asciiTheme="minorHAnsi" w:eastAsiaTheme="minorHAnsi" w:hAnsiTheme="minorHAnsi" w:cstheme="minorHAnsi"/>
                <w:color w:val="000000"/>
                <w:sz w:val="22"/>
                <w:szCs w:val="22"/>
                <w:lang w:eastAsia="en-US"/>
              </w:rPr>
              <w:t xml:space="preserve">Če je v primeru brazgotin, neravnih predelov ali poškodovane kože okoli </w:t>
            </w:r>
            <w:proofErr w:type="spellStart"/>
            <w:r w:rsidRPr="003B60D9">
              <w:rPr>
                <w:rFonts w:asciiTheme="minorHAnsi" w:eastAsiaTheme="minorHAnsi" w:hAnsiTheme="minorHAnsi" w:cstheme="minorHAnsi"/>
                <w:color w:val="000000"/>
                <w:sz w:val="22"/>
                <w:szCs w:val="22"/>
                <w:lang w:eastAsia="en-US"/>
              </w:rPr>
              <w:t>izločalne</w:t>
            </w:r>
            <w:proofErr w:type="spellEnd"/>
            <w:r w:rsidRPr="003B60D9">
              <w:rPr>
                <w:rFonts w:asciiTheme="minorHAnsi" w:eastAsiaTheme="minorHAnsi" w:hAnsiTheme="minorHAnsi" w:cstheme="minorHAnsi"/>
                <w:color w:val="000000"/>
                <w:sz w:val="22"/>
                <w:szCs w:val="22"/>
                <w:lang w:eastAsia="en-US"/>
              </w:rPr>
              <w:t xml:space="preserve"> </w:t>
            </w:r>
            <w:proofErr w:type="spellStart"/>
            <w:r w:rsidRPr="003B60D9">
              <w:rPr>
                <w:rFonts w:asciiTheme="minorHAnsi" w:eastAsiaTheme="minorHAnsi" w:hAnsiTheme="minorHAnsi" w:cstheme="minorHAnsi"/>
                <w:color w:val="000000"/>
                <w:sz w:val="22"/>
                <w:szCs w:val="22"/>
                <w:lang w:eastAsia="en-US"/>
              </w:rPr>
              <w:t>stome</w:t>
            </w:r>
            <w:proofErr w:type="spellEnd"/>
            <w:r w:rsidRPr="003B60D9">
              <w:rPr>
                <w:rFonts w:asciiTheme="minorHAnsi" w:eastAsiaTheme="minorHAnsi" w:hAnsiTheme="minorHAnsi" w:cstheme="minorHAnsi"/>
                <w:color w:val="000000"/>
                <w:sz w:val="22"/>
                <w:szCs w:val="22"/>
                <w:lang w:eastAsia="en-US"/>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 ...).</w:t>
            </w:r>
          </w:p>
          <w:p w14:paraId="368702E4" w14:textId="77777777" w:rsidR="0046208C" w:rsidRPr="003B60D9" w:rsidRDefault="0046208C" w:rsidP="001D29B9">
            <w:pPr>
              <w:jc w:val="both"/>
              <w:rPr>
                <w:rFonts w:asciiTheme="minorHAnsi" w:eastAsiaTheme="minorHAnsi" w:hAnsiTheme="minorHAnsi" w:cstheme="minorHAnsi"/>
                <w:color w:val="000000"/>
                <w:sz w:val="22"/>
                <w:szCs w:val="22"/>
                <w:lang w:eastAsia="en-US"/>
              </w:rPr>
            </w:pPr>
          </w:p>
          <w:p w14:paraId="7486C3C2" w14:textId="77777777" w:rsidR="0046208C" w:rsidRPr="00426409" w:rsidRDefault="0046208C" w:rsidP="001D29B9">
            <w:pPr>
              <w:jc w:val="both"/>
              <w:rPr>
                <w:rFonts w:asciiTheme="minorHAnsi" w:eastAsiaTheme="minorHAnsi" w:hAnsiTheme="minorHAnsi" w:cstheme="minorHAnsi"/>
                <w:color w:val="000000"/>
                <w:sz w:val="22"/>
                <w:szCs w:val="22"/>
                <w:lang w:eastAsia="en-US"/>
              </w:rPr>
            </w:pPr>
            <w:r w:rsidRPr="003B60D9">
              <w:rPr>
                <w:rFonts w:asciiTheme="minorHAnsi" w:eastAsiaTheme="minorHAnsi" w:hAnsiTheme="minorHAnsi" w:cstheme="minorHAnsi"/>
                <w:color w:val="000000"/>
                <w:sz w:val="22"/>
                <w:szCs w:val="22"/>
                <w:lang w:eastAsia="en-US"/>
              </w:rPr>
              <w:t xml:space="preserve">Pogoj za uvrstitev posamezne velike enodelne vrečke za </w:t>
            </w:r>
            <w:proofErr w:type="spellStart"/>
            <w:r w:rsidRPr="003B60D9">
              <w:rPr>
                <w:rFonts w:asciiTheme="minorHAnsi" w:eastAsiaTheme="minorHAnsi" w:hAnsiTheme="minorHAnsi" w:cstheme="minorHAnsi"/>
                <w:color w:val="000000"/>
                <w:sz w:val="22"/>
                <w:szCs w:val="22"/>
                <w:lang w:eastAsia="en-US"/>
              </w:rPr>
              <w:lastRenderedPageBreak/>
              <w:t>urostomo</w:t>
            </w:r>
            <w:proofErr w:type="spellEnd"/>
            <w:r w:rsidRPr="003B60D9">
              <w:rPr>
                <w:rFonts w:asciiTheme="minorHAnsi" w:eastAsiaTheme="minorHAnsi" w:hAnsiTheme="minorHAnsi" w:cstheme="minorHAnsi"/>
                <w:color w:val="000000"/>
                <w:sz w:val="22"/>
                <w:szCs w:val="22"/>
                <w:lang w:eastAsia="en-US"/>
              </w:rPr>
              <w:t xml:space="preserve">, konveksne na Seznam pripomočkov je predhodna ali sočasna uvrstitev vsakega za zagotovitev varnega delovanja potrebnega drugega medicinskega pripomočka, ki je kompatibilen z zahtevanimi velikimi enodelnimi vrečkami za </w:t>
            </w:r>
            <w:proofErr w:type="spellStart"/>
            <w:r w:rsidRPr="003B60D9">
              <w:rPr>
                <w:rFonts w:asciiTheme="minorHAnsi" w:eastAsiaTheme="minorHAnsi" w:hAnsiTheme="minorHAnsi" w:cstheme="minorHAnsi"/>
                <w:color w:val="000000"/>
                <w:sz w:val="22"/>
                <w:szCs w:val="22"/>
                <w:lang w:eastAsia="en-US"/>
              </w:rPr>
              <w:t>urostomo</w:t>
            </w:r>
            <w:proofErr w:type="spellEnd"/>
            <w:r w:rsidRPr="003B60D9">
              <w:rPr>
                <w:rFonts w:asciiTheme="minorHAnsi" w:eastAsiaTheme="minorHAnsi" w:hAnsiTheme="minorHAnsi" w:cstheme="minorHAnsi"/>
                <w:color w:val="000000"/>
                <w:sz w:val="22"/>
                <w:szCs w:val="22"/>
                <w:lang w:eastAsia="en-US"/>
              </w:rPr>
              <w:t>, konveksnimi.</w:t>
            </w:r>
          </w:p>
        </w:tc>
      </w:tr>
      <w:tr w:rsidR="0046208C" w:rsidRPr="00D332C7" w14:paraId="26AF404D" w14:textId="77777777" w:rsidTr="001D29B9">
        <w:trPr>
          <w:trHeight w:val="300"/>
        </w:trPr>
        <w:tc>
          <w:tcPr>
            <w:tcW w:w="866" w:type="dxa"/>
            <w:shd w:val="clear" w:color="000000" w:fill="FFFFFF"/>
            <w:vAlign w:val="center"/>
          </w:tcPr>
          <w:p w14:paraId="31ADA0DA"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1006</w:t>
            </w:r>
          </w:p>
        </w:tc>
        <w:tc>
          <w:tcPr>
            <w:tcW w:w="2410" w:type="dxa"/>
            <w:shd w:val="clear" w:color="000000" w:fill="FFFFFF"/>
            <w:vAlign w:val="center"/>
          </w:tcPr>
          <w:p w14:paraId="6D009A8B" w14:textId="77777777" w:rsidR="0046208C" w:rsidRPr="00885AE1" w:rsidRDefault="009B41D0" w:rsidP="001D29B9">
            <w:pPr>
              <w:jc w:val="center"/>
              <w:rPr>
                <w:rFonts w:asciiTheme="minorHAnsi" w:hAnsiTheme="minorHAnsi" w:cstheme="minorHAnsi"/>
                <w:color w:val="000000"/>
              </w:rPr>
            </w:pPr>
            <w:hyperlink r:id="rId19" w:history="1">
              <w:r w:rsidR="0046208C" w:rsidRPr="00885AE1">
                <w:rPr>
                  <w:rFonts w:asciiTheme="minorHAnsi" w:hAnsiTheme="minorHAnsi" w:cstheme="minorHAnsi"/>
                  <w:color w:val="000000"/>
                </w:rPr>
                <w:t>OSNOVNA PLOŠČA ZA IZLOČALNO STOMO</w:t>
              </w:r>
            </w:hyperlink>
          </w:p>
        </w:tc>
        <w:tc>
          <w:tcPr>
            <w:tcW w:w="5953" w:type="dxa"/>
            <w:vAlign w:val="center"/>
          </w:tcPr>
          <w:p w14:paraId="4B35AE0C" w14:textId="77777777" w:rsidR="0046208C" w:rsidRPr="003B60D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t xml:space="preserve">Osnovna plošča za </w:t>
            </w:r>
            <w:proofErr w:type="spellStart"/>
            <w:r w:rsidRPr="003B60D9">
              <w:rPr>
                <w:rFonts w:asciiTheme="minorHAnsi" w:hAnsiTheme="minorHAnsi" w:cstheme="minorHAnsi"/>
                <w:color w:val="000000"/>
                <w:sz w:val="22"/>
                <w:szCs w:val="22"/>
              </w:rPr>
              <w:t>izločalno</w:t>
            </w:r>
            <w:proofErr w:type="spellEnd"/>
            <w:r w:rsidRPr="003B60D9">
              <w:rPr>
                <w:rFonts w:asciiTheme="minorHAnsi" w:hAnsiTheme="minorHAnsi" w:cstheme="minorHAnsi"/>
                <w:color w:val="000000"/>
                <w:sz w:val="22"/>
                <w:szCs w:val="22"/>
              </w:rPr>
              <w:t xml:space="preserve"> </w:t>
            </w:r>
            <w:proofErr w:type="spellStart"/>
            <w:r w:rsidRPr="003B60D9">
              <w:rPr>
                <w:rFonts w:asciiTheme="minorHAnsi" w:hAnsiTheme="minorHAnsi" w:cstheme="minorHAnsi"/>
                <w:color w:val="000000"/>
                <w:sz w:val="22"/>
                <w:szCs w:val="22"/>
              </w:rPr>
              <w:t>stomo</w:t>
            </w:r>
            <w:proofErr w:type="spellEnd"/>
            <w:r w:rsidRPr="003B60D9">
              <w:rPr>
                <w:rFonts w:asciiTheme="minorHAnsi" w:hAnsiTheme="minorHAnsi" w:cstheme="minorHAnsi"/>
                <w:color w:val="000000"/>
                <w:sz w:val="22"/>
                <w:szCs w:val="22"/>
              </w:rPr>
              <w:t xml:space="preserve"> (v nadaljevanju osnovna plošča) ima ploščato površino, oblikovano za pritrditev na kožo okoli </w:t>
            </w:r>
            <w:proofErr w:type="spellStart"/>
            <w:r w:rsidRPr="003B60D9">
              <w:rPr>
                <w:rFonts w:asciiTheme="minorHAnsi" w:hAnsiTheme="minorHAnsi" w:cstheme="minorHAnsi"/>
                <w:color w:val="000000"/>
                <w:sz w:val="22"/>
                <w:szCs w:val="22"/>
              </w:rPr>
              <w:t>izločalne</w:t>
            </w:r>
            <w:proofErr w:type="spellEnd"/>
            <w:r w:rsidRPr="003B60D9">
              <w:rPr>
                <w:rFonts w:asciiTheme="minorHAnsi" w:hAnsiTheme="minorHAnsi" w:cstheme="minorHAnsi"/>
                <w:color w:val="000000"/>
                <w:sz w:val="22"/>
                <w:szCs w:val="22"/>
              </w:rPr>
              <w:t xml:space="preserve"> </w:t>
            </w:r>
            <w:proofErr w:type="spellStart"/>
            <w:r w:rsidRPr="003B60D9">
              <w:rPr>
                <w:rFonts w:asciiTheme="minorHAnsi" w:hAnsiTheme="minorHAnsi" w:cstheme="minorHAnsi"/>
                <w:color w:val="000000"/>
                <w:sz w:val="22"/>
                <w:szCs w:val="22"/>
              </w:rPr>
              <w:t>stome</w:t>
            </w:r>
            <w:proofErr w:type="spellEnd"/>
            <w:r w:rsidRPr="003B60D9">
              <w:rPr>
                <w:rFonts w:asciiTheme="minorHAnsi" w:hAnsiTheme="minorHAnsi" w:cstheme="minorHAnsi"/>
                <w:color w:val="000000"/>
                <w:sz w:val="22"/>
                <w:szCs w:val="22"/>
              </w:rPr>
              <w:t xml:space="preserve"> in je namenjena za uporabo skupaj z vrečko za zbiranje blata ali urina (v nadaljevanju vrečka). Vrečka se zamenja in odstrani, medtem ko omogoča osnovna plošča, ob uporabi pod predvidenimi pogoji in za predvideni namen, večdnevno pritrditev, ne da bi bilo pri tem ogroženo zdravje ali varnost uporabnika. Standardno je zagotovljen način pritrditve vrečke v izvedbi s prirobnico z vodotesnim mehanskim zaklepnim mehanizmom. Podane so vse potrebne informacije za prepoznavanje ustreznih vrečk, da se doseže preverjena in varna kombinacija. Osnovna plošča je namenjena za enkratno uporabo in se lahko uporablja tudi med kopanjem in tuširanjem. </w:t>
            </w:r>
          </w:p>
          <w:p w14:paraId="6562DD65" w14:textId="77777777" w:rsidR="0046208C" w:rsidRPr="003B60D9" w:rsidRDefault="0046208C" w:rsidP="001D29B9">
            <w:pPr>
              <w:jc w:val="both"/>
              <w:rPr>
                <w:rFonts w:asciiTheme="minorHAnsi" w:hAnsiTheme="minorHAnsi" w:cstheme="minorHAnsi"/>
                <w:color w:val="000000"/>
                <w:sz w:val="22"/>
                <w:szCs w:val="22"/>
              </w:rPr>
            </w:pPr>
          </w:p>
          <w:p w14:paraId="1CD46022" w14:textId="77777777" w:rsidR="0046208C" w:rsidRPr="003B60D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t xml:space="preserve">Zagotovljene so najmanj tri osnovne plošče z notranjimi premeri prirobnice od vključno 32 mm. Korak med premeri prirobnice je vsaj 6 mm. Največji notranji premer prirobnice je vsaj 70 mm. Standardno so zagotovljene osnovne plošče z možnostjo izreza odprtine za </w:t>
            </w:r>
            <w:proofErr w:type="spellStart"/>
            <w:r w:rsidRPr="003B60D9">
              <w:rPr>
                <w:rFonts w:asciiTheme="minorHAnsi" w:hAnsiTheme="minorHAnsi" w:cstheme="minorHAnsi"/>
                <w:color w:val="000000"/>
                <w:sz w:val="22"/>
                <w:szCs w:val="22"/>
              </w:rPr>
              <w:t>izločalno</w:t>
            </w:r>
            <w:proofErr w:type="spellEnd"/>
            <w:r w:rsidRPr="003B60D9">
              <w:rPr>
                <w:rFonts w:asciiTheme="minorHAnsi" w:hAnsiTheme="minorHAnsi" w:cstheme="minorHAnsi"/>
                <w:color w:val="000000"/>
                <w:sz w:val="22"/>
                <w:szCs w:val="22"/>
              </w:rPr>
              <w:t xml:space="preserve"> </w:t>
            </w:r>
            <w:proofErr w:type="spellStart"/>
            <w:r w:rsidRPr="003B60D9">
              <w:rPr>
                <w:rFonts w:asciiTheme="minorHAnsi" w:hAnsiTheme="minorHAnsi" w:cstheme="minorHAnsi"/>
                <w:color w:val="000000"/>
                <w:sz w:val="22"/>
                <w:szCs w:val="22"/>
              </w:rPr>
              <w:t>stomo</w:t>
            </w:r>
            <w:proofErr w:type="spellEnd"/>
            <w:r w:rsidRPr="003B60D9">
              <w:rPr>
                <w:rFonts w:asciiTheme="minorHAnsi" w:hAnsiTheme="minorHAnsi" w:cstheme="minorHAnsi"/>
                <w:color w:val="000000"/>
                <w:sz w:val="22"/>
                <w:szCs w:val="22"/>
              </w:rPr>
              <w:t xml:space="preserve"> ("</w:t>
            </w:r>
            <w:proofErr w:type="spellStart"/>
            <w:r w:rsidRPr="003B60D9">
              <w:rPr>
                <w:rFonts w:asciiTheme="minorHAnsi" w:hAnsiTheme="minorHAnsi" w:cstheme="minorHAnsi"/>
                <w:color w:val="000000"/>
                <w:sz w:val="22"/>
                <w:szCs w:val="22"/>
              </w:rPr>
              <w:t>cut</w:t>
            </w:r>
            <w:proofErr w:type="spellEnd"/>
            <w:r w:rsidRPr="003B60D9">
              <w:rPr>
                <w:rFonts w:asciiTheme="minorHAnsi" w:hAnsiTheme="minorHAnsi" w:cstheme="minorHAnsi"/>
                <w:color w:val="000000"/>
                <w:sz w:val="22"/>
                <w:szCs w:val="22"/>
              </w:rPr>
              <w:t xml:space="preserve"> to </w:t>
            </w:r>
            <w:proofErr w:type="spellStart"/>
            <w:r w:rsidRPr="003B60D9">
              <w:rPr>
                <w:rFonts w:asciiTheme="minorHAnsi" w:hAnsiTheme="minorHAnsi" w:cstheme="minorHAnsi"/>
                <w:color w:val="000000"/>
                <w:sz w:val="22"/>
                <w:szCs w:val="22"/>
              </w:rPr>
              <w:t>fit</w:t>
            </w:r>
            <w:proofErr w:type="spellEnd"/>
            <w:r w:rsidRPr="003B60D9">
              <w:rPr>
                <w:rFonts w:asciiTheme="minorHAnsi" w:hAnsiTheme="minorHAnsi" w:cstheme="minorHAnsi"/>
                <w:color w:val="000000"/>
                <w:sz w:val="22"/>
                <w:szCs w:val="22"/>
              </w:rPr>
              <w:t>"). Vsaj na osnovni plošči z največjim notranjim premerom prirobnice je zagotovljena možnost izreza odprtine najmanj do premera okrogle odprtine oziroma dolžine male osi ovalne odprtine 62 mm.</w:t>
            </w:r>
          </w:p>
          <w:p w14:paraId="1A78B62C" w14:textId="77777777" w:rsidR="0046208C" w:rsidRPr="003B60D9" w:rsidRDefault="0046208C" w:rsidP="001D29B9">
            <w:pPr>
              <w:jc w:val="both"/>
              <w:rPr>
                <w:rFonts w:asciiTheme="minorHAnsi" w:hAnsiTheme="minorHAnsi" w:cstheme="minorHAnsi"/>
                <w:color w:val="000000"/>
                <w:sz w:val="22"/>
                <w:szCs w:val="22"/>
              </w:rPr>
            </w:pPr>
          </w:p>
          <w:p w14:paraId="23F163D8" w14:textId="77777777" w:rsidR="0046208C" w:rsidRPr="003B60D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t xml:space="preserve">Ob izpolnjenih zahtevah iz prejšnjih dveh odstavkov so lahko na voljo tudi osnovne plošče z drugačnim vodotesnim načinom pritrditve vrečke, kot npr. lepljen spoj, in osnovne plošče z drugimi možnostmi odprtine za </w:t>
            </w:r>
            <w:proofErr w:type="spellStart"/>
            <w:r w:rsidRPr="003B60D9">
              <w:rPr>
                <w:rFonts w:asciiTheme="minorHAnsi" w:hAnsiTheme="minorHAnsi" w:cstheme="minorHAnsi"/>
                <w:color w:val="000000"/>
                <w:sz w:val="22"/>
                <w:szCs w:val="22"/>
              </w:rPr>
              <w:t>izločalno</w:t>
            </w:r>
            <w:proofErr w:type="spellEnd"/>
            <w:r w:rsidRPr="003B60D9">
              <w:rPr>
                <w:rFonts w:asciiTheme="minorHAnsi" w:hAnsiTheme="minorHAnsi" w:cstheme="minorHAnsi"/>
                <w:color w:val="000000"/>
                <w:sz w:val="22"/>
                <w:szCs w:val="22"/>
              </w:rPr>
              <w:t xml:space="preserve"> </w:t>
            </w:r>
            <w:proofErr w:type="spellStart"/>
            <w:r w:rsidRPr="003B60D9">
              <w:rPr>
                <w:rFonts w:asciiTheme="minorHAnsi" w:hAnsiTheme="minorHAnsi" w:cstheme="minorHAnsi"/>
                <w:color w:val="000000"/>
                <w:sz w:val="22"/>
                <w:szCs w:val="22"/>
              </w:rPr>
              <w:t>stomo</w:t>
            </w:r>
            <w:proofErr w:type="spellEnd"/>
            <w:r w:rsidRPr="003B60D9">
              <w:rPr>
                <w:rFonts w:asciiTheme="minorHAnsi" w:hAnsiTheme="minorHAnsi" w:cstheme="minorHAnsi"/>
                <w:color w:val="000000"/>
                <w:sz w:val="22"/>
                <w:szCs w:val="22"/>
              </w:rPr>
              <w:t xml:space="preserve">, kot npr. </w:t>
            </w:r>
            <w:proofErr w:type="spellStart"/>
            <w:r w:rsidRPr="003B60D9">
              <w:rPr>
                <w:rFonts w:asciiTheme="minorHAnsi" w:hAnsiTheme="minorHAnsi" w:cstheme="minorHAnsi"/>
                <w:color w:val="000000"/>
                <w:sz w:val="22"/>
                <w:szCs w:val="22"/>
              </w:rPr>
              <w:t>predizrezana</w:t>
            </w:r>
            <w:proofErr w:type="spellEnd"/>
            <w:r w:rsidRPr="003B60D9">
              <w:rPr>
                <w:rFonts w:asciiTheme="minorHAnsi" w:hAnsiTheme="minorHAnsi" w:cstheme="minorHAnsi"/>
                <w:color w:val="000000"/>
                <w:sz w:val="22"/>
                <w:szCs w:val="22"/>
              </w:rPr>
              <w:t xml:space="preserve"> odprtina, prilagodljiva odprtina.</w:t>
            </w:r>
          </w:p>
          <w:p w14:paraId="7E900F3C" w14:textId="77777777" w:rsidR="0046208C" w:rsidRPr="003B60D9" w:rsidRDefault="0046208C" w:rsidP="001D29B9">
            <w:pPr>
              <w:jc w:val="both"/>
              <w:rPr>
                <w:rFonts w:asciiTheme="minorHAnsi" w:hAnsiTheme="minorHAnsi" w:cstheme="minorHAnsi"/>
                <w:color w:val="000000"/>
                <w:sz w:val="22"/>
                <w:szCs w:val="22"/>
              </w:rPr>
            </w:pPr>
          </w:p>
          <w:p w14:paraId="77A572B8" w14:textId="77777777" w:rsidR="0046208C" w:rsidRPr="003B60D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t xml:space="preserve">Osnovna plošča je enoslojna. Prilagaja se premikom kože in se ne guba. Ima oznake za izrez odprtine, ki so lahko okrogle ali ovalne oblike, z začetno odprtino s premerom največ 15 mm. Načrtovana in izdelana je za daljši čas pritrditve na kožo (od 2 dni do 3 dni) ter tako, da samostojno ali v kombinaciji z drugim medicinskim pripomočkom preprečuje zatekanje izločka pod oprijemno površino. Varno pritrditev na kožo omogoča samolepilni sloj, optimiziran za visoko oprijemljivost in odpornost na erozijo. </w:t>
            </w:r>
          </w:p>
          <w:p w14:paraId="212EFBD9" w14:textId="77777777" w:rsidR="0046208C" w:rsidRPr="003B60D9" w:rsidRDefault="0046208C" w:rsidP="001D29B9">
            <w:pPr>
              <w:jc w:val="both"/>
              <w:rPr>
                <w:rFonts w:asciiTheme="minorHAnsi" w:hAnsiTheme="minorHAnsi" w:cstheme="minorHAnsi"/>
                <w:color w:val="000000"/>
                <w:sz w:val="22"/>
                <w:szCs w:val="22"/>
              </w:rPr>
            </w:pPr>
          </w:p>
          <w:p w14:paraId="2280892D" w14:textId="77777777" w:rsidR="0046208C" w:rsidRPr="003B60D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t>Ob izpolnjenih zahtevah za enoslojno osnovno ploščo iz prejšnjega odstavka so lahko na voljo tudi osnovne plošče z dvoslojno osnovno ploščo.</w:t>
            </w:r>
          </w:p>
          <w:p w14:paraId="381B58EB" w14:textId="77777777" w:rsidR="0046208C" w:rsidRPr="003B60D9" w:rsidRDefault="0046208C" w:rsidP="001D29B9">
            <w:pPr>
              <w:jc w:val="both"/>
              <w:rPr>
                <w:rFonts w:asciiTheme="minorHAnsi" w:hAnsiTheme="minorHAnsi" w:cstheme="minorHAnsi"/>
                <w:color w:val="000000"/>
                <w:sz w:val="22"/>
                <w:szCs w:val="22"/>
              </w:rPr>
            </w:pPr>
          </w:p>
          <w:p w14:paraId="0C2EF37C" w14:textId="77777777" w:rsidR="0046208C" w:rsidRPr="003B60D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lastRenderedPageBreak/>
              <w:t xml:space="preserve">Samolepilni sloj preprečuje izločkom iz </w:t>
            </w:r>
            <w:proofErr w:type="spellStart"/>
            <w:r w:rsidRPr="003B60D9">
              <w:rPr>
                <w:rFonts w:asciiTheme="minorHAnsi" w:hAnsiTheme="minorHAnsi" w:cstheme="minorHAnsi"/>
                <w:color w:val="000000"/>
                <w:sz w:val="22"/>
                <w:szCs w:val="22"/>
              </w:rPr>
              <w:t>izločalne</w:t>
            </w:r>
            <w:proofErr w:type="spellEnd"/>
            <w:r w:rsidRPr="003B60D9">
              <w:rPr>
                <w:rFonts w:asciiTheme="minorHAnsi" w:hAnsiTheme="minorHAnsi" w:cstheme="minorHAnsi"/>
                <w:color w:val="000000"/>
                <w:sz w:val="22"/>
                <w:szCs w:val="22"/>
              </w:rPr>
              <w:t xml:space="preserve"> </w:t>
            </w:r>
            <w:proofErr w:type="spellStart"/>
            <w:r w:rsidRPr="003B60D9">
              <w:rPr>
                <w:rFonts w:asciiTheme="minorHAnsi" w:hAnsiTheme="minorHAnsi" w:cstheme="minorHAnsi"/>
                <w:color w:val="000000"/>
                <w:sz w:val="22"/>
                <w:szCs w:val="22"/>
              </w:rPr>
              <w:t>stome</w:t>
            </w:r>
            <w:proofErr w:type="spellEnd"/>
            <w:r w:rsidRPr="003B60D9">
              <w:rPr>
                <w:rFonts w:asciiTheme="minorHAnsi" w:hAnsiTheme="minorHAnsi" w:cstheme="minorHAnsi"/>
                <w:color w:val="000000"/>
                <w:sz w:val="22"/>
                <w:szCs w:val="22"/>
              </w:rPr>
              <w:t xml:space="preserve">, da bi prišli v stik s </w:t>
            </w:r>
            <w:proofErr w:type="spellStart"/>
            <w:r w:rsidRPr="003B60D9">
              <w:rPr>
                <w:rFonts w:asciiTheme="minorHAnsi" w:hAnsiTheme="minorHAnsi" w:cstheme="minorHAnsi"/>
                <w:color w:val="000000"/>
                <w:sz w:val="22"/>
                <w:szCs w:val="22"/>
              </w:rPr>
              <w:t>peristomalno</w:t>
            </w:r>
            <w:proofErr w:type="spellEnd"/>
            <w:r w:rsidRPr="003B60D9">
              <w:rPr>
                <w:rFonts w:asciiTheme="minorHAnsi" w:hAnsiTheme="minorHAnsi" w:cstheme="minorHAnsi"/>
                <w:color w:val="000000"/>
                <w:sz w:val="22"/>
                <w:szCs w:val="22"/>
              </w:rPr>
              <w:t xml:space="preserve"> kožo in vpija njeno odvečno vlago. Pri predvidenih pogojih uporabe se odstrani brez poškodb kože in puščanja ostankov lepila na koži. Samostojno ali v kombinaciji z drugim medicinskim pripomočkom omogoča oprijem tudi s poškodovano kožo. V primeru dvoslojne osnovne plošče drugi samolepilni sloj prepušča vlago.</w:t>
            </w:r>
          </w:p>
          <w:p w14:paraId="003F93CC" w14:textId="77777777" w:rsidR="0046208C" w:rsidRPr="003B60D9" w:rsidRDefault="0046208C" w:rsidP="001D29B9">
            <w:pPr>
              <w:jc w:val="both"/>
              <w:rPr>
                <w:rFonts w:asciiTheme="minorHAnsi" w:hAnsiTheme="minorHAnsi" w:cstheme="minorHAnsi"/>
                <w:color w:val="000000"/>
                <w:sz w:val="22"/>
                <w:szCs w:val="22"/>
              </w:rPr>
            </w:pPr>
          </w:p>
          <w:p w14:paraId="2215B1FB" w14:textId="77777777" w:rsidR="0046208C" w:rsidRPr="003B60D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t xml:space="preserve">Če je v primeru zagotavljanja dodatne pritrditve, brazgotin, neravnih predelov ali poškodovane kože okoli </w:t>
            </w:r>
            <w:proofErr w:type="spellStart"/>
            <w:r w:rsidRPr="003B60D9">
              <w:rPr>
                <w:rFonts w:asciiTheme="minorHAnsi" w:hAnsiTheme="minorHAnsi" w:cstheme="minorHAnsi"/>
                <w:color w:val="000000"/>
                <w:sz w:val="22"/>
                <w:szCs w:val="22"/>
              </w:rPr>
              <w:t>izločalne</w:t>
            </w:r>
            <w:proofErr w:type="spellEnd"/>
            <w:r w:rsidRPr="003B60D9">
              <w:rPr>
                <w:rFonts w:asciiTheme="minorHAnsi" w:hAnsiTheme="minorHAnsi" w:cstheme="minorHAnsi"/>
                <w:color w:val="000000"/>
                <w:sz w:val="22"/>
                <w:szCs w:val="22"/>
              </w:rPr>
              <w:t xml:space="preserve"> </w:t>
            </w:r>
            <w:proofErr w:type="spellStart"/>
            <w:r w:rsidRPr="003B60D9">
              <w:rPr>
                <w:rFonts w:asciiTheme="minorHAnsi" w:hAnsiTheme="minorHAnsi" w:cstheme="minorHAnsi"/>
                <w:color w:val="000000"/>
                <w:sz w:val="22"/>
                <w:szCs w:val="22"/>
              </w:rPr>
              <w:t>stome</w:t>
            </w:r>
            <w:proofErr w:type="spellEnd"/>
            <w:r w:rsidRPr="003B60D9">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 ...).</w:t>
            </w:r>
          </w:p>
          <w:p w14:paraId="3559BEDB" w14:textId="77777777" w:rsidR="0046208C" w:rsidRPr="003B60D9" w:rsidRDefault="0046208C" w:rsidP="001D29B9">
            <w:pPr>
              <w:jc w:val="both"/>
              <w:rPr>
                <w:rFonts w:asciiTheme="minorHAnsi" w:hAnsiTheme="minorHAnsi" w:cstheme="minorHAnsi"/>
                <w:color w:val="000000"/>
                <w:sz w:val="22"/>
                <w:szCs w:val="22"/>
              </w:rPr>
            </w:pPr>
          </w:p>
          <w:p w14:paraId="4EFBA329" w14:textId="77777777" w:rsidR="0046208C" w:rsidRPr="00426409" w:rsidRDefault="0046208C" w:rsidP="001D29B9">
            <w:pPr>
              <w:jc w:val="both"/>
              <w:rPr>
                <w:rFonts w:asciiTheme="minorHAnsi" w:hAnsiTheme="minorHAnsi" w:cstheme="minorHAnsi"/>
                <w:color w:val="000000"/>
                <w:sz w:val="22"/>
                <w:szCs w:val="22"/>
              </w:rPr>
            </w:pPr>
            <w:r w:rsidRPr="003B60D9">
              <w:rPr>
                <w:rFonts w:asciiTheme="minorHAnsi" w:hAnsiTheme="minorHAnsi" w:cstheme="minorHAnsi"/>
                <w:color w:val="000000"/>
                <w:sz w:val="22"/>
                <w:szCs w:val="22"/>
              </w:rPr>
              <w:t>Pogoj za uvrstitev posamezne osnovne plošče na Seznam pripomočkov je predhodna ali sočasna uvrstitev vsakega za zagotovitev varnega delovanja potrebnega drugega medicinskega pripomočka, ki je kompatibilen z zahtevanimi osnovnimi ploščami.</w:t>
            </w:r>
          </w:p>
        </w:tc>
      </w:tr>
      <w:tr w:rsidR="0046208C" w:rsidRPr="00D332C7" w14:paraId="5A70EADF" w14:textId="77777777" w:rsidTr="001D29B9">
        <w:trPr>
          <w:trHeight w:val="300"/>
        </w:trPr>
        <w:tc>
          <w:tcPr>
            <w:tcW w:w="866" w:type="dxa"/>
            <w:shd w:val="clear" w:color="000000" w:fill="FFFFFF"/>
            <w:vAlign w:val="center"/>
          </w:tcPr>
          <w:p w14:paraId="2C428CBC"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1021</w:t>
            </w:r>
          </w:p>
        </w:tc>
        <w:tc>
          <w:tcPr>
            <w:tcW w:w="2410" w:type="dxa"/>
            <w:shd w:val="clear" w:color="000000" w:fill="FFFFFF"/>
            <w:vAlign w:val="center"/>
          </w:tcPr>
          <w:p w14:paraId="101DDC12" w14:textId="77777777" w:rsidR="0046208C" w:rsidRPr="00885AE1" w:rsidRDefault="009B41D0" w:rsidP="001D29B9">
            <w:pPr>
              <w:jc w:val="center"/>
              <w:rPr>
                <w:rFonts w:asciiTheme="minorHAnsi" w:hAnsiTheme="minorHAnsi" w:cstheme="minorHAnsi"/>
                <w:color w:val="000000"/>
              </w:rPr>
            </w:pPr>
            <w:hyperlink r:id="rId20" w:history="1">
              <w:r w:rsidR="0046208C" w:rsidRPr="00885AE1">
                <w:rPr>
                  <w:rFonts w:asciiTheme="minorHAnsi" w:hAnsiTheme="minorHAnsi" w:cstheme="minorHAnsi"/>
                  <w:color w:val="000000"/>
                </w:rPr>
                <w:t>OSNOVNA PLOŠČA ZA IZLOČALNO STOMO, KONVEKSNA</w:t>
              </w:r>
            </w:hyperlink>
          </w:p>
        </w:tc>
        <w:tc>
          <w:tcPr>
            <w:tcW w:w="5953" w:type="dxa"/>
            <w:vAlign w:val="center"/>
          </w:tcPr>
          <w:p w14:paraId="649054DC" w14:textId="77777777" w:rsidR="0046208C" w:rsidRPr="00CD2F7E" w:rsidRDefault="0046208C" w:rsidP="001D29B9">
            <w:pPr>
              <w:jc w:val="both"/>
              <w:rPr>
                <w:rFonts w:asciiTheme="minorHAnsi" w:hAnsiTheme="minorHAnsi" w:cstheme="minorHAnsi"/>
                <w:color w:val="000000"/>
                <w:sz w:val="22"/>
                <w:szCs w:val="22"/>
              </w:rPr>
            </w:pPr>
            <w:r w:rsidRPr="00CD2F7E">
              <w:rPr>
                <w:rFonts w:asciiTheme="minorHAnsi" w:hAnsiTheme="minorHAnsi" w:cstheme="minorHAnsi"/>
                <w:color w:val="000000"/>
                <w:sz w:val="22"/>
                <w:szCs w:val="22"/>
              </w:rPr>
              <w:t xml:space="preserve">Osnovna plošča za </w:t>
            </w:r>
            <w:proofErr w:type="spellStart"/>
            <w:r w:rsidRPr="00CD2F7E">
              <w:rPr>
                <w:rFonts w:asciiTheme="minorHAnsi" w:hAnsiTheme="minorHAnsi" w:cstheme="minorHAnsi"/>
                <w:color w:val="000000"/>
                <w:sz w:val="22"/>
                <w:szCs w:val="22"/>
              </w:rPr>
              <w:t>izločalno</w:t>
            </w:r>
            <w:proofErr w:type="spellEnd"/>
            <w:r w:rsidRPr="00CD2F7E">
              <w:rPr>
                <w:rFonts w:asciiTheme="minorHAnsi" w:hAnsiTheme="minorHAnsi" w:cstheme="minorHAnsi"/>
                <w:color w:val="000000"/>
                <w:sz w:val="22"/>
                <w:szCs w:val="22"/>
              </w:rPr>
              <w:t xml:space="preserve"> </w:t>
            </w:r>
            <w:proofErr w:type="spellStart"/>
            <w:r w:rsidRPr="00CD2F7E">
              <w:rPr>
                <w:rFonts w:asciiTheme="minorHAnsi" w:hAnsiTheme="minorHAnsi" w:cstheme="minorHAnsi"/>
                <w:color w:val="000000"/>
                <w:sz w:val="22"/>
                <w:szCs w:val="22"/>
              </w:rPr>
              <w:t>stomo</w:t>
            </w:r>
            <w:proofErr w:type="spellEnd"/>
            <w:r w:rsidRPr="00CD2F7E">
              <w:rPr>
                <w:rFonts w:asciiTheme="minorHAnsi" w:hAnsiTheme="minorHAnsi" w:cstheme="minorHAnsi"/>
                <w:color w:val="000000"/>
                <w:sz w:val="22"/>
                <w:szCs w:val="22"/>
              </w:rPr>
              <w:t xml:space="preserve">, konveksna (v nadaljevanju osnovna plošča) ima konveksno površino, je oblikovana za pritrditev na kožo okoli ugreznjene </w:t>
            </w:r>
            <w:proofErr w:type="spellStart"/>
            <w:r w:rsidRPr="00CD2F7E">
              <w:rPr>
                <w:rFonts w:asciiTheme="minorHAnsi" w:hAnsiTheme="minorHAnsi" w:cstheme="minorHAnsi"/>
                <w:color w:val="000000"/>
                <w:sz w:val="22"/>
                <w:szCs w:val="22"/>
              </w:rPr>
              <w:t>izločalne</w:t>
            </w:r>
            <w:proofErr w:type="spellEnd"/>
            <w:r w:rsidRPr="00CD2F7E">
              <w:rPr>
                <w:rFonts w:asciiTheme="minorHAnsi" w:hAnsiTheme="minorHAnsi" w:cstheme="minorHAnsi"/>
                <w:color w:val="000000"/>
                <w:sz w:val="22"/>
                <w:szCs w:val="22"/>
              </w:rPr>
              <w:t xml:space="preserve"> </w:t>
            </w:r>
            <w:proofErr w:type="spellStart"/>
            <w:r w:rsidRPr="00CD2F7E">
              <w:rPr>
                <w:rFonts w:asciiTheme="minorHAnsi" w:hAnsiTheme="minorHAnsi" w:cstheme="minorHAnsi"/>
                <w:color w:val="000000"/>
                <w:sz w:val="22"/>
                <w:szCs w:val="22"/>
              </w:rPr>
              <w:t>stome</w:t>
            </w:r>
            <w:proofErr w:type="spellEnd"/>
            <w:r w:rsidRPr="00CD2F7E">
              <w:rPr>
                <w:rFonts w:asciiTheme="minorHAnsi" w:hAnsiTheme="minorHAnsi" w:cstheme="minorHAnsi"/>
                <w:color w:val="000000"/>
                <w:sz w:val="22"/>
                <w:szCs w:val="22"/>
              </w:rPr>
              <w:t xml:space="preserve"> in je namenjena za uporabo skupaj z vrečko za zbiranje blata ali urina (v nadaljevanju vrečka). Vrečka se zamenja in odstrani, medtem ko omogoča osnovna plošča, ob uporabi pod predvidenimi pogoji in za predvideni namen, večdnevno pritrditev, ne da bi bilo pri tem ogroženo zdravje ali varnost uporabnika. Standardno je zagotovljen način pritrditve vrečke v izvedbi s prirobnico z vodotesnim mehanskim zaklepnim mehanizmom. Podane so vse potrebne informacije za prepoznavanje ustreznih vrečk, da se doseže preverjena in varna kombinacija. Osnovna plošča je namenjena za enkratno uporabo in se lahko uporablja tudi med kopanjem in tuširanjem. </w:t>
            </w:r>
          </w:p>
          <w:p w14:paraId="10147037" w14:textId="77777777" w:rsidR="0046208C" w:rsidRPr="00CD2F7E" w:rsidRDefault="0046208C" w:rsidP="001D29B9">
            <w:pPr>
              <w:jc w:val="both"/>
              <w:rPr>
                <w:rFonts w:asciiTheme="minorHAnsi" w:hAnsiTheme="minorHAnsi" w:cstheme="minorHAnsi"/>
                <w:color w:val="000000"/>
                <w:sz w:val="22"/>
                <w:szCs w:val="22"/>
              </w:rPr>
            </w:pPr>
          </w:p>
          <w:p w14:paraId="7B219DDB" w14:textId="77777777" w:rsidR="0046208C" w:rsidRPr="00CD2F7E" w:rsidRDefault="0046208C" w:rsidP="001D29B9">
            <w:pPr>
              <w:jc w:val="both"/>
              <w:rPr>
                <w:rFonts w:asciiTheme="minorHAnsi" w:hAnsiTheme="minorHAnsi" w:cstheme="minorHAnsi"/>
                <w:color w:val="000000"/>
                <w:sz w:val="22"/>
                <w:szCs w:val="22"/>
              </w:rPr>
            </w:pPr>
            <w:r w:rsidRPr="00CD2F7E">
              <w:rPr>
                <w:rFonts w:asciiTheme="minorHAnsi" w:hAnsiTheme="minorHAnsi" w:cstheme="minorHAnsi"/>
                <w:color w:val="000000"/>
                <w:sz w:val="22"/>
                <w:szCs w:val="22"/>
              </w:rPr>
              <w:t xml:space="preserve">Zagotovljene so najmanj tri osnovne plošče z notranjimi premeri prirobnice od vključno 36 mm. Korak med premeri prirobnice je vsaj 7 mm. Največji notranji premer prirobnice je vsaj 55 mm. Standardno so zagotovljene osnovne plošče z možnostjo izreza odprtine za </w:t>
            </w:r>
            <w:proofErr w:type="spellStart"/>
            <w:r w:rsidRPr="00CD2F7E">
              <w:rPr>
                <w:rFonts w:asciiTheme="minorHAnsi" w:hAnsiTheme="minorHAnsi" w:cstheme="minorHAnsi"/>
                <w:color w:val="000000"/>
                <w:sz w:val="22"/>
                <w:szCs w:val="22"/>
              </w:rPr>
              <w:t>izločalno</w:t>
            </w:r>
            <w:proofErr w:type="spellEnd"/>
            <w:r w:rsidRPr="00CD2F7E">
              <w:rPr>
                <w:rFonts w:asciiTheme="minorHAnsi" w:hAnsiTheme="minorHAnsi" w:cstheme="minorHAnsi"/>
                <w:color w:val="000000"/>
                <w:sz w:val="22"/>
                <w:szCs w:val="22"/>
              </w:rPr>
              <w:t xml:space="preserve"> </w:t>
            </w:r>
            <w:proofErr w:type="spellStart"/>
            <w:r w:rsidRPr="00CD2F7E">
              <w:rPr>
                <w:rFonts w:asciiTheme="minorHAnsi" w:hAnsiTheme="minorHAnsi" w:cstheme="minorHAnsi"/>
                <w:color w:val="000000"/>
                <w:sz w:val="22"/>
                <w:szCs w:val="22"/>
              </w:rPr>
              <w:t>stomo</w:t>
            </w:r>
            <w:proofErr w:type="spellEnd"/>
            <w:r w:rsidRPr="00CD2F7E">
              <w:rPr>
                <w:rFonts w:asciiTheme="minorHAnsi" w:hAnsiTheme="minorHAnsi" w:cstheme="minorHAnsi"/>
                <w:color w:val="000000"/>
                <w:sz w:val="22"/>
                <w:szCs w:val="22"/>
              </w:rPr>
              <w:t xml:space="preserve"> ("</w:t>
            </w:r>
            <w:proofErr w:type="spellStart"/>
            <w:r w:rsidRPr="00CD2F7E">
              <w:rPr>
                <w:rFonts w:asciiTheme="minorHAnsi" w:hAnsiTheme="minorHAnsi" w:cstheme="minorHAnsi"/>
                <w:color w:val="000000"/>
                <w:sz w:val="22"/>
                <w:szCs w:val="22"/>
              </w:rPr>
              <w:t>cut</w:t>
            </w:r>
            <w:proofErr w:type="spellEnd"/>
            <w:r w:rsidRPr="00CD2F7E">
              <w:rPr>
                <w:rFonts w:asciiTheme="minorHAnsi" w:hAnsiTheme="minorHAnsi" w:cstheme="minorHAnsi"/>
                <w:color w:val="000000"/>
                <w:sz w:val="22"/>
                <w:szCs w:val="22"/>
              </w:rPr>
              <w:t xml:space="preserve"> to </w:t>
            </w:r>
            <w:proofErr w:type="spellStart"/>
            <w:r w:rsidRPr="00CD2F7E">
              <w:rPr>
                <w:rFonts w:asciiTheme="minorHAnsi" w:hAnsiTheme="minorHAnsi" w:cstheme="minorHAnsi"/>
                <w:color w:val="000000"/>
                <w:sz w:val="22"/>
                <w:szCs w:val="22"/>
              </w:rPr>
              <w:t>fit</w:t>
            </w:r>
            <w:proofErr w:type="spellEnd"/>
            <w:r w:rsidRPr="00CD2F7E">
              <w:rPr>
                <w:rFonts w:asciiTheme="minorHAnsi" w:hAnsiTheme="minorHAnsi" w:cstheme="minorHAnsi"/>
                <w:color w:val="000000"/>
                <w:sz w:val="22"/>
                <w:szCs w:val="22"/>
              </w:rPr>
              <w:t>"). Vsaj na osnovni plošči z največjim notranjim premerom je zagotovljena možnost izreza odprtine najmanj do premera okrogle odprtine oziroma dolžine male osi ovalne odprtine 42 mm.</w:t>
            </w:r>
          </w:p>
          <w:p w14:paraId="53B1DD62" w14:textId="77777777" w:rsidR="0046208C" w:rsidRPr="00CD2F7E" w:rsidRDefault="0046208C" w:rsidP="001D29B9">
            <w:pPr>
              <w:jc w:val="both"/>
              <w:rPr>
                <w:rFonts w:asciiTheme="minorHAnsi" w:hAnsiTheme="minorHAnsi" w:cstheme="minorHAnsi"/>
                <w:color w:val="000000"/>
                <w:sz w:val="22"/>
                <w:szCs w:val="22"/>
              </w:rPr>
            </w:pPr>
          </w:p>
          <w:p w14:paraId="6986D822" w14:textId="77777777" w:rsidR="0046208C" w:rsidRPr="00CD2F7E" w:rsidRDefault="0046208C" w:rsidP="001D29B9">
            <w:pPr>
              <w:jc w:val="both"/>
              <w:rPr>
                <w:rFonts w:asciiTheme="minorHAnsi" w:hAnsiTheme="minorHAnsi" w:cstheme="minorHAnsi"/>
                <w:color w:val="000000"/>
                <w:sz w:val="22"/>
                <w:szCs w:val="22"/>
              </w:rPr>
            </w:pPr>
            <w:r w:rsidRPr="00CD2F7E">
              <w:rPr>
                <w:rFonts w:asciiTheme="minorHAnsi" w:hAnsiTheme="minorHAnsi" w:cstheme="minorHAnsi"/>
                <w:color w:val="000000"/>
                <w:sz w:val="22"/>
                <w:szCs w:val="22"/>
              </w:rPr>
              <w:t xml:space="preserve">Ob izpolnjenih zahtevah iz prejšnjih dveh odstavkov so lahko na voljo tudi osnovne plošče z drugačnim vodotesnim načinom pritrditve vrečke, kot npr. lepljen spoj, in osnovne plošče z </w:t>
            </w:r>
            <w:r w:rsidRPr="00CD2F7E">
              <w:rPr>
                <w:rFonts w:asciiTheme="minorHAnsi" w:hAnsiTheme="minorHAnsi" w:cstheme="minorHAnsi"/>
                <w:color w:val="000000"/>
                <w:sz w:val="22"/>
                <w:szCs w:val="22"/>
              </w:rPr>
              <w:lastRenderedPageBreak/>
              <w:t xml:space="preserve">drugimi možnostmi odprtine za </w:t>
            </w:r>
            <w:proofErr w:type="spellStart"/>
            <w:r w:rsidRPr="00CD2F7E">
              <w:rPr>
                <w:rFonts w:asciiTheme="minorHAnsi" w:hAnsiTheme="minorHAnsi" w:cstheme="minorHAnsi"/>
                <w:color w:val="000000"/>
                <w:sz w:val="22"/>
                <w:szCs w:val="22"/>
              </w:rPr>
              <w:t>izločalno</w:t>
            </w:r>
            <w:proofErr w:type="spellEnd"/>
            <w:r w:rsidRPr="00CD2F7E">
              <w:rPr>
                <w:rFonts w:asciiTheme="minorHAnsi" w:hAnsiTheme="minorHAnsi" w:cstheme="minorHAnsi"/>
                <w:color w:val="000000"/>
                <w:sz w:val="22"/>
                <w:szCs w:val="22"/>
              </w:rPr>
              <w:t xml:space="preserve"> </w:t>
            </w:r>
            <w:proofErr w:type="spellStart"/>
            <w:r w:rsidRPr="00CD2F7E">
              <w:rPr>
                <w:rFonts w:asciiTheme="minorHAnsi" w:hAnsiTheme="minorHAnsi" w:cstheme="minorHAnsi"/>
                <w:color w:val="000000"/>
                <w:sz w:val="22"/>
                <w:szCs w:val="22"/>
              </w:rPr>
              <w:t>stomo</w:t>
            </w:r>
            <w:proofErr w:type="spellEnd"/>
            <w:r w:rsidRPr="00CD2F7E">
              <w:rPr>
                <w:rFonts w:asciiTheme="minorHAnsi" w:hAnsiTheme="minorHAnsi" w:cstheme="minorHAnsi"/>
                <w:color w:val="000000"/>
                <w:sz w:val="22"/>
                <w:szCs w:val="22"/>
              </w:rPr>
              <w:t xml:space="preserve">, kot npr. </w:t>
            </w:r>
            <w:proofErr w:type="spellStart"/>
            <w:r w:rsidRPr="00CD2F7E">
              <w:rPr>
                <w:rFonts w:asciiTheme="minorHAnsi" w:hAnsiTheme="minorHAnsi" w:cstheme="minorHAnsi"/>
                <w:color w:val="000000"/>
                <w:sz w:val="22"/>
                <w:szCs w:val="22"/>
              </w:rPr>
              <w:t>predizrezana</w:t>
            </w:r>
            <w:proofErr w:type="spellEnd"/>
            <w:r w:rsidRPr="00CD2F7E">
              <w:rPr>
                <w:rFonts w:asciiTheme="minorHAnsi" w:hAnsiTheme="minorHAnsi" w:cstheme="minorHAnsi"/>
                <w:color w:val="000000"/>
                <w:sz w:val="22"/>
                <w:szCs w:val="22"/>
              </w:rPr>
              <w:t xml:space="preserve"> odprtina, prilagodljiva odprtina.</w:t>
            </w:r>
          </w:p>
          <w:p w14:paraId="751E80E4" w14:textId="77777777" w:rsidR="0046208C" w:rsidRPr="00CD2F7E" w:rsidRDefault="0046208C" w:rsidP="001D29B9">
            <w:pPr>
              <w:jc w:val="both"/>
              <w:rPr>
                <w:rFonts w:asciiTheme="minorHAnsi" w:hAnsiTheme="minorHAnsi" w:cstheme="minorHAnsi"/>
                <w:color w:val="000000"/>
                <w:sz w:val="22"/>
                <w:szCs w:val="22"/>
              </w:rPr>
            </w:pPr>
          </w:p>
          <w:p w14:paraId="2E43A44A" w14:textId="77777777" w:rsidR="0046208C" w:rsidRPr="00CD2F7E" w:rsidRDefault="0046208C" w:rsidP="001D29B9">
            <w:pPr>
              <w:jc w:val="both"/>
              <w:rPr>
                <w:rFonts w:asciiTheme="minorHAnsi" w:hAnsiTheme="minorHAnsi" w:cstheme="minorHAnsi"/>
                <w:color w:val="000000"/>
                <w:sz w:val="22"/>
                <w:szCs w:val="22"/>
              </w:rPr>
            </w:pPr>
            <w:r w:rsidRPr="00CD2F7E">
              <w:rPr>
                <w:rFonts w:asciiTheme="minorHAnsi" w:hAnsiTheme="minorHAnsi" w:cstheme="minorHAnsi"/>
                <w:color w:val="000000"/>
                <w:sz w:val="22"/>
                <w:szCs w:val="22"/>
              </w:rPr>
              <w:t xml:space="preserve">Osnovna plošča je enoslojna. Prilagaja se premikom kože in se ne guba ter omogoča ugrez okoli </w:t>
            </w:r>
            <w:proofErr w:type="spellStart"/>
            <w:r w:rsidRPr="00CD2F7E">
              <w:rPr>
                <w:rFonts w:asciiTheme="minorHAnsi" w:hAnsiTheme="minorHAnsi" w:cstheme="minorHAnsi"/>
                <w:color w:val="000000"/>
                <w:sz w:val="22"/>
                <w:szCs w:val="22"/>
              </w:rPr>
              <w:t>izločalne</w:t>
            </w:r>
            <w:proofErr w:type="spellEnd"/>
            <w:r w:rsidRPr="00CD2F7E">
              <w:rPr>
                <w:rFonts w:asciiTheme="minorHAnsi" w:hAnsiTheme="minorHAnsi" w:cstheme="minorHAnsi"/>
                <w:color w:val="000000"/>
                <w:sz w:val="22"/>
                <w:szCs w:val="22"/>
              </w:rPr>
              <w:t xml:space="preserve"> </w:t>
            </w:r>
            <w:proofErr w:type="spellStart"/>
            <w:r w:rsidRPr="00CD2F7E">
              <w:rPr>
                <w:rFonts w:asciiTheme="minorHAnsi" w:hAnsiTheme="minorHAnsi" w:cstheme="minorHAnsi"/>
                <w:color w:val="000000"/>
                <w:sz w:val="22"/>
                <w:szCs w:val="22"/>
              </w:rPr>
              <w:t>stome</w:t>
            </w:r>
            <w:proofErr w:type="spellEnd"/>
            <w:r w:rsidRPr="00CD2F7E">
              <w:rPr>
                <w:rFonts w:asciiTheme="minorHAnsi" w:hAnsiTheme="minorHAnsi" w:cstheme="minorHAnsi"/>
                <w:color w:val="000000"/>
                <w:sz w:val="22"/>
                <w:szCs w:val="22"/>
              </w:rPr>
              <w:t xml:space="preserve"> od 4 mm do 7 mm. Ima oznake za izrez odprtine, ki so lahko okrogle ali ovalne oblike, z začetno odprtino s premerom največ 15 mm. Načrtovana in izdelana je za daljši čas pritrditve na kožo (od 2 dni do 3 dni) ter tako, da samostojno ali v kombinaciji z drugim medicinskim pripomočkom preprečuje zatekanje izločka pod oprijemno površino. Varno pritrditev na kožo omogoča samolepilni sloj optimiziran za visoko oprijemljivost in odpornost na erozijo.</w:t>
            </w:r>
          </w:p>
          <w:p w14:paraId="74026F4A" w14:textId="77777777" w:rsidR="0046208C" w:rsidRPr="00CD2F7E" w:rsidRDefault="0046208C" w:rsidP="001D29B9">
            <w:pPr>
              <w:jc w:val="both"/>
              <w:rPr>
                <w:rFonts w:asciiTheme="minorHAnsi" w:hAnsiTheme="minorHAnsi" w:cstheme="minorHAnsi"/>
                <w:color w:val="000000"/>
                <w:sz w:val="22"/>
                <w:szCs w:val="22"/>
              </w:rPr>
            </w:pPr>
          </w:p>
          <w:p w14:paraId="1C7463DE" w14:textId="77777777" w:rsidR="0046208C" w:rsidRPr="00CD2F7E" w:rsidRDefault="0046208C" w:rsidP="001D29B9">
            <w:pPr>
              <w:jc w:val="both"/>
              <w:rPr>
                <w:rFonts w:asciiTheme="minorHAnsi" w:hAnsiTheme="minorHAnsi" w:cstheme="minorHAnsi"/>
                <w:color w:val="000000"/>
                <w:sz w:val="22"/>
                <w:szCs w:val="22"/>
              </w:rPr>
            </w:pPr>
            <w:r w:rsidRPr="00CD2F7E">
              <w:rPr>
                <w:rFonts w:asciiTheme="minorHAnsi" w:hAnsiTheme="minorHAnsi" w:cstheme="minorHAnsi"/>
                <w:color w:val="000000"/>
                <w:sz w:val="22"/>
                <w:szCs w:val="22"/>
              </w:rPr>
              <w:t>Ob izpolnjenih zahtevah za enoslojno osnovno ploščo iz prejšnjega odstavka so lahko na voljo tudi dvoslojne osnovne plošče in osnovne plošče z večjimi globinami ugreza.</w:t>
            </w:r>
          </w:p>
          <w:p w14:paraId="38280A66" w14:textId="77777777" w:rsidR="0046208C" w:rsidRPr="00CD2F7E" w:rsidRDefault="0046208C" w:rsidP="001D29B9">
            <w:pPr>
              <w:jc w:val="both"/>
              <w:rPr>
                <w:rFonts w:asciiTheme="minorHAnsi" w:hAnsiTheme="minorHAnsi" w:cstheme="minorHAnsi"/>
                <w:color w:val="000000"/>
                <w:sz w:val="22"/>
                <w:szCs w:val="22"/>
              </w:rPr>
            </w:pPr>
          </w:p>
          <w:p w14:paraId="7323C138" w14:textId="77777777" w:rsidR="0046208C" w:rsidRPr="00CD2F7E" w:rsidRDefault="0046208C" w:rsidP="001D29B9">
            <w:pPr>
              <w:jc w:val="both"/>
              <w:rPr>
                <w:rFonts w:asciiTheme="minorHAnsi" w:hAnsiTheme="minorHAnsi" w:cstheme="minorHAnsi"/>
                <w:color w:val="000000"/>
                <w:sz w:val="22"/>
                <w:szCs w:val="22"/>
              </w:rPr>
            </w:pPr>
            <w:r w:rsidRPr="00CD2F7E">
              <w:rPr>
                <w:rFonts w:asciiTheme="minorHAnsi" w:hAnsiTheme="minorHAnsi" w:cstheme="minorHAnsi"/>
                <w:color w:val="000000"/>
                <w:sz w:val="22"/>
                <w:szCs w:val="22"/>
              </w:rPr>
              <w:t xml:space="preserve">Samolepilni sloj preprečuje izločkom iz </w:t>
            </w:r>
            <w:proofErr w:type="spellStart"/>
            <w:r w:rsidRPr="00CD2F7E">
              <w:rPr>
                <w:rFonts w:asciiTheme="minorHAnsi" w:hAnsiTheme="minorHAnsi" w:cstheme="minorHAnsi"/>
                <w:color w:val="000000"/>
                <w:sz w:val="22"/>
                <w:szCs w:val="22"/>
              </w:rPr>
              <w:t>izločalne</w:t>
            </w:r>
            <w:proofErr w:type="spellEnd"/>
            <w:r w:rsidRPr="00CD2F7E">
              <w:rPr>
                <w:rFonts w:asciiTheme="minorHAnsi" w:hAnsiTheme="minorHAnsi" w:cstheme="minorHAnsi"/>
                <w:color w:val="000000"/>
                <w:sz w:val="22"/>
                <w:szCs w:val="22"/>
              </w:rPr>
              <w:t xml:space="preserve"> </w:t>
            </w:r>
            <w:proofErr w:type="spellStart"/>
            <w:r w:rsidRPr="00CD2F7E">
              <w:rPr>
                <w:rFonts w:asciiTheme="minorHAnsi" w:hAnsiTheme="minorHAnsi" w:cstheme="minorHAnsi"/>
                <w:color w:val="000000"/>
                <w:sz w:val="22"/>
                <w:szCs w:val="22"/>
              </w:rPr>
              <w:t>stome</w:t>
            </w:r>
            <w:proofErr w:type="spellEnd"/>
            <w:r w:rsidRPr="00CD2F7E">
              <w:rPr>
                <w:rFonts w:asciiTheme="minorHAnsi" w:hAnsiTheme="minorHAnsi" w:cstheme="minorHAnsi"/>
                <w:color w:val="000000"/>
                <w:sz w:val="22"/>
                <w:szCs w:val="22"/>
              </w:rPr>
              <w:t xml:space="preserve">, da bi prišli v stik s </w:t>
            </w:r>
            <w:proofErr w:type="spellStart"/>
            <w:r w:rsidRPr="00CD2F7E">
              <w:rPr>
                <w:rFonts w:asciiTheme="minorHAnsi" w:hAnsiTheme="minorHAnsi" w:cstheme="minorHAnsi"/>
                <w:color w:val="000000"/>
                <w:sz w:val="22"/>
                <w:szCs w:val="22"/>
              </w:rPr>
              <w:t>peristomalno</w:t>
            </w:r>
            <w:proofErr w:type="spellEnd"/>
            <w:r w:rsidRPr="00CD2F7E">
              <w:rPr>
                <w:rFonts w:asciiTheme="minorHAnsi" w:hAnsiTheme="minorHAnsi" w:cstheme="minorHAnsi"/>
                <w:color w:val="000000"/>
                <w:sz w:val="22"/>
                <w:szCs w:val="22"/>
              </w:rPr>
              <w:t xml:space="preserve"> kožo ter vpija njeno odvečno vlago. Pri predvidenih pogojih uporabe se odstrani brez poškodb kože in puščanja ostankov lepila na koži. Samostojno ali v kombinaciji z drugim medicinskim pripomočkom omogoča oprijem tudi s poškodovano kožo. V primeru dvoslojne osnovne plošče drugi samolepilni sloj prepušča vlago.</w:t>
            </w:r>
          </w:p>
          <w:p w14:paraId="3DB87D33" w14:textId="77777777" w:rsidR="0046208C" w:rsidRPr="00CD2F7E" w:rsidRDefault="0046208C" w:rsidP="001D29B9">
            <w:pPr>
              <w:jc w:val="both"/>
              <w:rPr>
                <w:rFonts w:asciiTheme="minorHAnsi" w:hAnsiTheme="minorHAnsi" w:cstheme="minorHAnsi"/>
                <w:color w:val="000000"/>
                <w:sz w:val="22"/>
                <w:szCs w:val="22"/>
              </w:rPr>
            </w:pPr>
          </w:p>
          <w:p w14:paraId="69A7F11B" w14:textId="77777777" w:rsidR="0046208C" w:rsidRPr="00CD2F7E" w:rsidRDefault="0046208C" w:rsidP="001D29B9">
            <w:pPr>
              <w:jc w:val="both"/>
              <w:rPr>
                <w:rFonts w:asciiTheme="minorHAnsi" w:hAnsiTheme="minorHAnsi" w:cstheme="minorHAnsi"/>
                <w:color w:val="000000"/>
                <w:sz w:val="22"/>
                <w:szCs w:val="22"/>
              </w:rPr>
            </w:pPr>
            <w:r w:rsidRPr="00CD2F7E">
              <w:rPr>
                <w:rFonts w:asciiTheme="minorHAnsi" w:hAnsiTheme="minorHAnsi" w:cstheme="minorHAnsi"/>
                <w:color w:val="000000"/>
                <w:sz w:val="22"/>
                <w:szCs w:val="22"/>
              </w:rPr>
              <w:t xml:space="preserve">Če je v primeru zagotavljanja dodatne pritrditve, brazgotin, neravnih predelov ali poškodovane kože okoli </w:t>
            </w:r>
            <w:proofErr w:type="spellStart"/>
            <w:r w:rsidRPr="00CD2F7E">
              <w:rPr>
                <w:rFonts w:asciiTheme="minorHAnsi" w:hAnsiTheme="minorHAnsi" w:cstheme="minorHAnsi"/>
                <w:color w:val="000000"/>
                <w:sz w:val="22"/>
                <w:szCs w:val="22"/>
              </w:rPr>
              <w:t>izločalne</w:t>
            </w:r>
            <w:proofErr w:type="spellEnd"/>
            <w:r w:rsidRPr="00CD2F7E">
              <w:rPr>
                <w:rFonts w:asciiTheme="minorHAnsi" w:hAnsiTheme="minorHAnsi" w:cstheme="minorHAnsi"/>
                <w:color w:val="000000"/>
                <w:sz w:val="22"/>
                <w:szCs w:val="22"/>
              </w:rPr>
              <w:t xml:space="preserve"> </w:t>
            </w:r>
            <w:proofErr w:type="spellStart"/>
            <w:r w:rsidRPr="00CD2F7E">
              <w:rPr>
                <w:rFonts w:asciiTheme="minorHAnsi" w:hAnsiTheme="minorHAnsi" w:cstheme="minorHAnsi"/>
                <w:color w:val="000000"/>
                <w:sz w:val="22"/>
                <w:szCs w:val="22"/>
              </w:rPr>
              <w:t>stome</w:t>
            </w:r>
            <w:proofErr w:type="spellEnd"/>
            <w:r w:rsidRPr="00CD2F7E">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w:t>
            </w:r>
          </w:p>
          <w:p w14:paraId="6AD98201" w14:textId="77777777" w:rsidR="0046208C" w:rsidRPr="00CD2F7E" w:rsidRDefault="0046208C" w:rsidP="001D29B9">
            <w:pPr>
              <w:jc w:val="both"/>
              <w:rPr>
                <w:rFonts w:asciiTheme="minorHAnsi" w:hAnsiTheme="minorHAnsi" w:cstheme="minorHAnsi"/>
                <w:color w:val="000000"/>
                <w:sz w:val="22"/>
                <w:szCs w:val="22"/>
              </w:rPr>
            </w:pPr>
          </w:p>
          <w:p w14:paraId="355D6177" w14:textId="77777777" w:rsidR="0046208C" w:rsidRPr="00426409" w:rsidRDefault="0046208C" w:rsidP="001D29B9">
            <w:pPr>
              <w:jc w:val="both"/>
              <w:rPr>
                <w:rFonts w:asciiTheme="minorHAnsi" w:hAnsiTheme="minorHAnsi" w:cstheme="minorHAnsi"/>
                <w:color w:val="000000"/>
                <w:sz w:val="22"/>
                <w:szCs w:val="22"/>
              </w:rPr>
            </w:pPr>
            <w:r w:rsidRPr="00CD2F7E">
              <w:rPr>
                <w:rFonts w:asciiTheme="minorHAnsi" w:hAnsiTheme="minorHAnsi" w:cstheme="minorHAnsi"/>
                <w:color w:val="000000"/>
                <w:sz w:val="22"/>
                <w:szCs w:val="22"/>
              </w:rPr>
              <w:t>Pogoj za uvrstitev posamezne osnovne plošče na Seznam pripomočkov je predhodna ali sočasna uvrstitev vsakega za zagotovitev varnega delovanja potrebnega drugega medicinskega pripomočka, ki je kompatibilen z zahtevanimi osnovnimi ploščami.</w:t>
            </w:r>
          </w:p>
        </w:tc>
      </w:tr>
      <w:tr w:rsidR="0046208C" w:rsidRPr="00D332C7" w14:paraId="4A79F35B" w14:textId="77777777" w:rsidTr="001D29B9">
        <w:trPr>
          <w:trHeight w:val="300"/>
        </w:trPr>
        <w:tc>
          <w:tcPr>
            <w:tcW w:w="866" w:type="dxa"/>
            <w:shd w:val="clear" w:color="000000" w:fill="FFFFFF"/>
            <w:vAlign w:val="center"/>
          </w:tcPr>
          <w:p w14:paraId="38EF4248"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1011</w:t>
            </w:r>
          </w:p>
        </w:tc>
        <w:tc>
          <w:tcPr>
            <w:tcW w:w="2410" w:type="dxa"/>
            <w:shd w:val="clear" w:color="000000" w:fill="FFFFFF"/>
            <w:vAlign w:val="center"/>
          </w:tcPr>
          <w:p w14:paraId="4DCE92C1" w14:textId="77777777" w:rsidR="0046208C" w:rsidRPr="00885AE1" w:rsidRDefault="009B41D0" w:rsidP="001D29B9">
            <w:pPr>
              <w:jc w:val="center"/>
              <w:rPr>
                <w:rFonts w:asciiTheme="minorHAnsi" w:hAnsiTheme="minorHAnsi" w:cstheme="minorHAnsi"/>
                <w:color w:val="000000"/>
              </w:rPr>
            </w:pPr>
            <w:hyperlink r:id="rId21" w:history="1">
              <w:r w:rsidR="0046208C" w:rsidRPr="00885AE1">
                <w:rPr>
                  <w:rFonts w:asciiTheme="minorHAnsi" w:hAnsiTheme="minorHAnsi" w:cstheme="minorHAnsi"/>
                  <w:color w:val="000000"/>
                </w:rPr>
                <w:t>VREČKA ZA KOLOSTOMO BREZ IZPUSTA</w:t>
              </w:r>
            </w:hyperlink>
          </w:p>
        </w:tc>
        <w:tc>
          <w:tcPr>
            <w:tcW w:w="5953" w:type="dxa"/>
            <w:vAlign w:val="center"/>
          </w:tcPr>
          <w:p w14:paraId="08E0E4B6"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 xml:space="preserve">Vrečka za kolostomo brez izpusta (v nadaljevanju vrečka) je v enem kosu z zaprtimi konci in namenjena za uporabo skupaj z osnovno ploščo za </w:t>
            </w:r>
            <w:proofErr w:type="spellStart"/>
            <w:r w:rsidRPr="00521DC4">
              <w:rPr>
                <w:rFonts w:asciiTheme="minorHAnsi" w:hAnsiTheme="minorHAnsi" w:cstheme="minorHAnsi"/>
                <w:color w:val="000000"/>
                <w:sz w:val="22"/>
                <w:szCs w:val="22"/>
              </w:rPr>
              <w:t>izločalno</w:t>
            </w:r>
            <w:proofErr w:type="spellEnd"/>
            <w:r w:rsidRPr="00521DC4">
              <w:rPr>
                <w:rFonts w:asciiTheme="minorHAnsi" w:hAnsiTheme="minorHAnsi" w:cstheme="minorHAnsi"/>
                <w:color w:val="000000"/>
                <w:sz w:val="22"/>
                <w:szCs w:val="22"/>
              </w:rPr>
              <w:t xml:space="preserve"> </w:t>
            </w:r>
            <w:proofErr w:type="spellStart"/>
            <w:r w:rsidRPr="00521DC4">
              <w:rPr>
                <w:rFonts w:asciiTheme="minorHAnsi" w:hAnsiTheme="minorHAnsi" w:cstheme="minorHAnsi"/>
                <w:color w:val="000000"/>
                <w:sz w:val="22"/>
                <w:szCs w:val="22"/>
              </w:rPr>
              <w:t>stomo</w:t>
            </w:r>
            <w:proofErr w:type="spellEnd"/>
            <w:r w:rsidRPr="00521DC4">
              <w:rPr>
                <w:rFonts w:asciiTheme="minorHAnsi" w:hAnsiTheme="minorHAnsi" w:cstheme="minorHAnsi"/>
                <w:color w:val="000000"/>
                <w:sz w:val="22"/>
                <w:szCs w:val="22"/>
              </w:rPr>
              <w:t xml:space="preserve"> (v nadaljevanju osnovna plošča) s ploščato ali konveksno površino, kot zbiralnik za blato po kolostomiji (blato je praviloma formirano). Vrečka se zamenja in odstrani, ko je polna, medtem ko ostane osnovna plošča pritrjena več dni. Standardno je zagotovljen način pritrditve na osnovno ploščo v izvedbi s prirobnico z vodotesnim mehanskim zaklepnim mehanizmom. Podane so vse potrebne informacije za </w:t>
            </w:r>
            <w:r w:rsidRPr="00521DC4">
              <w:rPr>
                <w:rFonts w:asciiTheme="minorHAnsi" w:hAnsiTheme="minorHAnsi" w:cstheme="minorHAnsi"/>
                <w:color w:val="000000"/>
                <w:sz w:val="22"/>
                <w:szCs w:val="22"/>
              </w:rPr>
              <w:lastRenderedPageBreak/>
              <w:t>prepoznavanje ustreznih osnovnih plošč, da se doseže preverjena in varna kombinacija. Vrečka je namenjena za enkratno uporabo in se lahko uporablja tudi med kopanjem in tuširanjem.</w:t>
            </w:r>
          </w:p>
          <w:p w14:paraId="36B2D17D" w14:textId="77777777" w:rsidR="0046208C" w:rsidRPr="00521DC4" w:rsidRDefault="0046208C" w:rsidP="001D29B9">
            <w:pPr>
              <w:jc w:val="both"/>
              <w:rPr>
                <w:rFonts w:asciiTheme="minorHAnsi" w:hAnsiTheme="minorHAnsi" w:cstheme="minorHAnsi"/>
                <w:color w:val="000000"/>
                <w:sz w:val="22"/>
                <w:szCs w:val="22"/>
              </w:rPr>
            </w:pPr>
          </w:p>
          <w:p w14:paraId="051B8B2B"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Zagotovljena je najmanj ena vrečka s prostornino (merjeno v skladu s standardom EN ISO 8670-2) od vključno 200 ml do vključno 310 ml ter notranjim premerom prirobnice od vključno 32 mm do vključno 60 mm in najmanj tri vrečke s prostornino od vključno 450 ml do vključno 520 ml ter notranjimi premeri prirobnice od vključno 36 mm. Korak med premeri prirobnice je vsaj 7 mm. Največji notranji premer prirobnice je vsaj 65 mm.</w:t>
            </w:r>
          </w:p>
          <w:p w14:paraId="0CB6B389" w14:textId="77777777" w:rsidR="0046208C" w:rsidRPr="00521DC4" w:rsidRDefault="0046208C" w:rsidP="001D29B9">
            <w:pPr>
              <w:jc w:val="both"/>
              <w:rPr>
                <w:rFonts w:asciiTheme="minorHAnsi" w:hAnsiTheme="minorHAnsi" w:cstheme="minorHAnsi"/>
                <w:color w:val="000000"/>
                <w:sz w:val="22"/>
                <w:szCs w:val="22"/>
              </w:rPr>
            </w:pPr>
          </w:p>
          <w:p w14:paraId="58124A1D"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Ob izpolnjenih zahtevah iz prejšnjih dveh odstavkov so lahko na voljo tudi vrečke z drugačnim vodotesnim načinom pritrditve na osnovno ploščo, kot npr. lepljen spoj, in vrečke s prostornino in notranjimi premeri prirobnice izven zahtevanih območij, vendar je prostornina večja od 100 ml.</w:t>
            </w:r>
          </w:p>
          <w:p w14:paraId="50B20EFB" w14:textId="77777777" w:rsidR="0046208C" w:rsidRPr="00521DC4" w:rsidRDefault="0046208C" w:rsidP="001D29B9">
            <w:pPr>
              <w:jc w:val="both"/>
              <w:rPr>
                <w:rFonts w:asciiTheme="minorHAnsi" w:hAnsiTheme="minorHAnsi" w:cstheme="minorHAnsi"/>
                <w:color w:val="000000"/>
                <w:sz w:val="22"/>
                <w:szCs w:val="22"/>
              </w:rPr>
            </w:pPr>
          </w:p>
          <w:p w14:paraId="59F581DB"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 xml:space="preserve">Vrečka je podolgovata, z zaobljenimi robovi. Na celotni površini, ki se dotika telesa, ima mehko, </w:t>
            </w:r>
            <w:proofErr w:type="spellStart"/>
            <w:r w:rsidRPr="00521DC4">
              <w:rPr>
                <w:rFonts w:asciiTheme="minorHAnsi" w:hAnsiTheme="minorHAnsi" w:cstheme="minorHAnsi"/>
                <w:color w:val="000000"/>
                <w:sz w:val="22"/>
                <w:szCs w:val="22"/>
              </w:rPr>
              <w:t>vodoodbojno</w:t>
            </w:r>
            <w:proofErr w:type="spellEnd"/>
            <w:r w:rsidRPr="00521DC4">
              <w:rPr>
                <w:rFonts w:asciiTheme="minorHAnsi" w:hAnsiTheme="minorHAnsi" w:cstheme="minorHAnsi"/>
                <w:color w:val="000000"/>
                <w:sz w:val="22"/>
                <w:szCs w:val="22"/>
              </w:rPr>
              <w:t xml:space="preserve"> oblogo, ki se ne lepi na kožo, je vodotesna in ima vgrajen filter.</w:t>
            </w:r>
          </w:p>
          <w:p w14:paraId="3A83A41F" w14:textId="77777777" w:rsidR="0046208C" w:rsidRPr="00521DC4" w:rsidRDefault="0046208C" w:rsidP="001D29B9">
            <w:pPr>
              <w:jc w:val="both"/>
              <w:rPr>
                <w:rFonts w:asciiTheme="minorHAnsi" w:hAnsiTheme="minorHAnsi" w:cstheme="minorHAnsi"/>
                <w:color w:val="000000"/>
                <w:sz w:val="22"/>
                <w:szCs w:val="22"/>
              </w:rPr>
            </w:pPr>
          </w:p>
          <w:p w14:paraId="673C12E0"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Filter učinkovito nevtralizira vonjave, prepušča pline z namenom preprečevanja napihovanja vrečke. Izloček ne uhaja skozi filter. Filter je med kopanjem in tuširanjem vodotesen, ali pa so v pakiranje vrečk vključeni potrebni dodatki za zaščito filtra pred vdorom vode.</w:t>
            </w:r>
          </w:p>
          <w:p w14:paraId="06ACFE82" w14:textId="77777777" w:rsidR="0046208C" w:rsidRPr="00521DC4" w:rsidRDefault="0046208C" w:rsidP="001D29B9">
            <w:pPr>
              <w:jc w:val="both"/>
              <w:rPr>
                <w:rFonts w:asciiTheme="minorHAnsi" w:hAnsiTheme="minorHAnsi" w:cstheme="minorHAnsi"/>
                <w:color w:val="000000"/>
                <w:sz w:val="22"/>
                <w:szCs w:val="22"/>
              </w:rPr>
            </w:pPr>
          </w:p>
          <w:p w14:paraId="35AC809E"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 xml:space="preserve">Če je v primeru zagotavljanja dodatne pritrditve okoli </w:t>
            </w:r>
            <w:proofErr w:type="spellStart"/>
            <w:r w:rsidRPr="00521DC4">
              <w:rPr>
                <w:rFonts w:asciiTheme="minorHAnsi" w:hAnsiTheme="minorHAnsi" w:cstheme="minorHAnsi"/>
                <w:color w:val="000000"/>
                <w:sz w:val="22"/>
                <w:szCs w:val="22"/>
              </w:rPr>
              <w:t>izločalne</w:t>
            </w:r>
            <w:proofErr w:type="spellEnd"/>
            <w:r w:rsidRPr="00521DC4">
              <w:rPr>
                <w:rFonts w:asciiTheme="minorHAnsi" w:hAnsiTheme="minorHAnsi" w:cstheme="minorHAnsi"/>
                <w:color w:val="000000"/>
                <w:sz w:val="22"/>
                <w:szCs w:val="22"/>
              </w:rPr>
              <w:t xml:space="preserve"> </w:t>
            </w:r>
            <w:proofErr w:type="spellStart"/>
            <w:r w:rsidRPr="00521DC4">
              <w:rPr>
                <w:rFonts w:asciiTheme="minorHAnsi" w:hAnsiTheme="minorHAnsi" w:cstheme="minorHAnsi"/>
                <w:color w:val="000000"/>
                <w:sz w:val="22"/>
                <w:szCs w:val="22"/>
              </w:rPr>
              <w:t>stome</w:t>
            </w:r>
            <w:proofErr w:type="spellEnd"/>
            <w:r w:rsidRPr="00521DC4">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 ...).</w:t>
            </w:r>
          </w:p>
          <w:p w14:paraId="35CEFA80" w14:textId="77777777" w:rsidR="0046208C" w:rsidRPr="00521DC4" w:rsidRDefault="0046208C" w:rsidP="001D29B9">
            <w:pPr>
              <w:jc w:val="both"/>
              <w:rPr>
                <w:rFonts w:asciiTheme="minorHAnsi" w:hAnsiTheme="minorHAnsi" w:cstheme="minorHAnsi"/>
                <w:color w:val="000000"/>
                <w:sz w:val="22"/>
                <w:szCs w:val="22"/>
              </w:rPr>
            </w:pPr>
          </w:p>
          <w:p w14:paraId="606CD6D1" w14:textId="77777777" w:rsidR="0046208C" w:rsidRPr="00426409"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Pogoj za uvrstitev vrečk na Seznam pripomočkov je predhodna ali sočasna uvrstitev vsakega za zagotovitev varnega delovanja potrebnega drugega medicinskega pripomočka, ki je kompatibilen z zahtevanimi vrečkami.</w:t>
            </w:r>
          </w:p>
        </w:tc>
      </w:tr>
      <w:tr w:rsidR="0046208C" w:rsidRPr="00D332C7" w14:paraId="784E6DF0" w14:textId="77777777" w:rsidTr="001D29B9">
        <w:trPr>
          <w:trHeight w:val="300"/>
        </w:trPr>
        <w:tc>
          <w:tcPr>
            <w:tcW w:w="866" w:type="dxa"/>
            <w:shd w:val="clear" w:color="000000" w:fill="FFFFFF"/>
            <w:vAlign w:val="center"/>
          </w:tcPr>
          <w:p w14:paraId="4379C552" w14:textId="77777777" w:rsidR="0046208C" w:rsidRPr="00426409" w:rsidRDefault="0046208C" w:rsidP="001D29B9">
            <w:pPr>
              <w:jc w:val="center"/>
              <w:rPr>
                <w:rFonts w:asciiTheme="minorHAnsi" w:hAnsiTheme="minorHAnsi" w:cstheme="minorHAnsi"/>
                <w:sz w:val="22"/>
                <w:szCs w:val="22"/>
              </w:rPr>
            </w:pPr>
            <w:r w:rsidRPr="00EC7032">
              <w:rPr>
                <w:rFonts w:ascii="Calibri" w:hAnsi="Calibri" w:cs="Calibri"/>
                <w:color w:val="000000"/>
              </w:rPr>
              <w:lastRenderedPageBreak/>
              <w:t>1032</w:t>
            </w:r>
            <w:r>
              <w:rPr>
                <w:rFonts w:ascii="Calibri" w:hAnsi="Calibri" w:cs="Calibri"/>
                <w:color w:val="000000"/>
              </w:rPr>
              <w:t> </w:t>
            </w:r>
          </w:p>
        </w:tc>
        <w:tc>
          <w:tcPr>
            <w:tcW w:w="2410" w:type="dxa"/>
            <w:shd w:val="clear" w:color="000000" w:fill="FFFFFF"/>
            <w:vAlign w:val="center"/>
          </w:tcPr>
          <w:p w14:paraId="3193BDC5" w14:textId="77777777" w:rsidR="0046208C" w:rsidRPr="00885AE1" w:rsidRDefault="009B41D0" w:rsidP="001D29B9">
            <w:pPr>
              <w:jc w:val="center"/>
              <w:rPr>
                <w:rFonts w:asciiTheme="minorHAnsi" w:hAnsiTheme="minorHAnsi" w:cstheme="minorHAnsi"/>
                <w:color w:val="000000"/>
              </w:rPr>
            </w:pPr>
            <w:hyperlink r:id="rId22" w:history="1">
              <w:r w:rsidR="0046208C" w:rsidRPr="00885AE1">
                <w:rPr>
                  <w:rFonts w:asciiTheme="minorHAnsi" w:hAnsiTheme="minorHAnsi" w:cstheme="minorHAnsi"/>
                  <w:color w:val="000000"/>
                </w:rPr>
                <w:t>VELIKA VREČKA ZA KOLOSTOMO BREZ IZPUSTA</w:t>
              </w:r>
            </w:hyperlink>
          </w:p>
        </w:tc>
        <w:tc>
          <w:tcPr>
            <w:tcW w:w="5953" w:type="dxa"/>
            <w:vAlign w:val="center"/>
          </w:tcPr>
          <w:p w14:paraId="0BE40663"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 xml:space="preserve">Velika vrečka za kolostomo brez izpusta (v nadaljevanju vrečka) je v enem kosu z zaprtimi konci in namenjena za uporabo skupaj z osnovno ploščo za </w:t>
            </w:r>
            <w:proofErr w:type="spellStart"/>
            <w:r w:rsidRPr="00521DC4">
              <w:rPr>
                <w:rFonts w:asciiTheme="minorHAnsi" w:hAnsiTheme="minorHAnsi" w:cstheme="minorHAnsi"/>
                <w:color w:val="000000"/>
                <w:sz w:val="22"/>
                <w:szCs w:val="22"/>
              </w:rPr>
              <w:t>izločalno</w:t>
            </w:r>
            <w:proofErr w:type="spellEnd"/>
            <w:r w:rsidRPr="00521DC4">
              <w:rPr>
                <w:rFonts w:asciiTheme="minorHAnsi" w:hAnsiTheme="minorHAnsi" w:cstheme="minorHAnsi"/>
                <w:color w:val="000000"/>
                <w:sz w:val="22"/>
                <w:szCs w:val="22"/>
              </w:rPr>
              <w:t xml:space="preserve"> </w:t>
            </w:r>
            <w:proofErr w:type="spellStart"/>
            <w:r w:rsidRPr="00521DC4">
              <w:rPr>
                <w:rFonts w:asciiTheme="minorHAnsi" w:hAnsiTheme="minorHAnsi" w:cstheme="minorHAnsi"/>
                <w:color w:val="000000"/>
                <w:sz w:val="22"/>
                <w:szCs w:val="22"/>
              </w:rPr>
              <w:t>stomo</w:t>
            </w:r>
            <w:proofErr w:type="spellEnd"/>
            <w:r w:rsidRPr="00521DC4">
              <w:rPr>
                <w:rFonts w:asciiTheme="minorHAnsi" w:hAnsiTheme="minorHAnsi" w:cstheme="minorHAnsi"/>
                <w:color w:val="000000"/>
                <w:sz w:val="22"/>
                <w:szCs w:val="22"/>
              </w:rPr>
              <w:t xml:space="preserve"> (v nadaljevanju osnovna plošča) s ploščato ali konveksno površino, kot zbiralnik za večjo količino blata po kolostomiji (blato je praviloma formirano). Vrečka se zamenja in odstrani, ko je polna, medtem ko ostane osnovna plošča pritrjena več dni. Standardno je zagotovljen način pritrditve na osnovno ploščo v izvedbi s prirobnico z </w:t>
            </w:r>
            <w:r w:rsidRPr="00521DC4">
              <w:rPr>
                <w:rFonts w:asciiTheme="minorHAnsi" w:hAnsiTheme="minorHAnsi" w:cstheme="minorHAnsi"/>
                <w:color w:val="000000"/>
                <w:sz w:val="22"/>
                <w:szCs w:val="22"/>
              </w:rPr>
              <w:lastRenderedPageBreak/>
              <w:t>vodotesnim mehanskim zaklepnim mehanizmom. Podane so vse potrebne informacije za prepoznavanje ustreznih osnovnih plošč, da se doseže preverjena in varna kombinacija. Vrečka je namenjena za enkratno uporabo in se lahko uporablja tudi med kopanjem in tuširanjem.</w:t>
            </w:r>
          </w:p>
          <w:p w14:paraId="45D5B2F2" w14:textId="77777777" w:rsidR="0046208C" w:rsidRPr="00521DC4" w:rsidRDefault="0046208C" w:rsidP="001D29B9">
            <w:pPr>
              <w:jc w:val="both"/>
              <w:rPr>
                <w:rFonts w:asciiTheme="minorHAnsi" w:hAnsiTheme="minorHAnsi" w:cstheme="minorHAnsi"/>
                <w:color w:val="000000"/>
                <w:sz w:val="22"/>
                <w:szCs w:val="22"/>
              </w:rPr>
            </w:pPr>
          </w:p>
          <w:p w14:paraId="323EC37C"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Zagotovljene so najmanj tri vrečke s prostornino (merjeno v skladu s standardom EN ISO 8670-2vsaj 560 ml in notranjimi premeri prirobnice od vključno 36 mm. Korak med premeri prirobnice je vsaj 7 mm. Največji notranji premer prirobnice je vsaj 70 mm.</w:t>
            </w:r>
          </w:p>
          <w:p w14:paraId="2CDE3028" w14:textId="77777777" w:rsidR="0046208C" w:rsidRPr="00521DC4" w:rsidRDefault="0046208C" w:rsidP="001D29B9">
            <w:pPr>
              <w:jc w:val="both"/>
              <w:rPr>
                <w:rFonts w:asciiTheme="minorHAnsi" w:hAnsiTheme="minorHAnsi" w:cstheme="minorHAnsi"/>
                <w:color w:val="000000"/>
                <w:sz w:val="22"/>
                <w:szCs w:val="22"/>
              </w:rPr>
            </w:pPr>
          </w:p>
          <w:p w14:paraId="62EA4CA4"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Ob izpolnjenih zahtevah iz prejšnjih dveh odstavkov so lahko na voljo tudi vrečke z drugačnim vodotesnim načinom pritrditve na osnovno ploščo, kot je npr. lepljen spoj.</w:t>
            </w:r>
          </w:p>
          <w:p w14:paraId="518B0ED0" w14:textId="77777777" w:rsidR="0046208C" w:rsidRPr="00521DC4" w:rsidRDefault="0046208C" w:rsidP="001D29B9">
            <w:pPr>
              <w:jc w:val="both"/>
              <w:rPr>
                <w:rFonts w:asciiTheme="minorHAnsi" w:hAnsiTheme="minorHAnsi" w:cstheme="minorHAnsi"/>
                <w:color w:val="000000"/>
                <w:sz w:val="22"/>
                <w:szCs w:val="22"/>
              </w:rPr>
            </w:pPr>
          </w:p>
          <w:p w14:paraId="5EC4163B"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 xml:space="preserve">Vrečka je podolgovata, z zaobljenimi robovi. Na celotni površini, ki se dotika telesa, ima mehko, </w:t>
            </w:r>
            <w:proofErr w:type="spellStart"/>
            <w:r w:rsidRPr="00521DC4">
              <w:rPr>
                <w:rFonts w:asciiTheme="minorHAnsi" w:hAnsiTheme="minorHAnsi" w:cstheme="minorHAnsi"/>
                <w:color w:val="000000"/>
                <w:sz w:val="22"/>
                <w:szCs w:val="22"/>
              </w:rPr>
              <w:t>vodoodbojno</w:t>
            </w:r>
            <w:proofErr w:type="spellEnd"/>
            <w:r w:rsidRPr="00521DC4">
              <w:rPr>
                <w:rFonts w:asciiTheme="minorHAnsi" w:hAnsiTheme="minorHAnsi" w:cstheme="minorHAnsi"/>
                <w:color w:val="000000"/>
                <w:sz w:val="22"/>
                <w:szCs w:val="22"/>
              </w:rPr>
              <w:t xml:space="preserve"> oblogo, ki se ne lepi na kožo, je vodotesna in ima vgrajen filter.</w:t>
            </w:r>
          </w:p>
          <w:p w14:paraId="2395B904" w14:textId="77777777" w:rsidR="0046208C" w:rsidRPr="00521DC4" w:rsidRDefault="0046208C" w:rsidP="001D29B9">
            <w:pPr>
              <w:jc w:val="both"/>
              <w:rPr>
                <w:rFonts w:asciiTheme="minorHAnsi" w:hAnsiTheme="minorHAnsi" w:cstheme="minorHAnsi"/>
                <w:color w:val="000000"/>
                <w:sz w:val="22"/>
                <w:szCs w:val="22"/>
              </w:rPr>
            </w:pPr>
          </w:p>
          <w:p w14:paraId="41E7914A"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Filter učinkovito nevtralizira vonjave, prepušča pline z namenom preprečevanja napihovanja vrečke. Izloček ne uhaja skozi filter. Filter je med kopanjem in tuširanjem vodotesen, ali pa so v pakiranje vrečk vključeni potrebni dodatki za zaščito filtra pred vdorom vode.</w:t>
            </w:r>
          </w:p>
          <w:p w14:paraId="6BBD9E9E" w14:textId="77777777" w:rsidR="0046208C" w:rsidRPr="00521DC4" w:rsidRDefault="0046208C" w:rsidP="001D29B9">
            <w:pPr>
              <w:jc w:val="both"/>
              <w:rPr>
                <w:rFonts w:asciiTheme="minorHAnsi" w:hAnsiTheme="minorHAnsi" w:cstheme="minorHAnsi"/>
                <w:color w:val="000000"/>
                <w:sz w:val="22"/>
                <w:szCs w:val="22"/>
              </w:rPr>
            </w:pPr>
          </w:p>
          <w:p w14:paraId="647B1253"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 xml:space="preserve">Če je v primeru zagotavljanja dodatne pritrditve okoli </w:t>
            </w:r>
            <w:proofErr w:type="spellStart"/>
            <w:r w:rsidRPr="00521DC4">
              <w:rPr>
                <w:rFonts w:asciiTheme="minorHAnsi" w:hAnsiTheme="minorHAnsi" w:cstheme="minorHAnsi"/>
                <w:color w:val="000000"/>
                <w:sz w:val="22"/>
                <w:szCs w:val="22"/>
              </w:rPr>
              <w:t>izločalne</w:t>
            </w:r>
            <w:proofErr w:type="spellEnd"/>
            <w:r w:rsidRPr="00521DC4">
              <w:rPr>
                <w:rFonts w:asciiTheme="minorHAnsi" w:hAnsiTheme="minorHAnsi" w:cstheme="minorHAnsi"/>
                <w:color w:val="000000"/>
                <w:sz w:val="22"/>
                <w:szCs w:val="22"/>
              </w:rPr>
              <w:t xml:space="preserve"> </w:t>
            </w:r>
            <w:proofErr w:type="spellStart"/>
            <w:r w:rsidRPr="00521DC4">
              <w:rPr>
                <w:rFonts w:asciiTheme="minorHAnsi" w:hAnsiTheme="minorHAnsi" w:cstheme="minorHAnsi"/>
                <w:color w:val="000000"/>
                <w:sz w:val="22"/>
                <w:szCs w:val="22"/>
              </w:rPr>
              <w:t>stome</w:t>
            </w:r>
            <w:proofErr w:type="spellEnd"/>
            <w:r w:rsidRPr="00521DC4">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 ...).</w:t>
            </w:r>
          </w:p>
          <w:p w14:paraId="607AEEF7" w14:textId="77777777" w:rsidR="0046208C" w:rsidRPr="00521DC4" w:rsidRDefault="0046208C" w:rsidP="001D29B9">
            <w:pPr>
              <w:jc w:val="both"/>
              <w:rPr>
                <w:rFonts w:asciiTheme="minorHAnsi" w:hAnsiTheme="minorHAnsi" w:cstheme="minorHAnsi"/>
                <w:color w:val="000000"/>
                <w:sz w:val="22"/>
                <w:szCs w:val="22"/>
              </w:rPr>
            </w:pPr>
          </w:p>
          <w:p w14:paraId="672E5A63" w14:textId="77777777" w:rsidR="0046208C" w:rsidRPr="00426409"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Pogoj za uvrstitev vrečk na Seznam pripomočkov je predhodna ali sočasna uvrstitev vsakega za zagotovitev varnega delovanja potrebnega drugega medicinskega pripomočka, ki je kompatibilen z zahtevanimi vrečkami.</w:t>
            </w:r>
          </w:p>
        </w:tc>
      </w:tr>
      <w:tr w:rsidR="0046208C" w:rsidRPr="00D332C7" w14:paraId="536F35DC" w14:textId="77777777" w:rsidTr="001D29B9">
        <w:trPr>
          <w:trHeight w:val="300"/>
        </w:trPr>
        <w:tc>
          <w:tcPr>
            <w:tcW w:w="866" w:type="dxa"/>
            <w:shd w:val="clear" w:color="000000" w:fill="FFFFFF"/>
            <w:vAlign w:val="center"/>
          </w:tcPr>
          <w:p w14:paraId="73DC988E"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1013</w:t>
            </w:r>
          </w:p>
        </w:tc>
        <w:tc>
          <w:tcPr>
            <w:tcW w:w="2410" w:type="dxa"/>
            <w:shd w:val="clear" w:color="000000" w:fill="FFFFFF"/>
            <w:vAlign w:val="center"/>
          </w:tcPr>
          <w:p w14:paraId="70D56FE7" w14:textId="77777777" w:rsidR="0046208C" w:rsidRPr="00885AE1" w:rsidRDefault="009B41D0" w:rsidP="001D29B9">
            <w:pPr>
              <w:jc w:val="center"/>
              <w:rPr>
                <w:rFonts w:asciiTheme="minorHAnsi" w:hAnsiTheme="minorHAnsi" w:cstheme="minorHAnsi"/>
                <w:color w:val="000000"/>
              </w:rPr>
            </w:pPr>
            <w:hyperlink r:id="rId23" w:history="1">
              <w:r w:rsidR="0046208C" w:rsidRPr="00885AE1">
                <w:rPr>
                  <w:rFonts w:asciiTheme="minorHAnsi" w:hAnsiTheme="minorHAnsi" w:cstheme="minorHAnsi"/>
                  <w:color w:val="000000"/>
                </w:rPr>
                <w:t>ČREVESNA STOMALNA VREČKA Z IZPUSTOM</w:t>
              </w:r>
            </w:hyperlink>
          </w:p>
        </w:tc>
        <w:tc>
          <w:tcPr>
            <w:tcW w:w="5953" w:type="dxa"/>
            <w:vAlign w:val="center"/>
          </w:tcPr>
          <w:p w14:paraId="4732D58C"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 xml:space="preserve">Črevesna </w:t>
            </w:r>
            <w:proofErr w:type="spellStart"/>
            <w:r w:rsidRPr="00521DC4">
              <w:rPr>
                <w:rFonts w:asciiTheme="minorHAnsi" w:hAnsiTheme="minorHAnsi" w:cstheme="minorHAnsi"/>
                <w:color w:val="000000"/>
                <w:sz w:val="22"/>
                <w:szCs w:val="22"/>
              </w:rPr>
              <w:t>stomalna</w:t>
            </w:r>
            <w:proofErr w:type="spellEnd"/>
            <w:r w:rsidRPr="00521DC4">
              <w:rPr>
                <w:rFonts w:asciiTheme="minorHAnsi" w:hAnsiTheme="minorHAnsi" w:cstheme="minorHAnsi"/>
                <w:color w:val="000000"/>
                <w:sz w:val="22"/>
                <w:szCs w:val="22"/>
              </w:rPr>
              <w:t xml:space="preserve"> vrečka z izpustom (v nadaljevanju vrečka) je v enem kosu in namenjena za uporabo skupaj z osnovno ploščo za </w:t>
            </w:r>
            <w:proofErr w:type="spellStart"/>
            <w:r w:rsidRPr="00521DC4">
              <w:rPr>
                <w:rFonts w:asciiTheme="minorHAnsi" w:hAnsiTheme="minorHAnsi" w:cstheme="minorHAnsi"/>
                <w:color w:val="000000"/>
                <w:sz w:val="22"/>
                <w:szCs w:val="22"/>
              </w:rPr>
              <w:t>izločalno</w:t>
            </w:r>
            <w:proofErr w:type="spellEnd"/>
            <w:r w:rsidRPr="00521DC4">
              <w:rPr>
                <w:rFonts w:asciiTheme="minorHAnsi" w:hAnsiTheme="minorHAnsi" w:cstheme="minorHAnsi"/>
                <w:color w:val="000000"/>
                <w:sz w:val="22"/>
                <w:szCs w:val="22"/>
              </w:rPr>
              <w:t xml:space="preserve"> </w:t>
            </w:r>
            <w:proofErr w:type="spellStart"/>
            <w:r w:rsidRPr="00521DC4">
              <w:rPr>
                <w:rFonts w:asciiTheme="minorHAnsi" w:hAnsiTheme="minorHAnsi" w:cstheme="minorHAnsi"/>
                <w:color w:val="000000"/>
                <w:sz w:val="22"/>
                <w:szCs w:val="22"/>
              </w:rPr>
              <w:t>stomo</w:t>
            </w:r>
            <w:proofErr w:type="spellEnd"/>
            <w:r w:rsidRPr="00521DC4">
              <w:rPr>
                <w:rFonts w:asciiTheme="minorHAnsi" w:hAnsiTheme="minorHAnsi" w:cstheme="minorHAnsi"/>
                <w:color w:val="000000"/>
                <w:sz w:val="22"/>
                <w:szCs w:val="22"/>
              </w:rPr>
              <w:t xml:space="preserve"> (v nadaljevanju osnovna plošča) s ploščato ali konveksno površino, kot zbiralnik za delno formirano do tekoče blato iz črevesne </w:t>
            </w:r>
            <w:proofErr w:type="spellStart"/>
            <w:r w:rsidRPr="00521DC4">
              <w:rPr>
                <w:rFonts w:asciiTheme="minorHAnsi" w:hAnsiTheme="minorHAnsi" w:cstheme="minorHAnsi"/>
                <w:color w:val="000000"/>
                <w:sz w:val="22"/>
                <w:szCs w:val="22"/>
              </w:rPr>
              <w:t>stome</w:t>
            </w:r>
            <w:proofErr w:type="spellEnd"/>
            <w:r w:rsidRPr="00521DC4">
              <w:rPr>
                <w:rFonts w:asciiTheme="minorHAnsi" w:hAnsiTheme="minorHAnsi" w:cstheme="minorHAnsi"/>
                <w:color w:val="000000"/>
                <w:sz w:val="22"/>
                <w:szCs w:val="22"/>
              </w:rPr>
              <w:t xml:space="preserve">. Vrečka se zamenja in odstrani na 1 do 2 dni, medtem ko ostane osnovna plošča pritrjena več dni. Standardno je zagotovljen način pritrditve na osnovno ploščo v izvedbi s prirobnico z vodotesnim mehanskim zaklepnim mehanizmom. Podane so vse potrebne informacije za prepoznavanje ustreznih osnovnih plošč, da se doseže preverjena in varna kombinacija. Vrečka je namenjena je za </w:t>
            </w:r>
            <w:r w:rsidRPr="00521DC4">
              <w:rPr>
                <w:rFonts w:asciiTheme="minorHAnsi" w:hAnsiTheme="minorHAnsi" w:cstheme="minorHAnsi"/>
                <w:color w:val="000000"/>
                <w:sz w:val="22"/>
                <w:szCs w:val="22"/>
              </w:rPr>
              <w:lastRenderedPageBreak/>
              <w:t>enkratno uporabo in se lahko uporablja tudi med kopanjem in tuširanjem.</w:t>
            </w:r>
          </w:p>
          <w:p w14:paraId="0437339B" w14:textId="77777777" w:rsidR="0046208C" w:rsidRPr="00521DC4" w:rsidRDefault="0046208C" w:rsidP="001D29B9">
            <w:pPr>
              <w:jc w:val="both"/>
              <w:rPr>
                <w:rFonts w:asciiTheme="minorHAnsi" w:hAnsiTheme="minorHAnsi" w:cstheme="minorHAnsi"/>
                <w:color w:val="000000"/>
                <w:sz w:val="22"/>
                <w:szCs w:val="22"/>
              </w:rPr>
            </w:pPr>
          </w:p>
          <w:p w14:paraId="54C36952"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Zagotovljeni sta najmanj dve vrečki s prostornino (merjeno v skladu s standardom EN ISO 8670-2) od vključno 270 ml do vključno 420 ml in notranjima premeroma prirobnice od vključno 36 mm do vključno 60 mm ter najmanj tri vrečke s prostornino od vključno 510 ml do vključno 650 ml in notranjimi premeri prirobnice od vključno 36 mm. Večji notranji premer prirobnice je vsaj 60 mm. Korak med premeri prirobnice je vsaj 7 mm.</w:t>
            </w:r>
          </w:p>
          <w:p w14:paraId="67AC487A" w14:textId="77777777" w:rsidR="0046208C" w:rsidRPr="00521DC4" w:rsidRDefault="0046208C" w:rsidP="001D29B9">
            <w:pPr>
              <w:jc w:val="both"/>
              <w:rPr>
                <w:rFonts w:asciiTheme="minorHAnsi" w:hAnsiTheme="minorHAnsi" w:cstheme="minorHAnsi"/>
                <w:color w:val="000000"/>
                <w:sz w:val="22"/>
                <w:szCs w:val="22"/>
              </w:rPr>
            </w:pPr>
          </w:p>
          <w:p w14:paraId="57655A6B"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Ob izpolnjenih zahtevah iz prejšnjih dveh odstavkov so lahko na voljo tudi vrečke z drugačnim vodotesnim načinom pritrditve na osnovno ploščo, kot npr. lepljen spoj, in vrečke s prostornino in notranjimi premeri prirobnice izven zahtevanih območij, vendar je prostornina večja od  220 ml.</w:t>
            </w:r>
          </w:p>
          <w:p w14:paraId="664A9C80" w14:textId="77777777" w:rsidR="0046208C" w:rsidRPr="00521DC4" w:rsidRDefault="0046208C" w:rsidP="001D29B9">
            <w:pPr>
              <w:jc w:val="both"/>
              <w:rPr>
                <w:rFonts w:asciiTheme="minorHAnsi" w:hAnsiTheme="minorHAnsi" w:cstheme="minorHAnsi"/>
                <w:color w:val="000000"/>
                <w:sz w:val="22"/>
                <w:szCs w:val="22"/>
              </w:rPr>
            </w:pPr>
          </w:p>
          <w:p w14:paraId="5762CE57"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 xml:space="preserve">Vrečka je podolgovata z zaobljenimi robovi. Spodnji konec vrečke ima izpust za drenažo blata večkrat na dan. Izpust je izdelan iz pralnega, hitro sušečega materiala in ima sistem za varovanje proti iztekanju. Če je za zagotovitev varovanja proti iztekanju potrebna uporaba dodatnega elementa, je v pakiranju vrečk priloženo zadostno število takih elementov. Vrečka ima na celotni površini, ki se dotika telesa, mehko, </w:t>
            </w:r>
            <w:proofErr w:type="spellStart"/>
            <w:r w:rsidRPr="00521DC4">
              <w:rPr>
                <w:rFonts w:asciiTheme="minorHAnsi" w:hAnsiTheme="minorHAnsi" w:cstheme="minorHAnsi"/>
                <w:color w:val="000000"/>
                <w:sz w:val="22"/>
                <w:szCs w:val="22"/>
              </w:rPr>
              <w:t>vodoodbojno</w:t>
            </w:r>
            <w:proofErr w:type="spellEnd"/>
            <w:r w:rsidRPr="00521DC4">
              <w:rPr>
                <w:rFonts w:asciiTheme="minorHAnsi" w:hAnsiTheme="minorHAnsi" w:cstheme="minorHAnsi"/>
                <w:color w:val="000000"/>
                <w:sz w:val="22"/>
                <w:szCs w:val="22"/>
              </w:rPr>
              <w:t xml:space="preserve"> oblogo, ki se ne lepi na kožo, je vodotesna in ima vgrajen filter.</w:t>
            </w:r>
          </w:p>
          <w:p w14:paraId="0492B268" w14:textId="77777777" w:rsidR="0046208C" w:rsidRPr="00521DC4" w:rsidRDefault="0046208C" w:rsidP="001D29B9">
            <w:pPr>
              <w:jc w:val="both"/>
              <w:rPr>
                <w:rFonts w:asciiTheme="minorHAnsi" w:hAnsiTheme="minorHAnsi" w:cstheme="minorHAnsi"/>
                <w:color w:val="000000"/>
                <w:sz w:val="22"/>
                <w:szCs w:val="22"/>
              </w:rPr>
            </w:pPr>
          </w:p>
          <w:p w14:paraId="0AD2E83F"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Filter učinkovito nevtralizira vonjave, prepušča pline z namenom preprečevanja napihovanja vrečke. Izloček ne uhaja skozi filter. Filter je med kopanjem in tuširanjem vodotesen, ali pa so v pakiranje vrečk vključeni potrebni dodatki za zaščito filtra pred vdorom vode.</w:t>
            </w:r>
          </w:p>
          <w:p w14:paraId="58246FA8" w14:textId="77777777" w:rsidR="0046208C" w:rsidRPr="00521DC4" w:rsidRDefault="0046208C" w:rsidP="001D29B9">
            <w:pPr>
              <w:jc w:val="both"/>
              <w:rPr>
                <w:rFonts w:asciiTheme="minorHAnsi" w:hAnsiTheme="minorHAnsi" w:cstheme="minorHAnsi"/>
                <w:color w:val="000000"/>
                <w:sz w:val="22"/>
                <w:szCs w:val="22"/>
              </w:rPr>
            </w:pPr>
          </w:p>
          <w:p w14:paraId="08DC77C5"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 xml:space="preserve">Če je v primeru zagotavljanja dodatne pritrditve okoli </w:t>
            </w:r>
            <w:proofErr w:type="spellStart"/>
            <w:r w:rsidRPr="00521DC4">
              <w:rPr>
                <w:rFonts w:asciiTheme="minorHAnsi" w:hAnsiTheme="minorHAnsi" w:cstheme="minorHAnsi"/>
                <w:color w:val="000000"/>
                <w:sz w:val="22"/>
                <w:szCs w:val="22"/>
              </w:rPr>
              <w:t>izločalne</w:t>
            </w:r>
            <w:proofErr w:type="spellEnd"/>
            <w:r w:rsidRPr="00521DC4">
              <w:rPr>
                <w:rFonts w:asciiTheme="minorHAnsi" w:hAnsiTheme="minorHAnsi" w:cstheme="minorHAnsi"/>
                <w:color w:val="000000"/>
                <w:sz w:val="22"/>
                <w:szCs w:val="22"/>
              </w:rPr>
              <w:t xml:space="preserve"> </w:t>
            </w:r>
            <w:proofErr w:type="spellStart"/>
            <w:r w:rsidRPr="00521DC4">
              <w:rPr>
                <w:rFonts w:asciiTheme="minorHAnsi" w:hAnsiTheme="minorHAnsi" w:cstheme="minorHAnsi"/>
                <w:color w:val="000000"/>
                <w:sz w:val="22"/>
                <w:szCs w:val="22"/>
              </w:rPr>
              <w:t>stome</w:t>
            </w:r>
            <w:proofErr w:type="spellEnd"/>
            <w:r w:rsidRPr="00521DC4">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 ...).</w:t>
            </w:r>
          </w:p>
          <w:p w14:paraId="0CEB7E16" w14:textId="77777777" w:rsidR="0046208C" w:rsidRPr="00521DC4" w:rsidRDefault="0046208C" w:rsidP="001D29B9">
            <w:pPr>
              <w:jc w:val="both"/>
              <w:rPr>
                <w:rFonts w:asciiTheme="minorHAnsi" w:hAnsiTheme="minorHAnsi" w:cstheme="minorHAnsi"/>
                <w:color w:val="000000"/>
                <w:sz w:val="22"/>
                <w:szCs w:val="22"/>
              </w:rPr>
            </w:pPr>
          </w:p>
          <w:p w14:paraId="4150CA57" w14:textId="77777777" w:rsidR="0046208C" w:rsidRPr="00426409"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Pogoj za uvrstitev vrečk na Seznam pripomočkov je predhodna ali sočasna uvrstitev vsakega za zagotovitev varnega delovanja potrebnega drugega medicinskega pripomočka, ki je kompatibilen z zahtevanimi vrečkami.</w:t>
            </w:r>
          </w:p>
        </w:tc>
      </w:tr>
      <w:tr w:rsidR="0046208C" w:rsidRPr="00D332C7" w14:paraId="5F517F47" w14:textId="77777777" w:rsidTr="001D29B9">
        <w:trPr>
          <w:trHeight w:val="300"/>
        </w:trPr>
        <w:tc>
          <w:tcPr>
            <w:tcW w:w="866" w:type="dxa"/>
            <w:shd w:val="clear" w:color="000000" w:fill="FFFFFF"/>
            <w:vAlign w:val="center"/>
          </w:tcPr>
          <w:p w14:paraId="6C7212FC"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 </w:t>
            </w:r>
            <w:r w:rsidRPr="00EC7032">
              <w:rPr>
                <w:rFonts w:ascii="Calibri" w:hAnsi="Calibri" w:cs="Calibri"/>
                <w:color w:val="000000"/>
              </w:rPr>
              <w:t>1033</w:t>
            </w:r>
          </w:p>
        </w:tc>
        <w:tc>
          <w:tcPr>
            <w:tcW w:w="2410" w:type="dxa"/>
            <w:shd w:val="clear" w:color="000000" w:fill="FFFFFF"/>
            <w:vAlign w:val="center"/>
          </w:tcPr>
          <w:p w14:paraId="6F4F341F" w14:textId="77777777" w:rsidR="0046208C" w:rsidRPr="00885AE1" w:rsidRDefault="009B41D0" w:rsidP="001D29B9">
            <w:pPr>
              <w:jc w:val="center"/>
              <w:rPr>
                <w:rFonts w:asciiTheme="minorHAnsi" w:hAnsiTheme="minorHAnsi" w:cstheme="minorHAnsi"/>
                <w:color w:val="000000"/>
              </w:rPr>
            </w:pPr>
            <w:hyperlink r:id="rId24" w:history="1">
              <w:r w:rsidR="0046208C" w:rsidRPr="00885AE1">
                <w:rPr>
                  <w:rFonts w:asciiTheme="minorHAnsi" w:hAnsiTheme="minorHAnsi" w:cstheme="minorHAnsi"/>
                  <w:color w:val="000000"/>
                </w:rPr>
                <w:t>VELIKA ČREVESNA STOMALNA VREČKA Z IZPUSTOM</w:t>
              </w:r>
            </w:hyperlink>
          </w:p>
        </w:tc>
        <w:tc>
          <w:tcPr>
            <w:tcW w:w="5953" w:type="dxa"/>
            <w:vAlign w:val="center"/>
          </w:tcPr>
          <w:p w14:paraId="4C8F7CBA"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 xml:space="preserve">Velika črevesna </w:t>
            </w:r>
            <w:proofErr w:type="spellStart"/>
            <w:r w:rsidRPr="00521DC4">
              <w:rPr>
                <w:rFonts w:asciiTheme="minorHAnsi" w:hAnsiTheme="minorHAnsi" w:cstheme="minorHAnsi"/>
                <w:color w:val="000000"/>
                <w:sz w:val="22"/>
                <w:szCs w:val="22"/>
              </w:rPr>
              <w:t>stomalna</w:t>
            </w:r>
            <w:proofErr w:type="spellEnd"/>
            <w:r w:rsidRPr="00521DC4">
              <w:rPr>
                <w:rFonts w:asciiTheme="minorHAnsi" w:hAnsiTheme="minorHAnsi" w:cstheme="minorHAnsi"/>
                <w:color w:val="000000"/>
                <w:sz w:val="22"/>
                <w:szCs w:val="22"/>
              </w:rPr>
              <w:t xml:space="preserve"> vrečka z izpustom (v nadaljevanju vrečka) je v enem kosu in namenjena za uporabo skupaj z osnovno ploščo za </w:t>
            </w:r>
            <w:proofErr w:type="spellStart"/>
            <w:r w:rsidRPr="00521DC4">
              <w:rPr>
                <w:rFonts w:asciiTheme="minorHAnsi" w:hAnsiTheme="minorHAnsi" w:cstheme="minorHAnsi"/>
                <w:color w:val="000000"/>
                <w:sz w:val="22"/>
                <w:szCs w:val="22"/>
              </w:rPr>
              <w:t>izločalno</w:t>
            </w:r>
            <w:proofErr w:type="spellEnd"/>
            <w:r w:rsidRPr="00521DC4">
              <w:rPr>
                <w:rFonts w:asciiTheme="minorHAnsi" w:hAnsiTheme="minorHAnsi" w:cstheme="minorHAnsi"/>
                <w:color w:val="000000"/>
                <w:sz w:val="22"/>
                <w:szCs w:val="22"/>
              </w:rPr>
              <w:t xml:space="preserve"> </w:t>
            </w:r>
            <w:proofErr w:type="spellStart"/>
            <w:r w:rsidRPr="00521DC4">
              <w:rPr>
                <w:rFonts w:asciiTheme="minorHAnsi" w:hAnsiTheme="minorHAnsi" w:cstheme="minorHAnsi"/>
                <w:color w:val="000000"/>
                <w:sz w:val="22"/>
                <w:szCs w:val="22"/>
              </w:rPr>
              <w:t>stomo</w:t>
            </w:r>
            <w:proofErr w:type="spellEnd"/>
            <w:r w:rsidRPr="00521DC4">
              <w:rPr>
                <w:rFonts w:asciiTheme="minorHAnsi" w:hAnsiTheme="minorHAnsi" w:cstheme="minorHAnsi"/>
                <w:color w:val="000000"/>
                <w:sz w:val="22"/>
                <w:szCs w:val="22"/>
              </w:rPr>
              <w:t xml:space="preserve"> (v nadaljevanju osnovna plošča) s ploščato ali konveksno </w:t>
            </w:r>
            <w:r>
              <w:rPr>
                <w:rFonts w:asciiTheme="minorHAnsi" w:hAnsiTheme="minorHAnsi" w:cstheme="minorHAnsi"/>
                <w:color w:val="000000"/>
                <w:sz w:val="22"/>
                <w:szCs w:val="22"/>
              </w:rPr>
              <w:t>površino, kot zbiralnik za večjo</w:t>
            </w:r>
            <w:r w:rsidRPr="00521DC4">
              <w:rPr>
                <w:rFonts w:asciiTheme="minorHAnsi" w:hAnsiTheme="minorHAnsi" w:cstheme="minorHAnsi"/>
                <w:color w:val="000000"/>
                <w:sz w:val="22"/>
                <w:szCs w:val="22"/>
              </w:rPr>
              <w:t xml:space="preserve"> količino delno formiranega do tekočega blata iz črevesne </w:t>
            </w:r>
            <w:proofErr w:type="spellStart"/>
            <w:r w:rsidRPr="00521DC4">
              <w:rPr>
                <w:rFonts w:asciiTheme="minorHAnsi" w:hAnsiTheme="minorHAnsi" w:cstheme="minorHAnsi"/>
                <w:color w:val="000000"/>
                <w:sz w:val="22"/>
                <w:szCs w:val="22"/>
              </w:rPr>
              <w:t>stome</w:t>
            </w:r>
            <w:proofErr w:type="spellEnd"/>
            <w:r w:rsidRPr="00521DC4">
              <w:rPr>
                <w:rFonts w:asciiTheme="minorHAnsi" w:hAnsiTheme="minorHAnsi" w:cstheme="minorHAnsi"/>
                <w:color w:val="000000"/>
                <w:sz w:val="22"/>
                <w:szCs w:val="22"/>
              </w:rPr>
              <w:t xml:space="preserve">. </w:t>
            </w:r>
            <w:r w:rsidRPr="00521DC4">
              <w:rPr>
                <w:rFonts w:asciiTheme="minorHAnsi" w:hAnsiTheme="minorHAnsi" w:cstheme="minorHAnsi"/>
                <w:color w:val="000000"/>
                <w:sz w:val="22"/>
                <w:szCs w:val="22"/>
              </w:rPr>
              <w:lastRenderedPageBreak/>
              <w:t>Vrečka se zamenja in odstrani na 1 do 2 dni, medtem ko ostane osnovna plošča pritrjena več dni. Standardno je zagotovljen način pritrditve na osnovno ploščo v izvedbi s prirobnico z vodotesnim mehanskim zaklepnim mehanizmom. Podane so vse potrebne informacije za prepoznavanje ustreznih osnovnih plošč, da se doseže preverjena in varna kombinacija. Vrečka je namenjena je za enkratno uporabo in se lahko uporablja tudi med kopanjem in tuširanjem.</w:t>
            </w:r>
          </w:p>
          <w:p w14:paraId="37B0C1F7" w14:textId="77777777" w:rsidR="0046208C" w:rsidRPr="00521DC4" w:rsidRDefault="0046208C" w:rsidP="001D29B9">
            <w:pPr>
              <w:jc w:val="both"/>
              <w:rPr>
                <w:rFonts w:asciiTheme="minorHAnsi" w:hAnsiTheme="minorHAnsi" w:cstheme="minorHAnsi"/>
                <w:color w:val="000000"/>
                <w:sz w:val="22"/>
                <w:szCs w:val="22"/>
              </w:rPr>
            </w:pPr>
          </w:p>
          <w:p w14:paraId="130DE4C5"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Zagotovljene so najmanj tri vrečke s prostornino (merjeno v skladu s standardom EN ISO 8670-2) vsaj 670 ml ter notranjimi premeri prirobnice od vključno 45 mm. Korak med premeri prirobnice je vsaj 7 mm. Največji notranji premer prirobnice je vsaj 70 mm.</w:t>
            </w:r>
          </w:p>
          <w:p w14:paraId="170E0A59" w14:textId="77777777" w:rsidR="0046208C" w:rsidRPr="00521DC4" w:rsidRDefault="0046208C" w:rsidP="001D29B9">
            <w:pPr>
              <w:jc w:val="both"/>
              <w:rPr>
                <w:rFonts w:asciiTheme="minorHAnsi" w:hAnsiTheme="minorHAnsi" w:cstheme="minorHAnsi"/>
                <w:color w:val="000000"/>
                <w:sz w:val="22"/>
                <w:szCs w:val="22"/>
              </w:rPr>
            </w:pPr>
          </w:p>
          <w:p w14:paraId="10AFB554"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Ob izpolnjenih zahtevah iz prejšnjih dveh odstavkov so lahko na voljo tudi vrečke z drugačnim vodotesnim načinom pritrditve na osnovno ploščo, kot je npr. lepljen spoj.</w:t>
            </w:r>
          </w:p>
          <w:p w14:paraId="3FCC0572" w14:textId="77777777" w:rsidR="0046208C" w:rsidRPr="00521DC4" w:rsidRDefault="0046208C" w:rsidP="001D29B9">
            <w:pPr>
              <w:jc w:val="both"/>
              <w:rPr>
                <w:rFonts w:asciiTheme="minorHAnsi" w:hAnsiTheme="minorHAnsi" w:cstheme="minorHAnsi"/>
                <w:color w:val="000000"/>
                <w:sz w:val="22"/>
                <w:szCs w:val="22"/>
              </w:rPr>
            </w:pPr>
          </w:p>
          <w:p w14:paraId="10F9CD85"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 xml:space="preserve">Vrečka je podolgovata z zaobljenimi robovi. Spodnji konec vrečke ima izpust za drenažo blata večkrat na dan. Izpust je izdelan iz pralnega, hitro sušečega materiala in ima sistem za varovanje proti iztekanju. Če je za zagotovitev varovanja proti iztekanju potrebna uporaba dodatnega elementa, je v pakiranju vrečk priloženo zadostno število takih elementov. Vrečka ima na celotni površini, ki se dotika telesa, mehko, </w:t>
            </w:r>
            <w:proofErr w:type="spellStart"/>
            <w:r w:rsidRPr="00521DC4">
              <w:rPr>
                <w:rFonts w:asciiTheme="minorHAnsi" w:hAnsiTheme="minorHAnsi" w:cstheme="minorHAnsi"/>
                <w:color w:val="000000"/>
                <w:sz w:val="22"/>
                <w:szCs w:val="22"/>
              </w:rPr>
              <w:t>vodoodbojno</w:t>
            </w:r>
            <w:proofErr w:type="spellEnd"/>
            <w:r w:rsidRPr="00521DC4">
              <w:rPr>
                <w:rFonts w:asciiTheme="minorHAnsi" w:hAnsiTheme="minorHAnsi" w:cstheme="minorHAnsi"/>
                <w:color w:val="000000"/>
                <w:sz w:val="22"/>
                <w:szCs w:val="22"/>
              </w:rPr>
              <w:t xml:space="preserve"> oblogo, ki se ne lepi na kožo, je vodotesna in ima vgrajen filter.</w:t>
            </w:r>
          </w:p>
          <w:p w14:paraId="5A4E1865" w14:textId="77777777" w:rsidR="0046208C" w:rsidRPr="00521DC4" w:rsidRDefault="0046208C" w:rsidP="001D29B9">
            <w:pPr>
              <w:jc w:val="both"/>
              <w:rPr>
                <w:rFonts w:asciiTheme="minorHAnsi" w:hAnsiTheme="minorHAnsi" w:cstheme="minorHAnsi"/>
                <w:color w:val="000000"/>
                <w:sz w:val="22"/>
                <w:szCs w:val="22"/>
              </w:rPr>
            </w:pPr>
          </w:p>
          <w:p w14:paraId="010AB38F"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Filter učinkovito nevtralizira vonjave, prepušča pline z namenom preprečevanja napihovanja vrečke. Izloček ne uhaja skozi filter. Filter je med kopanjem in tuširanjem vodotesen, ali pa so v pakiranje vrečk vključeni potrebni dodatki za zaščito filtra pred vdorom vode.</w:t>
            </w:r>
          </w:p>
          <w:p w14:paraId="129738C3" w14:textId="77777777" w:rsidR="0046208C" w:rsidRPr="00521DC4" w:rsidRDefault="0046208C" w:rsidP="001D29B9">
            <w:pPr>
              <w:jc w:val="both"/>
              <w:rPr>
                <w:rFonts w:asciiTheme="minorHAnsi" w:hAnsiTheme="minorHAnsi" w:cstheme="minorHAnsi"/>
                <w:color w:val="000000"/>
                <w:sz w:val="22"/>
                <w:szCs w:val="22"/>
              </w:rPr>
            </w:pPr>
          </w:p>
          <w:p w14:paraId="4E695314" w14:textId="77777777" w:rsidR="0046208C" w:rsidRPr="00521DC4"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 xml:space="preserve">Če je v primeru zagotavljanja dodatne pritrditve okoli </w:t>
            </w:r>
            <w:proofErr w:type="spellStart"/>
            <w:r w:rsidRPr="00521DC4">
              <w:rPr>
                <w:rFonts w:asciiTheme="minorHAnsi" w:hAnsiTheme="minorHAnsi" w:cstheme="minorHAnsi"/>
                <w:color w:val="000000"/>
                <w:sz w:val="22"/>
                <w:szCs w:val="22"/>
              </w:rPr>
              <w:t>izločalne</w:t>
            </w:r>
            <w:proofErr w:type="spellEnd"/>
            <w:r w:rsidRPr="00521DC4">
              <w:rPr>
                <w:rFonts w:asciiTheme="minorHAnsi" w:hAnsiTheme="minorHAnsi" w:cstheme="minorHAnsi"/>
                <w:color w:val="000000"/>
                <w:sz w:val="22"/>
                <w:szCs w:val="22"/>
              </w:rPr>
              <w:t xml:space="preserve"> </w:t>
            </w:r>
            <w:proofErr w:type="spellStart"/>
            <w:r w:rsidRPr="00521DC4">
              <w:rPr>
                <w:rFonts w:asciiTheme="minorHAnsi" w:hAnsiTheme="minorHAnsi" w:cstheme="minorHAnsi"/>
                <w:color w:val="000000"/>
                <w:sz w:val="22"/>
                <w:szCs w:val="22"/>
              </w:rPr>
              <w:t>stome</w:t>
            </w:r>
            <w:proofErr w:type="spellEnd"/>
            <w:r w:rsidRPr="00521DC4">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 ...).</w:t>
            </w:r>
          </w:p>
          <w:p w14:paraId="39A4FB1F" w14:textId="77777777" w:rsidR="0046208C" w:rsidRPr="00521DC4" w:rsidRDefault="0046208C" w:rsidP="001D29B9">
            <w:pPr>
              <w:jc w:val="both"/>
              <w:rPr>
                <w:rFonts w:asciiTheme="minorHAnsi" w:hAnsiTheme="minorHAnsi" w:cstheme="minorHAnsi"/>
                <w:color w:val="000000"/>
                <w:sz w:val="22"/>
                <w:szCs w:val="22"/>
              </w:rPr>
            </w:pPr>
          </w:p>
          <w:p w14:paraId="0942B61F" w14:textId="77777777" w:rsidR="0046208C" w:rsidRPr="00426409" w:rsidRDefault="0046208C" w:rsidP="001D29B9">
            <w:pPr>
              <w:jc w:val="both"/>
              <w:rPr>
                <w:rFonts w:asciiTheme="minorHAnsi" w:hAnsiTheme="minorHAnsi" w:cstheme="minorHAnsi"/>
                <w:color w:val="000000"/>
                <w:sz w:val="22"/>
                <w:szCs w:val="22"/>
              </w:rPr>
            </w:pPr>
            <w:r w:rsidRPr="00521DC4">
              <w:rPr>
                <w:rFonts w:asciiTheme="minorHAnsi" w:hAnsiTheme="minorHAnsi" w:cstheme="minorHAnsi"/>
                <w:color w:val="000000"/>
                <w:sz w:val="22"/>
                <w:szCs w:val="22"/>
              </w:rPr>
              <w:t>Pogoj za uvrstitev vrečk na Seznam pripomočkov je predhodna ali sočasna uvrstitev vsakega za zagotovitev varnega delovanja potrebnega drugega medicinskega pripomočka, ki je kompa</w:t>
            </w:r>
            <w:r>
              <w:rPr>
                <w:rFonts w:asciiTheme="minorHAnsi" w:hAnsiTheme="minorHAnsi" w:cstheme="minorHAnsi"/>
                <w:color w:val="000000"/>
                <w:sz w:val="22"/>
                <w:szCs w:val="22"/>
              </w:rPr>
              <w:t>tibilen z zahtevanimi vrečkami.</w:t>
            </w:r>
          </w:p>
        </w:tc>
      </w:tr>
      <w:tr w:rsidR="0046208C" w:rsidRPr="00D332C7" w14:paraId="6483E273" w14:textId="77777777" w:rsidTr="001D29B9">
        <w:trPr>
          <w:trHeight w:val="300"/>
        </w:trPr>
        <w:tc>
          <w:tcPr>
            <w:tcW w:w="866" w:type="dxa"/>
            <w:shd w:val="clear" w:color="000000" w:fill="FFFFFF"/>
            <w:vAlign w:val="center"/>
          </w:tcPr>
          <w:p w14:paraId="548CB397"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1014</w:t>
            </w:r>
          </w:p>
        </w:tc>
        <w:tc>
          <w:tcPr>
            <w:tcW w:w="2410" w:type="dxa"/>
            <w:shd w:val="clear" w:color="000000" w:fill="FFFFFF"/>
            <w:vAlign w:val="center"/>
          </w:tcPr>
          <w:p w14:paraId="34D277CE" w14:textId="77777777" w:rsidR="0046208C" w:rsidRPr="00885AE1" w:rsidRDefault="009B41D0" w:rsidP="001D29B9">
            <w:pPr>
              <w:jc w:val="center"/>
              <w:rPr>
                <w:rFonts w:asciiTheme="minorHAnsi" w:hAnsiTheme="minorHAnsi" w:cstheme="minorHAnsi"/>
                <w:color w:val="000000"/>
              </w:rPr>
            </w:pPr>
            <w:hyperlink r:id="rId25" w:history="1">
              <w:r w:rsidR="0046208C" w:rsidRPr="00885AE1">
                <w:rPr>
                  <w:rFonts w:asciiTheme="minorHAnsi" w:hAnsiTheme="minorHAnsi" w:cstheme="minorHAnsi"/>
                  <w:color w:val="000000"/>
                </w:rPr>
                <w:t>VREČKA ZA UROSTOMO</w:t>
              </w:r>
            </w:hyperlink>
          </w:p>
        </w:tc>
        <w:tc>
          <w:tcPr>
            <w:tcW w:w="5953" w:type="dxa"/>
            <w:vAlign w:val="center"/>
          </w:tcPr>
          <w:p w14:paraId="094AEC69"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 xml:space="preserve">Vrečka za </w:t>
            </w:r>
            <w:proofErr w:type="spellStart"/>
            <w:r w:rsidRPr="007E0927">
              <w:rPr>
                <w:rFonts w:asciiTheme="minorHAnsi" w:hAnsiTheme="minorHAnsi" w:cstheme="minorHAnsi"/>
                <w:color w:val="000000"/>
                <w:sz w:val="22"/>
                <w:szCs w:val="22"/>
              </w:rPr>
              <w:t>urostomo</w:t>
            </w:r>
            <w:proofErr w:type="spellEnd"/>
            <w:r w:rsidRPr="007E0927">
              <w:rPr>
                <w:rFonts w:asciiTheme="minorHAnsi" w:hAnsiTheme="minorHAnsi" w:cstheme="minorHAnsi"/>
                <w:color w:val="000000"/>
                <w:sz w:val="22"/>
                <w:szCs w:val="22"/>
              </w:rPr>
              <w:t xml:space="preserve"> (v nadaljevanju vrečka) je v enem kosu in je namenjena za uporabo skupaj z osnovno ploščo za </w:t>
            </w:r>
            <w:proofErr w:type="spellStart"/>
            <w:r w:rsidRPr="007E0927">
              <w:rPr>
                <w:rFonts w:asciiTheme="minorHAnsi" w:hAnsiTheme="minorHAnsi" w:cstheme="minorHAnsi"/>
                <w:color w:val="000000"/>
                <w:sz w:val="22"/>
                <w:szCs w:val="22"/>
              </w:rPr>
              <w:t>izločalno</w:t>
            </w:r>
            <w:proofErr w:type="spellEnd"/>
            <w:r w:rsidRPr="007E0927">
              <w:rPr>
                <w:rFonts w:asciiTheme="minorHAnsi" w:hAnsiTheme="minorHAnsi" w:cstheme="minorHAnsi"/>
                <w:color w:val="000000"/>
                <w:sz w:val="22"/>
                <w:szCs w:val="22"/>
              </w:rPr>
              <w:t xml:space="preserve"> </w:t>
            </w:r>
            <w:proofErr w:type="spellStart"/>
            <w:r w:rsidRPr="007E0927">
              <w:rPr>
                <w:rFonts w:asciiTheme="minorHAnsi" w:hAnsiTheme="minorHAnsi" w:cstheme="minorHAnsi"/>
                <w:color w:val="000000"/>
                <w:sz w:val="22"/>
                <w:szCs w:val="22"/>
              </w:rPr>
              <w:t>stomo</w:t>
            </w:r>
            <w:proofErr w:type="spellEnd"/>
            <w:r w:rsidRPr="007E0927">
              <w:rPr>
                <w:rFonts w:asciiTheme="minorHAnsi" w:hAnsiTheme="minorHAnsi" w:cstheme="minorHAnsi"/>
                <w:color w:val="000000"/>
                <w:sz w:val="22"/>
                <w:szCs w:val="22"/>
              </w:rPr>
              <w:t xml:space="preserve"> (v nadaljevanju osnovna plošča) s ploščato ali konveksno </w:t>
            </w:r>
            <w:r w:rsidRPr="007E0927">
              <w:rPr>
                <w:rFonts w:asciiTheme="minorHAnsi" w:hAnsiTheme="minorHAnsi" w:cstheme="minorHAnsi"/>
                <w:color w:val="000000"/>
                <w:sz w:val="22"/>
                <w:szCs w:val="22"/>
              </w:rPr>
              <w:lastRenderedPageBreak/>
              <w:t xml:space="preserve">površino, kot zbiralnik za zbiranje urina po </w:t>
            </w:r>
            <w:proofErr w:type="spellStart"/>
            <w:r w:rsidRPr="007E0927">
              <w:rPr>
                <w:rFonts w:asciiTheme="minorHAnsi" w:hAnsiTheme="minorHAnsi" w:cstheme="minorHAnsi"/>
                <w:color w:val="000000"/>
                <w:sz w:val="22"/>
                <w:szCs w:val="22"/>
              </w:rPr>
              <w:t>urostomiji</w:t>
            </w:r>
            <w:proofErr w:type="spellEnd"/>
            <w:r w:rsidRPr="007E0927">
              <w:rPr>
                <w:rFonts w:asciiTheme="minorHAnsi" w:hAnsiTheme="minorHAnsi" w:cstheme="minorHAnsi"/>
                <w:color w:val="000000"/>
                <w:sz w:val="22"/>
                <w:szCs w:val="22"/>
              </w:rPr>
              <w:t>. Vrečka se zamenja in odstrani na 1 do 2 dni, medtem ko ostane osnovna plošča pritrjena več dni. Standardno je zagotovljen način pritrditve na osnovno ploščo v izvedbi s prirobnico z vodotesnim mehanskim zaklepnim mehanizmom. Podane so vse potrebne informacije za prepoznavanje ustreznih osnovnih plošč, da se doseže preverjena in varna kombinacija. Vrečka je namenjena je za enkratno uporabo in se lahko uporablja tudi med kopanjem in tuširanjem.</w:t>
            </w:r>
          </w:p>
          <w:p w14:paraId="1A5C3211" w14:textId="77777777" w:rsidR="0046208C" w:rsidRPr="007E0927" w:rsidRDefault="0046208C" w:rsidP="001D29B9">
            <w:pPr>
              <w:jc w:val="both"/>
              <w:rPr>
                <w:rFonts w:asciiTheme="minorHAnsi" w:hAnsiTheme="minorHAnsi" w:cstheme="minorHAnsi"/>
                <w:color w:val="000000"/>
                <w:sz w:val="22"/>
                <w:szCs w:val="22"/>
              </w:rPr>
            </w:pPr>
          </w:p>
          <w:p w14:paraId="5DF9794F"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Zagotovljeni sta najmanj dve vrečki s prostornino (merjeno v skladu s standardom EN ISO 8670-2) od vključno 290 ml do vključno 400 ml in notranjima premeroma prirobnice od vključno 32 mm. Korak med premeroma prirobnice je vsaj 7 mm. Največji notranji premer prirobnice je vsaj 45 mm.</w:t>
            </w:r>
          </w:p>
          <w:p w14:paraId="46AFC250" w14:textId="77777777" w:rsidR="0046208C" w:rsidRPr="007E0927" w:rsidRDefault="0046208C" w:rsidP="001D29B9">
            <w:pPr>
              <w:jc w:val="both"/>
              <w:rPr>
                <w:rFonts w:asciiTheme="minorHAnsi" w:hAnsiTheme="minorHAnsi" w:cstheme="minorHAnsi"/>
                <w:color w:val="000000"/>
                <w:sz w:val="22"/>
                <w:szCs w:val="22"/>
              </w:rPr>
            </w:pPr>
          </w:p>
          <w:p w14:paraId="5FBE3F24"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Ob izpolnjenih zahtevah iz prejšnjih dveh odstavkov so lahko na voljo tudi vrečke z drugačnim vodotesnim načinom pritrditve na osnovno ploščo, kot npr. lepljen spoj, in vrečke s prostornino in notranjimi premeri prirobnice izven zahtevanih območij.</w:t>
            </w:r>
          </w:p>
          <w:p w14:paraId="20893E3E" w14:textId="77777777" w:rsidR="0046208C" w:rsidRPr="007E0927" w:rsidRDefault="0046208C" w:rsidP="001D29B9">
            <w:pPr>
              <w:jc w:val="both"/>
              <w:rPr>
                <w:rFonts w:asciiTheme="minorHAnsi" w:hAnsiTheme="minorHAnsi" w:cstheme="minorHAnsi"/>
                <w:color w:val="000000"/>
                <w:sz w:val="22"/>
                <w:szCs w:val="22"/>
              </w:rPr>
            </w:pPr>
          </w:p>
          <w:p w14:paraId="4C259528"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 xml:space="preserve">Vrečka je podolgovata z zaobljenimi robovi. Na celotni površini, ki se dotika telesa, ima mehko, </w:t>
            </w:r>
            <w:proofErr w:type="spellStart"/>
            <w:r w:rsidRPr="007E0927">
              <w:rPr>
                <w:rFonts w:asciiTheme="minorHAnsi" w:hAnsiTheme="minorHAnsi" w:cstheme="minorHAnsi"/>
                <w:color w:val="000000"/>
                <w:sz w:val="22"/>
                <w:szCs w:val="22"/>
              </w:rPr>
              <w:t>vodoodbojno</w:t>
            </w:r>
            <w:proofErr w:type="spellEnd"/>
            <w:r w:rsidRPr="007E0927">
              <w:rPr>
                <w:rFonts w:asciiTheme="minorHAnsi" w:hAnsiTheme="minorHAnsi" w:cstheme="minorHAnsi"/>
                <w:color w:val="000000"/>
                <w:sz w:val="22"/>
                <w:szCs w:val="22"/>
              </w:rPr>
              <w:t xml:space="preserve"> oblogo, ki se ne lepi na kožo. Je vodotesna in ima vgrajen </w:t>
            </w:r>
            <w:proofErr w:type="spellStart"/>
            <w:r w:rsidRPr="007E0927">
              <w:rPr>
                <w:rFonts w:asciiTheme="minorHAnsi" w:hAnsiTheme="minorHAnsi" w:cstheme="minorHAnsi"/>
                <w:color w:val="000000"/>
                <w:sz w:val="22"/>
                <w:szCs w:val="22"/>
              </w:rPr>
              <w:t>protipovratni</w:t>
            </w:r>
            <w:proofErr w:type="spellEnd"/>
            <w:r w:rsidRPr="007E0927">
              <w:rPr>
                <w:rFonts w:asciiTheme="minorHAnsi" w:hAnsiTheme="minorHAnsi" w:cstheme="minorHAnsi"/>
                <w:color w:val="000000"/>
                <w:sz w:val="22"/>
                <w:szCs w:val="22"/>
              </w:rPr>
              <w:t xml:space="preserve"> sistem, ki preprečuje povratni tok urina v </w:t>
            </w:r>
            <w:proofErr w:type="spellStart"/>
            <w:r w:rsidRPr="007E0927">
              <w:rPr>
                <w:rFonts w:asciiTheme="minorHAnsi" w:hAnsiTheme="minorHAnsi" w:cstheme="minorHAnsi"/>
                <w:color w:val="000000"/>
                <w:sz w:val="22"/>
                <w:szCs w:val="22"/>
              </w:rPr>
              <w:t>urostomo</w:t>
            </w:r>
            <w:proofErr w:type="spellEnd"/>
            <w:r w:rsidRPr="007E0927">
              <w:rPr>
                <w:rFonts w:asciiTheme="minorHAnsi" w:hAnsiTheme="minorHAnsi" w:cstheme="minorHAnsi"/>
                <w:color w:val="000000"/>
                <w:sz w:val="22"/>
                <w:szCs w:val="22"/>
              </w:rPr>
              <w:t xml:space="preserve">. Spodnji konec vrečke ima izpust, ki omogoča priklop nočnega zbiralnika za seč in drenažo urina večkrat na dan. Podane so vse potrebne informacije za prepoznavanje ustreznih nočnih zbiralnikov za seč, da se doseže preverjena in varna kombinacija. Če mora biti v primeru priklopa nočnega zbiralnika za seč uporabljen poseben priključni element (npr. poseben </w:t>
            </w:r>
            <w:proofErr w:type="spellStart"/>
            <w:r w:rsidRPr="007E0927">
              <w:rPr>
                <w:rFonts w:asciiTheme="minorHAnsi" w:hAnsiTheme="minorHAnsi" w:cstheme="minorHAnsi"/>
                <w:color w:val="000000"/>
                <w:sz w:val="22"/>
                <w:szCs w:val="22"/>
              </w:rPr>
              <w:t>konektor</w:t>
            </w:r>
            <w:proofErr w:type="spellEnd"/>
            <w:r w:rsidRPr="007E0927">
              <w:rPr>
                <w:rFonts w:asciiTheme="minorHAnsi" w:hAnsiTheme="minorHAnsi" w:cstheme="minorHAnsi"/>
                <w:color w:val="000000"/>
                <w:sz w:val="22"/>
                <w:szCs w:val="22"/>
              </w:rPr>
              <w:t>, ...), je v pakiranju vrečk priložen najmanj en tak element na 10 vrečk.</w:t>
            </w:r>
          </w:p>
          <w:p w14:paraId="58D8080E" w14:textId="77777777" w:rsidR="0046208C" w:rsidRPr="007E0927" w:rsidRDefault="0046208C" w:rsidP="001D29B9">
            <w:pPr>
              <w:jc w:val="both"/>
              <w:rPr>
                <w:rFonts w:asciiTheme="minorHAnsi" w:hAnsiTheme="minorHAnsi" w:cstheme="minorHAnsi"/>
                <w:color w:val="000000"/>
                <w:sz w:val="22"/>
                <w:szCs w:val="22"/>
              </w:rPr>
            </w:pPr>
          </w:p>
          <w:p w14:paraId="72B9E9D5"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 xml:space="preserve">Če je v primeru zagotavljanja dodatne pritrditve okoli </w:t>
            </w:r>
            <w:proofErr w:type="spellStart"/>
            <w:r w:rsidRPr="007E0927">
              <w:rPr>
                <w:rFonts w:asciiTheme="minorHAnsi" w:hAnsiTheme="minorHAnsi" w:cstheme="minorHAnsi"/>
                <w:color w:val="000000"/>
                <w:sz w:val="22"/>
                <w:szCs w:val="22"/>
              </w:rPr>
              <w:t>izločalne</w:t>
            </w:r>
            <w:proofErr w:type="spellEnd"/>
            <w:r w:rsidRPr="007E0927">
              <w:rPr>
                <w:rFonts w:asciiTheme="minorHAnsi" w:hAnsiTheme="minorHAnsi" w:cstheme="minorHAnsi"/>
                <w:color w:val="000000"/>
                <w:sz w:val="22"/>
                <w:szCs w:val="22"/>
              </w:rPr>
              <w:t xml:space="preserve"> </w:t>
            </w:r>
            <w:proofErr w:type="spellStart"/>
            <w:r w:rsidRPr="007E0927">
              <w:rPr>
                <w:rFonts w:asciiTheme="minorHAnsi" w:hAnsiTheme="minorHAnsi" w:cstheme="minorHAnsi"/>
                <w:color w:val="000000"/>
                <w:sz w:val="22"/>
                <w:szCs w:val="22"/>
              </w:rPr>
              <w:t>stome</w:t>
            </w:r>
            <w:proofErr w:type="spellEnd"/>
            <w:r w:rsidRPr="007E0927">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 ...).</w:t>
            </w:r>
          </w:p>
          <w:p w14:paraId="614C8E08" w14:textId="77777777" w:rsidR="0046208C" w:rsidRPr="007E0927" w:rsidRDefault="0046208C" w:rsidP="001D29B9">
            <w:pPr>
              <w:jc w:val="both"/>
              <w:rPr>
                <w:rFonts w:asciiTheme="minorHAnsi" w:hAnsiTheme="minorHAnsi" w:cstheme="minorHAnsi"/>
                <w:color w:val="000000"/>
                <w:sz w:val="22"/>
                <w:szCs w:val="22"/>
              </w:rPr>
            </w:pPr>
          </w:p>
          <w:p w14:paraId="50F1BA46" w14:textId="77777777" w:rsidR="0046208C" w:rsidRPr="00426409"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Pogoj za uvrstitev vrečk na Seznam pripomočkov je predhodna ali sočasna uvrstitev vsakega za zagotovitev varnega delovanja potrebnega drugega medicinskega pripomočka, ki je kompatibilen z zahtevanimi vrečkami.</w:t>
            </w:r>
          </w:p>
        </w:tc>
      </w:tr>
      <w:tr w:rsidR="0046208C" w:rsidRPr="00D332C7" w14:paraId="3724A469" w14:textId="77777777" w:rsidTr="001D29B9">
        <w:trPr>
          <w:trHeight w:val="300"/>
        </w:trPr>
        <w:tc>
          <w:tcPr>
            <w:tcW w:w="866" w:type="dxa"/>
            <w:shd w:val="clear" w:color="000000" w:fill="FFFFFF"/>
            <w:vAlign w:val="center"/>
          </w:tcPr>
          <w:p w14:paraId="32933982" w14:textId="77777777" w:rsidR="0046208C" w:rsidRPr="00426409" w:rsidRDefault="0046208C" w:rsidP="001D29B9">
            <w:pPr>
              <w:jc w:val="center"/>
              <w:rPr>
                <w:rFonts w:asciiTheme="minorHAnsi" w:hAnsiTheme="minorHAnsi" w:cstheme="minorHAnsi"/>
                <w:sz w:val="22"/>
                <w:szCs w:val="22"/>
              </w:rPr>
            </w:pPr>
            <w:r w:rsidRPr="00EC7032">
              <w:rPr>
                <w:rFonts w:ascii="Calibri" w:hAnsi="Calibri" w:cs="Calibri"/>
                <w:color w:val="000000"/>
              </w:rPr>
              <w:lastRenderedPageBreak/>
              <w:t>1034</w:t>
            </w:r>
            <w:r>
              <w:rPr>
                <w:rFonts w:ascii="Calibri" w:hAnsi="Calibri" w:cs="Calibri"/>
                <w:color w:val="000000"/>
              </w:rPr>
              <w:t> </w:t>
            </w:r>
          </w:p>
        </w:tc>
        <w:tc>
          <w:tcPr>
            <w:tcW w:w="2410" w:type="dxa"/>
            <w:shd w:val="clear" w:color="000000" w:fill="FFFFFF"/>
            <w:vAlign w:val="center"/>
          </w:tcPr>
          <w:p w14:paraId="55120100" w14:textId="77777777" w:rsidR="0046208C" w:rsidRPr="00885AE1" w:rsidRDefault="009B41D0" w:rsidP="001D29B9">
            <w:pPr>
              <w:jc w:val="center"/>
              <w:rPr>
                <w:rFonts w:asciiTheme="minorHAnsi" w:hAnsiTheme="minorHAnsi" w:cstheme="minorHAnsi"/>
                <w:color w:val="000000"/>
              </w:rPr>
            </w:pPr>
            <w:hyperlink r:id="rId26" w:history="1">
              <w:r w:rsidR="0046208C" w:rsidRPr="00885AE1">
                <w:rPr>
                  <w:rFonts w:asciiTheme="minorHAnsi" w:hAnsiTheme="minorHAnsi" w:cstheme="minorHAnsi"/>
                  <w:color w:val="000000"/>
                </w:rPr>
                <w:t>VELIKA VREČKA ZA UROSTOMO</w:t>
              </w:r>
            </w:hyperlink>
          </w:p>
        </w:tc>
        <w:tc>
          <w:tcPr>
            <w:tcW w:w="5953" w:type="dxa"/>
            <w:vAlign w:val="center"/>
          </w:tcPr>
          <w:p w14:paraId="2EBD2F7F"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 xml:space="preserve">Velika vrečka za </w:t>
            </w:r>
            <w:proofErr w:type="spellStart"/>
            <w:r w:rsidRPr="007E0927">
              <w:rPr>
                <w:rFonts w:asciiTheme="minorHAnsi" w:hAnsiTheme="minorHAnsi" w:cstheme="minorHAnsi"/>
                <w:color w:val="000000"/>
                <w:sz w:val="22"/>
                <w:szCs w:val="22"/>
              </w:rPr>
              <w:t>urostomo</w:t>
            </w:r>
            <w:proofErr w:type="spellEnd"/>
            <w:r w:rsidRPr="007E0927">
              <w:rPr>
                <w:rFonts w:asciiTheme="minorHAnsi" w:hAnsiTheme="minorHAnsi" w:cstheme="minorHAnsi"/>
                <w:color w:val="000000"/>
                <w:sz w:val="22"/>
                <w:szCs w:val="22"/>
              </w:rPr>
              <w:t xml:space="preserve"> (v nadaljevanju vrečka) je v enem kosu in je namenjena za uporabo skupaj z osnovno ploščo za </w:t>
            </w:r>
            <w:proofErr w:type="spellStart"/>
            <w:r w:rsidRPr="007E0927">
              <w:rPr>
                <w:rFonts w:asciiTheme="minorHAnsi" w:hAnsiTheme="minorHAnsi" w:cstheme="minorHAnsi"/>
                <w:color w:val="000000"/>
                <w:sz w:val="22"/>
                <w:szCs w:val="22"/>
              </w:rPr>
              <w:t>izločalno</w:t>
            </w:r>
            <w:proofErr w:type="spellEnd"/>
            <w:r w:rsidRPr="007E0927">
              <w:rPr>
                <w:rFonts w:asciiTheme="minorHAnsi" w:hAnsiTheme="minorHAnsi" w:cstheme="minorHAnsi"/>
                <w:color w:val="000000"/>
                <w:sz w:val="22"/>
                <w:szCs w:val="22"/>
              </w:rPr>
              <w:t xml:space="preserve"> </w:t>
            </w:r>
            <w:proofErr w:type="spellStart"/>
            <w:r w:rsidRPr="007E0927">
              <w:rPr>
                <w:rFonts w:asciiTheme="minorHAnsi" w:hAnsiTheme="minorHAnsi" w:cstheme="minorHAnsi"/>
                <w:color w:val="000000"/>
                <w:sz w:val="22"/>
                <w:szCs w:val="22"/>
              </w:rPr>
              <w:t>stomo</w:t>
            </w:r>
            <w:proofErr w:type="spellEnd"/>
            <w:r w:rsidRPr="007E0927">
              <w:rPr>
                <w:rFonts w:asciiTheme="minorHAnsi" w:hAnsiTheme="minorHAnsi" w:cstheme="minorHAnsi"/>
                <w:color w:val="000000"/>
                <w:sz w:val="22"/>
                <w:szCs w:val="22"/>
              </w:rPr>
              <w:t xml:space="preserve"> (v nadaljevanju osnovna plošča) s ploščato ali konveksno površino, kot zbiralnik za zbiranje večje količine urina </w:t>
            </w:r>
            <w:r w:rsidRPr="007E0927">
              <w:rPr>
                <w:rFonts w:asciiTheme="minorHAnsi" w:hAnsiTheme="minorHAnsi" w:cstheme="minorHAnsi"/>
                <w:color w:val="000000"/>
                <w:sz w:val="22"/>
                <w:szCs w:val="22"/>
              </w:rPr>
              <w:lastRenderedPageBreak/>
              <w:t xml:space="preserve">po </w:t>
            </w:r>
            <w:proofErr w:type="spellStart"/>
            <w:r w:rsidRPr="007E0927">
              <w:rPr>
                <w:rFonts w:asciiTheme="minorHAnsi" w:hAnsiTheme="minorHAnsi" w:cstheme="minorHAnsi"/>
                <w:color w:val="000000"/>
                <w:sz w:val="22"/>
                <w:szCs w:val="22"/>
              </w:rPr>
              <w:t>urostomiji</w:t>
            </w:r>
            <w:proofErr w:type="spellEnd"/>
            <w:r w:rsidRPr="007E0927">
              <w:rPr>
                <w:rFonts w:asciiTheme="minorHAnsi" w:hAnsiTheme="minorHAnsi" w:cstheme="minorHAnsi"/>
                <w:color w:val="000000"/>
                <w:sz w:val="22"/>
                <w:szCs w:val="22"/>
              </w:rPr>
              <w:t>. Vrečka se zamenja in odstrani na 1 do 2 dni, medtem ko ostane osnovna plošča pritrjena več dni. Standardno je zagotovljen način pritrditve na osnovno ploščo v izvedbi s prirobnico z vodotesnim mehanskim zaklepnim mehanizmom. Podane so vse potrebne informacije za prepoznavanje ustreznih osnovnih plošč, da se doseže preverjena in varna kombinacija. Vrečka je namenjena je za enkratno uporabo in se lahko uporablja tudi med kopanjem in tuširanjem.</w:t>
            </w:r>
          </w:p>
          <w:p w14:paraId="2AD3F474" w14:textId="77777777" w:rsidR="0046208C" w:rsidRPr="007E0927" w:rsidRDefault="0046208C" w:rsidP="001D29B9">
            <w:pPr>
              <w:jc w:val="both"/>
              <w:rPr>
                <w:rFonts w:asciiTheme="minorHAnsi" w:hAnsiTheme="minorHAnsi" w:cstheme="minorHAnsi"/>
                <w:color w:val="000000"/>
                <w:sz w:val="22"/>
                <w:szCs w:val="22"/>
              </w:rPr>
            </w:pPr>
          </w:p>
          <w:p w14:paraId="2055CD66"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Zagotovljene so najmanj tri vrečke s prostornino (merjeno v skladu s standardom EN ISO 8670-2) vsaj 600 ml in notranjim premerom prirobnice od vključno 32 mm. Korak med premeroma prirobnice je vsaj 7 mm. Največji notranji premer prirobnice je vsaj 60 mm.</w:t>
            </w:r>
          </w:p>
          <w:p w14:paraId="16B591EE" w14:textId="77777777" w:rsidR="0046208C" w:rsidRPr="007E0927" w:rsidRDefault="0046208C" w:rsidP="001D29B9">
            <w:pPr>
              <w:jc w:val="both"/>
              <w:rPr>
                <w:rFonts w:asciiTheme="minorHAnsi" w:hAnsiTheme="minorHAnsi" w:cstheme="minorHAnsi"/>
                <w:color w:val="000000"/>
                <w:sz w:val="22"/>
                <w:szCs w:val="22"/>
              </w:rPr>
            </w:pPr>
          </w:p>
          <w:p w14:paraId="4EAC2310"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Ob izpolnjenih zahtevah iz prejšnjih dveh odstavkov so lahko na voljo tudi vrečke z drugačnim vodotesnim načinom pritrditve na osnovno ploščo, kot je npr. lepljen spoj.</w:t>
            </w:r>
          </w:p>
          <w:p w14:paraId="3CCA0138" w14:textId="77777777" w:rsidR="0046208C" w:rsidRPr="007E0927" w:rsidRDefault="0046208C" w:rsidP="001D29B9">
            <w:pPr>
              <w:jc w:val="both"/>
              <w:rPr>
                <w:rFonts w:asciiTheme="minorHAnsi" w:hAnsiTheme="minorHAnsi" w:cstheme="minorHAnsi"/>
                <w:color w:val="000000"/>
                <w:sz w:val="22"/>
                <w:szCs w:val="22"/>
              </w:rPr>
            </w:pPr>
          </w:p>
          <w:p w14:paraId="2C9D841B"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 xml:space="preserve">Vrečka je podolgovata z zaobljenimi robovi. Na celotni površini, ki se dotika telesa, ima mehko, </w:t>
            </w:r>
            <w:proofErr w:type="spellStart"/>
            <w:r w:rsidRPr="007E0927">
              <w:rPr>
                <w:rFonts w:asciiTheme="minorHAnsi" w:hAnsiTheme="minorHAnsi" w:cstheme="minorHAnsi"/>
                <w:color w:val="000000"/>
                <w:sz w:val="22"/>
                <w:szCs w:val="22"/>
              </w:rPr>
              <w:t>vodoodbojno</w:t>
            </w:r>
            <w:proofErr w:type="spellEnd"/>
            <w:r w:rsidRPr="007E0927">
              <w:rPr>
                <w:rFonts w:asciiTheme="minorHAnsi" w:hAnsiTheme="minorHAnsi" w:cstheme="minorHAnsi"/>
                <w:color w:val="000000"/>
                <w:sz w:val="22"/>
                <w:szCs w:val="22"/>
              </w:rPr>
              <w:t xml:space="preserve"> oblogo, ki se ne lepi na kožo. Je vodotesna in ima vgrajen </w:t>
            </w:r>
            <w:proofErr w:type="spellStart"/>
            <w:r w:rsidRPr="007E0927">
              <w:rPr>
                <w:rFonts w:asciiTheme="minorHAnsi" w:hAnsiTheme="minorHAnsi" w:cstheme="minorHAnsi"/>
                <w:color w:val="000000"/>
                <w:sz w:val="22"/>
                <w:szCs w:val="22"/>
              </w:rPr>
              <w:t>protipovratni</w:t>
            </w:r>
            <w:proofErr w:type="spellEnd"/>
            <w:r w:rsidRPr="007E0927">
              <w:rPr>
                <w:rFonts w:asciiTheme="minorHAnsi" w:hAnsiTheme="minorHAnsi" w:cstheme="minorHAnsi"/>
                <w:color w:val="000000"/>
                <w:sz w:val="22"/>
                <w:szCs w:val="22"/>
              </w:rPr>
              <w:t xml:space="preserve"> sistem, ki preprečuje povratni tok urina v </w:t>
            </w:r>
            <w:proofErr w:type="spellStart"/>
            <w:r w:rsidRPr="007E0927">
              <w:rPr>
                <w:rFonts w:asciiTheme="minorHAnsi" w:hAnsiTheme="minorHAnsi" w:cstheme="minorHAnsi"/>
                <w:color w:val="000000"/>
                <w:sz w:val="22"/>
                <w:szCs w:val="22"/>
              </w:rPr>
              <w:t>urostomo</w:t>
            </w:r>
            <w:proofErr w:type="spellEnd"/>
            <w:r w:rsidRPr="007E0927">
              <w:rPr>
                <w:rFonts w:asciiTheme="minorHAnsi" w:hAnsiTheme="minorHAnsi" w:cstheme="minorHAnsi"/>
                <w:color w:val="000000"/>
                <w:sz w:val="22"/>
                <w:szCs w:val="22"/>
              </w:rPr>
              <w:t xml:space="preserve">. Spodnji konec vrečke ima izpust, ki omogoča priklop nočnega zbiralnika za seč in drenažo urina večkrat na dan. Podane so vse potrebne informacije za prepoznavanje ustreznih nočnih zbiralnikov za seč, da se doseže preverjena in varna kombinacija. Če mora biti v primeru priklopa nočnega zbiralnika za seč uporabljen poseben priključni element (npr. poseben </w:t>
            </w:r>
            <w:proofErr w:type="spellStart"/>
            <w:r w:rsidRPr="007E0927">
              <w:rPr>
                <w:rFonts w:asciiTheme="minorHAnsi" w:hAnsiTheme="minorHAnsi" w:cstheme="minorHAnsi"/>
                <w:color w:val="000000"/>
                <w:sz w:val="22"/>
                <w:szCs w:val="22"/>
              </w:rPr>
              <w:t>konektor</w:t>
            </w:r>
            <w:proofErr w:type="spellEnd"/>
            <w:r w:rsidRPr="007E0927">
              <w:rPr>
                <w:rFonts w:asciiTheme="minorHAnsi" w:hAnsiTheme="minorHAnsi" w:cstheme="minorHAnsi"/>
                <w:color w:val="000000"/>
                <w:sz w:val="22"/>
                <w:szCs w:val="22"/>
              </w:rPr>
              <w:t>, ...), je v pakiranju vrečk priložen najmanj en tak element na 10 vrečk.</w:t>
            </w:r>
          </w:p>
          <w:p w14:paraId="31E1D394" w14:textId="77777777" w:rsidR="0046208C" w:rsidRPr="007E0927" w:rsidRDefault="0046208C" w:rsidP="001D29B9">
            <w:pPr>
              <w:jc w:val="both"/>
              <w:rPr>
                <w:rFonts w:asciiTheme="minorHAnsi" w:hAnsiTheme="minorHAnsi" w:cstheme="minorHAnsi"/>
                <w:color w:val="000000"/>
                <w:sz w:val="22"/>
                <w:szCs w:val="22"/>
              </w:rPr>
            </w:pPr>
          </w:p>
          <w:p w14:paraId="3F7EB174"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 xml:space="preserve">Če je v primeru zagotavljanja dodatne pritrditve okoli </w:t>
            </w:r>
            <w:proofErr w:type="spellStart"/>
            <w:r w:rsidRPr="007E0927">
              <w:rPr>
                <w:rFonts w:asciiTheme="minorHAnsi" w:hAnsiTheme="minorHAnsi" w:cstheme="minorHAnsi"/>
                <w:color w:val="000000"/>
                <w:sz w:val="22"/>
                <w:szCs w:val="22"/>
              </w:rPr>
              <w:t>izločalne</w:t>
            </w:r>
            <w:proofErr w:type="spellEnd"/>
            <w:r w:rsidRPr="007E0927">
              <w:rPr>
                <w:rFonts w:asciiTheme="minorHAnsi" w:hAnsiTheme="minorHAnsi" w:cstheme="minorHAnsi"/>
                <w:color w:val="000000"/>
                <w:sz w:val="22"/>
                <w:szCs w:val="22"/>
              </w:rPr>
              <w:t xml:space="preserve"> </w:t>
            </w:r>
            <w:proofErr w:type="spellStart"/>
            <w:r w:rsidRPr="007E0927">
              <w:rPr>
                <w:rFonts w:asciiTheme="minorHAnsi" w:hAnsiTheme="minorHAnsi" w:cstheme="minorHAnsi"/>
                <w:color w:val="000000"/>
                <w:sz w:val="22"/>
                <w:szCs w:val="22"/>
              </w:rPr>
              <w:t>stome</w:t>
            </w:r>
            <w:proofErr w:type="spellEnd"/>
            <w:r w:rsidRPr="007E0927">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 ...).</w:t>
            </w:r>
          </w:p>
          <w:p w14:paraId="7A6A7D10" w14:textId="77777777" w:rsidR="0046208C" w:rsidRPr="007E0927" w:rsidRDefault="0046208C" w:rsidP="001D29B9">
            <w:pPr>
              <w:jc w:val="both"/>
              <w:rPr>
                <w:rFonts w:asciiTheme="minorHAnsi" w:hAnsiTheme="minorHAnsi" w:cstheme="minorHAnsi"/>
                <w:color w:val="000000"/>
                <w:sz w:val="22"/>
                <w:szCs w:val="22"/>
              </w:rPr>
            </w:pPr>
          </w:p>
          <w:p w14:paraId="624CCB6B" w14:textId="77777777" w:rsidR="0046208C" w:rsidRPr="00426409"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Pogoj za uvrstitev vrečk na Seznam pripomočkov je predhodna ali sočasna uvrstitev vsakega za zagotovitev varnega delovanja potrebnega drugega medicinskega pripomočka, ki je kompatibilen z zahtevanimi vrečkami.</w:t>
            </w:r>
          </w:p>
        </w:tc>
      </w:tr>
      <w:tr w:rsidR="0046208C" w:rsidRPr="00D332C7" w14:paraId="3D12AC4F" w14:textId="77777777" w:rsidTr="001D29B9">
        <w:trPr>
          <w:trHeight w:val="300"/>
        </w:trPr>
        <w:tc>
          <w:tcPr>
            <w:tcW w:w="866" w:type="dxa"/>
            <w:shd w:val="clear" w:color="000000" w:fill="FFFFFF"/>
            <w:vAlign w:val="center"/>
          </w:tcPr>
          <w:p w14:paraId="13C41023"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1003</w:t>
            </w:r>
          </w:p>
        </w:tc>
        <w:tc>
          <w:tcPr>
            <w:tcW w:w="2410" w:type="dxa"/>
            <w:shd w:val="clear" w:color="000000" w:fill="FFFFFF"/>
            <w:vAlign w:val="center"/>
          </w:tcPr>
          <w:p w14:paraId="63ABC6D6" w14:textId="77777777" w:rsidR="0046208C" w:rsidRPr="00885AE1" w:rsidRDefault="009B41D0" w:rsidP="001D29B9">
            <w:pPr>
              <w:jc w:val="center"/>
              <w:rPr>
                <w:rFonts w:asciiTheme="minorHAnsi" w:hAnsiTheme="minorHAnsi" w:cstheme="minorHAnsi"/>
                <w:color w:val="000000"/>
              </w:rPr>
            </w:pPr>
            <w:hyperlink r:id="rId27" w:history="1">
              <w:r w:rsidR="0046208C" w:rsidRPr="00885AE1">
                <w:rPr>
                  <w:rFonts w:asciiTheme="minorHAnsi" w:hAnsiTheme="minorHAnsi" w:cstheme="minorHAnsi"/>
                  <w:color w:val="000000"/>
                </w:rPr>
                <w:t>PAS ZA STOMO</w:t>
              </w:r>
            </w:hyperlink>
          </w:p>
        </w:tc>
        <w:tc>
          <w:tcPr>
            <w:tcW w:w="5953" w:type="dxa"/>
            <w:vAlign w:val="center"/>
          </w:tcPr>
          <w:p w14:paraId="4FF7DB74"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 xml:space="preserve">Pas za </w:t>
            </w:r>
            <w:proofErr w:type="spellStart"/>
            <w:r w:rsidRPr="007E0927">
              <w:rPr>
                <w:rFonts w:asciiTheme="minorHAnsi" w:hAnsiTheme="minorHAnsi" w:cstheme="minorHAnsi"/>
                <w:color w:val="000000"/>
                <w:sz w:val="22"/>
                <w:szCs w:val="22"/>
              </w:rPr>
              <w:t>stomo</w:t>
            </w:r>
            <w:proofErr w:type="spellEnd"/>
            <w:r w:rsidRPr="007E0927">
              <w:rPr>
                <w:rFonts w:asciiTheme="minorHAnsi" w:hAnsiTheme="minorHAnsi" w:cstheme="minorHAnsi"/>
                <w:color w:val="000000"/>
                <w:sz w:val="22"/>
                <w:szCs w:val="22"/>
              </w:rPr>
              <w:t xml:space="preserve"> (v nadaljevanju pas) je namenjen najmanj za pritrditev pritisne plošče za </w:t>
            </w:r>
            <w:proofErr w:type="spellStart"/>
            <w:r w:rsidRPr="007E0927">
              <w:rPr>
                <w:rFonts w:asciiTheme="minorHAnsi" w:hAnsiTheme="minorHAnsi" w:cstheme="minorHAnsi"/>
                <w:color w:val="000000"/>
                <w:sz w:val="22"/>
                <w:szCs w:val="22"/>
              </w:rPr>
              <w:t>irigacijo</w:t>
            </w:r>
            <w:proofErr w:type="spellEnd"/>
            <w:r w:rsidRPr="007E0927">
              <w:rPr>
                <w:rFonts w:asciiTheme="minorHAnsi" w:hAnsiTheme="minorHAnsi" w:cstheme="minorHAnsi"/>
                <w:color w:val="000000"/>
                <w:sz w:val="22"/>
                <w:szCs w:val="22"/>
              </w:rPr>
              <w:t xml:space="preserve"> ali za dodatno pritrditev osnovne plošče za </w:t>
            </w:r>
            <w:proofErr w:type="spellStart"/>
            <w:r w:rsidRPr="007E0927">
              <w:rPr>
                <w:rFonts w:asciiTheme="minorHAnsi" w:hAnsiTheme="minorHAnsi" w:cstheme="minorHAnsi"/>
                <w:color w:val="000000"/>
                <w:sz w:val="22"/>
                <w:szCs w:val="22"/>
              </w:rPr>
              <w:t>izločalno</w:t>
            </w:r>
            <w:proofErr w:type="spellEnd"/>
            <w:r w:rsidRPr="007E0927">
              <w:rPr>
                <w:rFonts w:asciiTheme="minorHAnsi" w:hAnsiTheme="minorHAnsi" w:cstheme="minorHAnsi"/>
                <w:color w:val="000000"/>
                <w:sz w:val="22"/>
                <w:szCs w:val="22"/>
              </w:rPr>
              <w:t xml:space="preserve"> </w:t>
            </w:r>
            <w:proofErr w:type="spellStart"/>
            <w:r w:rsidRPr="007E0927">
              <w:rPr>
                <w:rFonts w:asciiTheme="minorHAnsi" w:hAnsiTheme="minorHAnsi" w:cstheme="minorHAnsi"/>
                <w:color w:val="000000"/>
                <w:sz w:val="22"/>
                <w:szCs w:val="22"/>
              </w:rPr>
              <w:t>stomo</w:t>
            </w:r>
            <w:proofErr w:type="spellEnd"/>
            <w:r w:rsidRPr="007E0927">
              <w:rPr>
                <w:rFonts w:asciiTheme="minorHAnsi" w:hAnsiTheme="minorHAnsi" w:cstheme="minorHAnsi"/>
                <w:color w:val="000000"/>
                <w:sz w:val="22"/>
                <w:szCs w:val="22"/>
              </w:rPr>
              <w:t xml:space="preserve"> z ravno ali konveksno naležno površino in/ali vrečke za kolostomo brez izpusta, črevesne </w:t>
            </w:r>
            <w:proofErr w:type="spellStart"/>
            <w:r w:rsidRPr="007E0927">
              <w:rPr>
                <w:rFonts w:asciiTheme="minorHAnsi" w:hAnsiTheme="minorHAnsi" w:cstheme="minorHAnsi"/>
                <w:color w:val="000000"/>
                <w:sz w:val="22"/>
                <w:szCs w:val="22"/>
              </w:rPr>
              <w:t>stomalne</w:t>
            </w:r>
            <w:proofErr w:type="spellEnd"/>
            <w:r w:rsidRPr="007E0927">
              <w:rPr>
                <w:rFonts w:asciiTheme="minorHAnsi" w:hAnsiTheme="minorHAnsi" w:cstheme="minorHAnsi"/>
                <w:color w:val="000000"/>
                <w:sz w:val="22"/>
                <w:szCs w:val="22"/>
              </w:rPr>
              <w:t xml:space="preserve"> vrečke z izpustom, vrečke za </w:t>
            </w:r>
            <w:proofErr w:type="spellStart"/>
            <w:r w:rsidRPr="007E0927">
              <w:rPr>
                <w:rFonts w:asciiTheme="minorHAnsi" w:hAnsiTheme="minorHAnsi" w:cstheme="minorHAnsi"/>
                <w:color w:val="000000"/>
                <w:sz w:val="22"/>
                <w:szCs w:val="22"/>
              </w:rPr>
              <w:t>urostomo</w:t>
            </w:r>
            <w:proofErr w:type="spellEnd"/>
            <w:r w:rsidRPr="007E0927">
              <w:rPr>
                <w:rFonts w:asciiTheme="minorHAnsi" w:hAnsiTheme="minorHAnsi" w:cstheme="minorHAnsi"/>
                <w:color w:val="000000"/>
                <w:sz w:val="22"/>
                <w:szCs w:val="22"/>
              </w:rPr>
              <w:t xml:space="preserve">, na kožo okoli </w:t>
            </w:r>
            <w:proofErr w:type="spellStart"/>
            <w:r w:rsidRPr="007E0927">
              <w:rPr>
                <w:rFonts w:asciiTheme="minorHAnsi" w:hAnsiTheme="minorHAnsi" w:cstheme="minorHAnsi"/>
                <w:color w:val="000000"/>
                <w:sz w:val="22"/>
                <w:szCs w:val="22"/>
              </w:rPr>
              <w:t>izločalne</w:t>
            </w:r>
            <w:proofErr w:type="spellEnd"/>
            <w:r w:rsidRPr="007E0927">
              <w:rPr>
                <w:rFonts w:asciiTheme="minorHAnsi" w:hAnsiTheme="minorHAnsi" w:cstheme="minorHAnsi"/>
                <w:color w:val="000000"/>
                <w:sz w:val="22"/>
                <w:szCs w:val="22"/>
              </w:rPr>
              <w:t xml:space="preserve"> </w:t>
            </w:r>
            <w:proofErr w:type="spellStart"/>
            <w:r w:rsidRPr="007E0927">
              <w:rPr>
                <w:rFonts w:asciiTheme="minorHAnsi" w:hAnsiTheme="minorHAnsi" w:cstheme="minorHAnsi"/>
                <w:color w:val="000000"/>
                <w:sz w:val="22"/>
                <w:szCs w:val="22"/>
              </w:rPr>
              <w:t>stome</w:t>
            </w:r>
            <w:proofErr w:type="spellEnd"/>
            <w:r w:rsidRPr="007E0927">
              <w:rPr>
                <w:rFonts w:asciiTheme="minorHAnsi" w:hAnsiTheme="minorHAnsi" w:cstheme="minorHAnsi"/>
                <w:color w:val="000000"/>
                <w:sz w:val="22"/>
                <w:szCs w:val="22"/>
              </w:rPr>
              <w:t xml:space="preserve">. Uporablja se lahko ves dan v njegovi celotni </w:t>
            </w:r>
            <w:r w:rsidRPr="007E0927">
              <w:rPr>
                <w:rFonts w:asciiTheme="minorHAnsi" w:hAnsiTheme="minorHAnsi" w:cstheme="minorHAnsi"/>
                <w:color w:val="000000"/>
                <w:sz w:val="22"/>
                <w:szCs w:val="22"/>
              </w:rPr>
              <w:lastRenderedPageBreak/>
              <w:t>življenjski dobi, ki ni krajša od treh mesecev.</w:t>
            </w:r>
          </w:p>
          <w:p w14:paraId="72AAD791"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 xml:space="preserve">Zagotovljen je najmanj en pas z brezstopenjsko možnostjo nastavitve dolžine do najmanj 100 cm v neobremenjenem stanju. Pas je elastičen in pralen. </w:t>
            </w:r>
          </w:p>
          <w:p w14:paraId="1F1CBB22"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Podane so vse potrebne informacije za prepoznavanje ustreznih s pasom kompatibilnih medicinskih pripomočkov, da se doseže preverjena in varna kombinacija (izjava, označevanje, navodilo za uporabo, oglaševalsko gradivo, ...).</w:t>
            </w:r>
          </w:p>
          <w:p w14:paraId="2C43B8BB" w14:textId="77777777" w:rsidR="0046208C" w:rsidRPr="00426409"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Pogoj za uvrstitev pasu na Seznam pripomočkov je predhodna ali sočasna uvrstitev vsaj enega s pasom kompatibilnega medicinskega pripomočka.</w:t>
            </w:r>
          </w:p>
        </w:tc>
      </w:tr>
      <w:tr w:rsidR="0046208C" w:rsidRPr="00D332C7" w14:paraId="3C60B511" w14:textId="77777777" w:rsidTr="001D29B9">
        <w:trPr>
          <w:trHeight w:val="300"/>
        </w:trPr>
        <w:tc>
          <w:tcPr>
            <w:tcW w:w="866" w:type="dxa"/>
            <w:shd w:val="clear" w:color="000000" w:fill="FFFFFF"/>
            <w:vAlign w:val="center"/>
          </w:tcPr>
          <w:p w14:paraId="10692C64"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1008</w:t>
            </w:r>
          </w:p>
        </w:tc>
        <w:tc>
          <w:tcPr>
            <w:tcW w:w="2410" w:type="dxa"/>
            <w:shd w:val="clear" w:color="000000" w:fill="FFFFFF"/>
            <w:vAlign w:val="center"/>
          </w:tcPr>
          <w:p w14:paraId="2DD8BC11" w14:textId="77777777" w:rsidR="0046208C" w:rsidRPr="00885AE1" w:rsidRDefault="009B41D0" w:rsidP="001D29B9">
            <w:pPr>
              <w:jc w:val="center"/>
              <w:rPr>
                <w:rFonts w:asciiTheme="minorHAnsi" w:hAnsiTheme="minorHAnsi" w:cstheme="minorHAnsi"/>
                <w:color w:val="000000"/>
              </w:rPr>
            </w:pPr>
            <w:hyperlink r:id="rId28" w:history="1">
              <w:r w:rsidR="0046208C" w:rsidRPr="00885AE1">
                <w:rPr>
                  <w:rFonts w:asciiTheme="minorHAnsi" w:hAnsiTheme="minorHAnsi" w:cstheme="minorHAnsi"/>
                  <w:color w:val="000000"/>
                </w:rPr>
                <w:t>IRIGACIJSKI SISTEM ZA KOLOSTOMO</w:t>
              </w:r>
            </w:hyperlink>
          </w:p>
        </w:tc>
        <w:tc>
          <w:tcPr>
            <w:tcW w:w="5953" w:type="dxa"/>
            <w:vAlign w:val="center"/>
          </w:tcPr>
          <w:p w14:paraId="6EB39371" w14:textId="77777777" w:rsidR="0046208C" w:rsidRPr="007E0927" w:rsidRDefault="0046208C" w:rsidP="001D29B9">
            <w:pPr>
              <w:jc w:val="both"/>
              <w:rPr>
                <w:rFonts w:asciiTheme="minorHAnsi" w:hAnsiTheme="minorHAnsi" w:cstheme="minorHAnsi"/>
                <w:color w:val="000000"/>
                <w:sz w:val="22"/>
                <w:szCs w:val="22"/>
              </w:rPr>
            </w:pPr>
            <w:proofErr w:type="spellStart"/>
            <w:r w:rsidRPr="007E0927">
              <w:rPr>
                <w:rFonts w:asciiTheme="minorHAnsi" w:hAnsiTheme="minorHAnsi" w:cstheme="minorHAnsi"/>
                <w:color w:val="000000"/>
                <w:sz w:val="22"/>
                <w:szCs w:val="22"/>
              </w:rPr>
              <w:t>Irigacijski</w:t>
            </w:r>
            <w:proofErr w:type="spellEnd"/>
            <w:r w:rsidRPr="007E0927">
              <w:rPr>
                <w:rFonts w:asciiTheme="minorHAnsi" w:hAnsiTheme="minorHAnsi" w:cstheme="minorHAnsi"/>
                <w:color w:val="000000"/>
                <w:sz w:val="22"/>
                <w:szCs w:val="22"/>
              </w:rPr>
              <w:t xml:space="preserve"> sistem za kolostomo deluje na osnovi gravitacije in je namenjen za večkratno uporabo v postopku izpiranja debelega črevesa skozi kolostomo. Sestavljajo ga rezervoar za vodo, cevčica in nastavek za vstavitev v </w:t>
            </w:r>
            <w:proofErr w:type="spellStart"/>
            <w:r w:rsidRPr="007E0927">
              <w:rPr>
                <w:rFonts w:asciiTheme="minorHAnsi" w:hAnsiTheme="minorHAnsi" w:cstheme="minorHAnsi"/>
                <w:color w:val="000000"/>
                <w:sz w:val="22"/>
                <w:szCs w:val="22"/>
              </w:rPr>
              <w:t>stomalno</w:t>
            </w:r>
            <w:proofErr w:type="spellEnd"/>
            <w:r w:rsidRPr="007E0927">
              <w:rPr>
                <w:rFonts w:asciiTheme="minorHAnsi" w:hAnsiTheme="minorHAnsi" w:cstheme="minorHAnsi"/>
                <w:color w:val="000000"/>
                <w:sz w:val="22"/>
                <w:szCs w:val="22"/>
              </w:rPr>
              <w:t xml:space="preserve"> odprtino.</w:t>
            </w:r>
          </w:p>
          <w:p w14:paraId="7A2C49E3"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Rezervoar za vodo je zložljiv. Ima nastavek za obešanje in merilno skalo za merjenje volumna tekočine v rezervoarju. Prostornina rezervoarja je od 1,5 do 2 litra. Na vrhu ima odprtino za polnjenje tekočine ter v spodnjem delu priključeno cevčico.</w:t>
            </w:r>
          </w:p>
          <w:p w14:paraId="101B82C7"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Cevčica je gibka in se pri upogibanju ne stisne (</w:t>
            </w:r>
            <w:proofErr w:type="spellStart"/>
            <w:r w:rsidRPr="007E0927">
              <w:rPr>
                <w:rFonts w:asciiTheme="minorHAnsi" w:hAnsiTheme="minorHAnsi" w:cstheme="minorHAnsi"/>
                <w:color w:val="000000"/>
                <w:sz w:val="22"/>
                <w:szCs w:val="22"/>
              </w:rPr>
              <w:t>anti</w:t>
            </w:r>
            <w:proofErr w:type="spellEnd"/>
            <w:r w:rsidRPr="007E0927">
              <w:rPr>
                <w:rFonts w:asciiTheme="minorHAnsi" w:hAnsiTheme="minorHAnsi" w:cstheme="minorHAnsi"/>
                <w:color w:val="000000"/>
                <w:sz w:val="22"/>
                <w:szCs w:val="22"/>
              </w:rPr>
              <w:t>-</w:t>
            </w:r>
            <w:proofErr w:type="spellStart"/>
            <w:r w:rsidRPr="007E0927">
              <w:rPr>
                <w:rFonts w:asciiTheme="minorHAnsi" w:hAnsiTheme="minorHAnsi" w:cstheme="minorHAnsi"/>
                <w:color w:val="000000"/>
                <w:sz w:val="22"/>
                <w:szCs w:val="22"/>
              </w:rPr>
              <w:t>kink</w:t>
            </w:r>
            <w:proofErr w:type="spellEnd"/>
            <w:r w:rsidRPr="007E0927">
              <w:rPr>
                <w:rFonts w:asciiTheme="minorHAnsi" w:hAnsiTheme="minorHAnsi" w:cstheme="minorHAnsi"/>
                <w:color w:val="000000"/>
                <w:sz w:val="22"/>
                <w:szCs w:val="22"/>
              </w:rPr>
              <w:t xml:space="preserve"> lastnosti). Ima </w:t>
            </w:r>
            <w:proofErr w:type="spellStart"/>
            <w:r w:rsidRPr="007E0927">
              <w:rPr>
                <w:rFonts w:asciiTheme="minorHAnsi" w:hAnsiTheme="minorHAnsi" w:cstheme="minorHAnsi"/>
                <w:color w:val="000000"/>
                <w:sz w:val="22"/>
                <w:szCs w:val="22"/>
              </w:rPr>
              <w:t>prigrajen</w:t>
            </w:r>
            <w:proofErr w:type="spellEnd"/>
            <w:r w:rsidRPr="007E0927">
              <w:rPr>
                <w:rFonts w:asciiTheme="minorHAnsi" w:hAnsiTheme="minorHAnsi" w:cstheme="minorHAnsi"/>
                <w:color w:val="000000"/>
                <w:sz w:val="22"/>
                <w:szCs w:val="22"/>
              </w:rPr>
              <w:t xml:space="preserve"> enoročni zapiralni mehanizem z možnostjo regulacije pretoka tekočine ter prosti konec za priključitev nastavka za vstavitev v </w:t>
            </w:r>
            <w:proofErr w:type="spellStart"/>
            <w:r w:rsidRPr="007E0927">
              <w:rPr>
                <w:rFonts w:asciiTheme="minorHAnsi" w:hAnsiTheme="minorHAnsi" w:cstheme="minorHAnsi"/>
                <w:color w:val="000000"/>
                <w:sz w:val="22"/>
                <w:szCs w:val="22"/>
              </w:rPr>
              <w:t>stomalno</w:t>
            </w:r>
            <w:proofErr w:type="spellEnd"/>
            <w:r w:rsidRPr="007E0927">
              <w:rPr>
                <w:rFonts w:asciiTheme="minorHAnsi" w:hAnsiTheme="minorHAnsi" w:cstheme="minorHAnsi"/>
                <w:color w:val="000000"/>
                <w:sz w:val="22"/>
                <w:szCs w:val="22"/>
              </w:rPr>
              <w:t xml:space="preserve"> odprtino. Zveza je razstavljiva za lažje čiščenje nastavka.</w:t>
            </w:r>
          </w:p>
          <w:p w14:paraId="0A74C2C5" w14:textId="77777777" w:rsidR="0046208C" w:rsidRPr="00426409"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 xml:space="preserve">Nastavek za vstavitev v </w:t>
            </w:r>
            <w:proofErr w:type="spellStart"/>
            <w:r w:rsidRPr="007E0927">
              <w:rPr>
                <w:rFonts w:asciiTheme="minorHAnsi" w:hAnsiTheme="minorHAnsi" w:cstheme="minorHAnsi"/>
                <w:color w:val="000000"/>
                <w:sz w:val="22"/>
                <w:szCs w:val="22"/>
              </w:rPr>
              <w:t>stomalno</w:t>
            </w:r>
            <w:proofErr w:type="spellEnd"/>
            <w:r w:rsidRPr="007E0927">
              <w:rPr>
                <w:rFonts w:asciiTheme="minorHAnsi" w:hAnsiTheme="minorHAnsi" w:cstheme="minorHAnsi"/>
                <w:color w:val="000000"/>
                <w:sz w:val="22"/>
                <w:szCs w:val="22"/>
              </w:rPr>
              <w:t xml:space="preserve"> odprtino ima zaobljene robove, je izdelan iz mehkega materiala in oblikovan za vstavitev v </w:t>
            </w:r>
            <w:proofErr w:type="spellStart"/>
            <w:r w:rsidRPr="007E0927">
              <w:rPr>
                <w:rFonts w:asciiTheme="minorHAnsi" w:hAnsiTheme="minorHAnsi" w:cstheme="minorHAnsi"/>
                <w:color w:val="000000"/>
                <w:sz w:val="22"/>
                <w:szCs w:val="22"/>
              </w:rPr>
              <w:t>stomalno</w:t>
            </w:r>
            <w:proofErr w:type="spellEnd"/>
            <w:r w:rsidRPr="007E0927">
              <w:rPr>
                <w:rFonts w:asciiTheme="minorHAnsi" w:hAnsiTheme="minorHAnsi" w:cstheme="minorHAnsi"/>
                <w:color w:val="000000"/>
                <w:sz w:val="22"/>
                <w:szCs w:val="22"/>
              </w:rPr>
              <w:t xml:space="preserve"> odprtino. Število nastavkov v pakiranju </w:t>
            </w:r>
            <w:proofErr w:type="spellStart"/>
            <w:r w:rsidRPr="007E0927">
              <w:rPr>
                <w:rFonts w:asciiTheme="minorHAnsi" w:hAnsiTheme="minorHAnsi" w:cstheme="minorHAnsi"/>
                <w:color w:val="000000"/>
                <w:sz w:val="22"/>
                <w:szCs w:val="22"/>
              </w:rPr>
              <w:t>irigacijskega</w:t>
            </w:r>
            <w:proofErr w:type="spellEnd"/>
            <w:r w:rsidRPr="007E0927">
              <w:rPr>
                <w:rFonts w:asciiTheme="minorHAnsi" w:hAnsiTheme="minorHAnsi" w:cstheme="minorHAnsi"/>
                <w:color w:val="000000"/>
                <w:sz w:val="22"/>
                <w:szCs w:val="22"/>
              </w:rPr>
              <w:t xml:space="preserve"> sistema za kolostomo zadostuje za življenjsko dobo sistema za </w:t>
            </w:r>
            <w:proofErr w:type="spellStart"/>
            <w:r w:rsidRPr="007E0927">
              <w:rPr>
                <w:rFonts w:asciiTheme="minorHAnsi" w:hAnsiTheme="minorHAnsi" w:cstheme="minorHAnsi"/>
                <w:color w:val="000000"/>
                <w:sz w:val="22"/>
                <w:szCs w:val="22"/>
              </w:rPr>
              <w:t>irigacijo</w:t>
            </w:r>
            <w:proofErr w:type="spellEnd"/>
          </w:p>
        </w:tc>
      </w:tr>
      <w:tr w:rsidR="0046208C" w:rsidRPr="00D332C7" w14:paraId="4F9FEBB2" w14:textId="77777777" w:rsidTr="001D29B9">
        <w:trPr>
          <w:trHeight w:val="300"/>
        </w:trPr>
        <w:tc>
          <w:tcPr>
            <w:tcW w:w="866" w:type="dxa"/>
            <w:shd w:val="clear" w:color="000000" w:fill="FFFFFF"/>
            <w:vAlign w:val="center"/>
          </w:tcPr>
          <w:p w14:paraId="650F1B2D"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t>1022</w:t>
            </w:r>
          </w:p>
        </w:tc>
        <w:tc>
          <w:tcPr>
            <w:tcW w:w="2410" w:type="dxa"/>
            <w:shd w:val="clear" w:color="000000" w:fill="FFFFFF"/>
            <w:vAlign w:val="center"/>
          </w:tcPr>
          <w:p w14:paraId="0F926A90" w14:textId="77777777" w:rsidR="0046208C" w:rsidRPr="00885AE1" w:rsidRDefault="009B41D0" w:rsidP="001D29B9">
            <w:pPr>
              <w:jc w:val="center"/>
              <w:rPr>
                <w:rFonts w:asciiTheme="minorHAnsi" w:hAnsiTheme="minorHAnsi" w:cstheme="minorHAnsi"/>
                <w:color w:val="000000"/>
              </w:rPr>
            </w:pPr>
            <w:hyperlink r:id="rId29" w:history="1">
              <w:r w:rsidR="0046208C" w:rsidRPr="00885AE1">
                <w:rPr>
                  <w:rFonts w:asciiTheme="minorHAnsi" w:hAnsiTheme="minorHAnsi" w:cstheme="minorHAnsi"/>
                  <w:color w:val="000000"/>
                </w:rPr>
                <w:t>ENODELNI ROKAVNIK ZA IRIGACIJO</w:t>
              </w:r>
            </w:hyperlink>
          </w:p>
        </w:tc>
        <w:tc>
          <w:tcPr>
            <w:tcW w:w="5953" w:type="dxa"/>
            <w:vAlign w:val="center"/>
          </w:tcPr>
          <w:p w14:paraId="7F0EC849"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 xml:space="preserve">Enodelni </w:t>
            </w:r>
            <w:proofErr w:type="spellStart"/>
            <w:r w:rsidRPr="007E0927">
              <w:rPr>
                <w:rFonts w:asciiTheme="minorHAnsi" w:hAnsiTheme="minorHAnsi" w:cstheme="minorHAnsi"/>
                <w:color w:val="000000"/>
                <w:sz w:val="22"/>
                <w:szCs w:val="22"/>
              </w:rPr>
              <w:t>rokavnik</w:t>
            </w:r>
            <w:proofErr w:type="spellEnd"/>
            <w:r w:rsidRPr="007E0927">
              <w:rPr>
                <w:rFonts w:asciiTheme="minorHAnsi" w:hAnsiTheme="minorHAnsi" w:cstheme="minorHAnsi"/>
                <w:color w:val="000000"/>
                <w:sz w:val="22"/>
                <w:szCs w:val="22"/>
              </w:rPr>
              <w:t xml:space="preserve"> za </w:t>
            </w:r>
            <w:proofErr w:type="spellStart"/>
            <w:r w:rsidRPr="007E0927">
              <w:rPr>
                <w:rFonts w:asciiTheme="minorHAnsi" w:hAnsiTheme="minorHAnsi" w:cstheme="minorHAnsi"/>
                <w:color w:val="000000"/>
                <w:sz w:val="22"/>
                <w:szCs w:val="22"/>
              </w:rPr>
              <w:t>irigacijo</w:t>
            </w:r>
            <w:proofErr w:type="spellEnd"/>
            <w:r w:rsidRPr="007E0927">
              <w:rPr>
                <w:rFonts w:asciiTheme="minorHAnsi" w:hAnsiTheme="minorHAnsi" w:cstheme="minorHAnsi"/>
                <w:color w:val="000000"/>
                <w:sz w:val="22"/>
                <w:szCs w:val="22"/>
              </w:rPr>
              <w:t xml:space="preserve"> je v enem kosu, oblikovan za pritrditev na kožo okoli </w:t>
            </w:r>
            <w:proofErr w:type="spellStart"/>
            <w:r w:rsidRPr="007E0927">
              <w:rPr>
                <w:rFonts w:asciiTheme="minorHAnsi" w:hAnsiTheme="minorHAnsi" w:cstheme="minorHAnsi"/>
                <w:color w:val="000000"/>
                <w:sz w:val="22"/>
                <w:szCs w:val="22"/>
              </w:rPr>
              <w:t>izločalne</w:t>
            </w:r>
            <w:proofErr w:type="spellEnd"/>
            <w:r w:rsidRPr="007E0927">
              <w:rPr>
                <w:rFonts w:asciiTheme="minorHAnsi" w:hAnsiTheme="minorHAnsi" w:cstheme="minorHAnsi"/>
                <w:color w:val="000000"/>
                <w:sz w:val="22"/>
                <w:szCs w:val="22"/>
              </w:rPr>
              <w:t xml:space="preserve"> </w:t>
            </w:r>
            <w:proofErr w:type="spellStart"/>
            <w:r w:rsidRPr="007E0927">
              <w:rPr>
                <w:rFonts w:asciiTheme="minorHAnsi" w:hAnsiTheme="minorHAnsi" w:cstheme="minorHAnsi"/>
                <w:color w:val="000000"/>
                <w:sz w:val="22"/>
                <w:szCs w:val="22"/>
              </w:rPr>
              <w:t>stome</w:t>
            </w:r>
            <w:proofErr w:type="spellEnd"/>
            <w:r w:rsidRPr="007E0927">
              <w:rPr>
                <w:rFonts w:asciiTheme="minorHAnsi" w:hAnsiTheme="minorHAnsi" w:cstheme="minorHAnsi"/>
                <w:color w:val="000000"/>
                <w:sz w:val="22"/>
                <w:szCs w:val="22"/>
              </w:rPr>
              <w:t xml:space="preserve"> in namenjen zbiranju in odvajanju tekočega blata v sanitarije med procesom izpiranja črevesa (</w:t>
            </w:r>
            <w:proofErr w:type="spellStart"/>
            <w:r w:rsidRPr="007E0927">
              <w:rPr>
                <w:rFonts w:asciiTheme="minorHAnsi" w:hAnsiTheme="minorHAnsi" w:cstheme="minorHAnsi"/>
                <w:color w:val="000000"/>
                <w:sz w:val="22"/>
                <w:szCs w:val="22"/>
              </w:rPr>
              <w:t>irigacije</w:t>
            </w:r>
            <w:proofErr w:type="spellEnd"/>
            <w:r w:rsidRPr="007E0927">
              <w:rPr>
                <w:rFonts w:asciiTheme="minorHAnsi" w:hAnsiTheme="minorHAnsi" w:cstheme="minorHAnsi"/>
                <w:color w:val="000000"/>
                <w:sz w:val="22"/>
                <w:szCs w:val="22"/>
              </w:rPr>
              <w:t>). Namenjen je za enkratno uporabo. Sestavljen je iz vrečke, v katero je v zgornjem delu vgrajena ploščata površina, ki deluje kot osnovna plošča.</w:t>
            </w:r>
          </w:p>
          <w:p w14:paraId="75269EA3"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 xml:space="preserve">Zagotovljen je vsaj en enodelni </w:t>
            </w:r>
            <w:proofErr w:type="spellStart"/>
            <w:r w:rsidRPr="007E0927">
              <w:rPr>
                <w:rFonts w:asciiTheme="minorHAnsi" w:hAnsiTheme="minorHAnsi" w:cstheme="minorHAnsi"/>
                <w:color w:val="000000"/>
                <w:sz w:val="22"/>
                <w:szCs w:val="22"/>
              </w:rPr>
              <w:t>rokavnik</w:t>
            </w:r>
            <w:proofErr w:type="spellEnd"/>
            <w:r w:rsidRPr="007E0927">
              <w:rPr>
                <w:rFonts w:asciiTheme="minorHAnsi" w:hAnsiTheme="minorHAnsi" w:cstheme="minorHAnsi"/>
                <w:color w:val="000000"/>
                <w:sz w:val="22"/>
                <w:szCs w:val="22"/>
              </w:rPr>
              <w:t xml:space="preserve"> za </w:t>
            </w:r>
            <w:proofErr w:type="spellStart"/>
            <w:r w:rsidRPr="007E0927">
              <w:rPr>
                <w:rFonts w:asciiTheme="minorHAnsi" w:hAnsiTheme="minorHAnsi" w:cstheme="minorHAnsi"/>
                <w:color w:val="000000"/>
                <w:sz w:val="22"/>
                <w:szCs w:val="22"/>
              </w:rPr>
              <w:t>irigacijo</w:t>
            </w:r>
            <w:proofErr w:type="spellEnd"/>
            <w:r w:rsidRPr="007E0927">
              <w:rPr>
                <w:rFonts w:asciiTheme="minorHAnsi" w:hAnsiTheme="minorHAnsi" w:cstheme="minorHAnsi"/>
                <w:color w:val="000000"/>
                <w:sz w:val="22"/>
                <w:szCs w:val="22"/>
              </w:rPr>
              <w:t xml:space="preserve"> z daljšo stranico vrečke vsaj 80 cm. Standardno je zagotovljen enodelni </w:t>
            </w:r>
            <w:proofErr w:type="spellStart"/>
            <w:r w:rsidRPr="007E0927">
              <w:rPr>
                <w:rFonts w:asciiTheme="minorHAnsi" w:hAnsiTheme="minorHAnsi" w:cstheme="minorHAnsi"/>
                <w:color w:val="000000"/>
                <w:sz w:val="22"/>
                <w:szCs w:val="22"/>
              </w:rPr>
              <w:t>rokavnik</w:t>
            </w:r>
            <w:proofErr w:type="spellEnd"/>
            <w:r w:rsidRPr="007E0927">
              <w:rPr>
                <w:rFonts w:asciiTheme="minorHAnsi" w:hAnsiTheme="minorHAnsi" w:cstheme="minorHAnsi"/>
                <w:color w:val="000000"/>
                <w:sz w:val="22"/>
                <w:szCs w:val="22"/>
              </w:rPr>
              <w:t xml:space="preserve"> za </w:t>
            </w:r>
            <w:proofErr w:type="spellStart"/>
            <w:r w:rsidRPr="007E0927">
              <w:rPr>
                <w:rFonts w:asciiTheme="minorHAnsi" w:hAnsiTheme="minorHAnsi" w:cstheme="minorHAnsi"/>
                <w:color w:val="000000"/>
                <w:sz w:val="22"/>
                <w:szCs w:val="22"/>
              </w:rPr>
              <w:t>irigacijo</w:t>
            </w:r>
            <w:proofErr w:type="spellEnd"/>
            <w:r w:rsidRPr="007E0927">
              <w:rPr>
                <w:rFonts w:asciiTheme="minorHAnsi" w:hAnsiTheme="minorHAnsi" w:cstheme="minorHAnsi"/>
                <w:color w:val="000000"/>
                <w:sz w:val="22"/>
                <w:szCs w:val="22"/>
              </w:rPr>
              <w:t xml:space="preserve"> s </w:t>
            </w:r>
            <w:proofErr w:type="spellStart"/>
            <w:r w:rsidRPr="007E0927">
              <w:rPr>
                <w:rFonts w:asciiTheme="minorHAnsi" w:hAnsiTheme="minorHAnsi" w:cstheme="minorHAnsi"/>
                <w:color w:val="000000"/>
                <w:sz w:val="22"/>
                <w:szCs w:val="22"/>
              </w:rPr>
              <w:t>predizrezano</w:t>
            </w:r>
            <w:proofErr w:type="spellEnd"/>
            <w:r w:rsidRPr="007E0927">
              <w:rPr>
                <w:rFonts w:asciiTheme="minorHAnsi" w:hAnsiTheme="minorHAnsi" w:cstheme="minorHAnsi"/>
                <w:color w:val="000000"/>
                <w:sz w:val="22"/>
                <w:szCs w:val="22"/>
              </w:rPr>
              <w:t xml:space="preserve"> odprtino za </w:t>
            </w:r>
            <w:proofErr w:type="spellStart"/>
            <w:r w:rsidRPr="007E0927">
              <w:rPr>
                <w:rFonts w:asciiTheme="minorHAnsi" w:hAnsiTheme="minorHAnsi" w:cstheme="minorHAnsi"/>
                <w:color w:val="000000"/>
                <w:sz w:val="22"/>
                <w:szCs w:val="22"/>
              </w:rPr>
              <w:t>izločalno</w:t>
            </w:r>
            <w:proofErr w:type="spellEnd"/>
            <w:r w:rsidRPr="007E0927">
              <w:rPr>
                <w:rFonts w:asciiTheme="minorHAnsi" w:hAnsiTheme="minorHAnsi" w:cstheme="minorHAnsi"/>
                <w:color w:val="000000"/>
                <w:sz w:val="22"/>
                <w:szCs w:val="22"/>
              </w:rPr>
              <w:t xml:space="preserve"> </w:t>
            </w:r>
            <w:proofErr w:type="spellStart"/>
            <w:r w:rsidRPr="007E0927">
              <w:rPr>
                <w:rFonts w:asciiTheme="minorHAnsi" w:hAnsiTheme="minorHAnsi" w:cstheme="minorHAnsi"/>
                <w:color w:val="000000"/>
                <w:sz w:val="22"/>
                <w:szCs w:val="22"/>
              </w:rPr>
              <w:t>stomo</w:t>
            </w:r>
            <w:proofErr w:type="spellEnd"/>
            <w:r w:rsidRPr="007E0927">
              <w:rPr>
                <w:rFonts w:asciiTheme="minorHAnsi" w:hAnsiTheme="minorHAnsi" w:cstheme="minorHAnsi"/>
                <w:color w:val="000000"/>
                <w:sz w:val="22"/>
                <w:szCs w:val="22"/>
              </w:rPr>
              <w:t xml:space="preserve"> ("</w:t>
            </w:r>
            <w:proofErr w:type="spellStart"/>
            <w:r w:rsidRPr="007E0927">
              <w:rPr>
                <w:rFonts w:asciiTheme="minorHAnsi" w:hAnsiTheme="minorHAnsi" w:cstheme="minorHAnsi"/>
                <w:color w:val="000000"/>
                <w:sz w:val="22"/>
                <w:szCs w:val="22"/>
              </w:rPr>
              <w:t>pre</w:t>
            </w:r>
            <w:proofErr w:type="spellEnd"/>
            <w:r w:rsidRPr="007E0927">
              <w:rPr>
                <w:rFonts w:asciiTheme="minorHAnsi" w:hAnsiTheme="minorHAnsi" w:cstheme="minorHAnsi"/>
                <w:color w:val="000000"/>
                <w:sz w:val="22"/>
                <w:szCs w:val="22"/>
              </w:rPr>
              <w:t>-</w:t>
            </w:r>
            <w:proofErr w:type="spellStart"/>
            <w:r w:rsidRPr="007E0927">
              <w:rPr>
                <w:rFonts w:asciiTheme="minorHAnsi" w:hAnsiTheme="minorHAnsi" w:cstheme="minorHAnsi"/>
                <w:color w:val="000000"/>
                <w:sz w:val="22"/>
                <w:szCs w:val="22"/>
              </w:rPr>
              <w:t>cut</w:t>
            </w:r>
            <w:proofErr w:type="spellEnd"/>
            <w:r w:rsidRPr="007E0927">
              <w:rPr>
                <w:rFonts w:asciiTheme="minorHAnsi" w:hAnsiTheme="minorHAnsi" w:cstheme="minorHAnsi"/>
                <w:color w:val="000000"/>
                <w:sz w:val="22"/>
                <w:szCs w:val="22"/>
              </w:rPr>
              <w:t>") vsaj 35 mm.</w:t>
            </w:r>
          </w:p>
          <w:p w14:paraId="65A0D8CF"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 xml:space="preserve">Vrečka je vodotesna, prozorna, podolgovata, z odprtimi konci. Zgornji konec se odpre za enostaven dostop do </w:t>
            </w:r>
            <w:proofErr w:type="spellStart"/>
            <w:r w:rsidRPr="007E0927">
              <w:rPr>
                <w:rFonts w:asciiTheme="minorHAnsi" w:hAnsiTheme="minorHAnsi" w:cstheme="minorHAnsi"/>
                <w:color w:val="000000"/>
                <w:sz w:val="22"/>
                <w:szCs w:val="22"/>
              </w:rPr>
              <w:t>stomalne</w:t>
            </w:r>
            <w:proofErr w:type="spellEnd"/>
            <w:r w:rsidRPr="007E0927">
              <w:rPr>
                <w:rFonts w:asciiTheme="minorHAnsi" w:hAnsiTheme="minorHAnsi" w:cstheme="minorHAnsi"/>
                <w:color w:val="000000"/>
                <w:sz w:val="22"/>
                <w:szCs w:val="22"/>
              </w:rPr>
              <w:t xml:space="preserve"> odprtine med postopkom </w:t>
            </w:r>
            <w:proofErr w:type="spellStart"/>
            <w:r w:rsidRPr="007E0927">
              <w:rPr>
                <w:rFonts w:asciiTheme="minorHAnsi" w:hAnsiTheme="minorHAnsi" w:cstheme="minorHAnsi"/>
                <w:color w:val="000000"/>
                <w:sz w:val="22"/>
                <w:szCs w:val="22"/>
              </w:rPr>
              <w:t>irigacije</w:t>
            </w:r>
            <w:proofErr w:type="spellEnd"/>
            <w:r w:rsidRPr="007E0927">
              <w:rPr>
                <w:rFonts w:asciiTheme="minorHAnsi" w:hAnsiTheme="minorHAnsi" w:cstheme="minorHAnsi"/>
                <w:color w:val="000000"/>
                <w:sz w:val="22"/>
                <w:szCs w:val="22"/>
              </w:rPr>
              <w:t xml:space="preserve"> in se lahko zapre z vgrajenim ali s priloženim zapiralom. Daljši spodnji konec omogoča zbiranje in odvajanje tekočega blata v sanitarije. Če je za zapiranje spodnjega konca potrebna uporaba dodatnega elementa, ki zagotavlja varovanje proti iztekanju, je v pakiranju enodelnih </w:t>
            </w:r>
            <w:proofErr w:type="spellStart"/>
            <w:r w:rsidRPr="007E0927">
              <w:rPr>
                <w:rFonts w:asciiTheme="minorHAnsi" w:hAnsiTheme="minorHAnsi" w:cstheme="minorHAnsi"/>
                <w:color w:val="000000"/>
                <w:sz w:val="22"/>
                <w:szCs w:val="22"/>
              </w:rPr>
              <w:t>rokavnikov</w:t>
            </w:r>
            <w:proofErr w:type="spellEnd"/>
            <w:r w:rsidRPr="007E0927">
              <w:rPr>
                <w:rFonts w:asciiTheme="minorHAnsi" w:hAnsiTheme="minorHAnsi" w:cstheme="minorHAnsi"/>
                <w:color w:val="000000"/>
                <w:sz w:val="22"/>
                <w:szCs w:val="22"/>
              </w:rPr>
              <w:t xml:space="preserve"> za </w:t>
            </w:r>
            <w:proofErr w:type="spellStart"/>
            <w:r w:rsidRPr="007E0927">
              <w:rPr>
                <w:rFonts w:asciiTheme="minorHAnsi" w:hAnsiTheme="minorHAnsi" w:cstheme="minorHAnsi"/>
                <w:color w:val="000000"/>
                <w:sz w:val="22"/>
                <w:szCs w:val="22"/>
              </w:rPr>
              <w:t>irigacijo</w:t>
            </w:r>
            <w:proofErr w:type="spellEnd"/>
            <w:r w:rsidRPr="007E0927">
              <w:rPr>
                <w:rFonts w:asciiTheme="minorHAnsi" w:hAnsiTheme="minorHAnsi" w:cstheme="minorHAnsi"/>
                <w:color w:val="000000"/>
                <w:sz w:val="22"/>
                <w:szCs w:val="22"/>
              </w:rPr>
              <w:t xml:space="preserve"> priložen najmanj en tak element.</w:t>
            </w:r>
          </w:p>
          <w:p w14:paraId="66AA784E"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 xml:space="preserve">Osnovna plošča je načrtovana in izdelana tako, da samostojno ali </w:t>
            </w:r>
            <w:r w:rsidRPr="007E0927">
              <w:rPr>
                <w:rFonts w:asciiTheme="minorHAnsi" w:hAnsiTheme="minorHAnsi" w:cstheme="minorHAnsi"/>
                <w:color w:val="000000"/>
                <w:sz w:val="22"/>
                <w:szCs w:val="22"/>
              </w:rPr>
              <w:lastRenderedPageBreak/>
              <w:t xml:space="preserve">v kombinaciji s pasom za </w:t>
            </w:r>
            <w:proofErr w:type="spellStart"/>
            <w:r w:rsidRPr="007E0927">
              <w:rPr>
                <w:rFonts w:asciiTheme="minorHAnsi" w:hAnsiTheme="minorHAnsi" w:cstheme="minorHAnsi"/>
                <w:color w:val="000000"/>
                <w:sz w:val="22"/>
                <w:szCs w:val="22"/>
              </w:rPr>
              <w:t>stomo</w:t>
            </w:r>
            <w:proofErr w:type="spellEnd"/>
            <w:r w:rsidRPr="007E0927">
              <w:rPr>
                <w:rFonts w:asciiTheme="minorHAnsi" w:hAnsiTheme="minorHAnsi" w:cstheme="minorHAnsi"/>
                <w:color w:val="000000"/>
                <w:sz w:val="22"/>
                <w:szCs w:val="22"/>
              </w:rPr>
              <w:t xml:space="preserve"> preprečuje zatekanje izločka pod oprijemno površino. Prilagaja se premikom kože in ima samolepilni sloj za pritrjevanje na kožo.</w:t>
            </w:r>
          </w:p>
          <w:p w14:paraId="34D632E3" w14:textId="77777777" w:rsidR="0046208C" w:rsidRPr="007E0927"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 xml:space="preserve">Če je v primeru zagotavljanja dodatne pritrditve okoli </w:t>
            </w:r>
            <w:proofErr w:type="spellStart"/>
            <w:r w:rsidRPr="007E0927">
              <w:rPr>
                <w:rFonts w:asciiTheme="minorHAnsi" w:hAnsiTheme="minorHAnsi" w:cstheme="minorHAnsi"/>
                <w:color w:val="000000"/>
                <w:sz w:val="22"/>
                <w:szCs w:val="22"/>
              </w:rPr>
              <w:t>izločalne</w:t>
            </w:r>
            <w:proofErr w:type="spellEnd"/>
            <w:r w:rsidRPr="007E0927">
              <w:rPr>
                <w:rFonts w:asciiTheme="minorHAnsi" w:hAnsiTheme="minorHAnsi" w:cstheme="minorHAnsi"/>
                <w:color w:val="000000"/>
                <w:sz w:val="22"/>
                <w:szCs w:val="22"/>
              </w:rPr>
              <w:t xml:space="preserve"> </w:t>
            </w:r>
            <w:proofErr w:type="spellStart"/>
            <w:r w:rsidRPr="007E0927">
              <w:rPr>
                <w:rFonts w:asciiTheme="minorHAnsi" w:hAnsiTheme="minorHAnsi" w:cstheme="minorHAnsi"/>
                <w:color w:val="000000"/>
                <w:sz w:val="22"/>
                <w:szCs w:val="22"/>
              </w:rPr>
              <w:t>stome</w:t>
            </w:r>
            <w:proofErr w:type="spellEnd"/>
            <w:r w:rsidRPr="007E0927">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 ...).</w:t>
            </w:r>
          </w:p>
          <w:p w14:paraId="186AED2F" w14:textId="77777777" w:rsidR="0046208C" w:rsidRPr="007E0927" w:rsidRDefault="0046208C" w:rsidP="001D29B9">
            <w:pPr>
              <w:jc w:val="both"/>
              <w:rPr>
                <w:rFonts w:asciiTheme="minorHAnsi" w:hAnsiTheme="minorHAnsi" w:cstheme="minorHAnsi"/>
                <w:color w:val="000000"/>
                <w:sz w:val="22"/>
                <w:szCs w:val="22"/>
              </w:rPr>
            </w:pPr>
          </w:p>
          <w:p w14:paraId="5919D8D3" w14:textId="77777777" w:rsidR="0046208C" w:rsidRPr="00426409" w:rsidRDefault="0046208C" w:rsidP="001D29B9">
            <w:pPr>
              <w:jc w:val="both"/>
              <w:rPr>
                <w:rFonts w:asciiTheme="minorHAnsi" w:hAnsiTheme="minorHAnsi" w:cstheme="minorHAnsi"/>
                <w:color w:val="000000"/>
                <w:sz w:val="22"/>
                <w:szCs w:val="22"/>
              </w:rPr>
            </w:pPr>
            <w:r w:rsidRPr="007E0927">
              <w:rPr>
                <w:rFonts w:asciiTheme="minorHAnsi" w:hAnsiTheme="minorHAnsi" w:cstheme="minorHAnsi"/>
                <w:color w:val="000000"/>
                <w:sz w:val="22"/>
                <w:szCs w:val="22"/>
              </w:rPr>
              <w:t xml:space="preserve">Pogoj za uvrstitev </w:t>
            </w:r>
            <w:proofErr w:type="spellStart"/>
            <w:r w:rsidRPr="007E0927">
              <w:rPr>
                <w:rFonts w:asciiTheme="minorHAnsi" w:hAnsiTheme="minorHAnsi" w:cstheme="minorHAnsi"/>
                <w:color w:val="000000"/>
                <w:sz w:val="22"/>
                <w:szCs w:val="22"/>
              </w:rPr>
              <w:t>rokavnika</w:t>
            </w:r>
            <w:proofErr w:type="spellEnd"/>
            <w:r w:rsidRPr="007E0927">
              <w:rPr>
                <w:rFonts w:asciiTheme="minorHAnsi" w:hAnsiTheme="minorHAnsi" w:cstheme="minorHAnsi"/>
                <w:color w:val="000000"/>
                <w:sz w:val="22"/>
                <w:szCs w:val="22"/>
              </w:rPr>
              <w:t xml:space="preserve"> za </w:t>
            </w:r>
            <w:proofErr w:type="spellStart"/>
            <w:r w:rsidRPr="007E0927">
              <w:rPr>
                <w:rFonts w:asciiTheme="minorHAnsi" w:hAnsiTheme="minorHAnsi" w:cstheme="minorHAnsi"/>
                <w:color w:val="000000"/>
                <w:sz w:val="22"/>
                <w:szCs w:val="22"/>
              </w:rPr>
              <w:t>irigacijo</w:t>
            </w:r>
            <w:proofErr w:type="spellEnd"/>
            <w:r w:rsidRPr="007E0927">
              <w:rPr>
                <w:rFonts w:asciiTheme="minorHAnsi" w:hAnsiTheme="minorHAnsi" w:cstheme="minorHAnsi"/>
                <w:color w:val="000000"/>
                <w:sz w:val="22"/>
                <w:szCs w:val="22"/>
              </w:rPr>
              <w:t xml:space="preserve"> na Seznam pripomočkov je predhodna ali sočasna uvrstitev vsakega za zagotovitev varnega delovanja potrebnega drugega medicinskega pripomočka, ki je kompatibilen z zahtevanim enodelnim </w:t>
            </w:r>
            <w:proofErr w:type="spellStart"/>
            <w:r w:rsidRPr="007E0927">
              <w:rPr>
                <w:rFonts w:asciiTheme="minorHAnsi" w:hAnsiTheme="minorHAnsi" w:cstheme="minorHAnsi"/>
                <w:color w:val="000000"/>
                <w:sz w:val="22"/>
                <w:szCs w:val="22"/>
              </w:rPr>
              <w:t>rokavnikom</w:t>
            </w:r>
            <w:proofErr w:type="spellEnd"/>
            <w:r w:rsidRPr="007E0927">
              <w:rPr>
                <w:rFonts w:asciiTheme="minorHAnsi" w:hAnsiTheme="minorHAnsi" w:cstheme="minorHAnsi"/>
                <w:color w:val="000000"/>
                <w:sz w:val="22"/>
                <w:szCs w:val="22"/>
              </w:rPr>
              <w:t xml:space="preserve"> za </w:t>
            </w:r>
            <w:proofErr w:type="spellStart"/>
            <w:r w:rsidRPr="007E0927">
              <w:rPr>
                <w:rFonts w:asciiTheme="minorHAnsi" w:hAnsiTheme="minorHAnsi" w:cstheme="minorHAnsi"/>
                <w:color w:val="000000"/>
                <w:sz w:val="22"/>
                <w:szCs w:val="22"/>
              </w:rPr>
              <w:t>irigacijo</w:t>
            </w:r>
            <w:proofErr w:type="spellEnd"/>
            <w:r w:rsidRPr="007E0927">
              <w:rPr>
                <w:rFonts w:asciiTheme="minorHAnsi" w:hAnsiTheme="minorHAnsi" w:cstheme="minorHAnsi"/>
                <w:color w:val="000000"/>
                <w:sz w:val="22"/>
                <w:szCs w:val="22"/>
              </w:rPr>
              <w:t>.</w:t>
            </w:r>
          </w:p>
        </w:tc>
      </w:tr>
      <w:tr w:rsidR="0046208C" w:rsidRPr="00D332C7" w14:paraId="504CCAA4" w14:textId="77777777" w:rsidTr="001D29B9">
        <w:trPr>
          <w:trHeight w:val="300"/>
        </w:trPr>
        <w:tc>
          <w:tcPr>
            <w:tcW w:w="866" w:type="dxa"/>
            <w:shd w:val="clear" w:color="000000" w:fill="FFFFFF"/>
            <w:vAlign w:val="center"/>
          </w:tcPr>
          <w:p w14:paraId="4521EBB9"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1023</w:t>
            </w:r>
          </w:p>
        </w:tc>
        <w:tc>
          <w:tcPr>
            <w:tcW w:w="2410" w:type="dxa"/>
            <w:shd w:val="clear" w:color="000000" w:fill="FFFFFF"/>
            <w:vAlign w:val="center"/>
          </w:tcPr>
          <w:p w14:paraId="415CECCD" w14:textId="77777777" w:rsidR="0046208C" w:rsidRPr="00885AE1" w:rsidRDefault="009B41D0" w:rsidP="001D29B9">
            <w:pPr>
              <w:jc w:val="center"/>
              <w:rPr>
                <w:rFonts w:asciiTheme="minorHAnsi" w:hAnsiTheme="minorHAnsi" w:cstheme="minorHAnsi"/>
                <w:color w:val="000000"/>
              </w:rPr>
            </w:pPr>
            <w:hyperlink r:id="rId30" w:history="1">
              <w:r w:rsidR="0046208C" w:rsidRPr="00885AE1">
                <w:rPr>
                  <w:rFonts w:asciiTheme="minorHAnsi" w:hAnsiTheme="minorHAnsi" w:cstheme="minorHAnsi"/>
                  <w:color w:val="000000"/>
                </w:rPr>
                <w:t>ROKAVNIK ZA IRIGACIJO</w:t>
              </w:r>
            </w:hyperlink>
          </w:p>
        </w:tc>
        <w:tc>
          <w:tcPr>
            <w:tcW w:w="5953" w:type="dxa"/>
            <w:vAlign w:val="center"/>
          </w:tcPr>
          <w:p w14:paraId="24F55116"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Enodelni </w:t>
            </w:r>
            <w:proofErr w:type="spellStart"/>
            <w:r w:rsidRPr="00A545CE">
              <w:rPr>
                <w:rFonts w:asciiTheme="minorHAnsi" w:hAnsiTheme="minorHAnsi" w:cstheme="minorHAnsi"/>
                <w:color w:val="000000"/>
                <w:sz w:val="22"/>
                <w:szCs w:val="22"/>
              </w:rPr>
              <w:t>rokavnik</w:t>
            </w:r>
            <w:proofErr w:type="spellEnd"/>
            <w:r w:rsidRPr="00A545CE">
              <w:rPr>
                <w:rFonts w:asciiTheme="minorHAnsi" w:hAnsiTheme="minorHAnsi" w:cstheme="minorHAnsi"/>
                <w:color w:val="000000"/>
                <w:sz w:val="22"/>
                <w:szCs w:val="22"/>
              </w:rPr>
              <w:t xml:space="preserve"> za </w:t>
            </w:r>
            <w:proofErr w:type="spellStart"/>
            <w:r w:rsidRPr="00A545CE">
              <w:rPr>
                <w:rFonts w:asciiTheme="minorHAnsi" w:hAnsiTheme="minorHAnsi" w:cstheme="minorHAnsi"/>
                <w:color w:val="000000"/>
                <w:sz w:val="22"/>
                <w:szCs w:val="22"/>
              </w:rPr>
              <w:t>irigacijo</w:t>
            </w:r>
            <w:proofErr w:type="spellEnd"/>
            <w:r w:rsidRPr="00A545CE">
              <w:rPr>
                <w:rFonts w:asciiTheme="minorHAnsi" w:hAnsiTheme="minorHAnsi" w:cstheme="minorHAnsi"/>
                <w:color w:val="000000"/>
                <w:sz w:val="22"/>
                <w:szCs w:val="22"/>
              </w:rPr>
              <w:t xml:space="preserve"> je v enem kosu, oblikovan za pritrditev na kožo okoli </w:t>
            </w:r>
            <w:proofErr w:type="spellStart"/>
            <w:r w:rsidRPr="00A545CE">
              <w:rPr>
                <w:rFonts w:asciiTheme="minorHAnsi" w:hAnsiTheme="minorHAnsi" w:cstheme="minorHAnsi"/>
                <w:color w:val="000000"/>
                <w:sz w:val="22"/>
                <w:szCs w:val="22"/>
              </w:rPr>
              <w:t>izločalne</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stome</w:t>
            </w:r>
            <w:proofErr w:type="spellEnd"/>
            <w:r w:rsidRPr="00A545CE">
              <w:rPr>
                <w:rFonts w:asciiTheme="minorHAnsi" w:hAnsiTheme="minorHAnsi" w:cstheme="minorHAnsi"/>
                <w:color w:val="000000"/>
                <w:sz w:val="22"/>
                <w:szCs w:val="22"/>
              </w:rPr>
              <w:t xml:space="preserve"> in namenjen zbiranju in odvajanju tekočega blata v sanitarije med procesom izpiranja črevesa (</w:t>
            </w:r>
            <w:proofErr w:type="spellStart"/>
            <w:r w:rsidRPr="00A545CE">
              <w:rPr>
                <w:rFonts w:asciiTheme="minorHAnsi" w:hAnsiTheme="minorHAnsi" w:cstheme="minorHAnsi"/>
                <w:color w:val="000000"/>
                <w:sz w:val="22"/>
                <w:szCs w:val="22"/>
              </w:rPr>
              <w:t>irigacije</w:t>
            </w:r>
            <w:proofErr w:type="spellEnd"/>
            <w:r w:rsidRPr="00A545CE">
              <w:rPr>
                <w:rFonts w:asciiTheme="minorHAnsi" w:hAnsiTheme="minorHAnsi" w:cstheme="minorHAnsi"/>
                <w:color w:val="000000"/>
                <w:sz w:val="22"/>
                <w:szCs w:val="22"/>
              </w:rPr>
              <w:t>). Namenjen je za enkratno uporabo. Sestavljen je iz vrečke, v katero je v zgornjem delu vgrajena ploščata površina, ki deluje kot osnovna plošča.</w:t>
            </w:r>
          </w:p>
          <w:p w14:paraId="72347FF2"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Zagotovljen je vsaj en enodelni </w:t>
            </w:r>
            <w:proofErr w:type="spellStart"/>
            <w:r w:rsidRPr="00A545CE">
              <w:rPr>
                <w:rFonts w:asciiTheme="minorHAnsi" w:hAnsiTheme="minorHAnsi" w:cstheme="minorHAnsi"/>
                <w:color w:val="000000"/>
                <w:sz w:val="22"/>
                <w:szCs w:val="22"/>
              </w:rPr>
              <w:t>rokavnik</w:t>
            </w:r>
            <w:proofErr w:type="spellEnd"/>
            <w:r w:rsidRPr="00A545CE">
              <w:rPr>
                <w:rFonts w:asciiTheme="minorHAnsi" w:hAnsiTheme="minorHAnsi" w:cstheme="minorHAnsi"/>
                <w:color w:val="000000"/>
                <w:sz w:val="22"/>
                <w:szCs w:val="22"/>
              </w:rPr>
              <w:t xml:space="preserve"> za </w:t>
            </w:r>
            <w:proofErr w:type="spellStart"/>
            <w:r w:rsidRPr="00A545CE">
              <w:rPr>
                <w:rFonts w:asciiTheme="minorHAnsi" w:hAnsiTheme="minorHAnsi" w:cstheme="minorHAnsi"/>
                <w:color w:val="000000"/>
                <w:sz w:val="22"/>
                <w:szCs w:val="22"/>
              </w:rPr>
              <w:t>irigacijo</w:t>
            </w:r>
            <w:proofErr w:type="spellEnd"/>
            <w:r w:rsidRPr="00A545CE">
              <w:rPr>
                <w:rFonts w:asciiTheme="minorHAnsi" w:hAnsiTheme="minorHAnsi" w:cstheme="minorHAnsi"/>
                <w:color w:val="000000"/>
                <w:sz w:val="22"/>
                <w:szCs w:val="22"/>
              </w:rPr>
              <w:t xml:space="preserve"> z daljšo stranico vrečke vsaj 80 cm. Standardno je zagotovljen enodelni </w:t>
            </w:r>
            <w:proofErr w:type="spellStart"/>
            <w:r w:rsidRPr="00A545CE">
              <w:rPr>
                <w:rFonts w:asciiTheme="minorHAnsi" w:hAnsiTheme="minorHAnsi" w:cstheme="minorHAnsi"/>
                <w:color w:val="000000"/>
                <w:sz w:val="22"/>
                <w:szCs w:val="22"/>
              </w:rPr>
              <w:t>rokavnik</w:t>
            </w:r>
            <w:proofErr w:type="spellEnd"/>
            <w:r w:rsidRPr="00A545CE">
              <w:rPr>
                <w:rFonts w:asciiTheme="minorHAnsi" w:hAnsiTheme="minorHAnsi" w:cstheme="minorHAnsi"/>
                <w:color w:val="000000"/>
                <w:sz w:val="22"/>
                <w:szCs w:val="22"/>
              </w:rPr>
              <w:t xml:space="preserve"> za </w:t>
            </w:r>
            <w:proofErr w:type="spellStart"/>
            <w:r w:rsidRPr="00A545CE">
              <w:rPr>
                <w:rFonts w:asciiTheme="minorHAnsi" w:hAnsiTheme="minorHAnsi" w:cstheme="minorHAnsi"/>
                <w:color w:val="000000"/>
                <w:sz w:val="22"/>
                <w:szCs w:val="22"/>
              </w:rPr>
              <w:t>irigacijo</w:t>
            </w:r>
            <w:proofErr w:type="spellEnd"/>
            <w:r w:rsidRPr="00A545CE">
              <w:rPr>
                <w:rFonts w:asciiTheme="minorHAnsi" w:hAnsiTheme="minorHAnsi" w:cstheme="minorHAnsi"/>
                <w:color w:val="000000"/>
                <w:sz w:val="22"/>
                <w:szCs w:val="22"/>
              </w:rPr>
              <w:t xml:space="preserve"> s </w:t>
            </w:r>
            <w:proofErr w:type="spellStart"/>
            <w:r w:rsidRPr="00A545CE">
              <w:rPr>
                <w:rFonts w:asciiTheme="minorHAnsi" w:hAnsiTheme="minorHAnsi" w:cstheme="minorHAnsi"/>
                <w:color w:val="000000"/>
                <w:sz w:val="22"/>
                <w:szCs w:val="22"/>
              </w:rPr>
              <w:t>predizrezano</w:t>
            </w:r>
            <w:proofErr w:type="spellEnd"/>
            <w:r w:rsidRPr="00A545CE">
              <w:rPr>
                <w:rFonts w:asciiTheme="minorHAnsi" w:hAnsiTheme="minorHAnsi" w:cstheme="minorHAnsi"/>
                <w:color w:val="000000"/>
                <w:sz w:val="22"/>
                <w:szCs w:val="22"/>
              </w:rPr>
              <w:t xml:space="preserve"> odprtino za </w:t>
            </w:r>
            <w:proofErr w:type="spellStart"/>
            <w:r w:rsidRPr="00A545CE">
              <w:rPr>
                <w:rFonts w:asciiTheme="minorHAnsi" w:hAnsiTheme="minorHAnsi" w:cstheme="minorHAnsi"/>
                <w:color w:val="000000"/>
                <w:sz w:val="22"/>
                <w:szCs w:val="22"/>
              </w:rPr>
              <w:t>izločalno</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stomo</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pre</w:t>
            </w:r>
            <w:proofErr w:type="spellEnd"/>
            <w:r w:rsidRPr="00A545CE">
              <w:rPr>
                <w:rFonts w:asciiTheme="minorHAnsi" w:hAnsiTheme="minorHAnsi" w:cstheme="minorHAnsi"/>
                <w:color w:val="000000"/>
                <w:sz w:val="22"/>
                <w:szCs w:val="22"/>
              </w:rPr>
              <w:t>-</w:t>
            </w:r>
            <w:proofErr w:type="spellStart"/>
            <w:r w:rsidRPr="00A545CE">
              <w:rPr>
                <w:rFonts w:asciiTheme="minorHAnsi" w:hAnsiTheme="minorHAnsi" w:cstheme="minorHAnsi"/>
                <w:color w:val="000000"/>
                <w:sz w:val="22"/>
                <w:szCs w:val="22"/>
              </w:rPr>
              <w:t>cut</w:t>
            </w:r>
            <w:proofErr w:type="spellEnd"/>
            <w:r w:rsidRPr="00A545CE">
              <w:rPr>
                <w:rFonts w:asciiTheme="minorHAnsi" w:hAnsiTheme="minorHAnsi" w:cstheme="minorHAnsi"/>
                <w:color w:val="000000"/>
                <w:sz w:val="22"/>
                <w:szCs w:val="22"/>
              </w:rPr>
              <w:t>") vsaj 35 mm.</w:t>
            </w:r>
          </w:p>
          <w:p w14:paraId="631D67A4"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Vrečka je vodotesna, prozorna, podolgovata, z odprtimi konci. Zgornji konec se odpre za enostaven dostop do </w:t>
            </w:r>
            <w:proofErr w:type="spellStart"/>
            <w:r w:rsidRPr="00A545CE">
              <w:rPr>
                <w:rFonts w:asciiTheme="minorHAnsi" w:hAnsiTheme="minorHAnsi" w:cstheme="minorHAnsi"/>
                <w:color w:val="000000"/>
                <w:sz w:val="22"/>
                <w:szCs w:val="22"/>
              </w:rPr>
              <w:t>stomalne</w:t>
            </w:r>
            <w:proofErr w:type="spellEnd"/>
            <w:r w:rsidRPr="00A545CE">
              <w:rPr>
                <w:rFonts w:asciiTheme="minorHAnsi" w:hAnsiTheme="minorHAnsi" w:cstheme="minorHAnsi"/>
                <w:color w:val="000000"/>
                <w:sz w:val="22"/>
                <w:szCs w:val="22"/>
              </w:rPr>
              <w:t xml:space="preserve"> odprtine med postopkom </w:t>
            </w:r>
            <w:proofErr w:type="spellStart"/>
            <w:r w:rsidRPr="00A545CE">
              <w:rPr>
                <w:rFonts w:asciiTheme="minorHAnsi" w:hAnsiTheme="minorHAnsi" w:cstheme="minorHAnsi"/>
                <w:color w:val="000000"/>
                <w:sz w:val="22"/>
                <w:szCs w:val="22"/>
              </w:rPr>
              <w:t>irigacije</w:t>
            </w:r>
            <w:proofErr w:type="spellEnd"/>
            <w:r w:rsidRPr="00A545CE">
              <w:rPr>
                <w:rFonts w:asciiTheme="minorHAnsi" w:hAnsiTheme="minorHAnsi" w:cstheme="minorHAnsi"/>
                <w:color w:val="000000"/>
                <w:sz w:val="22"/>
                <w:szCs w:val="22"/>
              </w:rPr>
              <w:t xml:space="preserve"> in se lahko zapre z vgrajenim ali s priloženim zapiralom. Daljši spodnji konec omogoča zbiranje in odvajanje tekočega blata v sanitarije. Če je za zapiranje spodnjega konca potrebna uporaba dodatnega elementa, ki zagotavlja varovanje proti iztekanju, je v pakiranju enodelnih </w:t>
            </w:r>
            <w:proofErr w:type="spellStart"/>
            <w:r w:rsidRPr="00A545CE">
              <w:rPr>
                <w:rFonts w:asciiTheme="minorHAnsi" w:hAnsiTheme="minorHAnsi" w:cstheme="minorHAnsi"/>
                <w:color w:val="000000"/>
                <w:sz w:val="22"/>
                <w:szCs w:val="22"/>
              </w:rPr>
              <w:t>rokavnikov</w:t>
            </w:r>
            <w:proofErr w:type="spellEnd"/>
            <w:r w:rsidRPr="00A545CE">
              <w:rPr>
                <w:rFonts w:asciiTheme="minorHAnsi" w:hAnsiTheme="minorHAnsi" w:cstheme="minorHAnsi"/>
                <w:color w:val="000000"/>
                <w:sz w:val="22"/>
                <w:szCs w:val="22"/>
              </w:rPr>
              <w:t xml:space="preserve"> za </w:t>
            </w:r>
            <w:proofErr w:type="spellStart"/>
            <w:r w:rsidRPr="00A545CE">
              <w:rPr>
                <w:rFonts w:asciiTheme="minorHAnsi" w:hAnsiTheme="minorHAnsi" w:cstheme="minorHAnsi"/>
                <w:color w:val="000000"/>
                <w:sz w:val="22"/>
                <w:szCs w:val="22"/>
              </w:rPr>
              <w:t>irigacijo</w:t>
            </w:r>
            <w:proofErr w:type="spellEnd"/>
            <w:r w:rsidRPr="00A545CE">
              <w:rPr>
                <w:rFonts w:asciiTheme="minorHAnsi" w:hAnsiTheme="minorHAnsi" w:cstheme="minorHAnsi"/>
                <w:color w:val="000000"/>
                <w:sz w:val="22"/>
                <w:szCs w:val="22"/>
              </w:rPr>
              <w:t xml:space="preserve"> priložen najmanj en tak element.</w:t>
            </w:r>
          </w:p>
          <w:p w14:paraId="7A1DDAD0"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Osnovna plošča je načrtovana in izdelana tako, da samostojno ali v kombinaciji s pasom za </w:t>
            </w:r>
            <w:proofErr w:type="spellStart"/>
            <w:r w:rsidRPr="00A545CE">
              <w:rPr>
                <w:rFonts w:asciiTheme="minorHAnsi" w:hAnsiTheme="minorHAnsi" w:cstheme="minorHAnsi"/>
                <w:color w:val="000000"/>
                <w:sz w:val="22"/>
                <w:szCs w:val="22"/>
              </w:rPr>
              <w:t>stomo</w:t>
            </w:r>
            <w:proofErr w:type="spellEnd"/>
            <w:r w:rsidRPr="00A545CE">
              <w:rPr>
                <w:rFonts w:asciiTheme="minorHAnsi" w:hAnsiTheme="minorHAnsi" w:cstheme="minorHAnsi"/>
                <w:color w:val="000000"/>
                <w:sz w:val="22"/>
                <w:szCs w:val="22"/>
              </w:rPr>
              <w:t xml:space="preserve"> preprečuje zatekanje izločka pod oprijemno površino. Prilagaja se premikom kože in ima samolepilni sloj za pritrjevanje na kožo.</w:t>
            </w:r>
          </w:p>
          <w:p w14:paraId="66604E67"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Če je v primeru zagotavljanja dodatne pritrditve okoli </w:t>
            </w:r>
            <w:proofErr w:type="spellStart"/>
            <w:r w:rsidRPr="00A545CE">
              <w:rPr>
                <w:rFonts w:asciiTheme="minorHAnsi" w:hAnsiTheme="minorHAnsi" w:cstheme="minorHAnsi"/>
                <w:color w:val="000000"/>
                <w:sz w:val="22"/>
                <w:szCs w:val="22"/>
              </w:rPr>
              <w:t>izločalne</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stome</w:t>
            </w:r>
            <w:proofErr w:type="spellEnd"/>
            <w:r w:rsidRPr="00A545CE">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 ...).</w:t>
            </w:r>
          </w:p>
          <w:p w14:paraId="17ACB48A" w14:textId="77777777" w:rsidR="0046208C" w:rsidRPr="00A545CE" w:rsidRDefault="0046208C" w:rsidP="001D29B9">
            <w:pPr>
              <w:jc w:val="both"/>
              <w:rPr>
                <w:rFonts w:asciiTheme="minorHAnsi" w:hAnsiTheme="minorHAnsi" w:cstheme="minorHAnsi"/>
                <w:color w:val="000000"/>
                <w:sz w:val="22"/>
                <w:szCs w:val="22"/>
              </w:rPr>
            </w:pPr>
          </w:p>
          <w:p w14:paraId="5796D3EB" w14:textId="77777777" w:rsidR="0046208C" w:rsidRPr="00426409"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Pogoj za uvrstitev </w:t>
            </w:r>
            <w:proofErr w:type="spellStart"/>
            <w:r w:rsidRPr="00A545CE">
              <w:rPr>
                <w:rFonts w:asciiTheme="minorHAnsi" w:hAnsiTheme="minorHAnsi" w:cstheme="minorHAnsi"/>
                <w:color w:val="000000"/>
                <w:sz w:val="22"/>
                <w:szCs w:val="22"/>
              </w:rPr>
              <w:t>rokavnika</w:t>
            </w:r>
            <w:proofErr w:type="spellEnd"/>
            <w:r w:rsidRPr="00A545CE">
              <w:rPr>
                <w:rFonts w:asciiTheme="minorHAnsi" w:hAnsiTheme="minorHAnsi" w:cstheme="minorHAnsi"/>
                <w:color w:val="000000"/>
                <w:sz w:val="22"/>
                <w:szCs w:val="22"/>
              </w:rPr>
              <w:t xml:space="preserve"> za </w:t>
            </w:r>
            <w:proofErr w:type="spellStart"/>
            <w:r w:rsidRPr="00A545CE">
              <w:rPr>
                <w:rFonts w:asciiTheme="minorHAnsi" w:hAnsiTheme="minorHAnsi" w:cstheme="minorHAnsi"/>
                <w:color w:val="000000"/>
                <w:sz w:val="22"/>
                <w:szCs w:val="22"/>
              </w:rPr>
              <w:t>irigacijo</w:t>
            </w:r>
            <w:proofErr w:type="spellEnd"/>
            <w:r w:rsidRPr="00A545CE">
              <w:rPr>
                <w:rFonts w:asciiTheme="minorHAnsi" w:hAnsiTheme="minorHAnsi" w:cstheme="minorHAnsi"/>
                <w:color w:val="000000"/>
                <w:sz w:val="22"/>
                <w:szCs w:val="22"/>
              </w:rPr>
              <w:t xml:space="preserve"> na Seznam pripomočkov je predhodna ali sočasna uvrstitev vsakega za zagotovitev varnega delovanja potrebnega drugega medicinskega pripomočka, ki je kompatibilen z zahtevanim enodelnim </w:t>
            </w:r>
            <w:proofErr w:type="spellStart"/>
            <w:r w:rsidRPr="00A545CE">
              <w:rPr>
                <w:rFonts w:asciiTheme="minorHAnsi" w:hAnsiTheme="minorHAnsi" w:cstheme="minorHAnsi"/>
                <w:color w:val="000000"/>
                <w:sz w:val="22"/>
                <w:szCs w:val="22"/>
              </w:rPr>
              <w:lastRenderedPageBreak/>
              <w:t>rokavnikom</w:t>
            </w:r>
            <w:proofErr w:type="spellEnd"/>
            <w:r w:rsidRPr="00A545CE">
              <w:rPr>
                <w:rFonts w:asciiTheme="minorHAnsi" w:hAnsiTheme="minorHAnsi" w:cstheme="minorHAnsi"/>
                <w:color w:val="000000"/>
                <w:sz w:val="22"/>
                <w:szCs w:val="22"/>
              </w:rPr>
              <w:t xml:space="preserve"> za </w:t>
            </w:r>
            <w:proofErr w:type="spellStart"/>
            <w:r w:rsidRPr="00A545CE">
              <w:rPr>
                <w:rFonts w:asciiTheme="minorHAnsi" w:hAnsiTheme="minorHAnsi" w:cstheme="minorHAnsi"/>
                <w:color w:val="000000"/>
                <w:sz w:val="22"/>
                <w:szCs w:val="22"/>
              </w:rPr>
              <w:t>irigacijo</w:t>
            </w:r>
            <w:proofErr w:type="spellEnd"/>
            <w:r w:rsidRPr="00A545CE">
              <w:rPr>
                <w:rFonts w:asciiTheme="minorHAnsi" w:hAnsiTheme="minorHAnsi" w:cstheme="minorHAnsi"/>
                <w:color w:val="000000"/>
                <w:sz w:val="22"/>
                <w:szCs w:val="22"/>
              </w:rPr>
              <w:t>.</w:t>
            </w:r>
          </w:p>
        </w:tc>
      </w:tr>
      <w:tr w:rsidR="0046208C" w:rsidRPr="00D332C7" w14:paraId="3A8722CE" w14:textId="77777777" w:rsidTr="001D29B9">
        <w:trPr>
          <w:trHeight w:val="300"/>
        </w:trPr>
        <w:tc>
          <w:tcPr>
            <w:tcW w:w="866" w:type="dxa"/>
            <w:shd w:val="clear" w:color="000000" w:fill="FFFFFF"/>
            <w:vAlign w:val="center"/>
          </w:tcPr>
          <w:p w14:paraId="2D06E17A" w14:textId="77777777" w:rsidR="0046208C" w:rsidRPr="00426409" w:rsidRDefault="0046208C" w:rsidP="001D29B9">
            <w:pPr>
              <w:jc w:val="center"/>
              <w:rPr>
                <w:rFonts w:asciiTheme="minorHAnsi" w:hAnsiTheme="minorHAnsi" w:cstheme="minorHAnsi"/>
                <w:sz w:val="22"/>
                <w:szCs w:val="22"/>
              </w:rPr>
            </w:pPr>
            <w:r w:rsidRPr="00EC7032">
              <w:rPr>
                <w:rFonts w:ascii="Calibri" w:hAnsi="Calibri" w:cs="Calibri"/>
                <w:color w:val="000000"/>
              </w:rPr>
              <w:lastRenderedPageBreak/>
              <w:t>1035</w:t>
            </w:r>
            <w:r>
              <w:rPr>
                <w:rFonts w:ascii="Calibri" w:hAnsi="Calibri" w:cs="Calibri"/>
                <w:color w:val="000000"/>
              </w:rPr>
              <w:t> </w:t>
            </w:r>
          </w:p>
        </w:tc>
        <w:tc>
          <w:tcPr>
            <w:tcW w:w="2410" w:type="dxa"/>
            <w:shd w:val="clear" w:color="000000" w:fill="FFFFFF"/>
            <w:vAlign w:val="center"/>
          </w:tcPr>
          <w:p w14:paraId="7C04CE5F" w14:textId="77777777" w:rsidR="0046208C" w:rsidRPr="00885AE1" w:rsidRDefault="009B41D0" w:rsidP="001D29B9">
            <w:pPr>
              <w:jc w:val="center"/>
              <w:rPr>
                <w:rFonts w:asciiTheme="minorHAnsi" w:hAnsiTheme="minorHAnsi" w:cstheme="minorHAnsi"/>
                <w:color w:val="000000"/>
              </w:rPr>
            </w:pPr>
            <w:hyperlink r:id="rId31" w:history="1">
              <w:r w:rsidR="0046208C" w:rsidRPr="00885AE1">
                <w:rPr>
                  <w:rFonts w:asciiTheme="minorHAnsi" w:hAnsiTheme="minorHAnsi" w:cstheme="minorHAnsi"/>
                  <w:color w:val="000000"/>
                </w:rPr>
                <w:t>PRITISNA PLOŠČA ZA IRIGACIJO</w:t>
              </w:r>
            </w:hyperlink>
          </w:p>
        </w:tc>
        <w:tc>
          <w:tcPr>
            <w:tcW w:w="5953" w:type="dxa"/>
            <w:vAlign w:val="center"/>
          </w:tcPr>
          <w:p w14:paraId="5F6E1689"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Pritisna plošča za </w:t>
            </w:r>
            <w:proofErr w:type="spellStart"/>
            <w:r w:rsidRPr="00A545CE">
              <w:rPr>
                <w:rFonts w:asciiTheme="minorHAnsi" w:hAnsiTheme="minorHAnsi" w:cstheme="minorHAnsi"/>
                <w:color w:val="000000"/>
                <w:sz w:val="22"/>
                <w:szCs w:val="22"/>
              </w:rPr>
              <w:t>irigacijo</w:t>
            </w:r>
            <w:proofErr w:type="spellEnd"/>
            <w:r w:rsidRPr="00A545CE">
              <w:rPr>
                <w:rFonts w:asciiTheme="minorHAnsi" w:hAnsiTheme="minorHAnsi" w:cstheme="minorHAnsi"/>
                <w:color w:val="000000"/>
                <w:sz w:val="22"/>
                <w:szCs w:val="22"/>
              </w:rPr>
              <w:t xml:space="preserve"> (v nadaljevanju: pritisna plošča) ima ploščato površino, oblikovano za pritrditev na kožo okoli </w:t>
            </w:r>
            <w:proofErr w:type="spellStart"/>
            <w:r w:rsidRPr="00A545CE">
              <w:rPr>
                <w:rFonts w:asciiTheme="minorHAnsi" w:hAnsiTheme="minorHAnsi" w:cstheme="minorHAnsi"/>
                <w:color w:val="000000"/>
                <w:sz w:val="22"/>
                <w:szCs w:val="22"/>
              </w:rPr>
              <w:t>izločalne</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stome</w:t>
            </w:r>
            <w:proofErr w:type="spellEnd"/>
            <w:r w:rsidRPr="00A545CE">
              <w:rPr>
                <w:rFonts w:asciiTheme="minorHAnsi" w:hAnsiTheme="minorHAnsi" w:cstheme="minorHAnsi"/>
                <w:color w:val="000000"/>
                <w:sz w:val="22"/>
                <w:szCs w:val="22"/>
              </w:rPr>
              <w:t xml:space="preserve"> s pomočjo pasu za </w:t>
            </w:r>
            <w:proofErr w:type="spellStart"/>
            <w:r w:rsidRPr="00A545CE">
              <w:rPr>
                <w:rFonts w:asciiTheme="minorHAnsi" w:hAnsiTheme="minorHAnsi" w:cstheme="minorHAnsi"/>
                <w:color w:val="000000"/>
                <w:sz w:val="22"/>
                <w:szCs w:val="22"/>
              </w:rPr>
              <w:t>stomo</w:t>
            </w:r>
            <w:proofErr w:type="spellEnd"/>
            <w:r w:rsidRPr="00A545CE">
              <w:rPr>
                <w:rFonts w:asciiTheme="minorHAnsi" w:hAnsiTheme="minorHAnsi" w:cstheme="minorHAnsi"/>
                <w:color w:val="000000"/>
                <w:sz w:val="22"/>
                <w:szCs w:val="22"/>
              </w:rPr>
              <w:t xml:space="preserve"> (v nadaljevanju: pas) in je namenjena za uporabo skupaj z </w:t>
            </w:r>
            <w:proofErr w:type="spellStart"/>
            <w:r w:rsidRPr="00A545CE">
              <w:rPr>
                <w:rFonts w:asciiTheme="minorHAnsi" w:hAnsiTheme="minorHAnsi" w:cstheme="minorHAnsi"/>
                <w:color w:val="000000"/>
                <w:sz w:val="22"/>
                <w:szCs w:val="22"/>
              </w:rPr>
              <w:t>rokavnikom</w:t>
            </w:r>
            <w:proofErr w:type="spellEnd"/>
            <w:r w:rsidRPr="00A545CE">
              <w:rPr>
                <w:rFonts w:asciiTheme="minorHAnsi" w:hAnsiTheme="minorHAnsi" w:cstheme="minorHAnsi"/>
                <w:color w:val="000000"/>
                <w:sz w:val="22"/>
                <w:szCs w:val="22"/>
              </w:rPr>
              <w:t xml:space="preserve"> za </w:t>
            </w:r>
            <w:proofErr w:type="spellStart"/>
            <w:r w:rsidRPr="00A545CE">
              <w:rPr>
                <w:rFonts w:asciiTheme="minorHAnsi" w:hAnsiTheme="minorHAnsi" w:cstheme="minorHAnsi"/>
                <w:color w:val="000000"/>
                <w:sz w:val="22"/>
                <w:szCs w:val="22"/>
              </w:rPr>
              <w:t>irigacijo</w:t>
            </w:r>
            <w:proofErr w:type="spellEnd"/>
            <w:r w:rsidRPr="00A545CE">
              <w:rPr>
                <w:rFonts w:asciiTheme="minorHAnsi" w:hAnsiTheme="minorHAnsi" w:cstheme="minorHAnsi"/>
                <w:color w:val="000000"/>
                <w:sz w:val="22"/>
                <w:szCs w:val="22"/>
              </w:rPr>
              <w:t xml:space="preserve"> (v nadaljevanju: </w:t>
            </w:r>
            <w:proofErr w:type="spellStart"/>
            <w:r w:rsidRPr="00A545CE">
              <w:rPr>
                <w:rFonts w:asciiTheme="minorHAnsi" w:hAnsiTheme="minorHAnsi" w:cstheme="minorHAnsi"/>
                <w:color w:val="000000"/>
                <w:sz w:val="22"/>
                <w:szCs w:val="22"/>
              </w:rPr>
              <w:t>rokavnik</w:t>
            </w:r>
            <w:proofErr w:type="spellEnd"/>
            <w:r w:rsidRPr="00A545CE">
              <w:rPr>
                <w:rFonts w:asciiTheme="minorHAnsi" w:hAnsiTheme="minorHAnsi" w:cstheme="minorHAnsi"/>
                <w:color w:val="000000"/>
                <w:sz w:val="22"/>
                <w:szCs w:val="22"/>
              </w:rPr>
              <w:t xml:space="preserve">). Načrtovana in izdelana je tako, da preprečuje zatekanje izločka pod oprijemno površino. Lahko se uporabi večkrat, medtem ko je </w:t>
            </w:r>
            <w:proofErr w:type="spellStart"/>
            <w:r w:rsidRPr="00A545CE">
              <w:rPr>
                <w:rFonts w:asciiTheme="minorHAnsi" w:hAnsiTheme="minorHAnsi" w:cstheme="minorHAnsi"/>
                <w:color w:val="000000"/>
                <w:sz w:val="22"/>
                <w:szCs w:val="22"/>
              </w:rPr>
              <w:t>rokavnik</w:t>
            </w:r>
            <w:proofErr w:type="spellEnd"/>
            <w:r w:rsidRPr="00A545CE">
              <w:rPr>
                <w:rFonts w:asciiTheme="minorHAnsi" w:hAnsiTheme="minorHAnsi" w:cstheme="minorHAnsi"/>
                <w:color w:val="000000"/>
                <w:sz w:val="22"/>
                <w:szCs w:val="22"/>
              </w:rPr>
              <w:t xml:space="preserve"> namenjen za enkratno uporabo. Pritrditev </w:t>
            </w:r>
            <w:proofErr w:type="spellStart"/>
            <w:r w:rsidRPr="00A545CE">
              <w:rPr>
                <w:rFonts w:asciiTheme="minorHAnsi" w:hAnsiTheme="minorHAnsi" w:cstheme="minorHAnsi"/>
                <w:color w:val="000000"/>
                <w:sz w:val="22"/>
                <w:szCs w:val="22"/>
              </w:rPr>
              <w:t>rokavnika</w:t>
            </w:r>
            <w:proofErr w:type="spellEnd"/>
            <w:r w:rsidRPr="00A545CE">
              <w:rPr>
                <w:rFonts w:asciiTheme="minorHAnsi" w:hAnsiTheme="minorHAnsi" w:cstheme="minorHAnsi"/>
                <w:color w:val="000000"/>
                <w:sz w:val="22"/>
                <w:szCs w:val="22"/>
              </w:rPr>
              <w:t xml:space="preserve"> na pritisno ploščo je izvedena s prirobnico z vodotesnim mehanskim zaklepnim mehanizmom ali lepljenim spojem. Podane so vse potrebne informacije za prepoznavanje ustreznih pasov in </w:t>
            </w:r>
            <w:proofErr w:type="spellStart"/>
            <w:r w:rsidRPr="00A545CE">
              <w:rPr>
                <w:rFonts w:asciiTheme="minorHAnsi" w:hAnsiTheme="minorHAnsi" w:cstheme="minorHAnsi"/>
                <w:color w:val="000000"/>
                <w:sz w:val="22"/>
                <w:szCs w:val="22"/>
              </w:rPr>
              <w:t>rokavnikov</w:t>
            </w:r>
            <w:proofErr w:type="spellEnd"/>
            <w:r w:rsidRPr="00A545CE">
              <w:rPr>
                <w:rFonts w:asciiTheme="minorHAnsi" w:hAnsiTheme="minorHAnsi" w:cstheme="minorHAnsi"/>
                <w:color w:val="000000"/>
                <w:sz w:val="22"/>
                <w:szCs w:val="22"/>
              </w:rPr>
              <w:t>, da se doseže preverjena in varna kombinacija (izjava, označevanje, navodilo za uporabo, oglaševalsko gradivo, ...).</w:t>
            </w:r>
          </w:p>
          <w:p w14:paraId="1D6361B5" w14:textId="77777777" w:rsidR="0046208C" w:rsidRPr="00A545CE" w:rsidRDefault="0046208C" w:rsidP="001D29B9">
            <w:pPr>
              <w:jc w:val="both"/>
              <w:rPr>
                <w:rFonts w:asciiTheme="minorHAnsi" w:hAnsiTheme="minorHAnsi" w:cstheme="minorHAnsi"/>
                <w:color w:val="000000"/>
                <w:sz w:val="22"/>
                <w:szCs w:val="22"/>
              </w:rPr>
            </w:pPr>
          </w:p>
          <w:p w14:paraId="08A831BA"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Zagotovljena je najmanj ena pritisna plošča z notranjim premerom prirobnice oziroma odprtine za </w:t>
            </w:r>
            <w:proofErr w:type="spellStart"/>
            <w:r w:rsidRPr="00A545CE">
              <w:rPr>
                <w:rFonts w:asciiTheme="minorHAnsi" w:hAnsiTheme="minorHAnsi" w:cstheme="minorHAnsi"/>
                <w:color w:val="000000"/>
                <w:sz w:val="22"/>
                <w:szCs w:val="22"/>
              </w:rPr>
              <w:t>izločalno</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stomo</w:t>
            </w:r>
            <w:proofErr w:type="spellEnd"/>
            <w:r w:rsidRPr="00A545CE">
              <w:rPr>
                <w:rFonts w:asciiTheme="minorHAnsi" w:hAnsiTheme="minorHAnsi" w:cstheme="minorHAnsi"/>
                <w:color w:val="000000"/>
                <w:sz w:val="22"/>
                <w:szCs w:val="22"/>
              </w:rPr>
              <w:t xml:space="preserve"> vsaj 60 mm. </w:t>
            </w:r>
          </w:p>
          <w:p w14:paraId="37885F4C" w14:textId="77777777" w:rsidR="0046208C" w:rsidRPr="00A545CE" w:rsidRDefault="0046208C" w:rsidP="001D29B9">
            <w:pPr>
              <w:jc w:val="both"/>
              <w:rPr>
                <w:rFonts w:asciiTheme="minorHAnsi" w:hAnsiTheme="minorHAnsi" w:cstheme="minorHAnsi"/>
                <w:color w:val="000000"/>
                <w:sz w:val="22"/>
                <w:szCs w:val="22"/>
              </w:rPr>
            </w:pPr>
          </w:p>
          <w:p w14:paraId="05BCBF54"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Ob izpolnjenih zahtevah iz prejšnjega odstavka so lahko na voljo tudi pritisne plošče z premerom prirobnice oziroma odprtine za </w:t>
            </w:r>
            <w:proofErr w:type="spellStart"/>
            <w:r w:rsidRPr="00A545CE">
              <w:rPr>
                <w:rFonts w:asciiTheme="minorHAnsi" w:hAnsiTheme="minorHAnsi" w:cstheme="minorHAnsi"/>
                <w:color w:val="000000"/>
                <w:sz w:val="22"/>
                <w:szCs w:val="22"/>
              </w:rPr>
              <w:t>izločalno</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stomo</w:t>
            </w:r>
            <w:proofErr w:type="spellEnd"/>
            <w:r w:rsidRPr="00A545CE">
              <w:rPr>
                <w:rFonts w:asciiTheme="minorHAnsi" w:hAnsiTheme="minorHAnsi" w:cstheme="minorHAnsi"/>
                <w:color w:val="000000"/>
                <w:sz w:val="22"/>
                <w:szCs w:val="22"/>
              </w:rPr>
              <w:t>, manjšo od 60 mm.</w:t>
            </w:r>
          </w:p>
          <w:p w14:paraId="3504AF64" w14:textId="77777777" w:rsidR="0046208C" w:rsidRPr="00A545CE" w:rsidRDefault="0046208C" w:rsidP="001D29B9">
            <w:pPr>
              <w:jc w:val="both"/>
              <w:rPr>
                <w:rFonts w:asciiTheme="minorHAnsi" w:hAnsiTheme="minorHAnsi" w:cstheme="minorHAnsi"/>
                <w:color w:val="000000"/>
                <w:sz w:val="22"/>
                <w:szCs w:val="22"/>
              </w:rPr>
            </w:pPr>
          </w:p>
          <w:p w14:paraId="0FC959CF" w14:textId="77777777" w:rsidR="0046208C" w:rsidRPr="00426409"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Pogoj za uvrstitev posamezne pritisne plošče na Seznam pripomočkov je predhodna ali sočasna uvrstitev vsakega za zagotovitev varnega delovanja potrebnega drugega medicinskega pripomočka, ki je kompatibilen z zahtevanimi pritisnimi ploščami.</w:t>
            </w:r>
          </w:p>
        </w:tc>
      </w:tr>
      <w:tr w:rsidR="0046208C" w:rsidRPr="00D332C7" w14:paraId="6FF21107" w14:textId="77777777" w:rsidTr="001D29B9">
        <w:trPr>
          <w:trHeight w:val="300"/>
        </w:trPr>
        <w:tc>
          <w:tcPr>
            <w:tcW w:w="866" w:type="dxa"/>
            <w:shd w:val="clear" w:color="000000" w:fill="FFFFFF"/>
            <w:vAlign w:val="center"/>
          </w:tcPr>
          <w:p w14:paraId="6D4F130C"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t>1016</w:t>
            </w:r>
          </w:p>
        </w:tc>
        <w:tc>
          <w:tcPr>
            <w:tcW w:w="2410" w:type="dxa"/>
            <w:shd w:val="clear" w:color="000000" w:fill="FFFFFF"/>
            <w:vAlign w:val="center"/>
          </w:tcPr>
          <w:p w14:paraId="0D9AA7E0" w14:textId="77777777" w:rsidR="0046208C" w:rsidRPr="00885AE1" w:rsidRDefault="009B41D0" w:rsidP="001D29B9">
            <w:pPr>
              <w:jc w:val="center"/>
              <w:rPr>
                <w:rFonts w:asciiTheme="minorHAnsi" w:hAnsiTheme="minorHAnsi" w:cstheme="minorHAnsi"/>
                <w:color w:val="000000"/>
              </w:rPr>
            </w:pPr>
            <w:hyperlink r:id="rId32" w:history="1">
              <w:r w:rsidR="0046208C" w:rsidRPr="00885AE1">
                <w:rPr>
                  <w:rFonts w:asciiTheme="minorHAnsi" w:hAnsiTheme="minorHAnsi" w:cstheme="minorHAnsi"/>
                  <w:color w:val="000000"/>
                </w:rPr>
                <w:t>ENODELNA STOMAKAPA</w:t>
              </w:r>
            </w:hyperlink>
          </w:p>
        </w:tc>
        <w:tc>
          <w:tcPr>
            <w:tcW w:w="5953" w:type="dxa"/>
            <w:vAlign w:val="center"/>
          </w:tcPr>
          <w:p w14:paraId="0127013D"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Enodelna </w:t>
            </w:r>
            <w:proofErr w:type="spellStart"/>
            <w:r w:rsidRPr="00A545CE">
              <w:rPr>
                <w:rFonts w:asciiTheme="minorHAnsi" w:hAnsiTheme="minorHAnsi" w:cstheme="minorHAnsi"/>
                <w:color w:val="000000"/>
                <w:sz w:val="22"/>
                <w:szCs w:val="22"/>
              </w:rPr>
              <w:t>stomakapa</w:t>
            </w:r>
            <w:proofErr w:type="spellEnd"/>
            <w:r w:rsidRPr="00A545CE">
              <w:rPr>
                <w:rFonts w:asciiTheme="minorHAnsi" w:hAnsiTheme="minorHAnsi" w:cstheme="minorHAnsi"/>
                <w:color w:val="000000"/>
                <w:sz w:val="22"/>
                <w:szCs w:val="22"/>
              </w:rPr>
              <w:t xml:space="preserve"> je v enem kosu z zaprtimi konci, oblikovana za pritrditev na kožo okoli </w:t>
            </w:r>
            <w:proofErr w:type="spellStart"/>
            <w:r w:rsidRPr="00A545CE">
              <w:rPr>
                <w:rFonts w:asciiTheme="minorHAnsi" w:hAnsiTheme="minorHAnsi" w:cstheme="minorHAnsi"/>
                <w:color w:val="000000"/>
                <w:sz w:val="22"/>
                <w:szCs w:val="22"/>
              </w:rPr>
              <w:t>izločalne</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stome</w:t>
            </w:r>
            <w:proofErr w:type="spellEnd"/>
            <w:r w:rsidRPr="00A545CE">
              <w:rPr>
                <w:rFonts w:asciiTheme="minorHAnsi" w:hAnsiTheme="minorHAnsi" w:cstheme="minorHAnsi"/>
                <w:color w:val="000000"/>
                <w:sz w:val="22"/>
                <w:szCs w:val="22"/>
              </w:rPr>
              <w:t xml:space="preserve"> in namenjena za uporabo za zaščito </w:t>
            </w:r>
            <w:proofErr w:type="spellStart"/>
            <w:r w:rsidRPr="00A545CE">
              <w:rPr>
                <w:rFonts w:asciiTheme="minorHAnsi" w:hAnsiTheme="minorHAnsi" w:cstheme="minorHAnsi"/>
                <w:color w:val="000000"/>
                <w:sz w:val="22"/>
                <w:szCs w:val="22"/>
              </w:rPr>
              <w:t>stomalne</w:t>
            </w:r>
            <w:proofErr w:type="spellEnd"/>
            <w:r w:rsidRPr="00A545CE">
              <w:rPr>
                <w:rFonts w:asciiTheme="minorHAnsi" w:hAnsiTheme="minorHAnsi" w:cstheme="minorHAnsi"/>
                <w:color w:val="000000"/>
                <w:sz w:val="22"/>
                <w:szCs w:val="22"/>
              </w:rPr>
              <w:t xml:space="preserve"> odprtine pred škodljivimi zunanjimi vplivi po opravljenem postopku izpiranja debelega črevesa skozi kolostomo. Načrtovana in izdelana je tako, da se lahko uporablja tudi med kopanjem in tuširanjem. Namenjena je za enkratno uporabo in sestavljena iz vrečke, v katero je vgrajena ploščata površina, ki deluje kot osnovna plošča.</w:t>
            </w:r>
          </w:p>
          <w:p w14:paraId="506731DD" w14:textId="77777777" w:rsidR="0046208C" w:rsidRPr="00A545CE" w:rsidRDefault="0046208C" w:rsidP="001D29B9">
            <w:pPr>
              <w:jc w:val="both"/>
              <w:rPr>
                <w:rFonts w:asciiTheme="minorHAnsi" w:hAnsiTheme="minorHAnsi" w:cstheme="minorHAnsi"/>
                <w:color w:val="000000"/>
                <w:sz w:val="22"/>
                <w:szCs w:val="22"/>
              </w:rPr>
            </w:pPr>
          </w:p>
          <w:p w14:paraId="21F0C7AD" w14:textId="77777777" w:rsidR="0046208C" w:rsidRPr="00A545CE" w:rsidRDefault="0046208C" w:rsidP="001D29B9">
            <w:pPr>
              <w:jc w:val="both"/>
              <w:rPr>
                <w:rFonts w:asciiTheme="minorHAnsi" w:hAnsiTheme="minorHAnsi" w:cstheme="minorHAnsi"/>
                <w:color w:val="000000"/>
                <w:sz w:val="22"/>
                <w:szCs w:val="22"/>
              </w:rPr>
            </w:pPr>
            <w:proofErr w:type="spellStart"/>
            <w:r w:rsidRPr="00A545CE">
              <w:rPr>
                <w:rFonts w:asciiTheme="minorHAnsi" w:hAnsiTheme="minorHAnsi" w:cstheme="minorHAnsi"/>
                <w:color w:val="000000"/>
                <w:sz w:val="22"/>
                <w:szCs w:val="22"/>
              </w:rPr>
              <w:t>Stomakapa</w:t>
            </w:r>
            <w:proofErr w:type="spellEnd"/>
            <w:r w:rsidRPr="00A545CE">
              <w:rPr>
                <w:rFonts w:asciiTheme="minorHAnsi" w:hAnsiTheme="minorHAnsi" w:cstheme="minorHAnsi"/>
                <w:color w:val="000000"/>
                <w:sz w:val="22"/>
                <w:szCs w:val="22"/>
              </w:rPr>
              <w:t xml:space="preserve"> nima koristne prostornine, oziroma njena prostornina (merjeno v skladu s standardom EN ISO 8670-2) ni večja od 50 ml. Standardno je zagotovljena enodelna </w:t>
            </w:r>
            <w:proofErr w:type="spellStart"/>
            <w:r w:rsidRPr="00A545CE">
              <w:rPr>
                <w:rFonts w:asciiTheme="minorHAnsi" w:hAnsiTheme="minorHAnsi" w:cstheme="minorHAnsi"/>
                <w:color w:val="000000"/>
                <w:sz w:val="22"/>
                <w:szCs w:val="22"/>
              </w:rPr>
              <w:t>stomakapa</w:t>
            </w:r>
            <w:proofErr w:type="spellEnd"/>
            <w:r w:rsidRPr="00A545CE">
              <w:rPr>
                <w:rFonts w:asciiTheme="minorHAnsi" w:hAnsiTheme="minorHAnsi" w:cstheme="minorHAnsi"/>
                <w:color w:val="000000"/>
                <w:sz w:val="22"/>
                <w:szCs w:val="22"/>
              </w:rPr>
              <w:t xml:space="preserve"> z možnostjo izreza odprtine za </w:t>
            </w:r>
            <w:proofErr w:type="spellStart"/>
            <w:r w:rsidRPr="00A545CE">
              <w:rPr>
                <w:rFonts w:asciiTheme="minorHAnsi" w:hAnsiTheme="minorHAnsi" w:cstheme="minorHAnsi"/>
                <w:color w:val="000000"/>
                <w:sz w:val="22"/>
                <w:szCs w:val="22"/>
              </w:rPr>
              <w:t>izločalno</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stomo</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cut</w:t>
            </w:r>
            <w:proofErr w:type="spellEnd"/>
            <w:r w:rsidRPr="00A545CE">
              <w:rPr>
                <w:rFonts w:asciiTheme="minorHAnsi" w:hAnsiTheme="minorHAnsi" w:cstheme="minorHAnsi"/>
                <w:color w:val="000000"/>
                <w:sz w:val="22"/>
                <w:szCs w:val="22"/>
              </w:rPr>
              <w:t xml:space="preserve"> to </w:t>
            </w:r>
            <w:proofErr w:type="spellStart"/>
            <w:r w:rsidRPr="00A545CE">
              <w:rPr>
                <w:rFonts w:asciiTheme="minorHAnsi" w:hAnsiTheme="minorHAnsi" w:cstheme="minorHAnsi"/>
                <w:color w:val="000000"/>
                <w:sz w:val="22"/>
                <w:szCs w:val="22"/>
              </w:rPr>
              <w:t>fit</w:t>
            </w:r>
            <w:proofErr w:type="spellEnd"/>
            <w:r w:rsidRPr="00A545CE">
              <w:rPr>
                <w:rFonts w:asciiTheme="minorHAnsi" w:hAnsiTheme="minorHAnsi" w:cstheme="minorHAnsi"/>
                <w:color w:val="000000"/>
                <w:sz w:val="22"/>
                <w:szCs w:val="22"/>
              </w:rPr>
              <w:t xml:space="preserve">") najmanj do premera okrogle odprtine oziroma dolžine male osi ovalne odprtine 50 mm. </w:t>
            </w:r>
          </w:p>
          <w:p w14:paraId="2D28F55E" w14:textId="77777777" w:rsidR="0046208C" w:rsidRPr="00A545CE" w:rsidRDefault="0046208C" w:rsidP="001D29B9">
            <w:pPr>
              <w:jc w:val="both"/>
              <w:rPr>
                <w:rFonts w:asciiTheme="minorHAnsi" w:hAnsiTheme="minorHAnsi" w:cstheme="minorHAnsi"/>
                <w:color w:val="000000"/>
                <w:sz w:val="22"/>
                <w:szCs w:val="22"/>
              </w:rPr>
            </w:pPr>
          </w:p>
          <w:p w14:paraId="1759CF7F"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Ob izpolnjenih zahtevah iz prejšnjega odstavka so lahko na voljo tudi enodelne </w:t>
            </w:r>
            <w:proofErr w:type="spellStart"/>
            <w:r w:rsidRPr="00A545CE">
              <w:rPr>
                <w:rFonts w:asciiTheme="minorHAnsi" w:hAnsiTheme="minorHAnsi" w:cstheme="minorHAnsi"/>
                <w:color w:val="000000"/>
                <w:sz w:val="22"/>
                <w:szCs w:val="22"/>
              </w:rPr>
              <w:t>stomakape</w:t>
            </w:r>
            <w:proofErr w:type="spellEnd"/>
            <w:r w:rsidRPr="00A545CE">
              <w:rPr>
                <w:rFonts w:asciiTheme="minorHAnsi" w:hAnsiTheme="minorHAnsi" w:cstheme="minorHAnsi"/>
                <w:color w:val="000000"/>
                <w:sz w:val="22"/>
                <w:szCs w:val="22"/>
              </w:rPr>
              <w:t xml:space="preserve"> z drugimi možnostmi odprtine za </w:t>
            </w:r>
            <w:proofErr w:type="spellStart"/>
            <w:r w:rsidRPr="00A545CE">
              <w:rPr>
                <w:rFonts w:asciiTheme="minorHAnsi" w:hAnsiTheme="minorHAnsi" w:cstheme="minorHAnsi"/>
                <w:color w:val="000000"/>
                <w:sz w:val="22"/>
                <w:szCs w:val="22"/>
              </w:rPr>
              <w:t>izločalno</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stomo</w:t>
            </w:r>
            <w:proofErr w:type="spellEnd"/>
            <w:r w:rsidRPr="00A545CE">
              <w:rPr>
                <w:rFonts w:asciiTheme="minorHAnsi" w:hAnsiTheme="minorHAnsi" w:cstheme="minorHAnsi"/>
                <w:color w:val="000000"/>
                <w:sz w:val="22"/>
                <w:szCs w:val="22"/>
              </w:rPr>
              <w:t xml:space="preserve">, kot je npr. </w:t>
            </w:r>
            <w:proofErr w:type="spellStart"/>
            <w:r w:rsidRPr="00A545CE">
              <w:rPr>
                <w:rFonts w:asciiTheme="minorHAnsi" w:hAnsiTheme="minorHAnsi" w:cstheme="minorHAnsi"/>
                <w:color w:val="000000"/>
                <w:sz w:val="22"/>
                <w:szCs w:val="22"/>
              </w:rPr>
              <w:t>predizrezana</w:t>
            </w:r>
            <w:proofErr w:type="spellEnd"/>
            <w:r w:rsidRPr="00A545CE">
              <w:rPr>
                <w:rFonts w:asciiTheme="minorHAnsi" w:hAnsiTheme="minorHAnsi" w:cstheme="minorHAnsi"/>
                <w:color w:val="000000"/>
                <w:sz w:val="22"/>
                <w:szCs w:val="22"/>
              </w:rPr>
              <w:t xml:space="preserve"> odprtina, prilagodljiva odprtina.</w:t>
            </w:r>
          </w:p>
          <w:p w14:paraId="6B7A0563" w14:textId="77777777" w:rsidR="0046208C" w:rsidRPr="00A545CE" w:rsidRDefault="0046208C" w:rsidP="001D29B9">
            <w:pPr>
              <w:jc w:val="both"/>
              <w:rPr>
                <w:rFonts w:asciiTheme="minorHAnsi" w:hAnsiTheme="minorHAnsi" w:cstheme="minorHAnsi"/>
                <w:color w:val="000000"/>
                <w:sz w:val="22"/>
                <w:szCs w:val="22"/>
              </w:rPr>
            </w:pPr>
          </w:p>
          <w:p w14:paraId="432DA764"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Vrečka je vodotesna z zaobljenimi robovi in ima vgrajen filter.</w:t>
            </w:r>
          </w:p>
          <w:p w14:paraId="497B8E0E" w14:textId="77777777" w:rsidR="0046208C" w:rsidRPr="00A545CE" w:rsidRDefault="0046208C" w:rsidP="001D29B9">
            <w:pPr>
              <w:jc w:val="both"/>
              <w:rPr>
                <w:rFonts w:asciiTheme="minorHAnsi" w:hAnsiTheme="minorHAnsi" w:cstheme="minorHAnsi"/>
                <w:color w:val="000000"/>
                <w:sz w:val="22"/>
                <w:szCs w:val="22"/>
              </w:rPr>
            </w:pPr>
          </w:p>
          <w:p w14:paraId="24058A0D"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Filter učinkovito nevtralizira vonjave, prepušča pline z namenom preprečevanja napihovanja vrečke. Izloček ne uhaja skozi filter. Filter je med kopanjem in tuširanjem vodotesen, ali pa so v pakiranje enodelnih </w:t>
            </w:r>
            <w:proofErr w:type="spellStart"/>
            <w:r w:rsidRPr="00A545CE">
              <w:rPr>
                <w:rFonts w:asciiTheme="minorHAnsi" w:hAnsiTheme="minorHAnsi" w:cstheme="minorHAnsi"/>
                <w:color w:val="000000"/>
                <w:sz w:val="22"/>
                <w:szCs w:val="22"/>
              </w:rPr>
              <w:t>stomakap</w:t>
            </w:r>
            <w:proofErr w:type="spellEnd"/>
            <w:r w:rsidRPr="00A545CE">
              <w:rPr>
                <w:rFonts w:asciiTheme="minorHAnsi" w:hAnsiTheme="minorHAnsi" w:cstheme="minorHAnsi"/>
                <w:color w:val="000000"/>
                <w:sz w:val="22"/>
                <w:szCs w:val="22"/>
              </w:rPr>
              <w:t xml:space="preserve"> vključeni potrebni dodatki za zaščito filtra pred vdorom vode.</w:t>
            </w:r>
          </w:p>
          <w:p w14:paraId="038DDBD5" w14:textId="77777777" w:rsidR="0046208C" w:rsidRPr="00A545CE" w:rsidRDefault="0046208C" w:rsidP="001D29B9">
            <w:pPr>
              <w:jc w:val="both"/>
              <w:rPr>
                <w:rFonts w:asciiTheme="minorHAnsi" w:hAnsiTheme="minorHAnsi" w:cstheme="minorHAnsi"/>
                <w:color w:val="000000"/>
                <w:sz w:val="22"/>
                <w:szCs w:val="22"/>
              </w:rPr>
            </w:pPr>
          </w:p>
          <w:p w14:paraId="74373C50"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Osnovna plošča je enoslojna ter načrtovana in izdelana tako, da samostojno ali v kombinaciji z drugim medicinskim pripomočkom preprečuje zatekanje izločka pod oprijemno površino. Prilagaja se premikom kože in se ne guba. Ima oznake za izrez odprtine, ki so lahko okrogle ali ovalne oblike, z začetno odprtino s premerom največ 20 mm. Načrtovana in izdelana je za krajši čas pritrditve na kožo (od 8 ur do 2 dni) ter tako, da samostojno ali v kombinaciji z drugim medicinskim pripomočkom preprečuje zatekanje izločka pod oprijemno površino. Varno pritrditev na kožo omogoča samolepilni sloj, ki je optimiziran za lažje odstranjevanje.</w:t>
            </w:r>
          </w:p>
          <w:p w14:paraId="0611C346" w14:textId="77777777" w:rsidR="0046208C" w:rsidRPr="00A545CE" w:rsidRDefault="0046208C" w:rsidP="001D29B9">
            <w:pPr>
              <w:jc w:val="both"/>
              <w:rPr>
                <w:rFonts w:asciiTheme="minorHAnsi" w:hAnsiTheme="minorHAnsi" w:cstheme="minorHAnsi"/>
                <w:color w:val="000000"/>
                <w:sz w:val="22"/>
                <w:szCs w:val="22"/>
              </w:rPr>
            </w:pPr>
          </w:p>
          <w:p w14:paraId="727D11CB"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Ob izpolnjenih zahtevah za enoslojno osnovno ploščo iz prejšnjega odstavka so lahko na voljo tudi enodelne </w:t>
            </w:r>
            <w:proofErr w:type="spellStart"/>
            <w:r w:rsidRPr="00A545CE">
              <w:rPr>
                <w:rFonts w:asciiTheme="minorHAnsi" w:hAnsiTheme="minorHAnsi" w:cstheme="minorHAnsi"/>
                <w:color w:val="000000"/>
                <w:sz w:val="22"/>
                <w:szCs w:val="22"/>
              </w:rPr>
              <w:t>stomakape</w:t>
            </w:r>
            <w:proofErr w:type="spellEnd"/>
            <w:r w:rsidRPr="00A545CE">
              <w:rPr>
                <w:rFonts w:asciiTheme="minorHAnsi" w:hAnsiTheme="minorHAnsi" w:cstheme="minorHAnsi"/>
                <w:color w:val="000000"/>
                <w:sz w:val="22"/>
                <w:szCs w:val="22"/>
              </w:rPr>
              <w:t xml:space="preserve"> z dvoslojno osnovno ploščo.</w:t>
            </w:r>
          </w:p>
          <w:p w14:paraId="43208FE2" w14:textId="77777777" w:rsidR="0046208C" w:rsidRPr="00A545CE" w:rsidRDefault="0046208C" w:rsidP="001D29B9">
            <w:pPr>
              <w:jc w:val="both"/>
              <w:rPr>
                <w:rFonts w:asciiTheme="minorHAnsi" w:hAnsiTheme="minorHAnsi" w:cstheme="minorHAnsi"/>
                <w:color w:val="000000"/>
                <w:sz w:val="22"/>
                <w:szCs w:val="22"/>
              </w:rPr>
            </w:pPr>
          </w:p>
          <w:p w14:paraId="533CA3BF"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Samolepilni sloj omogoča dober oprijem s kožo ter vpija odvečno vlago </w:t>
            </w:r>
            <w:proofErr w:type="spellStart"/>
            <w:r w:rsidRPr="00A545CE">
              <w:rPr>
                <w:rFonts w:asciiTheme="minorHAnsi" w:hAnsiTheme="minorHAnsi" w:cstheme="minorHAnsi"/>
                <w:color w:val="000000"/>
                <w:sz w:val="22"/>
                <w:szCs w:val="22"/>
              </w:rPr>
              <w:t>peristomalne</w:t>
            </w:r>
            <w:proofErr w:type="spellEnd"/>
            <w:r w:rsidRPr="00A545CE">
              <w:rPr>
                <w:rFonts w:asciiTheme="minorHAnsi" w:hAnsiTheme="minorHAnsi" w:cstheme="minorHAnsi"/>
                <w:color w:val="000000"/>
                <w:sz w:val="22"/>
                <w:szCs w:val="22"/>
              </w:rPr>
              <w:t xml:space="preserve"> kože. Samostojno ali v kombinaciji z drugim medicinskim pripomočkom omogoča oprijem tudi s poškodovano kožo. V primeru dvoslojne osnovne plošče drugi samolepilni sloj prepušča vlago. </w:t>
            </w:r>
          </w:p>
          <w:p w14:paraId="5862BDA3" w14:textId="77777777" w:rsidR="0046208C" w:rsidRPr="00A545CE" w:rsidRDefault="0046208C" w:rsidP="001D29B9">
            <w:pPr>
              <w:jc w:val="both"/>
              <w:rPr>
                <w:rFonts w:asciiTheme="minorHAnsi" w:hAnsiTheme="minorHAnsi" w:cstheme="minorHAnsi"/>
                <w:color w:val="000000"/>
                <w:sz w:val="22"/>
                <w:szCs w:val="22"/>
              </w:rPr>
            </w:pPr>
          </w:p>
          <w:p w14:paraId="5F11FB97"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Če je v primeru brazgotin, neravnih predelov ali poškodovane kože okoli </w:t>
            </w:r>
            <w:proofErr w:type="spellStart"/>
            <w:r w:rsidRPr="00A545CE">
              <w:rPr>
                <w:rFonts w:asciiTheme="minorHAnsi" w:hAnsiTheme="minorHAnsi" w:cstheme="minorHAnsi"/>
                <w:color w:val="000000"/>
                <w:sz w:val="22"/>
                <w:szCs w:val="22"/>
              </w:rPr>
              <w:t>izločalne</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stome</w:t>
            </w:r>
            <w:proofErr w:type="spellEnd"/>
            <w:r w:rsidRPr="00A545CE">
              <w:rPr>
                <w:rFonts w:asciiTheme="minorHAnsi" w:hAnsiTheme="minorHAnsi" w:cstheme="minorHAnsi"/>
                <w:color w:val="000000"/>
                <w:sz w:val="22"/>
                <w:szCs w:val="22"/>
              </w:rPr>
              <w:t xml:space="preserve"> ali v kakršnem koli drugem primeru predvidena uporaba skupaj z drugimi medicinskimi pripomočki, so podane potrebne informacije za prepoznavanje takih medicinskih pripomočkov, da se doseže preverjena in varna kombinacija (izjava, označevanje, navodilo za uporabo, oglaševalsko gradivo,...).</w:t>
            </w:r>
          </w:p>
          <w:p w14:paraId="4FEDC6D7" w14:textId="77777777" w:rsidR="0046208C" w:rsidRPr="00426409"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Pogoj za uvrstitev posamezne enodelne </w:t>
            </w:r>
            <w:proofErr w:type="spellStart"/>
            <w:r w:rsidRPr="00A545CE">
              <w:rPr>
                <w:rFonts w:asciiTheme="minorHAnsi" w:hAnsiTheme="minorHAnsi" w:cstheme="minorHAnsi"/>
                <w:color w:val="000000"/>
                <w:sz w:val="22"/>
                <w:szCs w:val="22"/>
              </w:rPr>
              <w:t>stomakape</w:t>
            </w:r>
            <w:proofErr w:type="spellEnd"/>
            <w:r w:rsidRPr="00A545CE">
              <w:rPr>
                <w:rFonts w:asciiTheme="minorHAnsi" w:hAnsiTheme="minorHAnsi" w:cstheme="minorHAnsi"/>
                <w:color w:val="000000"/>
                <w:sz w:val="22"/>
                <w:szCs w:val="22"/>
              </w:rPr>
              <w:t xml:space="preserve"> na Seznam pripomočkov je predhodna ali sočasna uvrstitev vsakega za zagotovitev varnega delovanja potrebnega drugega medicinskega pripomočka, ki je kompatibilen z zahtevanimi enodelnimi </w:t>
            </w:r>
            <w:proofErr w:type="spellStart"/>
            <w:r w:rsidRPr="00A545CE">
              <w:rPr>
                <w:rFonts w:asciiTheme="minorHAnsi" w:hAnsiTheme="minorHAnsi" w:cstheme="minorHAnsi"/>
                <w:color w:val="000000"/>
                <w:sz w:val="22"/>
                <w:szCs w:val="22"/>
              </w:rPr>
              <w:t>stomakapami</w:t>
            </w:r>
            <w:proofErr w:type="spellEnd"/>
            <w:r w:rsidRPr="00A545CE">
              <w:rPr>
                <w:rFonts w:asciiTheme="minorHAnsi" w:hAnsiTheme="minorHAnsi" w:cstheme="minorHAnsi"/>
                <w:color w:val="000000"/>
                <w:sz w:val="22"/>
                <w:szCs w:val="22"/>
              </w:rPr>
              <w:t>.</w:t>
            </w:r>
          </w:p>
        </w:tc>
      </w:tr>
      <w:tr w:rsidR="0046208C" w:rsidRPr="00D332C7" w14:paraId="0CFD0C18" w14:textId="77777777" w:rsidTr="001D29B9">
        <w:trPr>
          <w:trHeight w:val="300"/>
        </w:trPr>
        <w:tc>
          <w:tcPr>
            <w:tcW w:w="866" w:type="dxa"/>
            <w:shd w:val="clear" w:color="000000" w:fill="FFFFFF"/>
            <w:vAlign w:val="center"/>
          </w:tcPr>
          <w:p w14:paraId="34841B1A"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1005</w:t>
            </w:r>
          </w:p>
        </w:tc>
        <w:tc>
          <w:tcPr>
            <w:tcW w:w="2410" w:type="dxa"/>
            <w:shd w:val="clear" w:color="000000" w:fill="FFFFFF"/>
            <w:vAlign w:val="center"/>
          </w:tcPr>
          <w:p w14:paraId="4B107B1A" w14:textId="77777777" w:rsidR="0046208C" w:rsidRPr="00885AE1" w:rsidRDefault="009B41D0" w:rsidP="001D29B9">
            <w:pPr>
              <w:jc w:val="center"/>
              <w:rPr>
                <w:rFonts w:asciiTheme="minorHAnsi" w:hAnsiTheme="minorHAnsi" w:cstheme="minorHAnsi"/>
                <w:color w:val="000000"/>
              </w:rPr>
            </w:pPr>
            <w:hyperlink r:id="rId33" w:history="1">
              <w:r w:rsidR="0046208C" w:rsidRPr="00885AE1">
                <w:rPr>
                  <w:rFonts w:asciiTheme="minorHAnsi" w:hAnsiTheme="minorHAnsi" w:cstheme="minorHAnsi"/>
                  <w:color w:val="000000"/>
                </w:rPr>
                <w:t>ČEP ZA STOMO</w:t>
              </w:r>
            </w:hyperlink>
          </w:p>
        </w:tc>
        <w:tc>
          <w:tcPr>
            <w:tcW w:w="5953" w:type="dxa"/>
            <w:vAlign w:val="center"/>
          </w:tcPr>
          <w:p w14:paraId="524F794C"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Čep za </w:t>
            </w:r>
            <w:proofErr w:type="spellStart"/>
            <w:r w:rsidRPr="00A545CE">
              <w:rPr>
                <w:rFonts w:asciiTheme="minorHAnsi" w:hAnsiTheme="minorHAnsi" w:cstheme="minorHAnsi"/>
                <w:color w:val="000000"/>
                <w:sz w:val="22"/>
                <w:szCs w:val="22"/>
              </w:rPr>
              <w:t>stomo</w:t>
            </w:r>
            <w:proofErr w:type="spellEnd"/>
            <w:r w:rsidRPr="00A545CE">
              <w:rPr>
                <w:rFonts w:asciiTheme="minorHAnsi" w:hAnsiTheme="minorHAnsi" w:cstheme="minorHAnsi"/>
                <w:color w:val="000000"/>
                <w:sz w:val="22"/>
                <w:szCs w:val="22"/>
              </w:rPr>
              <w:t xml:space="preserve"> je oblikovan za delno vstavitev v </w:t>
            </w:r>
            <w:proofErr w:type="spellStart"/>
            <w:r w:rsidRPr="00A545CE">
              <w:rPr>
                <w:rFonts w:asciiTheme="minorHAnsi" w:hAnsiTheme="minorHAnsi" w:cstheme="minorHAnsi"/>
                <w:color w:val="000000"/>
                <w:sz w:val="22"/>
                <w:szCs w:val="22"/>
              </w:rPr>
              <w:t>stomalno</w:t>
            </w:r>
            <w:proofErr w:type="spellEnd"/>
            <w:r w:rsidRPr="00A545CE">
              <w:rPr>
                <w:rFonts w:asciiTheme="minorHAnsi" w:hAnsiTheme="minorHAnsi" w:cstheme="minorHAnsi"/>
                <w:color w:val="000000"/>
                <w:sz w:val="22"/>
                <w:szCs w:val="22"/>
              </w:rPr>
              <w:t xml:space="preserve"> odprtino in namestitev preko nje ter je namenjen zadrževanju izločka in zaščiti </w:t>
            </w:r>
            <w:proofErr w:type="spellStart"/>
            <w:r w:rsidRPr="00A545CE">
              <w:rPr>
                <w:rFonts w:asciiTheme="minorHAnsi" w:hAnsiTheme="minorHAnsi" w:cstheme="minorHAnsi"/>
                <w:color w:val="000000"/>
                <w:sz w:val="22"/>
                <w:szCs w:val="22"/>
              </w:rPr>
              <w:t>stomalne</w:t>
            </w:r>
            <w:proofErr w:type="spellEnd"/>
            <w:r w:rsidRPr="00A545CE">
              <w:rPr>
                <w:rFonts w:asciiTheme="minorHAnsi" w:hAnsiTheme="minorHAnsi" w:cstheme="minorHAnsi"/>
                <w:color w:val="000000"/>
                <w:sz w:val="22"/>
                <w:szCs w:val="22"/>
              </w:rPr>
              <w:t xml:space="preserve"> odprtine pred škodljivimi zunanjimi vplivi pri osebah, ki redno izvajajo postopek izpiranja debelega črevesa skozi kolostomo. V splošnem je načrtovan in izdelan za </w:t>
            </w:r>
            <w:r w:rsidRPr="00A545CE">
              <w:rPr>
                <w:rFonts w:asciiTheme="minorHAnsi" w:hAnsiTheme="minorHAnsi" w:cstheme="minorHAnsi"/>
                <w:color w:val="000000"/>
                <w:sz w:val="22"/>
                <w:szCs w:val="22"/>
              </w:rPr>
              <w:lastRenderedPageBreak/>
              <w:t xml:space="preserve">nekaj urno namestitev (do 12 ur) ter uporabo tudi med kopanjem in tuširanjem. Namenjen je za enkratno uporabo. Sestavlja ga čep dolžine vsaj 15 mm, pokrivna zaplata, ki omogoča prekritje </w:t>
            </w:r>
            <w:proofErr w:type="spellStart"/>
            <w:r w:rsidRPr="00A545CE">
              <w:rPr>
                <w:rFonts w:asciiTheme="minorHAnsi" w:hAnsiTheme="minorHAnsi" w:cstheme="minorHAnsi"/>
                <w:color w:val="000000"/>
                <w:sz w:val="22"/>
                <w:szCs w:val="22"/>
              </w:rPr>
              <w:t>izločalne</w:t>
            </w:r>
            <w:proofErr w:type="spellEnd"/>
            <w:r w:rsidRPr="00A545CE">
              <w:rPr>
                <w:rFonts w:asciiTheme="minorHAnsi" w:hAnsiTheme="minorHAnsi" w:cstheme="minorHAnsi"/>
                <w:color w:val="000000"/>
                <w:sz w:val="22"/>
                <w:szCs w:val="22"/>
              </w:rPr>
              <w:t xml:space="preserve"> odprtine premera vsaj do 35 mm, in filter. </w:t>
            </w:r>
          </w:p>
          <w:p w14:paraId="4DED452E" w14:textId="77777777" w:rsidR="0046208C" w:rsidRPr="00A545CE" w:rsidRDefault="0046208C" w:rsidP="001D29B9">
            <w:pPr>
              <w:jc w:val="both"/>
              <w:rPr>
                <w:rFonts w:asciiTheme="minorHAnsi" w:hAnsiTheme="minorHAnsi" w:cstheme="minorHAnsi"/>
                <w:color w:val="000000"/>
                <w:sz w:val="22"/>
                <w:szCs w:val="22"/>
              </w:rPr>
            </w:pPr>
          </w:p>
          <w:p w14:paraId="2283D71F"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Pokrivna zaplata se prilagaja premikom kože in se ne guba. Ima zaobljene robove, v delu, ki se namesti preko </w:t>
            </w:r>
            <w:proofErr w:type="spellStart"/>
            <w:r w:rsidRPr="00A545CE">
              <w:rPr>
                <w:rFonts w:asciiTheme="minorHAnsi" w:hAnsiTheme="minorHAnsi" w:cstheme="minorHAnsi"/>
                <w:color w:val="000000"/>
                <w:sz w:val="22"/>
                <w:szCs w:val="22"/>
              </w:rPr>
              <w:t>stomalne</w:t>
            </w:r>
            <w:proofErr w:type="spellEnd"/>
            <w:r w:rsidRPr="00A545CE">
              <w:rPr>
                <w:rFonts w:asciiTheme="minorHAnsi" w:hAnsiTheme="minorHAnsi" w:cstheme="minorHAnsi"/>
                <w:color w:val="000000"/>
                <w:sz w:val="22"/>
                <w:szCs w:val="22"/>
              </w:rPr>
              <w:t xml:space="preserve"> odprtine, mehko sluznici prijazno površino in samolepilni sloj za pritrjevanje na kožo.</w:t>
            </w:r>
          </w:p>
          <w:p w14:paraId="36E078D5" w14:textId="77777777" w:rsidR="0046208C" w:rsidRPr="00A545CE" w:rsidRDefault="0046208C" w:rsidP="001D29B9">
            <w:pPr>
              <w:jc w:val="both"/>
              <w:rPr>
                <w:rFonts w:asciiTheme="minorHAnsi" w:hAnsiTheme="minorHAnsi" w:cstheme="minorHAnsi"/>
                <w:color w:val="000000"/>
                <w:sz w:val="22"/>
                <w:szCs w:val="22"/>
              </w:rPr>
            </w:pPr>
          </w:p>
          <w:p w14:paraId="5C886289"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Samolepilni sloj omogoča dober oprijem s kožo ter vpija ali prepušča odvečno vlago </w:t>
            </w:r>
            <w:proofErr w:type="spellStart"/>
            <w:r w:rsidRPr="00A545CE">
              <w:rPr>
                <w:rFonts w:asciiTheme="minorHAnsi" w:hAnsiTheme="minorHAnsi" w:cstheme="minorHAnsi"/>
                <w:color w:val="000000"/>
                <w:sz w:val="22"/>
                <w:szCs w:val="22"/>
              </w:rPr>
              <w:t>peristomalne</w:t>
            </w:r>
            <w:proofErr w:type="spellEnd"/>
            <w:r w:rsidRPr="00A545CE">
              <w:rPr>
                <w:rFonts w:asciiTheme="minorHAnsi" w:hAnsiTheme="minorHAnsi" w:cstheme="minorHAnsi"/>
                <w:color w:val="000000"/>
                <w:sz w:val="22"/>
                <w:szCs w:val="22"/>
              </w:rPr>
              <w:t xml:space="preserve"> kože.</w:t>
            </w:r>
          </w:p>
          <w:p w14:paraId="773915D5" w14:textId="77777777" w:rsidR="0046208C" w:rsidRPr="00A545CE" w:rsidRDefault="0046208C" w:rsidP="001D29B9">
            <w:pPr>
              <w:jc w:val="both"/>
              <w:rPr>
                <w:rFonts w:asciiTheme="minorHAnsi" w:hAnsiTheme="minorHAnsi" w:cstheme="minorHAnsi"/>
                <w:color w:val="000000"/>
                <w:sz w:val="22"/>
                <w:szCs w:val="22"/>
              </w:rPr>
            </w:pPr>
          </w:p>
          <w:p w14:paraId="64077414" w14:textId="77777777" w:rsidR="0046208C" w:rsidRPr="00426409"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Filter učinkovito nevtralizira vonjave in prepušča pline. Izloček ne uhaja skozi filter. Filter je med kopanjem in tuširanjem vodotesen, ali pa so v pakiranje čepov za </w:t>
            </w:r>
            <w:proofErr w:type="spellStart"/>
            <w:r w:rsidRPr="00A545CE">
              <w:rPr>
                <w:rFonts w:asciiTheme="minorHAnsi" w:hAnsiTheme="minorHAnsi" w:cstheme="minorHAnsi"/>
                <w:color w:val="000000"/>
                <w:sz w:val="22"/>
                <w:szCs w:val="22"/>
              </w:rPr>
              <w:t>stomo</w:t>
            </w:r>
            <w:proofErr w:type="spellEnd"/>
            <w:r w:rsidRPr="00A545CE">
              <w:rPr>
                <w:rFonts w:asciiTheme="minorHAnsi" w:hAnsiTheme="minorHAnsi" w:cstheme="minorHAnsi"/>
                <w:color w:val="000000"/>
                <w:sz w:val="22"/>
                <w:szCs w:val="22"/>
              </w:rPr>
              <w:t xml:space="preserve"> vključeni potrebni dodatki za zaščito filtra pred vdorom vode.</w:t>
            </w:r>
          </w:p>
        </w:tc>
      </w:tr>
      <w:tr w:rsidR="0046208C" w:rsidRPr="00D332C7" w14:paraId="373815C1" w14:textId="77777777" w:rsidTr="001D29B9">
        <w:trPr>
          <w:trHeight w:val="300"/>
        </w:trPr>
        <w:tc>
          <w:tcPr>
            <w:tcW w:w="866" w:type="dxa"/>
            <w:shd w:val="clear" w:color="000000" w:fill="FFFFFF"/>
            <w:vAlign w:val="center"/>
          </w:tcPr>
          <w:p w14:paraId="62C5AC9D"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lastRenderedPageBreak/>
              <w:t>1025</w:t>
            </w:r>
          </w:p>
        </w:tc>
        <w:tc>
          <w:tcPr>
            <w:tcW w:w="2410" w:type="dxa"/>
            <w:shd w:val="clear" w:color="000000" w:fill="FFFFFF"/>
            <w:vAlign w:val="center"/>
          </w:tcPr>
          <w:p w14:paraId="547BF034" w14:textId="77777777" w:rsidR="0046208C" w:rsidRPr="00885AE1" w:rsidRDefault="009B41D0" w:rsidP="001D29B9">
            <w:pPr>
              <w:jc w:val="center"/>
              <w:rPr>
                <w:rFonts w:asciiTheme="minorHAnsi" w:hAnsiTheme="minorHAnsi" w:cstheme="minorHAnsi"/>
                <w:color w:val="000000"/>
              </w:rPr>
            </w:pPr>
            <w:hyperlink r:id="rId34" w:history="1">
              <w:r w:rsidR="0046208C" w:rsidRPr="00885AE1">
                <w:rPr>
                  <w:rFonts w:asciiTheme="minorHAnsi" w:hAnsiTheme="minorHAnsi" w:cstheme="minorHAnsi"/>
                  <w:color w:val="000000"/>
                </w:rPr>
                <w:t>ZATESNITVENA PASTA</w:t>
              </w:r>
            </w:hyperlink>
          </w:p>
        </w:tc>
        <w:tc>
          <w:tcPr>
            <w:tcW w:w="5953" w:type="dxa"/>
            <w:vAlign w:val="center"/>
          </w:tcPr>
          <w:p w14:paraId="31BAEDAF" w14:textId="77777777" w:rsidR="0046208C" w:rsidRPr="00A545CE" w:rsidRDefault="0046208C" w:rsidP="001D29B9">
            <w:pPr>
              <w:jc w:val="both"/>
              <w:rPr>
                <w:rFonts w:asciiTheme="minorHAnsi" w:hAnsiTheme="minorHAnsi" w:cstheme="minorHAnsi"/>
                <w:color w:val="000000"/>
                <w:sz w:val="22"/>
                <w:szCs w:val="22"/>
              </w:rPr>
            </w:pPr>
            <w:proofErr w:type="spellStart"/>
            <w:r w:rsidRPr="00A545CE">
              <w:rPr>
                <w:rFonts w:asciiTheme="minorHAnsi" w:hAnsiTheme="minorHAnsi" w:cstheme="minorHAnsi"/>
                <w:color w:val="000000"/>
                <w:sz w:val="22"/>
                <w:szCs w:val="22"/>
              </w:rPr>
              <w:t>Zatesnitvena</w:t>
            </w:r>
            <w:proofErr w:type="spellEnd"/>
            <w:r w:rsidRPr="00A545CE">
              <w:rPr>
                <w:rFonts w:asciiTheme="minorHAnsi" w:hAnsiTheme="minorHAnsi" w:cstheme="minorHAnsi"/>
                <w:color w:val="000000"/>
                <w:sz w:val="22"/>
                <w:szCs w:val="22"/>
              </w:rPr>
              <w:t xml:space="preserve"> pasta (v nadaljevanju pasta) je namenjena za zaščito kože in zagotavljanje ravne oprijemne površine z zapolnjevanjem kožnih gub, vrzeli in drugih neravnih površin kože okoli </w:t>
            </w:r>
            <w:proofErr w:type="spellStart"/>
            <w:r w:rsidRPr="00A545CE">
              <w:rPr>
                <w:rFonts w:asciiTheme="minorHAnsi" w:hAnsiTheme="minorHAnsi" w:cstheme="minorHAnsi"/>
                <w:color w:val="000000"/>
                <w:sz w:val="22"/>
                <w:szCs w:val="22"/>
              </w:rPr>
              <w:t>izločalne</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stome</w:t>
            </w:r>
            <w:proofErr w:type="spellEnd"/>
            <w:r w:rsidRPr="00A545CE">
              <w:rPr>
                <w:rFonts w:asciiTheme="minorHAnsi" w:hAnsiTheme="minorHAnsi" w:cstheme="minorHAnsi"/>
                <w:color w:val="000000"/>
                <w:sz w:val="22"/>
                <w:szCs w:val="22"/>
              </w:rPr>
              <w:t xml:space="preserve">, kar pripomore k preprečevanju zatekanja izločka pod oprijemno površino osnovne plošče in s tem k podaljšanju časa pritrditve osnovne plošče. Pasta se po preteku 48 ur zlahka odstrani s kože s toplo vodo in mehko krpo. Uporablja se skupaj z enodelnimi vrečkami za zbiranje blata ali urina in osnovnimi ploščami za </w:t>
            </w:r>
            <w:proofErr w:type="spellStart"/>
            <w:r w:rsidRPr="00A545CE">
              <w:rPr>
                <w:rFonts w:asciiTheme="minorHAnsi" w:hAnsiTheme="minorHAnsi" w:cstheme="minorHAnsi"/>
                <w:color w:val="000000"/>
                <w:sz w:val="22"/>
                <w:szCs w:val="22"/>
              </w:rPr>
              <w:t>izločalno</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stomo</w:t>
            </w:r>
            <w:proofErr w:type="spellEnd"/>
            <w:r w:rsidRPr="00A545CE">
              <w:rPr>
                <w:rFonts w:asciiTheme="minorHAnsi" w:hAnsiTheme="minorHAnsi" w:cstheme="minorHAnsi"/>
                <w:color w:val="000000"/>
                <w:sz w:val="22"/>
                <w:szCs w:val="22"/>
              </w:rPr>
              <w:t>. Podane so vse potrebne informacije za prepoznavanje ustreznih vrečk in osnovnih plošč iz prejšnjega stavka, da se doseže preverjena in varna kombinacija (izjava, označevanje, navodilo za uporabo, oglaševalsko gradivo, ...).</w:t>
            </w:r>
          </w:p>
          <w:p w14:paraId="6B3D108A" w14:textId="77777777" w:rsidR="0046208C" w:rsidRPr="00A545CE" w:rsidRDefault="0046208C" w:rsidP="001D29B9">
            <w:pPr>
              <w:jc w:val="both"/>
              <w:rPr>
                <w:rFonts w:asciiTheme="minorHAnsi" w:hAnsiTheme="minorHAnsi" w:cstheme="minorHAnsi"/>
                <w:color w:val="000000"/>
                <w:sz w:val="22"/>
                <w:szCs w:val="22"/>
              </w:rPr>
            </w:pPr>
          </w:p>
          <w:p w14:paraId="20B0604B"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Pasta je na voljo v tubi, iz katere se iztisne na želeno mesto, ali v traku/obročku, ki se lahko trga na poljubno velike kose in razporedi na ustrezno mesto. Največja količina posameznega pakiranja je 100 g.</w:t>
            </w:r>
          </w:p>
          <w:p w14:paraId="296ACEED" w14:textId="77777777" w:rsidR="0046208C" w:rsidRPr="00A545CE" w:rsidRDefault="0046208C" w:rsidP="001D29B9">
            <w:pPr>
              <w:jc w:val="both"/>
              <w:rPr>
                <w:rFonts w:asciiTheme="minorHAnsi" w:hAnsiTheme="minorHAnsi" w:cstheme="minorHAnsi"/>
                <w:color w:val="000000"/>
                <w:sz w:val="22"/>
                <w:szCs w:val="22"/>
              </w:rPr>
            </w:pPr>
          </w:p>
          <w:p w14:paraId="01911DFD" w14:textId="77777777" w:rsidR="0046208C" w:rsidRPr="00426409"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Pogoj za uvrstitev paste na Seznam pripomočkov je predhodna ali sočasna uvrstitev vsaj enega s pasto kompatibilnega medicinskega pripomočka.</w:t>
            </w:r>
          </w:p>
        </w:tc>
      </w:tr>
      <w:tr w:rsidR="0046208C" w:rsidRPr="00D332C7" w14:paraId="4D010133" w14:textId="77777777" w:rsidTr="001D29B9">
        <w:trPr>
          <w:trHeight w:val="300"/>
        </w:trPr>
        <w:tc>
          <w:tcPr>
            <w:tcW w:w="866" w:type="dxa"/>
            <w:shd w:val="clear" w:color="000000" w:fill="FFFFFF"/>
            <w:vAlign w:val="center"/>
          </w:tcPr>
          <w:p w14:paraId="7DA75258" w14:textId="77777777" w:rsidR="0046208C" w:rsidRPr="00426409" w:rsidRDefault="0046208C" w:rsidP="001D29B9">
            <w:pPr>
              <w:jc w:val="center"/>
              <w:rPr>
                <w:rFonts w:asciiTheme="minorHAnsi" w:hAnsiTheme="minorHAnsi" w:cstheme="minorHAnsi"/>
                <w:sz w:val="22"/>
                <w:szCs w:val="22"/>
              </w:rPr>
            </w:pPr>
            <w:r>
              <w:rPr>
                <w:rFonts w:ascii="Calibri" w:hAnsi="Calibri" w:cs="Calibri"/>
                <w:color w:val="000000"/>
              </w:rPr>
              <w:t>1026</w:t>
            </w:r>
          </w:p>
        </w:tc>
        <w:tc>
          <w:tcPr>
            <w:tcW w:w="2410" w:type="dxa"/>
            <w:shd w:val="clear" w:color="000000" w:fill="FFFFFF"/>
            <w:vAlign w:val="center"/>
          </w:tcPr>
          <w:p w14:paraId="170EFF58" w14:textId="77777777" w:rsidR="0046208C" w:rsidRPr="00885AE1" w:rsidRDefault="009B41D0" w:rsidP="001D29B9">
            <w:pPr>
              <w:jc w:val="center"/>
              <w:rPr>
                <w:rFonts w:asciiTheme="minorHAnsi" w:hAnsiTheme="minorHAnsi" w:cstheme="minorHAnsi"/>
                <w:color w:val="000000"/>
              </w:rPr>
            </w:pPr>
            <w:hyperlink r:id="rId35" w:history="1">
              <w:r w:rsidR="0046208C" w:rsidRPr="00885AE1">
                <w:rPr>
                  <w:rFonts w:asciiTheme="minorHAnsi" w:hAnsiTheme="minorHAnsi" w:cstheme="minorHAnsi"/>
                  <w:color w:val="000000"/>
                </w:rPr>
                <w:t>PRAH ZA NEGO STOME</w:t>
              </w:r>
            </w:hyperlink>
          </w:p>
        </w:tc>
        <w:tc>
          <w:tcPr>
            <w:tcW w:w="5953" w:type="dxa"/>
            <w:vAlign w:val="center"/>
          </w:tcPr>
          <w:p w14:paraId="356692BC"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Prah za nego </w:t>
            </w:r>
            <w:proofErr w:type="spellStart"/>
            <w:r w:rsidRPr="00A545CE">
              <w:rPr>
                <w:rFonts w:asciiTheme="minorHAnsi" w:hAnsiTheme="minorHAnsi" w:cstheme="minorHAnsi"/>
                <w:color w:val="000000"/>
                <w:sz w:val="22"/>
                <w:szCs w:val="22"/>
              </w:rPr>
              <w:t>stome</w:t>
            </w:r>
            <w:proofErr w:type="spellEnd"/>
            <w:r w:rsidRPr="00A545CE">
              <w:rPr>
                <w:rFonts w:asciiTheme="minorHAnsi" w:hAnsiTheme="minorHAnsi" w:cstheme="minorHAnsi"/>
                <w:color w:val="000000"/>
                <w:sz w:val="22"/>
                <w:szCs w:val="22"/>
              </w:rPr>
              <w:t xml:space="preserve"> (v nadaljevanju prah) je namenjen za uporabo pri razdraženi koži in rosečih poškodbah kože okoli </w:t>
            </w:r>
            <w:proofErr w:type="spellStart"/>
            <w:r w:rsidRPr="00A545CE">
              <w:rPr>
                <w:rFonts w:asciiTheme="minorHAnsi" w:hAnsiTheme="minorHAnsi" w:cstheme="minorHAnsi"/>
                <w:color w:val="000000"/>
                <w:sz w:val="22"/>
                <w:szCs w:val="22"/>
              </w:rPr>
              <w:t>izločalne</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stome</w:t>
            </w:r>
            <w:proofErr w:type="spellEnd"/>
            <w:r w:rsidRPr="00A545CE">
              <w:rPr>
                <w:rFonts w:asciiTheme="minorHAnsi" w:hAnsiTheme="minorHAnsi" w:cstheme="minorHAnsi"/>
                <w:color w:val="000000"/>
                <w:sz w:val="22"/>
                <w:szCs w:val="22"/>
              </w:rPr>
              <w:t xml:space="preserve">. Z vpijanjem odvečne vlage ohranja kožo suho. Uporablja se skupaj z enodelnimi vrečkami za zbiranje blata ali urina in osnovnimi ploščami za </w:t>
            </w:r>
            <w:proofErr w:type="spellStart"/>
            <w:r w:rsidRPr="00A545CE">
              <w:rPr>
                <w:rFonts w:asciiTheme="minorHAnsi" w:hAnsiTheme="minorHAnsi" w:cstheme="minorHAnsi"/>
                <w:color w:val="000000"/>
                <w:sz w:val="22"/>
                <w:szCs w:val="22"/>
              </w:rPr>
              <w:t>izločalno</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stomo</w:t>
            </w:r>
            <w:proofErr w:type="spellEnd"/>
            <w:r w:rsidRPr="00A545CE">
              <w:rPr>
                <w:rFonts w:asciiTheme="minorHAnsi" w:hAnsiTheme="minorHAnsi" w:cstheme="minorHAnsi"/>
                <w:color w:val="000000"/>
                <w:sz w:val="22"/>
                <w:szCs w:val="22"/>
              </w:rPr>
              <w:t xml:space="preserve">. Lahko se nanaša neposredno okoli </w:t>
            </w:r>
            <w:proofErr w:type="spellStart"/>
            <w:r w:rsidRPr="00A545CE">
              <w:rPr>
                <w:rFonts w:asciiTheme="minorHAnsi" w:hAnsiTheme="minorHAnsi" w:cstheme="minorHAnsi"/>
                <w:color w:val="000000"/>
                <w:sz w:val="22"/>
                <w:szCs w:val="22"/>
              </w:rPr>
              <w:t>izločalne</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stome</w:t>
            </w:r>
            <w:proofErr w:type="spellEnd"/>
            <w:r w:rsidRPr="00A545CE">
              <w:rPr>
                <w:rFonts w:asciiTheme="minorHAnsi" w:hAnsiTheme="minorHAnsi" w:cstheme="minorHAnsi"/>
                <w:color w:val="000000"/>
                <w:sz w:val="22"/>
                <w:szCs w:val="22"/>
              </w:rPr>
              <w:t xml:space="preserve"> in/ali na kožo pod oprijemno površino osnovne plošče. Podane so vse potrebne informacije za prepoznavanje ustreznih vrečk in osnovnih plošč, da se doseže </w:t>
            </w:r>
            <w:r w:rsidRPr="00A545CE">
              <w:rPr>
                <w:rFonts w:asciiTheme="minorHAnsi" w:hAnsiTheme="minorHAnsi" w:cstheme="minorHAnsi"/>
                <w:color w:val="000000"/>
                <w:sz w:val="22"/>
                <w:szCs w:val="22"/>
              </w:rPr>
              <w:lastRenderedPageBreak/>
              <w:t>preverjena in varna kombinacija (izjava, označevanje, navodilo za uporabo, oglaševalsko gradivo, ...).</w:t>
            </w:r>
          </w:p>
          <w:p w14:paraId="3B17FFE1" w14:textId="77777777" w:rsidR="0046208C" w:rsidRPr="00A545CE" w:rsidRDefault="0046208C" w:rsidP="001D29B9">
            <w:pPr>
              <w:jc w:val="both"/>
              <w:rPr>
                <w:rFonts w:asciiTheme="minorHAnsi" w:hAnsiTheme="minorHAnsi" w:cstheme="minorHAnsi"/>
                <w:color w:val="000000"/>
                <w:sz w:val="22"/>
                <w:szCs w:val="22"/>
              </w:rPr>
            </w:pPr>
          </w:p>
          <w:p w14:paraId="22C01C74"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Največja količina posameznega pakiranja prahu je 50 g.</w:t>
            </w:r>
          </w:p>
          <w:p w14:paraId="3F104D15" w14:textId="77777777" w:rsidR="0046208C" w:rsidRPr="00A545CE" w:rsidRDefault="0046208C" w:rsidP="001D29B9">
            <w:pPr>
              <w:jc w:val="both"/>
              <w:rPr>
                <w:rFonts w:asciiTheme="minorHAnsi" w:hAnsiTheme="minorHAnsi" w:cstheme="minorHAnsi"/>
                <w:color w:val="000000"/>
                <w:sz w:val="22"/>
                <w:szCs w:val="22"/>
              </w:rPr>
            </w:pPr>
          </w:p>
          <w:p w14:paraId="6F69E848" w14:textId="77777777" w:rsidR="0046208C" w:rsidRPr="00426409"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Pogoj za uvrstitev prahu na Seznam pripomočkov je predhodna ali sočasna uvrstitev vsaj enega s prahom kompatibilnega medicinskega pripomočka.</w:t>
            </w:r>
          </w:p>
        </w:tc>
      </w:tr>
      <w:tr w:rsidR="0046208C" w:rsidRPr="00D332C7" w14:paraId="1AD791CC" w14:textId="77777777" w:rsidTr="001D29B9">
        <w:trPr>
          <w:trHeight w:val="300"/>
        </w:trPr>
        <w:tc>
          <w:tcPr>
            <w:tcW w:w="866" w:type="dxa"/>
            <w:shd w:val="clear" w:color="000000" w:fill="FFFFFF"/>
            <w:vAlign w:val="center"/>
          </w:tcPr>
          <w:p w14:paraId="3A97E2DC" w14:textId="77777777" w:rsidR="0046208C" w:rsidRPr="00426409" w:rsidRDefault="0046208C" w:rsidP="001D29B9">
            <w:pPr>
              <w:jc w:val="center"/>
              <w:rPr>
                <w:rFonts w:asciiTheme="minorHAnsi" w:hAnsiTheme="minorHAnsi" w:cstheme="minorHAnsi"/>
                <w:sz w:val="22"/>
                <w:szCs w:val="22"/>
              </w:rPr>
            </w:pPr>
            <w:r w:rsidRPr="00EC7032">
              <w:rPr>
                <w:rFonts w:ascii="Calibri" w:hAnsi="Calibri" w:cs="Calibri"/>
                <w:color w:val="000000"/>
              </w:rPr>
              <w:lastRenderedPageBreak/>
              <w:t>1036</w:t>
            </w:r>
            <w:r>
              <w:rPr>
                <w:rFonts w:ascii="Calibri" w:hAnsi="Calibri" w:cs="Calibri"/>
                <w:color w:val="000000"/>
              </w:rPr>
              <w:t> </w:t>
            </w:r>
          </w:p>
        </w:tc>
        <w:tc>
          <w:tcPr>
            <w:tcW w:w="2410" w:type="dxa"/>
            <w:shd w:val="clear" w:color="000000" w:fill="FFFFFF"/>
            <w:vAlign w:val="center"/>
          </w:tcPr>
          <w:p w14:paraId="6FE6E9E3" w14:textId="77777777" w:rsidR="0046208C" w:rsidRPr="00885AE1" w:rsidRDefault="009B41D0" w:rsidP="001D29B9">
            <w:pPr>
              <w:jc w:val="center"/>
              <w:rPr>
                <w:rFonts w:asciiTheme="minorHAnsi" w:hAnsiTheme="minorHAnsi" w:cstheme="minorHAnsi"/>
                <w:color w:val="000000"/>
              </w:rPr>
            </w:pPr>
            <w:hyperlink r:id="rId36" w:history="1">
              <w:r w:rsidR="0046208C" w:rsidRPr="00885AE1">
                <w:rPr>
                  <w:rFonts w:asciiTheme="minorHAnsi" w:hAnsiTheme="minorHAnsi" w:cstheme="minorHAnsi"/>
                  <w:color w:val="000000"/>
                </w:rPr>
                <w:t>ZATESNITVENI OBROČEK</w:t>
              </w:r>
            </w:hyperlink>
          </w:p>
        </w:tc>
        <w:tc>
          <w:tcPr>
            <w:tcW w:w="5953" w:type="dxa"/>
            <w:vAlign w:val="center"/>
          </w:tcPr>
          <w:p w14:paraId="08A78CC0" w14:textId="77777777" w:rsidR="0046208C" w:rsidRPr="00A545CE" w:rsidRDefault="0046208C" w:rsidP="001D29B9">
            <w:pPr>
              <w:jc w:val="both"/>
              <w:rPr>
                <w:rFonts w:asciiTheme="minorHAnsi" w:hAnsiTheme="minorHAnsi" w:cstheme="minorHAnsi"/>
                <w:color w:val="000000"/>
                <w:sz w:val="22"/>
                <w:szCs w:val="22"/>
              </w:rPr>
            </w:pPr>
            <w:proofErr w:type="spellStart"/>
            <w:r w:rsidRPr="00A545CE">
              <w:rPr>
                <w:rFonts w:asciiTheme="minorHAnsi" w:hAnsiTheme="minorHAnsi" w:cstheme="minorHAnsi"/>
                <w:color w:val="000000"/>
                <w:sz w:val="22"/>
                <w:szCs w:val="22"/>
              </w:rPr>
              <w:t>Zatesnitveni</w:t>
            </w:r>
            <w:proofErr w:type="spellEnd"/>
            <w:r w:rsidRPr="00A545CE">
              <w:rPr>
                <w:rFonts w:asciiTheme="minorHAnsi" w:hAnsiTheme="minorHAnsi" w:cstheme="minorHAnsi"/>
                <w:color w:val="000000"/>
                <w:sz w:val="22"/>
                <w:szCs w:val="22"/>
              </w:rPr>
              <w:t xml:space="preserve"> obroček (v nadaljevanju obroček) je namenjen za zaščito poškodovane kože in za zagotavljanje ravne oprijemne površine z zapolnjevanjem kožnih gub, vrzeli in drugih neravnih površin kože okoli </w:t>
            </w:r>
            <w:proofErr w:type="spellStart"/>
            <w:r w:rsidRPr="00A545CE">
              <w:rPr>
                <w:rFonts w:asciiTheme="minorHAnsi" w:hAnsiTheme="minorHAnsi" w:cstheme="minorHAnsi"/>
                <w:color w:val="000000"/>
                <w:sz w:val="22"/>
                <w:szCs w:val="22"/>
              </w:rPr>
              <w:t>izločalne</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stome</w:t>
            </w:r>
            <w:proofErr w:type="spellEnd"/>
            <w:r w:rsidRPr="00A545CE">
              <w:rPr>
                <w:rFonts w:asciiTheme="minorHAnsi" w:hAnsiTheme="minorHAnsi" w:cstheme="minorHAnsi"/>
                <w:color w:val="000000"/>
                <w:sz w:val="22"/>
                <w:szCs w:val="22"/>
              </w:rPr>
              <w:t xml:space="preserve">, kar pripomore k preprečevanju zatekanja izločka pod oprijemno površino osnovne plošče in s tem k podaljšanju časa pritrditve osnovne plošče. Z vpijanjem odvečne vlage ustvarja ustrezno okolje za zdravljenje poškodb kože. Ob uporabi pod predvidenimi pogoji in za predvideni namen omogoča najmanj dvodnevno pritrditev, ne da bi bilo pri tem ogroženo zdravje ali varnost uporabnika. Uporablja se skupaj z enodelnimi vrečkami za zbiranje blata ali urina in osnovnimi ploščami za </w:t>
            </w:r>
            <w:proofErr w:type="spellStart"/>
            <w:r w:rsidRPr="00A545CE">
              <w:rPr>
                <w:rFonts w:asciiTheme="minorHAnsi" w:hAnsiTheme="minorHAnsi" w:cstheme="minorHAnsi"/>
                <w:color w:val="000000"/>
                <w:sz w:val="22"/>
                <w:szCs w:val="22"/>
              </w:rPr>
              <w:t>izločalno</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stomo</w:t>
            </w:r>
            <w:proofErr w:type="spellEnd"/>
            <w:r w:rsidRPr="00A545CE">
              <w:rPr>
                <w:rFonts w:asciiTheme="minorHAnsi" w:hAnsiTheme="minorHAnsi" w:cstheme="minorHAnsi"/>
                <w:color w:val="000000"/>
                <w:sz w:val="22"/>
                <w:szCs w:val="22"/>
              </w:rPr>
              <w:t>. Podane so vse potrebne informacije za prepoznavanje ustreznih vrečk in osnovnih plošč, da se doseže preverjena in varna kombinacija (izjava, označevanje, navodilo za uporabo, oglaševalsko gradivo, ...). Obroček je namenjen za enkratno uporabo in se lahko uporablja tudi med kopanjem in tuširanjem.</w:t>
            </w:r>
          </w:p>
          <w:p w14:paraId="1ECF48CA" w14:textId="77777777" w:rsidR="0046208C" w:rsidRPr="00A545CE" w:rsidRDefault="0046208C" w:rsidP="001D29B9">
            <w:pPr>
              <w:jc w:val="both"/>
              <w:rPr>
                <w:rFonts w:asciiTheme="minorHAnsi" w:hAnsiTheme="minorHAnsi" w:cstheme="minorHAnsi"/>
                <w:color w:val="000000"/>
                <w:sz w:val="22"/>
                <w:szCs w:val="22"/>
              </w:rPr>
            </w:pPr>
          </w:p>
          <w:p w14:paraId="11283937" w14:textId="77777777" w:rsidR="0046208C" w:rsidRPr="00A545CE"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 xml:space="preserve">Debelina obročka je več kot 2 mm, zunanji premer je večji od 40 mm. Notranja odprtina obročka se lahko poljubno prilagaja velikosti </w:t>
            </w:r>
            <w:proofErr w:type="spellStart"/>
            <w:r w:rsidRPr="00A545CE">
              <w:rPr>
                <w:rFonts w:asciiTheme="minorHAnsi" w:hAnsiTheme="minorHAnsi" w:cstheme="minorHAnsi"/>
                <w:color w:val="000000"/>
                <w:sz w:val="22"/>
                <w:szCs w:val="22"/>
              </w:rPr>
              <w:t>izločalne</w:t>
            </w:r>
            <w:proofErr w:type="spellEnd"/>
            <w:r w:rsidRPr="00A545CE">
              <w:rPr>
                <w:rFonts w:asciiTheme="minorHAnsi" w:hAnsiTheme="minorHAnsi" w:cstheme="minorHAnsi"/>
                <w:color w:val="000000"/>
                <w:sz w:val="22"/>
                <w:szCs w:val="22"/>
              </w:rPr>
              <w:t xml:space="preserve"> </w:t>
            </w:r>
            <w:proofErr w:type="spellStart"/>
            <w:r w:rsidRPr="00A545CE">
              <w:rPr>
                <w:rFonts w:asciiTheme="minorHAnsi" w:hAnsiTheme="minorHAnsi" w:cstheme="minorHAnsi"/>
                <w:color w:val="000000"/>
                <w:sz w:val="22"/>
                <w:szCs w:val="22"/>
              </w:rPr>
              <w:t>stome</w:t>
            </w:r>
            <w:proofErr w:type="spellEnd"/>
            <w:r w:rsidRPr="00A545CE">
              <w:rPr>
                <w:rFonts w:asciiTheme="minorHAnsi" w:hAnsiTheme="minorHAnsi" w:cstheme="minorHAnsi"/>
                <w:color w:val="000000"/>
                <w:sz w:val="22"/>
                <w:szCs w:val="22"/>
              </w:rPr>
              <w:t xml:space="preserve"> najmanj v območju premerov od 19 mm do 60 mm. Na voljo je lahko tudi več obročkov z enim ali več različnimi premeri notranjih odprtin v zahtevanem območju. Obroček se lahko tudi trga na poljubno velike kose in razporedi na ustrezno mesto. </w:t>
            </w:r>
          </w:p>
          <w:p w14:paraId="4F279F90" w14:textId="77777777" w:rsidR="0046208C" w:rsidRPr="00A545CE" w:rsidRDefault="0046208C" w:rsidP="001D29B9">
            <w:pPr>
              <w:jc w:val="both"/>
              <w:rPr>
                <w:rFonts w:asciiTheme="minorHAnsi" w:hAnsiTheme="minorHAnsi" w:cstheme="minorHAnsi"/>
                <w:color w:val="000000"/>
                <w:sz w:val="22"/>
                <w:szCs w:val="22"/>
              </w:rPr>
            </w:pPr>
          </w:p>
          <w:p w14:paraId="3E213413" w14:textId="77777777" w:rsidR="0046208C" w:rsidRPr="00426409" w:rsidRDefault="0046208C" w:rsidP="001D29B9">
            <w:pPr>
              <w:jc w:val="both"/>
              <w:rPr>
                <w:rFonts w:asciiTheme="minorHAnsi" w:hAnsiTheme="minorHAnsi" w:cstheme="minorHAnsi"/>
                <w:color w:val="000000"/>
                <w:sz w:val="22"/>
                <w:szCs w:val="22"/>
              </w:rPr>
            </w:pPr>
            <w:r w:rsidRPr="00A545CE">
              <w:rPr>
                <w:rFonts w:asciiTheme="minorHAnsi" w:hAnsiTheme="minorHAnsi" w:cstheme="minorHAnsi"/>
                <w:color w:val="000000"/>
                <w:sz w:val="22"/>
                <w:szCs w:val="22"/>
              </w:rPr>
              <w:t>Pogoj za uvrstitev obročka na Seznam pripomočkov je predhodna ali sočasna uvrstitev vsaj enega z obročkom kompatibilnega medicinskega pripomočka.</w:t>
            </w:r>
          </w:p>
        </w:tc>
      </w:tr>
      <w:tr w:rsidR="0046208C" w:rsidRPr="00D332C7" w14:paraId="17465A25" w14:textId="77777777" w:rsidTr="001D29B9">
        <w:trPr>
          <w:trHeight w:val="300"/>
        </w:trPr>
        <w:tc>
          <w:tcPr>
            <w:tcW w:w="866" w:type="dxa"/>
            <w:shd w:val="clear" w:color="000000" w:fill="FFFFFF"/>
            <w:vAlign w:val="center"/>
          </w:tcPr>
          <w:p w14:paraId="5B01113B" w14:textId="77777777" w:rsidR="0046208C" w:rsidRDefault="0046208C" w:rsidP="001D29B9">
            <w:pPr>
              <w:jc w:val="center"/>
              <w:rPr>
                <w:rFonts w:ascii="Calibri" w:hAnsi="Calibri" w:cs="Calibri"/>
                <w:color w:val="000000"/>
              </w:rPr>
            </w:pPr>
            <w:r w:rsidRPr="00EC7032">
              <w:rPr>
                <w:rFonts w:ascii="Calibri" w:hAnsi="Calibri" w:cs="Calibri"/>
                <w:color w:val="000000"/>
              </w:rPr>
              <w:t>1037</w:t>
            </w:r>
          </w:p>
        </w:tc>
        <w:tc>
          <w:tcPr>
            <w:tcW w:w="2410" w:type="dxa"/>
            <w:shd w:val="clear" w:color="000000" w:fill="FFFFFF"/>
            <w:vAlign w:val="center"/>
          </w:tcPr>
          <w:p w14:paraId="52FEE145" w14:textId="77777777" w:rsidR="0046208C" w:rsidRPr="00885AE1" w:rsidRDefault="0046208C" w:rsidP="001D29B9">
            <w:pPr>
              <w:jc w:val="center"/>
              <w:rPr>
                <w:rFonts w:asciiTheme="minorHAnsi" w:hAnsiTheme="minorHAnsi" w:cstheme="minorHAnsi"/>
                <w:color w:val="000000"/>
              </w:rPr>
            </w:pPr>
            <w:r>
              <w:rPr>
                <w:rFonts w:asciiTheme="minorHAnsi" w:hAnsiTheme="minorHAnsi" w:cstheme="minorHAnsi"/>
                <w:color w:val="000000"/>
              </w:rPr>
              <w:t>NOČNA URINSKA DRENAŽNA VREČKA</w:t>
            </w:r>
          </w:p>
        </w:tc>
        <w:tc>
          <w:tcPr>
            <w:tcW w:w="5953" w:type="dxa"/>
            <w:vAlign w:val="center"/>
          </w:tcPr>
          <w:p w14:paraId="1714EFEE" w14:textId="77777777" w:rsidR="0046208C" w:rsidRPr="00EE03EF" w:rsidRDefault="0046208C" w:rsidP="001D29B9">
            <w:pPr>
              <w:jc w:val="both"/>
              <w:rPr>
                <w:rFonts w:asciiTheme="minorHAnsi" w:hAnsiTheme="minorHAnsi" w:cstheme="minorHAnsi"/>
                <w:color w:val="000000"/>
                <w:sz w:val="22"/>
                <w:szCs w:val="22"/>
              </w:rPr>
            </w:pPr>
            <w:r w:rsidRPr="00EE03EF">
              <w:rPr>
                <w:rFonts w:asciiTheme="minorHAnsi" w:hAnsiTheme="minorHAnsi" w:cstheme="minorHAnsi"/>
                <w:color w:val="000000"/>
                <w:sz w:val="22"/>
                <w:szCs w:val="22"/>
              </w:rPr>
              <w:t xml:space="preserve">Nočna urinska drenažna vrečka je oblikovana za uporabo skupaj z enodelnimi ali dvodelnimi vrečkami za </w:t>
            </w:r>
            <w:proofErr w:type="spellStart"/>
            <w:r w:rsidRPr="00EE03EF">
              <w:rPr>
                <w:rFonts w:asciiTheme="minorHAnsi" w:hAnsiTheme="minorHAnsi" w:cstheme="minorHAnsi"/>
                <w:color w:val="000000"/>
                <w:sz w:val="22"/>
                <w:szCs w:val="22"/>
              </w:rPr>
              <w:t>urostomo</w:t>
            </w:r>
            <w:proofErr w:type="spellEnd"/>
            <w:r w:rsidRPr="00EE03EF">
              <w:rPr>
                <w:rFonts w:asciiTheme="minorHAnsi" w:hAnsiTheme="minorHAnsi" w:cstheme="minorHAnsi"/>
                <w:color w:val="000000"/>
                <w:sz w:val="22"/>
                <w:szCs w:val="22"/>
              </w:rPr>
              <w:t xml:space="preserve"> (v nadaljevanju vrečka za </w:t>
            </w:r>
            <w:proofErr w:type="spellStart"/>
            <w:r w:rsidRPr="00EE03EF">
              <w:rPr>
                <w:rFonts w:asciiTheme="minorHAnsi" w:hAnsiTheme="minorHAnsi" w:cstheme="minorHAnsi"/>
                <w:color w:val="000000"/>
                <w:sz w:val="22"/>
                <w:szCs w:val="22"/>
              </w:rPr>
              <w:t>urostomo</w:t>
            </w:r>
            <w:proofErr w:type="spellEnd"/>
            <w:r w:rsidRPr="00EE03EF">
              <w:rPr>
                <w:rFonts w:asciiTheme="minorHAnsi" w:hAnsiTheme="minorHAnsi" w:cstheme="minorHAnsi"/>
                <w:color w:val="000000"/>
                <w:sz w:val="22"/>
                <w:szCs w:val="22"/>
              </w:rPr>
              <w:t xml:space="preserve">) in namenjena za drenažo urina. Podane so vse potrebne informacije za prepoznavanje ustreznih vrečk za </w:t>
            </w:r>
            <w:proofErr w:type="spellStart"/>
            <w:r w:rsidRPr="00EE03EF">
              <w:rPr>
                <w:rFonts w:asciiTheme="minorHAnsi" w:hAnsiTheme="minorHAnsi" w:cstheme="minorHAnsi"/>
                <w:color w:val="000000"/>
                <w:sz w:val="22"/>
                <w:szCs w:val="22"/>
              </w:rPr>
              <w:t>urostomo</w:t>
            </w:r>
            <w:proofErr w:type="spellEnd"/>
            <w:r w:rsidRPr="00EE03EF">
              <w:rPr>
                <w:rFonts w:asciiTheme="minorHAnsi" w:hAnsiTheme="minorHAnsi" w:cstheme="minorHAnsi"/>
                <w:color w:val="000000"/>
                <w:sz w:val="22"/>
                <w:szCs w:val="22"/>
              </w:rPr>
              <w:t xml:space="preserve"> iz prejšnjega stavka, da se doseže preverjena in varna kombinacija (izjava, označevanje, navodilo za uporabo, oglaševalsko gradivo, ...). Sestavljena je iz vrečke z izpustom, ki ima na vrhu </w:t>
            </w:r>
            <w:proofErr w:type="spellStart"/>
            <w:r w:rsidRPr="00EE03EF">
              <w:rPr>
                <w:rFonts w:asciiTheme="minorHAnsi" w:hAnsiTheme="minorHAnsi" w:cstheme="minorHAnsi"/>
                <w:color w:val="000000"/>
                <w:sz w:val="22"/>
                <w:szCs w:val="22"/>
              </w:rPr>
              <w:t>prigrajeno</w:t>
            </w:r>
            <w:proofErr w:type="spellEnd"/>
            <w:r w:rsidRPr="00EE03EF">
              <w:rPr>
                <w:rFonts w:asciiTheme="minorHAnsi" w:hAnsiTheme="minorHAnsi" w:cstheme="minorHAnsi"/>
                <w:color w:val="000000"/>
                <w:sz w:val="22"/>
                <w:szCs w:val="22"/>
              </w:rPr>
              <w:t xml:space="preserve"> cevčico za povezavo z vrečko za </w:t>
            </w:r>
            <w:proofErr w:type="spellStart"/>
            <w:r w:rsidRPr="00EE03EF">
              <w:rPr>
                <w:rFonts w:asciiTheme="minorHAnsi" w:hAnsiTheme="minorHAnsi" w:cstheme="minorHAnsi"/>
                <w:color w:val="000000"/>
                <w:sz w:val="22"/>
                <w:szCs w:val="22"/>
              </w:rPr>
              <w:t>urostomo</w:t>
            </w:r>
            <w:proofErr w:type="spellEnd"/>
            <w:r w:rsidRPr="00EE03EF">
              <w:rPr>
                <w:rFonts w:asciiTheme="minorHAnsi" w:hAnsiTheme="minorHAnsi" w:cstheme="minorHAnsi"/>
                <w:color w:val="000000"/>
                <w:sz w:val="22"/>
                <w:szCs w:val="22"/>
              </w:rPr>
              <w:t>.</w:t>
            </w:r>
          </w:p>
          <w:p w14:paraId="19454B77" w14:textId="77777777" w:rsidR="0046208C" w:rsidRPr="00EE03EF" w:rsidRDefault="0046208C" w:rsidP="001D29B9">
            <w:pPr>
              <w:jc w:val="both"/>
              <w:rPr>
                <w:rFonts w:asciiTheme="minorHAnsi" w:hAnsiTheme="minorHAnsi" w:cstheme="minorHAnsi"/>
                <w:color w:val="000000"/>
                <w:sz w:val="22"/>
                <w:szCs w:val="22"/>
              </w:rPr>
            </w:pPr>
          </w:p>
          <w:p w14:paraId="126CCB15" w14:textId="77777777" w:rsidR="0046208C" w:rsidRPr="00EE03EF" w:rsidRDefault="0046208C" w:rsidP="001D29B9">
            <w:pPr>
              <w:jc w:val="both"/>
              <w:rPr>
                <w:rFonts w:asciiTheme="minorHAnsi" w:hAnsiTheme="minorHAnsi" w:cstheme="minorHAnsi"/>
                <w:color w:val="000000"/>
                <w:sz w:val="22"/>
                <w:szCs w:val="22"/>
              </w:rPr>
            </w:pPr>
            <w:r w:rsidRPr="00EE03EF">
              <w:rPr>
                <w:rFonts w:asciiTheme="minorHAnsi" w:hAnsiTheme="minorHAnsi" w:cstheme="minorHAnsi"/>
                <w:color w:val="000000"/>
                <w:sz w:val="22"/>
                <w:szCs w:val="22"/>
              </w:rPr>
              <w:t xml:space="preserve">Vrečka z izpustom je vodotesna, ima prostornino od vključno </w:t>
            </w:r>
            <w:r w:rsidRPr="00EE03EF">
              <w:rPr>
                <w:rFonts w:asciiTheme="minorHAnsi" w:hAnsiTheme="minorHAnsi" w:cstheme="minorHAnsi"/>
                <w:color w:val="000000"/>
                <w:sz w:val="22"/>
                <w:szCs w:val="22"/>
              </w:rPr>
              <w:lastRenderedPageBreak/>
              <w:t xml:space="preserve">1500 ml, merilno skalo za merjenje količine urina in možnost pritrditve na posteljo. Izpust ima ustrezen zapiralni mehanizem. Če zapiralni mehanizem ni sestavni del vrečke z izpustom, je vključen ali priložen pakiranju nočnih urinskih drenažnih vrečk. </w:t>
            </w:r>
          </w:p>
          <w:p w14:paraId="72B7969A" w14:textId="77777777" w:rsidR="0046208C" w:rsidRPr="00EE03EF" w:rsidRDefault="0046208C" w:rsidP="001D29B9">
            <w:pPr>
              <w:jc w:val="both"/>
              <w:rPr>
                <w:rFonts w:asciiTheme="minorHAnsi" w:hAnsiTheme="minorHAnsi" w:cstheme="minorHAnsi"/>
                <w:color w:val="000000"/>
                <w:sz w:val="22"/>
                <w:szCs w:val="22"/>
              </w:rPr>
            </w:pPr>
          </w:p>
          <w:p w14:paraId="08199812" w14:textId="77777777" w:rsidR="0046208C" w:rsidRPr="00EE03EF" w:rsidRDefault="0046208C" w:rsidP="001D29B9">
            <w:pPr>
              <w:jc w:val="both"/>
              <w:rPr>
                <w:rFonts w:asciiTheme="minorHAnsi" w:hAnsiTheme="minorHAnsi" w:cstheme="minorHAnsi"/>
                <w:color w:val="000000"/>
                <w:sz w:val="22"/>
                <w:szCs w:val="22"/>
              </w:rPr>
            </w:pPr>
            <w:r w:rsidRPr="00EE03EF">
              <w:rPr>
                <w:rFonts w:asciiTheme="minorHAnsi" w:hAnsiTheme="minorHAnsi" w:cstheme="minorHAnsi"/>
                <w:color w:val="000000"/>
                <w:sz w:val="22"/>
                <w:szCs w:val="22"/>
              </w:rPr>
              <w:t>Cevčica dolžine najmanj 900 mm je gibka in se pri upogibanju ne stisne (</w:t>
            </w:r>
            <w:proofErr w:type="spellStart"/>
            <w:r w:rsidRPr="00EE03EF">
              <w:rPr>
                <w:rFonts w:asciiTheme="minorHAnsi" w:hAnsiTheme="minorHAnsi" w:cstheme="minorHAnsi"/>
                <w:color w:val="000000"/>
                <w:sz w:val="22"/>
                <w:szCs w:val="22"/>
              </w:rPr>
              <w:t>anti</w:t>
            </w:r>
            <w:proofErr w:type="spellEnd"/>
            <w:r w:rsidRPr="00EE03EF">
              <w:rPr>
                <w:rFonts w:asciiTheme="minorHAnsi" w:hAnsiTheme="minorHAnsi" w:cstheme="minorHAnsi"/>
                <w:color w:val="000000"/>
                <w:sz w:val="22"/>
                <w:szCs w:val="22"/>
              </w:rPr>
              <w:t>-</w:t>
            </w:r>
            <w:proofErr w:type="spellStart"/>
            <w:r w:rsidRPr="00EE03EF">
              <w:rPr>
                <w:rFonts w:asciiTheme="minorHAnsi" w:hAnsiTheme="minorHAnsi" w:cstheme="minorHAnsi"/>
                <w:color w:val="000000"/>
                <w:sz w:val="22"/>
                <w:szCs w:val="22"/>
              </w:rPr>
              <w:t>kink</w:t>
            </w:r>
            <w:proofErr w:type="spellEnd"/>
            <w:r w:rsidRPr="00EE03EF">
              <w:rPr>
                <w:rFonts w:asciiTheme="minorHAnsi" w:hAnsiTheme="minorHAnsi" w:cstheme="minorHAnsi"/>
                <w:color w:val="000000"/>
                <w:sz w:val="22"/>
                <w:szCs w:val="22"/>
              </w:rPr>
              <w:t xml:space="preserve"> lastnosti). Prosti konec omogoča priklop na izpust vrečke za </w:t>
            </w:r>
            <w:proofErr w:type="spellStart"/>
            <w:r w:rsidRPr="00EE03EF">
              <w:rPr>
                <w:rFonts w:asciiTheme="minorHAnsi" w:hAnsiTheme="minorHAnsi" w:cstheme="minorHAnsi"/>
                <w:color w:val="000000"/>
                <w:sz w:val="22"/>
                <w:szCs w:val="22"/>
              </w:rPr>
              <w:t>urostomo</w:t>
            </w:r>
            <w:proofErr w:type="spellEnd"/>
            <w:r w:rsidRPr="00EE03EF">
              <w:rPr>
                <w:rFonts w:asciiTheme="minorHAnsi" w:hAnsiTheme="minorHAnsi" w:cstheme="minorHAnsi"/>
                <w:color w:val="000000"/>
                <w:sz w:val="22"/>
                <w:szCs w:val="22"/>
              </w:rPr>
              <w:t xml:space="preserve">. Če mora biti v primeru priklopa nočne urinske drenažne vrečke uporabljen poseben priključni element (npr. poseben </w:t>
            </w:r>
            <w:proofErr w:type="spellStart"/>
            <w:r w:rsidRPr="00EE03EF">
              <w:rPr>
                <w:rFonts w:asciiTheme="minorHAnsi" w:hAnsiTheme="minorHAnsi" w:cstheme="minorHAnsi"/>
                <w:color w:val="000000"/>
                <w:sz w:val="22"/>
                <w:szCs w:val="22"/>
              </w:rPr>
              <w:t>konektor</w:t>
            </w:r>
            <w:proofErr w:type="spellEnd"/>
            <w:r w:rsidRPr="00EE03EF">
              <w:rPr>
                <w:rFonts w:asciiTheme="minorHAnsi" w:hAnsiTheme="minorHAnsi" w:cstheme="minorHAnsi"/>
                <w:color w:val="000000"/>
                <w:sz w:val="22"/>
                <w:szCs w:val="22"/>
              </w:rPr>
              <w:t xml:space="preserve">, ...), je ta vključen v pakiranju vrečk za </w:t>
            </w:r>
            <w:proofErr w:type="spellStart"/>
            <w:r w:rsidRPr="00EE03EF">
              <w:rPr>
                <w:rFonts w:asciiTheme="minorHAnsi" w:hAnsiTheme="minorHAnsi" w:cstheme="minorHAnsi"/>
                <w:color w:val="000000"/>
                <w:sz w:val="22"/>
                <w:szCs w:val="22"/>
              </w:rPr>
              <w:t>urostomo</w:t>
            </w:r>
            <w:proofErr w:type="spellEnd"/>
            <w:r w:rsidRPr="00EE03EF">
              <w:rPr>
                <w:rFonts w:asciiTheme="minorHAnsi" w:hAnsiTheme="minorHAnsi" w:cstheme="minorHAnsi"/>
                <w:color w:val="000000"/>
                <w:sz w:val="22"/>
                <w:szCs w:val="22"/>
              </w:rPr>
              <w:t>.</w:t>
            </w:r>
          </w:p>
          <w:p w14:paraId="58EBA369" w14:textId="77777777" w:rsidR="0046208C" w:rsidRPr="00EE03EF" w:rsidRDefault="0046208C" w:rsidP="001D29B9">
            <w:pPr>
              <w:jc w:val="both"/>
              <w:rPr>
                <w:rFonts w:asciiTheme="minorHAnsi" w:hAnsiTheme="minorHAnsi" w:cstheme="minorHAnsi"/>
                <w:color w:val="000000"/>
                <w:sz w:val="22"/>
                <w:szCs w:val="22"/>
              </w:rPr>
            </w:pPr>
          </w:p>
          <w:p w14:paraId="62E8C7D0" w14:textId="77777777" w:rsidR="0046208C" w:rsidRPr="00426409" w:rsidRDefault="0046208C" w:rsidP="001D29B9">
            <w:pPr>
              <w:jc w:val="both"/>
              <w:rPr>
                <w:rFonts w:asciiTheme="minorHAnsi" w:hAnsiTheme="minorHAnsi" w:cstheme="minorHAnsi"/>
                <w:color w:val="000000"/>
                <w:sz w:val="22"/>
                <w:szCs w:val="22"/>
              </w:rPr>
            </w:pPr>
            <w:r w:rsidRPr="00EE03EF">
              <w:rPr>
                <w:rFonts w:asciiTheme="minorHAnsi" w:hAnsiTheme="minorHAnsi" w:cstheme="minorHAnsi"/>
                <w:color w:val="000000"/>
                <w:sz w:val="22"/>
                <w:szCs w:val="22"/>
              </w:rPr>
              <w:t xml:space="preserve">Pogoj za uvrstitev nočne urinske drenažne vrečke na Seznam pripomočkov je predhodna ali sočasna uvrstitev vsaj ene z nočno urinsko drenažno vrečko kompatibilne vrečke za </w:t>
            </w:r>
            <w:proofErr w:type="spellStart"/>
            <w:r w:rsidRPr="00EE03EF">
              <w:rPr>
                <w:rFonts w:asciiTheme="minorHAnsi" w:hAnsiTheme="minorHAnsi" w:cstheme="minorHAnsi"/>
                <w:color w:val="000000"/>
                <w:sz w:val="22"/>
                <w:szCs w:val="22"/>
              </w:rPr>
              <w:t>urostomo</w:t>
            </w:r>
            <w:proofErr w:type="spellEnd"/>
            <w:r w:rsidRPr="00EE03EF">
              <w:rPr>
                <w:rFonts w:asciiTheme="minorHAnsi" w:hAnsiTheme="minorHAnsi" w:cstheme="minorHAnsi"/>
                <w:color w:val="000000"/>
                <w:sz w:val="22"/>
                <w:szCs w:val="22"/>
              </w:rPr>
              <w:t>.</w:t>
            </w:r>
          </w:p>
        </w:tc>
      </w:tr>
      <w:tr w:rsidR="0046208C" w:rsidRPr="00D332C7" w14:paraId="06712DDF" w14:textId="77777777" w:rsidTr="001D29B9">
        <w:trPr>
          <w:trHeight w:val="300"/>
        </w:trPr>
        <w:tc>
          <w:tcPr>
            <w:tcW w:w="866" w:type="dxa"/>
            <w:shd w:val="clear" w:color="000000" w:fill="FFFFFF"/>
            <w:vAlign w:val="center"/>
          </w:tcPr>
          <w:p w14:paraId="00FD0048" w14:textId="77777777" w:rsidR="0046208C" w:rsidRDefault="0046208C" w:rsidP="001D29B9">
            <w:pPr>
              <w:jc w:val="center"/>
              <w:rPr>
                <w:rFonts w:ascii="Calibri" w:hAnsi="Calibri" w:cs="Calibri"/>
                <w:color w:val="000000"/>
              </w:rPr>
            </w:pPr>
            <w:r w:rsidRPr="00EC7032">
              <w:rPr>
                <w:rFonts w:ascii="Calibri" w:hAnsi="Calibri" w:cs="Calibri"/>
                <w:color w:val="000000"/>
              </w:rPr>
              <w:lastRenderedPageBreak/>
              <w:t>1038</w:t>
            </w:r>
          </w:p>
        </w:tc>
        <w:tc>
          <w:tcPr>
            <w:tcW w:w="2410" w:type="dxa"/>
            <w:shd w:val="clear" w:color="000000" w:fill="FFFFFF"/>
            <w:vAlign w:val="center"/>
          </w:tcPr>
          <w:p w14:paraId="05007E89" w14:textId="77777777" w:rsidR="0046208C" w:rsidRPr="00885AE1" w:rsidRDefault="0046208C" w:rsidP="001D29B9">
            <w:pPr>
              <w:jc w:val="center"/>
              <w:rPr>
                <w:rFonts w:asciiTheme="minorHAnsi" w:hAnsiTheme="minorHAnsi" w:cstheme="minorHAnsi"/>
                <w:color w:val="000000"/>
              </w:rPr>
            </w:pPr>
            <w:r>
              <w:rPr>
                <w:rFonts w:asciiTheme="minorHAnsi" w:hAnsiTheme="minorHAnsi" w:cstheme="minorHAnsi"/>
                <w:color w:val="000000"/>
              </w:rPr>
              <w:t>ZAŠČITNI FILM</w:t>
            </w:r>
          </w:p>
        </w:tc>
        <w:tc>
          <w:tcPr>
            <w:tcW w:w="5953" w:type="dxa"/>
            <w:vAlign w:val="center"/>
          </w:tcPr>
          <w:p w14:paraId="7F02FFF8" w14:textId="77777777" w:rsidR="0046208C" w:rsidRPr="00EE03EF" w:rsidRDefault="0046208C" w:rsidP="001D29B9">
            <w:pPr>
              <w:jc w:val="both"/>
              <w:rPr>
                <w:rFonts w:asciiTheme="minorHAnsi" w:hAnsiTheme="minorHAnsi" w:cstheme="minorHAnsi"/>
                <w:color w:val="000000"/>
                <w:sz w:val="22"/>
                <w:szCs w:val="22"/>
              </w:rPr>
            </w:pPr>
            <w:r w:rsidRPr="00EE03EF">
              <w:rPr>
                <w:rFonts w:asciiTheme="minorHAnsi" w:hAnsiTheme="minorHAnsi" w:cstheme="minorHAnsi"/>
                <w:color w:val="000000"/>
                <w:sz w:val="22"/>
                <w:szCs w:val="22"/>
              </w:rPr>
              <w:t xml:space="preserve">Zaščitni film je namenjen za uporabo v primeru poškodovane ali občutljive kože. Na povrhnjici kože zagotavlja tanek zaščitni sloj, ki prepušča zrak in vlago ter ščiti kožo pred škodljivimi vplivi izločkov iz </w:t>
            </w:r>
            <w:proofErr w:type="spellStart"/>
            <w:r w:rsidRPr="00EE03EF">
              <w:rPr>
                <w:rFonts w:asciiTheme="minorHAnsi" w:hAnsiTheme="minorHAnsi" w:cstheme="minorHAnsi"/>
                <w:color w:val="000000"/>
                <w:sz w:val="22"/>
                <w:szCs w:val="22"/>
              </w:rPr>
              <w:t>izločalnih</w:t>
            </w:r>
            <w:proofErr w:type="spellEnd"/>
            <w:r w:rsidRPr="00EE03EF">
              <w:rPr>
                <w:rFonts w:asciiTheme="minorHAnsi" w:hAnsiTheme="minorHAnsi" w:cstheme="minorHAnsi"/>
                <w:color w:val="000000"/>
                <w:sz w:val="22"/>
                <w:szCs w:val="22"/>
              </w:rPr>
              <w:t xml:space="preserve"> stom in lepili za pritrjevanje osnovnih plošč. Ob uporabi pod predvidenimi pogoji in za predvideni namen učinkovito ščiti kožo najmanj dva do tri dni, ne da bi bilo pri tem ogroženo zdravje ali varnost uporabnika. Odstranjuje se z vodo ali </w:t>
            </w:r>
            <w:proofErr w:type="spellStart"/>
            <w:r w:rsidRPr="00EE03EF">
              <w:rPr>
                <w:rFonts w:asciiTheme="minorHAnsi" w:hAnsiTheme="minorHAnsi" w:cstheme="minorHAnsi"/>
                <w:color w:val="000000"/>
                <w:sz w:val="22"/>
                <w:szCs w:val="22"/>
              </w:rPr>
              <w:t>neodišavljeno</w:t>
            </w:r>
            <w:proofErr w:type="spellEnd"/>
            <w:r w:rsidRPr="00EE03EF">
              <w:rPr>
                <w:rFonts w:asciiTheme="minorHAnsi" w:hAnsiTheme="minorHAnsi" w:cstheme="minorHAnsi"/>
                <w:color w:val="000000"/>
                <w:sz w:val="22"/>
                <w:szCs w:val="22"/>
              </w:rPr>
              <w:t xml:space="preserve"> milnico in mehko krpo. Uporablja se skupaj z enodelnimi vrečkami za zbiranje blata ali urina in osnovnimi ploščami za </w:t>
            </w:r>
            <w:proofErr w:type="spellStart"/>
            <w:r w:rsidRPr="00EE03EF">
              <w:rPr>
                <w:rFonts w:asciiTheme="minorHAnsi" w:hAnsiTheme="minorHAnsi" w:cstheme="minorHAnsi"/>
                <w:color w:val="000000"/>
                <w:sz w:val="22"/>
                <w:szCs w:val="22"/>
              </w:rPr>
              <w:t>izločalno</w:t>
            </w:r>
            <w:proofErr w:type="spellEnd"/>
            <w:r w:rsidRPr="00EE03EF">
              <w:rPr>
                <w:rFonts w:asciiTheme="minorHAnsi" w:hAnsiTheme="minorHAnsi" w:cstheme="minorHAnsi"/>
                <w:color w:val="000000"/>
                <w:sz w:val="22"/>
                <w:szCs w:val="22"/>
              </w:rPr>
              <w:t xml:space="preserve"> </w:t>
            </w:r>
            <w:proofErr w:type="spellStart"/>
            <w:r w:rsidRPr="00EE03EF">
              <w:rPr>
                <w:rFonts w:asciiTheme="minorHAnsi" w:hAnsiTheme="minorHAnsi" w:cstheme="minorHAnsi"/>
                <w:color w:val="000000"/>
                <w:sz w:val="22"/>
                <w:szCs w:val="22"/>
              </w:rPr>
              <w:t>stomo</w:t>
            </w:r>
            <w:proofErr w:type="spellEnd"/>
            <w:r w:rsidRPr="00EE03EF">
              <w:rPr>
                <w:rFonts w:asciiTheme="minorHAnsi" w:hAnsiTheme="minorHAnsi" w:cstheme="minorHAnsi"/>
                <w:color w:val="000000"/>
                <w:sz w:val="22"/>
                <w:szCs w:val="22"/>
              </w:rPr>
              <w:t>. Podane so vse potrebne informacije za prepoznavanje ustreznih vrečk in osnovnih plošč iz prejšnjega stavka, da se doseže preverjena in varna kombinacija (izjava, označevanje, navodilo za uporabo, oglaševalsko gradivo, ...). Zaščitni film je namenjen za enkratno uporabo.</w:t>
            </w:r>
          </w:p>
          <w:p w14:paraId="3122CD41" w14:textId="77777777" w:rsidR="0046208C" w:rsidRPr="00EE03EF" w:rsidRDefault="0046208C" w:rsidP="001D29B9">
            <w:pPr>
              <w:jc w:val="both"/>
              <w:rPr>
                <w:rFonts w:asciiTheme="minorHAnsi" w:hAnsiTheme="minorHAnsi" w:cstheme="minorHAnsi"/>
                <w:color w:val="000000"/>
                <w:sz w:val="22"/>
                <w:szCs w:val="22"/>
              </w:rPr>
            </w:pPr>
          </w:p>
          <w:p w14:paraId="1F291074" w14:textId="77777777" w:rsidR="0046208C" w:rsidRPr="00EE03EF" w:rsidRDefault="0046208C" w:rsidP="001D29B9">
            <w:pPr>
              <w:jc w:val="both"/>
              <w:rPr>
                <w:rFonts w:asciiTheme="minorHAnsi" w:hAnsiTheme="minorHAnsi" w:cstheme="minorHAnsi"/>
                <w:color w:val="000000"/>
                <w:sz w:val="22"/>
                <w:szCs w:val="22"/>
              </w:rPr>
            </w:pPr>
            <w:r w:rsidRPr="00EE03EF">
              <w:rPr>
                <w:rFonts w:asciiTheme="minorHAnsi" w:hAnsiTheme="minorHAnsi" w:cstheme="minorHAnsi"/>
                <w:color w:val="000000"/>
                <w:sz w:val="22"/>
                <w:szCs w:val="22"/>
              </w:rPr>
              <w:t>Na voljo je kot tekočina, ki se razprši po koži, ali v obliki robčka, s katerim se nanese na kožo. Največja količina posameznega pakiranja je 75 ml oziroma 50 kosov (en kos ustreza 1,67 ml).</w:t>
            </w:r>
          </w:p>
          <w:p w14:paraId="056903D1" w14:textId="77777777" w:rsidR="0046208C" w:rsidRPr="00EE03EF" w:rsidRDefault="0046208C" w:rsidP="001D29B9">
            <w:pPr>
              <w:jc w:val="both"/>
              <w:rPr>
                <w:rFonts w:asciiTheme="minorHAnsi" w:hAnsiTheme="minorHAnsi" w:cstheme="minorHAnsi"/>
                <w:color w:val="000000"/>
                <w:sz w:val="22"/>
                <w:szCs w:val="22"/>
              </w:rPr>
            </w:pPr>
          </w:p>
          <w:p w14:paraId="28C41BF4" w14:textId="77777777" w:rsidR="0046208C" w:rsidRPr="00426409" w:rsidRDefault="0046208C" w:rsidP="001D29B9">
            <w:pPr>
              <w:jc w:val="both"/>
              <w:rPr>
                <w:rFonts w:asciiTheme="minorHAnsi" w:hAnsiTheme="minorHAnsi" w:cstheme="minorHAnsi"/>
                <w:color w:val="000000"/>
                <w:sz w:val="22"/>
                <w:szCs w:val="22"/>
              </w:rPr>
            </w:pPr>
            <w:r w:rsidRPr="00EE03EF">
              <w:rPr>
                <w:rFonts w:asciiTheme="minorHAnsi" w:hAnsiTheme="minorHAnsi" w:cstheme="minorHAnsi"/>
                <w:color w:val="000000"/>
                <w:sz w:val="22"/>
                <w:szCs w:val="22"/>
              </w:rPr>
              <w:t>Pogoj za uvrstitev zaščitnega filma na Seznam pripomočkov je predhodna ali sočasna uvrstitev vsaj enega z zaščitnim filmom kompatibilnega medicinskega pripomočka.</w:t>
            </w:r>
          </w:p>
        </w:tc>
      </w:tr>
      <w:tr w:rsidR="0046208C" w:rsidRPr="00D332C7" w14:paraId="3FD4A54E" w14:textId="77777777" w:rsidTr="001D29B9">
        <w:trPr>
          <w:trHeight w:val="300"/>
        </w:trPr>
        <w:tc>
          <w:tcPr>
            <w:tcW w:w="866" w:type="dxa"/>
            <w:shd w:val="clear" w:color="000000" w:fill="FFFFFF"/>
            <w:vAlign w:val="center"/>
          </w:tcPr>
          <w:p w14:paraId="3EF96967" w14:textId="77777777" w:rsidR="0046208C" w:rsidRDefault="0046208C" w:rsidP="001D29B9">
            <w:pPr>
              <w:jc w:val="center"/>
              <w:rPr>
                <w:rFonts w:ascii="Calibri" w:hAnsi="Calibri" w:cs="Calibri"/>
                <w:color w:val="000000"/>
              </w:rPr>
            </w:pPr>
            <w:r w:rsidRPr="00EC7032">
              <w:rPr>
                <w:rFonts w:ascii="Calibri" w:hAnsi="Calibri" w:cs="Calibri"/>
                <w:color w:val="000000"/>
              </w:rPr>
              <w:t>1039</w:t>
            </w:r>
          </w:p>
        </w:tc>
        <w:tc>
          <w:tcPr>
            <w:tcW w:w="2410" w:type="dxa"/>
            <w:shd w:val="clear" w:color="000000" w:fill="FFFFFF"/>
            <w:vAlign w:val="center"/>
          </w:tcPr>
          <w:p w14:paraId="014D6066" w14:textId="77777777" w:rsidR="0046208C" w:rsidRPr="00885AE1" w:rsidRDefault="0046208C" w:rsidP="001D29B9">
            <w:pPr>
              <w:jc w:val="center"/>
              <w:rPr>
                <w:rFonts w:asciiTheme="minorHAnsi" w:hAnsiTheme="minorHAnsi" w:cstheme="minorHAnsi"/>
                <w:color w:val="000000"/>
              </w:rPr>
            </w:pPr>
            <w:r>
              <w:rPr>
                <w:rFonts w:asciiTheme="minorHAnsi" w:hAnsiTheme="minorHAnsi" w:cstheme="minorHAnsi"/>
                <w:color w:val="000000"/>
              </w:rPr>
              <w:t>ODSTRANJEVALEC LEPIL</w:t>
            </w:r>
          </w:p>
        </w:tc>
        <w:tc>
          <w:tcPr>
            <w:tcW w:w="5953" w:type="dxa"/>
            <w:vAlign w:val="center"/>
          </w:tcPr>
          <w:p w14:paraId="1077E394" w14:textId="77777777" w:rsidR="0046208C" w:rsidRPr="00EE03EF" w:rsidRDefault="0046208C" w:rsidP="001D29B9">
            <w:pPr>
              <w:jc w:val="both"/>
              <w:rPr>
                <w:rFonts w:asciiTheme="minorHAnsi" w:hAnsiTheme="minorHAnsi" w:cstheme="minorHAnsi"/>
                <w:color w:val="000000"/>
                <w:sz w:val="22"/>
                <w:szCs w:val="22"/>
              </w:rPr>
            </w:pPr>
            <w:r w:rsidRPr="00EE03EF">
              <w:rPr>
                <w:rFonts w:asciiTheme="minorHAnsi" w:hAnsiTheme="minorHAnsi" w:cstheme="minorHAnsi"/>
                <w:color w:val="000000"/>
                <w:sz w:val="22"/>
                <w:szCs w:val="22"/>
              </w:rPr>
              <w:t xml:space="preserve">Odstranjevalec lepil je namenjen za lažje odstranjevanje pripomočkov za oskrbo </w:t>
            </w:r>
            <w:proofErr w:type="spellStart"/>
            <w:r w:rsidRPr="00EE03EF">
              <w:rPr>
                <w:rFonts w:asciiTheme="minorHAnsi" w:hAnsiTheme="minorHAnsi" w:cstheme="minorHAnsi"/>
                <w:color w:val="000000"/>
                <w:sz w:val="22"/>
                <w:szCs w:val="22"/>
              </w:rPr>
              <w:t>izločalnih</w:t>
            </w:r>
            <w:proofErr w:type="spellEnd"/>
            <w:r w:rsidRPr="00EE03EF">
              <w:rPr>
                <w:rFonts w:asciiTheme="minorHAnsi" w:hAnsiTheme="minorHAnsi" w:cstheme="minorHAnsi"/>
                <w:color w:val="000000"/>
                <w:sz w:val="22"/>
                <w:szCs w:val="22"/>
              </w:rPr>
              <w:t xml:space="preserve"> stom, prilepljenih na površino kože, in odstranjevanju ostankov njihovih lepil na koži. Uporaba odstranjevalca lepil zmanjša možnost poškodb povrhnjice kože pri tanki in občutljivi koži. </w:t>
            </w:r>
          </w:p>
          <w:p w14:paraId="626252EC" w14:textId="77777777" w:rsidR="0046208C" w:rsidRPr="00EE03EF" w:rsidRDefault="0046208C" w:rsidP="001D29B9">
            <w:pPr>
              <w:jc w:val="both"/>
              <w:rPr>
                <w:rFonts w:asciiTheme="minorHAnsi" w:hAnsiTheme="minorHAnsi" w:cstheme="minorHAnsi"/>
                <w:color w:val="000000"/>
                <w:sz w:val="22"/>
                <w:szCs w:val="22"/>
              </w:rPr>
            </w:pPr>
          </w:p>
          <w:p w14:paraId="711408E0" w14:textId="77777777" w:rsidR="0046208C" w:rsidRPr="00EE03EF" w:rsidRDefault="0046208C" w:rsidP="001D29B9">
            <w:pPr>
              <w:jc w:val="both"/>
              <w:rPr>
                <w:rFonts w:asciiTheme="minorHAnsi" w:hAnsiTheme="minorHAnsi" w:cstheme="minorHAnsi"/>
                <w:color w:val="000000"/>
                <w:sz w:val="22"/>
                <w:szCs w:val="22"/>
              </w:rPr>
            </w:pPr>
            <w:r w:rsidRPr="00EE03EF">
              <w:rPr>
                <w:rFonts w:asciiTheme="minorHAnsi" w:hAnsiTheme="minorHAnsi" w:cstheme="minorHAnsi"/>
                <w:color w:val="000000"/>
                <w:sz w:val="22"/>
                <w:szCs w:val="22"/>
              </w:rPr>
              <w:t xml:space="preserve">Podane so vse potrebne informacije za prepoznavanje ustreznih pripomočkov za oskrbo </w:t>
            </w:r>
            <w:proofErr w:type="spellStart"/>
            <w:r w:rsidRPr="00EE03EF">
              <w:rPr>
                <w:rFonts w:asciiTheme="minorHAnsi" w:hAnsiTheme="minorHAnsi" w:cstheme="minorHAnsi"/>
                <w:color w:val="000000"/>
                <w:sz w:val="22"/>
                <w:szCs w:val="22"/>
              </w:rPr>
              <w:t>izločalnih</w:t>
            </w:r>
            <w:proofErr w:type="spellEnd"/>
            <w:r w:rsidRPr="00EE03EF">
              <w:rPr>
                <w:rFonts w:asciiTheme="minorHAnsi" w:hAnsiTheme="minorHAnsi" w:cstheme="minorHAnsi"/>
                <w:color w:val="000000"/>
                <w:sz w:val="22"/>
                <w:szCs w:val="22"/>
              </w:rPr>
              <w:t xml:space="preserve"> stom, da se doseže preverjena in varna kombinacija (izjava, označevanje, navodilo za uporabo, oglaševalsko gradivo, ...). </w:t>
            </w:r>
          </w:p>
          <w:p w14:paraId="28A57981" w14:textId="77777777" w:rsidR="0046208C" w:rsidRPr="00EE03EF" w:rsidRDefault="0046208C" w:rsidP="001D29B9">
            <w:pPr>
              <w:jc w:val="both"/>
              <w:rPr>
                <w:rFonts w:asciiTheme="minorHAnsi" w:hAnsiTheme="minorHAnsi" w:cstheme="minorHAnsi"/>
                <w:color w:val="000000"/>
                <w:sz w:val="22"/>
                <w:szCs w:val="22"/>
              </w:rPr>
            </w:pPr>
          </w:p>
          <w:p w14:paraId="6F3314B7" w14:textId="77777777" w:rsidR="0046208C" w:rsidRPr="00EE03EF" w:rsidRDefault="0046208C" w:rsidP="001D29B9">
            <w:pPr>
              <w:jc w:val="both"/>
              <w:rPr>
                <w:rFonts w:asciiTheme="minorHAnsi" w:hAnsiTheme="minorHAnsi" w:cstheme="minorHAnsi"/>
                <w:color w:val="000000"/>
                <w:sz w:val="22"/>
                <w:szCs w:val="22"/>
              </w:rPr>
            </w:pPr>
            <w:r w:rsidRPr="00EE03EF">
              <w:rPr>
                <w:rFonts w:asciiTheme="minorHAnsi" w:hAnsiTheme="minorHAnsi" w:cstheme="minorHAnsi"/>
                <w:color w:val="000000"/>
                <w:sz w:val="22"/>
                <w:szCs w:val="22"/>
              </w:rPr>
              <w:lastRenderedPageBreak/>
              <w:t>Na voljo je kot tekočina, ki se razprši po koži ali v obliki robčka, s katerim se nanese na kožo. Največja količina posameznega pakiranja je 75 ml oziroma 100 kosov (en kos ustreza 1,67 ml).</w:t>
            </w:r>
          </w:p>
          <w:p w14:paraId="15AE9BEE" w14:textId="77777777" w:rsidR="0046208C" w:rsidRPr="00EE03EF" w:rsidRDefault="0046208C" w:rsidP="001D29B9">
            <w:pPr>
              <w:jc w:val="both"/>
              <w:rPr>
                <w:rFonts w:asciiTheme="minorHAnsi" w:hAnsiTheme="minorHAnsi" w:cstheme="minorHAnsi"/>
                <w:color w:val="000000"/>
                <w:sz w:val="22"/>
                <w:szCs w:val="22"/>
              </w:rPr>
            </w:pPr>
          </w:p>
          <w:p w14:paraId="66A0BF38" w14:textId="77777777" w:rsidR="0046208C" w:rsidRPr="00426409" w:rsidRDefault="0046208C" w:rsidP="001D29B9">
            <w:pPr>
              <w:jc w:val="both"/>
              <w:rPr>
                <w:rFonts w:asciiTheme="minorHAnsi" w:hAnsiTheme="minorHAnsi" w:cstheme="minorHAnsi"/>
                <w:color w:val="000000"/>
                <w:sz w:val="22"/>
                <w:szCs w:val="22"/>
              </w:rPr>
            </w:pPr>
            <w:r w:rsidRPr="00EE03EF">
              <w:rPr>
                <w:rFonts w:asciiTheme="minorHAnsi" w:hAnsiTheme="minorHAnsi" w:cstheme="minorHAnsi"/>
                <w:color w:val="000000"/>
                <w:sz w:val="22"/>
                <w:szCs w:val="22"/>
              </w:rPr>
              <w:t>Pogoj za uvrstitev odstranjevalca lepil na Seznam pripomočkov je predhodna ali sočasna uvrstitev vsaj enega z odstranjevalcem lepil kompatibilnega medicinskega pripomočka.</w:t>
            </w:r>
          </w:p>
        </w:tc>
      </w:tr>
    </w:tbl>
    <w:p w14:paraId="5BD672A2" w14:textId="77777777" w:rsidR="0046208C" w:rsidRPr="00426409" w:rsidRDefault="0046208C" w:rsidP="0046208C">
      <w:pPr>
        <w:spacing w:after="200"/>
        <w:rPr>
          <w:sz w:val="22"/>
          <w:szCs w:val="22"/>
        </w:rPr>
      </w:pPr>
    </w:p>
    <w:p w14:paraId="236E0A23" w14:textId="77777777" w:rsidR="00174B6D" w:rsidRDefault="00174B6D" w:rsidP="00174B6D">
      <w:pPr>
        <w:tabs>
          <w:tab w:val="num" w:pos="4678"/>
          <w:tab w:val="left" w:pos="6237"/>
        </w:tabs>
        <w:rPr>
          <w:rFonts w:asciiTheme="minorHAnsi" w:hAnsiTheme="minorHAnsi" w:cstheme="minorHAnsi"/>
          <w:b/>
          <w:sz w:val="22"/>
          <w:szCs w:val="22"/>
        </w:rPr>
      </w:pPr>
    </w:p>
    <w:p w14:paraId="4F879850" w14:textId="77777777" w:rsidR="00174B6D" w:rsidRDefault="00174B6D" w:rsidP="00174B6D">
      <w:pPr>
        <w:tabs>
          <w:tab w:val="num" w:pos="4678"/>
          <w:tab w:val="left" w:pos="6237"/>
        </w:tabs>
        <w:rPr>
          <w:rFonts w:asciiTheme="minorHAnsi" w:hAnsiTheme="minorHAnsi" w:cstheme="minorHAnsi"/>
          <w:b/>
          <w:sz w:val="22"/>
          <w:szCs w:val="22"/>
        </w:rPr>
      </w:pPr>
    </w:p>
    <w:p w14:paraId="7192F5A7" w14:textId="77777777" w:rsidR="00603B43" w:rsidRDefault="00603B43" w:rsidP="00174B6D">
      <w:pPr>
        <w:tabs>
          <w:tab w:val="num" w:pos="4678"/>
          <w:tab w:val="left" w:pos="6237"/>
        </w:tabs>
        <w:rPr>
          <w:rFonts w:asciiTheme="minorHAnsi" w:hAnsiTheme="minorHAnsi" w:cstheme="minorHAnsi"/>
          <w:b/>
          <w:sz w:val="22"/>
          <w:szCs w:val="22"/>
        </w:rPr>
      </w:pPr>
    </w:p>
    <w:p w14:paraId="0FECCCCE" w14:textId="77777777" w:rsidR="00603B43" w:rsidRDefault="00603B43" w:rsidP="00174B6D">
      <w:pPr>
        <w:tabs>
          <w:tab w:val="num" w:pos="4678"/>
          <w:tab w:val="left" w:pos="6237"/>
        </w:tabs>
        <w:rPr>
          <w:rFonts w:asciiTheme="minorHAnsi" w:hAnsiTheme="minorHAnsi" w:cstheme="minorHAnsi"/>
          <w:b/>
          <w:sz w:val="22"/>
          <w:szCs w:val="22"/>
        </w:rPr>
      </w:pPr>
    </w:p>
    <w:p w14:paraId="6804C57A" w14:textId="2DE6F25E" w:rsidR="00174B6D" w:rsidRPr="001D6CD5" w:rsidRDefault="00174B6D" w:rsidP="00174B6D">
      <w:pPr>
        <w:tabs>
          <w:tab w:val="num" w:pos="4678"/>
          <w:tab w:val="left" w:pos="6237"/>
        </w:tabs>
        <w:rPr>
          <w:rFonts w:asciiTheme="minorHAnsi" w:hAnsiTheme="minorHAnsi" w:cstheme="minorHAnsi"/>
          <w:b/>
          <w:sz w:val="22"/>
          <w:szCs w:val="22"/>
        </w:rPr>
      </w:pPr>
      <w:r w:rsidRPr="001D6CD5">
        <w:rPr>
          <w:rFonts w:asciiTheme="minorHAnsi" w:hAnsiTheme="minorHAnsi" w:cstheme="minorHAnsi"/>
          <w:b/>
          <w:sz w:val="22"/>
          <w:szCs w:val="22"/>
        </w:rPr>
        <w:t>Obrazložitev po členih:</w:t>
      </w:r>
    </w:p>
    <w:p w14:paraId="1A18B94E" w14:textId="77777777" w:rsidR="00174B6D" w:rsidRPr="00AD24F0" w:rsidRDefault="00174B6D" w:rsidP="00174B6D">
      <w:pPr>
        <w:jc w:val="center"/>
        <w:rPr>
          <w:rFonts w:asciiTheme="minorHAnsi" w:hAnsiTheme="minorHAnsi" w:cstheme="minorHAnsi"/>
          <w:b/>
          <w:sz w:val="22"/>
          <w:szCs w:val="22"/>
        </w:rPr>
      </w:pPr>
    </w:p>
    <w:p w14:paraId="4189B2F6" w14:textId="77777777" w:rsidR="00174B6D" w:rsidRPr="00AD24F0" w:rsidRDefault="00174B6D" w:rsidP="00174B6D">
      <w:pPr>
        <w:jc w:val="both"/>
        <w:rPr>
          <w:rFonts w:asciiTheme="minorHAnsi" w:hAnsiTheme="minorHAnsi" w:cstheme="minorHAnsi"/>
          <w:b/>
          <w:sz w:val="22"/>
          <w:szCs w:val="22"/>
        </w:rPr>
      </w:pPr>
      <w:r w:rsidRPr="00AD24F0">
        <w:rPr>
          <w:rFonts w:asciiTheme="minorHAnsi" w:hAnsiTheme="minorHAnsi" w:cstheme="minorHAnsi"/>
          <w:b/>
          <w:sz w:val="22"/>
          <w:szCs w:val="22"/>
        </w:rPr>
        <w:t>Uvod</w:t>
      </w:r>
    </w:p>
    <w:p w14:paraId="5AA36819" w14:textId="77777777" w:rsidR="00174B6D" w:rsidRPr="00AD24F0" w:rsidRDefault="00174B6D" w:rsidP="00174B6D">
      <w:pPr>
        <w:jc w:val="both"/>
        <w:rPr>
          <w:rFonts w:asciiTheme="minorHAnsi" w:hAnsiTheme="minorHAnsi" w:cstheme="minorHAnsi"/>
          <w:b/>
          <w:sz w:val="22"/>
          <w:szCs w:val="22"/>
        </w:rPr>
      </w:pPr>
    </w:p>
    <w:p w14:paraId="49DD7407"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V skladu s tretjim in v povezavi z drugim odstavkom 111. člena Pravil obveznega zdravstvenega zavarovanja (Uradni list RS, št. 30/03 – prečiščeno besedilo, 35/03 – </w:t>
      </w:r>
      <w:proofErr w:type="spellStart"/>
      <w:r w:rsidRPr="00AD24F0">
        <w:rPr>
          <w:rFonts w:asciiTheme="minorHAnsi" w:hAnsiTheme="minorHAnsi" w:cstheme="minorHAnsi"/>
          <w:sz w:val="22"/>
          <w:szCs w:val="22"/>
        </w:rPr>
        <w:t>popr</w:t>
      </w:r>
      <w:proofErr w:type="spellEnd"/>
      <w:r w:rsidRPr="00AD24F0">
        <w:rPr>
          <w:rFonts w:asciiTheme="minorHAnsi" w:hAnsiTheme="minorHAnsi" w:cstheme="minorHAnsi"/>
          <w:sz w:val="22"/>
          <w:szCs w:val="22"/>
        </w:rPr>
        <w:t xml:space="preserve">., 78/03, 84/04, 44/05, 86/06, 90/06 – </w:t>
      </w:r>
      <w:proofErr w:type="spellStart"/>
      <w:r w:rsidRPr="00AD24F0">
        <w:rPr>
          <w:rFonts w:asciiTheme="minorHAnsi" w:hAnsiTheme="minorHAnsi" w:cstheme="minorHAnsi"/>
          <w:sz w:val="22"/>
          <w:szCs w:val="22"/>
        </w:rPr>
        <w:t>popr</w:t>
      </w:r>
      <w:proofErr w:type="spellEnd"/>
      <w:r w:rsidRPr="00AD24F0">
        <w:rPr>
          <w:rFonts w:asciiTheme="minorHAnsi" w:hAnsiTheme="minorHAnsi" w:cstheme="minorHAnsi"/>
          <w:sz w:val="22"/>
          <w:szCs w:val="22"/>
        </w:rPr>
        <w:t xml:space="preserve">., 64/07, 33/08, 7/09, 88/09, 30/11, 49/12, 106/12, 99/13 – </w:t>
      </w:r>
      <w:proofErr w:type="spellStart"/>
      <w:r w:rsidRPr="00AD24F0">
        <w:rPr>
          <w:rFonts w:asciiTheme="minorHAnsi" w:hAnsiTheme="minorHAnsi" w:cstheme="minorHAnsi"/>
          <w:sz w:val="22"/>
          <w:szCs w:val="22"/>
        </w:rPr>
        <w:t>ZSVarPre</w:t>
      </w:r>
      <w:proofErr w:type="spellEnd"/>
      <w:r w:rsidRPr="00AD24F0">
        <w:rPr>
          <w:rFonts w:asciiTheme="minorHAnsi" w:hAnsiTheme="minorHAnsi" w:cstheme="minorHAnsi"/>
          <w:sz w:val="22"/>
          <w:szCs w:val="22"/>
        </w:rPr>
        <w:t xml:space="preserve">-C, 25/14, 85/14, 10/17 – </w:t>
      </w:r>
      <w:proofErr w:type="spellStart"/>
      <w:r w:rsidRPr="00AD24F0">
        <w:rPr>
          <w:rFonts w:asciiTheme="minorHAnsi" w:hAnsiTheme="minorHAnsi" w:cstheme="minorHAnsi"/>
          <w:sz w:val="22"/>
          <w:szCs w:val="22"/>
        </w:rPr>
        <w:t>ZčmIS</w:t>
      </w:r>
      <w:proofErr w:type="spellEnd"/>
      <w:r w:rsidRPr="00AD24F0">
        <w:rPr>
          <w:rFonts w:asciiTheme="minorHAnsi" w:hAnsiTheme="minorHAnsi" w:cstheme="minorHAnsi"/>
          <w:sz w:val="22"/>
          <w:szCs w:val="22"/>
        </w:rPr>
        <w:t xml:space="preserve"> in 64/18; v nadaljnjem besedilu: Pravila) Skupščina Zavoda za zdravstveno zavarovanje Slovenije (v nadaljnjem besedilu: ZZZS) s soglasjem ministra, pristojnega za zdravje, s splošnimi akti za posamezne vrste medicinskih pripomočkov (v nadaljnjem besedilu: MP) določi osnovne zahtev kakovosti za materiale, ki zagotavljajo funkcionalno ustreznost MP, so dosegljivi  na slovenskem tržišču in druge zahteve, ki zagotavljajo funkcionalno ustreznost MP (v nadaljnjem besedilu: osnovne zahteve kakovosti). </w:t>
      </w:r>
    </w:p>
    <w:p w14:paraId="4FB90E6D" w14:textId="77777777" w:rsidR="00174B6D" w:rsidRPr="00AD24F0" w:rsidRDefault="00174B6D" w:rsidP="00174B6D">
      <w:pPr>
        <w:jc w:val="both"/>
        <w:rPr>
          <w:rFonts w:asciiTheme="minorHAnsi" w:hAnsiTheme="minorHAnsi" w:cstheme="minorHAnsi"/>
          <w:sz w:val="22"/>
          <w:szCs w:val="22"/>
        </w:rPr>
      </w:pPr>
    </w:p>
    <w:p w14:paraId="096B5C4B" w14:textId="77777777" w:rsidR="00174B6D" w:rsidRPr="00AD24F0" w:rsidRDefault="00174B6D" w:rsidP="00174B6D">
      <w:pPr>
        <w:tabs>
          <w:tab w:val="left" w:pos="360"/>
          <w:tab w:val="left" w:pos="720"/>
        </w:tabs>
        <w:autoSpaceDE w:val="0"/>
        <w:autoSpaceDN w:val="0"/>
        <w:adjustRightInd w:val="0"/>
        <w:jc w:val="both"/>
        <w:rPr>
          <w:rFonts w:asciiTheme="minorHAnsi" w:hAnsiTheme="minorHAnsi" w:cstheme="minorHAnsi"/>
          <w:sz w:val="22"/>
          <w:szCs w:val="22"/>
        </w:rPr>
      </w:pPr>
      <w:r w:rsidRPr="00AD24F0">
        <w:rPr>
          <w:rFonts w:asciiTheme="minorHAnsi" w:hAnsiTheme="minorHAnsi" w:cstheme="minorHAnsi"/>
          <w:color w:val="000000"/>
          <w:sz w:val="22"/>
          <w:szCs w:val="22"/>
        </w:rPr>
        <w:t xml:space="preserve">Na podlagi navedenega je s strani ZZZS pripravljen predlog </w:t>
      </w:r>
      <w:r w:rsidRPr="00AD24F0">
        <w:rPr>
          <w:rFonts w:asciiTheme="minorHAnsi" w:hAnsiTheme="minorHAnsi" w:cstheme="minorHAnsi"/>
          <w:i/>
          <w:sz w:val="22"/>
          <w:szCs w:val="22"/>
        </w:rPr>
        <w:t>Sklepa o osnovnih zahtevah kakovosti za medicinske pripomočke iz obveznega zdravstvenega zavarovanja</w:t>
      </w:r>
      <w:r w:rsidRPr="00AD24F0">
        <w:rPr>
          <w:rFonts w:asciiTheme="minorHAnsi" w:hAnsiTheme="minorHAnsi" w:cstheme="minorHAnsi"/>
          <w:sz w:val="22"/>
          <w:szCs w:val="22"/>
        </w:rPr>
        <w:t xml:space="preserve">. </w:t>
      </w:r>
    </w:p>
    <w:p w14:paraId="76C063E9" w14:textId="77777777" w:rsidR="00174B6D" w:rsidRPr="00AD24F0" w:rsidRDefault="00174B6D" w:rsidP="00174B6D">
      <w:pPr>
        <w:tabs>
          <w:tab w:val="left" w:pos="360"/>
          <w:tab w:val="left" w:pos="720"/>
        </w:tabs>
        <w:autoSpaceDE w:val="0"/>
        <w:autoSpaceDN w:val="0"/>
        <w:adjustRightInd w:val="0"/>
        <w:jc w:val="both"/>
        <w:rPr>
          <w:rFonts w:asciiTheme="minorHAnsi" w:hAnsiTheme="minorHAnsi" w:cstheme="minorHAnsi"/>
          <w:sz w:val="22"/>
          <w:szCs w:val="22"/>
        </w:rPr>
      </w:pPr>
    </w:p>
    <w:p w14:paraId="4DC5EA77" w14:textId="77777777" w:rsidR="00174B6D" w:rsidRDefault="00174B6D" w:rsidP="00174B6D">
      <w:pPr>
        <w:tabs>
          <w:tab w:val="left" w:pos="360"/>
          <w:tab w:val="left" w:pos="720"/>
        </w:tabs>
        <w:autoSpaceDE w:val="0"/>
        <w:autoSpaceDN w:val="0"/>
        <w:adjustRightInd w:val="0"/>
        <w:jc w:val="both"/>
        <w:rPr>
          <w:rFonts w:asciiTheme="minorHAnsi" w:hAnsiTheme="minorHAnsi"/>
          <w:sz w:val="22"/>
          <w:szCs w:val="22"/>
        </w:rPr>
      </w:pPr>
      <w:r w:rsidRPr="00AD24F0">
        <w:rPr>
          <w:rFonts w:asciiTheme="minorHAnsi" w:hAnsiTheme="minorHAnsi" w:cstheme="minorHAnsi"/>
          <w:sz w:val="22"/>
          <w:szCs w:val="22"/>
        </w:rPr>
        <w:t>Vsi MP</w:t>
      </w:r>
      <w:r w:rsidRPr="00AD24F0">
        <w:rPr>
          <w:rFonts w:asciiTheme="minorHAnsi" w:hAnsiTheme="minorHAnsi"/>
          <w:sz w:val="22"/>
          <w:szCs w:val="22"/>
        </w:rPr>
        <w:t>, ki so na trgu v Sloveniji</w:t>
      </w:r>
      <w:r>
        <w:rPr>
          <w:rFonts w:asciiTheme="minorHAnsi" w:hAnsiTheme="minorHAnsi"/>
          <w:sz w:val="22"/>
          <w:szCs w:val="22"/>
        </w:rPr>
        <w:t>,</w:t>
      </w:r>
      <w:r w:rsidRPr="00AD24F0">
        <w:rPr>
          <w:rFonts w:asciiTheme="minorHAnsi" w:hAnsiTheme="minorHAnsi"/>
          <w:sz w:val="22"/>
          <w:szCs w:val="22"/>
        </w:rPr>
        <w:t xml:space="preserve"> morajo nositi oznako CE, ki jo pridobijo po postopku ugotavljanja skladnosti z bistvenimi zahtevami predpisov Republike Slovenije ter predpisov Evropske unije, ki urejajo to področje. To pomeni, da je s tem zagotovljena »splošna« varnost za uporabnike teh MP. </w:t>
      </w:r>
    </w:p>
    <w:p w14:paraId="3CC0A4C8" w14:textId="77777777" w:rsidR="00174B6D" w:rsidRPr="00AD24F0" w:rsidRDefault="00174B6D" w:rsidP="00174B6D">
      <w:pPr>
        <w:tabs>
          <w:tab w:val="left" w:pos="360"/>
          <w:tab w:val="left" w:pos="720"/>
        </w:tabs>
        <w:autoSpaceDE w:val="0"/>
        <w:autoSpaceDN w:val="0"/>
        <w:adjustRightInd w:val="0"/>
        <w:jc w:val="both"/>
        <w:rPr>
          <w:rFonts w:asciiTheme="minorHAnsi" w:hAnsiTheme="minorHAnsi"/>
          <w:sz w:val="22"/>
          <w:szCs w:val="22"/>
        </w:rPr>
      </w:pPr>
    </w:p>
    <w:p w14:paraId="457E666C" w14:textId="77777777" w:rsidR="00174B6D" w:rsidRPr="00AD24F0" w:rsidRDefault="00174B6D" w:rsidP="00174B6D">
      <w:pPr>
        <w:tabs>
          <w:tab w:val="left" w:pos="360"/>
          <w:tab w:val="left" w:pos="720"/>
        </w:tabs>
        <w:autoSpaceDE w:val="0"/>
        <w:autoSpaceDN w:val="0"/>
        <w:adjustRightInd w:val="0"/>
        <w:jc w:val="both"/>
        <w:rPr>
          <w:rFonts w:asciiTheme="minorHAnsi" w:hAnsiTheme="minorHAnsi" w:cstheme="minorHAnsi"/>
          <w:sz w:val="22"/>
          <w:szCs w:val="22"/>
        </w:rPr>
      </w:pPr>
      <w:r w:rsidRPr="00AD24F0">
        <w:rPr>
          <w:rFonts w:asciiTheme="minorHAnsi" w:hAnsiTheme="minorHAnsi"/>
          <w:sz w:val="22"/>
          <w:szCs w:val="22"/>
        </w:rPr>
        <w:t>Ta zahteva velja že v sedanjem sistemu tudi za vse MP, ki se izdajajo na naročilnico v breme obveznega zdravstvenega zavarovanja. MP, ki se izdajajo v breme obveznega zdravstvenega zavarovanja</w:t>
      </w:r>
      <w:r>
        <w:rPr>
          <w:rFonts w:asciiTheme="minorHAnsi" w:hAnsiTheme="minorHAnsi"/>
          <w:sz w:val="22"/>
          <w:szCs w:val="22"/>
        </w:rPr>
        <w:t>,</w:t>
      </w:r>
      <w:r w:rsidRPr="00AD24F0">
        <w:rPr>
          <w:rFonts w:asciiTheme="minorHAnsi" w:hAnsiTheme="minorHAnsi"/>
          <w:sz w:val="22"/>
          <w:szCs w:val="22"/>
        </w:rPr>
        <w:t xml:space="preserve"> so točno določeni, za katere so vnaprej opredeljena zdravstvena stanja in drugi pogoji, kdaj jih lahko zavarovana oseba prejme v breme javnih sredstev. To so tisti MP, ki imajo aktivno vlogo v procesih zdravljenja in medicinske rehabilitacije. Kakovost in v povezavi z njo varnost uporabnikov pri uporabi MP sta najpomembnejša izziva na področju MP tudi v drugih državah članicah EU in širše v mednarodnem prostoru. Pomembna nadgradnja sedanjega sistema pravic iz obveznega zdravstvenega zavarovanja do MP pomeni določitev osnovnih zahtev kakovosti, kot so predlagane. </w:t>
      </w:r>
    </w:p>
    <w:p w14:paraId="1D2C07F1" w14:textId="77777777" w:rsidR="00174B6D" w:rsidRPr="00AD24F0" w:rsidRDefault="00174B6D" w:rsidP="00174B6D">
      <w:pPr>
        <w:tabs>
          <w:tab w:val="left" w:pos="360"/>
          <w:tab w:val="left" w:pos="720"/>
        </w:tabs>
        <w:autoSpaceDE w:val="0"/>
        <w:autoSpaceDN w:val="0"/>
        <w:adjustRightInd w:val="0"/>
        <w:jc w:val="both"/>
        <w:rPr>
          <w:rFonts w:asciiTheme="minorHAnsi" w:hAnsiTheme="minorHAnsi" w:cstheme="minorHAnsi"/>
          <w:sz w:val="22"/>
          <w:szCs w:val="22"/>
        </w:rPr>
      </w:pPr>
    </w:p>
    <w:p w14:paraId="3D395FB3" w14:textId="77777777" w:rsidR="00174B6D" w:rsidRPr="00AD24F0" w:rsidRDefault="00174B6D" w:rsidP="00174B6D">
      <w:pPr>
        <w:tabs>
          <w:tab w:val="left" w:pos="360"/>
          <w:tab w:val="left" w:pos="720"/>
        </w:tabs>
        <w:autoSpaceDE w:val="0"/>
        <w:autoSpaceDN w:val="0"/>
        <w:adjustRightInd w:val="0"/>
        <w:jc w:val="both"/>
        <w:rPr>
          <w:rFonts w:asciiTheme="minorHAnsi" w:hAnsiTheme="minorHAnsi" w:cstheme="minorHAnsi"/>
          <w:sz w:val="22"/>
          <w:szCs w:val="22"/>
        </w:rPr>
      </w:pPr>
      <w:r w:rsidRPr="00AD24F0">
        <w:rPr>
          <w:rFonts w:asciiTheme="minorHAnsi" w:hAnsiTheme="minorHAnsi" w:cstheme="minorHAnsi"/>
          <w:sz w:val="22"/>
          <w:szCs w:val="22"/>
        </w:rPr>
        <w:t xml:space="preserve">Navedene osnovne zahteve kakovosti so novost v urejanju pravic do MP iz obveznega zdravstvenega zavarovanja. Poleg dob trajanja in cenovnega standarda osnovne zahteve kakovosti predstavljajo enega izmed standardov, ki opredeljuje pravice zavarovanih oseb do MP iz obveznega zdravstvenega zavarovanja. Dobe trajanja in cenovni standardi so že </w:t>
      </w:r>
      <w:r w:rsidRPr="00AD24F0">
        <w:rPr>
          <w:rFonts w:asciiTheme="minorHAnsi" w:hAnsiTheme="minorHAnsi" w:cstheme="minorHAnsi"/>
          <w:sz w:val="22"/>
          <w:szCs w:val="22"/>
        </w:rPr>
        <w:lastRenderedPageBreak/>
        <w:t xml:space="preserve">opredeljeni za posamezne vrste MP, osnovne zahteve kakovosti pa se bodo določale postopoma po posameznih skupinah oziroma sklopih za posamezne vrste MP (MP, ki so pravica zavarovanih oseb iz obveznega zdravstvenega zavarovanja, so razvrščeni v 19. skupin, ki vsebujejo skupaj cca 450 vrst MP). </w:t>
      </w:r>
    </w:p>
    <w:p w14:paraId="5D1923E0" w14:textId="77777777" w:rsidR="00174B6D" w:rsidRPr="00AD24F0" w:rsidRDefault="00174B6D" w:rsidP="00174B6D">
      <w:pPr>
        <w:tabs>
          <w:tab w:val="left" w:pos="360"/>
          <w:tab w:val="left" w:pos="720"/>
        </w:tabs>
        <w:autoSpaceDE w:val="0"/>
        <w:autoSpaceDN w:val="0"/>
        <w:adjustRightInd w:val="0"/>
        <w:jc w:val="both"/>
        <w:rPr>
          <w:rFonts w:asciiTheme="minorHAnsi" w:hAnsiTheme="minorHAnsi" w:cstheme="minorHAnsi"/>
          <w:sz w:val="22"/>
          <w:szCs w:val="22"/>
        </w:rPr>
      </w:pPr>
    </w:p>
    <w:p w14:paraId="28823E04"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Tako določene osnovne zahteve kakovosti se bodo uporabljale v novem sistemu in jih bo moral izpolnjevati vsak artikel posameznega proizvajalca v primerih serijsko izdelanega pripomočka, da se bo lahko uvrstil na seznam MP in bo posledično s tem </w:t>
      </w:r>
      <w:r>
        <w:rPr>
          <w:rFonts w:asciiTheme="minorHAnsi" w:hAnsiTheme="minorHAnsi" w:cstheme="minorHAnsi"/>
          <w:sz w:val="22"/>
          <w:szCs w:val="22"/>
        </w:rPr>
        <w:t xml:space="preserve">postal </w:t>
      </w:r>
      <w:r w:rsidRPr="00AD24F0">
        <w:rPr>
          <w:rFonts w:asciiTheme="minorHAnsi" w:hAnsiTheme="minorHAnsi" w:cstheme="minorHAnsi"/>
          <w:sz w:val="22"/>
          <w:szCs w:val="22"/>
        </w:rPr>
        <w:t>pravica iz obveznega zdravstvenega zavarovanja. Zavarovane osebe bodo lahko pravico do artiklov iz novega seznama MP uveljavljale potem</w:t>
      </w:r>
      <w:r>
        <w:rPr>
          <w:rFonts w:asciiTheme="minorHAnsi" w:hAnsiTheme="minorHAnsi" w:cstheme="minorHAnsi"/>
          <w:sz w:val="22"/>
          <w:szCs w:val="22"/>
        </w:rPr>
        <w:t>,</w:t>
      </w:r>
      <w:r w:rsidRPr="00AD24F0">
        <w:rPr>
          <w:rFonts w:asciiTheme="minorHAnsi" w:hAnsiTheme="minorHAnsi" w:cstheme="minorHAnsi"/>
          <w:sz w:val="22"/>
          <w:szCs w:val="22"/>
        </w:rPr>
        <w:t xml:space="preserve"> ko bodo ti artikli vključeni v pogodbe z  dobavitelji, to je lekarnami in specializiranimi prodajalnami. V vseh ostalih primerih, ko gre za individualno izdelane MP za posamezno zavarovano osebo, pa je obveznost dobavitelja, da izdelani MP v celoti izpolnjuje osnovne zahteve kakovosti, ki bodo določene za posamezno vrsto MP. </w:t>
      </w:r>
    </w:p>
    <w:p w14:paraId="2791D9AD" w14:textId="77777777" w:rsidR="00174B6D" w:rsidRPr="00AD24F0" w:rsidRDefault="00174B6D" w:rsidP="00174B6D">
      <w:pPr>
        <w:jc w:val="both"/>
        <w:rPr>
          <w:rFonts w:asciiTheme="minorHAnsi" w:hAnsiTheme="minorHAnsi" w:cstheme="minorHAnsi"/>
          <w:sz w:val="22"/>
          <w:szCs w:val="22"/>
        </w:rPr>
      </w:pPr>
    </w:p>
    <w:p w14:paraId="21587A7F" w14:textId="77777777" w:rsidR="00174B6D" w:rsidRPr="00AD24F0" w:rsidRDefault="00174B6D" w:rsidP="00174B6D">
      <w:pPr>
        <w:tabs>
          <w:tab w:val="left" w:pos="360"/>
          <w:tab w:val="left" w:pos="720"/>
        </w:tabs>
        <w:autoSpaceDE w:val="0"/>
        <w:autoSpaceDN w:val="0"/>
        <w:adjustRightInd w:val="0"/>
        <w:jc w:val="both"/>
        <w:rPr>
          <w:rFonts w:asciiTheme="minorHAnsi" w:hAnsiTheme="minorHAnsi" w:cstheme="minorHAnsi"/>
          <w:sz w:val="22"/>
          <w:szCs w:val="22"/>
        </w:rPr>
      </w:pPr>
      <w:r w:rsidRPr="00AD24F0">
        <w:rPr>
          <w:rFonts w:asciiTheme="minorHAnsi" w:hAnsiTheme="minorHAnsi" w:cstheme="minorHAnsi"/>
          <w:sz w:val="22"/>
          <w:szCs w:val="22"/>
        </w:rPr>
        <w:t xml:space="preserve">Gre za v celoti novo urejanje področja zagotavljanja pravice zavarovanih oseb do MP, katerega končni namen je vzpostavitev novega sistema z uveljavitvijo Seznama MP. Določitev osnovnih zahtev kakovosti za posamezne vrste MP, kot so določene v tem sklepu, je prvi korak pri vzpostavljanju novega sistema. Ta sklep skupaj s </w:t>
      </w:r>
      <w:r w:rsidRPr="00AD24F0">
        <w:rPr>
          <w:rFonts w:asciiTheme="minorHAnsi" w:hAnsiTheme="minorHAnsi" w:cstheme="minorHAnsi"/>
          <w:i/>
          <w:sz w:val="22"/>
          <w:szCs w:val="22"/>
        </w:rPr>
        <w:t>Spremembami in dopolnitvami Pravil</w:t>
      </w:r>
      <w:r w:rsidRPr="00AD24F0">
        <w:rPr>
          <w:rFonts w:asciiTheme="minorHAnsi" w:hAnsiTheme="minorHAnsi" w:cstheme="minorHAnsi"/>
          <w:sz w:val="22"/>
          <w:szCs w:val="22"/>
        </w:rPr>
        <w:t xml:space="preserve">, </w:t>
      </w:r>
      <w:r w:rsidRPr="00AD24F0">
        <w:rPr>
          <w:rFonts w:asciiTheme="minorHAnsi" w:hAnsiTheme="minorHAnsi" w:cstheme="minorHAnsi"/>
          <w:i/>
          <w:sz w:val="22"/>
          <w:szCs w:val="22"/>
        </w:rPr>
        <w:t>Pravilnikom o seznamu ter o določitvi izhodišč za cenovne standarde medicinskih pripomočkov iz obveznega zdravstvenega zavarovanja</w:t>
      </w:r>
      <w:r w:rsidRPr="00AD24F0">
        <w:rPr>
          <w:rFonts w:asciiTheme="minorHAnsi" w:hAnsiTheme="minorHAnsi" w:cstheme="minorHAnsi"/>
          <w:sz w:val="22"/>
          <w:szCs w:val="22"/>
        </w:rPr>
        <w:t xml:space="preserve"> in </w:t>
      </w:r>
      <w:r w:rsidRPr="00AD24F0">
        <w:rPr>
          <w:rFonts w:asciiTheme="minorHAnsi" w:hAnsiTheme="minorHAnsi" w:cstheme="minorHAnsi"/>
          <w:i/>
          <w:sz w:val="22"/>
          <w:szCs w:val="22"/>
        </w:rPr>
        <w:t>Sklepom o določitvi zdravstvenih stanj in drugih pogojev za upravičenost do posameznih medicinskih pripomočkov</w:t>
      </w:r>
      <w:r w:rsidRPr="00AD24F0">
        <w:rPr>
          <w:rFonts w:asciiTheme="minorHAnsi" w:hAnsiTheme="minorHAnsi" w:cstheme="minorHAnsi"/>
          <w:sz w:val="22"/>
          <w:szCs w:val="22"/>
        </w:rPr>
        <w:t xml:space="preserve"> </w:t>
      </w:r>
      <w:r>
        <w:rPr>
          <w:rFonts w:asciiTheme="minorHAnsi" w:hAnsiTheme="minorHAnsi" w:cstheme="minorHAnsi"/>
          <w:sz w:val="22"/>
          <w:szCs w:val="22"/>
        </w:rPr>
        <w:t xml:space="preserve">(po novem Sklep o pogojih za medicinske pripomočke iz obveznega zdravstvenega zavarovanja) </w:t>
      </w:r>
      <w:r w:rsidRPr="00AD24F0">
        <w:rPr>
          <w:rFonts w:asciiTheme="minorHAnsi" w:hAnsiTheme="minorHAnsi" w:cstheme="minorHAnsi"/>
          <w:sz w:val="22"/>
          <w:szCs w:val="22"/>
        </w:rPr>
        <w:t xml:space="preserve">predstavlja enega od nujnih sestavnih delov novega sistema. </w:t>
      </w:r>
    </w:p>
    <w:p w14:paraId="5A6019E6" w14:textId="77777777" w:rsidR="00174B6D" w:rsidRPr="00AD24F0" w:rsidRDefault="00174B6D" w:rsidP="00174B6D">
      <w:pPr>
        <w:tabs>
          <w:tab w:val="left" w:pos="360"/>
          <w:tab w:val="left" w:pos="720"/>
        </w:tabs>
        <w:autoSpaceDE w:val="0"/>
        <w:autoSpaceDN w:val="0"/>
        <w:adjustRightInd w:val="0"/>
        <w:jc w:val="both"/>
        <w:rPr>
          <w:rFonts w:asciiTheme="minorHAnsi" w:hAnsiTheme="minorHAnsi" w:cstheme="minorHAnsi"/>
          <w:sz w:val="22"/>
          <w:szCs w:val="22"/>
        </w:rPr>
      </w:pPr>
    </w:p>
    <w:p w14:paraId="33CE7C80"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V postopku sprejemanja tega sklepa in drugih zgoraj navedenih aktov je prišlo tudi do spremembe v izrazoslovju. Tako se doslej uveljavljen termin »minimalne zahteve« spreminja v »osnovne zahteve kakovosti«. Do tega je prišlo potem, ko smo ugotovili, da uporabniki termin »minimalne zahteve« razumejo drugače, kot je bilo predvideno v aktih, in sicer so ga razumeli v smislu, da gre za najnižji kakovostni standard MP. A ne gre za to, temveč se določa (vsaj) taka kakovost MP, kot je po oceni ZZZS in posebnih strokovnih komisij potrebna, da se posamezni MP lahko izdaja v breme obveznega zdravstvenega zavarovanja.</w:t>
      </w:r>
    </w:p>
    <w:p w14:paraId="138AFC37" w14:textId="77777777" w:rsidR="00174B6D" w:rsidRPr="00AD24F0" w:rsidRDefault="00174B6D" w:rsidP="00174B6D">
      <w:pPr>
        <w:jc w:val="both"/>
        <w:rPr>
          <w:rFonts w:asciiTheme="minorHAnsi" w:hAnsiTheme="minorHAnsi" w:cstheme="minorHAnsi"/>
          <w:sz w:val="22"/>
          <w:szCs w:val="22"/>
        </w:rPr>
      </w:pPr>
    </w:p>
    <w:p w14:paraId="55FA88EB"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Korak, ki sledi določitvi osnovnih zahtev kakovosti, pa je v primerih serijsko izdelanih MP ugotovitev, kateri od posameznih artiklov določenega proizvajalca bodo tako določene osnovne zahteve kakovosti izpolnjevali. Ob izpolnjevanju še dodatnih pogojev glede zagotavljanja v okviru cenovnega standarda oziroma drugih cen bodo potem lahko uvrščeni v Seznam MP, kar pomeni, da se bodo zagotavljali v breme obveznega zdravstvenega zavarovanja.  </w:t>
      </w:r>
    </w:p>
    <w:p w14:paraId="07638F65" w14:textId="77777777" w:rsidR="00174B6D" w:rsidRPr="00AD24F0" w:rsidRDefault="00174B6D" w:rsidP="00174B6D">
      <w:pPr>
        <w:tabs>
          <w:tab w:val="left" w:pos="360"/>
          <w:tab w:val="left" w:pos="720"/>
        </w:tabs>
        <w:autoSpaceDE w:val="0"/>
        <w:autoSpaceDN w:val="0"/>
        <w:adjustRightInd w:val="0"/>
        <w:jc w:val="both"/>
        <w:rPr>
          <w:rFonts w:asciiTheme="minorHAnsi" w:hAnsiTheme="minorHAnsi" w:cstheme="minorHAnsi"/>
          <w:sz w:val="22"/>
          <w:szCs w:val="22"/>
        </w:rPr>
      </w:pPr>
    </w:p>
    <w:p w14:paraId="1180B803" w14:textId="77777777" w:rsidR="00174B6D" w:rsidRPr="00AD24F0" w:rsidRDefault="00174B6D" w:rsidP="00174B6D">
      <w:pPr>
        <w:tabs>
          <w:tab w:val="left" w:pos="360"/>
          <w:tab w:val="left" w:pos="720"/>
        </w:tabs>
        <w:autoSpaceDE w:val="0"/>
        <w:autoSpaceDN w:val="0"/>
        <w:adjustRightInd w:val="0"/>
        <w:jc w:val="both"/>
        <w:rPr>
          <w:rFonts w:asciiTheme="minorHAnsi" w:hAnsiTheme="minorHAnsi" w:cstheme="minorHAnsi"/>
          <w:sz w:val="22"/>
          <w:szCs w:val="22"/>
        </w:rPr>
      </w:pPr>
      <w:r w:rsidRPr="00AD24F0">
        <w:rPr>
          <w:rFonts w:asciiTheme="minorHAnsi" w:hAnsiTheme="minorHAnsi" w:cstheme="minorHAnsi"/>
          <w:sz w:val="22"/>
          <w:szCs w:val="22"/>
        </w:rPr>
        <w:t>Zaradi posebnosti v delovanju različnih MP in zahtevnosti področja določanja osnovnih zahtev kakovosti se bodo te pripravljale postopoma. Predloge pripravijo posebej imenovane komisije za skupine oziroma sklepe MP, v katerih sodelujejo predstavniki zavarovanih oseb, predstavniki medicinske stroke, predstavniki proizvajalcev, predstavniki Ministrstva za zdravje in ZZZS. V predlaganem sklepu so osnovne zahteve kakovosti za 2 najpomembnejši skupini MP tako z vidika števila zavarovanih oseb, ki te MP uporabljajo</w:t>
      </w:r>
      <w:r>
        <w:rPr>
          <w:rFonts w:asciiTheme="minorHAnsi" w:hAnsiTheme="minorHAnsi" w:cstheme="minorHAnsi"/>
          <w:sz w:val="22"/>
          <w:szCs w:val="22"/>
        </w:rPr>
        <w:t>,</w:t>
      </w:r>
      <w:r w:rsidRPr="00AD24F0">
        <w:rPr>
          <w:rFonts w:asciiTheme="minorHAnsi" w:hAnsiTheme="minorHAnsi" w:cstheme="minorHAnsi"/>
          <w:sz w:val="22"/>
          <w:szCs w:val="22"/>
        </w:rPr>
        <w:t xml:space="preserve"> kot tudi z vidika finančnega vpliva na odhodke za MP. MP pri zdravljenju sladkorne bolezni v breme obveznega zdravstvenega zavarovanja prejema že več kot 40 tisoč oseb, MP pri težavah z odvajanjem seča pa že več kot </w:t>
      </w:r>
      <w:r w:rsidRPr="00AD24F0">
        <w:rPr>
          <w:rFonts w:asciiTheme="minorHAnsi" w:hAnsiTheme="minorHAnsi" w:cstheme="minorHAnsi"/>
          <w:sz w:val="22"/>
          <w:szCs w:val="22"/>
        </w:rPr>
        <w:lastRenderedPageBreak/>
        <w:t>80 tisoč. Hkrati ti dve skupini na podlagi podatkov iz leta 2017 predstavljata več kot 50</w:t>
      </w:r>
      <w:r>
        <w:rPr>
          <w:rFonts w:asciiTheme="minorHAnsi" w:hAnsiTheme="minorHAnsi" w:cstheme="minorHAnsi"/>
          <w:sz w:val="22"/>
          <w:szCs w:val="22"/>
        </w:rPr>
        <w:t xml:space="preserve"> </w:t>
      </w:r>
      <w:r w:rsidRPr="00AD24F0">
        <w:rPr>
          <w:rFonts w:asciiTheme="minorHAnsi" w:hAnsiTheme="minorHAnsi" w:cstheme="minorHAnsi"/>
          <w:sz w:val="22"/>
          <w:szCs w:val="22"/>
        </w:rPr>
        <w:t xml:space="preserve">% vseh odhodkov za MP (vsi odhodki za MP 68,9 mio EUR, za navedeni skupini pa 34,6 mio EUR). </w:t>
      </w:r>
    </w:p>
    <w:p w14:paraId="122005E9" w14:textId="77777777" w:rsidR="00174B6D" w:rsidRPr="00AD24F0" w:rsidRDefault="00174B6D" w:rsidP="00174B6D">
      <w:pPr>
        <w:tabs>
          <w:tab w:val="left" w:pos="360"/>
          <w:tab w:val="left" w:pos="720"/>
        </w:tabs>
        <w:autoSpaceDE w:val="0"/>
        <w:autoSpaceDN w:val="0"/>
        <w:adjustRightInd w:val="0"/>
        <w:jc w:val="both"/>
        <w:rPr>
          <w:rFonts w:asciiTheme="minorHAnsi" w:hAnsiTheme="minorHAnsi" w:cstheme="minorHAnsi"/>
          <w:sz w:val="22"/>
          <w:szCs w:val="22"/>
        </w:rPr>
      </w:pPr>
    </w:p>
    <w:p w14:paraId="718F85AC" w14:textId="77777777" w:rsidR="00174B6D" w:rsidRPr="00AD24F0" w:rsidRDefault="00174B6D" w:rsidP="00174B6D">
      <w:pPr>
        <w:tabs>
          <w:tab w:val="left" w:pos="360"/>
          <w:tab w:val="left" w:pos="720"/>
        </w:tabs>
        <w:autoSpaceDE w:val="0"/>
        <w:autoSpaceDN w:val="0"/>
        <w:adjustRightInd w:val="0"/>
        <w:jc w:val="both"/>
        <w:rPr>
          <w:rFonts w:asciiTheme="minorHAnsi" w:hAnsiTheme="minorHAnsi" w:cstheme="minorHAnsi"/>
          <w:sz w:val="22"/>
          <w:szCs w:val="22"/>
        </w:rPr>
      </w:pPr>
      <w:r w:rsidRPr="00AD24F0">
        <w:rPr>
          <w:rFonts w:asciiTheme="minorHAnsi" w:hAnsiTheme="minorHAnsi" w:cstheme="minorHAnsi"/>
          <w:sz w:val="22"/>
          <w:szCs w:val="22"/>
        </w:rPr>
        <w:t>Predlog osnovnih zahtev kakovosti za navedeni skupini je že bil v postopku javne obravnave in medresorskim usklajevanjem v mesecu maju 2016. Po zaključeni javni obravnavi in upoštevanju nekaterih pripomb</w:t>
      </w:r>
      <w:r>
        <w:rPr>
          <w:rFonts w:asciiTheme="minorHAnsi" w:hAnsiTheme="minorHAnsi" w:cstheme="minorHAnsi"/>
          <w:sz w:val="22"/>
          <w:szCs w:val="22"/>
        </w:rPr>
        <w:t>,</w:t>
      </w:r>
      <w:r w:rsidRPr="00AD24F0">
        <w:rPr>
          <w:rFonts w:asciiTheme="minorHAnsi" w:hAnsiTheme="minorHAnsi" w:cstheme="minorHAnsi"/>
          <w:sz w:val="22"/>
          <w:szCs w:val="22"/>
        </w:rPr>
        <w:t xml:space="preserve"> prejetih v javni obravnavi se potem postopki niso nadaljevali zaradi stališča Ministrstva za zdravje, da je potrebna predhodna uskladitev z določili novele Pravil. V letih 2016 in 2017 je bila potem prioriteta priprava novele Zakona o zdravstvenem varstvu in zdravstvenem zavarovanju, zato se je potem sprejem novele Pravil zaključil šele v septembru 2018.    </w:t>
      </w:r>
    </w:p>
    <w:p w14:paraId="2A080302" w14:textId="77777777" w:rsidR="00174B6D" w:rsidRDefault="00174B6D" w:rsidP="00174B6D">
      <w:pPr>
        <w:tabs>
          <w:tab w:val="left" w:pos="360"/>
          <w:tab w:val="left" w:pos="720"/>
        </w:tabs>
        <w:autoSpaceDE w:val="0"/>
        <w:autoSpaceDN w:val="0"/>
        <w:adjustRightInd w:val="0"/>
        <w:jc w:val="both"/>
        <w:rPr>
          <w:rFonts w:asciiTheme="minorHAnsi" w:hAnsiTheme="minorHAnsi" w:cstheme="minorHAnsi"/>
          <w:sz w:val="22"/>
          <w:szCs w:val="22"/>
        </w:rPr>
      </w:pPr>
    </w:p>
    <w:p w14:paraId="10683062" w14:textId="77777777" w:rsidR="00174B6D" w:rsidRDefault="00174B6D" w:rsidP="00174B6D">
      <w:pPr>
        <w:tabs>
          <w:tab w:val="left" w:pos="360"/>
          <w:tab w:val="left" w:pos="720"/>
        </w:tabs>
        <w:autoSpaceDE w:val="0"/>
        <w:autoSpaceDN w:val="0"/>
        <w:adjustRightInd w:val="0"/>
        <w:jc w:val="both"/>
        <w:rPr>
          <w:rFonts w:asciiTheme="minorHAnsi" w:hAnsiTheme="minorHAnsi" w:cstheme="minorHAnsi"/>
          <w:sz w:val="22"/>
          <w:szCs w:val="22"/>
        </w:rPr>
      </w:pPr>
    </w:p>
    <w:p w14:paraId="7815B0C2" w14:textId="77777777" w:rsidR="00603B43" w:rsidRDefault="00603B43" w:rsidP="00174B6D">
      <w:pPr>
        <w:jc w:val="both"/>
        <w:rPr>
          <w:rFonts w:asciiTheme="minorHAnsi" w:hAnsiTheme="minorHAnsi" w:cstheme="minorHAnsi"/>
          <w:b/>
          <w:sz w:val="22"/>
          <w:szCs w:val="22"/>
        </w:rPr>
      </w:pPr>
    </w:p>
    <w:p w14:paraId="53F3004E" w14:textId="77777777" w:rsidR="00603B43" w:rsidRDefault="00603B43" w:rsidP="00174B6D">
      <w:pPr>
        <w:jc w:val="both"/>
        <w:rPr>
          <w:rFonts w:asciiTheme="minorHAnsi" w:hAnsiTheme="minorHAnsi" w:cstheme="minorHAnsi"/>
          <w:b/>
          <w:sz w:val="22"/>
          <w:szCs w:val="22"/>
        </w:rPr>
      </w:pPr>
    </w:p>
    <w:p w14:paraId="0814CC1D" w14:textId="732B01DA" w:rsidR="00174B6D" w:rsidRPr="00AD24F0" w:rsidRDefault="00174B6D" w:rsidP="00174B6D">
      <w:pPr>
        <w:jc w:val="both"/>
        <w:rPr>
          <w:rFonts w:asciiTheme="minorHAnsi" w:hAnsiTheme="minorHAnsi" w:cstheme="minorHAnsi"/>
          <w:b/>
          <w:sz w:val="22"/>
          <w:szCs w:val="22"/>
        </w:rPr>
      </w:pPr>
      <w:r w:rsidRPr="00AD24F0">
        <w:rPr>
          <w:rFonts w:asciiTheme="minorHAnsi" w:hAnsiTheme="minorHAnsi" w:cstheme="minorHAnsi"/>
          <w:b/>
          <w:sz w:val="22"/>
          <w:szCs w:val="22"/>
        </w:rPr>
        <w:t>K 1. členu</w:t>
      </w:r>
    </w:p>
    <w:p w14:paraId="20E723F8"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Upoštevaje tretji odstavek 111. člena Pravil Skupščina ZZZS (v nadaljnjem besedilu: Skupščina) v tem sklepu določa:</w:t>
      </w:r>
    </w:p>
    <w:p w14:paraId="5E5B93BE" w14:textId="77777777" w:rsidR="00174B6D" w:rsidRPr="00AD24F0" w:rsidRDefault="00174B6D" w:rsidP="00174B6D">
      <w:pPr>
        <w:pStyle w:val="Odstavekseznama"/>
        <w:numPr>
          <w:ilvl w:val="0"/>
          <w:numId w:val="8"/>
        </w:numPr>
        <w:jc w:val="both"/>
        <w:rPr>
          <w:rFonts w:asciiTheme="minorHAnsi" w:hAnsiTheme="minorHAnsi" w:cstheme="minorHAnsi"/>
          <w:sz w:val="22"/>
          <w:szCs w:val="22"/>
        </w:rPr>
      </w:pPr>
      <w:r w:rsidRPr="00AD24F0">
        <w:rPr>
          <w:rFonts w:asciiTheme="minorHAnsi" w:hAnsiTheme="minorHAnsi" w:cstheme="minorHAnsi"/>
          <w:sz w:val="22"/>
          <w:szCs w:val="22"/>
        </w:rPr>
        <w:t>osnovne zahteve kakovosti, ki določajo materiale, ki zagotavljajo funkcionalno ustreznost MP in  so dosegljivi  na slovenskem tr</w:t>
      </w:r>
      <w:r>
        <w:rPr>
          <w:rFonts w:asciiTheme="minorHAnsi" w:hAnsiTheme="minorHAnsi" w:cstheme="minorHAnsi"/>
          <w:sz w:val="22"/>
          <w:szCs w:val="22"/>
        </w:rPr>
        <w:t>gu</w:t>
      </w:r>
      <w:r w:rsidRPr="00AD24F0">
        <w:rPr>
          <w:rFonts w:asciiTheme="minorHAnsi" w:hAnsiTheme="minorHAnsi" w:cstheme="minorHAnsi"/>
          <w:sz w:val="22"/>
          <w:szCs w:val="22"/>
        </w:rPr>
        <w:t xml:space="preserve"> in </w:t>
      </w:r>
    </w:p>
    <w:p w14:paraId="7A3FD821" w14:textId="77777777" w:rsidR="00174B6D" w:rsidRPr="00AD24F0" w:rsidRDefault="00174B6D" w:rsidP="00174B6D">
      <w:pPr>
        <w:pStyle w:val="Odstavekseznama"/>
        <w:numPr>
          <w:ilvl w:val="0"/>
          <w:numId w:val="8"/>
        </w:numPr>
        <w:jc w:val="both"/>
        <w:rPr>
          <w:rFonts w:asciiTheme="minorHAnsi" w:hAnsiTheme="minorHAnsi" w:cstheme="minorHAnsi"/>
          <w:sz w:val="22"/>
          <w:szCs w:val="22"/>
        </w:rPr>
      </w:pPr>
      <w:r w:rsidRPr="00AD24F0">
        <w:rPr>
          <w:rFonts w:asciiTheme="minorHAnsi" w:hAnsiTheme="minorHAnsi" w:cstheme="minorHAnsi"/>
          <w:sz w:val="22"/>
          <w:szCs w:val="22"/>
        </w:rPr>
        <w:t>druge zahteve, ki zagotavljajo funkcionalno ustreznost MP.</w:t>
      </w:r>
    </w:p>
    <w:p w14:paraId="7E5370B5" w14:textId="77777777" w:rsidR="00174B6D" w:rsidRPr="00AD24F0" w:rsidRDefault="00174B6D" w:rsidP="00174B6D">
      <w:pPr>
        <w:jc w:val="both"/>
        <w:rPr>
          <w:rFonts w:asciiTheme="minorHAnsi" w:hAnsiTheme="minorHAnsi" w:cstheme="minorHAnsi"/>
          <w:sz w:val="22"/>
          <w:szCs w:val="22"/>
        </w:rPr>
      </w:pPr>
    </w:p>
    <w:p w14:paraId="6217C05F"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Gre za tako imenovane osnovne zahteve kakovosti za MP. </w:t>
      </w:r>
    </w:p>
    <w:p w14:paraId="443BD6A7" w14:textId="77777777" w:rsidR="00174B6D" w:rsidRPr="00AD24F0" w:rsidRDefault="00174B6D" w:rsidP="00174B6D">
      <w:pPr>
        <w:jc w:val="both"/>
        <w:rPr>
          <w:rFonts w:asciiTheme="minorHAnsi" w:hAnsiTheme="minorHAnsi" w:cstheme="minorHAnsi"/>
          <w:sz w:val="22"/>
          <w:szCs w:val="22"/>
        </w:rPr>
      </w:pPr>
    </w:p>
    <w:p w14:paraId="46A68BDA" w14:textId="77777777" w:rsidR="00174B6D" w:rsidRPr="00AD24F0" w:rsidRDefault="00174B6D" w:rsidP="00174B6D">
      <w:pPr>
        <w:jc w:val="both"/>
        <w:rPr>
          <w:rFonts w:asciiTheme="minorHAnsi" w:hAnsiTheme="minorHAnsi" w:cstheme="minorHAnsi"/>
          <w:b/>
          <w:sz w:val="22"/>
          <w:szCs w:val="22"/>
        </w:rPr>
      </w:pPr>
      <w:r w:rsidRPr="00AD24F0">
        <w:rPr>
          <w:rFonts w:asciiTheme="minorHAnsi" w:hAnsiTheme="minorHAnsi" w:cstheme="minorHAnsi"/>
          <w:b/>
          <w:sz w:val="22"/>
          <w:szCs w:val="22"/>
        </w:rPr>
        <w:t>K 2. členu</w:t>
      </w:r>
    </w:p>
    <w:p w14:paraId="7E4FF319"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Osnovne zahteve kakovosti za MP so zaradi jasnosti in predvidenih dopolnitev ter večkratnih sprememb navedene v prilogah, predvidoma po skupinah MP, ne pa v samem besedilu členov. Kot že navedeno so v času nastajanja tega sklepa vsi MP, ki so pravica zavarovanih oseb iz obveznega zdravstvenega zavarovanja in se lahko predpisujejo na naročilnico, razvrščeni v 19 skupin MP, znotraj katerih je cca. 450 vrst MP. </w:t>
      </w:r>
    </w:p>
    <w:p w14:paraId="5C2DFC2B" w14:textId="77777777" w:rsidR="00174B6D" w:rsidRPr="00AD24F0" w:rsidRDefault="00174B6D" w:rsidP="00174B6D">
      <w:pPr>
        <w:jc w:val="both"/>
        <w:rPr>
          <w:rFonts w:asciiTheme="minorHAnsi" w:hAnsiTheme="minorHAnsi" w:cstheme="minorHAnsi"/>
          <w:sz w:val="22"/>
          <w:szCs w:val="22"/>
        </w:rPr>
      </w:pPr>
    </w:p>
    <w:p w14:paraId="6B2FE1A6"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Najprej Skupščina določa osnovne zahteve kakovosti za dve izmed teh skupin, in sicer za vrste MP iz skupine Pripomočki pri zdravljenju sladkorne bolezni in za vrste MP iz skupine Medicinski pripomočki pri inkontinenci in težavah z odvajanjem seča</w:t>
      </w:r>
      <w:r w:rsidRPr="00AD24F0">
        <w:rPr>
          <w:rFonts w:asciiTheme="minorHAnsi" w:hAnsiTheme="minorHAnsi" w:cstheme="minorHAnsi"/>
          <w:i/>
          <w:sz w:val="22"/>
          <w:szCs w:val="22"/>
        </w:rPr>
        <w:t xml:space="preserve"> </w:t>
      </w:r>
      <w:r w:rsidRPr="00AD24F0">
        <w:rPr>
          <w:rFonts w:asciiTheme="minorHAnsi" w:hAnsiTheme="minorHAnsi" w:cstheme="minorHAnsi"/>
          <w:sz w:val="22"/>
          <w:szCs w:val="22"/>
        </w:rPr>
        <w:t>(podrobneje gl. Prilogi 1 in 2).</w:t>
      </w:r>
    </w:p>
    <w:p w14:paraId="26F089F4" w14:textId="77777777" w:rsidR="00174B6D" w:rsidRPr="00AD24F0" w:rsidRDefault="00174B6D" w:rsidP="00174B6D">
      <w:pPr>
        <w:jc w:val="both"/>
        <w:rPr>
          <w:rFonts w:asciiTheme="minorHAnsi" w:hAnsiTheme="minorHAnsi" w:cstheme="minorHAnsi"/>
          <w:sz w:val="22"/>
          <w:szCs w:val="22"/>
        </w:rPr>
      </w:pPr>
    </w:p>
    <w:p w14:paraId="74E917CD" w14:textId="77777777" w:rsidR="00174B6D" w:rsidRPr="00AD24F0" w:rsidRDefault="00174B6D" w:rsidP="00174B6D">
      <w:pPr>
        <w:jc w:val="both"/>
        <w:rPr>
          <w:rFonts w:asciiTheme="minorHAnsi" w:hAnsiTheme="minorHAnsi" w:cstheme="minorHAnsi"/>
          <w:b/>
          <w:sz w:val="22"/>
          <w:szCs w:val="22"/>
        </w:rPr>
      </w:pPr>
      <w:r w:rsidRPr="00AD24F0">
        <w:rPr>
          <w:rFonts w:asciiTheme="minorHAnsi" w:hAnsiTheme="minorHAnsi" w:cstheme="minorHAnsi"/>
          <w:b/>
          <w:sz w:val="22"/>
          <w:szCs w:val="22"/>
        </w:rPr>
        <w:t>K Prilogi 1</w:t>
      </w:r>
    </w:p>
    <w:p w14:paraId="2D42FC39"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Ob sprejemu tega akta so v Prilogi 1 določene osnovne zahteve kakovosti za </w:t>
      </w:r>
      <w:r w:rsidRPr="00AD24F0">
        <w:rPr>
          <w:rFonts w:asciiTheme="minorHAnsi" w:hAnsiTheme="minorHAnsi" w:cstheme="minorHAnsi"/>
          <w:sz w:val="22"/>
          <w:szCs w:val="22"/>
          <w:u w:val="single"/>
        </w:rPr>
        <w:t>14 vrst MP</w:t>
      </w:r>
      <w:r w:rsidRPr="00AD24F0">
        <w:rPr>
          <w:rFonts w:asciiTheme="minorHAnsi" w:hAnsiTheme="minorHAnsi" w:cstheme="minorHAnsi"/>
          <w:sz w:val="22"/>
          <w:szCs w:val="22"/>
        </w:rPr>
        <w:t xml:space="preserve"> iz skupine </w:t>
      </w:r>
      <w:r w:rsidRPr="00AD24F0">
        <w:rPr>
          <w:rFonts w:asciiTheme="minorHAnsi" w:hAnsiTheme="minorHAnsi" w:cstheme="minorHAnsi"/>
          <w:i/>
          <w:sz w:val="22"/>
          <w:szCs w:val="22"/>
        </w:rPr>
        <w:t>Pripomočki pri sladkorn</w:t>
      </w:r>
      <w:r>
        <w:rPr>
          <w:rFonts w:asciiTheme="minorHAnsi" w:hAnsiTheme="minorHAnsi" w:cstheme="minorHAnsi"/>
          <w:i/>
          <w:sz w:val="22"/>
          <w:szCs w:val="22"/>
        </w:rPr>
        <w:t>i</w:t>
      </w:r>
      <w:r w:rsidRPr="00AD24F0">
        <w:rPr>
          <w:rFonts w:asciiTheme="minorHAnsi" w:hAnsiTheme="minorHAnsi" w:cstheme="minorHAnsi"/>
          <w:i/>
          <w:sz w:val="22"/>
          <w:szCs w:val="22"/>
        </w:rPr>
        <w:t xml:space="preserve"> bolezni</w:t>
      </w:r>
      <w:r w:rsidRPr="00AD24F0">
        <w:rPr>
          <w:rFonts w:asciiTheme="minorHAnsi" w:hAnsiTheme="minorHAnsi" w:cstheme="minorHAnsi"/>
          <w:sz w:val="22"/>
          <w:szCs w:val="22"/>
        </w:rPr>
        <w:t xml:space="preserve">. Gre za vrste MP, </w:t>
      </w:r>
      <w:r w:rsidRPr="00AD24F0">
        <w:rPr>
          <w:rFonts w:asciiTheme="minorHAnsi" w:hAnsiTheme="minorHAnsi" w:cstheme="minorHAnsi"/>
          <w:sz w:val="22"/>
          <w:szCs w:val="22"/>
          <w:u w:val="single"/>
        </w:rPr>
        <w:t>ki so</w:t>
      </w:r>
      <w:r w:rsidRPr="00AD24F0">
        <w:rPr>
          <w:rFonts w:asciiTheme="minorHAnsi" w:hAnsiTheme="minorHAnsi" w:cstheme="minorHAnsi"/>
          <w:sz w:val="22"/>
          <w:szCs w:val="22"/>
        </w:rPr>
        <w:t xml:space="preserve"> pravica zavarovanih oseb glede na veljavne določbe Pravil.</w:t>
      </w:r>
      <w:r w:rsidRPr="00AD24F0">
        <w:rPr>
          <w:rFonts w:asciiTheme="minorHAnsi" w:hAnsiTheme="minorHAnsi" w:cstheme="minorHAnsi"/>
          <w:i/>
          <w:sz w:val="22"/>
          <w:szCs w:val="22"/>
        </w:rPr>
        <w:t xml:space="preserve"> </w:t>
      </w:r>
      <w:r w:rsidRPr="00AD24F0">
        <w:rPr>
          <w:rFonts w:asciiTheme="minorHAnsi" w:hAnsiTheme="minorHAnsi" w:cstheme="minorHAnsi"/>
          <w:sz w:val="22"/>
          <w:szCs w:val="22"/>
        </w:rPr>
        <w:t>Te vrste MP so: aparat za določanje glukoze v krvi, diagnostični trakovi za aparat za določanje glukoze v krvi, mehanski injektor, igla za mehanski injektor, prožilna naprava, lanceta za prožilno napravo, set za inzulinsko črpalko, ampula za inzulinsko črpalko, senzor za kontinuirano merjenje glukoze, oddajnik za kontinuirano merjenje glukoze,  inzulinska črpalka, trakovi za optično (</w:t>
      </w:r>
      <w:proofErr w:type="spellStart"/>
      <w:r w:rsidRPr="00AD24F0">
        <w:rPr>
          <w:rFonts w:asciiTheme="minorHAnsi" w:hAnsiTheme="minorHAnsi" w:cstheme="minorHAnsi"/>
          <w:sz w:val="22"/>
          <w:szCs w:val="22"/>
        </w:rPr>
        <w:t>semikvantitativno</w:t>
      </w:r>
      <w:proofErr w:type="spellEnd"/>
      <w:r w:rsidRPr="00AD24F0">
        <w:rPr>
          <w:rFonts w:asciiTheme="minorHAnsi" w:hAnsiTheme="minorHAnsi" w:cstheme="minorHAnsi"/>
          <w:sz w:val="22"/>
          <w:szCs w:val="22"/>
        </w:rPr>
        <w:t>) določanje glukoze v krvi, sprejemnik rezultatov kontinuiranega merjenja glukoze in trakovi za optično (</w:t>
      </w:r>
      <w:proofErr w:type="spellStart"/>
      <w:r w:rsidRPr="00AD24F0">
        <w:rPr>
          <w:rFonts w:asciiTheme="minorHAnsi" w:hAnsiTheme="minorHAnsi" w:cstheme="minorHAnsi"/>
          <w:sz w:val="22"/>
          <w:szCs w:val="22"/>
        </w:rPr>
        <w:t>semikvantitativno</w:t>
      </w:r>
      <w:proofErr w:type="spellEnd"/>
      <w:r w:rsidRPr="00AD24F0">
        <w:rPr>
          <w:rFonts w:asciiTheme="minorHAnsi" w:hAnsiTheme="minorHAnsi" w:cstheme="minorHAnsi"/>
          <w:sz w:val="22"/>
          <w:szCs w:val="22"/>
        </w:rPr>
        <w:t xml:space="preserve">) določanje glukoze in ketonov v urinu. </w:t>
      </w:r>
    </w:p>
    <w:p w14:paraId="7DD2EE25" w14:textId="77777777" w:rsidR="00174B6D" w:rsidRPr="00AD24F0" w:rsidRDefault="00174B6D" w:rsidP="00174B6D">
      <w:pPr>
        <w:jc w:val="both"/>
        <w:rPr>
          <w:rFonts w:asciiTheme="minorHAnsi" w:hAnsiTheme="minorHAnsi" w:cstheme="minorHAnsi"/>
          <w:sz w:val="22"/>
          <w:szCs w:val="22"/>
        </w:rPr>
      </w:pPr>
    </w:p>
    <w:p w14:paraId="200700AC"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Za te vrste je skladno s predpisi ZZZS posebna komisija na pobude upravičenih pobudnikov oblikovala predlog osnovnih zahtev kakovosti.</w:t>
      </w:r>
    </w:p>
    <w:p w14:paraId="47B18A72"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Upravičeni pobudniki so bili:</w:t>
      </w:r>
    </w:p>
    <w:p w14:paraId="01190797" w14:textId="77777777" w:rsidR="00174B6D" w:rsidRPr="00AD24F0" w:rsidRDefault="00174B6D" w:rsidP="00174B6D">
      <w:pPr>
        <w:pStyle w:val="Odstavekseznama"/>
        <w:numPr>
          <w:ilvl w:val="0"/>
          <w:numId w:val="9"/>
        </w:numPr>
        <w:jc w:val="both"/>
        <w:rPr>
          <w:rFonts w:asciiTheme="minorHAnsi" w:hAnsiTheme="minorHAnsi" w:cstheme="minorHAnsi"/>
          <w:sz w:val="22"/>
          <w:szCs w:val="22"/>
        </w:rPr>
      </w:pPr>
      <w:r w:rsidRPr="00AD24F0">
        <w:rPr>
          <w:rFonts w:asciiTheme="minorHAnsi" w:hAnsiTheme="minorHAnsi" w:cstheme="minorHAnsi"/>
          <w:sz w:val="22"/>
          <w:szCs w:val="22"/>
        </w:rPr>
        <w:lastRenderedPageBreak/>
        <w:t>SIEDMA, združenje proizvajalcev in distributerjev IVD medicinskih pripomočkov v Sloveniji, Vodovodna 109, Ljubljana;</w:t>
      </w:r>
    </w:p>
    <w:p w14:paraId="3844ECF8" w14:textId="77777777" w:rsidR="00174B6D" w:rsidRPr="00AD24F0" w:rsidRDefault="00174B6D" w:rsidP="00174B6D">
      <w:pPr>
        <w:pStyle w:val="Odstavekseznama"/>
        <w:numPr>
          <w:ilvl w:val="0"/>
          <w:numId w:val="9"/>
        </w:numPr>
        <w:jc w:val="both"/>
        <w:rPr>
          <w:rFonts w:asciiTheme="minorHAnsi" w:hAnsiTheme="minorHAnsi" w:cstheme="minorHAnsi"/>
          <w:color w:val="000000"/>
          <w:sz w:val="22"/>
          <w:szCs w:val="22"/>
        </w:rPr>
      </w:pPr>
      <w:r w:rsidRPr="00AD24F0">
        <w:rPr>
          <w:rFonts w:asciiTheme="minorHAnsi" w:eastAsiaTheme="minorHAnsi" w:hAnsiTheme="minorHAnsi" w:cstheme="minorHAnsi"/>
          <w:sz w:val="22"/>
          <w:szCs w:val="22"/>
        </w:rPr>
        <w:t xml:space="preserve">Gospodarska zbornica Slovenije, </w:t>
      </w:r>
      <w:r w:rsidRPr="00AD24F0">
        <w:rPr>
          <w:rFonts w:asciiTheme="minorHAnsi" w:hAnsiTheme="minorHAnsi" w:cstheme="minorHAnsi"/>
          <w:color w:val="000000"/>
          <w:sz w:val="22"/>
          <w:szCs w:val="22"/>
        </w:rPr>
        <w:t>Združenje proizvajalcev in distributerjev medicinskih pripomočkov SLO-MED, Dimičeva 13, Ljubljana in</w:t>
      </w:r>
    </w:p>
    <w:p w14:paraId="4743BA04" w14:textId="77777777" w:rsidR="00174B6D" w:rsidRPr="00AD24F0" w:rsidRDefault="00174B6D" w:rsidP="00174B6D">
      <w:pPr>
        <w:pStyle w:val="Odstavekseznama"/>
        <w:numPr>
          <w:ilvl w:val="0"/>
          <w:numId w:val="9"/>
        </w:numPr>
        <w:jc w:val="both"/>
        <w:rPr>
          <w:rFonts w:asciiTheme="minorHAnsi" w:hAnsiTheme="minorHAnsi" w:cstheme="minorHAnsi"/>
          <w:sz w:val="22"/>
          <w:szCs w:val="22"/>
        </w:rPr>
      </w:pPr>
      <w:r w:rsidRPr="00AD24F0">
        <w:rPr>
          <w:rFonts w:asciiTheme="minorHAnsi" w:hAnsiTheme="minorHAnsi" w:cstheme="minorHAnsi"/>
          <w:color w:val="000000"/>
          <w:sz w:val="22"/>
          <w:szCs w:val="22"/>
        </w:rPr>
        <w:t>ZZZS, Miklošičeva 24, Ljubljana.</w:t>
      </w:r>
    </w:p>
    <w:p w14:paraId="0C43FB2E" w14:textId="77777777" w:rsidR="00174B6D" w:rsidRPr="00AD24F0" w:rsidRDefault="00174B6D" w:rsidP="00174B6D">
      <w:pPr>
        <w:jc w:val="both"/>
        <w:rPr>
          <w:rFonts w:asciiTheme="minorHAnsi" w:hAnsiTheme="minorHAnsi" w:cstheme="minorHAnsi"/>
          <w:sz w:val="22"/>
          <w:szCs w:val="22"/>
        </w:rPr>
      </w:pPr>
    </w:p>
    <w:p w14:paraId="2707D161"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Za te vrste je posebna komisija obravnavala tudi predloge, podane v času javne obravnave in dopolnila predloge osnovnih zahtev kakovosti.</w:t>
      </w:r>
    </w:p>
    <w:p w14:paraId="71F83C85"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Predlagatelji v času javne obravnave so bili:</w:t>
      </w:r>
    </w:p>
    <w:p w14:paraId="5B36A2B1" w14:textId="77777777" w:rsidR="00174B6D" w:rsidRPr="00AD24F0" w:rsidRDefault="00174B6D" w:rsidP="00174B6D">
      <w:pPr>
        <w:pStyle w:val="Odstavekseznama"/>
        <w:numPr>
          <w:ilvl w:val="0"/>
          <w:numId w:val="10"/>
        </w:numPr>
        <w:jc w:val="both"/>
        <w:rPr>
          <w:rFonts w:asciiTheme="minorHAnsi" w:hAnsiTheme="minorHAnsi" w:cstheme="minorHAnsi"/>
          <w:sz w:val="22"/>
          <w:szCs w:val="22"/>
        </w:rPr>
      </w:pPr>
      <w:r w:rsidRPr="00AD24F0">
        <w:rPr>
          <w:rFonts w:asciiTheme="minorHAnsi" w:hAnsiTheme="minorHAnsi" w:cstheme="minorHAnsi"/>
          <w:sz w:val="22"/>
          <w:szCs w:val="22"/>
        </w:rPr>
        <w:t>anonimna predlagatelja;</w:t>
      </w:r>
    </w:p>
    <w:p w14:paraId="5A0C3B30" w14:textId="77777777" w:rsidR="00174B6D" w:rsidRPr="00AD24F0" w:rsidRDefault="00174B6D" w:rsidP="00174B6D">
      <w:pPr>
        <w:pStyle w:val="Odstavekseznama"/>
        <w:numPr>
          <w:ilvl w:val="0"/>
          <w:numId w:val="10"/>
        </w:numPr>
        <w:jc w:val="both"/>
        <w:rPr>
          <w:rFonts w:asciiTheme="minorHAnsi" w:hAnsiTheme="minorHAnsi" w:cstheme="minorHAnsi"/>
          <w:sz w:val="22"/>
          <w:szCs w:val="22"/>
        </w:rPr>
      </w:pPr>
      <w:proofErr w:type="spellStart"/>
      <w:r w:rsidRPr="00AD24F0">
        <w:rPr>
          <w:rFonts w:asciiTheme="minorHAnsi" w:hAnsiTheme="minorHAnsi" w:cstheme="minorHAnsi"/>
          <w:sz w:val="22"/>
          <w:szCs w:val="22"/>
        </w:rPr>
        <w:t>Zaloker</w:t>
      </w:r>
      <w:proofErr w:type="spellEnd"/>
      <w:r w:rsidRPr="00AD24F0">
        <w:rPr>
          <w:rFonts w:asciiTheme="minorHAnsi" w:hAnsiTheme="minorHAnsi" w:cstheme="minorHAnsi"/>
          <w:sz w:val="22"/>
          <w:szCs w:val="22"/>
        </w:rPr>
        <w:t xml:space="preserve"> &amp; </w:t>
      </w:r>
      <w:proofErr w:type="spellStart"/>
      <w:r w:rsidRPr="00AD24F0">
        <w:rPr>
          <w:rFonts w:asciiTheme="minorHAnsi" w:hAnsiTheme="minorHAnsi" w:cstheme="minorHAnsi"/>
          <w:sz w:val="22"/>
          <w:szCs w:val="22"/>
        </w:rPr>
        <w:t>Zaloker</w:t>
      </w:r>
      <w:proofErr w:type="spellEnd"/>
      <w:r w:rsidRPr="00AD24F0">
        <w:rPr>
          <w:rFonts w:asciiTheme="minorHAnsi" w:hAnsiTheme="minorHAnsi" w:cstheme="minorHAnsi"/>
          <w:sz w:val="22"/>
          <w:szCs w:val="22"/>
        </w:rPr>
        <w:t xml:space="preserve"> d.o.o., Kajuhova ulica 9, Ljubljana.</w:t>
      </w:r>
    </w:p>
    <w:p w14:paraId="224786F1" w14:textId="77777777" w:rsidR="00174B6D" w:rsidRPr="00AD24F0" w:rsidRDefault="00174B6D" w:rsidP="00174B6D">
      <w:pPr>
        <w:jc w:val="both"/>
        <w:rPr>
          <w:rFonts w:asciiTheme="minorHAnsi" w:hAnsiTheme="minorHAnsi" w:cstheme="minorHAnsi"/>
          <w:sz w:val="22"/>
          <w:szCs w:val="22"/>
        </w:rPr>
      </w:pPr>
    </w:p>
    <w:p w14:paraId="2D10919C"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Anonimna predlagatelja sta predlagala, da se pri aparatu za določanje glukoze v krvi in diagnostičnih trakovih za aparat za določanje glukoze v krvi ne navaja zahteve po izpolnjevanju (konkretno navedenega) standarda. Predlog je bil upoštevan, saj je zaradi možnosti spreminjanja in dopolnjevanja vseh standardov, ki naj bi veljali za posamezne vrste MP, tudi stališče posebne komisije in ZZZS, da se konkretni standardi ne bodo navajali pri nobeni vrsti MP. Posebna komisija je upoštevala tiste predloge predlagatelja </w:t>
      </w:r>
      <w:proofErr w:type="spellStart"/>
      <w:r w:rsidRPr="00AD24F0">
        <w:rPr>
          <w:rFonts w:asciiTheme="minorHAnsi" w:hAnsiTheme="minorHAnsi" w:cstheme="minorHAnsi"/>
          <w:sz w:val="22"/>
          <w:szCs w:val="22"/>
        </w:rPr>
        <w:t>Zaloker</w:t>
      </w:r>
      <w:proofErr w:type="spellEnd"/>
      <w:r w:rsidRPr="00AD24F0">
        <w:rPr>
          <w:rFonts w:asciiTheme="minorHAnsi" w:hAnsiTheme="minorHAnsi" w:cstheme="minorHAnsi"/>
          <w:sz w:val="22"/>
          <w:szCs w:val="22"/>
        </w:rPr>
        <w:t xml:space="preserve"> &amp; </w:t>
      </w:r>
      <w:proofErr w:type="spellStart"/>
      <w:r w:rsidRPr="00AD24F0">
        <w:rPr>
          <w:rFonts w:asciiTheme="minorHAnsi" w:hAnsiTheme="minorHAnsi" w:cstheme="minorHAnsi"/>
          <w:sz w:val="22"/>
          <w:szCs w:val="22"/>
        </w:rPr>
        <w:t>Zaloker</w:t>
      </w:r>
      <w:proofErr w:type="spellEnd"/>
      <w:r w:rsidRPr="00AD24F0">
        <w:rPr>
          <w:rFonts w:asciiTheme="minorHAnsi" w:hAnsiTheme="minorHAnsi" w:cstheme="minorHAnsi"/>
          <w:sz w:val="22"/>
          <w:szCs w:val="22"/>
        </w:rPr>
        <w:t xml:space="preserve"> d.o.o., za katere je bilo ugotovljeno, da bolj natančno opredeljujejo osnovne zahteve kakovosti.</w:t>
      </w:r>
    </w:p>
    <w:p w14:paraId="6FAEE124" w14:textId="77777777" w:rsidR="00174B6D" w:rsidRDefault="00174B6D" w:rsidP="00174B6D">
      <w:pPr>
        <w:jc w:val="both"/>
        <w:rPr>
          <w:rFonts w:asciiTheme="minorHAnsi" w:hAnsiTheme="minorHAnsi" w:cstheme="minorHAnsi"/>
          <w:sz w:val="22"/>
          <w:szCs w:val="22"/>
        </w:rPr>
      </w:pPr>
    </w:p>
    <w:p w14:paraId="23000942"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Za dve od obstoječih vrst MP iz skupine pripomočki pri sladkorn</w:t>
      </w:r>
      <w:r>
        <w:rPr>
          <w:rFonts w:asciiTheme="minorHAnsi" w:hAnsiTheme="minorHAnsi" w:cstheme="minorHAnsi"/>
          <w:sz w:val="22"/>
          <w:szCs w:val="22"/>
        </w:rPr>
        <w:t>i</w:t>
      </w:r>
      <w:r w:rsidRPr="00AD24F0">
        <w:rPr>
          <w:rFonts w:asciiTheme="minorHAnsi" w:hAnsiTheme="minorHAnsi" w:cstheme="minorHAnsi"/>
          <w:sz w:val="22"/>
          <w:szCs w:val="22"/>
        </w:rPr>
        <w:t xml:space="preserve"> bolezni (potisna paličica z navojem za inzulinsko črpalko - šifra 1241 in lanceta navadna - šifra 1245) že nekaj let pred sprejemom tega sklepa ni bilo obravnavanih primerov, saj zavarovane osebe uporabljajo druge vrste MP. Zato sta se navedeni vrsti črtali z zadnjo novelo Pravil, zanju pa posledično v tem sklepu ni določenih osnovnih zahtev kakovosti.</w:t>
      </w:r>
    </w:p>
    <w:p w14:paraId="536FE119" w14:textId="77777777" w:rsidR="00174B6D" w:rsidRPr="00AD24F0" w:rsidRDefault="00174B6D" w:rsidP="00174B6D">
      <w:pPr>
        <w:jc w:val="both"/>
        <w:rPr>
          <w:rFonts w:asciiTheme="minorHAnsi" w:hAnsiTheme="minorHAnsi" w:cstheme="minorHAnsi"/>
          <w:sz w:val="22"/>
          <w:szCs w:val="22"/>
        </w:rPr>
      </w:pPr>
    </w:p>
    <w:p w14:paraId="061B57CC"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Ob sprejemu tega akta so v Prilogi 1 določene osnovne zahteve kakovosti tudi za </w:t>
      </w:r>
      <w:r w:rsidRPr="00AD24F0">
        <w:rPr>
          <w:rFonts w:asciiTheme="minorHAnsi" w:hAnsiTheme="minorHAnsi" w:cstheme="minorHAnsi"/>
          <w:sz w:val="22"/>
          <w:szCs w:val="22"/>
          <w:u w:val="single"/>
        </w:rPr>
        <w:t>3 vrste MP</w:t>
      </w:r>
      <w:r w:rsidRPr="00AD24F0">
        <w:rPr>
          <w:rFonts w:asciiTheme="minorHAnsi" w:hAnsiTheme="minorHAnsi" w:cstheme="minorHAnsi"/>
          <w:sz w:val="22"/>
          <w:szCs w:val="22"/>
        </w:rPr>
        <w:t xml:space="preserve"> iz skupine </w:t>
      </w:r>
      <w:r w:rsidRPr="00AD24F0">
        <w:rPr>
          <w:rFonts w:asciiTheme="minorHAnsi" w:hAnsiTheme="minorHAnsi" w:cstheme="minorHAnsi"/>
          <w:i/>
          <w:sz w:val="22"/>
          <w:szCs w:val="22"/>
        </w:rPr>
        <w:t>Pripomočki pri sladkorn</w:t>
      </w:r>
      <w:r>
        <w:rPr>
          <w:rFonts w:asciiTheme="minorHAnsi" w:hAnsiTheme="minorHAnsi" w:cstheme="minorHAnsi"/>
          <w:i/>
          <w:sz w:val="22"/>
          <w:szCs w:val="22"/>
        </w:rPr>
        <w:t>i</w:t>
      </w:r>
      <w:r w:rsidRPr="00AD24F0">
        <w:rPr>
          <w:rFonts w:asciiTheme="minorHAnsi" w:hAnsiTheme="minorHAnsi" w:cstheme="minorHAnsi"/>
          <w:i/>
          <w:sz w:val="22"/>
          <w:szCs w:val="22"/>
        </w:rPr>
        <w:t xml:space="preserve"> bolezni, </w:t>
      </w:r>
      <w:r w:rsidRPr="00AD24F0">
        <w:rPr>
          <w:rFonts w:asciiTheme="minorHAnsi" w:hAnsiTheme="minorHAnsi" w:cstheme="minorHAnsi"/>
          <w:sz w:val="22"/>
          <w:szCs w:val="22"/>
          <w:u w:val="single"/>
        </w:rPr>
        <w:t>ki so postale</w:t>
      </w:r>
      <w:r w:rsidRPr="00AD24F0">
        <w:rPr>
          <w:rFonts w:asciiTheme="minorHAnsi" w:hAnsiTheme="minorHAnsi" w:cstheme="minorHAnsi"/>
          <w:i/>
          <w:sz w:val="22"/>
          <w:szCs w:val="22"/>
        </w:rPr>
        <w:t xml:space="preserve"> </w:t>
      </w:r>
      <w:r w:rsidRPr="00AD24F0">
        <w:rPr>
          <w:rFonts w:asciiTheme="minorHAnsi" w:hAnsiTheme="minorHAnsi" w:cstheme="minorHAnsi"/>
          <w:sz w:val="22"/>
          <w:szCs w:val="22"/>
        </w:rPr>
        <w:t>pravica zavarovanih oseb z zadnjo novelo  Pravil. Te vrste MP so: trakovi za optično (</w:t>
      </w:r>
      <w:proofErr w:type="spellStart"/>
      <w:r w:rsidRPr="00AD24F0">
        <w:rPr>
          <w:rFonts w:asciiTheme="minorHAnsi" w:hAnsiTheme="minorHAnsi" w:cstheme="minorHAnsi"/>
          <w:sz w:val="22"/>
          <w:szCs w:val="22"/>
        </w:rPr>
        <w:t>semikvantitativno</w:t>
      </w:r>
      <w:proofErr w:type="spellEnd"/>
      <w:r w:rsidRPr="00AD24F0">
        <w:rPr>
          <w:rFonts w:asciiTheme="minorHAnsi" w:hAnsiTheme="minorHAnsi" w:cstheme="minorHAnsi"/>
          <w:sz w:val="22"/>
          <w:szCs w:val="22"/>
        </w:rPr>
        <w:t>) določanje glukoze v krvi, trakovi za optično (</w:t>
      </w:r>
      <w:proofErr w:type="spellStart"/>
      <w:r w:rsidRPr="00AD24F0">
        <w:rPr>
          <w:rFonts w:asciiTheme="minorHAnsi" w:hAnsiTheme="minorHAnsi" w:cstheme="minorHAnsi"/>
          <w:sz w:val="22"/>
          <w:szCs w:val="22"/>
        </w:rPr>
        <w:t>semikvantitativno</w:t>
      </w:r>
      <w:proofErr w:type="spellEnd"/>
      <w:r w:rsidRPr="00AD24F0">
        <w:rPr>
          <w:rFonts w:asciiTheme="minorHAnsi" w:hAnsiTheme="minorHAnsi" w:cstheme="minorHAnsi"/>
          <w:sz w:val="22"/>
          <w:szCs w:val="22"/>
        </w:rPr>
        <w:t>) določanje glukoze in ketonov v urinu in sprejemnik rezultatov kontinuiranega merjenja glukoze.</w:t>
      </w:r>
    </w:p>
    <w:p w14:paraId="6203ED2C"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Za te vrste MP je skladno s predpisi ZZZS posebna komisija na pobude upravičenih pobudnikov oblikovala predlog osnovnih zahtev kakovosti.</w:t>
      </w:r>
    </w:p>
    <w:p w14:paraId="4BAE9670"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Upravičeni pobudniki so bili:</w:t>
      </w:r>
    </w:p>
    <w:p w14:paraId="03CE1E48" w14:textId="77777777" w:rsidR="00174B6D" w:rsidRPr="00AD24F0" w:rsidRDefault="00174B6D" w:rsidP="00174B6D">
      <w:pPr>
        <w:pStyle w:val="Odstavekseznama"/>
        <w:numPr>
          <w:ilvl w:val="0"/>
          <w:numId w:val="11"/>
        </w:numPr>
        <w:jc w:val="both"/>
        <w:rPr>
          <w:rFonts w:asciiTheme="minorHAnsi" w:hAnsiTheme="minorHAnsi" w:cstheme="minorHAnsi"/>
          <w:sz w:val="22"/>
          <w:szCs w:val="22"/>
        </w:rPr>
      </w:pPr>
      <w:r w:rsidRPr="00AD24F0">
        <w:rPr>
          <w:rFonts w:asciiTheme="minorHAnsi" w:hAnsiTheme="minorHAnsi" w:cstheme="minorHAnsi"/>
          <w:sz w:val="22"/>
          <w:szCs w:val="22"/>
        </w:rPr>
        <w:t>Lekarniška zbornica Slovenije, Vojkova cesta 48, Ljubljana;</w:t>
      </w:r>
    </w:p>
    <w:p w14:paraId="156C7099" w14:textId="77777777" w:rsidR="00174B6D" w:rsidRPr="00AD24F0" w:rsidRDefault="00174B6D" w:rsidP="00174B6D">
      <w:pPr>
        <w:pStyle w:val="Odstavekseznama"/>
        <w:numPr>
          <w:ilvl w:val="0"/>
          <w:numId w:val="11"/>
        </w:numPr>
        <w:jc w:val="both"/>
        <w:rPr>
          <w:rFonts w:asciiTheme="minorHAnsi" w:hAnsiTheme="minorHAnsi" w:cstheme="minorHAnsi"/>
          <w:sz w:val="22"/>
          <w:szCs w:val="22"/>
        </w:rPr>
      </w:pPr>
      <w:r w:rsidRPr="00AD24F0">
        <w:rPr>
          <w:rFonts w:asciiTheme="minorHAnsi" w:hAnsiTheme="minorHAnsi" w:cstheme="minorHAnsi"/>
          <w:sz w:val="22"/>
          <w:szCs w:val="22"/>
        </w:rPr>
        <w:t>ZZZS, Miklošičeva 24, Ljubljana.</w:t>
      </w:r>
    </w:p>
    <w:p w14:paraId="7C285926" w14:textId="77777777" w:rsidR="00174B6D" w:rsidRPr="00AD24F0" w:rsidRDefault="00174B6D" w:rsidP="00174B6D">
      <w:pPr>
        <w:jc w:val="both"/>
        <w:rPr>
          <w:rFonts w:asciiTheme="minorHAnsi" w:hAnsiTheme="minorHAnsi" w:cstheme="minorHAnsi"/>
          <w:sz w:val="22"/>
          <w:szCs w:val="22"/>
        </w:rPr>
      </w:pPr>
    </w:p>
    <w:p w14:paraId="32F0F028"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Pomembne osnovne zahteve na področju MP pri sladkorn</w:t>
      </w:r>
      <w:r>
        <w:rPr>
          <w:rFonts w:asciiTheme="minorHAnsi" w:hAnsiTheme="minorHAnsi" w:cstheme="minorHAnsi"/>
          <w:sz w:val="22"/>
          <w:szCs w:val="22"/>
        </w:rPr>
        <w:t>i</w:t>
      </w:r>
      <w:r w:rsidRPr="00AD24F0">
        <w:rPr>
          <w:rFonts w:asciiTheme="minorHAnsi" w:hAnsiTheme="minorHAnsi" w:cstheme="minorHAnsi"/>
          <w:sz w:val="22"/>
          <w:szCs w:val="22"/>
        </w:rPr>
        <w:t xml:space="preserve"> bolezni so vse tiste, ki se nanašajo tako na zahteve, ki so pomembne s strokovnega vidika (npr. hitrost spreminjanja glukoze, shranjevanje podatkov, prenos in obdelava podatkov), kot tudi na tiste zahteve, ki so pomembne za uporabo s strani zavarovane osebe (npr. možnost nastavitve alarmov, opozorila za šibko in prazno baterijo).</w:t>
      </w:r>
    </w:p>
    <w:p w14:paraId="6039F0FE" w14:textId="77777777" w:rsidR="00174B6D" w:rsidRPr="00AD24F0" w:rsidRDefault="00174B6D" w:rsidP="00174B6D">
      <w:pPr>
        <w:jc w:val="both"/>
        <w:rPr>
          <w:rFonts w:asciiTheme="minorHAnsi" w:hAnsiTheme="minorHAnsi" w:cstheme="minorHAnsi"/>
          <w:sz w:val="22"/>
          <w:szCs w:val="22"/>
        </w:rPr>
      </w:pPr>
    </w:p>
    <w:p w14:paraId="29DF1E89"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Pri MP iz skupine pripomočkov pri sladkorn</w:t>
      </w:r>
      <w:r>
        <w:rPr>
          <w:rFonts w:asciiTheme="minorHAnsi" w:hAnsiTheme="minorHAnsi" w:cstheme="minorHAnsi"/>
          <w:sz w:val="22"/>
          <w:szCs w:val="22"/>
        </w:rPr>
        <w:t>i</w:t>
      </w:r>
      <w:r w:rsidRPr="00AD24F0">
        <w:rPr>
          <w:rFonts w:asciiTheme="minorHAnsi" w:hAnsiTheme="minorHAnsi" w:cstheme="minorHAnsi"/>
          <w:sz w:val="22"/>
          <w:szCs w:val="22"/>
        </w:rPr>
        <w:t xml:space="preserve"> bolezni gre v večini primerov za sisteme MP, ki so medsebojno povezani in so sestavljeni praviloma iz aparata in ustreznega potrošnega materiala. Npr. aparat za določanje glukoze v krvi in diagnostični trakovi za aparat za določanje glukoze v krvi, inzulinska črpalka in set za inzulinsko črpalko ter ampula za inzulinsko črpalko, oddajnik za kontinuirano merjenje glukoze in senzor za kontinuirano merjenje glukoze. V </w:t>
      </w:r>
      <w:r w:rsidRPr="00AD24F0">
        <w:rPr>
          <w:rFonts w:asciiTheme="minorHAnsi" w:hAnsiTheme="minorHAnsi" w:cstheme="minorHAnsi"/>
          <w:sz w:val="22"/>
          <w:szCs w:val="22"/>
        </w:rPr>
        <w:lastRenderedPageBreak/>
        <w:t xml:space="preserve">skladu z navedenim je zato ta povezanost oziroma soodvisnost navedena tudi pri osnovnih zahtevah kakovosti. Prvotno je bila ta medsebojna povezanost zahtevana samo pri osnovnem MP (npr. pri mehanskem injektorju), vendar je posebna komisija osnovne zahteve kakovosti naknadno dopolnila z zahtevo tudi pri vseh potrošnih materialih, ki so medsebojno povezani z osnovnim MP (npr. pri igli za mehanski injektor). Pomembno za te MP je, da se šele z medsebojnim delovanjem doseže namen aktivne vloge pri zdravljenju oziroma medicinski rehabilitaciji. Kot izhaja iz predloga osnovnih zahtev kakovosti, so obsežnejše opredelitve v vseh primerih, ko gre za aparate (aparat za določanje glukoze v krvi, inzulinska črpalka, oddajnik in sprejemnik rezultatov kontinuiranega merjenja glukoze). </w:t>
      </w:r>
    </w:p>
    <w:p w14:paraId="6FA33493" w14:textId="77777777" w:rsidR="00174B6D" w:rsidRPr="00AD24F0" w:rsidRDefault="00174B6D" w:rsidP="00174B6D">
      <w:pPr>
        <w:jc w:val="both"/>
        <w:rPr>
          <w:rFonts w:asciiTheme="minorHAnsi" w:hAnsiTheme="minorHAnsi" w:cstheme="minorHAnsi"/>
          <w:sz w:val="22"/>
          <w:szCs w:val="22"/>
        </w:rPr>
      </w:pPr>
    </w:p>
    <w:p w14:paraId="6324DE31" w14:textId="77777777" w:rsidR="00174B6D"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Vse predlagane vrste MP morajo izpolnjevati zahteve zakonodaje s področja MP, vključno s sklicevanjem na zadnje, v Uradnem listu Evropske unije, objavljene </w:t>
      </w:r>
      <w:proofErr w:type="spellStart"/>
      <w:r w:rsidRPr="00AD24F0">
        <w:rPr>
          <w:rFonts w:asciiTheme="minorHAnsi" w:hAnsiTheme="minorHAnsi" w:cstheme="minorHAnsi"/>
          <w:sz w:val="22"/>
          <w:szCs w:val="22"/>
        </w:rPr>
        <w:t>harmonizirane</w:t>
      </w:r>
      <w:proofErr w:type="spellEnd"/>
      <w:r w:rsidRPr="00AD24F0">
        <w:rPr>
          <w:rFonts w:asciiTheme="minorHAnsi" w:hAnsiTheme="minorHAnsi" w:cstheme="minorHAnsi"/>
          <w:sz w:val="22"/>
          <w:szCs w:val="22"/>
        </w:rPr>
        <w:t xml:space="preserve"> standarde, če le-ti obstajajo za posamezno vrsto MP.   </w:t>
      </w:r>
    </w:p>
    <w:p w14:paraId="186CE222" w14:textId="77777777" w:rsidR="00174B6D" w:rsidRDefault="00174B6D" w:rsidP="00174B6D">
      <w:pPr>
        <w:jc w:val="both"/>
        <w:rPr>
          <w:rFonts w:asciiTheme="minorHAnsi" w:hAnsiTheme="minorHAnsi" w:cstheme="minorHAnsi"/>
          <w:sz w:val="22"/>
          <w:szCs w:val="22"/>
        </w:rPr>
      </w:pPr>
    </w:p>
    <w:p w14:paraId="242BEE25" w14:textId="77777777" w:rsidR="00174B6D" w:rsidRPr="00AD24F0" w:rsidRDefault="00174B6D" w:rsidP="00174B6D">
      <w:pPr>
        <w:jc w:val="both"/>
        <w:rPr>
          <w:rFonts w:asciiTheme="minorHAnsi" w:hAnsiTheme="minorHAnsi" w:cstheme="minorHAnsi"/>
          <w:sz w:val="22"/>
          <w:szCs w:val="22"/>
        </w:rPr>
      </w:pPr>
    </w:p>
    <w:p w14:paraId="445BD955" w14:textId="77777777" w:rsidR="00174B6D" w:rsidRPr="00AD24F0" w:rsidRDefault="00174B6D" w:rsidP="00174B6D">
      <w:pPr>
        <w:jc w:val="both"/>
        <w:rPr>
          <w:rFonts w:asciiTheme="minorHAnsi" w:hAnsiTheme="minorHAnsi" w:cstheme="minorHAnsi"/>
          <w:b/>
          <w:sz w:val="22"/>
          <w:szCs w:val="22"/>
        </w:rPr>
      </w:pPr>
      <w:r w:rsidRPr="00AD24F0">
        <w:rPr>
          <w:rFonts w:asciiTheme="minorHAnsi" w:hAnsiTheme="minorHAnsi" w:cstheme="minorHAnsi"/>
          <w:b/>
          <w:sz w:val="22"/>
          <w:szCs w:val="22"/>
        </w:rPr>
        <w:t>K Prilogi 2</w:t>
      </w:r>
    </w:p>
    <w:p w14:paraId="12AD6E32"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Osnovne zahteve kakovosti za MP iz skupine </w:t>
      </w:r>
      <w:r w:rsidRPr="00AD24F0">
        <w:rPr>
          <w:rFonts w:asciiTheme="minorHAnsi" w:hAnsiTheme="minorHAnsi" w:cstheme="minorHAnsi"/>
          <w:i/>
          <w:sz w:val="22"/>
          <w:szCs w:val="22"/>
        </w:rPr>
        <w:t>Medicinski pripomočki pri inkontinenci in</w:t>
      </w:r>
      <w:r w:rsidRPr="00AD24F0">
        <w:rPr>
          <w:rFonts w:asciiTheme="minorHAnsi" w:hAnsiTheme="minorHAnsi" w:cstheme="minorHAnsi"/>
          <w:sz w:val="22"/>
          <w:szCs w:val="22"/>
        </w:rPr>
        <w:t xml:space="preserve"> </w:t>
      </w:r>
      <w:r w:rsidRPr="00AD24F0">
        <w:rPr>
          <w:rFonts w:asciiTheme="minorHAnsi" w:hAnsiTheme="minorHAnsi" w:cstheme="minorHAnsi"/>
          <w:i/>
          <w:sz w:val="22"/>
          <w:szCs w:val="22"/>
        </w:rPr>
        <w:t xml:space="preserve">težavah z odvajanjem seča </w:t>
      </w:r>
      <w:r w:rsidRPr="00AD24F0">
        <w:rPr>
          <w:rFonts w:asciiTheme="minorHAnsi" w:hAnsiTheme="minorHAnsi" w:cstheme="minorHAnsi"/>
          <w:sz w:val="22"/>
          <w:szCs w:val="22"/>
        </w:rPr>
        <w:t xml:space="preserve">so v sklep uvrščeni kot Priloga 2, to je kot druga skupina MP, za katere se predlaga določitev osnovnih zahtev kakovosti za MP. </w:t>
      </w:r>
    </w:p>
    <w:p w14:paraId="22691F40" w14:textId="77777777" w:rsidR="00174B6D" w:rsidRPr="00AD24F0" w:rsidRDefault="00174B6D" w:rsidP="00174B6D">
      <w:pPr>
        <w:jc w:val="both"/>
        <w:rPr>
          <w:rFonts w:asciiTheme="minorHAnsi" w:hAnsiTheme="minorHAnsi" w:cstheme="minorHAnsi"/>
          <w:sz w:val="22"/>
          <w:szCs w:val="22"/>
        </w:rPr>
      </w:pPr>
    </w:p>
    <w:p w14:paraId="35E09EBC"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Določitev osnovnih zahtev kakovosti na področju MP pri inkontinenci in težavah z odvajanjem seča, ki jih lahko zavarovane osebe prejmejo v breme obveznega zdravstvenega zavarovanja, je zelo pomemben korak naprej pri oskrbi zavarovanih oseb z inkontinenco. Doslej kriterijev, razen opredeljene vpojnosti za določene vrste predlog, ki jih morajo izpolnjevati sistemi za katetrizacijo, predloge, hlačne predloge, posteljne podloge in drugi MP iz te skupine, ni bilo določenih. Na področju predlog, hlačnih predlog in posteljnih podlog so tako poleg vpojnosti predlagane tudi druge zahteve, ki bodo zavarovanim osebam zagotavljale ustrezno diskretno oskrbo težav, povezanih z inkontinenco, s ciljem preprečevanja morebitnih zdravstvenih zapletov. V predlogu osnovnih zahtev kakovosti so tako vključeni številni kriteriji, ki bodo dejansko zagotovili zavarovani osebi prejem MP ustrezne kakovosti (npr. pri hlačnih predlogah - plenicah je opredeljeno, kakšno mora biti vpojno jedro, kakšna mora biti zunanja plast, kakšna mora biti dodatna stranska zaščita pred iztekanjem itd.).</w:t>
      </w:r>
    </w:p>
    <w:p w14:paraId="05366CE4" w14:textId="77777777" w:rsidR="00174B6D" w:rsidRPr="00AD24F0" w:rsidRDefault="00174B6D" w:rsidP="00174B6D">
      <w:pPr>
        <w:jc w:val="both"/>
        <w:rPr>
          <w:rFonts w:asciiTheme="minorHAnsi" w:hAnsiTheme="minorHAnsi" w:cstheme="minorHAnsi"/>
          <w:sz w:val="22"/>
          <w:szCs w:val="22"/>
        </w:rPr>
      </w:pPr>
    </w:p>
    <w:p w14:paraId="13FC0B19"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Pri pripravi predloga osnovnih zahtev kakovosti so aktivno sodelovale tudi zavarovane osebe, saj je članica komisije tudi predstavnica Zveze paraplegikov Slovenije. Tako so v okviru danih možnosti upoštevane tudi pripombe in predlogi zavarovanih oseb, ki so uporabniki teh MP. </w:t>
      </w:r>
    </w:p>
    <w:p w14:paraId="47426E43" w14:textId="77777777" w:rsidR="00174B6D" w:rsidRPr="00AD24F0" w:rsidRDefault="00174B6D" w:rsidP="00174B6D">
      <w:pPr>
        <w:jc w:val="both"/>
        <w:rPr>
          <w:rFonts w:asciiTheme="minorHAnsi" w:hAnsiTheme="minorHAnsi" w:cstheme="minorHAnsi"/>
          <w:sz w:val="22"/>
          <w:szCs w:val="22"/>
        </w:rPr>
      </w:pPr>
    </w:p>
    <w:p w14:paraId="5A8CD24F"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Osnovne zahteve kakovosti za MP iz skupine </w:t>
      </w:r>
      <w:r w:rsidRPr="00AD24F0">
        <w:rPr>
          <w:rFonts w:asciiTheme="minorHAnsi" w:hAnsiTheme="minorHAnsi" w:cstheme="minorHAnsi"/>
          <w:i/>
          <w:sz w:val="22"/>
          <w:szCs w:val="22"/>
        </w:rPr>
        <w:t xml:space="preserve">Medicinski pripomočki pri inkontinenci in težavah z odvajanjem seča </w:t>
      </w:r>
      <w:r w:rsidRPr="00AD24F0">
        <w:rPr>
          <w:rFonts w:asciiTheme="minorHAnsi" w:hAnsiTheme="minorHAnsi" w:cstheme="minorHAnsi"/>
          <w:sz w:val="22"/>
          <w:szCs w:val="22"/>
        </w:rPr>
        <w:t xml:space="preserve">so določene za 35 vrst MP iz skupine. To so vrste MP, kot izhajajo iz trenutno veljavnih določb Pravil. Gre za MP iz štirih podskupin MP, to so: </w:t>
      </w:r>
    </w:p>
    <w:p w14:paraId="676D15F6" w14:textId="77777777" w:rsidR="00174B6D" w:rsidRPr="00AD24F0" w:rsidRDefault="00174B6D" w:rsidP="00174B6D">
      <w:pPr>
        <w:pStyle w:val="Odstavekseznama"/>
        <w:numPr>
          <w:ilvl w:val="0"/>
          <w:numId w:val="12"/>
        </w:numPr>
        <w:jc w:val="both"/>
        <w:rPr>
          <w:rFonts w:asciiTheme="minorHAnsi" w:hAnsiTheme="minorHAnsi" w:cstheme="minorHAnsi"/>
          <w:sz w:val="22"/>
          <w:szCs w:val="22"/>
        </w:rPr>
      </w:pPr>
      <w:r w:rsidRPr="00AD24F0">
        <w:rPr>
          <w:rFonts w:asciiTheme="minorHAnsi" w:hAnsiTheme="minorHAnsi" w:cstheme="minorHAnsi"/>
          <w:sz w:val="22"/>
          <w:szCs w:val="22"/>
        </w:rPr>
        <w:t xml:space="preserve">Sistemi za katetrizacijo in </w:t>
      </w:r>
      <w:proofErr w:type="spellStart"/>
      <w:r w:rsidRPr="00AD24F0">
        <w:rPr>
          <w:rFonts w:asciiTheme="minorHAnsi" w:hAnsiTheme="minorHAnsi" w:cstheme="minorHAnsi"/>
          <w:sz w:val="22"/>
          <w:szCs w:val="22"/>
        </w:rPr>
        <w:t>urinali</w:t>
      </w:r>
      <w:proofErr w:type="spellEnd"/>
      <w:r w:rsidRPr="00AD24F0">
        <w:rPr>
          <w:rFonts w:asciiTheme="minorHAnsi" w:hAnsiTheme="minorHAnsi" w:cstheme="minorHAnsi"/>
          <w:sz w:val="22"/>
          <w:szCs w:val="22"/>
        </w:rPr>
        <w:t xml:space="preserve">, </w:t>
      </w:r>
    </w:p>
    <w:p w14:paraId="5EF06278" w14:textId="77777777" w:rsidR="00174B6D" w:rsidRPr="00AD24F0" w:rsidRDefault="00174B6D" w:rsidP="00174B6D">
      <w:pPr>
        <w:pStyle w:val="Odstavekseznama"/>
        <w:numPr>
          <w:ilvl w:val="0"/>
          <w:numId w:val="12"/>
        </w:numPr>
        <w:jc w:val="both"/>
        <w:rPr>
          <w:rFonts w:asciiTheme="minorHAnsi" w:hAnsiTheme="minorHAnsi" w:cstheme="minorHAnsi"/>
          <w:sz w:val="22"/>
          <w:szCs w:val="22"/>
        </w:rPr>
      </w:pPr>
      <w:r w:rsidRPr="00AD24F0">
        <w:rPr>
          <w:rFonts w:asciiTheme="minorHAnsi" w:hAnsiTheme="minorHAnsi" w:cstheme="minorHAnsi"/>
          <w:sz w:val="22"/>
          <w:szCs w:val="22"/>
        </w:rPr>
        <w:t xml:space="preserve">Predloge (ki se nosijo v posebnih </w:t>
      </w:r>
      <w:proofErr w:type="spellStart"/>
      <w:r w:rsidRPr="00AD24F0">
        <w:rPr>
          <w:rFonts w:asciiTheme="minorHAnsi" w:hAnsiTheme="minorHAnsi" w:cstheme="minorHAnsi"/>
          <w:sz w:val="22"/>
          <w:szCs w:val="22"/>
        </w:rPr>
        <w:t>fiksirnih</w:t>
      </w:r>
      <w:proofErr w:type="spellEnd"/>
      <w:r w:rsidRPr="00AD24F0">
        <w:rPr>
          <w:rFonts w:asciiTheme="minorHAnsi" w:hAnsiTheme="minorHAnsi" w:cstheme="minorHAnsi"/>
          <w:sz w:val="22"/>
          <w:szCs w:val="22"/>
        </w:rPr>
        <w:t xml:space="preserve"> hlačkah), </w:t>
      </w:r>
    </w:p>
    <w:p w14:paraId="46FE8935" w14:textId="77777777" w:rsidR="00174B6D" w:rsidRPr="00AD24F0" w:rsidRDefault="00174B6D" w:rsidP="00174B6D">
      <w:pPr>
        <w:pStyle w:val="Odstavekseznama"/>
        <w:numPr>
          <w:ilvl w:val="0"/>
          <w:numId w:val="12"/>
        </w:numPr>
        <w:jc w:val="both"/>
        <w:rPr>
          <w:rFonts w:asciiTheme="minorHAnsi" w:hAnsiTheme="minorHAnsi" w:cstheme="minorHAnsi"/>
          <w:sz w:val="22"/>
          <w:szCs w:val="22"/>
        </w:rPr>
      </w:pPr>
      <w:r w:rsidRPr="00AD24F0">
        <w:rPr>
          <w:rFonts w:asciiTheme="minorHAnsi" w:hAnsiTheme="minorHAnsi" w:cstheme="minorHAnsi"/>
          <w:sz w:val="22"/>
          <w:szCs w:val="22"/>
        </w:rPr>
        <w:t xml:space="preserve">Hlačne predloge (ki imajo obliko plenice) in </w:t>
      </w:r>
    </w:p>
    <w:p w14:paraId="2DE29A82" w14:textId="77777777" w:rsidR="00174B6D" w:rsidRPr="00AD24F0" w:rsidRDefault="00174B6D" w:rsidP="00174B6D">
      <w:pPr>
        <w:pStyle w:val="Odstavekseznama"/>
        <w:numPr>
          <w:ilvl w:val="0"/>
          <w:numId w:val="12"/>
        </w:numPr>
        <w:jc w:val="both"/>
        <w:rPr>
          <w:rFonts w:asciiTheme="minorHAnsi" w:hAnsiTheme="minorHAnsi" w:cstheme="minorHAnsi"/>
          <w:sz w:val="22"/>
          <w:szCs w:val="22"/>
        </w:rPr>
      </w:pPr>
      <w:r w:rsidRPr="00AD24F0">
        <w:rPr>
          <w:rFonts w:asciiTheme="minorHAnsi" w:hAnsiTheme="minorHAnsi" w:cstheme="minorHAnsi"/>
          <w:sz w:val="22"/>
          <w:szCs w:val="22"/>
        </w:rPr>
        <w:t xml:space="preserve">Drugo (kjer so zajete pralne nepropustne hlačke, posteljne podloge in </w:t>
      </w:r>
      <w:proofErr w:type="spellStart"/>
      <w:r w:rsidRPr="00AD24F0">
        <w:rPr>
          <w:rFonts w:asciiTheme="minorHAnsi" w:hAnsiTheme="minorHAnsi" w:cstheme="minorHAnsi"/>
          <w:sz w:val="22"/>
          <w:szCs w:val="22"/>
        </w:rPr>
        <w:t>fiksirne</w:t>
      </w:r>
      <w:proofErr w:type="spellEnd"/>
      <w:r w:rsidRPr="00AD24F0">
        <w:rPr>
          <w:rFonts w:asciiTheme="minorHAnsi" w:hAnsiTheme="minorHAnsi" w:cstheme="minorHAnsi"/>
          <w:sz w:val="22"/>
          <w:szCs w:val="22"/>
        </w:rPr>
        <w:t xml:space="preserve"> hlačke). </w:t>
      </w:r>
    </w:p>
    <w:p w14:paraId="694E4869" w14:textId="77777777" w:rsidR="00174B6D" w:rsidRPr="00AD24F0" w:rsidRDefault="00174B6D" w:rsidP="00174B6D">
      <w:pPr>
        <w:jc w:val="both"/>
        <w:rPr>
          <w:rFonts w:asciiTheme="minorHAnsi" w:hAnsiTheme="minorHAnsi" w:cstheme="minorHAnsi"/>
          <w:sz w:val="22"/>
          <w:szCs w:val="22"/>
        </w:rPr>
      </w:pPr>
    </w:p>
    <w:p w14:paraId="7B3CE684"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Komisija za določitev osnovnih zahtev kakovosti za MP iz skupine pripomočki pri inkontinenci in težavah z odvajanjem seča je v zvezi s posredovanimi pobudami prejela predloge za določitev osnovnih zahtev kakovosti s strani pobudnikov: </w:t>
      </w:r>
    </w:p>
    <w:p w14:paraId="6A645840" w14:textId="77777777" w:rsidR="00174B6D" w:rsidRPr="00AD24F0" w:rsidRDefault="00174B6D" w:rsidP="00174B6D">
      <w:pPr>
        <w:numPr>
          <w:ilvl w:val="0"/>
          <w:numId w:val="13"/>
        </w:numPr>
        <w:contextualSpacing/>
        <w:jc w:val="both"/>
        <w:rPr>
          <w:rFonts w:asciiTheme="minorHAnsi" w:eastAsiaTheme="minorHAnsi" w:hAnsiTheme="minorHAnsi" w:cstheme="minorHAnsi"/>
          <w:color w:val="000000"/>
          <w:sz w:val="22"/>
          <w:szCs w:val="22"/>
        </w:rPr>
      </w:pPr>
      <w:r w:rsidRPr="00AD24F0">
        <w:rPr>
          <w:rFonts w:asciiTheme="minorHAnsi" w:eastAsiaTheme="minorHAnsi" w:hAnsiTheme="minorHAnsi" w:cstheme="minorHAnsi"/>
          <w:sz w:val="22"/>
          <w:szCs w:val="22"/>
        </w:rPr>
        <w:lastRenderedPageBreak/>
        <w:t>Gospodarska zbornica Slovenije, Podjetniško trgovska zbornica, Združenje proizvajalcev in distributerjev medicinskih pripomočkov SLO-MED, Dimičeva ulica 13, Ljubljana;</w:t>
      </w:r>
    </w:p>
    <w:p w14:paraId="269A8AA9" w14:textId="77777777" w:rsidR="00174B6D" w:rsidRPr="00AD24F0" w:rsidRDefault="00174B6D" w:rsidP="00174B6D">
      <w:pPr>
        <w:numPr>
          <w:ilvl w:val="0"/>
          <w:numId w:val="13"/>
        </w:numPr>
        <w:contextualSpacing/>
        <w:jc w:val="both"/>
        <w:rPr>
          <w:rFonts w:asciiTheme="minorHAnsi" w:eastAsiaTheme="minorHAnsi" w:hAnsiTheme="minorHAnsi" w:cstheme="minorHAnsi"/>
          <w:color w:val="000000"/>
          <w:sz w:val="22"/>
          <w:szCs w:val="22"/>
        </w:rPr>
      </w:pPr>
      <w:r w:rsidRPr="002A78B5">
        <w:rPr>
          <w:rFonts w:asciiTheme="minorHAnsi" w:eastAsiaTheme="minorHAnsi" w:hAnsiTheme="minorHAnsi" w:cstheme="minorHAnsi"/>
          <w:color w:val="000000"/>
          <w:sz w:val="22"/>
          <w:szCs w:val="22"/>
        </w:rPr>
        <w:t>Skupnost socialnih zavodov Slovenije, Letališka 3 c, Ljubljana,</w:t>
      </w:r>
    </w:p>
    <w:p w14:paraId="11C62F18" w14:textId="77777777" w:rsidR="00174B6D" w:rsidRPr="00AD24F0" w:rsidRDefault="00174B6D" w:rsidP="00174B6D">
      <w:pPr>
        <w:numPr>
          <w:ilvl w:val="0"/>
          <w:numId w:val="13"/>
        </w:numPr>
        <w:contextualSpacing/>
        <w:jc w:val="both"/>
        <w:rPr>
          <w:rFonts w:asciiTheme="minorHAnsi" w:eastAsiaTheme="minorHAnsi" w:hAnsiTheme="minorHAnsi" w:cstheme="minorHAnsi"/>
          <w:color w:val="000000"/>
          <w:sz w:val="22"/>
          <w:szCs w:val="22"/>
        </w:rPr>
      </w:pPr>
      <w:proofErr w:type="spellStart"/>
      <w:r w:rsidRPr="00AD24F0">
        <w:rPr>
          <w:rFonts w:asciiTheme="minorHAnsi" w:eastAsiaTheme="minorHAnsi" w:hAnsiTheme="minorHAnsi" w:cstheme="minorHAnsi"/>
          <w:color w:val="000000"/>
          <w:sz w:val="22"/>
          <w:szCs w:val="22"/>
        </w:rPr>
        <w:t>Inkont</w:t>
      </w:r>
      <w:proofErr w:type="spellEnd"/>
      <w:r w:rsidRPr="00AD24F0">
        <w:rPr>
          <w:rFonts w:asciiTheme="minorHAnsi" w:eastAsiaTheme="minorHAnsi" w:hAnsiTheme="minorHAnsi" w:cstheme="minorHAnsi"/>
          <w:color w:val="000000"/>
          <w:sz w:val="22"/>
          <w:szCs w:val="22"/>
        </w:rPr>
        <w:t xml:space="preserve"> – Humanitarna organizacija Maribor, Cesta XIV. divizije, Maribor in</w:t>
      </w:r>
    </w:p>
    <w:p w14:paraId="7B0959F2" w14:textId="77777777" w:rsidR="00174B6D" w:rsidRPr="00AD24F0" w:rsidRDefault="00174B6D" w:rsidP="00174B6D">
      <w:pPr>
        <w:numPr>
          <w:ilvl w:val="0"/>
          <w:numId w:val="13"/>
        </w:numPr>
        <w:contextualSpacing/>
        <w:jc w:val="both"/>
        <w:rPr>
          <w:rFonts w:asciiTheme="minorHAnsi" w:eastAsiaTheme="minorHAnsi" w:hAnsiTheme="minorHAnsi" w:cstheme="minorHAnsi"/>
          <w:sz w:val="22"/>
          <w:szCs w:val="22"/>
        </w:rPr>
      </w:pPr>
      <w:r w:rsidRPr="00AD24F0">
        <w:rPr>
          <w:rFonts w:asciiTheme="minorHAnsi" w:eastAsiaTheme="minorHAnsi" w:hAnsiTheme="minorHAnsi" w:cstheme="minorHAnsi"/>
          <w:color w:val="000000"/>
          <w:sz w:val="22"/>
          <w:szCs w:val="22"/>
        </w:rPr>
        <w:t>ZZZS, Miklošičeva 24, Ljubljana.</w:t>
      </w:r>
    </w:p>
    <w:p w14:paraId="30CC9BE4" w14:textId="77777777" w:rsidR="00174B6D" w:rsidRPr="00AD24F0" w:rsidRDefault="00174B6D" w:rsidP="00174B6D">
      <w:pPr>
        <w:jc w:val="both"/>
        <w:rPr>
          <w:rFonts w:asciiTheme="minorHAnsi" w:hAnsiTheme="minorHAnsi" w:cstheme="minorHAnsi"/>
          <w:sz w:val="22"/>
          <w:szCs w:val="22"/>
        </w:rPr>
      </w:pPr>
    </w:p>
    <w:p w14:paraId="348540C9"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Pri tem je potrebno poudariti, da so nekateri pobudniki posredovali tudi predloge za pravice do novih MP pri inkontinenci in težavah z odvajanjem seča, ki še niso pravica iz obveznega zdravstvenega zavarovanja. Te predloge </w:t>
      </w:r>
      <w:r>
        <w:rPr>
          <w:rFonts w:asciiTheme="minorHAnsi" w:hAnsiTheme="minorHAnsi" w:cstheme="minorHAnsi"/>
          <w:sz w:val="22"/>
          <w:szCs w:val="22"/>
        </w:rPr>
        <w:t xml:space="preserve">je </w:t>
      </w:r>
      <w:r w:rsidRPr="00AD24F0">
        <w:rPr>
          <w:rFonts w:asciiTheme="minorHAnsi" w:hAnsiTheme="minorHAnsi" w:cstheme="minorHAnsi"/>
          <w:sz w:val="22"/>
          <w:szCs w:val="22"/>
        </w:rPr>
        <w:t>strokovna služba ZZZS obravnavala v okviru postopko</w:t>
      </w:r>
      <w:r>
        <w:rPr>
          <w:rFonts w:asciiTheme="minorHAnsi" w:hAnsiTheme="minorHAnsi" w:cstheme="minorHAnsi"/>
          <w:sz w:val="22"/>
          <w:szCs w:val="22"/>
        </w:rPr>
        <w:t xml:space="preserve">v sprememb in dopolnitev Pravil in so vključeni v novelo Pravil. </w:t>
      </w:r>
    </w:p>
    <w:p w14:paraId="77133961" w14:textId="77777777" w:rsidR="00174B6D" w:rsidRPr="00AD24F0" w:rsidRDefault="00174B6D" w:rsidP="00174B6D">
      <w:pPr>
        <w:jc w:val="both"/>
        <w:rPr>
          <w:rFonts w:asciiTheme="minorHAnsi" w:hAnsiTheme="minorHAnsi" w:cstheme="minorHAnsi"/>
          <w:sz w:val="22"/>
          <w:szCs w:val="22"/>
        </w:rPr>
      </w:pPr>
    </w:p>
    <w:p w14:paraId="378D40B0"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Po proučitvi predlogov na podlagi strokovnih izhodišč je Komisija predlagala strokovni službi ZZZS črtanje nekaterih vrst MP, dodajanje novih vrst MP in spremembe nazivov MP. Črtanje je predlagala za vrečko brez izpusta 1,5 l, </w:t>
      </w:r>
      <w:proofErr w:type="spellStart"/>
      <w:r w:rsidRPr="00AD24F0">
        <w:rPr>
          <w:rFonts w:asciiTheme="minorHAnsi" w:hAnsiTheme="minorHAnsi" w:cstheme="minorHAnsi"/>
          <w:sz w:val="22"/>
          <w:szCs w:val="22"/>
        </w:rPr>
        <w:t>urinal</w:t>
      </w:r>
      <w:proofErr w:type="spellEnd"/>
      <w:r w:rsidRPr="00AD24F0">
        <w:rPr>
          <w:rFonts w:asciiTheme="minorHAnsi" w:hAnsiTheme="minorHAnsi" w:cstheme="minorHAnsi"/>
          <w:sz w:val="22"/>
          <w:szCs w:val="22"/>
        </w:rPr>
        <w:t xml:space="preserve"> kondom navadni, lepilni trak za fiksacijo </w:t>
      </w:r>
      <w:proofErr w:type="spellStart"/>
      <w:r w:rsidRPr="00AD24F0">
        <w:rPr>
          <w:rFonts w:asciiTheme="minorHAnsi" w:hAnsiTheme="minorHAnsi" w:cstheme="minorHAnsi"/>
          <w:sz w:val="22"/>
          <w:szCs w:val="22"/>
        </w:rPr>
        <w:t>urinal</w:t>
      </w:r>
      <w:proofErr w:type="spellEnd"/>
      <w:r w:rsidRPr="00AD24F0">
        <w:rPr>
          <w:rFonts w:asciiTheme="minorHAnsi" w:hAnsiTheme="minorHAnsi" w:cstheme="minorHAnsi"/>
          <w:sz w:val="22"/>
          <w:szCs w:val="22"/>
        </w:rPr>
        <w:t xml:space="preserve"> kondoma in stalni urinski kateter z zamaškom navadni, ker teh MP ni več na trgu in se več ne uporabljajo. Predlagala je črtanje predlog, hlačnih predlog in posteljnih predlog (podlog), ki se predpisujejo na mesečno zbirno naročilnico, saj so osnovne zahteve kakovosti za te vrste MP enake, kot za MP za nego na domu in ni potrebe po tako široko zastavljenem šifrantu vrst MP. </w:t>
      </w:r>
    </w:p>
    <w:p w14:paraId="40F782EB" w14:textId="77777777" w:rsidR="00174B6D" w:rsidRPr="00AD24F0" w:rsidRDefault="00174B6D" w:rsidP="00174B6D">
      <w:pPr>
        <w:jc w:val="both"/>
        <w:rPr>
          <w:rFonts w:asciiTheme="minorHAnsi" w:hAnsiTheme="minorHAnsi" w:cstheme="minorHAnsi"/>
          <w:sz w:val="22"/>
          <w:szCs w:val="22"/>
        </w:rPr>
      </w:pPr>
    </w:p>
    <w:p w14:paraId="7266492F"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Komisija je nadalje strokovni službi ZZZS predlagala dodajanje vrst MP, da bi zagotovili preskrbo z MP v različnih izvedbah, ki so potrebne v posameznih primerih zavarovanih oseb, to je zbiralnik za seč (</w:t>
      </w:r>
      <w:proofErr w:type="spellStart"/>
      <w:r w:rsidRPr="00AD24F0">
        <w:rPr>
          <w:rFonts w:asciiTheme="minorHAnsi" w:hAnsiTheme="minorHAnsi" w:cstheme="minorHAnsi"/>
          <w:sz w:val="22"/>
          <w:szCs w:val="22"/>
        </w:rPr>
        <w:t>urinal</w:t>
      </w:r>
      <w:proofErr w:type="spellEnd"/>
      <w:r w:rsidRPr="00AD24F0">
        <w:rPr>
          <w:rFonts w:asciiTheme="minorHAnsi" w:hAnsiTheme="minorHAnsi" w:cstheme="minorHAnsi"/>
          <w:sz w:val="22"/>
          <w:szCs w:val="22"/>
        </w:rPr>
        <w:t xml:space="preserve">), 350 ml, 1 kos, urinski kateter s hidrofilno prevleko ali iz silikona z vodno vrečko, moško predlogo-žepek za srednjo inkontinenco, predlogo za fekalno inkontinenco, hlačno predlogo za težko in zelo težko inkontinenco-obseg pasu do 65 cm, dnevno in nočno za osebe, ki imajo telesne mere mladostnikov ter hlačno predlogo za težko in zelo težko inkontinenco za osebe z obsegom pasu nad 150 cm, ločeno dnevno in nočno. </w:t>
      </w:r>
    </w:p>
    <w:p w14:paraId="59128BC8" w14:textId="77777777" w:rsidR="00174B6D" w:rsidRPr="00AD24F0" w:rsidRDefault="00174B6D" w:rsidP="00174B6D">
      <w:pPr>
        <w:jc w:val="both"/>
        <w:rPr>
          <w:rFonts w:asciiTheme="minorHAnsi" w:hAnsiTheme="minorHAnsi" w:cstheme="minorHAnsi"/>
          <w:sz w:val="22"/>
          <w:szCs w:val="22"/>
        </w:rPr>
      </w:pPr>
    </w:p>
    <w:p w14:paraId="37894D4D"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Nadalje je Komisija strokovni službi ZZZS predlagala, da se v eno vrsto MP združi plenica za težko in zelo težko inkontinenco za obseg pasu med 50 in 90 cm, ločeno dnevno in nočno, ker za te obsege pasu ni smiselno določati različnih osnovnih zahtev kakovosti zaradi delitve na težko in zelo težko inkontinenco ter vpojnosti, ki so na trgu na razpolago. </w:t>
      </w:r>
    </w:p>
    <w:p w14:paraId="29674E0D" w14:textId="77777777" w:rsidR="00174B6D" w:rsidRPr="00AD24F0" w:rsidRDefault="00174B6D" w:rsidP="00174B6D">
      <w:pPr>
        <w:jc w:val="both"/>
        <w:rPr>
          <w:rFonts w:asciiTheme="minorHAnsi" w:hAnsiTheme="minorHAnsi" w:cstheme="minorHAnsi"/>
          <w:sz w:val="22"/>
          <w:szCs w:val="22"/>
        </w:rPr>
      </w:pPr>
    </w:p>
    <w:p w14:paraId="7B2A22B5" w14:textId="77777777" w:rsidR="00174B6D" w:rsidRPr="00AD24F0" w:rsidRDefault="00174B6D" w:rsidP="00174B6D">
      <w:pPr>
        <w:autoSpaceDE w:val="0"/>
        <w:autoSpaceDN w:val="0"/>
        <w:adjustRightInd w:val="0"/>
        <w:jc w:val="both"/>
        <w:rPr>
          <w:rFonts w:asciiTheme="minorHAnsi" w:hAnsiTheme="minorHAnsi" w:cs="Helv"/>
          <w:color w:val="000000"/>
          <w:sz w:val="22"/>
          <w:szCs w:val="22"/>
        </w:rPr>
      </w:pPr>
      <w:r w:rsidRPr="00AD24F0">
        <w:rPr>
          <w:rFonts w:asciiTheme="minorHAnsi" w:hAnsiTheme="minorHAnsi" w:cs="Helv"/>
          <w:color w:val="000000"/>
          <w:sz w:val="22"/>
          <w:szCs w:val="22"/>
        </w:rPr>
        <w:t>Komisija je obravnavala tudi pripombe iz javne obravnave. Pripombe so podali: anonimni predlagatelji (4),</w:t>
      </w:r>
      <w:r>
        <w:rPr>
          <w:rFonts w:asciiTheme="minorHAnsi" w:hAnsiTheme="minorHAnsi" w:cs="Helv"/>
          <w:color w:val="000000"/>
          <w:sz w:val="22"/>
          <w:szCs w:val="22"/>
        </w:rPr>
        <w:t xml:space="preserve"> </w:t>
      </w:r>
      <w:r w:rsidRPr="00AD24F0">
        <w:rPr>
          <w:rFonts w:asciiTheme="minorHAnsi" w:hAnsiTheme="minorHAnsi" w:cs="Helv"/>
          <w:color w:val="000000"/>
          <w:sz w:val="22"/>
          <w:szCs w:val="22"/>
        </w:rPr>
        <w:t>Tadeja Krišelj, Društvo INKONT, Slavica Jaušovec, Anja Sonc</w:t>
      </w:r>
      <w:r>
        <w:rPr>
          <w:rFonts w:asciiTheme="minorHAnsi" w:hAnsiTheme="minorHAnsi" w:cs="Helv"/>
          <w:color w:val="000000"/>
          <w:sz w:val="22"/>
          <w:szCs w:val="22"/>
        </w:rPr>
        <w:t xml:space="preserve"> </w:t>
      </w:r>
      <w:r w:rsidRPr="00AD24F0">
        <w:rPr>
          <w:rFonts w:asciiTheme="minorHAnsi" w:hAnsiTheme="minorHAnsi" w:cs="Helv"/>
          <w:color w:val="000000"/>
          <w:sz w:val="22"/>
          <w:szCs w:val="22"/>
        </w:rPr>
        <w:t xml:space="preserve">(ZDUS ZVEZA), SPOMINČICA. </w:t>
      </w:r>
    </w:p>
    <w:p w14:paraId="1A827FBA" w14:textId="77777777" w:rsidR="00174B6D" w:rsidRPr="00AD24F0" w:rsidRDefault="00174B6D" w:rsidP="00174B6D">
      <w:pPr>
        <w:autoSpaceDE w:val="0"/>
        <w:autoSpaceDN w:val="0"/>
        <w:adjustRightInd w:val="0"/>
        <w:jc w:val="both"/>
        <w:rPr>
          <w:rFonts w:asciiTheme="minorHAnsi" w:hAnsiTheme="minorHAnsi" w:cs="Helv"/>
          <w:color w:val="000000"/>
          <w:sz w:val="22"/>
          <w:szCs w:val="22"/>
        </w:rPr>
      </w:pPr>
    </w:p>
    <w:p w14:paraId="1B6AD3B8" w14:textId="77777777" w:rsidR="00174B6D" w:rsidRPr="00AD24F0" w:rsidRDefault="00174B6D" w:rsidP="00174B6D">
      <w:pPr>
        <w:autoSpaceDE w:val="0"/>
        <w:autoSpaceDN w:val="0"/>
        <w:adjustRightInd w:val="0"/>
        <w:jc w:val="both"/>
        <w:rPr>
          <w:rFonts w:asciiTheme="minorHAnsi" w:hAnsiTheme="minorHAnsi" w:cs="Helv"/>
          <w:color w:val="000000"/>
          <w:sz w:val="22"/>
          <w:szCs w:val="22"/>
        </w:rPr>
      </w:pPr>
      <w:r w:rsidRPr="00AD24F0">
        <w:rPr>
          <w:rFonts w:asciiTheme="minorHAnsi" w:hAnsiTheme="minorHAnsi" w:cs="Helv"/>
          <w:color w:val="000000"/>
          <w:sz w:val="22"/>
          <w:szCs w:val="22"/>
        </w:rPr>
        <w:t>Komisija je sprejela pripombe naslednjih predlagateljev in v skladu s sprejetim dopolnila osnovne zahtev</w:t>
      </w:r>
      <w:r>
        <w:rPr>
          <w:rFonts w:asciiTheme="minorHAnsi" w:hAnsiTheme="minorHAnsi" w:cs="Helv"/>
          <w:color w:val="000000"/>
          <w:sz w:val="22"/>
          <w:szCs w:val="22"/>
        </w:rPr>
        <w:t>e</w:t>
      </w:r>
      <w:r w:rsidRPr="00AD24F0">
        <w:rPr>
          <w:rFonts w:asciiTheme="minorHAnsi" w:hAnsiTheme="minorHAnsi" w:cs="Helv"/>
          <w:color w:val="000000"/>
          <w:sz w:val="22"/>
          <w:szCs w:val="22"/>
        </w:rPr>
        <w:t xml:space="preserve"> kakovosti za MP pri inkontinenci:</w:t>
      </w:r>
    </w:p>
    <w:p w14:paraId="6C4908D1" w14:textId="77777777" w:rsidR="00174B6D" w:rsidRPr="00AD24F0" w:rsidRDefault="00174B6D" w:rsidP="00174B6D">
      <w:pPr>
        <w:autoSpaceDE w:val="0"/>
        <w:autoSpaceDN w:val="0"/>
        <w:adjustRightInd w:val="0"/>
        <w:rPr>
          <w:rFonts w:asciiTheme="minorHAnsi" w:hAnsiTheme="minorHAnsi" w:cs="Helv"/>
          <w:color w:val="000000"/>
          <w:sz w:val="22"/>
          <w:szCs w:val="22"/>
        </w:rPr>
      </w:pPr>
    </w:p>
    <w:p w14:paraId="48E42500" w14:textId="77777777" w:rsidR="00174B6D" w:rsidRPr="00AD24F0" w:rsidRDefault="00174B6D" w:rsidP="00174B6D">
      <w:pPr>
        <w:numPr>
          <w:ilvl w:val="0"/>
          <w:numId w:val="14"/>
        </w:numPr>
        <w:autoSpaceDE w:val="0"/>
        <w:autoSpaceDN w:val="0"/>
        <w:adjustRightInd w:val="0"/>
        <w:ind w:left="360" w:hanging="360"/>
        <w:jc w:val="both"/>
        <w:rPr>
          <w:rFonts w:asciiTheme="minorHAnsi" w:hAnsiTheme="minorHAnsi" w:cs="Helv"/>
          <w:color w:val="000000"/>
          <w:sz w:val="22"/>
          <w:szCs w:val="22"/>
        </w:rPr>
      </w:pPr>
      <w:r w:rsidRPr="00AD24F0">
        <w:rPr>
          <w:rFonts w:asciiTheme="minorHAnsi" w:hAnsiTheme="minorHAnsi" w:cs="Helv"/>
          <w:color w:val="000000"/>
          <w:sz w:val="22"/>
          <w:szCs w:val="22"/>
        </w:rPr>
        <w:t xml:space="preserve"> Društvo INKONT, Slavica Jaušovec, Anja Sonc (ZDUS ZVEZA) in SPOMINČICA</w:t>
      </w:r>
      <w:r w:rsidRPr="00AD24F0">
        <w:rPr>
          <w:rFonts w:asciiTheme="minorHAnsi" w:hAnsiTheme="minorHAnsi"/>
          <w:b/>
          <w:bCs/>
          <w:color w:val="000000"/>
          <w:sz w:val="22"/>
          <w:szCs w:val="22"/>
        </w:rPr>
        <w:t xml:space="preserve"> - </w:t>
      </w:r>
      <w:r w:rsidRPr="00AD24F0">
        <w:rPr>
          <w:rFonts w:asciiTheme="minorHAnsi" w:hAnsiTheme="minorHAnsi" w:cs="Helv"/>
          <w:color w:val="000000"/>
          <w:sz w:val="22"/>
          <w:szCs w:val="22"/>
        </w:rPr>
        <w:t xml:space="preserve">OZK  za vse predloge in hlačne predloge so dopolnjene z zahtevo, </w:t>
      </w:r>
    </w:p>
    <w:p w14:paraId="736C3A34" w14:textId="77777777" w:rsidR="00174B6D" w:rsidRPr="00AD24F0" w:rsidRDefault="00174B6D" w:rsidP="00174B6D">
      <w:pPr>
        <w:autoSpaceDE w:val="0"/>
        <w:autoSpaceDN w:val="0"/>
        <w:adjustRightInd w:val="0"/>
        <w:jc w:val="both"/>
        <w:rPr>
          <w:rFonts w:asciiTheme="minorHAnsi" w:hAnsiTheme="minorHAnsi" w:cs="Helv"/>
          <w:color w:val="000000"/>
          <w:sz w:val="22"/>
          <w:szCs w:val="22"/>
        </w:rPr>
      </w:pPr>
      <w:r w:rsidRPr="00AD24F0">
        <w:rPr>
          <w:rFonts w:asciiTheme="minorHAnsi" w:hAnsiTheme="minorHAnsi" w:cs="Helv"/>
          <w:color w:val="000000"/>
          <w:sz w:val="22"/>
          <w:szCs w:val="22"/>
        </w:rPr>
        <w:t xml:space="preserve">         - da so "zračne po celi površini" in   </w:t>
      </w:r>
    </w:p>
    <w:p w14:paraId="1A01C87E" w14:textId="77777777" w:rsidR="00174B6D" w:rsidRPr="00AD24F0" w:rsidRDefault="00174B6D" w:rsidP="00174B6D">
      <w:pPr>
        <w:autoSpaceDE w:val="0"/>
        <w:autoSpaceDN w:val="0"/>
        <w:adjustRightInd w:val="0"/>
        <w:ind w:left="360"/>
        <w:jc w:val="both"/>
        <w:rPr>
          <w:rFonts w:asciiTheme="minorHAnsi" w:hAnsiTheme="minorHAnsi" w:cs="Helv"/>
          <w:color w:val="000000"/>
          <w:sz w:val="22"/>
          <w:szCs w:val="22"/>
        </w:rPr>
      </w:pPr>
      <w:r w:rsidRPr="00AD24F0">
        <w:rPr>
          <w:rFonts w:asciiTheme="minorHAnsi" w:hAnsiTheme="minorHAnsi" w:cs="Helv"/>
          <w:color w:val="000000"/>
          <w:sz w:val="22"/>
          <w:szCs w:val="22"/>
        </w:rPr>
        <w:t xml:space="preserve">  - da se zahteva "lepilni trakovi z možnostjo večkratnega pritrjevanja" zamenja z zahtevo "sistem za večkratno pritrjevanje".</w:t>
      </w:r>
    </w:p>
    <w:p w14:paraId="517536F4" w14:textId="77777777" w:rsidR="00174B6D" w:rsidRPr="00AD24F0" w:rsidRDefault="00174B6D" w:rsidP="00174B6D">
      <w:pPr>
        <w:autoSpaceDE w:val="0"/>
        <w:autoSpaceDN w:val="0"/>
        <w:adjustRightInd w:val="0"/>
        <w:rPr>
          <w:rFonts w:asciiTheme="minorHAnsi" w:hAnsiTheme="minorHAnsi" w:cs="Helv"/>
          <w:color w:val="000000"/>
          <w:sz w:val="22"/>
          <w:szCs w:val="22"/>
        </w:rPr>
      </w:pPr>
    </w:p>
    <w:p w14:paraId="18CA1CCA" w14:textId="77777777" w:rsidR="00174B6D" w:rsidRPr="00AD24F0" w:rsidRDefault="00174B6D" w:rsidP="00174B6D">
      <w:pPr>
        <w:numPr>
          <w:ilvl w:val="0"/>
          <w:numId w:val="14"/>
        </w:numPr>
        <w:autoSpaceDE w:val="0"/>
        <w:autoSpaceDN w:val="0"/>
        <w:adjustRightInd w:val="0"/>
        <w:ind w:left="360" w:hanging="360"/>
        <w:rPr>
          <w:rFonts w:asciiTheme="minorHAnsi" w:hAnsiTheme="minorHAnsi" w:cs="Helv"/>
          <w:color w:val="000000"/>
          <w:sz w:val="22"/>
          <w:szCs w:val="22"/>
        </w:rPr>
      </w:pPr>
      <w:r w:rsidRPr="00AD24F0">
        <w:rPr>
          <w:rFonts w:asciiTheme="minorHAnsi" w:hAnsiTheme="minorHAnsi" w:cs="Helv"/>
          <w:color w:val="000000"/>
          <w:sz w:val="22"/>
          <w:szCs w:val="22"/>
        </w:rPr>
        <w:t>Tadeja Krišelj - OZK za vse predloge in hlačne predloge so dopolnjene z zahtevo da</w:t>
      </w:r>
      <w:r w:rsidRPr="00AD24F0">
        <w:rPr>
          <w:rFonts w:asciiTheme="minorHAnsi" w:hAnsiTheme="minorHAnsi"/>
          <w:color w:val="000000"/>
          <w:sz w:val="22"/>
          <w:szCs w:val="22"/>
        </w:rPr>
        <w:t xml:space="preserve"> </w:t>
      </w:r>
      <w:r w:rsidRPr="00AD24F0">
        <w:rPr>
          <w:rFonts w:asciiTheme="minorHAnsi" w:hAnsiTheme="minorHAnsi" w:cs="Helv"/>
          <w:color w:val="000000"/>
          <w:sz w:val="22"/>
          <w:szCs w:val="22"/>
        </w:rPr>
        <w:t xml:space="preserve"> </w:t>
      </w:r>
      <w:r w:rsidRPr="00AD24F0">
        <w:rPr>
          <w:rFonts w:asciiTheme="minorHAnsi" w:hAnsiTheme="minorHAnsi" w:cs="Helv"/>
          <w:b/>
          <w:bCs/>
          <w:color w:val="000000"/>
          <w:sz w:val="22"/>
          <w:szCs w:val="22"/>
        </w:rPr>
        <w:t>"</w:t>
      </w:r>
      <w:r w:rsidRPr="00AD24F0">
        <w:rPr>
          <w:rFonts w:asciiTheme="minorHAnsi" w:hAnsiTheme="minorHAnsi" w:cs="Helv"/>
          <w:color w:val="000000"/>
          <w:sz w:val="22"/>
          <w:szCs w:val="22"/>
        </w:rPr>
        <w:t xml:space="preserve">mora biti dermatološko testirana, </w:t>
      </w:r>
      <w:proofErr w:type="spellStart"/>
      <w:r w:rsidRPr="00AD24F0">
        <w:rPr>
          <w:rFonts w:asciiTheme="minorHAnsi" w:hAnsiTheme="minorHAnsi" w:cs="Helv"/>
          <w:color w:val="000000"/>
          <w:sz w:val="22"/>
          <w:szCs w:val="22"/>
        </w:rPr>
        <w:t>hipoalergena</w:t>
      </w:r>
      <w:proofErr w:type="spellEnd"/>
      <w:r w:rsidRPr="00AD24F0">
        <w:rPr>
          <w:rFonts w:asciiTheme="minorHAnsi" w:hAnsiTheme="minorHAnsi" w:cs="Helv"/>
          <w:color w:val="000000"/>
          <w:sz w:val="22"/>
          <w:szCs w:val="22"/>
        </w:rPr>
        <w:t xml:space="preserve"> in ne sme biti parfumirana".</w:t>
      </w:r>
    </w:p>
    <w:p w14:paraId="1CBF2550" w14:textId="77777777" w:rsidR="00174B6D" w:rsidRPr="00AD24F0" w:rsidRDefault="00174B6D" w:rsidP="00174B6D">
      <w:pPr>
        <w:autoSpaceDE w:val="0"/>
        <w:autoSpaceDN w:val="0"/>
        <w:adjustRightInd w:val="0"/>
        <w:ind w:left="360"/>
        <w:rPr>
          <w:rFonts w:asciiTheme="minorHAnsi" w:hAnsiTheme="minorHAnsi" w:cs="Helv"/>
          <w:color w:val="000000"/>
          <w:sz w:val="22"/>
          <w:szCs w:val="22"/>
        </w:rPr>
      </w:pPr>
    </w:p>
    <w:p w14:paraId="6C071CD1" w14:textId="77777777" w:rsidR="00174B6D" w:rsidRPr="00AD24F0" w:rsidRDefault="00174B6D" w:rsidP="00174B6D">
      <w:pPr>
        <w:numPr>
          <w:ilvl w:val="0"/>
          <w:numId w:val="14"/>
        </w:numPr>
        <w:autoSpaceDE w:val="0"/>
        <w:autoSpaceDN w:val="0"/>
        <w:adjustRightInd w:val="0"/>
        <w:ind w:left="360" w:hanging="360"/>
        <w:jc w:val="both"/>
        <w:rPr>
          <w:rFonts w:asciiTheme="minorHAnsi" w:hAnsiTheme="minorHAnsi" w:cs="Helv"/>
          <w:color w:val="000000"/>
          <w:sz w:val="22"/>
          <w:szCs w:val="22"/>
        </w:rPr>
      </w:pPr>
      <w:r w:rsidRPr="00AD24F0">
        <w:rPr>
          <w:rFonts w:asciiTheme="minorHAnsi" w:hAnsiTheme="minorHAnsi" w:cs="Helv"/>
          <w:color w:val="000000"/>
          <w:sz w:val="22"/>
          <w:szCs w:val="22"/>
        </w:rPr>
        <w:t>Anonimni predlagatelj (1): predlog, da se besedilo OZK za vrečko za seč z izpustom dopolni z besedilom: »Dolžina cevi od vrečke do urinskega katetra od 90 cm do 130 cm.«</w:t>
      </w:r>
      <w:r w:rsidRPr="00AD24F0">
        <w:rPr>
          <w:rFonts w:asciiTheme="minorHAnsi" w:hAnsiTheme="minorHAnsi" w:cs="Helv"/>
          <w:color w:val="FF0000"/>
          <w:sz w:val="22"/>
          <w:szCs w:val="22"/>
        </w:rPr>
        <w:t xml:space="preserve"> </w:t>
      </w:r>
      <w:r w:rsidRPr="00AD24F0">
        <w:rPr>
          <w:rFonts w:asciiTheme="minorHAnsi" w:hAnsiTheme="minorHAnsi" w:cs="Helv"/>
          <w:color w:val="000000"/>
          <w:sz w:val="22"/>
          <w:szCs w:val="22"/>
        </w:rPr>
        <w:t>je komisija delno sprejela in dopolnila, tako da se glasi: »Dolžina cevi od vrečke do urinskega katetra od 50 cm do 130 cm, zagotavlja se najmanj v dveh dolžinah, od katerih ena mora biti 130 cm."</w:t>
      </w:r>
    </w:p>
    <w:p w14:paraId="67E964F3" w14:textId="77777777" w:rsidR="00174B6D" w:rsidRPr="00AD24F0" w:rsidRDefault="00174B6D" w:rsidP="00174B6D">
      <w:pPr>
        <w:autoSpaceDE w:val="0"/>
        <w:autoSpaceDN w:val="0"/>
        <w:adjustRightInd w:val="0"/>
        <w:ind w:left="360"/>
        <w:jc w:val="both"/>
        <w:rPr>
          <w:rFonts w:asciiTheme="minorHAnsi" w:hAnsiTheme="minorHAnsi" w:cs="Helv"/>
          <w:color w:val="000000"/>
          <w:sz w:val="22"/>
          <w:szCs w:val="22"/>
        </w:rPr>
      </w:pPr>
    </w:p>
    <w:p w14:paraId="7FD2B52F" w14:textId="77777777" w:rsidR="00174B6D" w:rsidRPr="00AD24F0" w:rsidRDefault="00174B6D" w:rsidP="00174B6D">
      <w:pPr>
        <w:numPr>
          <w:ilvl w:val="0"/>
          <w:numId w:val="14"/>
        </w:numPr>
        <w:autoSpaceDE w:val="0"/>
        <w:autoSpaceDN w:val="0"/>
        <w:adjustRightInd w:val="0"/>
        <w:ind w:left="360" w:hanging="360"/>
        <w:jc w:val="both"/>
        <w:rPr>
          <w:rFonts w:asciiTheme="minorHAnsi" w:hAnsiTheme="minorHAnsi" w:cs="Helv"/>
          <w:color w:val="000000"/>
          <w:sz w:val="22"/>
          <w:szCs w:val="22"/>
        </w:rPr>
      </w:pPr>
      <w:r w:rsidRPr="00AD24F0">
        <w:rPr>
          <w:rFonts w:asciiTheme="minorHAnsi" w:hAnsiTheme="minorHAnsi" w:cs="Helv"/>
          <w:color w:val="000000"/>
          <w:sz w:val="22"/>
          <w:szCs w:val="22"/>
        </w:rPr>
        <w:t>Anonimni predlagatelj (2): besedilo OZK za stalni urinski kateter silikonski za 6 tednov dopolni z besedilom: »konico, z najmanj dvema stranskima (lateralnima) odprtinama za drenažo, z balonom 1,5 -5 ml pediatričen in 5-10 ml odrasli."</w:t>
      </w:r>
    </w:p>
    <w:p w14:paraId="517DD664" w14:textId="77777777" w:rsidR="00174B6D" w:rsidRPr="00AD24F0" w:rsidRDefault="00174B6D" w:rsidP="00174B6D">
      <w:pPr>
        <w:jc w:val="both"/>
        <w:rPr>
          <w:rFonts w:asciiTheme="minorHAnsi" w:hAnsiTheme="minorHAnsi" w:cstheme="minorHAnsi"/>
          <w:sz w:val="22"/>
          <w:szCs w:val="22"/>
        </w:rPr>
      </w:pPr>
    </w:p>
    <w:p w14:paraId="6396A027"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Komisija je strokovni službi ZZZS predlagala določitev osnovnih zahtev kakovosti za pripomočke pri inkontinenci in težavah z odvajanjem seča za 35 vrst MP. </w:t>
      </w:r>
    </w:p>
    <w:p w14:paraId="248AF29A" w14:textId="77777777" w:rsidR="00174B6D"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Glede preostalih 17 skupin MP se bodo osnovne zahteve kakovosti določale z dodatnimi prilogami naknadno.</w:t>
      </w:r>
    </w:p>
    <w:p w14:paraId="0189D025" w14:textId="77777777" w:rsidR="00174B6D" w:rsidRDefault="00174B6D" w:rsidP="00174B6D">
      <w:pPr>
        <w:jc w:val="both"/>
        <w:rPr>
          <w:rFonts w:asciiTheme="minorHAnsi" w:hAnsiTheme="minorHAnsi" w:cstheme="minorHAnsi"/>
          <w:b/>
          <w:sz w:val="22"/>
          <w:szCs w:val="22"/>
        </w:rPr>
      </w:pPr>
    </w:p>
    <w:p w14:paraId="1F02D8E3" w14:textId="77777777" w:rsidR="00174B6D" w:rsidRPr="006A0351" w:rsidRDefault="00174B6D" w:rsidP="00174B6D">
      <w:pPr>
        <w:jc w:val="both"/>
        <w:rPr>
          <w:rFonts w:asciiTheme="minorHAnsi" w:hAnsiTheme="minorHAnsi" w:cstheme="minorHAnsi"/>
          <w:b/>
          <w:sz w:val="22"/>
          <w:szCs w:val="22"/>
        </w:rPr>
      </w:pPr>
      <w:r w:rsidRPr="006A0351">
        <w:rPr>
          <w:rFonts w:asciiTheme="minorHAnsi" w:hAnsiTheme="minorHAnsi" w:cstheme="minorHAnsi"/>
          <w:b/>
          <w:sz w:val="22"/>
          <w:szCs w:val="22"/>
        </w:rPr>
        <w:t>K Prilogi 3</w:t>
      </w:r>
    </w:p>
    <w:p w14:paraId="4B472DD8" w14:textId="77777777" w:rsidR="00174B6D" w:rsidRPr="000800A7" w:rsidRDefault="00174B6D" w:rsidP="00174B6D">
      <w:pPr>
        <w:jc w:val="both"/>
        <w:rPr>
          <w:rFonts w:asciiTheme="minorHAnsi" w:hAnsiTheme="minorHAnsi" w:cstheme="minorHAnsi"/>
          <w:sz w:val="22"/>
          <w:szCs w:val="22"/>
        </w:rPr>
      </w:pPr>
      <w:r w:rsidRPr="000800A7">
        <w:rPr>
          <w:rFonts w:asciiTheme="minorHAnsi" w:hAnsiTheme="minorHAnsi" w:cstheme="minorHAnsi"/>
          <w:sz w:val="22"/>
          <w:szCs w:val="22"/>
        </w:rPr>
        <w:t xml:space="preserve">V Prilogi 3 so določene osnovne zahteve kakovosti za 31 vrst MP iz skupine Medicinski pripomočki pri kolostomi, </w:t>
      </w:r>
      <w:proofErr w:type="spellStart"/>
      <w:r w:rsidRPr="000800A7">
        <w:rPr>
          <w:rFonts w:asciiTheme="minorHAnsi" w:hAnsiTheme="minorHAnsi" w:cstheme="minorHAnsi"/>
          <w:sz w:val="22"/>
          <w:szCs w:val="22"/>
        </w:rPr>
        <w:t>ileostomi</w:t>
      </w:r>
      <w:proofErr w:type="spellEnd"/>
      <w:r w:rsidRPr="000800A7">
        <w:rPr>
          <w:rFonts w:asciiTheme="minorHAnsi" w:hAnsiTheme="minorHAnsi" w:cstheme="minorHAnsi"/>
          <w:sz w:val="22"/>
          <w:szCs w:val="22"/>
        </w:rPr>
        <w:t xml:space="preserve"> in </w:t>
      </w:r>
      <w:proofErr w:type="spellStart"/>
      <w:r w:rsidRPr="000800A7">
        <w:rPr>
          <w:rFonts w:asciiTheme="minorHAnsi" w:hAnsiTheme="minorHAnsi" w:cstheme="minorHAnsi"/>
          <w:sz w:val="22"/>
          <w:szCs w:val="22"/>
        </w:rPr>
        <w:t>urostomi</w:t>
      </w:r>
      <w:proofErr w:type="spellEnd"/>
      <w:r w:rsidRPr="000800A7">
        <w:rPr>
          <w:rFonts w:asciiTheme="minorHAnsi" w:hAnsiTheme="minorHAnsi" w:cstheme="minorHAnsi"/>
          <w:sz w:val="22"/>
          <w:szCs w:val="22"/>
        </w:rPr>
        <w:t xml:space="preserve">, ki zajemajo MP za zbiranje formiranega blata, tekočega blata ali urina, MP za zaščito poškodovane in občutljive kože okoli </w:t>
      </w:r>
      <w:proofErr w:type="spellStart"/>
      <w:r w:rsidRPr="000800A7">
        <w:rPr>
          <w:rFonts w:asciiTheme="minorHAnsi" w:hAnsiTheme="minorHAnsi" w:cstheme="minorHAnsi"/>
          <w:sz w:val="22"/>
          <w:szCs w:val="22"/>
        </w:rPr>
        <w:t>izločalne</w:t>
      </w:r>
      <w:proofErr w:type="spellEnd"/>
      <w:r w:rsidRPr="000800A7">
        <w:rPr>
          <w:rFonts w:asciiTheme="minorHAnsi" w:hAnsiTheme="minorHAnsi" w:cstheme="minorHAnsi"/>
          <w:sz w:val="22"/>
          <w:szCs w:val="22"/>
        </w:rPr>
        <w:t xml:space="preserve"> </w:t>
      </w:r>
      <w:proofErr w:type="spellStart"/>
      <w:r w:rsidRPr="000800A7">
        <w:rPr>
          <w:rFonts w:asciiTheme="minorHAnsi" w:hAnsiTheme="minorHAnsi" w:cstheme="minorHAnsi"/>
          <w:sz w:val="22"/>
          <w:szCs w:val="22"/>
        </w:rPr>
        <w:t>stome</w:t>
      </w:r>
      <w:proofErr w:type="spellEnd"/>
      <w:r w:rsidRPr="000800A7">
        <w:rPr>
          <w:rFonts w:asciiTheme="minorHAnsi" w:hAnsiTheme="minorHAnsi" w:cstheme="minorHAnsi"/>
          <w:sz w:val="22"/>
          <w:szCs w:val="22"/>
        </w:rPr>
        <w:t xml:space="preserve"> ter MP za zagotavljanje ravne oprijemne površine okoli </w:t>
      </w:r>
      <w:proofErr w:type="spellStart"/>
      <w:r w:rsidRPr="000800A7">
        <w:rPr>
          <w:rFonts w:asciiTheme="minorHAnsi" w:hAnsiTheme="minorHAnsi" w:cstheme="minorHAnsi"/>
          <w:sz w:val="22"/>
          <w:szCs w:val="22"/>
        </w:rPr>
        <w:t>izločalne</w:t>
      </w:r>
      <w:proofErr w:type="spellEnd"/>
      <w:r w:rsidRPr="000800A7">
        <w:rPr>
          <w:rFonts w:asciiTheme="minorHAnsi" w:hAnsiTheme="minorHAnsi" w:cstheme="minorHAnsi"/>
          <w:sz w:val="22"/>
          <w:szCs w:val="22"/>
        </w:rPr>
        <w:t xml:space="preserve"> </w:t>
      </w:r>
      <w:proofErr w:type="spellStart"/>
      <w:r w:rsidRPr="000800A7">
        <w:rPr>
          <w:rFonts w:asciiTheme="minorHAnsi" w:hAnsiTheme="minorHAnsi" w:cstheme="minorHAnsi"/>
          <w:sz w:val="22"/>
          <w:szCs w:val="22"/>
        </w:rPr>
        <w:t>stome</w:t>
      </w:r>
      <w:proofErr w:type="spellEnd"/>
      <w:r w:rsidRPr="000800A7">
        <w:rPr>
          <w:rFonts w:asciiTheme="minorHAnsi" w:hAnsiTheme="minorHAnsi" w:cstheme="minorHAnsi"/>
          <w:sz w:val="22"/>
          <w:szCs w:val="22"/>
        </w:rPr>
        <w:t xml:space="preserve">, dodatke za dodatno pritrditev ali za lažje odstranjevanje MP, prilepljenih na površino kože in MP za redno izvajanje postopka izpiranja debelega črevesa skozi kolostomo. MP iz te skupine se, glede na specifično zdravstveno stanje zavarovane osebe, poveže v ustrezen sistem za oskrbo </w:t>
      </w:r>
      <w:proofErr w:type="spellStart"/>
      <w:r w:rsidRPr="000800A7">
        <w:rPr>
          <w:rFonts w:asciiTheme="minorHAnsi" w:hAnsiTheme="minorHAnsi" w:cstheme="minorHAnsi"/>
          <w:sz w:val="22"/>
          <w:szCs w:val="22"/>
        </w:rPr>
        <w:t>stome</w:t>
      </w:r>
      <w:proofErr w:type="spellEnd"/>
      <w:r w:rsidRPr="000800A7">
        <w:rPr>
          <w:rFonts w:asciiTheme="minorHAnsi" w:hAnsiTheme="minorHAnsi" w:cstheme="minorHAnsi"/>
          <w:sz w:val="22"/>
          <w:szCs w:val="22"/>
        </w:rPr>
        <w:t xml:space="preserve"> (npr. osnovna plošča in vrečka; osnovna plošča, vrečka, </w:t>
      </w:r>
      <w:proofErr w:type="spellStart"/>
      <w:r w:rsidRPr="000800A7">
        <w:rPr>
          <w:rFonts w:asciiTheme="minorHAnsi" w:hAnsiTheme="minorHAnsi" w:cstheme="minorHAnsi"/>
          <w:sz w:val="22"/>
          <w:szCs w:val="22"/>
        </w:rPr>
        <w:t>zatesnitvena</w:t>
      </w:r>
      <w:proofErr w:type="spellEnd"/>
      <w:r w:rsidRPr="000800A7">
        <w:rPr>
          <w:rFonts w:asciiTheme="minorHAnsi" w:hAnsiTheme="minorHAnsi" w:cstheme="minorHAnsi"/>
          <w:sz w:val="22"/>
          <w:szCs w:val="22"/>
        </w:rPr>
        <w:t xml:space="preserve"> pasta in pas; …). Pri tem je potrebno za zagotavljanje varnosti in predvidene zmogljivosti nastalega sistema vanj vključiti samo medsebojno kompatibilne MP. </w:t>
      </w:r>
    </w:p>
    <w:p w14:paraId="04B69159" w14:textId="77777777" w:rsidR="00174B6D" w:rsidRPr="000800A7" w:rsidRDefault="00174B6D" w:rsidP="00174B6D">
      <w:pPr>
        <w:jc w:val="both"/>
        <w:rPr>
          <w:rFonts w:asciiTheme="minorHAnsi" w:hAnsiTheme="minorHAnsi" w:cstheme="minorHAnsi"/>
          <w:sz w:val="22"/>
          <w:szCs w:val="22"/>
        </w:rPr>
      </w:pPr>
    </w:p>
    <w:p w14:paraId="6AF2C544" w14:textId="77777777" w:rsidR="00174B6D" w:rsidRPr="000800A7" w:rsidRDefault="00174B6D" w:rsidP="00174B6D">
      <w:pPr>
        <w:jc w:val="both"/>
        <w:rPr>
          <w:rFonts w:asciiTheme="minorHAnsi" w:hAnsiTheme="minorHAnsi" w:cstheme="minorHAnsi"/>
          <w:sz w:val="22"/>
          <w:szCs w:val="22"/>
        </w:rPr>
      </w:pPr>
      <w:r w:rsidRPr="000800A7">
        <w:rPr>
          <w:rFonts w:asciiTheme="minorHAnsi" w:hAnsiTheme="minorHAnsi" w:cstheme="minorHAnsi"/>
          <w:sz w:val="22"/>
          <w:szCs w:val="22"/>
        </w:rPr>
        <w:t xml:space="preserve">Za te vrste MP, ki omogočajo celovito oskrbo </w:t>
      </w:r>
      <w:proofErr w:type="spellStart"/>
      <w:r w:rsidRPr="000800A7">
        <w:rPr>
          <w:rFonts w:asciiTheme="minorHAnsi" w:hAnsiTheme="minorHAnsi" w:cstheme="minorHAnsi"/>
          <w:sz w:val="22"/>
          <w:szCs w:val="22"/>
        </w:rPr>
        <w:t>izločalne</w:t>
      </w:r>
      <w:proofErr w:type="spellEnd"/>
      <w:r w:rsidRPr="000800A7">
        <w:rPr>
          <w:rFonts w:asciiTheme="minorHAnsi" w:hAnsiTheme="minorHAnsi" w:cstheme="minorHAnsi"/>
          <w:sz w:val="22"/>
          <w:szCs w:val="22"/>
        </w:rPr>
        <w:t xml:space="preserve"> </w:t>
      </w:r>
      <w:proofErr w:type="spellStart"/>
      <w:r w:rsidRPr="000800A7">
        <w:rPr>
          <w:rFonts w:asciiTheme="minorHAnsi" w:hAnsiTheme="minorHAnsi" w:cstheme="minorHAnsi"/>
          <w:sz w:val="22"/>
          <w:szCs w:val="22"/>
        </w:rPr>
        <w:t>stome</w:t>
      </w:r>
      <w:proofErr w:type="spellEnd"/>
      <w:r>
        <w:rPr>
          <w:rFonts w:asciiTheme="minorHAnsi" w:hAnsiTheme="minorHAnsi" w:cstheme="minorHAnsi"/>
          <w:sz w:val="22"/>
          <w:szCs w:val="22"/>
        </w:rPr>
        <w:t>,</w:t>
      </w:r>
      <w:r w:rsidRPr="000800A7">
        <w:rPr>
          <w:rFonts w:asciiTheme="minorHAnsi" w:hAnsiTheme="minorHAnsi" w:cstheme="minorHAnsi"/>
          <w:sz w:val="22"/>
          <w:szCs w:val="22"/>
        </w:rPr>
        <w:t xml:space="preserve"> je skladno s predpisi ZZZS posebna komisija na pobude upravičenih pobudnikov oblikovala predlog osnovnih zahtev kakovosti (ki so bile predhodno imenovane »minimalne zahteve«). </w:t>
      </w:r>
    </w:p>
    <w:p w14:paraId="7E86BBE8" w14:textId="77777777" w:rsidR="00174B6D" w:rsidRPr="000800A7" w:rsidRDefault="00174B6D" w:rsidP="00174B6D">
      <w:pPr>
        <w:jc w:val="both"/>
        <w:rPr>
          <w:rFonts w:asciiTheme="minorHAnsi" w:hAnsiTheme="minorHAnsi" w:cstheme="minorHAnsi"/>
          <w:sz w:val="22"/>
          <w:szCs w:val="22"/>
        </w:rPr>
      </w:pPr>
    </w:p>
    <w:p w14:paraId="11E3BD61" w14:textId="77777777" w:rsidR="00174B6D" w:rsidRPr="000800A7" w:rsidRDefault="00174B6D" w:rsidP="00174B6D">
      <w:pPr>
        <w:jc w:val="both"/>
        <w:rPr>
          <w:rFonts w:asciiTheme="minorHAnsi" w:hAnsiTheme="minorHAnsi" w:cstheme="minorHAnsi"/>
          <w:sz w:val="22"/>
          <w:szCs w:val="22"/>
        </w:rPr>
      </w:pPr>
      <w:r w:rsidRPr="000800A7">
        <w:rPr>
          <w:rFonts w:asciiTheme="minorHAnsi" w:hAnsiTheme="minorHAnsi" w:cstheme="minorHAnsi"/>
          <w:sz w:val="22"/>
          <w:szCs w:val="22"/>
        </w:rPr>
        <w:t>Upravičeni pobudniki so bili:</w:t>
      </w:r>
    </w:p>
    <w:p w14:paraId="68E4DCB8" w14:textId="77777777" w:rsidR="00174B6D" w:rsidRPr="000800A7" w:rsidRDefault="00174B6D" w:rsidP="00174B6D">
      <w:pPr>
        <w:jc w:val="both"/>
        <w:rPr>
          <w:rFonts w:asciiTheme="minorHAnsi" w:hAnsiTheme="minorHAnsi" w:cstheme="minorHAnsi"/>
          <w:sz w:val="22"/>
          <w:szCs w:val="22"/>
        </w:rPr>
      </w:pPr>
      <w:r w:rsidRPr="000800A7">
        <w:rPr>
          <w:rFonts w:asciiTheme="minorHAnsi" w:hAnsiTheme="minorHAnsi" w:cstheme="minorHAnsi"/>
          <w:sz w:val="22"/>
          <w:szCs w:val="22"/>
        </w:rPr>
        <w:t>-</w:t>
      </w:r>
      <w:r w:rsidRPr="000800A7">
        <w:rPr>
          <w:rFonts w:asciiTheme="minorHAnsi" w:hAnsiTheme="minorHAnsi" w:cstheme="minorHAnsi"/>
          <w:sz w:val="22"/>
          <w:szCs w:val="22"/>
        </w:rPr>
        <w:tab/>
        <w:t xml:space="preserve">Gospodarska zbornica Slovenije, Združenje proizvajalcev in distributerjev medicinskih pripomočkov SLO-MED, Dimičeva 13, Ljubljana, </w:t>
      </w:r>
    </w:p>
    <w:p w14:paraId="2EF47EAC" w14:textId="77777777" w:rsidR="00174B6D" w:rsidRPr="000800A7" w:rsidRDefault="00174B6D" w:rsidP="00174B6D">
      <w:pPr>
        <w:jc w:val="both"/>
        <w:rPr>
          <w:rFonts w:asciiTheme="minorHAnsi" w:hAnsiTheme="minorHAnsi" w:cstheme="minorHAnsi"/>
          <w:sz w:val="22"/>
          <w:szCs w:val="22"/>
        </w:rPr>
      </w:pPr>
      <w:r w:rsidRPr="000800A7">
        <w:rPr>
          <w:rFonts w:asciiTheme="minorHAnsi" w:hAnsiTheme="minorHAnsi" w:cstheme="minorHAnsi"/>
          <w:sz w:val="22"/>
          <w:szCs w:val="22"/>
        </w:rPr>
        <w:t>-</w:t>
      </w:r>
      <w:r w:rsidRPr="000800A7">
        <w:rPr>
          <w:rFonts w:asciiTheme="minorHAnsi" w:hAnsiTheme="minorHAnsi" w:cstheme="minorHAnsi"/>
          <w:sz w:val="22"/>
          <w:szCs w:val="22"/>
        </w:rPr>
        <w:tab/>
        <w:t>Zveza invalidskih društev ILCO Slovenije, Trubarjeva 15, 2000 Maribor,</w:t>
      </w:r>
    </w:p>
    <w:p w14:paraId="74AC61AD" w14:textId="77777777" w:rsidR="00174B6D" w:rsidRPr="000800A7" w:rsidRDefault="00174B6D" w:rsidP="00174B6D">
      <w:pPr>
        <w:jc w:val="both"/>
        <w:rPr>
          <w:rFonts w:asciiTheme="minorHAnsi" w:hAnsiTheme="minorHAnsi" w:cstheme="minorHAnsi"/>
          <w:sz w:val="22"/>
          <w:szCs w:val="22"/>
        </w:rPr>
      </w:pPr>
      <w:r w:rsidRPr="000800A7">
        <w:rPr>
          <w:rFonts w:asciiTheme="minorHAnsi" w:hAnsiTheme="minorHAnsi" w:cstheme="minorHAnsi"/>
          <w:sz w:val="22"/>
          <w:szCs w:val="22"/>
        </w:rPr>
        <w:t>-</w:t>
      </w:r>
      <w:r w:rsidRPr="000800A7">
        <w:rPr>
          <w:rFonts w:asciiTheme="minorHAnsi" w:hAnsiTheme="minorHAnsi" w:cstheme="minorHAnsi"/>
          <w:sz w:val="22"/>
          <w:szCs w:val="22"/>
        </w:rPr>
        <w:tab/>
        <w:t>Splošna bolnišnica Jesenice, cesta maršala Tita 112, 4270 Jesenice,</w:t>
      </w:r>
    </w:p>
    <w:p w14:paraId="142C17D8" w14:textId="77777777" w:rsidR="00174B6D" w:rsidRPr="000800A7" w:rsidRDefault="00174B6D" w:rsidP="00174B6D">
      <w:pPr>
        <w:jc w:val="both"/>
        <w:rPr>
          <w:rFonts w:asciiTheme="minorHAnsi" w:hAnsiTheme="minorHAnsi" w:cstheme="minorHAnsi"/>
          <w:sz w:val="22"/>
          <w:szCs w:val="22"/>
        </w:rPr>
      </w:pPr>
      <w:r w:rsidRPr="000800A7">
        <w:rPr>
          <w:rFonts w:asciiTheme="minorHAnsi" w:hAnsiTheme="minorHAnsi" w:cstheme="minorHAnsi"/>
          <w:sz w:val="22"/>
          <w:szCs w:val="22"/>
        </w:rPr>
        <w:t>-</w:t>
      </w:r>
      <w:r w:rsidRPr="000800A7">
        <w:rPr>
          <w:rFonts w:asciiTheme="minorHAnsi" w:hAnsiTheme="minorHAnsi" w:cstheme="minorHAnsi"/>
          <w:sz w:val="22"/>
          <w:szCs w:val="22"/>
        </w:rPr>
        <w:tab/>
        <w:t>Zdravstveni dom Ljubljana, Metelkova ulica 9, 1000 Ljubljana,</w:t>
      </w:r>
    </w:p>
    <w:p w14:paraId="7A9B85D1" w14:textId="77777777" w:rsidR="00174B6D" w:rsidRPr="000800A7" w:rsidRDefault="00174B6D" w:rsidP="00174B6D">
      <w:pPr>
        <w:jc w:val="both"/>
        <w:rPr>
          <w:rFonts w:asciiTheme="minorHAnsi" w:hAnsiTheme="minorHAnsi" w:cstheme="minorHAnsi"/>
          <w:sz w:val="22"/>
          <w:szCs w:val="22"/>
        </w:rPr>
      </w:pPr>
      <w:r w:rsidRPr="000800A7">
        <w:rPr>
          <w:rFonts w:asciiTheme="minorHAnsi" w:hAnsiTheme="minorHAnsi" w:cstheme="minorHAnsi"/>
          <w:sz w:val="22"/>
          <w:szCs w:val="22"/>
        </w:rPr>
        <w:t>-</w:t>
      </w:r>
      <w:r w:rsidRPr="000800A7">
        <w:rPr>
          <w:rFonts w:asciiTheme="minorHAnsi" w:hAnsiTheme="minorHAnsi" w:cstheme="minorHAnsi"/>
          <w:sz w:val="22"/>
          <w:szCs w:val="22"/>
        </w:rPr>
        <w:tab/>
        <w:t>Zavod za zdravstveno zavarovanje Slovenije, Miklošičeva 24, Ljubljana.</w:t>
      </w:r>
    </w:p>
    <w:p w14:paraId="3B69A6A6" w14:textId="77777777" w:rsidR="00174B6D" w:rsidRPr="000800A7" w:rsidRDefault="00174B6D" w:rsidP="00174B6D">
      <w:pPr>
        <w:jc w:val="both"/>
        <w:rPr>
          <w:rFonts w:asciiTheme="minorHAnsi" w:hAnsiTheme="minorHAnsi" w:cstheme="minorHAnsi"/>
          <w:sz w:val="22"/>
          <w:szCs w:val="22"/>
        </w:rPr>
      </w:pPr>
    </w:p>
    <w:p w14:paraId="5F2B14BB" w14:textId="77777777" w:rsidR="00174B6D" w:rsidRPr="000800A7" w:rsidRDefault="00174B6D" w:rsidP="00174B6D">
      <w:pPr>
        <w:jc w:val="both"/>
        <w:rPr>
          <w:rFonts w:asciiTheme="minorHAnsi" w:hAnsiTheme="minorHAnsi" w:cstheme="minorHAnsi"/>
          <w:sz w:val="22"/>
          <w:szCs w:val="22"/>
        </w:rPr>
      </w:pPr>
    </w:p>
    <w:p w14:paraId="12C72F64" w14:textId="77777777" w:rsidR="00174B6D" w:rsidRPr="000800A7" w:rsidRDefault="00174B6D" w:rsidP="00174B6D">
      <w:pPr>
        <w:jc w:val="both"/>
        <w:rPr>
          <w:rFonts w:asciiTheme="minorHAnsi" w:hAnsiTheme="minorHAnsi" w:cstheme="minorHAnsi"/>
          <w:sz w:val="22"/>
          <w:szCs w:val="22"/>
        </w:rPr>
      </w:pPr>
      <w:r w:rsidRPr="000800A7">
        <w:rPr>
          <w:rFonts w:asciiTheme="minorHAnsi" w:hAnsiTheme="minorHAnsi" w:cstheme="minorHAnsi"/>
          <w:sz w:val="22"/>
          <w:szCs w:val="22"/>
        </w:rPr>
        <w:t xml:space="preserve">Pobudniki so posredovali pobude tudi za MP, ki še niso pravica iz obveznega zdravstvenega zavarovanja, vendar predstavljajo del MP, ki so potrebni za celovito oskrbo kolostome, </w:t>
      </w:r>
      <w:proofErr w:type="spellStart"/>
      <w:r w:rsidRPr="000800A7">
        <w:rPr>
          <w:rFonts w:asciiTheme="minorHAnsi" w:hAnsiTheme="minorHAnsi" w:cstheme="minorHAnsi"/>
          <w:sz w:val="22"/>
          <w:szCs w:val="22"/>
        </w:rPr>
        <w:t>ileostome</w:t>
      </w:r>
      <w:proofErr w:type="spellEnd"/>
      <w:r w:rsidRPr="000800A7">
        <w:rPr>
          <w:rFonts w:asciiTheme="minorHAnsi" w:hAnsiTheme="minorHAnsi" w:cstheme="minorHAnsi"/>
          <w:sz w:val="22"/>
          <w:szCs w:val="22"/>
        </w:rPr>
        <w:t xml:space="preserve"> ali </w:t>
      </w:r>
      <w:proofErr w:type="spellStart"/>
      <w:r w:rsidRPr="000800A7">
        <w:rPr>
          <w:rFonts w:asciiTheme="minorHAnsi" w:hAnsiTheme="minorHAnsi" w:cstheme="minorHAnsi"/>
          <w:sz w:val="22"/>
          <w:szCs w:val="22"/>
        </w:rPr>
        <w:t>urostome</w:t>
      </w:r>
      <w:proofErr w:type="spellEnd"/>
      <w:r w:rsidRPr="000800A7">
        <w:rPr>
          <w:rFonts w:asciiTheme="minorHAnsi" w:hAnsiTheme="minorHAnsi" w:cstheme="minorHAnsi"/>
          <w:sz w:val="22"/>
          <w:szCs w:val="22"/>
        </w:rPr>
        <w:t xml:space="preserve">. Komisija je vse predloge obravnavala, pripravila predlog celovite oskrbe oseb s kolostomo, </w:t>
      </w:r>
      <w:proofErr w:type="spellStart"/>
      <w:r w:rsidRPr="000800A7">
        <w:rPr>
          <w:rFonts w:asciiTheme="minorHAnsi" w:hAnsiTheme="minorHAnsi" w:cstheme="minorHAnsi"/>
          <w:sz w:val="22"/>
          <w:szCs w:val="22"/>
        </w:rPr>
        <w:t>ileostomo</w:t>
      </w:r>
      <w:proofErr w:type="spellEnd"/>
      <w:r w:rsidRPr="000800A7">
        <w:rPr>
          <w:rFonts w:asciiTheme="minorHAnsi" w:hAnsiTheme="minorHAnsi" w:cstheme="minorHAnsi"/>
          <w:sz w:val="22"/>
          <w:szCs w:val="22"/>
        </w:rPr>
        <w:t xml:space="preserve"> in </w:t>
      </w:r>
      <w:proofErr w:type="spellStart"/>
      <w:r w:rsidRPr="000800A7">
        <w:rPr>
          <w:rFonts w:asciiTheme="minorHAnsi" w:hAnsiTheme="minorHAnsi" w:cstheme="minorHAnsi"/>
          <w:sz w:val="22"/>
          <w:szCs w:val="22"/>
        </w:rPr>
        <w:t>urostomo</w:t>
      </w:r>
      <w:proofErr w:type="spellEnd"/>
      <w:r w:rsidRPr="000800A7">
        <w:rPr>
          <w:rFonts w:asciiTheme="minorHAnsi" w:hAnsiTheme="minorHAnsi" w:cstheme="minorHAnsi"/>
          <w:sz w:val="22"/>
          <w:szCs w:val="22"/>
        </w:rPr>
        <w:t xml:space="preserve"> in osnovn</w:t>
      </w:r>
      <w:r>
        <w:rPr>
          <w:rFonts w:asciiTheme="minorHAnsi" w:hAnsiTheme="minorHAnsi" w:cstheme="minorHAnsi"/>
          <w:sz w:val="22"/>
          <w:szCs w:val="22"/>
        </w:rPr>
        <w:t>e zahteve kakovosti. Ti predlogi</w:t>
      </w:r>
      <w:r w:rsidRPr="000800A7">
        <w:rPr>
          <w:rFonts w:asciiTheme="minorHAnsi" w:hAnsiTheme="minorHAnsi" w:cstheme="minorHAnsi"/>
          <w:sz w:val="22"/>
          <w:szCs w:val="22"/>
        </w:rPr>
        <w:t xml:space="preserve"> </w:t>
      </w:r>
      <w:r>
        <w:rPr>
          <w:rFonts w:asciiTheme="minorHAnsi" w:hAnsiTheme="minorHAnsi" w:cstheme="minorHAnsi"/>
          <w:sz w:val="22"/>
          <w:szCs w:val="22"/>
        </w:rPr>
        <w:t>so vključeni v novelo Pravil</w:t>
      </w:r>
      <w:r w:rsidRPr="000800A7">
        <w:rPr>
          <w:rFonts w:asciiTheme="minorHAnsi" w:hAnsiTheme="minorHAnsi" w:cstheme="minorHAnsi"/>
          <w:sz w:val="22"/>
          <w:szCs w:val="22"/>
        </w:rPr>
        <w:t xml:space="preserve">. </w:t>
      </w:r>
    </w:p>
    <w:p w14:paraId="7E71C08D" w14:textId="77777777" w:rsidR="00174B6D" w:rsidRPr="000800A7" w:rsidRDefault="00174B6D" w:rsidP="00174B6D">
      <w:pPr>
        <w:jc w:val="both"/>
        <w:rPr>
          <w:rFonts w:asciiTheme="minorHAnsi" w:hAnsiTheme="minorHAnsi" w:cstheme="minorHAnsi"/>
          <w:sz w:val="22"/>
          <w:szCs w:val="22"/>
        </w:rPr>
      </w:pPr>
    </w:p>
    <w:p w14:paraId="6CF4EE63" w14:textId="77777777" w:rsidR="00174B6D" w:rsidRPr="000800A7" w:rsidRDefault="00174B6D" w:rsidP="00174B6D">
      <w:pPr>
        <w:jc w:val="both"/>
        <w:rPr>
          <w:rFonts w:asciiTheme="minorHAnsi" w:hAnsiTheme="minorHAnsi" w:cstheme="minorHAnsi"/>
          <w:sz w:val="22"/>
          <w:szCs w:val="22"/>
        </w:rPr>
      </w:pPr>
      <w:r w:rsidRPr="000800A7">
        <w:rPr>
          <w:rFonts w:asciiTheme="minorHAnsi" w:hAnsiTheme="minorHAnsi" w:cstheme="minorHAnsi"/>
          <w:sz w:val="22"/>
          <w:szCs w:val="22"/>
        </w:rPr>
        <w:lastRenderedPageBreak/>
        <w:t>V sklopu obravnave pobud je imela komisija odprta vprašanja vezana na predvideni namen uporabe, obliko in lastnosti ter življenjsko dobo posameznih vrst MP, zato je pripravila vprašalnik in ga posredovala vsem distributerjem, ki omogočajo dostopnost tovrstnih MP na slovenskem trgu, na katerega so se ti ustrezno odzvali. Pridobljene podatke je analizirala in jih primerjala s podatki, ki jih proizvajalci zagotavljajo v navodilih, katalogih in na svojih spletnih straneh. Pri analizi in iskanju podatkov o posameznih MP oziroma komponentah sistemov v mednarodnem okolju se je komisija srečevala s terminološkimi neskladnostmi pri dvosmernem prevajanju nazivov. Za predlagane nove šifre vrste MP in večino obstoječih šifer vrst MP je zato pripravila predlog nazivov, ki jih je pomensko prilagodila splošno uporabljenim nazivom v angleškem jeziku in s tem izboljšala komunikacijo med deležniki, ki se s tovrstnimi MP ukvarjajo.</w:t>
      </w:r>
    </w:p>
    <w:p w14:paraId="0B6A2DE6" w14:textId="77777777" w:rsidR="00174B6D" w:rsidRPr="000800A7" w:rsidRDefault="00174B6D" w:rsidP="00174B6D">
      <w:pPr>
        <w:jc w:val="both"/>
        <w:rPr>
          <w:rFonts w:asciiTheme="minorHAnsi" w:hAnsiTheme="minorHAnsi" w:cstheme="minorHAnsi"/>
          <w:sz w:val="22"/>
          <w:szCs w:val="22"/>
        </w:rPr>
      </w:pPr>
    </w:p>
    <w:p w14:paraId="036F939F" w14:textId="77777777" w:rsidR="00174B6D" w:rsidRPr="000800A7" w:rsidRDefault="00174B6D" w:rsidP="00174B6D">
      <w:pPr>
        <w:jc w:val="both"/>
        <w:rPr>
          <w:rFonts w:asciiTheme="minorHAnsi" w:hAnsiTheme="minorHAnsi" w:cstheme="minorHAnsi"/>
          <w:sz w:val="22"/>
          <w:szCs w:val="22"/>
        </w:rPr>
      </w:pPr>
      <w:r w:rsidRPr="000800A7">
        <w:rPr>
          <w:rFonts w:asciiTheme="minorHAnsi" w:hAnsiTheme="minorHAnsi" w:cstheme="minorHAnsi"/>
          <w:sz w:val="22"/>
          <w:szCs w:val="22"/>
        </w:rPr>
        <w:t xml:space="preserve">Na podlagi svojih ugotovitev je komisija, v okviru obstoječih pravic, predlagala nove šifre vrste MP, predvsem v smislu zagotavljanja vseh potrebnih velikostnih razredov vrečk, ki se jih zaradi raznolike ponudbe na tem področju ne da pokriti z eno šifro vrste MP in zagotavljanja celovitosti sistemov. Pri dveh šifrah vrst MP je ugotovila podvajanje in predlagala njihovo brisanje. </w:t>
      </w:r>
    </w:p>
    <w:p w14:paraId="6A7EDDAD" w14:textId="77777777" w:rsidR="00174B6D" w:rsidRPr="000800A7" w:rsidRDefault="00174B6D" w:rsidP="00174B6D">
      <w:pPr>
        <w:jc w:val="both"/>
        <w:rPr>
          <w:rFonts w:asciiTheme="minorHAnsi" w:hAnsiTheme="minorHAnsi" w:cstheme="minorHAnsi"/>
          <w:sz w:val="22"/>
          <w:szCs w:val="22"/>
        </w:rPr>
      </w:pPr>
    </w:p>
    <w:p w14:paraId="200B286A" w14:textId="77777777" w:rsidR="00174B6D" w:rsidRPr="000800A7" w:rsidRDefault="00174B6D" w:rsidP="00174B6D">
      <w:pPr>
        <w:jc w:val="both"/>
        <w:rPr>
          <w:rFonts w:asciiTheme="minorHAnsi" w:hAnsiTheme="minorHAnsi" w:cstheme="minorHAnsi"/>
          <w:sz w:val="22"/>
          <w:szCs w:val="22"/>
        </w:rPr>
      </w:pPr>
      <w:r w:rsidRPr="000800A7">
        <w:rPr>
          <w:rFonts w:asciiTheme="minorHAnsi" w:hAnsiTheme="minorHAnsi" w:cstheme="minorHAnsi"/>
          <w:sz w:val="22"/>
          <w:szCs w:val="22"/>
        </w:rPr>
        <w:t xml:space="preserve">Komisija meni, da bo s predlaganimi novimi šiframi vrst MP in njihovimi osnovnimi zahtevami kakovosti zagotovljena celovita oskrba z MP za osebe s kolostomo, </w:t>
      </w:r>
      <w:proofErr w:type="spellStart"/>
      <w:r w:rsidRPr="000800A7">
        <w:rPr>
          <w:rFonts w:asciiTheme="minorHAnsi" w:hAnsiTheme="minorHAnsi" w:cstheme="minorHAnsi"/>
          <w:sz w:val="22"/>
          <w:szCs w:val="22"/>
        </w:rPr>
        <w:t>ileostomo</w:t>
      </w:r>
      <w:proofErr w:type="spellEnd"/>
      <w:r w:rsidRPr="000800A7">
        <w:rPr>
          <w:rFonts w:asciiTheme="minorHAnsi" w:hAnsiTheme="minorHAnsi" w:cstheme="minorHAnsi"/>
          <w:sz w:val="22"/>
          <w:szCs w:val="22"/>
        </w:rPr>
        <w:t xml:space="preserve"> in </w:t>
      </w:r>
      <w:proofErr w:type="spellStart"/>
      <w:r w:rsidRPr="000800A7">
        <w:rPr>
          <w:rFonts w:asciiTheme="minorHAnsi" w:hAnsiTheme="minorHAnsi" w:cstheme="minorHAnsi"/>
          <w:sz w:val="22"/>
          <w:szCs w:val="22"/>
        </w:rPr>
        <w:t>urostomo</w:t>
      </w:r>
      <w:proofErr w:type="spellEnd"/>
      <w:r w:rsidRPr="000800A7">
        <w:rPr>
          <w:rFonts w:asciiTheme="minorHAnsi" w:hAnsiTheme="minorHAnsi" w:cstheme="minorHAnsi"/>
          <w:sz w:val="22"/>
          <w:szCs w:val="22"/>
        </w:rPr>
        <w:t>. Tako bo zagotovljena varna, učinkovita in racionalna raba MP, ki bo omogočala pregleden in sistematičen način predpisovanja in izdajanja MP na naročilnico.</w:t>
      </w:r>
    </w:p>
    <w:p w14:paraId="671A39EE" w14:textId="77777777" w:rsidR="00174B6D" w:rsidRPr="000800A7" w:rsidRDefault="00174B6D" w:rsidP="00174B6D">
      <w:pPr>
        <w:jc w:val="both"/>
        <w:rPr>
          <w:rFonts w:asciiTheme="minorHAnsi" w:hAnsiTheme="minorHAnsi" w:cstheme="minorHAnsi"/>
          <w:sz w:val="22"/>
          <w:szCs w:val="22"/>
        </w:rPr>
      </w:pPr>
    </w:p>
    <w:p w14:paraId="742D4DFA" w14:textId="77777777" w:rsidR="00174B6D" w:rsidRDefault="00174B6D" w:rsidP="00174B6D">
      <w:pPr>
        <w:jc w:val="both"/>
        <w:rPr>
          <w:rFonts w:asciiTheme="minorHAnsi" w:hAnsiTheme="minorHAnsi" w:cstheme="minorHAnsi"/>
          <w:sz w:val="22"/>
          <w:szCs w:val="22"/>
        </w:rPr>
      </w:pPr>
      <w:r w:rsidRPr="000800A7">
        <w:rPr>
          <w:rFonts w:asciiTheme="minorHAnsi" w:hAnsiTheme="minorHAnsi" w:cstheme="minorHAnsi"/>
          <w:sz w:val="22"/>
          <w:szCs w:val="22"/>
        </w:rPr>
        <w:t xml:space="preserve">Strokovna služba ZZZS je na osnovi predloga komisije pripravila sklep o dopolnitvah sklepa o določitvi zdravstvenih stanj in drugih pogojev za upravičenost do posameznih MP za zavarovano osebo s kolostomo, </w:t>
      </w:r>
      <w:proofErr w:type="spellStart"/>
      <w:r w:rsidRPr="000800A7">
        <w:rPr>
          <w:rFonts w:asciiTheme="minorHAnsi" w:hAnsiTheme="minorHAnsi" w:cstheme="minorHAnsi"/>
          <w:sz w:val="22"/>
          <w:szCs w:val="22"/>
        </w:rPr>
        <w:t>ileostomo</w:t>
      </w:r>
      <w:proofErr w:type="spellEnd"/>
      <w:r w:rsidRPr="000800A7">
        <w:rPr>
          <w:rFonts w:asciiTheme="minorHAnsi" w:hAnsiTheme="minorHAnsi" w:cstheme="minorHAnsi"/>
          <w:sz w:val="22"/>
          <w:szCs w:val="22"/>
        </w:rPr>
        <w:t xml:space="preserve"> in </w:t>
      </w:r>
      <w:proofErr w:type="spellStart"/>
      <w:r w:rsidRPr="000800A7">
        <w:rPr>
          <w:rFonts w:asciiTheme="minorHAnsi" w:hAnsiTheme="minorHAnsi" w:cstheme="minorHAnsi"/>
          <w:sz w:val="22"/>
          <w:szCs w:val="22"/>
        </w:rPr>
        <w:t>urostomo</w:t>
      </w:r>
      <w:proofErr w:type="spellEnd"/>
      <w:r w:rsidRPr="000800A7">
        <w:rPr>
          <w:rFonts w:asciiTheme="minorHAnsi" w:hAnsiTheme="minorHAnsi" w:cstheme="minorHAnsi"/>
          <w:sz w:val="22"/>
          <w:szCs w:val="22"/>
        </w:rPr>
        <w:t>, ki vključuje ukinitev dveh šifer MP, predlog sprememb nazivov za 17 od obstoječih 20 šifer MP in dodajanje 13. novih šifer vrst MP.</w:t>
      </w:r>
    </w:p>
    <w:p w14:paraId="09156CF4" w14:textId="77777777" w:rsidR="00174B6D" w:rsidRPr="00AD24F0" w:rsidRDefault="00174B6D" w:rsidP="00174B6D">
      <w:pPr>
        <w:jc w:val="both"/>
        <w:rPr>
          <w:rFonts w:asciiTheme="minorHAnsi" w:hAnsiTheme="minorHAnsi" w:cstheme="minorHAnsi"/>
          <w:sz w:val="22"/>
          <w:szCs w:val="22"/>
        </w:rPr>
      </w:pPr>
    </w:p>
    <w:p w14:paraId="16018D4E" w14:textId="77777777" w:rsidR="00174B6D" w:rsidRPr="00AD24F0" w:rsidRDefault="00174B6D" w:rsidP="00174B6D">
      <w:pPr>
        <w:jc w:val="both"/>
        <w:rPr>
          <w:rFonts w:asciiTheme="minorHAnsi" w:hAnsiTheme="minorHAnsi" w:cstheme="minorHAnsi"/>
          <w:b/>
          <w:sz w:val="22"/>
          <w:szCs w:val="22"/>
        </w:rPr>
      </w:pPr>
      <w:r w:rsidRPr="00AD24F0">
        <w:rPr>
          <w:rFonts w:asciiTheme="minorHAnsi" w:hAnsiTheme="minorHAnsi" w:cstheme="minorHAnsi"/>
          <w:b/>
          <w:sz w:val="22"/>
          <w:szCs w:val="22"/>
        </w:rPr>
        <w:t>K 3. členu</w:t>
      </w:r>
    </w:p>
    <w:p w14:paraId="5496B9CF" w14:textId="77777777" w:rsidR="00174B6D" w:rsidRPr="00AD24F0" w:rsidRDefault="00174B6D" w:rsidP="00174B6D">
      <w:pPr>
        <w:jc w:val="both"/>
        <w:rPr>
          <w:rFonts w:asciiTheme="minorHAnsi" w:hAnsiTheme="minorHAnsi" w:cstheme="minorHAnsi"/>
          <w:sz w:val="22"/>
          <w:szCs w:val="22"/>
        </w:rPr>
      </w:pPr>
      <w:r w:rsidRPr="00AD24F0">
        <w:rPr>
          <w:rFonts w:asciiTheme="minorHAnsi" w:hAnsiTheme="minorHAnsi" w:cstheme="minorHAnsi"/>
          <w:sz w:val="22"/>
          <w:szCs w:val="22"/>
        </w:rPr>
        <w:t xml:space="preserve">Določen je običajni 15-dnevni </w:t>
      </w:r>
      <w:proofErr w:type="spellStart"/>
      <w:r w:rsidRPr="00AD24F0">
        <w:rPr>
          <w:rFonts w:asciiTheme="minorHAnsi" w:hAnsiTheme="minorHAnsi" w:cstheme="minorHAnsi"/>
          <w:sz w:val="22"/>
          <w:szCs w:val="22"/>
        </w:rPr>
        <w:t>vacatio</w:t>
      </w:r>
      <w:proofErr w:type="spellEnd"/>
      <w:r w:rsidRPr="00AD24F0">
        <w:rPr>
          <w:rFonts w:asciiTheme="minorHAnsi" w:hAnsiTheme="minorHAnsi" w:cstheme="minorHAnsi"/>
          <w:sz w:val="22"/>
          <w:szCs w:val="22"/>
        </w:rPr>
        <w:t xml:space="preserve"> </w:t>
      </w:r>
      <w:proofErr w:type="spellStart"/>
      <w:r w:rsidRPr="00AD24F0">
        <w:rPr>
          <w:rFonts w:asciiTheme="minorHAnsi" w:hAnsiTheme="minorHAnsi" w:cstheme="minorHAnsi"/>
          <w:sz w:val="22"/>
          <w:szCs w:val="22"/>
        </w:rPr>
        <w:t>legis</w:t>
      </w:r>
      <w:proofErr w:type="spellEnd"/>
      <w:r w:rsidRPr="00AD24F0">
        <w:rPr>
          <w:rFonts w:asciiTheme="minorHAnsi" w:hAnsiTheme="minorHAnsi" w:cstheme="minorHAnsi"/>
          <w:sz w:val="22"/>
          <w:szCs w:val="22"/>
        </w:rPr>
        <w:t xml:space="preserve"> (rok od objave do uveljavitve akta).</w:t>
      </w:r>
    </w:p>
    <w:p w14:paraId="35631730" w14:textId="77777777" w:rsidR="00174B6D" w:rsidRDefault="00174B6D" w:rsidP="00174B6D">
      <w:pPr>
        <w:rPr>
          <w:rFonts w:asciiTheme="minorHAnsi" w:hAnsiTheme="minorHAnsi"/>
          <w:sz w:val="22"/>
          <w:szCs w:val="22"/>
        </w:rPr>
      </w:pPr>
    </w:p>
    <w:p w14:paraId="357D4FE0" w14:textId="26E5E349" w:rsidR="00174B6D" w:rsidRDefault="00174B6D" w:rsidP="00174B6D">
      <w:pPr>
        <w:rPr>
          <w:rFonts w:asciiTheme="minorHAnsi" w:hAnsiTheme="minorHAnsi"/>
          <w:sz w:val="22"/>
          <w:szCs w:val="22"/>
        </w:rPr>
      </w:pPr>
    </w:p>
    <w:sectPr w:rsidR="00174B6D" w:rsidSect="00EB67D2">
      <w:footerReference w:type="default" r:id="rId37"/>
      <w:headerReference w:type="first" r:id="rId38"/>
      <w:footerReference w:type="first" r:id="rId39"/>
      <w:pgSz w:w="11906" w:h="16838"/>
      <w:pgMar w:top="2268" w:right="1701" w:bottom="1418" w:left="1701" w:header="284"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77261A" w14:textId="77777777" w:rsidR="006E6863" w:rsidRDefault="006E6863" w:rsidP="001F51E9">
      <w:r>
        <w:separator/>
      </w:r>
    </w:p>
  </w:endnote>
  <w:endnote w:type="continuationSeparator" w:id="0">
    <w:p w14:paraId="1977261B" w14:textId="77777777" w:rsidR="006E6863" w:rsidRDefault="006E6863" w:rsidP="001F51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Minion Pro">
    <w:panose1 w:val="00000000000000000000"/>
    <w:charset w:val="00"/>
    <w:family w:val="roman"/>
    <w:notTrueType/>
    <w:pitch w:val="variable"/>
    <w:sig w:usb0="60000287" w:usb1="00000001" w:usb2="00000000" w:usb3="00000000" w:csb0="0000019F" w:csb1="00000000"/>
  </w:font>
  <w:font w:name="Arial">
    <w:panose1 w:val="020B0604020202020204"/>
    <w:charset w:val="EE"/>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77261C" w14:textId="2BD80CBA" w:rsidR="006E6863" w:rsidRPr="007F4038" w:rsidRDefault="006E6863" w:rsidP="00561EFC">
    <w:pPr>
      <w:pStyle w:val="Noga"/>
      <w:jc w:val="right"/>
      <w:rPr>
        <w:rFonts w:asciiTheme="minorHAnsi" w:hAnsiTheme="minorHAnsi" w:cstheme="minorHAnsi"/>
      </w:rPr>
    </w:pPr>
    <w:r w:rsidRPr="007F4038">
      <w:rPr>
        <w:rFonts w:asciiTheme="minorHAnsi" w:hAnsiTheme="minorHAnsi" w:cstheme="minorHAnsi"/>
      </w:rPr>
      <w:fldChar w:fldCharType="begin"/>
    </w:r>
    <w:r w:rsidRPr="007F4038">
      <w:rPr>
        <w:rFonts w:asciiTheme="minorHAnsi" w:hAnsiTheme="minorHAnsi" w:cstheme="minorHAnsi"/>
      </w:rPr>
      <w:instrText>PAGE   \* MERGEFORMAT</w:instrText>
    </w:r>
    <w:r w:rsidRPr="007F4038">
      <w:rPr>
        <w:rFonts w:asciiTheme="minorHAnsi" w:hAnsiTheme="minorHAnsi" w:cstheme="minorHAnsi"/>
      </w:rPr>
      <w:fldChar w:fldCharType="separate"/>
    </w:r>
    <w:r w:rsidR="009B41D0">
      <w:rPr>
        <w:rFonts w:asciiTheme="minorHAnsi" w:hAnsiTheme="minorHAnsi" w:cstheme="minorHAnsi"/>
        <w:noProof/>
      </w:rPr>
      <w:t>50</w:t>
    </w:r>
    <w:r w:rsidRPr="007F4038">
      <w:rPr>
        <w:rFonts w:asciiTheme="minorHAnsi" w:hAnsiTheme="minorHAnsi" w:cstheme="minorHAnsi"/>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772631" w14:textId="77777777" w:rsidR="006E6863" w:rsidRPr="00561EFC" w:rsidRDefault="006E6863" w:rsidP="00561EFC">
    <w:pPr>
      <w:pStyle w:val="Nog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772618" w14:textId="77777777" w:rsidR="006E6863" w:rsidRDefault="006E6863" w:rsidP="001F51E9">
      <w:r>
        <w:separator/>
      </w:r>
    </w:p>
  </w:footnote>
  <w:footnote w:type="continuationSeparator" w:id="0">
    <w:p w14:paraId="19772619" w14:textId="77777777" w:rsidR="006E6863" w:rsidRDefault="006E6863" w:rsidP="001F51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4A0" w:firstRow="1" w:lastRow="0" w:firstColumn="1" w:lastColumn="0" w:noHBand="0" w:noVBand="1"/>
    </w:tblPr>
    <w:tblGrid>
      <w:gridCol w:w="2881"/>
      <w:gridCol w:w="2881"/>
      <w:gridCol w:w="2882"/>
    </w:tblGrid>
    <w:tr w:rsidR="006E6863" w:rsidRPr="00A83A7C" w14:paraId="19772621" w14:textId="77777777" w:rsidTr="00CE24E4">
      <w:trPr>
        <w:trHeight w:hRule="exact" w:val="907"/>
      </w:trPr>
      <w:tc>
        <w:tcPr>
          <w:tcW w:w="2881" w:type="dxa"/>
          <w:shd w:val="clear" w:color="auto" w:fill="auto"/>
        </w:tcPr>
        <w:p w14:paraId="1977261D" w14:textId="77777777" w:rsidR="006E6863" w:rsidRPr="00A83A7C" w:rsidRDefault="006E6863" w:rsidP="00EA172B">
          <w:pPr>
            <w:pStyle w:val="Glava"/>
            <w:rPr>
              <w:rFonts w:asciiTheme="minorHAnsi" w:hAnsiTheme="minorHAnsi" w:cstheme="minorHAnsi"/>
              <w:sz w:val="22"/>
              <w:szCs w:val="22"/>
            </w:rPr>
          </w:pPr>
          <w:r w:rsidRPr="00A83A7C">
            <w:rPr>
              <w:rFonts w:asciiTheme="minorHAnsi" w:hAnsiTheme="minorHAnsi" w:cstheme="minorHAnsi"/>
              <w:noProof/>
              <w:sz w:val="22"/>
              <w:szCs w:val="22"/>
            </w:rPr>
            <w:drawing>
              <wp:inline distT="0" distB="0" distL="0" distR="0" wp14:anchorId="19772632" wp14:editId="19772633">
                <wp:extent cx="905773" cy="220047"/>
                <wp:effectExtent l="0" t="0" r="0" b="889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 ZZZ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1794" cy="221510"/>
                        </a:xfrm>
                        <a:prstGeom prst="rect">
                          <a:avLst/>
                        </a:prstGeom>
                      </pic:spPr>
                    </pic:pic>
                  </a:graphicData>
                </a:graphic>
              </wp:inline>
            </w:drawing>
          </w:r>
        </w:p>
        <w:p w14:paraId="1977261E" w14:textId="77777777" w:rsidR="006E6863" w:rsidRPr="00A83A7C" w:rsidRDefault="006E6863" w:rsidP="00CE24E4">
          <w:pPr>
            <w:pStyle w:val="Glava"/>
            <w:spacing w:line="220" w:lineRule="exact"/>
            <w:rPr>
              <w:rFonts w:asciiTheme="minorHAnsi" w:hAnsiTheme="minorHAnsi" w:cstheme="minorHAnsi"/>
              <w:b/>
              <w:sz w:val="22"/>
              <w:szCs w:val="22"/>
            </w:rPr>
          </w:pPr>
          <w:r w:rsidRPr="00A83A7C">
            <w:rPr>
              <w:rFonts w:asciiTheme="minorHAnsi" w:hAnsiTheme="minorHAnsi" w:cstheme="minorHAnsi"/>
              <w:b/>
              <w:sz w:val="22"/>
              <w:szCs w:val="22"/>
            </w:rPr>
            <w:t>Zavod za zdravstveno</w:t>
          </w:r>
          <w:r w:rsidRPr="00A83A7C">
            <w:rPr>
              <w:rFonts w:asciiTheme="minorHAnsi" w:hAnsiTheme="minorHAnsi" w:cstheme="minorHAnsi"/>
              <w:b/>
              <w:sz w:val="22"/>
              <w:szCs w:val="22"/>
            </w:rPr>
            <w:br/>
            <w:t>zavarovanje Slovenije</w:t>
          </w:r>
        </w:p>
      </w:tc>
      <w:tc>
        <w:tcPr>
          <w:tcW w:w="2881" w:type="dxa"/>
          <w:shd w:val="clear" w:color="auto" w:fill="auto"/>
        </w:tcPr>
        <w:p w14:paraId="1977261F" w14:textId="77777777" w:rsidR="006E6863" w:rsidRPr="00A83A7C" w:rsidRDefault="006E6863" w:rsidP="007B6600">
          <w:pPr>
            <w:pStyle w:val="Glava"/>
            <w:jc w:val="center"/>
            <w:rPr>
              <w:rFonts w:asciiTheme="minorHAnsi" w:hAnsiTheme="minorHAnsi" w:cstheme="minorHAnsi"/>
              <w:sz w:val="22"/>
              <w:szCs w:val="22"/>
            </w:rPr>
          </w:pPr>
          <w:r w:rsidRPr="00A83A7C">
            <w:rPr>
              <w:rFonts w:asciiTheme="minorHAnsi" w:hAnsiTheme="minorHAnsi" w:cstheme="minorHAnsi"/>
              <w:noProof/>
              <w:sz w:val="22"/>
              <w:szCs w:val="22"/>
            </w:rPr>
            <w:drawing>
              <wp:inline distT="0" distB="0" distL="0" distR="0" wp14:anchorId="19772634" wp14:editId="19772635">
                <wp:extent cx="896513" cy="552090"/>
                <wp:effectExtent l="0" t="0" r="0" b="635"/>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 možički.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97087" cy="552443"/>
                        </a:xfrm>
                        <a:prstGeom prst="rect">
                          <a:avLst/>
                        </a:prstGeom>
                      </pic:spPr>
                    </pic:pic>
                  </a:graphicData>
                </a:graphic>
              </wp:inline>
            </w:drawing>
          </w:r>
        </w:p>
      </w:tc>
      <w:tc>
        <w:tcPr>
          <w:tcW w:w="2882" w:type="dxa"/>
          <w:shd w:val="clear" w:color="auto" w:fill="auto"/>
          <w:tcMar>
            <w:left w:w="0" w:type="dxa"/>
          </w:tcMar>
        </w:tcPr>
        <w:p w14:paraId="19772620" w14:textId="77777777" w:rsidR="006E6863" w:rsidRPr="00A83A7C" w:rsidRDefault="006E6863" w:rsidP="00EA172B">
          <w:pPr>
            <w:pStyle w:val="Glava"/>
            <w:rPr>
              <w:rFonts w:asciiTheme="minorHAnsi" w:hAnsiTheme="minorHAnsi" w:cstheme="minorHAnsi"/>
              <w:sz w:val="22"/>
              <w:szCs w:val="22"/>
            </w:rPr>
          </w:pPr>
        </w:p>
      </w:tc>
    </w:tr>
    <w:tr w:rsidR="006E6863" w:rsidRPr="00A83A7C" w14:paraId="19772625" w14:textId="77777777" w:rsidTr="00CE24E4">
      <w:trPr>
        <w:trHeight w:hRule="exact" w:val="113"/>
      </w:trPr>
      <w:tc>
        <w:tcPr>
          <w:tcW w:w="2881" w:type="dxa"/>
          <w:shd w:val="clear" w:color="auto" w:fill="auto"/>
        </w:tcPr>
        <w:p w14:paraId="19772622" w14:textId="77777777" w:rsidR="006E6863" w:rsidRPr="00A83A7C" w:rsidRDefault="006E6863" w:rsidP="00EA172B">
          <w:pPr>
            <w:pStyle w:val="Glava"/>
            <w:rPr>
              <w:rFonts w:asciiTheme="minorHAnsi" w:hAnsiTheme="minorHAnsi" w:cstheme="minorHAnsi"/>
              <w:b/>
              <w:noProof/>
              <w:sz w:val="22"/>
              <w:szCs w:val="22"/>
            </w:rPr>
          </w:pPr>
        </w:p>
      </w:tc>
      <w:tc>
        <w:tcPr>
          <w:tcW w:w="2881" w:type="dxa"/>
          <w:shd w:val="clear" w:color="auto" w:fill="auto"/>
        </w:tcPr>
        <w:p w14:paraId="19772623" w14:textId="77777777" w:rsidR="006E6863" w:rsidRPr="00A83A7C" w:rsidRDefault="006E6863" w:rsidP="007B6600">
          <w:pPr>
            <w:pStyle w:val="Glava"/>
            <w:jc w:val="center"/>
            <w:rPr>
              <w:rFonts w:asciiTheme="minorHAnsi" w:hAnsiTheme="minorHAnsi" w:cstheme="minorHAnsi"/>
              <w:noProof/>
              <w:sz w:val="22"/>
              <w:szCs w:val="22"/>
            </w:rPr>
          </w:pPr>
        </w:p>
      </w:tc>
      <w:tc>
        <w:tcPr>
          <w:tcW w:w="2882" w:type="dxa"/>
          <w:shd w:val="clear" w:color="auto" w:fill="auto"/>
          <w:tcMar>
            <w:left w:w="0" w:type="dxa"/>
          </w:tcMar>
        </w:tcPr>
        <w:p w14:paraId="19772624" w14:textId="77777777" w:rsidR="006E6863" w:rsidRPr="00A83A7C" w:rsidRDefault="006E6863" w:rsidP="00EA172B">
          <w:pPr>
            <w:pStyle w:val="Glava"/>
            <w:rPr>
              <w:rFonts w:asciiTheme="minorHAnsi" w:hAnsiTheme="minorHAnsi" w:cstheme="minorHAnsi"/>
              <w:sz w:val="22"/>
              <w:szCs w:val="22"/>
            </w:rPr>
          </w:pPr>
        </w:p>
      </w:tc>
    </w:tr>
    <w:tr w:rsidR="006E6863" w:rsidRPr="00A83A7C" w14:paraId="1977262F" w14:textId="77777777" w:rsidTr="00EA172B">
      <w:tc>
        <w:tcPr>
          <w:tcW w:w="5762" w:type="dxa"/>
          <w:gridSpan w:val="2"/>
          <w:shd w:val="clear" w:color="auto" w:fill="auto"/>
        </w:tcPr>
        <w:p w14:paraId="19772626" w14:textId="77777777" w:rsidR="006E6863" w:rsidRPr="00A83A7C" w:rsidRDefault="006E6863" w:rsidP="00EB2B3C">
          <w:pPr>
            <w:pStyle w:val="Ulica"/>
            <w:rPr>
              <w:rFonts w:asciiTheme="minorHAnsi" w:hAnsiTheme="minorHAnsi" w:cstheme="minorHAnsi"/>
              <w:b/>
              <w:sz w:val="22"/>
              <w:szCs w:val="22"/>
            </w:rPr>
          </w:pPr>
          <w:r w:rsidRPr="00A83A7C">
            <w:rPr>
              <w:rFonts w:asciiTheme="minorHAnsi" w:hAnsiTheme="minorHAnsi" w:cstheme="minorHAnsi"/>
              <w:b/>
              <w:sz w:val="22"/>
              <w:szCs w:val="22"/>
            </w:rPr>
            <w:t>Direkcija</w:t>
          </w:r>
        </w:p>
        <w:p w14:paraId="19772627" w14:textId="77777777" w:rsidR="006E6863" w:rsidRPr="00A83A7C" w:rsidRDefault="006E6863" w:rsidP="00EB2B3C">
          <w:pPr>
            <w:pStyle w:val="Ulica"/>
            <w:rPr>
              <w:rFonts w:asciiTheme="minorHAnsi" w:hAnsiTheme="minorHAnsi" w:cstheme="minorHAnsi"/>
              <w:sz w:val="22"/>
              <w:szCs w:val="22"/>
            </w:rPr>
          </w:pPr>
          <w:r w:rsidRPr="00A83A7C">
            <w:rPr>
              <w:rFonts w:asciiTheme="minorHAnsi" w:hAnsiTheme="minorHAnsi" w:cstheme="minorHAnsi"/>
              <w:sz w:val="22"/>
              <w:szCs w:val="22"/>
            </w:rPr>
            <w:t>Miklošičeva cesta 24</w:t>
          </w:r>
        </w:p>
        <w:p w14:paraId="19772628" w14:textId="77777777" w:rsidR="006E6863" w:rsidRPr="00A83A7C" w:rsidRDefault="006E6863" w:rsidP="00EB2B3C">
          <w:pPr>
            <w:pStyle w:val="Ulica"/>
            <w:rPr>
              <w:rFonts w:asciiTheme="minorHAnsi" w:hAnsiTheme="minorHAnsi" w:cstheme="minorHAnsi"/>
              <w:sz w:val="22"/>
              <w:szCs w:val="22"/>
            </w:rPr>
          </w:pPr>
          <w:r w:rsidRPr="00A83A7C">
            <w:rPr>
              <w:rFonts w:asciiTheme="minorHAnsi" w:hAnsiTheme="minorHAnsi" w:cstheme="minorHAnsi"/>
              <w:sz w:val="22"/>
              <w:szCs w:val="22"/>
            </w:rPr>
            <w:t>1000 Ljubljana</w:t>
          </w:r>
        </w:p>
        <w:p w14:paraId="19772629" w14:textId="77777777" w:rsidR="006E6863" w:rsidRPr="00A83A7C" w:rsidRDefault="006E6863" w:rsidP="00EB2B3C">
          <w:pPr>
            <w:pStyle w:val="Ulica"/>
            <w:rPr>
              <w:rFonts w:asciiTheme="minorHAnsi" w:hAnsiTheme="minorHAnsi" w:cstheme="minorHAnsi"/>
              <w:sz w:val="22"/>
              <w:szCs w:val="22"/>
            </w:rPr>
          </w:pPr>
        </w:p>
        <w:p w14:paraId="1977262A" w14:textId="77777777" w:rsidR="006E6863" w:rsidRPr="00A83A7C" w:rsidRDefault="006E6863" w:rsidP="00EB2B3C">
          <w:pPr>
            <w:pStyle w:val="Ulica"/>
            <w:rPr>
              <w:rFonts w:asciiTheme="minorHAnsi" w:hAnsiTheme="minorHAnsi" w:cstheme="minorHAnsi"/>
              <w:sz w:val="22"/>
              <w:szCs w:val="22"/>
            </w:rPr>
          </w:pPr>
        </w:p>
      </w:tc>
      <w:tc>
        <w:tcPr>
          <w:tcW w:w="2882" w:type="dxa"/>
          <w:shd w:val="clear" w:color="auto" w:fill="auto"/>
          <w:tcMar>
            <w:left w:w="0" w:type="dxa"/>
          </w:tcMar>
        </w:tcPr>
        <w:p w14:paraId="1977262B" w14:textId="7C6B7D51" w:rsidR="006E6863" w:rsidRPr="00A83A7C" w:rsidRDefault="006E6863" w:rsidP="00EB2B3C">
          <w:pPr>
            <w:pStyle w:val="Glava"/>
            <w:spacing w:line="240" w:lineRule="exact"/>
            <w:rPr>
              <w:rFonts w:asciiTheme="minorHAnsi" w:hAnsiTheme="minorHAnsi" w:cstheme="minorHAnsi"/>
              <w:noProof/>
              <w:sz w:val="22"/>
              <w:szCs w:val="22"/>
            </w:rPr>
          </w:pPr>
          <w:r w:rsidRPr="00A83A7C">
            <w:rPr>
              <w:rFonts w:asciiTheme="minorHAnsi" w:hAnsiTheme="minorHAnsi" w:cstheme="minorHAnsi"/>
              <w:sz w:val="22"/>
              <w:szCs w:val="22"/>
            </w:rPr>
            <w:t xml:space="preserve">Tel.: </w:t>
          </w:r>
          <w:r w:rsidR="00A83A7C">
            <w:rPr>
              <w:rFonts w:asciiTheme="minorHAnsi" w:hAnsiTheme="minorHAnsi" w:cstheme="minorHAnsi"/>
              <w:noProof/>
              <w:sz w:val="22"/>
              <w:szCs w:val="22"/>
            </w:rPr>
            <w:t>01 30 77 478</w:t>
          </w:r>
        </w:p>
        <w:p w14:paraId="1977262C" w14:textId="77777777" w:rsidR="006E6863" w:rsidRPr="00A83A7C" w:rsidRDefault="006E6863" w:rsidP="00EB2B3C">
          <w:pPr>
            <w:pStyle w:val="Glava"/>
            <w:spacing w:line="240" w:lineRule="exact"/>
            <w:rPr>
              <w:rFonts w:asciiTheme="minorHAnsi" w:hAnsiTheme="minorHAnsi" w:cstheme="minorHAnsi"/>
              <w:noProof/>
              <w:sz w:val="22"/>
              <w:szCs w:val="22"/>
            </w:rPr>
          </w:pPr>
          <w:r w:rsidRPr="00A83A7C">
            <w:rPr>
              <w:rFonts w:asciiTheme="minorHAnsi" w:hAnsiTheme="minorHAnsi" w:cstheme="minorHAnsi"/>
              <w:noProof/>
              <w:sz w:val="22"/>
              <w:szCs w:val="22"/>
            </w:rPr>
            <w:t>Faks: 01 23 12 182</w:t>
          </w:r>
        </w:p>
        <w:p w14:paraId="1977262D" w14:textId="77777777" w:rsidR="006E6863" w:rsidRPr="00A83A7C" w:rsidRDefault="006E6863" w:rsidP="00EB2B3C">
          <w:pPr>
            <w:pStyle w:val="Glava"/>
            <w:spacing w:line="240" w:lineRule="exact"/>
            <w:rPr>
              <w:rFonts w:asciiTheme="minorHAnsi" w:hAnsiTheme="minorHAnsi" w:cstheme="minorHAnsi"/>
              <w:sz w:val="22"/>
              <w:szCs w:val="22"/>
            </w:rPr>
          </w:pPr>
          <w:r w:rsidRPr="00A83A7C">
            <w:rPr>
              <w:rFonts w:asciiTheme="minorHAnsi" w:hAnsiTheme="minorHAnsi" w:cstheme="minorHAnsi"/>
              <w:sz w:val="22"/>
              <w:szCs w:val="22"/>
            </w:rPr>
            <w:t xml:space="preserve">E-pošta: </w:t>
          </w:r>
          <w:r w:rsidRPr="00A83A7C">
            <w:rPr>
              <w:rFonts w:asciiTheme="minorHAnsi" w:hAnsiTheme="minorHAnsi" w:cstheme="minorHAnsi"/>
              <w:noProof/>
              <w:sz w:val="22"/>
              <w:szCs w:val="22"/>
            </w:rPr>
            <w:t>di@zzzs.si</w:t>
          </w:r>
        </w:p>
        <w:p w14:paraId="1977262E" w14:textId="77777777" w:rsidR="006E6863" w:rsidRPr="00A83A7C" w:rsidRDefault="006E6863" w:rsidP="00EB2B3C">
          <w:pPr>
            <w:pStyle w:val="Glava"/>
            <w:spacing w:line="240" w:lineRule="exact"/>
            <w:rPr>
              <w:rFonts w:asciiTheme="minorHAnsi" w:hAnsiTheme="minorHAnsi" w:cstheme="minorHAnsi"/>
              <w:sz w:val="22"/>
              <w:szCs w:val="22"/>
            </w:rPr>
          </w:pPr>
          <w:proofErr w:type="spellStart"/>
          <w:r w:rsidRPr="00A83A7C">
            <w:rPr>
              <w:rFonts w:asciiTheme="minorHAnsi" w:hAnsiTheme="minorHAnsi" w:cstheme="minorHAnsi"/>
              <w:sz w:val="22"/>
              <w:szCs w:val="22"/>
            </w:rPr>
            <w:t>www.zzzs.si</w:t>
          </w:r>
          <w:proofErr w:type="spellEnd"/>
        </w:p>
      </w:tc>
    </w:tr>
  </w:tbl>
  <w:p w14:paraId="19772630" w14:textId="77777777" w:rsidR="006E6863" w:rsidRDefault="006E6863" w:rsidP="00CE24E4">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45A6693A"/>
    <w:lvl w:ilvl="0">
      <w:numFmt w:val="bullet"/>
      <w:lvlText w:val="*"/>
      <w:lvlJc w:val="left"/>
    </w:lvl>
  </w:abstractNum>
  <w:abstractNum w:abstractNumId="1">
    <w:nsid w:val="035E4F6D"/>
    <w:multiLevelType w:val="hybridMultilevel"/>
    <w:tmpl w:val="33C0AC3C"/>
    <w:lvl w:ilvl="0" w:tplc="54129D7C">
      <w:start w:val="1234"/>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03F7EDF"/>
    <w:multiLevelType w:val="hybridMultilevel"/>
    <w:tmpl w:val="A8BE31EE"/>
    <w:lvl w:ilvl="0" w:tplc="EB76B148">
      <w:start w:val="5"/>
      <w:numFmt w:val="bullet"/>
      <w:pStyle w:val="Alineja"/>
      <w:lvlText w:val="–"/>
      <w:lvlJc w:val="left"/>
      <w:pPr>
        <w:ind w:left="360" w:hanging="360"/>
      </w:pPr>
      <w:rPr>
        <w:rFonts w:ascii="Calibri" w:eastAsia="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B8F6F7E"/>
    <w:multiLevelType w:val="hybridMultilevel"/>
    <w:tmpl w:val="F2F43EE4"/>
    <w:lvl w:ilvl="0" w:tplc="74A42D1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nsid w:val="1BB107B6"/>
    <w:multiLevelType w:val="hybridMultilevel"/>
    <w:tmpl w:val="3222C98E"/>
    <w:lvl w:ilvl="0" w:tplc="0424000F">
      <w:start w:val="1"/>
      <w:numFmt w:val="decimal"/>
      <w:lvlText w:val="%1."/>
      <w:lvlJc w:val="left"/>
      <w:pPr>
        <w:ind w:left="720" w:hanging="360"/>
      </w:pPr>
    </w:lvl>
    <w:lvl w:ilvl="1" w:tplc="CA4EBC0C">
      <w:numFmt w:val="bullet"/>
      <w:lvlText w:val="-"/>
      <w:lvlJc w:val="left"/>
      <w:pPr>
        <w:ind w:left="1440" w:hanging="360"/>
      </w:pPr>
      <w:rPr>
        <w:rFonts w:ascii="Times New Roman" w:eastAsia="Times New Roman" w:hAnsi="Times New Roman" w:cs="Times New Roman" w:hint="default"/>
        <w:sz w:val="24"/>
      </w:r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
    <w:nsid w:val="204F2DEC"/>
    <w:multiLevelType w:val="hybridMultilevel"/>
    <w:tmpl w:val="D0AA8A04"/>
    <w:lvl w:ilvl="0" w:tplc="74A42D1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nsid w:val="2C230752"/>
    <w:multiLevelType w:val="hybridMultilevel"/>
    <w:tmpl w:val="2C5C1B14"/>
    <w:lvl w:ilvl="0" w:tplc="74A42D1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nsid w:val="40663A23"/>
    <w:multiLevelType w:val="hybridMultilevel"/>
    <w:tmpl w:val="2D9E846E"/>
    <w:lvl w:ilvl="0" w:tplc="D5E0851E">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nsid w:val="509519CD"/>
    <w:multiLevelType w:val="hybridMultilevel"/>
    <w:tmpl w:val="D30C2A52"/>
    <w:lvl w:ilvl="0" w:tplc="74A42D1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
    <w:nsid w:val="5A437B0B"/>
    <w:multiLevelType w:val="hybridMultilevel"/>
    <w:tmpl w:val="71E84E3A"/>
    <w:lvl w:ilvl="0" w:tplc="D57EE04C">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0">
    <w:nsid w:val="5B215C72"/>
    <w:multiLevelType w:val="hybridMultilevel"/>
    <w:tmpl w:val="B5F64E66"/>
    <w:lvl w:ilvl="0" w:tplc="74A42D1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
    <w:nsid w:val="76F9067C"/>
    <w:multiLevelType w:val="hybridMultilevel"/>
    <w:tmpl w:val="8966AFCE"/>
    <w:lvl w:ilvl="0" w:tplc="F53472B0">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2">
    <w:nsid w:val="7DC377EB"/>
    <w:multiLevelType w:val="hybridMultilevel"/>
    <w:tmpl w:val="6B9CC4DC"/>
    <w:lvl w:ilvl="0" w:tplc="74A42D1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4"/>
  </w:num>
  <w:num w:numId="8">
    <w:abstractNumId w:val="8"/>
  </w:num>
  <w:num w:numId="9">
    <w:abstractNumId w:val="7"/>
  </w:num>
  <w:num w:numId="10">
    <w:abstractNumId w:val="12"/>
  </w:num>
  <w:num w:numId="11">
    <w:abstractNumId w:val="10"/>
  </w:num>
  <w:num w:numId="12">
    <w:abstractNumId w:val="3"/>
  </w:num>
  <w:num w:numId="13">
    <w:abstractNumId w:val="6"/>
  </w:num>
  <w:num w:numId="14">
    <w:abstractNumId w:val="0"/>
    <w:lvlOverride w:ilvl="0">
      <w:lvl w:ilvl="0">
        <w:numFmt w:val="bullet"/>
        <w:lvlText w:val=""/>
        <w:legacy w:legacy="1" w:legacySpace="0" w:legacyIndent="0"/>
        <w:lvlJc w:val="left"/>
        <w:rPr>
          <w:rFonts w:ascii="Symbol" w:hAnsi="Symbol" w:hint="default"/>
          <w:sz w:val="22"/>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spelling="clean" w:grammar="clean"/>
  <w:defaultTabStop w:val="708"/>
  <w:hyphenationZone w:val="425"/>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2EB0"/>
    <w:rsid w:val="000137D8"/>
    <w:rsid w:val="00031874"/>
    <w:rsid w:val="000541D4"/>
    <w:rsid w:val="0007301D"/>
    <w:rsid w:val="000800A7"/>
    <w:rsid w:val="0008032E"/>
    <w:rsid w:val="000A4288"/>
    <w:rsid w:val="000A441F"/>
    <w:rsid w:val="000E3951"/>
    <w:rsid w:val="000F0656"/>
    <w:rsid w:val="00174B6D"/>
    <w:rsid w:val="001C4EF8"/>
    <w:rsid w:val="001D3158"/>
    <w:rsid w:val="001D6CD5"/>
    <w:rsid w:val="001F51E9"/>
    <w:rsid w:val="00212365"/>
    <w:rsid w:val="00227A5F"/>
    <w:rsid w:val="00276FB2"/>
    <w:rsid w:val="002A78B5"/>
    <w:rsid w:val="002B1629"/>
    <w:rsid w:val="002F28F6"/>
    <w:rsid w:val="0031021C"/>
    <w:rsid w:val="003814ED"/>
    <w:rsid w:val="00390C85"/>
    <w:rsid w:val="00394D62"/>
    <w:rsid w:val="003E3CDC"/>
    <w:rsid w:val="00425B21"/>
    <w:rsid w:val="00446521"/>
    <w:rsid w:val="0045154F"/>
    <w:rsid w:val="0046208C"/>
    <w:rsid w:val="00480159"/>
    <w:rsid w:val="004D0094"/>
    <w:rsid w:val="004F30B9"/>
    <w:rsid w:val="004F7646"/>
    <w:rsid w:val="00512473"/>
    <w:rsid w:val="00561EFC"/>
    <w:rsid w:val="00565045"/>
    <w:rsid w:val="00566BB8"/>
    <w:rsid w:val="00571BF3"/>
    <w:rsid w:val="0059766B"/>
    <w:rsid w:val="005C199C"/>
    <w:rsid w:val="005D1EDF"/>
    <w:rsid w:val="005D7667"/>
    <w:rsid w:val="005E65AE"/>
    <w:rsid w:val="00603B43"/>
    <w:rsid w:val="006136DB"/>
    <w:rsid w:val="00614ACE"/>
    <w:rsid w:val="0062099F"/>
    <w:rsid w:val="0062282A"/>
    <w:rsid w:val="00635D42"/>
    <w:rsid w:val="0065517E"/>
    <w:rsid w:val="00673C31"/>
    <w:rsid w:val="00673E4A"/>
    <w:rsid w:val="00692020"/>
    <w:rsid w:val="006A0351"/>
    <w:rsid w:val="006B28F6"/>
    <w:rsid w:val="006B784E"/>
    <w:rsid w:val="006E6863"/>
    <w:rsid w:val="00722EB0"/>
    <w:rsid w:val="00733719"/>
    <w:rsid w:val="007529CA"/>
    <w:rsid w:val="0075393D"/>
    <w:rsid w:val="007568F4"/>
    <w:rsid w:val="00774CEB"/>
    <w:rsid w:val="0078584A"/>
    <w:rsid w:val="007A0EE2"/>
    <w:rsid w:val="007A6AE9"/>
    <w:rsid w:val="007B2E2A"/>
    <w:rsid w:val="007B6600"/>
    <w:rsid w:val="007E13CB"/>
    <w:rsid w:val="007F0E80"/>
    <w:rsid w:val="007F4038"/>
    <w:rsid w:val="008473B2"/>
    <w:rsid w:val="00856E9D"/>
    <w:rsid w:val="00915A1F"/>
    <w:rsid w:val="00945904"/>
    <w:rsid w:val="009636B2"/>
    <w:rsid w:val="00970C05"/>
    <w:rsid w:val="009B41D0"/>
    <w:rsid w:val="009C248B"/>
    <w:rsid w:val="009F5A6E"/>
    <w:rsid w:val="009F7970"/>
    <w:rsid w:val="00A06088"/>
    <w:rsid w:val="00A51220"/>
    <w:rsid w:val="00A774EC"/>
    <w:rsid w:val="00A83A7C"/>
    <w:rsid w:val="00A84C2D"/>
    <w:rsid w:val="00A876CF"/>
    <w:rsid w:val="00AD24F0"/>
    <w:rsid w:val="00AD6921"/>
    <w:rsid w:val="00AD77F5"/>
    <w:rsid w:val="00B2697B"/>
    <w:rsid w:val="00B60342"/>
    <w:rsid w:val="00B70F66"/>
    <w:rsid w:val="00BA2D37"/>
    <w:rsid w:val="00BB5805"/>
    <w:rsid w:val="00BD4484"/>
    <w:rsid w:val="00BF55B1"/>
    <w:rsid w:val="00C06442"/>
    <w:rsid w:val="00C13AE8"/>
    <w:rsid w:val="00C46D94"/>
    <w:rsid w:val="00C5248E"/>
    <w:rsid w:val="00C71901"/>
    <w:rsid w:val="00C720F1"/>
    <w:rsid w:val="00CA583C"/>
    <w:rsid w:val="00CE24E4"/>
    <w:rsid w:val="00D00EE8"/>
    <w:rsid w:val="00D14E62"/>
    <w:rsid w:val="00D27186"/>
    <w:rsid w:val="00D475F2"/>
    <w:rsid w:val="00D96F80"/>
    <w:rsid w:val="00DA2337"/>
    <w:rsid w:val="00DD168B"/>
    <w:rsid w:val="00DD2574"/>
    <w:rsid w:val="00DE4228"/>
    <w:rsid w:val="00DF1130"/>
    <w:rsid w:val="00E46930"/>
    <w:rsid w:val="00E84360"/>
    <w:rsid w:val="00E94D1F"/>
    <w:rsid w:val="00EA172B"/>
    <w:rsid w:val="00EA6A40"/>
    <w:rsid w:val="00EB2B3C"/>
    <w:rsid w:val="00EB67D2"/>
    <w:rsid w:val="00EC46ED"/>
    <w:rsid w:val="00ED2B37"/>
    <w:rsid w:val="00EE7738"/>
    <w:rsid w:val="00F200CB"/>
    <w:rsid w:val="00F20F75"/>
    <w:rsid w:val="00F47614"/>
    <w:rsid w:val="00F6421A"/>
    <w:rsid w:val="00F90CB8"/>
    <w:rsid w:val="00F90D20"/>
    <w:rsid w:val="00F94033"/>
    <w:rsid w:val="00FF0A6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19772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2EB0"/>
    <w:rPr>
      <w:rFonts w:ascii="Times New Roman" w:eastAsia="Times New Roman" w:hAnsi="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1F51E9"/>
    <w:pPr>
      <w:tabs>
        <w:tab w:val="center" w:pos="4536"/>
        <w:tab w:val="right" w:pos="9072"/>
      </w:tabs>
    </w:pPr>
  </w:style>
  <w:style w:type="character" w:customStyle="1" w:styleId="GlavaZnak">
    <w:name w:val="Glava Znak"/>
    <w:basedOn w:val="Privzetapisavaodstavka"/>
    <w:link w:val="Glava"/>
    <w:uiPriority w:val="99"/>
    <w:rsid w:val="001F51E9"/>
  </w:style>
  <w:style w:type="paragraph" w:styleId="Noga">
    <w:name w:val="footer"/>
    <w:basedOn w:val="Navaden"/>
    <w:link w:val="NogaZnak"/>
    <w:uiPriority w:val="99"/>
    <w:unhideWhenUsed/>
    <w:rsid w:val="001F51E9"/>
    <w:pPr>
      <w:tabs>
        <w:tab w:val="center" w:pos="4536"/>
        <w:tab w:val="right" w:pos="9072"/>
      </w:tabs>
    </w:pPr>
  </w:style>
  <w:style w:type="character" w:customStyle="1" w:styleId="NogaZnak">
    <w:name w:val="Noga Znak"/>
    <w:basedOn w:val="Privzetapisavaodstavka"/>
    <w:link w:val="Noga"/>
    <w:uiPriority w:val="99"/>
    <w:rsid w:val="001F51E9"/>
  </w:style>
  <w:style w:type="paragraph" w:styleId="Besedilooblaka">
    <w:name w:val="Balloon Text"/>
    <w:basedOn w:val="Navaden"/>
    <w:link w:val="BesedilooblakaZnak"/>
    <w:uiPriority w:val="99"/>
    <w:semiHidden/>
    <w:unhideWhenUsed/>
    <w:rsid w:val="001F51E9"/>
    <w:rPr>
      <w:rFonts w:ascii="Tahoma" w:hAnsi="Tahoma" w:cs="Tahoma"/>
      <w:sz w:val="16"/>
      <w:szCs w:val="16"/>
    </w:rPr>
  </w:style>
  <w:style w:type="character" w:customStyle="1" w:styleId="BesedilooblakaZnak">
    <w:name w:val="Besedilo oblačka Znak"/>
    <w:link w:val="Besedilooblaka"/>
    <w:uiPriority w:val="99"/>
    <w:semiHidden/>
    <w:rsid w:val="001F51E9"/>
    <w:rPr>
      <w:rFonts w:ascii="Tahoma" w:hAnsi="Tahoma" w:cs="Tahoma"/>
      <w:sz w:val="16"/>
      <w:szCs w:val="16"/>
    </w:rPr>
  </w:style>
  <w:style w:type="table" w:styleId="Tabelamrea">
    <w:name w:val="Table Grid"/>
    <w:basedOn w:val="Navadnatabela"/>
    <w:uiPriority w:val="59"/>
    <w:rsid w:val="001F51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unhideWhenUsed/>
    <w:rsid w:val="004F30B9"/>
    <w:rPr>
      <w:color w:val="0000FF"/>
      <w:u w:val="single"/>
    </w:rPr>
  </w:style>
  <w:style w:type="paragraph" w:customStyle="1" w:styleId="Naslovnik">
    <w:name w:val="Naslovnik"/>
    <w:basedOn w:val="Navaden"/>
    <w:qFormat/>
    <w:rsid w:val="00EB67D2"/>
    <w:rPr>
      <w:b/>
    </w:rPr>
  </w:style>
  <w:style w:type="paragraph" w:customStyle="1" w:styleId="Zadeva">
    <w:name w:val="Zadeva"/>
    <w:basedOn w:val="Naslovnik"/>
    <w:qFormat/>
    <w:rsid w:val="00EB67D2"/>
    <w:pPr>
      <w:spacing w:before="1440"/>
    </w:pPr>
  </w:style>
  <w:style w:type="paragraph" w:customStyle="1" w:styleId="Alineja">
    <w:name w:val="Alineja"/>
    <w:basedOn w:val="Navaden"/>
    <w:qFormat/>
    <w:rsid w:val="00AD6921"/>
    <w:pPr>
      <w:numPr>
        <w:numId w:val="1"/>
      </w:numPr>
      <w:tabs>
        <w:tab w:val="left" w:pos="284"/>
      </w:tabs>
      <w:ind w:left="284" w:hanging="284"/>
      <w:contextualSpacing/>
    </w:pPr>
  </w:style>
  <w:style w:type="paragraph" w:customStyle="1" w:styleId="BasicParagraph">
    <w:name w:val="[Basic Paragraph]"/>
    <w:basedOn w:val="Navaden"/>
    <w:uiPriority w:val="99"/>
    <w:rsid w:val="00CE24E4"/>
    <w:pPr>
      <w:autoSpaceDE w:val="0"/>
      <w:autoSpaceDN w:val="0"/>
      <w:adjustRightInd w:val="0"/>
      <w:spacing w:line="288" w:lineRule="auto"/>
      <w:textAlignment w:val="center"/>
    </w:pPr>
    <w:rPr>
      <w:rFonts w:ascii="Minion Pro" w:hAnsi="Minion Pro" w:cs="Minion Pro"/>
      <w:color w:val="000000"/>
      <w:sz w:val="24"/>
      <w:szCs w:val="24"/>
      <w:lang w:val="en-GB"/>
    </w:rPr>
  </w:style>
  <w:style w:type="paragraph" w:customStyle="1" w:styleId="OE">
    <w:name w:val="OE"/>
    <w:basedOn w:val="Glava"/>
    <w:qFormat/>
    <w:rsid w:val="00EB67D2"/>
    <w:pPr>
      <w:spacing w:line="240" w:lineRule="exact"/>
    </w:pPr>
    <w:rPr>
      <w:b/>
      <w:noProof/>
    </w:rPr>
  </w:style>
  <w:style w:type="paragraph" w:customStyle="1" w:styleId="Ulica">
    <w:name w:val="Ulica"/>
    <w:basedOn w:val="Glava"/>
    <w:qFormat/>
    <w:rsid w:val="00EB67D2"/>
    <w:pPr>
      <w:spacing w:line="240" w:lineRule="exact"/>
    </w:pPr>
    <w:rPr>
      <w:noProof/>
    </w:rPr>
  </w:style>
  <w:style w:type="paragraph" w:customStyle="1" w:styleId="Slog1">
    <w:name w:val="Slog1"/>
    <w:basedOn w:val="Glava"/>
    <w:qFormat/>
    <w:rsid w:val="00EB67D2"/>
    <w:rPr>
      <w:noProof/>
    </w:rPr>
  </w:style>
  <w:style w:type="paragraph" w:customStyle="1" w:styleId="t-datum">
    <w:name w:val="št-datum"/>
    <w:basedOn w:val="Navaden"/>
    <w:qFormat/>
    <w:rsid w:val="00EB67D2"/>
    <w:pPr>
      <w:ind w:left="5670"/>
    </w:pPr>
    <w:rPr>
      <w:lang w:val="it-IT"/>
    </w:rPr>
  </w:style>
  <w:style w:type="paragraph" w:customStyle="1" w:styleId="Podpisi">
    <w:name w:val="Podpisi"/>
    <w:basedOn w:val="Navaden"/>
    <w:qFormat/>
    <w:rsid w:val="00EB67D2"/>
  </w:style>
  <w:style w:type="paragraph" w:customStyle="1" w:styleId="Orgenota">
    <w:name w:val="Org enota"/>
    <w:basedOn w:val="Glava"/>
    <w:qFormat/>
    <w:rsid w:val="00EB67D2"/>
    <w:pPr>
      <w:spacing w:line="240" w:lineRule="exact"/>
    </w:pPr>
    <w:rPr>
      <w:i/>
      <w:noProof/>
    </w:rPr>
  </w:style>
  <w:style w:type="paragraph" w:styleId="Odstavekseznama">
    <w:name w:val="List Paragraph"/>
    <w:basedOn w:val="Navaden"/>
    <w:uiPriority w:val="34"/>
    <w:qFormat/>
    <w:rsid w:val="00722EB0"/>
    <w:pPr>
      <w:ind w:left="720"/>
      <w:contextualSpacing/>
    </w:pPr>
  </w:style>
  <w:style w:type="paragraph" w:styleId="Brezrazmikov">
    <w:name w:val="No Spacing"/>
    <w:uiPriority w:val="1"/>
    <w:qFormat/>
    <w:rsid w:val="00C5248E"/>
    <w:rPr>
      <w:sz w:val="22"/>
      <w:szCs w:val="22"/>
      <w:lang w:eastAsia="en-US"/>
    </w:rPr>
  </w:style>
  <w:style w:type="character" w:customStyle="1" w:styleId="OdstavekZnak">
    <w:name w:val="Odstavek Znak"/>
    <w:link w:val="Odstavek"/>
    <w:locked/>
    <w:rsid w:val="00C5248E"/>
    <w:rPr>
      <w:rFonts w:ascii="Arial" w:eastAsia="Times New Roman" w:hAnsi="Arial" w:cs="Arial"/>
      <w:sz w:val="22"/>
      <w:szCs w:val="22"/>
      <w:lang w:val="x-none" w:eastAsia="x-none"/>
    </w:rPr>
  </w:style>
  <w:style w:type="paragraph" w:customStyle="1" w:styleId="Odstavek">
    <w:name w:val="Odstavek"/>
    <w:basedOn w:val="Navaden"/>
    <w:link w:val="OdstavekZnak"/>
    <w:qFormat/>
    <w:rsid w:val="00C5248E"/>
    <w:pPr>
      <w:overflowPunct w:val="0"/>
      <w:autoSpaceDE w:val="0"/>
      <w:autoSpaceDN w:val="0"/>
      <w:adjustRightInd w:val="0"/>
      <w:spacing w:before="240"/>
      <w:ind w:firstLine="1021"/>
      <w:jc w:val="both"/>
    </w:pPr>
    <w:rPr>
      <w:rFonts w:ascii="Arial" w:hAnsi="Arial" w:cs="Arial"/>
      <w:sz w:val="22"/>
      <w:szCs w:val="22"/>
      <w:lang w:val="x-none" w:eastAsia="x-none"/>
    </w:rPr>
  </w:style>
  <w:style w:type="character" w:styleId="Pripombasklic">
    <w:name w:val="annotation reference"/>
    <w:basedOn w:val="Privzetapisavaodstavka"/>
    <w:uiPriority w:val="99"/>
    <w:semiHidden/>
    <w:unhideWhenUsed/>
    <w:rsid w:val="005E65AE"/>
    <w:rPr>
      <w:sz w:val="16"/>
      <w:szCs w:val="16"/>
    </w:rPr>
  </w:style>
  <w:style w:type="paragraph" w:styleId="Pripombabesedilo">
    <w:name w:val="annotation text"/>
    <w:basedOn w:val="Navaden"/>
    <w:link w:val="PripombabesediloZnak"/>
    <w:uiPriority w:val="99"/>
    <w:semiHidden/>
    <w:unhideWhenUsed/>
    <w:rsid w:val="005E65AE"/>
  </w:style>
  <w:style w:type="character" w:customStyle="1" w:styleId="PripombabesediloZnak">
    <w:name w:val="Pripomba – besedilo Znak"/>
    <w:basedOn w:val="Privzetapisavaodstavka"/>
    <w:link w:val="Pripombabesedilo"/>
    <w:uiPriority w:val="99"/>
    <w:semiHidden/>
    <w:rsid w:val="005E65AE"/>
    <w:rPr>
      <w:rFonts w:ascii="Times New Roman" w:eastAsia="Times New Roman" w:hAnsi="Times New Roman"/>
    </w:rPr>
  </w:style>
  <w:style w:type="paragraph" w:styleId="Zadevapripombe">
    <w:name w:val="annotation subject"/>
    <w:basedOn w:val="Pripombabesedilo"/>
    <w:next w:val="Pripombabesedilo"/>
    <w:link w:val="ZadevapripombeZnak"/>
    <w:uiPriority w:val="99"/>
    <w:semiHidden/>
    <w:unhideWhenUsed/>
    <w:rsid w:val="005E65AE"/>
    <w:rPr>
      <w:b/>
      <w:bCs/>
    </w:rPr>
  </w:style>
  <w:style w:type="character" w:customStyle="1" w:styleId="ZadevapripombeZnak">
    <w:name w:val="Zadeva pripombe Znak"/>
    <w:basedOn w:val="PripombabesediloZnak"/>
    <w:link w:val="Zadevapripombe"/>
    <w:uiPriority w:val="99"/>
    <w:semiHidden/>
    <w:rsid w:val="005E65AE"/>
    <w:rPr>
      <w:rFonts w:ascii="Times New Roman" w:eastAsia="Times New Roman" w:hAnsi="Times New Roman"/>
      <w:b/>
      <w:bCs/>
    </w:rPr>
  </w:style>
  <w:style w:type="paragraph" w:customStyle="1" w:styleId="body">
    <w:name w:val="body"/>
    <w:basedOn w:val="Navaden"/>
    <w:rsid w:val="0046208C"/>
    <w:pPr>
      <w:spacing w:before="120" w:line="260" w:lineRule="exact"/>
      <w:jc w:val="both"/>
    </w:pPr>
    <w:rPr>
      <w:rFonts w:ascii="Arial" w:eastAsia="Batang"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2EB0"/>
    <w:rPr>
      <w:rFonts w:ascii="Times New Roman" w:eastAsia="Times New Roman" w:hAnsi="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1F51E9"/>
    <w:pPr>
      <w:tabs>
        <w:tab w:val="center" w:pos="4536"/>
        <w:tab w:val="right" w:pos="9072"/>
      </w:tabs>
    </w:pPr>
  </w:style>
  <w:style w:type="character" w:customStyle="1" w:styleId="GlavaZnak">
    <w:name w:val="Glava Znak"/>
    <w:basedOn w:val="Privzetapisavaodstavka"/>
    <w:link w:val="Glava"/>
    <w:uiPriority w:val="99"/>
    <w:rsid w:val="001F51E9"/>
  </w:style>
  <w:style w:type="paragraph" w:styleId="Noga">
    <w:name w:val="footer"/>
    <w:basedOn w:val="Navaden"/>
    <w:link w:val="NogaZnak"/>
    <w:uiPriority w:val="99"/>
    <w:unhideWhenUsed/>
    <w:rsid w:val="001F51E9"/>
    <w:pPr>
      <w:tabs>
        <w:tab w:val="center" w:pos="4536"/>
        <w:tab w:val="right" w:pos="9072"/>
      </w:tabs>
    </w:pPr>
  </w:style>
  <w:style w:type="character" w:customStyle="1" w:styleId="NogaZnak">
    <w:name w:val="Noga Znak"/>
    <w:basedOn w:val="Privzetapisavaodstavka"/>
    <w:link w:val="Noga"/>
    <w:uiPriority w:val="99"/>
    <w:rsid w:val="001F51E9"/>
  </w:style>
  <w:style w:type="paragraph" w:styleId="Besedilooblaka">
    <w:name w:val="Balloon Text"/>
    <w:basedOn w:val="Navaden"/>
    <w:link w:val="BesedilooblakaZnak"/>
    <w:uiPriority w:val="99"/>
    <w:semiHidden/>
    <w:unhideWhenUsed/>
    <w:rsid w:val="001F51E9"/>
    <w:rPr>
      <w:rFonts w:ascii="Tahoma" w:hAnsi="Tahoma" w:cs="Tahoma"/>
      <w:sz w:val="16"/>
      <w:szCs w:val="16"/>
    </w:rPr>
  </w:style>
  <w:style w:type="character" w:customStyle="1" w:styleId="BesedilooblakaZnak">
    <w:name w:val="Besedilo oblačka Znak"/>
    <w:link w:val="Besedilooblaka"/>
    <w:uiPriority w:val="99"/>
    <w:semiHidden/>
    <w:rsid w:val="001F51E9"/>
    <w:rPr>
      <w:rFonts w:ascii="Tahoma" w:hAnsi="Tahoma" w:cs="Tahoma"/>
      <w:sz w:val="16"/>
      <w:szCs w:val="16"/>
    </w:rPr>
  </w:style>
  <w:style w:type="table" w:styleId="Tabelamrea">
    <w:name w:val="Table Grid"/>
    <w:basedOn w:val="Navadnatabela"/>
    <w:uiPriority w:val="59"/>
    <w:rsid w:val="001F51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unhideWhenUsed/>
    <w:rsid w:val="004F30B9"/>
    <w:rPr>
      <w:color w:val="0000FF"/>
      <w:u w:val="single"/>
    </w:rPr>
  </w:style>
  <w:style w:type="paragraph" w:customStyle="1" w:styleId="Naslovnik">
    <w:name w:val="Naslovnik"/>
    <w:basedOn w:val="Navaden"/>
    <w:qFormat/>
    <w:rsid w:val="00EB67D2"/>
    <w:rPr>
      <w:b/>
    </w:rPr>
  </w:style>
  <w:style w:type="paragraph" w:customStyle="1" w:styleId="Zadeva">
    <w:name w:val="Zadeva"/>
    <w:basedOn w:val="Naslovnik"/>
    <w:qFormat/>
    <w:rsid w:val="00EB67D2"/>
    <w:pPr>
      <w:spacing w:before="1440"/>
    </w:pPr>
  </w:style>
  <w:style w:type="paragraph" w:customStyle="1" w:styleId="Alineja">
    <w:name w:val="Alineja"/>
    <w:basedOn w:val="Navaden"/>
    <w:qFormat/>
    <w:rsid w:val="00AD6921"/>
    <w:pPr>
      <w:numPr>
        <w:numId w:val="1"/>
      </w:numPr>
      <w:tabs>
        <w:tab w:val="left" w:pos="284"/>
      </w:tabs>
      <w:ind w:left="284" w:hanging="284"/>
      <w:contextualSpacing/>
    </w:pPr>
  </w:style>
  <w:style w:type="paragraph" w:customStyle="1" w:styleId="BasicParagraph">
    <w:name w:val="[Basic Paragraph]"/>
    <w:basedOn w:val="Navaden"/>
    <w:uiPriority w:val="99"/>
    <w:rsid w:val="00CE24E4"/>
    <w:pPr>
      <w:autoSpaceDE w:val="0"/>
      <w:autoSpaceDN w:val="0"/>
      <w:adjustRightInd w:val="0"/>
      <w:spacing w:line="288" w:lineRule="auto"/>
      <w:textAlignment w:val="center"/>
    </w:pPr>
    <w:rPr>
      <w:rFonts w:ascii="Minion Pro" w:hAnsi="Minion Pro" w:cs="Minion Pro"/>
      <w:color w:val="000000"/>
      <w:sz w:val="24"/>
      <w:szCs w:val="24"/>
      <w:lang w:val="en-GB"/>
    </w:rPr>
  </w:style>
  <w:style w:type="paragraph" w:customStyle="1" w:styleId="OE">
    <w:name w:val="OE"/>
    <w:basedOn w:val="Glava"/>
    <w:qFormat/>
    <w:rsid w:val="00EB67D2"/>
    <w:pPr>
      <w:spacing w:line="240" w:lineRule="exact"/>
    </w:pPr>
    <w:rPr>
      <w:b/>
      <w:noProof/>
    </w:rPr>
  </w:style>
  <w:style w:type="paragraph" w:customStyle="1" w:styleId="Ulica">
    <w:name w:val="Ulica"/>
    <w:basedOn w:val="Glava"/>
    <w:qFormat/>
    <w:rsid w:val="00EB67D2"/>
    <w:pPr>
      <w:spacing w:line="240" w:lineRule="exact"/>
    </w:pPr>
    <w:rPr>
      <w:noProof/>
    </w:rPr>
  </w:style>
  <w:style w:type="paragraph" w:customStyle="1" w:styleId="Slog1">
    <w:name w:val="Slog1"/>
    <w:basedOn w:val="Glava"/>
    <w:qFormat/>
    <w:rsid w:val="00EB67D2"/>
    <w:rPr>
      <w:noProof/>
    </w:rPr>
  </w:style>
  <w:style w:type="paragraph" w:customStyle="1" w:styleId="t-datum">
    <w:name w:val="št-datum"/>
    <w:basedOn w:val="Navaden"/>
    <w:qFormat/>
    <w:rsid w:val="00EB67D2"/>
    <w:pPr>
      <w:ind w:left="5670"/>
    </w:pPr>
    <w:rPr>
      <w:lang w:val="it-IT"/>
    </w:rPr>
  </w:style>
  <w:style w:type="paragraph" w:customStyle="1" w:styleId="Podpisi">
    <w:name w:val="Podpisi"/>
    <w:basedOn w:val="Navaden"/>
    <w:qFormat/>
    <w:rsid w:val="00EB67D2"/>
  </w:style>
  <w:style w:type="paragraph" w:customStyle="1" w:styleId="Orgenota">
    <w:name w:val="Org enota"/>
    <w:basedOn w:val="Glava"/>
    <w:qFormat/>
    <w:rsid w:val="00EB67D2"/>
    <w:pPr>
      <w:spacing w:line="240" w:lineRule="exact"/>
    </w:pPr>
    <w:rPr>
      <w:i/>
      <w:noProof/>
    </w:rPr>
  </w:style>
  <w:style w:type="paragraph" w:styleId="Odstavekseznama">
    <w:name w:val="List Paragraph"/>
    <w:basedOn w:val="Navaden"/>
    <w:uiPriority w:val="34"/>
    <w:qFormat/>
    <w:rsid w:val="00722EB0"/>
    <w:pPr>
      <w:ind w:left="720"/>
      <w:contextualSpacing/>
    </w:pPr>
  </w:style>
  <w:style w:type="paragraph" w:styleId="Brezrazmikov">
    <w:name w:val="No Spacing"/>
    <w:uiPriority w:val="1"/>
    <w:qFormat/>
    <w:rsid w:val="00C5248E"/>
    <w:rPr>
      <w:sz w:val="22"/>
      <w:szCs w:val="22"/>
      <w:lang w:eastAsia="en-US"/>
    </w:rPr>
  </w:style>
  <w:style w:type="character" w:customStyle="1" w:styleId="OdstavekZnak">
    <w:name w:val="Odstavek Znak"/>
    <w:link w:val="Odstavek"/>
    <w:locked/>
    <w:rsid w:val="00C5248E"/>
    <w:rPr>
      <w:rFonts w:ascii="Arial" w:eastAsia="Times New Roman" w:hAnsi="Arial" w:cs="Arial"/>
      <w:sz w:val="22"/>
      <w:szCs w:val="22"/>
      <w:lang w:val="x-none" w:eastAsia="x-none"/>
    </w:rPr>
  </w:style>
  <w:style w:type="paragraph" w:customStyle="1" w:styleId="Odstavek">
    <w:name w:val="Odstavek"/>
    <w:basedOn w:val="Navaden"/>
    <w:link w:val="OdstavekZnak"/>
    <w:qFormat/>
    <w:rsid w:val="00C5248E"/>
    <w:pPr>
      <w:overflowPunct w:val="0"/>
      <w:autoSpaceDE w:val="0"/>
      <w:autoSpaceDN w:val="0"/>
      <w:adjustRightInd w:val="0"/>
      <w:spacing w:before="240"/>
      <w:ind w:firstLine="1021"/>
      <w:jc w:val="both"/>
    </w:pPr>
    <w:rPr>
      <w:rFonts w:ascii="Arial" w:hAnsi="Arial" w:cs="Arial"/>
      <w:sz w:val="22"/>
      <w:szCs w:val="22"/>
      <w:lang w:val="x-none" w:eastAsia="x-none"/>
    </w:rPr>
  </w:style>
  <w:style w:type="character" w:styleId="Pripombasklic">
    <w:name w:val="annotation reference"/>
    <w:basedOn w:val="Privzetapisavaodstavka"/>
    <w:uiPriority w:val="99"/>
    <w:semiHidden/>
    <w:unhideWhenUsed/>
    <w:rsid w:val="005E65AE"/>
    <w:rPr>
      <w:sz w:val="16"/>
      <w:szCs w:val="16"/>
    </w:rPr>
  </w:style>
  <w:style w:type="paragraph" w:styleId="Pripombabesedilo">
    <w:name w:val="annotation text"/>
    <w:basedOn w:val="Navaden"/>
    <w:link w:val="PripombabesediloZnak"/>
    <w:uiPriority w:val="99"/>
    <w:semiHidden/>
    <w:unhideWhenUsed/>
    <w:rsid w:val="005E65AE"/>
  </w:style>
  <w:style w:type="character" w:customStyle="1" w:styleId="PripombabesediloZnak">
    <w:name w:val="Pripomba – besedilo Znak"/>
    <w:basedOn w:val="Privzetapisavaodstavka"/>
    <w:link w:val="Pripombabesedilo"/>
    <w:uiPriority w:val="99"/>
    <w:semiHidden/>
    <w:rsid w:val="005E65AE"/>
    <w:rPr>
      <w:rFonts w:ascii="Times New Roman" w:eastAsia="Times New Roman" w:hAnsi="Times New Roman"/>
    </w:rPr>
  </w:style>
  <w:style w:type="paragraph" w:styleId="Zadevapripombe">
    <w:name w:val="annotation subject"/>
    <w:basedOn w:val="Pripombabesedilo"/>
    <w:next w:val="Pripombabesedilo"/>
    <w:link w:val="ZadevapripombeZnak"/>
    <w:uiPriority w:val="99"/>
    <w:semiHidden/>
    <w:unhideWhenUsed/>
    <w:rsid w:val="005E65AE"/>
    <w:rPr>
      <w:b/>
      <w:bCs/>
    </w:rPr>
  </w:style>
  <w:style w:type="character" w:customStyle="1" w:styleId="ZadevapripombeZnak">
    <w:name w:val="Zadeva pripombe Znak"/>
    <w:basedOn w:val="PripombabesediloZnak"/>
    <w:link w:val="Zadevapripombe"/>
    <w:uiPriority w:val="99"/>
    <w:semiHidden/>
    <w:rsid w:val="005E65AE"/>
    <w:rPr>
      <w:rFonts w:ascii="Times New Roman" w:eastAsia="Times New Roman" w:hAnsi="Times New Roman"/>
      <w:b/>
      <w:bCs/>
    </w:rPr>
  </w:style>
  <w:style w:type="paragraph" w:customStyle="1" w:styleId="body">
    <w:name w:val="body"/>
    <w:basedOn w:val="Navaden"/>
    <w:rsid w:val="0046208C"/>
    <w:pPr>
      <w:spacing w:before="120" w:line="260" w:lineRule="exact"/>
      <w:jc w:val="both"/>
    </w:pPr>
    <w:rPr>
      <w:rFonts w:ascii="Arial" w:eastAsia="Batang"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885354">
      <w:bodyDiv w:val="1"/>
      <w:marLeft w:val="0"/>
      <w:marRight w:val="0"/>
      <w:marTop w:val="0"/>
      <w:marBottom w:val="0"/>
      <w:divBdr>
        <w:top w:val="none" w:sz="0" w:space="0" w:color="auto"/>
        <w:left w:val="none" w:sz="0" w:space="0" w:color="auto"/>
        <w:bottom w:val="none" w:sz="0" w:space="0" w:color="auto"/>
        <w:right w:val="none" w:sz="0" w:space="0" w:color="auto"/>
      </w:divBdr>
    </w:div>
    <w:div w:id="114258984">
      <w:bodyDiv w:val="1"/>
      <w:marLeft w:val="0"/>
      <w:marRight w:val="0"/>
      <w:marTop w:val="0"/>
      <w:marBottom w:val="0"/>
      <w:divBdr>
        <w:top w:val="none" w:sz="0" w:space="0" w:color="auto"/>
        <w:left w:val="none" w:sz="0" w:space="0" w:color="auto"/>
        <w:bottom w:val="none" w:sz="0" w:space="0" w:color="auto"/>
        <w:right w:val="none" w:sz="0" w:space="0" w:color="auto"/>
      </w:divBdr>
    </w:div>
    <w:div w:id="984357993">
      <w:bodyDiv w:val="1"/>
      <w:marLeft w:val="0"/>
      <w:marRight w:val="0"/>
      <w:marTop w:val="0"/>
      <w:marBottom w:val="0"/>
      <w:divBdr>
        <w:top w:val="none" w:sz="0" w:space="0" w:color="auto"/>
        <w:left w:val="none" w:sz="0" w:space="0" w:color="auto"/>
        <w:bottom w:val="none" w:sz="0" w:space="0" w:color="auto"/>
        <w:right w:val="none" w:sz="0" w:space="0" w:color="auto"/>
      </w:divBdr>
    </w:div>
    <w:div w:id="1514612133">
      <w:bodyDiv w:val="1"/>
      <w:marLeft w:val="0"/>
      <w:marRight w:val="0"/>
      <w:marTop w:val="0"/>
      <w:marBottom w:val="0"/>
      <w:divBdr>
        <w:top w:val="none" w:sz="0" w:space="0" w:color="auto"/>
        <w:left w:val="none" w:sz="0" w:space="0" w:color="auto"/>
        <w:bottom w:val="none" w:sz="0" w:space="0" w:color="auto"/>
        <w:right w:val="none" w:sz="0" w:space="0" w:color="auto"/>
      </w:divBdr>
    </w:div>
    <w:div w:id="1567450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C:\Users\Z0100CE\AppData\Local\Microsoft\Windows\INetCache\Content.MSO\1018%20ENODELNA%20&#268;REVESNA%20STOMALNA%20VRE&#268;KA%20Z%20IZPUSTOM,%20KONVEKSNA.docx" TargetMode="External"/><Relationship Id="rId18" Type="http://schemas.openxmlformats.org/officeDocument/2006/relationships/hyperlink" Target="file:///C:\Users\Z0100CE\AppData\Local\Microsoft\Windows\INetCache\Content.MSO\1X12%20VELIKA%20ENODELNA%20VRE&#268;KA%20ZA%20UROSTOMO,%20KONVEKSNA.docx" TargetMode="External"/><Relationship Id="rId26" Type="http://schemas.openxmlformats.org/officeDocument/2006/relationships/hyperlink" Target="file:///C:\Users\Z0100CE\AppData\Local\Microsoft\Windows\INetCache\Content.MSO\1X14%20VELIKA%20VRE&#268;KA%20ZA%20UROSTOMO.docx" TargetMode="External"/><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file:///C:\Users\Z0100CE\AppData\Local\Microsoft\Windows\INetCache\Content.MSO\1011%20VRE&#268;KA%20ZA%20KOLOSTOMO%20BREZ%20IZPUSTA.docx" TargetMode="External"/><Relationship Id="rId34" Type="http://schemas.openxmlformats.org/officeDocument/2006/relationships/hyperlink" Target="file:///C:\Users\Z0100CE\AppData\Local\Microsoft\Windows\INetCache\Content.MSO\1025%20ZATESNITVENA%20PASTA.docx" TargetMode="External"/><Relationship Id="rId7" Type="http://schemas.openxmlformats.org/officeDocument/2006/relationships/footnotes" Target="footnotes.xml"/><Relationship Id="rId12" Type="http://schemas.openxmlformats.org/officeDocument/2006/relationships/hyperlink" Target="file:///C:\Users\Z0100CE\AppData\Local\Microsoft\Windows\INetCache\Content.MSO\1017%20ENODELNA%20&#268;REVESNA%20STOMALNA%20VRE&#268;KA%20Z%20IZPUSTOM.docx" TargetMode="External"/><Relationship Id="rId17" Type="http://schemas.openxmlformats.org/officeDocument/2006/relationships/hyperlink" Target="file:///C:\Users\Z0100CE\AppData\Local\Microsoft\Windows\INetCache\Content.MSO\1020%20ENODELNA%20VRE&#268;KA%20ZA%20UROSTOMO,%20KONVEKSNA.docx" TargetMode="External"/><Relationship Id="rId25" Type="http://schemas.openxmlformats.org/officeDocument/2006/relationships/hyperlink" Target="file:///C:\Users\Z0100CE\AppData\Local\Microsoft\Windows\INetCache\Content.MSO\1014%20VRE&#268;KA%20ZA%20UROSTOMO.docx" TargetMode="External"/><Relationship Id="rId33" Type="http://schemas.openxmlformats.org/officeDocument/2006/relationships/hyperlink" Target="file:///C:\Users\Z0100CE\AppData\Local\Microsoft\Windows\INetCache\Content.MSO\1005%20&#268;EP%20ZA%20STOMO.docx" TargetMode="Externa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file:///C:\Users\Z0100CE\AppData\Local\Microsoft\Windows\INetCache\Content.MSO\1X11%20VELIKA%20ENODELNA%20VRE&#268;KA%20ZA%20UROSTOMO.docx" TargetMode="External"/><Relationship Id="rId20" Type="http://schemas.openxmlformats.org/officeDocument/2006/relationships/hyperlink" Target="file:///C:\Users\Z0100CE\AppData\Local\Microsoft\Windows\INetCache\Content.MSO\1021%20OSNOVNA%20PLO&#352;&#268;A%20ZA%20IZLO&#268;ALNO%20STOMO,%20KONVEKSNA.docx" TargetMode="External"/><Relationship Id="rId29" Type="http://schemas.openxmlformats.org/officeDocument/2006/relationships/hyperlink" Target="file:///C:\Users\Z0100CE\AppData\Local\Microsoft\Windows\INetCache\Content.MSO\1022%20ENODELNI%20ROKAVNIK%20ZA%20IRIGACIJO.docx"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Z0100CE\AppData\Local\Microsoft\Windows\INetCache\Content.MSO\1XX4%20ENODELNA%20VRE&#268;KA%20ZA%20KOLOSTOMO%20BREZ%20IZPUSTA,%20KONVEKSNA.docx" TargetMode="External"/><Relationship Id="rId24" Type="http://schemas.openxmlformats.org/officeDocument/2006/relationships/hyperlink" Target="file:///C:\Users\Z0100CE\AppData\Local\Microsoft\Windows\INetCache\Content.MSO\1X15%20VELIKA%20&#268;REVESNA%20STOMALNA%20VRE&#268;KA%20Z%20IZPUSTOM.docx" TargetMode="External"/><Relationship Id="rId32" Type="http://schemas.openxmlformats.org/officeDocument/2006/relationships/hyperlink" Target="file:///C:\Users\Z0100CE\AppData\Local\Microsoft\Windows\INetCache\Content.MSO\1016%20ENODELNA%20STOMAKAPA.docx" TargetMode="External"/><Relationship Id="rId37" Type="http://schemas.openxmlformats.org/officeDocument/2006/relationships/footer" Target="footer1.xm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file:///C:\Users\Z0100CE\AppData\Local\Microsoft\Windows\INetCache\Content.MSO\1019%20ENODELNA%20VRE&#268;KA%20ZA%20UROSTOMO.docx" TargetMode="External"/><Relationship Id="rId23" Type="http://schemas.openxmlformats.org/officeDocument/2006/relationships/hyperlink" Target="file:///C:\Users\Z0100CE\AppData\Local\Microsoft\Windows\INetCache\Content.MSO\1013%20&#268;REVESNA%20STOMALNA%20VRE&#268;KA%20Z%20IZPUSTOM.docx" TargetMode="External"/><Relationship Id="rId28" Type="http://schemas.openxmlformats.org/officeDocument/2006/relationships/hyperlink" Target="file:///C:\Users\Z0100CE\AppData\Local\Microsoft\Windows\INetCache\Content.MSO\1008%20IRIGACIJSKI%20SISTEM%20ZA%20KOLOSTOMO.docx" TargetMode="External"/><Relationship Id="rId36" Type="http://schemas.openxmlformats.org/officeDocument/2006/relationships/hyperlink" Target="file:///C:\Users\Z0100CE\AppData\Local\Microsoft\Windows\INetCache\Content.MSO\1XX6%20ZATESNITVENI%20OBRO&#268;EK.docx" TargetMode="External"/><Relationship Id="rId10" Type="http://schemas.openxmlformats.org/officeDocument/2006/relationships/hyperlink" Target="file:///C:\Users\Z0100CE\AppData\Local\Microsoft\Windows\INetCache\Content.MSO\1XX1%20VELIKA%20ENODELNA%20VRE&#268;KA%20ZA%20KOLOSTOMO%20BREZ%20IZPUSTA.docx" TargetMode="External"/><Relationship Id="rId19" Type="http://schemas.openxmlformats.org/officeDocument/2006/relationships/hyperlink" Target="file:///C:\Users\Z0100CE\AppData\Local\Microsoft\Windows\INetCache\Content.MSO\1006%20OSNOVNA%20PLO&#352;&#268;A%20ZA%20IZLO&#268;ALNO%20STOMO.docx" TargetMode="External"/><Relationship Id="rId31" Type="http://schemas.openxmlformats.org/officeDocument/2006/relationships/hyperlink" Target="file:///C:\Users\Z0100CE\AppData\Local\Microsoft\Windows\INetCache\Content.MSO\1XX5%20PRITISNA%20PLO&#352;&#268;A%20ZA%20IRIGACIJO.docx" TargetMode="External"/><Relationship Id="rId4" Type="http://schemas.microsoft.com/office/2007/relationships/stylesWithEffects" Target="stylesWithEffects.xml"/><Relationship Id="rId9" Type="http://schemas.openxmlformats.org/officeDocument/2006/relationships/hyperlink" Target="file:///C:\Users\Z0100CE\AppData\Local\Microsoft\Windows\INetCache\Content.MSO\1015%20ENODELNA%20VRE&#268;KA%20ZA%20KOLOSTOMO%20BREZ%20IZPUSTA.docx" TargetMode="External"/><Relationship Id="rId14" Type="http://schemas.openxmlformats.org/officeDocument/2006/relationships/hyperlink" Target="file:///C:\Users\Z0100CE\AppData\Local\Microsoft\Windows\INetCache\Content.MSO\1X10%20VELIKA%20ENODELNA%20&#268;REVESNA%20STOMALNA%20VRE&#268;KA%20Z%20IZPUSTOM,%20KONVEKSNA.docx" TargetMode="External"/><Relationship Id="rId22" Type="http://schemas.openxmlformats.org/officeDocument/2006/relationships/hyperlink" Target="file:///C:\Users\Z0100CE\AppData\Local\Microsoft\Windows\INetCache\Content.MSO\1X13%20VELIKA%20VRE&#268;KA%20ZA%20KOLOSTOMO%20BREZ%20IZPUSTA.docx" TargetMode="External"/><Relationship Id="rId27" Type="http://schemas.openxmlformats.org/officeDocument/2006/relationships/hyperlink" Target="file:///C:\Users\Z0100CE\AppData\Local\Microsoft\Windows\INetCache\Content.MSO\1003%20PAS%20ZA%20STOMO.docx" TargetMode="External"/><Relationship Id="rId30" Type="http://schemas.openxmlformats.org/officeDocument/2006/relationships/hyperlink" Target="file:///C:\Users\Z0100CE\AppData\Local\Microsoft\Windows\INetCache\Content.MSO\1023%20ROKAVNIK%20ZA%20IRIGACIJO.docx" TargetMode="External"/><Relationship Id="rId35" Type="http://schemas.openxmlformats.org/officeDocument/2006/relationships/hyperlink" Target="file:///C:\Users\Z0100CE\AppData\Local\Microsoft\Windows\INetCache\Content.MSO\1026%20PRAH%20ZA%20NEGO%20STOME.docx"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F18F77-AD58-4FEA-B4E6-4A66C45C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20188</Words>
  <Characters>115076</Characters>
  <Application>Microsoft Office Word</Application>
  <DocSecurity>0</DocSecurity>
  <Lines>958</Lines>
  <Paragraphs>269</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134995</CharactersWithSpaces>
  <SharedDoc>false</SharedDoc>
  <HLinks>
    <vt:vector size="6" baseType="variant">
      <vt:variant>
        <vt:i4>3932173</vt:i4>
      </vt:variant>
      <vt:variant>
        <vt:i4>3</vt:i4>
      </vt:variant>
      <vt:variant>
        <vt:i4>0</vt:i4>
      </vt:variant>
      <vt:variant>
        <vt:i4>5</vt:i4>
      </vt:variant>
      <vt:variant>
        <vt:lpwstr>mailto:di@zzzs.si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Suzana Jarc</dc:creator>
  <cp:lastModifiedBy>vekovac</cp:lastModifiedBy>
  <cp:revision>3</cp:revision>
  <cp:lastPrinted>2019-05-15T08:37:00Z</cp:lastPrinted>
  <dcterms:created xsi:type="dcterms:W3CDTF">2019-05-24T10:05:00Z</dcterms:created>
  <dcterms:modified xsi:type="dcterms:W3CDTF">2019-05-28T08:32:00Z</dcterms:modified>
</cp:coreProperties>
</file>