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7B5F" w:rsidRPr="00CD5C79" w:rsidRDefault="00CD5C79" w:rsidP="00CD5C79">
      <w:pPr>
        <w:jc w:val="center"/>
        <w:rPr>
          <w:b/>
          <w:szCs w:val="20"/>
        </w:rPr>
      </w:pPr>
      <w:r w:rsidRPr="00CD5C79">
        <w:rPr>
          <w:b/>
          <w:szCs w:val="20"/>
        </w:rPr>
        <w:t>ZAKON O SVETU ZA INVALIDE REPUBLIKE SLOVENIJE</w:t>
      </w:r>
      <w:bookmarkStart w:id="0" w:name="_GoBack"/>
      <w:bookmarkEnd w:id="0"/>
    </w:p>
    <w:p w:rsidR="00367B5F" w:rsidRDefault="00367B5F" w:rsidP="00367B5F">
      <w:pPr>
        <w:rPr>
          <w:szCs w:val="20"/>
        </w:rPr>
      </w:pPr>
    </w:p>
    <w:p w:rsidR="00367B5F" w:rsidRPr="005E0501" w:rsidRDefault="00367B5F" w:rsidP="00367B5F">
      <w:pPr>
        <w:rPr>
          <w:b/>
          <w:szCs w:val="20"/>
        </w:rPr>
      </w:pPr>
      <w:r w:rsidRPr="005E0501">
        <w:rPr>
          <w:b/>
          <w:szCs w:val="20"/>
        </w:rPr>
        <w:t>I. SPLOŠNE DOLOČBE</w:t>
      </w:r>
    </w:p>
    <w:p w:rsidR="00367B5F" w:rsidRPr="005E0501" w:rsidRDefault="00367B5F" w:rsidP="00367B5F">
      <w:pPr>
        <w:rPr>
          <w:szCs w:val="20"/>
        </w:rPr>
      </w:pPr>
    </w:p>
    <w:p w:rsidR="00367B5F" w:rsidRPr="005E0501" w:rsidRDefault="00367B5F" w:rsidP="00367B5F">
      <w:pPr>
        <w:jc w:val="center"/>
        <w:rPr>
          <w:b/>
          <w:szCs w:val="20"/>
        </w:rPr>
      </w:pPr>
      <w:r w:rsidRPr="005E0501">
        <w:rPr>
          <w:b/>
          <w:szCs w:val="20"/>
        </w:rPr>
        <w:t>1. člen</w:t>
      </w:r>
    </w:p>
    <w:p w:rsidR="00367B5F" w:rsidRPr="005E0501" w:rsidRDefault="00367B5F" w:rsidP="00367B5F">
      <w:pPr>
        <w:jc w:val="center"/>
        <w:rPr>
          <w:b/>
          <w:szCs w:val="20"/>
        </w:rPr>
      </w:pPr>
      <w:r w:rsidRPr="005E0501">
        <w:rPr>
          <w:b/>
          <w:szCs w:val="20"/>
        </w:rPr>
        <w:t>(vsebina zakona)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Ta zakon ureja Svet za invalide Republike Slovenije (v nadaljnjem besedilu: Svet) kot neodvisni državni organ za spodbujanje zagotavljanja enakih možnosti invalidov in varovanja njihovih pravic v skladu s 33. členom Konvencije o pravicah invalidov (Uradni list RS – Mednarodne pogodbe, št. 10/08; v nadaljnjem besedilu: konvencija).</w:t>
      </w:r>
    </w:p>
    <w:p w:rsidR="00367B5F" w:rsidRPr="005E0501" w:rsidRDefault="00367B5F" w:rsidP="00367B5F">
      <w:pPr>
        <w:ind w:firstLine="708"/>
        <w:jc w:val="both"/>
        <w:rPr>
          <w:szCs w:val="20"/>
        </w:rPr>
      </w:pPr>
      <w:r w:rsidRPr="005E0501">
        <w:rPr>
          <w:szCs w:val="20"/>
        </w:rPr>
        <w:t>(2) Ta zakon določa naloge Sveta, njegovo sestavo, način imenovanja njegovih članov ter način delovanja Sveta ter postopek sprejemanja odločitev v posamičnih zadevah kršenja pravic invalidov.</w:t>
      </w:r>
    </w:p>
    <w:p w:rsidR="00367B5F" w:rsidRPr="005E0501" w:rsidRDefault="00367B5F" w:rsidP="00367B5F">
      <w:pPr>
        <w:rPr>
          <w:szCs w:val="20"/>
        </w:rPr>
      </w:pPr>
    </w:p>
    <w:p w:rsidR="00367B5F" w:rsidRPr="005E0501" w:rsidRDefault="00367B5F" w:rsidP="00367B5F">
      <w:pPr>
        <w:jc w:val="center"/>
        <w:rPr>
          <w:b/>
          <w:szCs w:val="20"/>
        </w:rPr>
      </w:pPr>
      <w:r w:rsidRPr="005E0501">
        <w:rPr>
          <w:b/>
          <w:szCs w:val="20"/>
        </w:rPr>
        <w:t>2. člen</w:t>
      </w:r>
    </w:p>
    <w:p w:rsidR="00367B5F" w:rsidRPr="005E0501" w:rsidRDefault="00367B5F" w:rsidP="00367B5F">
      <w:pPr>
        <w:jc w:val="center"/>
        <w:rPr>
          <w:szCs w:val="20"/>
        </w:rPr>
      </w:pPr>
      <w:r w:rsidRPr="005E0501">
        <w:rPr>
          <w:b/>
          <w:szCs w:val="20"/>
        </w:rPr>
        <w:t>(definicije)</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Izrazi, uporabljeni v tem zakonu, imajo enak pomen, kot v Zakonu o izenačevanju možnosti invalidov (Uradni list RS, št. 94/10, 50/14 in 32/17; v nadaljnjem besedilu: ZIMI), poleg tega pa ima izraz »reprezentativna invalidska organizacija« enak pomen, kot ga določa 19. člen Zakona o invalidskih organizacijah (Uradni list RS, št. 108/02 in 61/06 - ZDru-1).</w:t>
      </w:r>
    </w:p>
    <w:p w:rsidR="00367B5F" w:rsidRPr="005E0501" w:rsidRDefault="00367B5F" w:rsidP="00367B5F">
      <w:pPr>
        <w:rPr>
          <w:szCs w:val="20"/>
        </w:rPr>
      </w:pPr>
    </w:p>
    <w:p w:rsidR="00367B5F" w:rsidRPr="005E0501" w:rsidRDefault="00367B5F" w:rsidP="00367B5F">
      <w:pPr>
        <w:jc w:val="center"/>
        <w:rPr>
          <w:b/>
          <w:szCs w:val="20"/>
        </w:rPr>
      </w:pPr>
      <w:r w:rsidRPr="005E0501">
        <w:rPr>
          <w:b/>
          <w:szCs w:val="20"/>
        </w:rPr>
        <w:t>3. člen</w:t>
      </w:r>
    </w:p>
    <w:p w:rsidR="00367B5F" w:rsidRPr="005E0501" w:rsidRDefault="00367B5F" w:rsidP="00367B5F">
      <w:pPr>
        <w:jc w:val="center"/>
        <w:rPr>
          <w:b/>
          <w:szCs w:val="20"/>
        </w:rPr>
      </w:pPr>
      <w:r w:rsidRPr="005E0501">
        <w:rPr>
          <w:b/>
          <w:szCs w:val="20"/>
        </w:rPr>
        <w:t>(načela delovanja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Svet opravlja svoje naloge na podlagi ustave, ratificiranih mednarodnih pogodb o človekovih pravicah in svoboščinah, zlasti o pravicah invalidov, in na podlagi zakonov.</w:t>
      </w:r>
    </w:p>
    <w:p w:rsidR="00367B5F" w:rsidRPr="005E0501" w:rsidRDefault="00367B5F" w:rsidP="00367B5F">
      <w:pPr>
        <w:ind w:firstLine="708"/>
        <w:jc w:val="both"/>
        <w:rPr>
          <w:szCs w:val="20"/>
        </w:rPr>
      </w:pPr>
      <w:r w:rsidRPr="005E0501">
        <w:rPr>
          <w:szCs w:val="20"/>
        </w:rPr>
        <w:t>(2) Svet je pri svojem delu neodvisen in samostojen. Nihče ne sme Svetu dajati navodil ali usmeritev, kako naj odloči o posameznem vprašanju  oziroma v posamični zadevi.</w:t>
      </w:r>
    </w:p>
    <w:p w:rsidR="00367B5F" w:rsidRPr="005E0501" w:rsidRDefault="00367B5F" w:rsidP="00367B5F">
      <w:pPr>
        <w:ind w:firstLine="708"/>
        <w:jc w:val="both"/>
        <w:rPr>
          <w:szCs w:val="20"/>
        </w:rPr>
      </w:pPr>
      <w:r w:rsidRPr="005E0501">
        <w:rPr>
          <w:szCs w:val="20"/>
        </w:rPr>
        <w:t>(3) Delo Sveta je javno, razen kolikor ta zakon ne določa drugače. Svet obvešča o svojih odločitvah javnost, Državni zbor Republike Slovenije (v nadaljnjem besedilu: Državni zbor) in Vlado Republike Slovenije (v nadaljnjem besedilu: Vlada).</w:t>
      </w:r>
    </w:p>
    <w:p w:rsidR="00367B5F" w:rsidRPr="005E0501" w:rsidRDefault="00367B5F" w:rsidP="00367B5F">
      <w:pPr>
        <w:ind w:firstLine="708"/>
        <w:jc w:val="both"/>
        <w:rPr>
          <w:szCs w:val="20"/>
        </w:rPr>
      </w:pPr>
      <w:r w:rsidRPr="005E0501">
        <w:rPr>
          <w:szCs w:val="20"/>
        </w:rPr>
        <w:t>(4) Postopek v posamičnih zadevah odločanja o kršitvah pravic invalidov je zaupen.</w:t>
      </w:r>
    </w:p>
    <w:p w:rsidR="00367B5F" w:rsidRPr="005E0501" w:rsidRDefault="00367B5F" w:rsidP="00367B5F">
      <w:pPr>
        <w:rPr>
          <w:szCs w:val="20"/>
        </w:rPr>
      </w:pPr>
    </w:p>
    <w:p w:rsidR="00367B5F" w:rsidRPr="005E0501" w:rsidRDefault="00367B5F" w:rsidP="00367B5F">
      <w:pPr>
        <w:rPr>
          <w:szCs w:val="20"/>
        </w:rPr>
      </w:pPr>
      <w:r w:rsidRPr="005E0501">
        <w:rPr>
          <w:szCs w:val="20"/>
        </w:rPr>
        <w:t>II. SESTAVA SVETA IN NJEGOVA ORGANIZACIJA</w:t>
      </w:r>
    </w:p>
    <w:p w:rsidR="00367B5F" w:rsidRPr="005E0501" w:rsidRDefault="00367B5F" w:rsidP="00367B5F">
      <w:pPr>
        <w:rPr>
          <w:szCs w:val="20"/>
        </w:rPr>
      </w:pPr>
    </w:p>
    <w:p w:rsidR="00367B5F" w:rsidRPr="005E0501" w:rsidRDefault="00367B5F" w:rsidP="00367B5F">
      <w:pPr>
        <w:jc w:val="center"/>
        <w:rPr>
          <w:b/>
          <w:szCs w:val="20"/>
        </w:rPr>
      </w:pPr>
      <w:r w:rsidRPr="005E0501">
        <w:rPr>
          <w:b/>
          <w:szCs w:val="20"/>
        </w:rPr>
        <w:t>4. člen</w:t>
      </w:r>
    </w:p>
    <w:p w:rsidR="00367B5F" w:rsidRPr="005E0501" w:rsidRDefault="00367B5F" w:rsidP="00367B5F">
      <w:pPr>
        <w:jc w:val="center"/>
        <w:rPr>
          <w:b/>
          <w:szCs w:val="20"/>
        </w:rPr>
      </w:pPr>
      <w:r w:rsidRPr="005E0501">
        <w:rPr>
          <w:b/>
          <w:szCs w:val="20"/>
        </w:rPr>
        <w:t>(sestava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Svet sestavlja 7 članic oziroma članov (v nadaljnjem besedilu: član), ki so predstavniki reprezentativnih invalidskih organizacij in 7 članov, ki so predstavniki strokovnih organizacij s področja invalidskega varstva. Vsak član ima namestnico ali namestnika (v nadaljnjem besedilu: namestnik), ki je imenovan na enak način, kot član. Namestnik lahko sodeluje na seji sveta in v njem odloča le, če se član ne more udeležiti seje.</w:t>
      </w:r>
    </w:p>
    <w:p w:rsidR="00367B5F" w:rsidRPr="005E0501" w:rsidRDefault="00367B5F" w:rsidP="00367B5F">
      <w:pPr>
        <w:ind w:firstLine="708"/>
        <w:jc w:val="both"/>
        <w:rPr>
          <w:szCs w:val="20"/>
        </w:rPr>
      </w:pPr>
      <w:r w:rsidRPr="005E0501">
        <w:rPr>
          <w:szCs w:val="20"/>
        </w:rPr>
        <w:t>(2) Člane in njihove namestnike, ki so predstavniki reprezentativnih invalidskih organizacij, imenuje Nacionalni svet invalidskih organizacij Slovenije na predlog reprezentativnih invalidskih organizacij.</w:t>
      </w:r>
    </w:p>
    <w:p w:rsidR="00367B5F" w:rsidRPr="005E0501" w:rsidRDefault="00367B5F" w:rsidP="00367B5F">
      <w:pPr>
        <w:ind w:firstLine="708"/>
        <w:jc w:val="both"/>
        <w:rPr>
          <w:szCs w:val="20"/>
        </w:rPr>
      </w:pPr>
      <w:r w:rsidRPr="005E0501">
        <w:rPr>
          <w:szCs w:val="20"/>
        </w:rPr>
        <w:t>(3) Člane in njihove namestnike, ki so predstavniki strokovnih organizacij s strokovnim znanjem s področja invalidskega varstva, imenujejo naslednje strokovne organizacije:</w:t>
      </w:r>
    </w:p>
    <w:p w:rsidR="00367B5F" w:rsidRPr="005E0501" w:rsidRDefault="00367B5F" w:rsidP="00367B5F">
      <w:pPr>
        <w:pStyle w:val="Odstavekseznama"/>
        <w:numPr>
          <w:ilvl w:val="0"/>
          <w:numId w:val="1"/>
        </w:numPr>
        <w:jc w:val="both"/>
        <w:rPr>
          <w:szCs w:val="20"/>
        </w:rPr>
      </w:pPr>
      <w:r w:rsidRPr="005E0501">
        <w:rPr>
          <w:szCs w:val="20"/>
        </w:rPr>
        <w:t xml:space="preserve">Zavod za zdravstveno zavarovanje Slovenije enega člana in enega namestnika, </w:t>
      </w:r>
    </w:p>
    <w:p w:rsidR="00367B5F" w:rsidRPr="005E0501" w:rsidRDefault="00367B5F" w:rsidP="00367B5F">
      <w:pPr>
        <w:pStyle w:val="Odstavekseznama"/>
        <w:numPr>
          <w:ilvl w:val="0"/>
          <w:numId w:val="1"/>
        </w:numPr>
        <w:jc w:val="both"/>
        <w:rPr>
          <w:szCs w:val="20"/>
        </w:rPr>
      </w:pPr>
      <w:r w:rsidRPr="005E0501">
        <w:rPr>
          <w:szCs w:val="20"/>
        </w:rPr>
        <w:t xml:space="preserve">Zavod za pokojninsko in invalidsko zavarovanje Slovenije  enega člana in enega namestnika, </w:t>
      </w:r>
    </w:p>
    <w:p w:rsidR="00367B5F" w:rsidRPr="005E0501" w:rsidRDefault="00367B5F" w:rsidP="00367B5F">
      <w:pPr>
        <w:pStyle w:val="Odstavekseznama"/>
        <w:numPr>
          <w:ilvl w:val="0"/>
          <w:numId w:val="1"/>
        </w:numPr>
        <w:jc w:val="both"/>
        <w:rPr>
          <w:szCs w:val="20"/>
        </w:rPr>
      </w:pPr>
      <w:r w:rsidRPr="005E0501">
        <w:rPr>
          <w:szCs w:val="20"/>
        </w:rPr>
        <w:t>Univerzitetni rehabilitacijski inštitut Republike Slovenije – Soča enega člana in enega namestnika,</w:t>
      </w:r>
    </w:p>
    <w:p w:rsidR="00367B5F" w:rsidRPr="005E0501" w:rsidRDefault="00367B5F" w:rsidP="00367B5F">
      <w:pPr>
        <w:pStyle w:val="Odstavekseznama"/>
        <w:numPr>
          <w:ilvl w:val="0"/>
          <w:numId w:val="1"/>
        </w:numPr>
        <w:jc w:val="both"/>
        <w:rPr>
          <w:szCs w:val="20"/>
        </w:rPr>
      </w:pPr>
      <w:r w:rsidRPr="005E0501">
        <w:rPr>
          <w:szCs w:val="20"/>
        </w:rPr>
        <w:t xml:space="preserve">Inštitut Republike Slovenije za socialno varstvo Slovenije  enega člana in enega namestnika, </w:t>
      </w:r>
    </w:p>
    <w:p w:rsidR="00367B5F" w:rsidRPr="005E0501" w:rsidRDefault="00367B5F" w:rsidP="00367B5F">
      <w:pPr>
        <w:pStyle w:val="Odstavekseznama"/>
        <w:numPr>
          <w:ilvl w:val="0"/>
          <w:numId w:val="1"/>
        </w:numPr>
        <w:jc w:val="both"/>
        <w:rPr>
          <w:szCs w:val="20"/>
        </w:rPr>
      </w:pPr>
      <w:r w:rsidRPr="005E0501">
        <w:rPr>
          <w:szCs w:val="20"/>
        </w:rPr>
        <w:lastRenderedPageBreak/>
        <w:t xml:space="preserve">Zavod Republike Slovenije za zaposlovanje Slovenije  enega člana in enega namestnika, </w:t>
      </w:r>
    </w:p>
    <w:p w:rsidR="00367B5F" w:rsidRPr="005E0501" w:rsidRDefault="00367B5F" w:rsidP="00367B5F">
      <w:pPr>
        <w:pStyle w:val="Odstavekseznama"/>
        <w:numPr>
          <w:ilvl w:val="0"/>
          <w:numId w:val="1"/>
        </w:numPr>
        <w:jc w:val="both"/>
        <w:rPr>
          <w:szCs w:val="20"/>
        </w:rPr>
      </w:pPr>
      <w:r w:rsidRPr="005E0501">
        <w:rPr>
          <w:szCs w:val="20"/>
        </w:rPr>
        <w:t>Združenje izvajalcev zaposlitvene rehabilitacije v Republiki Sloveniji enega člana in enega namestnika in</w:t>
      </w:r>
    </w:p>
    <w:p w:rsidR="00367B5F" w:rsidRPr="005E0501" w:rsidRDefault="00367B5F" w:rsidP="00367B5F">
      <w:pPr>
        <w:pStyle w:val="Odstavekseznama"/>
        <w:numPr>
          <w:ilvl w:val="0"/>
          <w:numId w:val="1"/>
        </w:numPr>
        <w:jc w:val="both"/>
        <w:rPr>
          <w:szCs w:val="20"/>
        </w:rPr>
      </w:pPr>
      <w:r w:rsidRPr="005E0501">
        <w:rPr>
          <w:szCs w:val="20"/>
        </w:rPr>
        <w:t>Skupnost organizacij za usposabljanje oseb s posebnimi potrebami v Republiki Sloveniji enega člana in enega namestnika.</w:t>
      </w:r>
    </w:p>
    <w:p w:rsidR="00367B5F" w:rsidRPr="005E0501" w:rsidRDefault="00367B5F" w:rsidP="00367B5F">
      <w:pPr>
        <w:ind w:firstLine="708"/>
        <w:jc w:val="both"/>
        <w:rPr>
          <w:szCs w:val="20"/>
        </w:rPr>
      </w:pPr>
      <w:r w:rsidRPr="005E0501">
        <w:rPr>
          <w:szCs w:val="20"/>
        </w:rPr>
        <w:t>(4) Mandat članov in namestnikov je 4 leta in so lahko ponovno imenovani.</w:t>
      </w:r>
    </w:p>
    <w:p w:rsidR="00367B5F" w:rsidRPr="005E0501" w:rsidRDefault="00367B5F" w:rsidP="00367B5F">
      <w:pPr>
        <w:ind w:firstLine="708"/>
        <w:jc w:val="both"/>
        <w:rPr>
          <w:szCs w:val="20"/>
        </w:rPr>
      </w:pPr>
      <w:r w:rsidRPr="005E0501">
        <w:rPr>
          <w:szCs w:val="20"/>
        </w:rPr>
        <w:t>(5) Svet pošlje poziv za imenovanje članov Sveta in njihovih namestnikov Nacionalnemu svetu invalidskih organizacij Slovenije in strokovnim organizacijam iz tretjega odstavka najkasneje šest mesecev pred pretekom štirih let od konstitutivne seje Sveta v tej sestavi.</w:t>
      </w:r>
    </w:p>
    <w:p w:rsidR="00367B5F" w:rsidRPr="005E0501" w:rsidRDefault="00367B5F" w:rsidP="00367B5F">
      <w:pPr>
        <w:ind w:firstLine="708"/>
        <w:jc w:val="both"/>
        <w:rPr>
          <w:szCs w:val="20"/>
        </w:rPr>
      </w:pPr>
      <w:r w:rsidRPr="005E0501">
        <w:rPr>
          <w:szCs w:val="20"/>
        </w:rPr>
        <w:t>(7) Če članu ali namestniku predčasno preneha mandat, Svet nemudoma o tem obvesti organizacijo, ki ga je imenovala, da imenuje novega člana oziroma namestnika za preostali čas mandata. Če mandat predčasno preneha članu, ne preneha mandat namestniku, ki ga nadomešča.</w:t>
      </w:r>
      <w:r w:rsidRPr="005E0501">
        <w:rPr>
          <w:szCs w:val="20"/>
        </w:rPr>
        <w:tab/>
      </w:r>
    </w:p>
    <w:p w:rsidR="00367B5F" w:rsidRPr="005E0501" w:rsidRDefault="00367B5F" w:rsidP="00367B5F">
      <w:pPr>
        <w:jc w:val="center"/>
        <w:rPr>
          <w:b/>
          <w:szCs w:val="20"/>
        </w:rPr>
      </w:pPr>
      <w:r w:rsidRPr="005E0501">
        <w:rPr>
          <w:b/>
          <w:szCs w:val="20"/>
        </w:rPr>
        <w:t>5. člen</w:t>
      </w:r>
    </w:p>
    <w:p w:rsidR="00367B5F" w:rsidRPr="005E0501" w:rsidRDefault="00367B5F" w:rsidP="00367B5F">
      <w:pPr>
        <w:jc w:val="center"/>
        <w:rPr>
          <w:szCs w:val="20"/>
        </w:rPr>
      </w:pPr>
      <w:r w:rsidRPr="005E0501">
        <w:rPr>
          <w:b/>
          <w:szCs w:val="20"/>
        </w:rPr>
        <w:t>(konstituiranje Sveta)</w:t>
      </w:r>
    </w:p>
    <w:p w:rsidR="00367B5F" w:rsidRPr="005E0501" w:rsidRDefault="00367B5F" w:rsidP="00367B5F">
      <w:pPr>
        <w:rPr>
          <w:szCs w:val="20"/>
        </w:rPr>
      </w:pPr>
      <w:r w:rsidRPr="005E0501">
        <w:rPr>
          <w:szCs w:val="20"/>
        </w:rPr>
        <w:t xml:space="preserve"> </w:t>
      </w:r>
    </w:p>
    <w:p w:rsidR="00367B5F" w:rsidRPr="005E0501" w:rsidRDefault="00367B5F" w:rsidP="00367B5F">
      <w:pPr>
        <w:ind w:firstLine="708"/>
        <w:jc w:val="both"/>
        <w:rPr>
          <w:szCs w:val="20"/>
        </w:rPr>
      </w:pPr>
      <w:r w:rsidRPr="005E0501">
        <w:rPr>
          <w:szCs w:val="20"/>
        </w:rPr>
        <w:t>(1) Konstitutivno sejo Sveta skliče sekretarka Sveta ali sekretar Sveta (v nadaljnjem besedilu: sekretar Sveta) najkasneje 30 dni po prejemu obvestila o imenovanju več kot polovice članov Sveta, vendar ne prej, kot po preteku štirih let od konstituiranja Sveta v prejšnji sestavi.</w:t>
      </w:r>
    </w:p>
    <w:p w:rsidR="00367B5F" w:rsidRPr="005E0501" w:rsidRDefault="00367B5F" w:rsidP="00367B5F">
      <w:pPr>
        <w:ind w:firstLine="708"/>
        <w:jc w:val="both"/>
        <w:rPr>
          <w:szCs w:val="20"/>
        </w:rPr>
      </w:pPr>
      <w:r w:rsidRPr="005E0501">
        <w:rPr>
          <w:szCs w:val="20"/>
        </w:rPr>
        <w:t xml:space="preserve">(2) Na konstitutivni seji Svet odloča najprej o potrditvi mandata vsakega od članov in namestnikov. O potrditvi odločajo vsi imenovani člani Sveta, ki so se udeležili konstitutivne seje, z večino glasov na seji prisotnih članov. Ko so potrjeni mandati več kot polovice članov Sveta in njihovih namestnikov, je Svet konstituiran. Z dnem konstituiranja Sveta začne teči mandat članov in namestnikov članov Sveta in preneha mandat članom in namestnikom članov prejšnje sestave Sveta. Mandat namestnika določenega člana Sveta je lahko potrjen le potem, ko je potrjen mandat člana Sveta, katerega ta namestnik nadomešča. </w:t>
      </w:r>
    </w:p>
    <w:p w:rsidR="00367B5F" w:rsidRPr="005E0501" w:rsidRDefault="00367B5F" w:rsidP="00367B5F">
      <w:pPr>
        <w:ind w:firstLine="708"/>
        <w:jc w:val="both"/>
        <w:rPr>
          <w:szCs w:val="20"/>
        </w:rPr>
      </w:pPr>
      <w:r w:rsidRPr="005E0501">
        <w:rPr>
          <w:szCs w:val="20"/>
        </w:rPr>
        <w:t xml:space="preserve">(3) Če na konstitutivni seji Svet ni konstituiran, se seja preloži za največ 14 dni. Če tudi na preloženi seji Svet ni konstituiran, se šteje, da člani Sveta in njihovi namestniki niso bili imenovani, najkasneje v naslednjih 30 dneh pa se postopek imenovanja ponovi. </w:t>
      </w:r>
    </w:p>
    <w:p w:rsidR="00367B5F" w:rsidRPr="005E0501" w:rsidRDefault="00367B5F" w:rsidP="00367B5F">
      <w:pPr>
        <w:ind w:firstLine="708"/>
        <w:jc w:val="both"/>
        <w:rPr>
          <w:szCs w:val="20"/>
        </w:rPr>
      </w:pPr>
      <w:r w:rsidRPr="005E0501">
        <w:rPr>
          <w:szCs w:val="20"/>
        </w:rPr>
        <w:t>(4) Svet zavrne potrditev mandata člana ali namestnika člana, če ni izkazano, da je bil veljavno imenovan, ali če ne izpolnjuje pogojev nezdružljivosti iz 6. člena tega zakona. Potrditev mandata člana in njegovega namestnika, ki je predstavnik strokovnih organizacij s strokovnim znanjem s področja invalidskega varstva, lahko Svet zavrne tudi, če ta član ali namestnik člana ni strokovnjak s področja invalidskega varstva.</w:t>
      </w:r>
    </w:p>
    <w:p w:rsidR="00367B5F" w:rsidRPr="005E0501" w:rsidRDefault="00367B5F" w:rsidP="00367B5F">
      <w:pPr>
        <w:ind w:firstLine="708"/>
        <w:jc w:val="both"/>
        <w:rPr>
          <w:szCs w:val="20"/>
        </w:rPr>
      </w:pPr>
      <w:r w:rsidRPr="005E0501">
        <w:rPr>
          <w:szCs w:val="20"/>
        </w:rPr>
        <w:t>(5) Zoper odločitev o potrditvi mandata lahko imenovana oseba, katere mandat ni bil potrjen, uveljavlja sodno varstvo v upravnem sporu.</w:t>
      </w:r>
    </w:p>
    <w:p w:rsidR="00367B5F" w:rsidRPr="005E0501" w:rsidRDefault="00367B5F" w:rsidP="00367B5F">
      <w:pPr>
        <w:ind w:firstLine="708"/>
        <w:jc w:val="both"/>
        <w:rPr>
          <w:szCs w:val="20"/>
        </w:rPr>
      </w:pPr>
      <w:r w:rsidRPr="005E0501">
        <w:rPr>
          <w:szCs w:val="20"/>
        </w:rPr>
        <w:t>(6) Na konstitutivni seji Svet z večino glasov vseh članov Sveta izvoli predsednico ali predsednika Sveta (v nadaljnjem besedilu: predsednik) in podpredsednico oziroma podpredsednika Sveta (v nadaljnjem besedilu: podpredsednik). Predsednik se izvoli izmed članov Sveta, ki so predstavniki reprezentativnih invalidskih organizacij, na predlog kateregakoli člana Sveta, podpredsednik pa izmed članov Sveta, ki so predstavniki strokovnih organizacij s strokovnim znanjem s področja invalidskega varstva na predlog kateregakoli člana Sveta. Podpredsednika Sveta lahko Svet izvoli samo, če je pred tem izvolil predsednika Sveta.</w:t>
      </w:r>
    </w:p>
    <w:p w:rsidR="00367B5F" w:rsidRPr="005E0501" w:rsidRDefault="00367B5F" w:rsidP="00367B5F">
      <w:pPr>
        <w:ind w:firstLine="708"/>
        <w:jc w:val="both"/>
        <w:rPr>
          <w:szCs w:val="20"/>
        </w:rPr>
      </w:pPr>
      <w:r w:rsidRPr="005E0501">
        <w:rPr>
          <w:szCs w:val="20"/>
        </w:rPr>
        <w:t>(7) Če predsednik Sveta ni izvoljen na konstitutivni seji Sveta, skliče sekretar Sveta sejo Sveta najkasneje v 14 dneh od konstitutivne seje, seja Sveta pa mora biti izvedena najkasneje v osmih dneh po dnevu sklica te seje. Če na tej seji predsednik Sveta ni izvoljen, lahko Svet izvoli začasnega predsednika Sveta z večino glasov na seji prisotnih članov Sveta. Mandat začasnega predsednika lahko traja največ 6 mesecev od dneva imenovanja.</w:t>
      </w:r>
    </w:p>
    <w:p w:rsidR="00367B5F" w:rsidRPr="005E0501" w:rsidRDefault="00367B5F" w:rsidP="00367B5F">
      <w:pPr>
        <w:ind w:firstLine="708"/>
        <w:jc w:val="both"/>
        <w:rPr>
          <w:szCs w:val="20"/>
        </w:rPr>
      </w:pPr>
      <w:r w:rsidRPr="005E0501">
        <w:rPr>
          <w:szCs w:val="20"/>
        </w:rPr>
        <w:t>(8) Če ni v primeru iz prejšnjega odstavka izvoljen začasni predsednik, oziroma če v času mandata začasnega predsednika ni izvoljen predsednik Sveta, se najkasneje v 30 dneh od dne, ko je izpolnjen eden od teh dveh pogojev, izvede postopek imenovanja novih članov Sveta in njihovih namestnikov, mandat dotedanjih članov in namestnikov članov Sveta pa predčasno preneha z dnem, ko se Svet v novi sestavi konstituira.</w:t>
      </w:r>
    </w:p>
    <w:p w:rsidR="00367B5F" w:rsidRPr="005E0501" w:rsidRDefault="00367B5F" w:rsidP="00367B5F">
      <w:pPr>
        <w:rPr>
          <w:szCs w:val="20"/>
        </w:rPr>
      </w:pPr>
    </w:p>
    <w:p w:rsidR="00367B5F" w:rsidRPr="005E0501" w:rsidRDefault="00367B5F" w:rsidP="00367B5F">
      <w:pPr>
        <w:jc w:val="center"/>
        <w:rPr>
          <w:b/>
          <w:szCs w:val="20"/>
        </w:rPr>
      </w:pPr>
      <w:r w:rsidRPr="005E0501">
        <w:rPr>
          <w:b/>
          <w:szCs w:val="20"/>
        </w:rPr>
        <w:t>6. člen</w:t>
      </w:r>
    </w:p>
    <w:p w:rsidR="00367B5F" w:rsidRPr="005E0501" w:rsidRDefault="00367B5F" w:rsidP="00367B5F">
      <w:pPr>
        <w:jc w:val="center"/>
        <w:rPr>
          <w:b/>
          <w:szCs w:val="20"/>
        </w:rPr>
      </w:pPr>
      <w:r w:rsidRPr="005E0501">
        <w:rPr>
          <w:b/>
          <w:szCs w:val="20"/>
        </w:rPr>
        <w:t>(nezdružljivost)</w:t>
      </w:r>
    </w:p>
    <w:p w:rsidR="00367B5F" w:rsidRPr="005E0501" w:rsidRDefault="00367B5F" w:rsidP="00367B5F">
      <w:pPr>
        <w:rPr>
          <w:szCs w:val="20"/>
        </w:rPr>
      </w:pPr>
    </w:p>
    <w:p w:rsidR="00367B5F" w:rsidRPr="005E0501" w:rsidRDefault="00367B5F" w:rsidP="00367B5F">
      <w:pPr>
        <w:ind w:firstLine="708"/>
        <w:rPr>
          <w:szCs w:val="20"/>
        </w:rPr>
      </w:pPr>
      <w:r w:rsidRPr="005E0501">
        <w:rPr>
          <w:szCs w:val="20"/>
        </w:rPr>
        <w:t>(1) Član Sveta ali njegov namestnik ne sme biti ob imenovanju in ves čas trajanja mandata:</w:t>
      </w:r>
    </w:p>
    <w:p w:rsidR="00367B5F" w:rsidRPr="00305C03" w:rsidRDefault="00367B5F" w:rsidP="00367B5F">
      <w:pPr>
        <w:pStyle w:val="Odstavekseznama"/>
        <w:numPr>
          <w:ilvl w:val="0"/>
          <w:numId w:val="2"/>
        </w:numPr>
        <w:rPr>
          <w:szCs w:val="20"/>
        </w:rPr>
      </w:pPr>
      <w:r w:rsidRPr="00305C03">
        <w:rPr>
          <w:szCs w:val="20"/>
        </w:rPr>
        <w:t>član vodstva politične stranke;</w:t>
      </w:r>
    </w:p>
    <w:p w:rsidR="00367B5F" w:rsidRPr="00305C03" w:rsidRDefault="00367B5F" w:rsidP="00367B5F">
      <w:pPr>
        <w:pStyle w:val="Odstavekseznama"/>
        <w:numPr>
          <w:ilvl w:val="0"/>
          <w:numId w:val="2"/>
        </w:numPr>
        <w:rPr>
          <w:szCs w:val="20"/>
        </w:rPr>
      </w:pPr>
      <w:r w:rsidRPr="00305C03">
        <w:rPr>
          <w:szCs w:val="20"/>
        </w:rPr>
        <w:t>državni funkcionar;</w:t>
      </w:r>
    </w:p>
    <w:p w:rsidR="00367B5F" w:rsidRPr="00305C03" w:rsidRDefault="00367B5F" w:rsidP="00367B5F">
      <w:pPr>
        <w:pStyle w:val="Odstavekseznama"/>
        <w:numPr>
          <w:ilvl w:val="0"/>
          <w:numId w:val="2"/>
        </w:numPr>
        <w:rPr>
          <w:szCs w:val="20"/>
        </w:rPr>
      </w:pPr>
      <w:r w:rsidRPr="00305C03">
        <w:rPr>
          <w:szCs w:val="20"/>
        </w:rPr>
        <w:t>uradnik na položaju v državnem organu.</w:t>
      </w:r>
    </w:p>
    <w:p w:rsidR="00367B5F" w:rsidRPr="005E0501" w:rsidRDefault="00367B5F" w:rsidP="00367B5F">
      <w:pPr>
        <w:ind w:firstLine="360"/>
        <w:rPr>
          <w:szCs w:val="20"/>
        </w:rPr>
      </w:pPr>
      <w:r w:rsidRPr="005E0501">
        <w:rPr>
          <w:szCs w:val="20"/>
        </w:rPr>
        <w:t>(2) Če član Sveta ali namestnik člana Sveta vstopi v katerega od položajev iz prejšnjega odstavka v času trajanja mandata, ali se to ugotovi v času trajanja mandata; mu mandat preneha z dnem, ko Svet ugotovi to dejstvo. Zoper odločitev Sveta o prenehanju mandata lahko član Sveta ali namestnik uveljavlja sodno varstvo v upravnem sporu.</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7.</w:t>
      </w:r>
      <w:r>
        <w:rPr>
          <w:b/>
          <w:szCs w:val="20"/>
        </w:rPr>
        <w:t xml:space="preserve"> </w:t>
      </w:r>
      <w:r w:rsidRPr="00305C03">
        <w:rPr>
          <w:b/>
          <w:szCs w:val="20"/>
        </w:rPr>
        <w:t>člen</w:t>
      </w:r>
    </w:p>
    <w:p w:rsidR="00367B5F" w:rsidRPr="005E0501" w:rsidRDefault="00367B5F" w:rsidP="00367B5F">
      <w:pPr>
        <w:jc w:val="center"/>
        <w:rPr>
          <w:szCs w:val="20"/>
        </w:rPr>
      </w:pPr>
      <w:r w:rsidRPr="00305C03">
        <w:rPr>
          <w:b/>
          <w:szCs w:val="20"/>
        </w:rPr>
        <w:t>(predsednik in podpredsednik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Predsednik Sveta zastopa Svet ter vodi in organizira njegovo delo.</w:t>
      </w:r>
    </w:p>
    <w:p w:rsidR="00367B5F" w:rsidRPr="005E0501" w:rsidRDefault="00367B5F" w:rsidP="00367B5F">
      <w:pPr>
        <w:ind w:firstLine="708"/>
        <w:jc w:val="both"/>
        <w:rPr>
          <w:szCs w:val="20"/>
        </w:rPr>
      </w:pPr>
      <w:r w:rsidRPr="005E0501">
        <w:rPr>
          <w:szCs w:val="20"/>
        </w:rPr>
        <w:t>(2) Mandat predsednika sveta in podpredsednika traja od dneva izvolitve do dneva, ko preneha mandat članom Sveta in namestnikom prejšnje sestave Sveta, predsednik Sveta pa opravlja naloge zastopanja Sveta do imenovanja novega predsednika Sveta.</w:t>
      </w:r>
    </w:p>
    <w:p w:rsidR="00367B5F" w:rsidRPr="005E0501" w:rsidRDefault="00367B5F" w:rsidP="00367B5F">
      <w:pPr>
        <w:ind w:firstLine="708"/>
        <w:jc w:val="both"/>
        <w:rPr>
          <w:szCs w:val="20"/>
        </w:rPr>
      </w:pPr>
      <w:r w:rsidRPr="005E0501">
        <w:rPr>
          <w:szCs w:val="20"/>
        </w:rPr>
        <w:t>(3) V času njegove daljše odsotnosti predsednika Sveta nadomešča podpredsednik v vseh njegovih nalogah in pristojnostih. Dejstvo, da je nastopila daljša odsotnost predsednika Sveta ugotovi Svet na predlog predsednika Sveta. Če iz zdravstvenih razlogov predsednik Sveta ne more dati izjave o tem, da bo dalj časa odsoten, lahko Svet ugotovi daljšo odsotnost predsednika Sveta tudi brez njegovega predloga. Nadomeščanje predsednika Sveta v primeru njegove daljše odsotnosti traja, dokler Svet ne ugotovi, da je ta odsotnost prenehala.</w:t>
      </w:r>
    </w:p>
    <w:p w:rsidR="00367B5F" w:rsidRPr="005E0501" w:rsidRDefault="00367B5F" w:rsidP="00367B5F">
      <w:pPr>
        <w:ind w:firstLine="708"/>
        <w:jc w:val="both"/>
        <w:rPr>
          <w:szCs w:val="20"/>
        </w:rPr>
      </w:pPr>
      <w:r w:rsidRPr="005E0501">
        <w:rPr>
          <w:szCs w:val="20"/>
        </w:rPr>
        <w:t>(4) Prejšnji odstavek se ne uporablja za primer, ko podpredsednik  nadomešča predsednika Sveta pri vodenju posamezne seje Sveta. Podpredsednik  vodi sejo Sveta v času, ko na njej ni prisoten predsednik Sveta.</w:t>
      </w:r>
    </w:p>
    <w:p w:rsidR="00367B5F" w:rsidRPr="005E0501" w:rsidRDefault="00367B5F" w:rsidP="00367B5F">
      <w:pPr>
        <w:ind w:firstLine="708"/>
        <w:jc w:val="both"/>
        <w:rPr>
          <w:szCs w:val="20"/>
        </w:rPr>
      </w:pPr>
      <w:r w:rsidRPr="005E0501">
        <w:rPr>
          <w:szCs w:val="20"/>
        </w:rPr>
        <w:t>(5) Predsednik Sveta opravlja svojo funkcijo poklicno z najmanj polovičnim delovnim časom. Za določitev višine plače in drugih prejemkov iz delovnega razmerja se za predsednika Sveta uporabljajo določbe zakonov in drugih predpisov, ki veljajo za državne sekretarje.</w:t>
      </w:r>
    </w:p>
    <w:p w:rsidR="00367B5F" w:rsidRPr="005E0501" w:rsidRDefault="00367B5F" w:rsidP="00367B5F">
      <w:pPr>
        <w:ind w:firstLine="708"/>
        <w:jc w:val="both"/>
        <w:rPr>
          <w:szCs w:val="20"/>
        </w:rPr>
      </w:pPr>
      <w:r w:rsidRPr="005E0501">
        <w:rPr>
          <w:szCs w:val="20"/>
        </w:rPr>
        <w:t>(6) Predsednik Sveta, ki je bil do izvolitve v delovnem razmerju, ima pravico, da se v treh mesecih po prenehanju funkcije vrne na delo, ki ga je opravljal, ali na drugo delo, ki ustreza vrsti in stopnji njegove strokovne izobrazbe.</w:t>
      </w:r>
    </w:p>
    <w:p w:rsidR="00367B5F" w:rsidRPr="005E0501" w:rsidRDefault="00367B5F" w:rsidP="00367B5F">
      <w:pPr>
        <w:ind w:firstLine="708"/>
        <w:jc w:val="both"/>
        <w:rPr>
          <w:szCs w:val="20"/>
        </w:rPr>
      </w:pPr>
      <w:r w:rsidRPr="005E0501">
        <w:rPr>
          <w:szCs w:val="20"/>
        </w:rPr>
        <w:t>(7) O pravicah iz delovnega razmerja predsednika Sveta odloča Svet, katerega zastopa eden od članov Sveta, ki ga določi Svet.</w:t>
      </w:r>
    </w:p>
    <w:p w:rsidR="00367B5F" w:rsidRPr="005E0501" w:rsidRDefault="00367B5F" w:rsidP="00367B5F">
      <w:pPr>
        <w:ind w:firstLine="708"/>
        <w:jc w:val="both"/>
        <w:rPr>
          <w:szCs w:val="20"/>
        </w:rPr>
      </w:pPr>
      <w:r w:rsidRPr="005E0501">
        <w:rPr>
          <w:szCs w:val="20"/>
        </w:rPr>
        <w:t xml:space="preserve">(8) Ne glede na določbo petega odstavka 116. člena  Zakona o pokojninskem in invalidskem zavarovanju (Uradni list RS, št. 96/12, 39/13, 46/13 - ZIPRS1314-A, 63/13 - ZIUPTDSV, 99/13 - </w:t>
      </w:r>
      <w:proofErr w:type="spellStart"/>
      <w:r w:rsidRPr="005E0501">
        <w:rPr>
          <w:szCs w:val="20"/>
        </w:rPr>
        <w:t>ZSVarPre</w:t>
      </w:r>
      <w:proofErr w:type="spellEnd"/>
      <w:r w:rsidRPr="005E0501">
        <w:rPr>
          <w:szCs w:val="20"/>
        </w:rPr>
        <w:t xml:space="preserve">-C, 101/13 - ZIPRS1415, 111/13 - ZMEPIZ-1, 44/14, 85/14 - ZUJF-B, 95/14 - ZIUPTDSV-A, 97/14 - ZMEPIZ-1A, 95/14 - ZIPRS1415-C, 95/14 - ZUPPJS15, 95/14 - ZUJF-C, 31/15 - ZISDU-3, 90/15 - ZIUPTD, 90/15 - ZUPPJS16, 96/15 - ZIPRS1617, 102/15, 42/16 - </w:t>
      </w:r>
      <w:proofErr w:type="spellStart"/>
      <w:r w:rsidRPr="005E0501">
        <w:rPr>
          <w:szCs w:val="20"/>
        </w:rPr>
        <w:t>odl</w:t>
      </w:r>
      <w:proofErr w:type="spellEnd"/>
      <w:r w:rsidRPr="005E0501">
        <w:rPr>
          <w:szCs w:val="20"/>
        </w:rPr>
        <w:t>. US, 80/16 - ZIPRS1718, 88/16 - ZUPPJS17, 40/17, 23/17, 75/17 - ZIUPTD-A, 65/17 in 71/17 - ZIPRS1819) predsednik Sveta, ki je uživalec invalidske pokojnine, z zaposlitvijo kot predsednik Sveta ne izgubi pravice do invalidske pokojnine. Pravica do invalidske pokojnine mu v ustreznem deležu, kot je sklenil zaposlitev kot predsednik Sveta, miruje od dne vzpostavitve obveznosti zavarovanja do dne prenehanja delovnega razmerja kot predsednik Sveta. Po prenehanju obveznega zavarovanja na tej podlagi se upravičencu ponovno začne izplačevati znesek že priznane in odmerjene pokojnine.</w:t>
      </w:r>
    </w:p>
    <w:p w:rsidR="00367B5F" w:rsidRPr="005E0501" w:rsidRDefault="00367B5F" w:rsidP="00367B5F">
      <w:pPr>
        <w:rPr>
          <w:szCs w:val="20"/>
        </w:rPr>
      </w:pPr>
    </w:p>
    <w:p w:rsidR="00367B5F" w:rsidRDefault="00367B5F">
      <w:pPr>
        <w:spacing w:after="160" w:line="259" w:lineRule="auto"/>
        <w:rPr>
          <w:b/>
          <w:szCs w:val="20"/>
        </w:rPr>
      </w:pPr>
      <w:r>
        <w:rPr>
          <w:b/>
          <w:szCs w:val="20"/>
        </w:rPr>
        <w:br w:type="page"/>
      </w:r>
    </w:p>
    <w:p w:rsidR="00367B5F" w:rsidRPr="00305C03" w:rsidRDefault="00367B5F" w:rsidP="00367B5F">
      <w:pPr>
        <w:jc w:val="center"/>
        <w:rPr>
          <w:b/>
          <w:szCs w:val="20"/>
        </w:rPr>
      </w:pPr>
      <w:r w:rsidRPr="00305C03">
        <w:rPr>
          <w:b/>
          <w:szCs w:val="20"/>
        </w:rPr>
        <w:lastRenderedPageBreak/>
        <w:t>8.</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(odločanje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Svet odloča na sejah, pri čemer je sklepčen, če je na seji prisotna več kot polovica članov Sveta ali njihovih namestnikov, ki so predstavniki reprezentativnih invalidskih organizacij in več kot polovica članov Sveta ali njihovih namestnikov, ki so predstavniki strokovnih organizacij s strokovnim znanjem s področja invalidskega varstva.</w:t>
      </w:r>
    </w:p>
    <w:p w:rsidR="00367B5F" w:rsidRPr="005E0501" w:rsidRDefault="00367B5F" w:rsidP="00367B5F">
      <w:pPr>
        <w:ind w:firstLine="708"/>
        <w:jc w:val="both"/>
        <w:rPr>
          <w:szCs w:val="20"/>
        </w:rPr>
      </w:pPr>
      <w:r w:rsidRPr="005E0501">
        <w:rPr>
          <w:szCs w:val="20"/>
        </w:rPr>
        <w:t>(2) Namestnik člana Sveta nadomešča člana Sveta na seji Sveta, kadar je ta odsoten, in pri tem v svojem imenu veljavno odloča.</w:t>
      </w:r>
    </w:p>
    <w:p w:rsidR="00367B5F" w:rsidRPr="005E0501" w:rsidRDefault="00367B5F" w:rsidP="00367B5F">
      <w:pPr>
        <w:ind w:firstLine="708"/>
        <w:jc w:val="both"/>
        <w:rPr>
          <w:szCs w:val="20"/>
        </w:rPr>
      </w:pPr>
      <w:r w:rsidRPr="005E0501">
        <w:rPr>
          <w:szCs w:val="20"/>
        </w:rPr>
        <w:t>(3) Seje Sveta sklicuje predsednik Sveta najmanj 15 dni pred dnem seje, razen v izrednih primerih.</w:t>
      </w:r>
    </w:p>
    <w:p w:rsidR="00367B5F" w:rsidRPr="005E0501" w:rsidRDefault="00367B5F" w:rsidP="00367B5F">
      <w:pPr>
        <w:ind w:firstLine="708"/>
        <w:jc w:val="both"/>
        <w:rPr>
          <w:szCs w:val="20"/>
        </w:rPr>
      </w:pPr>
      <w:r w:rsidRPr="005E0501">
        <w:rPr>
          <w:szCs w:val="20"/>
        </w:rPr>
        <w:t>(4) Svet sprejema odločitve z večino glasov na seji prisotnih članov oziroma njihovih namestnikov, razen če ta zakon ali splošni akt Sveta ne zahtevajo za posamezno vrsto odločitve večjo večino. V primeru enakega števila glasov odloči glas predsednika Sveta, ali predsedujočega podpredsednika, če predsednika Sveta ni na seji.</w:t>
      </w:r>
    </w:p>
    <w:p w:rsidR="00367B5F" w:rsidRPr="005E0501" w:rsidRDefault="00367B5F" w:rsidP="00367B5F">
      <w:pPr>
        <w:ind w:firstLine="708"/>
        <w:jc w:val="both"/>
        <w:rPr>
          <w:szCs w:val="20"/>
        </w:rPr>
      </w:pPr>
      <w:r w:rsidRPr="005E0501">
        <w:rPr>
          <w:szCs w:val="20"/>
        </w:rPr>
        <w:t>(5) Član sveta ali njegov namestnik ne sme razpravljati in glasovati o vprašanju, glede katerega je ali bi lahko prišel v konflikt interesov v smislu zakona, ki ureja integriteto in preprečevanje korupcije.</w:t>
      </w:r>
    </w:p>
    <w:p w:rsidR="00367B5F" w:rsidRPr="005E0501" w:rsidRDefault="00367B5F" w:rsidP="00367B5F">
      <w:pPr>
        <w:ind w:firstLine="708"/>
        <w:jc w:val="both"/>
        <w:rPr>
          <w:szCs w:val="20"/>
        </w:rPr>
      </w:pPr>
      <w:r w:rsidRPr="005E0501">
        <w:rPr>
          <w:szCs w:val="20"/>
        </w:rPr>
        <w:t xml:space="preserve">(6) Član sveta in njegov namestnik ima pravico do povrnitve stroškov prihoda na sejo. </w:t>
      </w:r>
    </w:p>
    <w:p w:rsidR="00367B5F" w:rsidRPr="005E0501" w:rsidRDefault="00367B5F" w:rsidP="00367B5F">
      <w:pPr>
        <w:ind w:firstLine="708"/>
        <w:jc w:val="both"/>
        <w:rPr>
          <w:szCs w:val="20"/>
        </w:rPr>
      </w:pPr>
      <w:r w:rsidRPr="005E0501">
        <w:rPr>
          <w:szCs w:val="20"/>
        </w:rPr>
        <w:t>(7) Podrobneje uredi svoje delovanje in način odločanja Svet s splošnim aktom, ki ga sprejme z dvema tretjinama glasov vseh članov Sveta ali njihovih namestnikov.</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9.</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(sekretar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Sekretar Sveta vodi in organizira delo strokovne službe Sveta in odloča o pravicah iz uslužbenskega razmerja javnih uslužbencev Sveta. Sekretar vodi poslovanje Sveta in je odredbodajalec za izvrševanje finančnega načrta Sveta.</w:t>
      </w:r>
    </w:p>
    <w:p w:rsidR="00367B5F" w:rsidRPr="005E0501" w:rsidRDefault="00367B5F" w:rsidP="00367B5F">
      <w:pPr>
        <w:ind w:firstLine="708"/>
        <w:jc w:val="both"/>
        <w:rPr>
          <w:szCs w:val="20"/>
        </w:rPr>
      </w:pPr>
      <w:r w:rsidRPr="005E0501">
        <w:rPr>
          <w:szCs w:val="20"/>
        </w:rPr>
        <w:t>(2) Sekretarja Sveta imenuje Svet na predlog predsednika Sveta. Sekretar Sveta je za svoje delo odgovoren Svetu in predsedniku Sveta.</w:t>
      </w:r>
    </w:p>
    <w:p w:rsidR="00367B5F" w:rsidRPr="005E0501" w:rsidRDefault="00367B5F" w:rsidP="00367B5F">
      <w:pPr>
        <w:ind w:firstLine="708"/>
        <w:jc w:val="both"/>
        <w:rPr>
          <w:szCs w:val="20"/>
        </w:rPr>
      </w:pPr>
      <w:r w:rsidRPr="005E0501">
        <w:rPr>
          <w:szCs w:val="20"/>
        </w:rPr>
        <w:t>(3) Sekretar Sveta je javni uslužbenec.</w:t>
      </w:r>
    </w:p>
    <w:p w:rsidR="00367B5F" w:rsidRPr="005E0501" w:rsidRDefault="00367B5F" w:rsidP="00367B5F">
      <w:pPr>
        <w:ind w:firstLine="708"/>
        <w:jc w:val="both"/>
        <w:rPr>
          <w:szCs w:val="20"/>
        </w:rPr>
      </w:pPr>
      <w:r w:rsidRPr="005E0501">
        <w:rPr>
          <w:szCs w:val="20"/>
        </w:rPr>
        <w:t>(4) Sistemizacijo delovnih mest v Svetu in letni kadrovski načrt sprejme Svet tako, da je zagotovljeno pravočasno in učinkovito izvajanje vseh nalog Sveta.</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10.</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(kolegij predsednika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Kolegij predsednika Sveta sestavljajo predsednik sveta, podpredsednik Sveta in sekretar Sveta. Kolegij vodi predsednik Sveta.</w:t>
      </w:r>
    </w:p>
    <w:p w:rsidR="00367B5F" w:rsidRPr="005E0501" w:rsidRDefault="00367B5F" w:rsidP="00367B5F">
      <w:pPr>
        <w:ind w:firstLine="708"/>
        <w:jc w:val="both"/>
        <w:rPr>
          <w:szCs w:val="20"/>
        </w:rPr>
      </w:pPr>
      <w:r w:rsidRPr="005E0501">
        <w:rPr>
          <w:szCs w:val="20"/>
        </w:rPr>
        <w:t>(2) Kolegij je delovno telo, ki obravnava vprašanja v zvezi z delovanjem Sveta, ki mu jih predloži predsednik Sveta, in v zvezi s tem daje predloge in mnenja predsedniku Sveta. Kolegij obravnava zlasti naslednje zadeve:</w:t>
      </w:r>
    </w:p>
    <w:p w:rsidR="00367B5F" w:rsidRPr="005E0501" w:rsidRDefault="00367B5F" w:rsidP="00367B5F">
      <w:pPr>
        <w:jc w:val="both"/>
        <w:rPr>
          <w:szCs w:val="20"/>
        </w:rPr>
      </w:pPr>
      <w:r w:rsidRPr="005E0501">
        <w:rPr>
          <w:szCs w:val="20"/>
        </w:rPr>
        <w:t>-</w:t>
      </w:r>
      <w:r w:rsidRPr="005E0501">
        <w:rPr>
          <w:szCs w:val="20"/>
        </w:rPr>
        <w:tab/>
        <w:t>vprašanja v zvezi s pripravo sej Sveta;</w:t>
      </w:r>
    </w:p>
    <w:p w:rsidR="00367B5F" w:rsidRPr="005E0501" w:rsidRDefault="00367B5F" w:rsidP="00367B5F">
      <w:pPr>
        <w:jc w:val="both"/>
        <w:rPr>
          <w:szCs w:val="20"/>
        </w:rPr>
      </w:pPr>
      <w:r w:rsidRPr="005E0501">
        <w:rPr>
          <w:szCs w:val="20"/>
        </w:rPr>
        <w:t>-</w:t>
      </w:r>
      <w:r w:rsidRPr="005E0501">
        <w:rPr>
          <w:szCs w:val="20"/>
        </w:rPr>
        <w:tab/>
        <w:t>predhodna obravnava gradiv za sejo Sveta;</w:t>
      </w:r>
    </w:p>
    <w:p w:rsidR="00367B5F" w:rsidRPr="005E0501" w:rsidRDefault="00367B5F" w:rsidP="00367B5F">
      <w:pPr>
        <w:jc w:val="both"/>
        <w:rPr>
          <w:szCs w:val="20"/>
        </w:rPr>
      </w:pPr>
      <w:r w:rsidRPr="005E0501">
        <w:rPr>
          <w:szCs w:val="20"/>
        </w:rPr>
        <w:t>-</w:t>
      </w:r>
      <w:r w:rsidRPr="005E0501">
        <w:rPr>
          <w:szCs w:val="20"/>
        </w:rPr>
        <w:tab/>
        <w:t>obravnava vprašanj, o katerih ne odloča Svet na seji;</w:t>
      </w:r>
    </w:p>
    <w:p w:rsidR="00367B5F" w:rsidRPr="005E0501" w:rsidRDefault="00367B5F" w:rsidP="00367B5F">
      <w:pPr>
        <w:jc w:val="both"/>
        <w:rPr>
          <w:szCs w:val="20"/>
        </w:rPr>
      </w:pPr>
      <w:r w:rsidRPr="005E0501">
        <w:rPr>
          <w:szCs w:val="20"/>
        </w:rPr>
        <w:t>-</w:t>
      </w:r>
      <w:r w:rsidRPr="005E0501">
        <w:rPr>
          <w:szCs w:val="20"/>
        </w:rPr>
        <w:tab/>
        <w:t>obravnava finančnih in organizacijskih vprašanj v zvezi s Svetom,</w:t>
      </w:r>
    </w:p>
    <w:p w:rsidR="00367B5F" w:rsidRPr="005E0501" w:rsidRDefault="00367B5F" w:rsidP="00367B5F">
      <w:pPr>
        <w:jc w:val="both"/>
        <w:rPr>
          <w:szCs w:val="20"/>
        </w:rPr>
      </w:pPr>
      <w:r w:rsidRPr="005E0501">
        <w:rPr>
          <w:szCs w:val="20"/>
        </w:rPr>
        <w:t>-</w:t>
      </w:r>
      <w:r w:rsidRPr="005E0501">
        <w:rPr>
          <w:szCs w:val="20"/>
        </w:rPr>
        <w:tab/>
        <w:t>druge zadeve, ki jih na sejo kolegija predloži predsednik Sveta.</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11.</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(sredstva za delo Sveta)</w:t>
      </w:r>
    </w:p>
    <w:p w:rsidR="00367B5F" w:rsidRPr="005E0501" w:rsidRDefault="00367B5F" w:rsidP="00367B5F">
      <w:pPr>
        <w:rPr>
          <w:szCs w:val="20"/>
        </w:rPr>
      </w:pPr>
    </w:p>
    <w:p w:rsidR="00367B5F" w:rsidRPr="005E0501" w:rsidRDefault="00367B5F" w:rsidP="00367B5F">
      <w:pPr>
        <w:ind w:firstLine="708"/>
        <w:rPr>
          <w:szCs w:val="20"/>
        </w:rPr>
      </w:pPr>
      <w:r w:rsidRPr="005E0501">
        <w:rPr>
          <w:szCs w:val="20"/>
        </w:rPr>
        <w:t xml:space="preserve">(1) Sredstva za delo Sveta se zagotavljajo v proračunu Republike Slovenije na predlog Sveta. </w:t>
      </w:r>
    </w:p>
    <w:p w:rsidR="00367B5F" w:rsidRPr="005E0501" w:rsidRDefault="00367B5F" w:rsidP="00367B5F">
      <w:pPr>
        <w:ind w:firstLine="708"/>
        <w:jc w:val="both"/>
        <w:rPr>
          <w:szCs w:val="20"/>
        </w:rPr>
      </w:pPr>
      <w:r w:rsidRPr="005E0501">
        <w:rPr>
          <w:szCs w:val="20"/>
        </w:rPr>
        <w:t>(2) Svet v okviru svojega finančnega načrta samostojno odloča o porabi proračunskih sredstev.</w:t>
      </w:r>
    </w:p>
    <w:p w:rsidR="00367B5F" w:rsidRPr="005E0501" w:rsidRDefault="00367B5F" w:rsidP="00367B5F">
      <w:pPr>
        <w:rPr>
          <w:szCs w:val="20"/>
        </w:rPr>
      </w:pPr>
    </w:p>
    <w:p w:rsidR="00367B5F" w:rsidRPr="00305C03" w:rsidRDefault="00367B5F" w:rsidP="00367B5F">
      <w:pPr>
        <w:rPr>
          <w:b/>
          <w:szCs w:val="20"/>
        </w:rPr>
      </w:pPr>
      <w:r w:rsidRPr="00305C03">
        <w:rPr>
          <w:b/>
          <w:szCs w:val="20"/>
        </w:rPr>
        <w:lastRenderedPageBreak/>
        <w:t>III. NALOGE SVETA IN NAČIN NJIHOVEGA IZVAJANJA</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12.</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(vloga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Svet je neodvisen in samostojen državni organ za spodbujanje uresničevanja in varovanje pravic invalidov.</w:t>
      </w:r>
    </w:p>
    <w:p w:rsidR="00367B5F" w:rsidRPr="005E0501" w:rsidRDefault="00367B5F" w:rsidP="00367B5F">
      <w:pPr>
        <w:ind w:firstLine="708"/>
        <w:jc w:val="both"/>
        <w:rPr>
          <w:szCs w:val="20"/>
        </w:rPr>
      </w:pPr>
      <w:r w:rsidRPr="005E0501">
        <w:rPr>
          <w:szCs w:val="20"/>
        </w:rPr>
        <w:t>(2) Svet je neodvisno telo za spremljanje izvajanja konvencije iz drugega odstavka 33. člena konvencije.</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13.</w:t>
      </w:r>
      <w:r>
        <w:rPr>
          <w:b/>
          <w:szCs w:val="20"/>
        </w:rPr>
        <w:t xml:space="preserve"> </w:t>
      </w:r>
      <w:r w:rsidRPr="00305C03">
        <w:rPr>
          <w:b/>
          <w:szCs w:val="20"/>
        </w:rPr>
        <w:t>člen</w:t>
      </w:r>
    </w:p>
    <w:p w:rsidR="00367B5F" w:rsidRPr="005E0501" w:rsidRDefault="00367B5F" w:rsidP="00367B5F">
      <w:pPr>
        <w:jc w:val="center"/>
        <w:rPr>
          <w:szCs w:val="20"/>
        </w:rPr>
      </w:pPr>
      <w:r w:rsidRPr="00305C03">
        <w:rPr>
          <w:b/>
          <w:szCs w:val="20"/>
        </w:rPr>
        <w:t>(naloge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Svet izvaja zlasti naslednje naloge:</w:t>
      </w:r>
    </w:p>
    <w:p w:rsidR="00367B5F" w:rsidRPr="00305C03" w:rsidRDefault="00367B5F" w:rsidP="00367B5F">
      <w:pPr>
        <w:pStyle w:val="Odstavekseznama"/>
        <w:numPr>
          <w:ilvl w:val="0"/>
          <w:numId w:val="3"/>
        </w:numPr>
        <w:jc w:val="both"/>
        <w:rPr>
          <w:szCs w:val="20"/>
        </w:rPr>
      </w:pPr>
      <w:r w:rsidRPr="00305C03">
        <w:rPr>
          <w:szCs w:val="20"/>
        </w:rPr>
        <w:t>spremlja razvoj in izvajanje programov s področja invalidskega varstva ter daje pobude za njihov razvoj in izvajanje,</w:t>
      </w:r>
    </w:p>
    <w:p w:rsidR="00367B5F" w:rsidRPr="00305C03" w:rsidRDefault="00367B5F" w:rsidP="00367B5F">
      <w:pPr>
        <w:pStyle w:val="Odstavekseznama"/>
        <w:numPr>
          <w:ilvl w:val="0"/>
          <w:numId w:val="3"/>
        </w:numPr>
        <w:jc w:val="both"/>
        <w:rPr>
          <w:szCs w:val="20"/>
        </w:rPr>
      </w:pPr>
      <w:r w:rsidRPr="00305C03">
        <w:rPr>
          <w:szCs w:val="20"/>
        </w:rPr>
        <w:t>med javno obravnavo oziroma v postopku sprejemanja predlagateljem zakonov in drugih predpisov ter splošnih aktov za izvrševanje javnih pooblastil, ki se nanašajo pravice invalidov in na invalidsko varstvo, daje predloge in mnenja o teh aktih,</w:t>
      </w:r>
    </w:p>
    <w:p w:rsidR="00367B5F" w:rsidRPr="00305C03" w:rsidRDefault="00367B5F" w:rsidP="00367B5F">
      <w:pPr>
        <w:pStyle w:val="Odstavekseznama"/>
        <w:numPr>
          <w:ilvl w:val="0"/>
          <w:numId w:val="3"/>
        </w:numPr>
        <w:jc w:val="both"/>
        <w:rPr>
          <w:szCs w:val="20"/>
        </w:rPr>
      </w:pPr>
      <w:r w:rsidRPr="00305C03">
        <w:rPr>
          <w:szCs w:val="20"/>
        </w:rPr>
        <w:t>sodeluje pri oblikovanju in sprejemanju strateških in drugih planov, načrtov ter drugih razvojnih dokumentov državnih organov, organov lokalnih skupnosti in nosilcev javnih pooblastil,</w:t>
      </w:r>
    </w:p>
    <w:p w:rsidR="00367B5F" w:rsidRPr="00305C03" w:rsidRDefault="00367B5F" w:rsidP="00367B5F">
      <w:pPr>
        <w:pStyle w:val="Odstavekseznama"/>
        <w:numPr>
          <w:ilvl w:val="0"/>
          <w:numId w:val="3"/>
        </w:numPr>
        <w:jc w:val="both"/>
        <w:rPr>
          <w:szCs w:val="20"/>
        </w:rPr>
      </w:pPr>
      <w:r w:rsidRPr="00305C03">
        <w:rPr>
          <w:szCs w:val="20"/>
        </w:rPr>
        <w:t>sodeluje pri pripravi poročil o izvajanju nacionalnih programov in daje mnenje o njih,</w:t>
      </w:r>
    </w:p>
    <w:p w:rsidR="00367B5F" w:rsidRPr="00305C03" w:rsidRDefault="00367B5F" w:rsidP="00367B5F">
      <w:pPr>
        <w:pStyle w:val="Odstavekseznama"/>
        <w:numPr>
          <w:ilvl w:val="0"/>
          <w:numId w:val="3"/>
        </w:numPr>
        <w:jc w:val="both"/>
        <w:rPr>
          <w:szCs w:val="20"/>
        </w:rPr>
      </w:pPr>
      <w:r w:rsidRPr="00305C03">
        <w:rPr>
          <w:szCs w:val="20"/>
        </w:rPr>
        <w:t>Vladi daje pobude, predloge in priporočila v zvezi z urejanjem pravic invalidov in invalidskim varstvom, in v tem okviru lahko vloži predlog zakona v postopek odločanja na Vladi,</w:t>
      </w:r>
    </w:p>
    <w:p w:rsidR="00367B5F" w:rsidRPr="00305C03" w:rsidRDefault="00367B5F" w:rsidP="00367B5F">
      <w:pPr>
        <w:pStyle w:val="Odstavekseznama"/>
        <w:numPr>
          <w:ilvl w:val="0"/>
          <w:numId w:val="3"/>
        </w:numPr>
        <w:jc w:val="both"/>
        <w:rPr>
          <w:szCs w:val="20"/>
        </w:rPr>
      </w:pPr>
      <w:r w:rsidRPr="00305C03">
        <w:rPr>
          <w:szCs w:val="20"/>
        </w:rPr>
        <w:t>skrbi za sodelovanje med ministrstvi in strokovnimi institucijami ter invalidskimi organizacijami,</w:t>
      </w:r>
    </w:p>
    <w:p w:rsidR="00367B5F" w:rsidRPr="00305C03" w:rsidRDefault="00367B5F" w:rsidP="00367B5F">
      <w:pPr>
        <w:pStyle w:val="Odstavekseznama"/>
        <w:numPr>
          <w:ilvl w:val="0"/>
          <w:numId w:val="3"/>
        </w:numPr>
        <w:jc w:val="both"/>
        <w:rPr>
          <w:szCs w:val="20"/>
        </w:rPr>
      </w:pPr>
      <w:r w:rsidRPr="00305C03">
        <w:rPr>
          <w:szCs w:val="20"/>
        </w:rPr>
        <w:t>spodbuja in spremlja izvajanje konvencije in Izbirnega protokola h Konvenciji o pravicah invalidov (Uradni list RS - Mednarodne pogodbe, št. 10/08),</w:t>
      </w:r>
    </w:p>
    <w:p w:rsidR="00367B5F" w:rsidRPr="00305C03" w:rsidRDefault="00367B5F" w:rsidP="00367B5F">
      <w:pPr>
        <w:pStyle w:val="Odstavekseznama"/>
        <w:numPr>
          <w:ilvl w:val="0"/>
          <w:numId w:val="3"/>
        </w:numPr>
        <w:jc w:val="both"/>
        <w:rPr>
          <w:szCs w:val="20"/>
        </w:rPr>
      </w:pPr>
      <w:r w:rsidRPr="00305C03">
        <w:rPr>
          <w:szCs w:val="20"/>
        </w:rPr>
        <w:t>na pobudo prizadete osebe ali po uradni dolžnosti obravnava posamične kršitve pravic invalidov,</w:t>
      </w:r>
    </w:p>
    <w:p w:rsidR="00367B5F" w:rsidRPr="00305C03" w:rsidRDefault="00367B5F" w:rsidP="00367B5F">
      <w:pPr>
        <w:pStyle w:val="Odstavekseznama"/>
        <w:numPr>
          <w:ilvl w:val="0"/>
          <w:numId w:val="3"/>
        </w:numPr>
        <w:jc w:val="both"/>
        <w:rPr>
          <w:szCs w:val="20"/>
        </w:rPr>
      </w:pPr>
      <w:r w:rsidRPr="00305C03">
        <w:rPr>
          <w:szCs w:val="20"/>
        </w:rPr>
        <w:t>skrbi za obveščanje javnosti o pravicah invalidov, aktualnih vprašanjih njihovega varstva in drugih vprašanjih iz svoje pristojnosti,</w:t>
      </w:r>
    </w:p>
    <w:p w:rsidR="00367B5F" w:rsidRPr="00305C03" w:rsidRDefault="00367B5F" w:rsidP="00367B5F">
      <w:pPr>
        <w:pStyle w:val="Odstavekseznama"/>
        <w:numPr>
          <w:ilvl w:val="0"/>
          <w:numId w:val="3"/>
        </w:numPr>
        <w:jc w:val="both"/>
        <w:rPr>
          <w:szCs w:val="20"/>
        </w:rPr>
      </w:pPr>
      <w:r w:rsidRPr="00305C03">
        <w:rPr>
          <w:szCs w:val="20"/>
        </w:rPr>
        <w:t>opravlja druge naloge skladno s sprejetimi pravili o delovanju sveta.</w:t>
      </w:r>
    </w:p>
    <w:p w:rsidR="00367B5F" w:rsidRPr="005E0501" w:rsidRDefault="00367B5F" w:rsidP="00367B5F">
      <w:pPr>
        <w:ind w:firstLine="708"/>
        <w:jc w:val="both"/>
        <w:rPr>
          <w:szCs w:val="20"/>
        </w:rPr>
      </w:pPr>
      <w:r w:rsidRPr="005E0501">
        <w:rPr>
          <w:szCs w:val="20"/>
        </w:rPr>
        <w:t xml:space="preserve">(2) Državni organi, organi lokalnih skupnosti in nosilci javnih pooblastil, morajo pri pripravi in sprejemanju predpisov in splošnih aktov za izvrševanje javnih pooblastil, ali pri sprejemanju drugih splošnih odločitev, ki se nanašajo na pravice invalidov, o njih pridobiti mnenje Sveta. Če organ ali nosilec javnega pooblastila ne upošteva mnenja Sveta pri pripravi in sprejemanju predpisa, mora o tem obvestiti Svet najkasneje 15 dni po prejemu mnenja Sveta, v vsakem primeru pa pred sprejemom zadevnega predpisa ali splošnega akta, skupaj z obrazložitvijo, zakaj mnenja Sveta ni upošteval. </w:t>
      </w:r>
    </w:p>
    <w:p w:rsidR="00367B5F" w:rsidRPr="005E0501" w:rsidRDefault="00367B5F" w:rsidP="00367B5F">
      <w:pPr>
        <w:ind w:firstLine="708"/>
        <w:jc w:val="both"/>
        <w:rPr>
          <w:szCs w:val="20"/>
        </w:rPr>
      </w:pPr>
      <w:r w:rsidRPr="005E0501">
        <w:rPr>
          <w:szCs w:val="20"/>
        </w:rPr>
        <w:t>(3) Svet lahko predloži državnim organom, organom lokalnih skupnosti in nosilcem javnih pooblastil, pa tudi pravnim osebam javnega in zasebnega prava, v zadevah uresničevanja in varstva pravic invalidov predloge, mnenja, kritike ali priporočila, ki so jih ti dolžni obravnavati in nanje odgovoriti v roku, ki ga določi Svet.</w:t>
      </w:r>
    </w:p>
    <w:p w:rsidR="00367B5F" w:rsidRPr="005E0501" w:rsidRDefault="00367B5F" w:rsidP="00367B5F">
      <w:pPr>
        <w:ind w:firstLine="708"/>
        <w:jc w:val="both"/>
        <w:rPr>
          <w:szCs w:val="20"/>
        </w:rPr>
      </w:pPr>
      <w:r w:rsidRPr="005E0501">
        <w:rPr>
          <w:szCs w:val="20"/>
        </w:rPr>
        <w:t>(4) Svet sodeluje z organizacijami v drugih državah – podpisnicah konvencije, ki opravljajo funkcijo neodvisnega telesa a spremljanje izvajanja konvencije iz drugega odstavka 33. člena konvencije oziroma usklajevalnega telesa iz prvega odstavka 33. člena konvencije, lahko pa tudi z drugimi sorodnimi organizacijami v drugih državah.</w:t>
      </w:r>
    </w:p>
    <w:p w:rsidR="00367B5F" w:rsidRPr="005E0501" w:rsidRDefault="00367B5F" w:rsidP="00367B5F">
      <w:pPr>
        <w:ind w:firstLine="708"/>
        <w:jc w:val="both"/>
        <w:rPr>
          <w:szCs w:val="20"/>
        </w:rPr>
      </w:pPr>
      <w:r w:rsidRPr="005E0501">
        <w:rPr>
          <w:szCs w:val="20"/>
        </w:rPr>
        <w:t>(5) Svet sodeluje z Odborom za pravice invalidov iz 34. člena konvencije, lahko pa tudi z drugimi mednarodnimi organizacijami in organizacijami v Republiki Sloveniji, ki se ukvarjajo z varstvom pravic invalidov in z invalidskim varstvom.</w:t>
      </w:r>
    </w:p>
    <w:p w:rsidR="00367B5F" w:rsidRPr="005E0501" w:rsidRDefault="00367B5F" w:rsidP="00367B5F">
      <w:pPr>
        <w:ind w:firstLine="708"/>
        <w:jc w:val="both"/>
        <w:rPr>
          <w:szCs w:val="20"/>
        </w:rPr>
      </w:pPr>
      <w:r w:rsidRPr="005E0501">
        <w:rPr>
          <w:szCs w:val="20"/>
        </w:rPr>
        <w:t>(6) Državni organi, organi lokalnih skupnosti in nosilci javnih pooblastil so dolžni Svetu na njegovo zahtevo posredovati podatke, ki jih potrebuje ta izvajanje svojih nalog. Za pridobivanje osebnih podatkov se uporablja tretji odstavek 16. člena tega zakona.</w:t>
      </w:r>
    </w:p>
    <w:p w:rsidR="00367B5F" w:rsidRPr="005E0501" w:rsidRDefault="00367B5F" w:rsidP="00367B5F">
      <w:pPr>
        <w:rPr>
          <w:szCs w:val="20"/>
        </w:rPr>
      </w:pPr>
    </w:p>
    <w:p w:rsidR="00367B5F" w:rsidRDefault="00367B5F">
      <w:pPr>
        <w:spacing w:after="160" w:line="259" w:lineRule="auto"/>
        <w:rPr>
          <w:b/>
          <w:szCs w:val="20"/>
        </w:rPr>
      </w:pPr>
      <w:r>
        <w:rPr>
          <w:b/>
          <w:szCs w:val="20"/>
        </w:rPr>
        <w:br w:type="page"/>
      </w:r>
    </w:p>
    <w:p w:rsidR="00367B5F" w:rsidRPr="00305C03" w:rsidRDefault="00367B5F" w:rsidP="00367B5F">
      <w:pPr>
        <w:jc w:val="center"/>
        <w:rPr>
          <w:b/>
          <w:szCs w:val="20"/>
        </w:rPr>
      </w:pPr>
      <w:r w:rsidRPr="00305C03">
        <w:rPr>
          <w:b/>
          <w:szCs w:val="20"/>
        </w:rPr>
        <w:lastRenderedPageBreak/>
        <w:t>14.</w:t>
      </w:r>
      <w:r>
        <w:rPr>
          <w:b/>
          <w:szCs w:val="20"/>
        </w:rPr>
        <w:t xml:space="preserve"> </w:t>
      </w:r>
      <w:r w:rsidRPr="00305C03">
        <w:rPr>
          <w:b/>
          <w:szCs w:val="20"/>
        </w:rPr>
        <w:t>člen</w:t>
      </w:r>
    </w:p>
    <w:p w:rsidR="00367B5F" w:rsidRPr="005E0501" w:rsidRDefault="00367B5F" w:rsidP="00367B5F">
      <w:pPr>
        <w:jc w:val="center"/>
        <w:rPr>
          <w:szCs w:val="20"/>
        </w:rPr>
      </w:pPr>
      <w:r w:rsidRPr="00305C03">
        <w:rPr>
          <w:b/>
          <w:szCs w:val="20"/>
        </w:rPr>
        <w:t>(postopek obravnave posamičnih kršitev pravic invalidov)</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Vsak invalid lahko da pobudo, da Svet obravnava kršitev njegovih pravic, ki jih ima kot invalid, za katero meni, da se mu je zgodila (v nadaljnjem besedilu: pobudnik). Svet lahko začne postopek obravnave posamične kršitve pravic invalida tudi na lastno pobudo ali na pobudo koga drugega.</w:t>
      </w:r>
    </w:p>
    <w:p w:rsidR="00367B5F" w:rsidRPr="005E0501" w:rsidRDefault="00367B5F" w:rsidP="00367B5F">
      <w:pPr>
        <w:ind w:firstLine="708"/>
        <w:jc w:val="both"/>
        <w:rPr>
          <w:szCs w:val="20"/>
        </w:rPr>
      </w:pPr>
      <w:r w:rsidRPr="005E0501">
        <w:rPr>
          <w:szCs w:val="20"/>
        </w:rPr>
        <w:t>(2) Kadar začne Svet postopek na lastno pobudo, ali jo vloži v imenu invalida kdo drug, je potrebno z vodenje postopka pridobiti soglasje zadevnega invalida, razen če gre za njegovega zakonitega zastopnika.</w:t>
      </w:r>
    </w:p>
    <w:p w:rsidR="00367B5F" w:rsidRPr="005E0501" w:rsidRDefault="00367B5F" w:rsidP="00367B5F">
      <w:pPr>
        <w:ind w:firstLine="708"/>
        <w:jc w:val="both"/>
        <w:rPr>
          <w:szCs w:val="20"/>
        </w:rPr>
      </w:pPr>
      <w:r w:rsidRPr="005E0501">
        <w:rPr>
          <w:szCs w:val="20"/>
        </w:rPr>
        <w:t>(3) Svet ne obravnava zadeve, pri kateri je od domnevne kršitve ali nastanka njenih posledic do vložitve pobude minilo že več kot tri leta.</w:t>
      </w:r>
    </w:p>
    <w:p w:rsidR="00367B5F" w:rsidRPr="005E0501" w:rsidRDefault="00367B5F" w:rsidP="00367B5F">
      <w:pPr>
        <w:ind w:firstLine="708"/>
        <w:jc w:val="both"/>
        <w:rPr>
          <w:szCs w:val="20"/>
        </w:rPr>
      </w:pPr>
      <w:r w:rsidRPr="005E0501">
        <w:rPr>
          <w:szCs w:val="20"/>
        </w:rPr>
        <w:t>(4) Dejanja v postopku obravnave posamične kršitve pravic invalida opravlja sekretar ali drug javni uslužbenec Sveta, ki ga za to pooblasti sekretar.</w:t>
      </w:r>
    </w:p>
    <w:p w:rsidR="00367B5F" w:rsidRPr="005E0501" w:rsidRDefault="00367B5F" w:rsidP="00367B5F">
      <w:pPr>
        <w:ind w:firstLine="708"/>
        <w:jc w:val="both"/>
        <w:rPr>
          <w:szCs w:val="20"/>
        </w:rPr>
      </w:pPr>
      <w:r w:rsidRPr="005E0501">
        <w:rPr>
          <w:szCs w:val="20"/>
        </w:rPr>
        <w:t>(5) Po končani obravnavi strokovna oseba, ki vodi postopek, pripravi predlog odločitve in ga predloži Svetu v odločanje na prvi naslednji seji.</w:t>
      </w:r>
    </w:p>
    <w:p w:rsidR="00367B5F" w:rsidRPr="005E0501" w:rsidRDefault="00367B5F" w:rsidP="00367B5F">
      <w:pPr>
        <w:ind w:firstLine="708"/>
        <w:jc w:val="both"/>
        <w:rPr>
          <w:szCs w:val="20"/>
        </w:rPr>
      </w:pPr>
      <w:r w:rsidRPr="005E0501">
        <w:rPr>
          <w:szCs w:val="20"/>
        </w:rPr>
        <w:t>(6) Kolikor ta zakon ne določa drugače, se v postopku obravnave posamične kršitve pravic invalidov uporabljajo določbe zakona, ki ureja varuha človekovih pravic v delu, kjer ureja postopek obravnave posamičnega primera kršenja človekovih pravic in pooblastila varuha v tem postopku.</w:t>
      </w:r>
    </w:p>
    <w:p w:rsidR="00367B5F" w:rsidRPr="005E0501" w:rsidRDefault="00367B5F" w:rsidP="00367B5F">
      <w:pPr>
        <w:ind w:firstLine="708"/>
        <w:jc w:val="both"/>
        <w:rPr>
          <w:szCs w:val="20"/>
        </w:rPr>
      </w:pPr>
      <w:r w:rsidRPr="005E0501">
        <w:rPr>
          <w:szCs w:val="20"/>
        </w:rPr>
        <w:t>(7) Na način iz tega člena se izvede tudi nujna obravnava za sprejem začasnih ukrepov v primeru iz prvega odstavka 4. člena Izbirnega protokola h Konvenciji o pravicah invalidov (Uradni list RS - Mednarodne pogodbe, št. 10/08). Svet mora sprejeti odločitev v 30 dneh od takrat, ko je Odbor za pravice invalidov, ustanovljen skladno s konvencijo, poslal Republiki Sloveniji zahtevo, da sprejme začasne ukrepe.</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15.</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(izločitev)</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V postopku iz prejšnjega člena ne sme odločati, opravljati dejanj v postopku ali kakorkoli drugače sodelovati, bodisi kot predsednik ali član Sveta oziroma namestnik, ali kot strokovna oseba, ki vodi postopek:</w:t>
      </w:r>
    </w:p>
    <w:p w:rsidR="00367B5F" w:rsidRPr="00305C03" w:rsidRDefault="00367B5F" w:rsidP="00367B5F">
      <w:pPr>
        <w:pStyle w:val="Odstavekseznama"/>
        <w:numPr>
          <w:ilvl w:val="0"/>
          <w:numId w:val="4"/>
        </w:numPr>
        <w:jc w:val="both"/>
        <w:rPr>
          <w:szCs w:val="20"/>
        </w:rPr>
      </w:pPr>
      <w:r w:rsidRPr="00305C03">
        <w:rPr>
          <w:szCs w:val="20"/>
        </w:rPr>
        <w:t>kdor je v zadevi, o kateri teče postopek pobudnik, priča, izvedenec, pooblaščenec ali zakoniti zastopnik pobudnika oziroma organa ali osebe, ki naj bi storila kršitev pravic invalida (v nadaljnjem besedilu: organ);</w:t>
      </w:r>
    </w:p>
    <w:p w:rsidR="00367B5F" w:rsidRPr="00305C03" w:rsidRDefault="00367B5F" w:rsidP="00367B5F">
      <w:pPr>
        <w:pStyle w:val="Odstavekseznama"/>
        <w:numPr>
          <w:ilvl w:val="0"/>
          <w:numId w:val="4"/>
        </w:numPr>
        <w:jc w:val="both"/>
        <w:rPr>
          <w:szCs w:val="20"/>
        </w:rPr>
      </w:pPr>
      <w:r w:rsidRPr="00305C03">
        <w:rPr>
          <w:szCs w:val="20"/>
        </w:rPr>
        <w:t xml:space="preserve">s katerim je pobudnik ali njegov zakoniti zastopnik ali pooblaščenec, ali pooblaščenec oziroma zakoniti zastopnik organa, v krvnem sorodstvu v ravni vrsti ali v stranski vrsti do vštetega četrtega kolena ali če je z njim v zakonski zvezi ali istospolni partnerski skupnosti, ali v svaštvu do vštetega drugega kolena, četudi je zakonska zveza prenehala, ali če z njo živi ali je živela v </w:t>
      </w:r>
      <w:proofErr w:type="spellStart"/>
      <w:r w:rsidRPr="00305C03">
        <w:rPr>
          <w:szCs w:val="20"/>
        </w:rPr>
        <w:t>izvenzakonski</w:t>
      </w:r>
      <w:proofErr w:type="spellEnd"/>
      <w:r w:rsidRPr="00305C03">
        <w:rPr>
          <w:szCs w:val="20"/>
        </w:rPr>
        <w:t xml:space="preserve"> skupnosti;</w:t>
      </w:r>
    </w:p>
    <w:p w:rsidR="00367B5F" w:rsidRPr="00305C03" w:rsidRDefault="00367B5F" w:rsidP="00367B5F">
      <w:pPr>
        <w:pStyle w:val="Odstavekseznama"/>
        <w:numPr>
          <w:ilvl w:val="0"/>
          <w:numId w:val="4"/>
        </w:numPr>
        <w:jc w:val="both"/>
        <w:rPr>
          <w:szCs w:val="20"/>
        </w:rPr>
      </w:pPr>
      <w:r w:rsidRPr="00305C03">
        <w:rPr>
          <w:szCs w:val="20"/>
        </w:rPr>
        <w:t>kdor je skrbnik, posvojitelj, posvojenec ali rejnik pobudnika, njegovega zakonitega zastopnika ali pooblaščenca, ali zakonitega zastopnika ali pooblaščenca organa;</w:t>
      </w:r>
    </w:p>
    <w:p w:rsidR="00367B5F" w:rsidRPr="00305C03" w:rsidRDefault="00367B5F" w:rsidP="00367B5F">
      <w:pPr>
        <w:pStyle w:val="Odstavekseznama"/>
        <w:numPr>
          <w:ilvl w:val="0"/>
          <w:numId w:val="4"/>
        </w:numPr>
        <w:jc w:val="both"/>
        <w:rPr>
          <w:szCs w:val="20"/>
        </w:rPr>
      </w:pPr>
      <w:r w:rsidRPr="00305C03">
        <w:rPr>
          <w:szCs w:val="20"/>
        </w:rPr>
        <w:t>če je bila udeležena v kateremkoli dejanju domnevne kršitve pravic invalida, ki je predmet obravnave, ali je sodelovala v kateremkoli drugem postopku odločanja v tej zadevi.</w:t>
      </w:r>
    </w:p>
    <w:p w:rsidR="00367B5F" w:rsidRPr="005E0501" w:rsidRDefault="00367B5F" w:rsidP="00367B5F">
      <w:pPr>
        <w:ind w:firstLine="708"/>
        <w:jc w:val="both"/>
        <w:rPr>
          <w:szCs w:val="20"/>
        </w:rPr>
      </w:pPr>
      <w:r w:rsidRPr="005E0501">
        <w:rPr>
          <w:szCs w:val="20"/>
        </w:rPr>
        <w:t>(2) Oseba iz prejšnjega odstavka se mora takoj, ko izve za kakšno od navedenih okoliščin, izločiti iz postopka.</w:t>
      </w:r>
    </w:p>
    <w:p w:rsidR="00367B5F" w:rsidRPr="005E0501" w:rsidRDefault="00367B5F" w:rsidP="00367B5F">
      <w:pPr>
        <w:ind w:firstLine="708"/>
        <w:jc w:val="both"/>
        <w:rPr>
          <w:szCs w:val="20"/>
        </w:rPr>
      </w:pPr>
      <w:r w:rsidRPr="005E0501">
        <w:rPr>
          <w:szCs w:val="20"/>
        </w:rPr>
        <w:t>(3) Izločitev določene osebe iz postopka lahko predlaga tudi pobudnik ali organ iz vsakega od razlogov iz prvega odstavka, pa tudi, če obstojijo okoliščine, ki vzbujajo dvom o njeni nepristranosti.</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16.</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(varstvo osebnih podatkov)</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Z namenom izvedbe postopka iz 13. člena Svet obdeluje naslednje osebne podatke:</w:t>
      </w:r>
    </w:p>
    <w:p w:rsidR="00367B5F" w:rsidRPr="00305C03" w:rsidRDefault="00367B5F" w:rsidP="00367B5F">
      <w:pPr>
        <w:pStyle w:val="Odstavekseznama"/>
        <w:numPr>
          <w:ilvl w:val="0"/>
          <w:numId w:val="5"/>
        </w:numPr>
        <w:jc w:val="both"/>
        <w:rPr>
          <w:szCs w:val="20"/>
        </w:rPr>
      </w:pPr>
      <w:r w:rsidRPr="00305C03">
        <w:rPr>
          <w:szCs w:val="20"/>
        </w:rPr>
        <w:lastRenderedPageBreak/>
        <w:t>osebno ime oziroma firma oziroma drugo poimenovanje pobudnika, naslov njegovega stalnega ali začasnega prebivališča oziroma sedeža,</w:t>
      </w:r>
    </w:p>
    <w:p w:rsidR="00367B5F" w:rsidRPr="00305C03" w:rsidRDefault="00367B5F" w:rsidP="00367B5F">
      <w:pPr>
        <w:pStyle w:val="Odstavekseznama"/>
        <w:numPr>
          <w:ilvl w:val="0"/>
          <w:numId w:val="5"/>
        </w:numPr>
        <w:jc w:val="both"/>
        <w:rPr>
          <w:szCs w:val="20"/>
        </w:rPr>
      </w:pPr>
      <w:r w:rsidRPr="00305C03">
        <w:rPr>
          <w:szCs w:val="20"/>
        </w:rPr>
        <w:t>osebno ime oziroma drugo poimenovanje zastopnika ali pooblaščenca pobudnika, naslov njegovega stalnega ali začasnega prebivališča oziroma sedeža,</w:t>
      </w:r>
    </w:p>
    <w:p w:rsidR="00367B5F" w:rsidRPr="00305C03" w:rsidRDefault="00367B5F" w:rsidP="00367B5F">
      <w:pPr>
        <w:pStyle w:val="Odstavekseznama"/>
        <w:numPr>
          <w:ilvl w:val="0"/>
          <w:numId w:val="5"/>
        </w:numPr>
        <w:jc w:val="both"/>
        <w:rPr>
          <w:szCs w:val="20"/>
        </w:rPr>
      </w:pPr>
      <w:r w:rsidRPr="00305C03">
        <w:rPr>
          <w:szCs w:val="20"/>
        </w:rPr>
        <w:t>osebno ime oziroma drugo poimenovanje zastopnika ali pooblaščenca organa, naslov njegovega stalnega ali začasnega prebivališča;</w:t>
      </w:r>
    </w:p>
    <w:p w:rsidR="00367B5F" w:rsidRPr="00305C03" w:rsidRDefault="00367B5F" w:rsidP="00367B5F">
      <w:pPr>
        <w:pStyle w:val="Odstavekseznama"/>
        <w:numPr>
          <w:ilvl w:val="0"/>
          <w:numId w:val="5"/>
        </w:numPr>
        <w:jc w:val="both"/>
        <w:rPr>
          <w:szCs w:val="20"/>
        </w:rPr>
      </w:pPr>
      <w:r w:rsidRPr="00305C03">
        <w:rPr>
          <w:szCs w:val="20"/>
        </w:rPr>
        <w:t>osebne podatke, razen podatkov iz pete alineje tega odstavka, v zvezi z zadevo ali vprašanjem, ki naj bi izkazovali ali izkazujejo, da je prišlo do kršitve pravic invalida,</w:t>
      </w:r>
    </w:p>
    <w:p w:rsidR="00367B5F" w:rsidRPr="00305C03" w:rsidRDefault="00367B5F" w:rsidP="00367B5F">
      <w:pPr>
        <w:pStyle w:val="Odstavekseznama"/>
        <w:numPr>
          <w:ilvl w:val="0"/>
          <w:numId w:val="5"/>
        </w:numPr>
        <w:jc w:val="both"/>
        <w:rPr>
          <w:szCs w:val="20"/>
        </w:rPr>
      </w:pPr>
      <w:r w:rsidRPr="00305C03">
        <w:rPr>
          <w:szCs w:val="20"/>
        </w:rPr>
        <w:t>posebne vrste osebnih podatkov, ki jih je posredoval pobudnik ali jih je organ posredoval kot odgovor na zahtevo Sveta.</w:t>
      </w:r>
    </w:p>
    <w:p w:rsidR="00367B5F" w:rsidRPr="005E0501" w:rsidRDefault="00367B5F" w:rsidP="00367B5F">
      <w:pPr>
        <w:ind w:firstLine="708"/>
        <w:jc w:val="both"/>
        <w:rPr>
          <w:szCs w:val="20"/>
        </w:rPr>
      </w:pPr>
      <w:r w:rsidRPr="005E0501">
        <w:rPr>
          <w:szCs w:val="20"/>
        </w:rPr>
        <w:t>(2) Osebne podatke iz prejšnjega odstavka hrani Svet arhivirane v okviru dokumentacije posameznih zadev trajno.</w:t>
      </w:r>
    </w:p>
    <w:p w:rsidR="00367B5F" w:rsidRPr="005E0501" w:rsidRDefault="00367B5F" w:rsidP="00367B5F">
      <w:pPr>
        <w:ind w:firstLine="708"/>
        <w:jc w:val="both"/>
        <w:rPr>
          <w:szCs w:val="20"/>
        </w:rPr>
      </w:pPr>
      <w:r w:rsidRPr="005E0501">
        <w:rPr>
          <w:szCs w:val="20"/>
        </w:rPr>
        <w:t xml:space="preserve">(3) Podatke iz prve do četrte alineje prvega odstavka tega člena pridobiva Svet tudi od drugih državnih organov, organov lokalnih skupnosti ter nosilcev javnih pooblastil. Ti organi in nosilci javnih pooblastil, ki razpolagajo z navedenimi podatki, so dolžni Svetu te podatke na njegovo zahtevo nemudoma. posredovati. </w:t>
      </w:r>
    </w:p>
    <w:p w:rsidR="00367B5F" w:rsidRPr="005E0501" w:rsidRDefault="00367B5F" w:rsidP="00367B5F">
      <w:pPr>
        <w:ind w:firstLine="708"/>
        <w:jc w:val="both"/>
        <w:rPr>
          <w:szCs w:val="20"/>
        </w:rPr>
      </w:pPr>
      <w:r w:rsidRPr="005E0501">
        <w:rPr>
          <w:szCs w:val="20"/>
        </w:rPr>
        <w:t>(4) Posebne vrste osebnih podatkov Svet obdeluje na način, da se z njimi seznani najmanjši krog pooblaščenih oseb. Ko Svet prejme te podatke od oseb iz prvega odstavka tega člena ali organov, odloči v 30 dneh, ali je treba podatke ali del podatkov vrniti.</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17.</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(poročanje Državnemu zboru)</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Svet poroča Državnemu zboru z letnimi ali posebnimi poročili o svojem delu, ugotovitvah o stanju na področju uresničevanja in spoštovanja pravic invalidov, o zagotavljanju enakih možnosti invalidov in o stanju ter razvoju invalidskega varstva v Republiki Sloveniji.</w:t>
      </w:r>
    </w:p>
    <w:p w:rsidR="00367B5F" w:rsidRPr="005E0501" w:rsidRDefault="00367B5F" w:rsidP="00367B5F">
      <w:pPr>
        <w:ind w:firstLine="708"/>
        <w:jc w:val="both"/>
        <w:rPr>
          <w:szCs w:val="20"/>
        </w:rPr>
      </w:pPr>
      <w:r w:rsidRPr="005E0501">
        <w:rPr>
          <w:szCs w:val="20"/>
        </w:rPr>
        <w:t>(2) Letno poročilo mora Svet predložiti najkasneje do 30. septembra za preteklo leto.</w:t>
      </w:r>
    </w:p>
    <w:p w:rsidR="00367B5F" w:rsidRPr="005E0501" w:rsidRDefault="00367B5F" w:rsidP="00367B5F">
      <w:pPr>
        <w:ind w:firstLine="708"/>
        <w:jc w:val="both"/>
        <w:rPr>
          <w:szCs w:val="20"/>
        </w:rPr>
      </w:pPr>
      <w:r w:rsidRPr="005E0501">
        <w:rPr>
          <w:szCs w:val="20"/>
        </w:rPr>
        <w:t>(3) Posebna poročila lahko Svet naslovi pristojnemu delovnemu telesu Državnega zbora ali neposredno Državnemu zboru.</w:t>
      </w:r>
    </w:p>
    <w:p w:rsidR="00367B5F" w:rsidRPr="005E0501" w:rsidRDefault="00367B5F" w:rsidP="00367B5F">
      <w:pPr>
        <w:rPr>
          <w:szCs w:val="20"/>
        </w:rPr>
      </w:pPr>
    </w:p>
    <w:p w:rsidR="00367B5F" w:rsidRPr="00305C03" w:rsidRDefault="00367B5F" w:rsidP="00367B5F">
      <w:pPr>
        <w:rPr>
          <w:b/>
          <w:szCs w:val="20"/>
        </w:rPr>
      </w:pPr>
      <w:r w:rsidRPr="00305C03">
        <w:rPr>
          <w:b/>
          <w:szCs w:val="20"/>
        </w:rPr>
        <w:t>IV. PREHODNE IN KONČNE DOLOČBE</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18.</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(ustanovitev Sveta)</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(1) Z dnem uveljavitve tega zakona Svet za invalide Republike Slovenije, ustanovljen z ZIMI nadaljuje z delom kot Svet po tem zakonu.</w:t>
      </w:r>
    </w:p>
    <w:p w:rsidR="00367B5F" w:rsidRPr="005E0501" w:rsidRDefault="00367B5F" w:rsidP="00367B5F">
      <w:pPr>
        <w:ind w:firstLine="708"/>
        <w:jc w:val="both"/>
        <w:rPr>
          <w:szCs w:val="20"/>
        </w:rPr>
      </w:pPr>
      <w:r w:rsidRPr="005E0501">
        <w:rPr>
          <w:szCs w:val="20"/>
        </w:rPr>
        <w:t>(2) Z dnem uveljavitve tega zakona preneha mandat predstavnikov Vlade v Svetu.</w:t>
      </w:r>
    </w:p>
    <w:p w:rsidR="00367B5F" w:rsidRPr="005E0501" w:rsidRDefault="00367B5F" w:rsidP="00367B5F">
      <w:pPr>
        <w:ind w:firstLine="708"/>
        <w:jc w:val="both"/>
        <w:rPr>
          <w:szCs w:val="20"/>
        </w:rPr>
      </w:pPr>
      <w:r w:rsidRPr="005E0501">
        <w:rPr>
          <w:szCs w:val="20"/>
        </w:rPr>
        <w:t>(3) Najkasneje v 1. mesecu po uveljavitvi tega zakona Svet v skladu s petim odstavkom 4. člena tega zakona pošlje poziv za imenovanje namestnikov članov Sveta Nacionalnemu svetu invalidskih organizacij Slovenije in strokovnim organizacijam iz tretjega odstavka 4. člena tega zakona.</w:t>
      </w:r>
    </w:p>
    <w:p w:rsidR="00367B5F" w:rsidRPr="005E0501" w:rsidRDefault="00367B5F" w:rsidP="00367B5F">
      <w:pPr>
        <w:ind w:firstLine="708"/>
        <w:jc w:val="both"/>
        <w:rPr>
          <w:szCs w:val="20"/>
        </w:rPr>
      </w:pPr>
      <w:r w:rsidRPr="005E0501">
        <w:rPr>
          <w:szCs w:val="20"/>
        </w:rPr>
        <w:t>(4) Najkasneje v 2. mesecih po uveljavitvi tega zakona Svet sprejme sistemizacijo delovnih mest v Svetu, kadrovski načrt in finančni načrt Sveta za čas do sprejema naslednjega proračuna. Finančni načrt je predlog Sveta za zagotovitev sredstev iz proračuna v smislu prvega odstavka 11. člena tega zakona za financiranje Sveta  do sprejema naslednjega proračuna.</w:t>
      </w:r>
    </w:p>
    <w:p w:rsidR="00367B5F" w:rsidRPr="005E0501" w:rsidRDefault="00367B5F" w:rsidP="00367B5F">
      <w:pPr>
        <w:ind w:firstLine="708"/>
        <w:jc w:val="both"/>
        <w:rPr>
          <w:szCs w:val="20"/>
        </w:rPr>
      </w:pPr>
      <w:r w:rsidRPr="005E0501">
        <w:rPr>
          <w:szCs w:val="20"/>
        </w:rPr>
        <w:t xml:space="preserve">(5) Vlada je dolžna zagotoviti zadostna sredstva za financiranje Sveta v obdobju iz prejšnjega odstavka, ki omogočajo izvajanje vseh nalog Sveta. </w:t>
      </w:r>
    </w:p>
    <w:p w:rsidR="00367B5F" w:rsidRPr="005E0501" w:rsidRDefault="00367B5F" w:rsidP="00367B5F">
      <w:pPr>
        <w:ind w:firstLine="708"/>
        <w:jc w:val="both"/>
        <w:rPr>
          <w:szCs w:val="20"/>
        </w:rPr>
      </w:pPr>
      <w:r w:rsidRPr="005E0501">
        <w:rPr>
          <w:szCs w:val="20"/>
        </w:rPr>
        <w:t>(6) Do celotne vzpostavitve strokovnih služb Sveta, vendar najdlje 12 mesecev po uveljavitvi tega zakona, generalni sekretariat vlade na zahtevo Sveto opravlja določene strokovne in tehnične naloge za Svet.</w:t>
      </w:r>
    </w:p>
    <w:p w:rsidR="00367B5F" w:rsidRPr="005E0501" w:rsidRDefault="00367B5F" w:rsidP="00367B5F">
      <w:pPr>
        <w:ind w:firstLine="708"/>
        <w:jc w:val="both"/>
        <w:rPr>
          <w:szCs w:val="20"/>
        </w:rPr>
      </w:pPr>
      <w:r w:rsidRPr="005E0501">
        <w:rPr>
          <w:szCs w:val="20"/>
        </w:rPr>
        <w:t>(7) Svet imenuje sekretarja Sveta v 1. mesecu po uveljavitvi tega zakona.</w:t>
      </w:r>
    </w:p>
    <w:p w:rsidR="00367B5F" w:rsidRPr="005E0501" w:rsidRDefault="00367B5F" w:rsidP="00367B5F">
      <w:pPr>
        <w:ind w:firstLine="708"/>
        <w:jc w:val="both"/>
        <w:rPr>
          <w:szCs w:val="20"/>
        </w:rPr>
      </w:pPr>
      <w:r w:rsidRPr="005E0501">
        <w:rPr>
          <w:szCs w:val="20"/>
        </w:rPr>
        <w:t>(8) Svet mora v 6. mesecih po uveljavitvi tega zakona uskladiti svoje akte z določbami tega zakona.</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19.</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(razveljavitev)</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Z dnem uveljavitve tega zakona preneha veljati 28. člen Zakon</w:t>
      </w:r>
      <w:r>
        <w:rPr>
          <w:szCs w:val="20"/>
        </w:rPr>
        <w:t>a</w:t>
      </w:r>
      <w:r w:rsidRPr="005E0501">
        <w:rPr>
          <w:szCs w:val="20"/>
        </w:rPr>
        <w:t xml:space="preserve"> o izenačevanju možnosti invalidov (Uradni list RS, št. 94/10, 50/14 in 32/17</w:t>
      </w:r>
      <w:r>
        <w:rPr>
          <w:szCs w:val="20"/>
        </w:rPr>
        <w:t>).</w:t>
      </w:r>
    </w:p>
    <w:p w:rsidR="00367B5F" w:rsidRPr="005E0501" w:rsidRDefault="00367B5F" w:rsidP="00367B5F">
      <w:pPr>
        <w:rPr>
          <w:szCs w:val="20"/>
        </w:rPr>
      </w:pPr>
    </w:p>
    <w:p w:rsidR="00367B5F" w:rsidRPr="00305C03" w:rsidRDefault="00367B5F" w:rsidP="00367B5F">
      <w:pPr>
        <w:jc w:val="center"/>
        <w:rPr>
          <w:b/>
          <w:szCs w:val="20"/>
        </w:rPr>
      </w:pPr>
      <w:r w:rsidRPr="00305C03">
        <w:rPr>
          <w:b/>
          <w:szCs w:val="20"/>
        </w:rPr>
        <w:t>20.</w:t>
      </w:r>
      <w:r>
        <w:rPr>
          <w:b/>
          <w:szCs w:val="20"/>
        </w:rPr>
        <w:t xml:space="preserve"> </w:t>
      </w:r>
      <w:r w:rsidRPr="00305C03">
        <w:rPr>
          <w:b/>
          <w:szCs w:val="20"/>
        </w:rPr>
        <w:t>člen</w:t>
      </w:r>
    </w:p>
    <w:p w:rsidR="00367B5F" w:rsidRPr="00305C03" w:rsidRDefault="00367B5F" w:rsidP="00367B5F">
      <w:pPr>
        <w:jc w:val="center"/>
        <w:rPr>
          <w:b/>
          <w:szCs w:val="20"/>
        </w:rPr>
      </w:pPr>
      <w:r w:rsidRPr="00305C03">
        <w:rPr>
          <w:b/>
          <w:szCs w:val="20"/>
        </w:rPr>
        <w:t>(uveljavitev)</w:t>
      </w:r>
    </w:p>
    <w:p w:rsidR="00367B5F" w:rsidRPr="005E0501" w:rsidRDefault="00367B5F" w:rsidP="00367B5F">
      <w:pPr>
        <w:rPr>
          <w:szCs w:val="20"/>
        </w:rPr>
      </w:pPr>
    </w:p>
    <w:p w:rsidR="00367B5F" w:rsidRPr="005E0501" w:rsidRDefault="00367B5F" w:rsidP="00367B5F">
      <w:pPr>
        <w:ind w:firstLine="708"/>
        <w:jc w:val="both"/>
        <w:rPr>
          <w:szCs w:val="20"/>
        </w:rPr>
      </w:pPr>
      <w:r w:rsidRPr="005E0501">
        <w:rPr>
          <w:szCs w:val="20"/>
        </w:rPr>
        <w:t>Ta zakon začne veljati petnajsti dan po objavi v Uradnem listu Republike Slovenije.</w:t>
      </w:r>
    </w:p>
    <w:p w:rsidR="00367B5F" w:rsidRPr="005E0501" w:rsidRDefault="00367B5F" w:rsidP="00367B5F">
      <w:pPr>
        <w:rPr>
          <w:szCs w:val="20"/>
        </w:rPr>
      </w:pPr>
    </w:p>
    <w:p w:rsidR="00367B5F" w:rsidRPr="005E0501" w:rsidRDefault="00367B5F" w:rsidP="00367B5F">
      <w:pPr>
        <w:rPr>
          <w:szCs w:val="20"/>
        </w:rPr>
      </w:pPr>
    </w:p>
    <w:p w:rsidR="00367B5F" w:rsidRPr="005E0501" w:rsidRDefault="00367B5F" w:rsidP="00367B5F">
      <w:pPr>
        <w:rPr>
          <w:szCs w:val="20"/>
        </w:rPr>
      </w:pPr>
    </w:p>
    <w:p w:rsidR="00367B5F" w:rsidRPr="005E0501" w:rsidRDefault="00367B5F" w:rsidP="00367B5F">
      <w:pPr>
        <w:rPr>
          <w:szCs w:val="20"/>
        </w:rPr>
      </w:pPr>
    </w:p>
    <w:p w:rsidR="00367B5F" w:rsidRPr="005E0501" w:rsidRDefault="00367B5F" w:rsidP="00367B5F">
      <w:pPr>
        <w:rPr>
          <w:szCs w:val="20"/>
        </w:rPr>
      </w:pPr>
    </w:p>
    <w:p w:rsidR="00367B5F" w:rsidRPr="005E0501" w:rsidRDefault="00367B5F" w:rsidP="00367B5F">
      <w:pPr>
        <w:rPr>
          <w:szCs w:val="20"/>
        </w:rPr>
      </w:pPr>
    </w:p>
    <w:p w:rsidR="00367B5F" w:rsidRPr="005E0501" w:rsidRDefault="00367B5F" w:rsidP="00367B5F">
      <w:pPr>
        <w:rPr>
          <w:szCs w:val="20"/>
        </w:rPr>
      </w:pPr>
    </w:p>
    <w:p w:rsidR="00367B5F" w:rsidRDefault="00367B5F" w:rsidP="00367B5F">
      <w:pPr>
        <w:spacing w:after="160" w:line="259" w:lineRule="auto"/>
        <w:rPr>
          <w:szCs w:val="20"/>
        </w:rPr>
      </w:pPr>
      <w:r>
        <w:rPr>
          <w:szCs w:val="20"/>
        </w:rPr>
        <w:br w:type="page"/>
      </w:r>
    </w:p>
    <w:p w:rsidR="00367B5F" w:rsidRPr="00305C03" w:rsidRDefault="00367B5F" w:rsidP="00367B5F">
      <w:pPr>
        <w:rPr>
          <w:b/>
          <w:szCs w:val="20"/>
        </w:rPr>
      </w:pPr>
      <w:r w:rsidRPr="00305C03">
        <w:rPr>
          <w:b/>
          <w:szCs w:val="20"/>
        </w:rPr>
        <w:lastRenderedPageBreak/>
        <w:t>III. OBRAZLOŽITEV</w:t>
      </w:r>
    </w:p>
    <w:p w:rsidR="00367B5F" w:rsidRPr="005E0501" w:rsidRDefault="00367B5F" w:rsidP="00367B5F">
      <w:pPr>
        <w:rPr>
          <w:szCs w:val="20"/>
        </w:rPr>
      </w:pPr>
    </w:p>
    <w:p w:rsidR="00367B5F" w:rsidRPr="00D855C3" w:rsidRDefault="00367B5F" w:rsidP="00367B5F">
      <w:pPr>
        <w:jc w:val="both"/>
        <w:rPr>
          <w:b/>
          <w:szCs w:val="20"/>
        </w:rPr>
      </w:pPr>
      <w:r w:rsidRPr="00D855C3">
        <w:rPr>
          <w:b/>
          <w:szCs w:val="20"/>
        </w:rPr>
        <w:t>K 1. členu:</w:t>
      </w:r>
    </w:p>
    <w:p w:rsidR="00367B5F" w:rsidRPr="005E0501" w:rsidRDefault="00367B5F" w:rsidP="00367B5F">
      <w:pPr>
        <w:jc w:val="both"/>
        <w:rPr>
          <w:szCs w:val="20"/>
        </w:rPr>
      </w:pPr>
      <w:r w:rsidRPr="005E0501">
        <w:rPr>
          <w:szCs w:val="20"/>
        </w:rPr>
        <w:t>Ta člen povzema vsebino predlaganega zakona, poleg tega pa posebej podarja, da je Svet za invalide Republike Slovenije (v nadaljnjem besedilu: Svet) neodvisen državni organ, ki temelji na določbah Konvencije o pravicah invalidov.</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2. členu:</w:t>
      </w:r>
    </w:p>
    <w:p w:rsidR="00367B5F" w:rsidRPr="005E0501" w:rsidRDefault="00367B5F" w:rsidP="00367B5F">
      <w:pPr>
        <w:jc w:val="both"/>
        <w:rPr>
          <w:szCs w:val="20"/>
        </w:rPr>
      </w:pPr>
      <w:r w:rsidRPr="005E0501">
        <w:rPr>
          <w:szCs w:val="20"/>
        </w:rPr>
        <w:t>Glede opredelitve pojmov se predlagani zakon opira na Zakon o izenačevanju možnosti invalidov, deloma pa tudi na Zakon o invalidskih organizacijah.</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3. členu:</w:t>
      </w:r>
    </w:p>
    <w:p w:rsidR="00367B5F" w:rsidRPr="005E0501" w:rsidRDefault="00367B5F" w:rsidP="00367B5F">
      <w:pPr>
        <w:jc w:val="both"/>
        <w:rPr>
          <w:szCs w:val="20"/>
        </w:rPr>
      </w:pPr>
      <w:r w:rsidRPr="005E0501">
        <w:rPr>
          <w:szCs w:val="20"/>
        </w:rPr>
        <w:t>V tem členu predlagani zakon poudarja načelo neodvisnosti in samostojnosti Sveta in posebej prepoveduje dajanje navodil ali usmeritev Svetu.</w:t>
      </w:r>
    </w:p>
    <w:p w:rsidR="00367B5F" w:rsidRPr="005E0501" w:rsidRDefault="00367B5F" w:rsidP="00367B5F">
      <w:pPr>
        <w:jc w:val="both"/>
        <w:rPr>
          <w:szCs w:val="20"/>
        </w:rPr>
      </w:pPr>
      <w:r w:rsidRPr="005E0501">
        <w:rPr>
          <w:szCs w:val="20"/>
        </w:rPr>
        <w:t>Ta člen ureja tudi načelo javnosti delovanja Sveta, ki pa je podobno kot pri Zakonu o varuhu človekovih pravic, omejeno v postopkih obravnavanja posamičnih primerov kršitev pravic invalidov.</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4. členu:</w:t>
      </w:r>
    </w:p>
    <w:p w:rsidR="00367B5F" w:rsidRPr="005E0501" w:rsidRDefault="00367B5F" w:rsidP="00367B5F">
      <w:pPr>
        <w:jc w:val="both"/>
        <w:rPr>
          <w:szCs w:val="20"/>
        </w:rPr>
      </w:pPr>
      <w:r w:rsidRPr="005E0501">
        <w:rPr>
          <w:szCs w:val="20"/>
        </w:rPr>
        <w:t>Ta člen ureja sestavo Sveta in določa, da ga sestavlja sedem članov, ki so predstavniki reprezentativnih invalidskih organizacij in sedem članov, ki so predstavniki strokovnih organizacij s strokovnim znanjem na področju invalidskega varstva. Predlagani zakon našteva te institucije in določa, da ima vsak član tudi svojega namestnika, kar omogoča lažje zagotavljanje sklepčnosti. Namestnik lahko sodeluje na seji Sveta le, če se član ne more udeležiti seje. Določa tudi mandat članov in namestnikov, ki je omejen na štiri leta ter ureja način imenovanja članov sveta in njihovih namestnikov.</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5. členu:</w:t>
      </w:r>
    </w:p>
    <w:p w:rsidR="00367B5F" w:rsidRPr="005E0501" w:rsidRDefault="00367B5F" w:rsidP="00367B5F">
      <w:pPr>
        <w:jc w:val="both"/>
        <w:rPr>
          <w:szCs w:val="20"/>
        </w:rPr>
      </w:pPr>
      <w:r w:rsidRPr="005E0501">
        <w:rPr>
          <w:szCs w:val="20"/>
        </w:rPr>
        <w:t>Ta člen ureja konstituiranje Sveta, ki mora zaradi zagotovitve neodvisnega položaja Sveta biti urejeno v zakonu. Pridobitev in prenehanje mandata članov oziroma namestnika člana neodvisnega organa mora biti urejena v zakonu, da se tudi na personalni ravni zagotovi samostojno in neodvisno odločanje Sveta.  Ta člen tudi določa, da ima Svet predsednika in podpredsednika, pri čemer je predsednik imenovan izmed članov, ki so predstavniki reprezentativnih invalidskih organizacij, podpredsednik pa izmed članov, ki so predstavniki strokovnih organizacij.</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6. členu:</w:t>
      </w:r>
    </w:p>
    <w:p w:rsidR="00367B5F" w:rsidRPr="005E0501" w:rsidRDefault="00367B5F" w:rsidP="00367B5F">
      <w:pPr>
        <w:jc w:val="both"/>
        <w:rPr>
          <w:szCs w:val="20"/>
        </w:rPr>
      </w:pPr>
      <w:r w:rsidRPr="005E0501">
        <w:rPr>
          <w:szCs w:val="20"/>
        </w:rPr>
        <w:t>Za zagotovitev neodvisnosti Sveta zakon prepoveduje, da bi bil član ali njegov namestnik član vodstva politične stranke, državni funkcionar ali uradnik na položaju.</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7. členu:</w:t>
      </w:r>
    </w:p>
    <w:p w:rsidR="00367B5F" w:rsidRPr="005E0501" w:rsidRDefault="00367B5F" w:rsidP="00367B5F">
      <w:pPr>
        <w:jc w:val="both"/>
        <w:rPr>
          <w:szCs w:val="20"/>
        </w:rPr>
      </w:pPr>
      <w:r w:rsidRPr="005E0501">
        <w:rPr>
          <w:szCs w:val="20"/>
        </w:rPr>
        <w:t>Ta člen ureja položaj in naloge predsednika ter obeh podpredsednikov Sveta. Predsednik upravlja svojo funkcijo v delovnem razmerju z najmanj polovičnim delovnim časom, da je zagotovljena ustrezna profesionalnost vodenja Sveta. Kot posledica tega so urejene tudi pravice predsednika Sveta ob prenehanju poklicnega opravljanja funkcije. Člen ureja tudi način nadomeščanja predsednika Sveta v primeru njegove odsotnosti. Posebej je urejen položaj, ko je pred zaposlitvijo predsednik Sveta bil uživalec invalidske pokojnine, saj zaradi posebne narave poklicnega dela v zvezi z vodenjem Sveta ni mogoče uporabiti splošnih pravil o prenehanju pravice do invalidske pokojnine. Ta pokojnina predsedniku miruje in se mu po prenehanju funkcije izplačuje v prejšnjem obsegu.</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8. členu:</w:t>
      </w:r>
    </w:p>
    <w:p w:rsidR="00367B5F" w:rsidRPr="005E0501" w:rsidRDefault="00367B5F" w:rsidP="00367B5F">
      <w:pPr>
        <w:jc w:val="both"/>
        <w:rPr>
          <w:szCs w:val="20"/>
        </w:rPr>
      </w:pPr>
      <w:r w:rsidRPr="005E0501">
        <w:rPr>
          <w:szCs w:val="20"/>
        </w:rPr>
        <w:t>Ta člen ureja način odločanja Sveta, kvorum za odločanje in večino, ki je potrebna za sprejem odločitve. Določa tudi zahtevo, da se mora član Sveta ali njegov namestnik izločiti, če bi prišel v konflikt interesov. Določa tudi pravico člana Sveta in njegovega namestnika do sejnine za udeležbo na seji in povrnitve stroškov prihoda na sejo.</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lastRenderedPageBreak/>
        <w:t>K 9. členu:</w:t>
      </w:r>
    </w:p>
    <w:p w:rsidR="00367B5F" w:rsidRPr="005E0501" w:rsidRDefault="00367B5F" w:rsidP="00367B5F">
      <w:pPr>
        <w:jc w:val="both"/>
        <w:rPr>
          <w:szCs w:val="20"/>
        </w:rPr>
      </w:pPr>
      <w:r w:rsidRPr="005E0501">
        <w:rPr>
          <w:szCs w:val="20"/>
        </w:rPr>
        <w:t>Ta člen določa, da ima Svet sekretarja Sveta, ki je vodja strokovne službe Sveta in odloča o pravicah iz uslužbenskega razmerja javnih uslužbencev Sveta. Imenuje ga Svet na predlog predsednika Sveta, v ostalem pa se zanj uporabljajo predpisi, ki veljajo za javne uslužbence. Ta člen tudi pooblašča Svet, da sprejme sistemizacijo delovnih mest in znotraj nje letni kadrovski načrt.</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10. členu:</w:t>
      </w:r>
    </w:p>
    <w:p w:rsidR="00367B5F" w:rsidRPr="005E0501" w:rsidRDefault="00367B5F" w:rsidP="00367B5F">
      <w:pPr>
        <w:jc w:val="both"/>
        <w:rPr>
          <w:szCs w:val="20"/>
        </w:rPr>
      </w:pPr>
      <w:r w:rsidRPr="005E0501">
        <w:rPr>
          <w:szCs w:val="20"/>
        </w:rPr>
        <w:t>Ta člen ureja kolegij predsednika Sveta kot delovno telo sestavljeno iz predsednika Sveta, podpredsednika Sveta in sekretarja Sveta, ter določa naloge kolegija.</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11. členu:</w:t>
      </w:r>
    </w:p>
    <w:p w:rsidR="00367B5F" w:rsidRPr="005E0501" w:rsidRDefault="00367B5F" w:rsidP="00367B5F">
      <w:pPr>
        <w:jc w:val="both"/>
        <w:rPr>
          <w:szCs w:val="20"/>
        </w:rPr>
      </w:pPr>
      <w:r w:rsidRPr="005E0501">
        <w:rPr>
          <w:szCs w:val="20"/>
        </w:rPr>
        <w:t xml:space="preserve">Ta člen določa finančne elemente za zagotavljanje neodvisnosti Sveta. Sredstva za delo Sveta se zagotovijo v proračunu na predlog Sveta pri čemer Svet samostojno odloča o porabi teh sredstev. </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12. členu:</w:t>
      </w:r>
    </w:p>
    <w:p w:rsidR="00367B5F" w:rsidRPr="005E0501" w:rsidRDefault="00367B5F" w:rsidP="00367B5F">
      <w:pPr>
        <w:jc w:val="both"/>
        <w:rPr>
          <w:szCs w:val="20"/>
        </w:rPr>
      </w:pPr>
      <w:r w:rsidRPr="005E0501">
        <w:rPr>
          <w:szCs w:val="20"/>
        </w:rPr>
        <w:t>Ta člen poudarja, da je Svet neodvisno telo za spremljanje izvajanja Konvencije o pravicah invalidov, kot ga ureja drugi odstavek 33. člena Konvencije.</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13. členu:</w:t>
      </w:r>
    </w:p>
    <w:p w:rsidR="00367B5F" w:rsidRPr="005E0501" w:rsidRDefault="00367B5F" w:rsidP="00367B5F">
      <w:pPr>
        <w:jc w:val="both"/>
        <w:rPr>
          <w:szCs w:val="20"/>
        </w:rPr>
      </w:pPr>
      <w:r w:rsidRPr="005E0501">
        <w:rPr>
          <w:szCs w:val="20"/>
        </w:rPr>
        <w:t>Ta člen določa naloge Sveta in jih podrobno ureja. Gre zlasti za obravnavo splošnih vprašanj ter sodelovanje pri sprejemanju predpisov in razvojnih dokumentov pa tudi za obravnavanje posameznih kršitev pravic invalidov. Svet lahko tudi sam daje pobude in predloge v zvezi z urejanjem pravic invalidov in vloži predlog zakona v postopek odločanja na Vladi. Na drugi strani določa obveznost državnih organov, lokalnih skupnosti in nosilcev javnih pooblastil, da pridobijo mnenje Sveta pri sprejemanju predpisov, ki se nanašajo na pravice invalidov. Če mnenja Sveta ne upoštevajo, morajo o razlogih za to obvestiti Svet. Člen določa tudi dolžnost teh organov, da obravnavajo in odgovorijo na predloge, mnenja, kritike ali priporočila Sveta. Svet ima tudi dolžnost sodelovati z Odborom za pravice invalidov iz 34. člena Konvencije in s sorodnimi neodvisnimi telesi drugih držav podpisnic Konvencije.</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14. členu:</w:t>
      </w:r>
    </w:p>
    <w:p w:rsidR="00367B5F" w:rsidRPr="005E0501" w:rsidRDefault="00367B5F" w:rsidP="00367B5F">
      <w:pPr>
        <w:jc w:val="both"/>
        <w:rPr>
          <w:szCs w:val="20"/>
        </w:rPr>
      </w:pPr>
      <w:r w:rsidRPr="005E0501">
        <w:rPr>
          <w:szCs w:val="20"/>
        </w:rPr>
        <w:t>Ta člen ureja postopek obravnave posamičnih kršitev pravic invalidov kjer lahko Svet uvede postopek na lastno pobudo ali na zahtevo invalida. Ureja način vodenja postopka, kjer procesna dejanja opravlja sekretar ali drug strokovni delavec Sveta in pripravi predlog odločitve za odločanje na seji Sveta. Na tej podlagi Svet izda poročilo o zadevi in po potrebi predlaga pristojnemu organu ukrepe v zvezi s tem. Kolikor postopek obravnave posamične kršitve ni urejen v tem zakonu, se uporabljajo določbe Zakona o varuhu človekovih pravic. Ta postopek se uporablja tudi za nujno obravnavo za sprejem začasnih ukrepov, ki jo predvideva izbirni protokol h Konvekciji o pravicah invalidov, katerega je Slovenija podpisala.</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15. členu:</w:t>
      </w:r>
    </w:p>
    <w:p w:rsidR="00367B5F" w:rsidRPr="005E0501" w:rsidRDefault="00367B5F" w:rsidP="00367B5F">
      <w:pPr>
        <w:jc w:val="both"/>
        <w:rPr>
          <w:szCs w:val="20"/>
        </w:rPr>
      </w:pPr>
      <w:r w:rsidRPr="005E0501">
        <w:rPr>
          <w:szCs w:val="20"/>
        </w:rPr>
        <w:t>Ta člen ureja izločitev člana Sveta oziroma predsednika ali strokovne osebe, ki vodi postopek. Razlogi za izločitev so urejeni podobno kot v večini procesnih predpisov pri čemer so v prvem odstavku urejeni razlogi za obvezno izločitev, v tretjem odstavku pa je splošna določba o izločitvi v primeru drugih okoliščin, ki vzbujajo dvom v nepristranost določene osebe.</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16. členu:</w:t>
      </w:r>
    </w:p>
    <w:p w:rsidR="00367B5F" w:rsidRPr="005E0501" w:rsidRDefault="00367B5F" w:rsidP="00367B5F">
      <w:pPr>
        <w:jc w:val="both"/>
        <w:rPr>
          <w:szCs w:val="20"/>
        </w:rPr>
      </w:pPr>
      <w:r w:rsidRPr="005E0501">
        <w:rPr>
          <w:szCs w:val="20"/>
        </w:rPr>
        <w:t>Ta člen ureja varstvo osebnih podatkov pri čemer določa osebne podatke, ki jih v zvezi s postopkom obravnave posamičnega primera lahko obdeluje Svet. Ureja tudi način obdelave občutljivih osebnih podatkov, ki so v skladu s Splošno uredbo o varstvu podatkov  imenovanih »posebne vrste osebnih podatkov«.</w:t>
      </w:r>
    </w:p>
    <w:p w:rsidR="00367B5F" w:rsidRPr="005E0501" w:rsidRDefault="00367B5F" w:rsidP="00367B5F">
      <w:pPr>
        <w:jc w:val="both"/>
        <w:rPr>
          <w:szCs w:val="20"/>
        </w:rPr>
      </w:pPr>
    </w:p>
    <w:p w:rsidR="00367B5F" w:rsidRDefault="00367B5F">
      <w:pPr>
        <w:spacing w:after="160" w:line="259" w:lineRule="auto"/>
        <w:rPr>
          <w:b/>
          <w:szCs w:val="20"/>
        </w:rPr>
      </w:pPr>
      <w:r>
        <w:rPr>
          <w:b/>
          <w:szCs w:val="20"/>
        </w:rPr>
        <w:br w:type="page"/>
      </w:r>
    </w:p>
    <w:p w:rsidR="00367B5F" w:rsidRPr="00D855C3" w:rsidRDefault="00367B5F" w:rsidP="00367B5F">
      <w:pPr>
        <w:jc w:val="both"/>
        <w:rPr>
          <w:b/>
          <w:szCs w:val="20"/>
        </w:rPr>
      </w:pPr>
      <w:r w:rsidRPr="00D855C3">
        <w:rPr>
          <w:b/>
          <w:szCs w:val="20"/>
        </w:rPr>
        <w:lastRenderedPageBreak/>
        <w:t>K 17. členu:</w:t>
      </w:r>
    </w:p>
    <w:p w:rsidR="00367B5F" w:rsidRPr="005E0501" w:rsidRDefault="00367B5F" w:rsidP="00367B5F">
      <w:pPr>
        <w:jc w:val="both"/>
        <w:rPr>
          <w:szCs w:val="20"/>
        </w:rPr>
      </w:pPr>
      <w:r w:rsidRPr="005E0501">
        <w:rPr>
          <w:szCs w:val="20"/>
        </w:rPr>
        <w:t>Ta člen ureja obveznost Sveta, da poroča Državnemu zboru, dopušča pa tudi, da posebna poročila pošlje neposredno pristojnemu delovnemu telesu Državnega zbora.</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18. členu:</w:t>
      </w:r>
    </w:p>
    <w:p w:rsidR="00367B5F" w:rsidRPr="005E0501" w:rsidRDefault="00367B5F" w:rsidP="00367B5F">
      <w:pPr>
        <w:jc w:val="both"/>
        <w:rPr>
          <w:szCs w:val="20"/>
        </w:rPr>
      </w:pPr>
      <w:r w:rsidRPr="005E0501">
        <w:rPr>
          <w:szCs w:val="20"/>
        </w:rPr>
        <w:t>Gre za prehodne in končne določbe o ustanovitvi Sveta, ki nastane s preoblikovanjem Sveta za invalide Republike Slovenije, kot je ustanovljen z Zakonom o izenačevanju možnosti invalidov. V zvezi s tem določa, da preneha mandat članom dosedanjega Sveta, ki so predstavniki Vlade Republike Slovenije in določa rok za imenovanje namestnikov članov. Ureja tudi vprašanja oblikovanja organizacijske strukture Sveta ter sprejem prvega kadrovskega in finančnega načrta Sveta. V zvezi s tem zavezuje Vlado, da zagotovi sredstva za delovanje Sveta v času do sprejema naslednjega proračuna. Ker je pričakovati, da Svet ne bo mogel takoj opravljati vseh strokovnih nalog, določa ta člen obveznost Generalnega sekretariata Vlade, da na zahtevo Sveta opravi določene naloge.</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19. členu:</w:t>
      </w:r>
    </w:p>
    <w:p w:rsidR="00367B5F" w:rsidRPr="005E0501" w:rsidRDefault="00367B5F" w:rsidP="00367B5F">
      <w:pPr>
        <w:jc w:val="both"/>
        <w:rPr>
          <w:szCs w:val="20"/>
        </w:rPr>
      </w:pPr>
      <w:r w:rsidRPr="005E0501">
        <w:rPr>
          <w:szCs w:val="20"/>
        </w:rPr>
        <w:t>Ta člen razveljavlja 28. člen Zakona o izenačevanju možnosti invalidov.</w:t>
      </w:r>
    </w:p>
    <w:p w:rsidR="00367B5F" w:rsidRPr="005E0501" w:rsidRDefault="00367B5F" w:rsidP="00367B5F">
      <w:pPr>
        <w:jc w:val="both"/>
        <w:rPr>
          <w:szCs w:val="20"/>
        </w:rPr>
      </w:pPr>
    </w:p>
    <w:p w:rsidR="00367B5F" w:rsidRPr="00D855C3" w:rsidRDefault="00367B5F" w:rsidP="00367B5F">
      <w:pPr>
        <w:jc w:val="both"/>
        <w:rPr>
          <w:b/>
          <w:szCs w:val="20"/>
        </w:rPr>
      </w:pPr>
      <w:r w:rsidRPr="00D855C3">
        <w:rPr>
          <w:b/>
          <w:szCs w:val="20"/>
        </w:rPr>
        <w:t>K 20. členu:</w:t>
      </w:r>
    </w:p>
    <w:p w:rsidR="00367B5F" w:rsidRDefault="00367B5F" w:rsidP="00367B5F">
      <w:pPr>
        <w:jc w:val="both"/>
        <w:rPr>
          <w:szCs w:val="20"/>
        </w:rPr>
      </w:pPr>
      <w:r w:rsidRPr="005E0501">
        <w:rPr>
          <w:szCs w:val="20"/>
        </w:rPr>
        <w:t>Ta člen določa običajno petnajst dnevni  rok za uveljavitev zakona</w:t>
      </w:r>
      <w:r>
        <w:rPr>
          <w:szCs w:val="20"/>
        </w:rPr>
        <w:t>.</w:t>
      </w:r>
    </w:p>
    <w:p w:rsidR="00367B5F" w:rsidRDefault="00367B5F" w:rsidP="00367B5F">
      <w:pPr>
        <w:jc w:val="both"/>
        <w:rPr>
          <w:szCs w:val="20"/>
        </w:rPr>
      </w:pPr>
    </w:p>
    <w:p w:rsidR="00303F29" w:rsidRDefault="00303F29"/>
    <w:sectPr w:rsidR="00303F29">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00DF" w:rsidRDefault="000100DF" w:rsidP="00367B5F">
      <w:pPr>
        <w:spacing w:line="240" w:lineRule="auto"/>
      </w:pPr>
      <w:r>
        <w:separator/>
      </w:r>
    </w:p>
  </w:endnote>
  <w:endnote w:type="continuationSeparator" w:id="0">
    <w:p w:rsidR="000100DF" w:rsidRDefault="000100DF" w:rsidP="00367B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2AFF" w:usb1="4000ACFF"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2900615"/>
      <w:docPartObj>
        <w:docPartGallery w:val="Page Numbers (Bottom of Page)"/>
        <w:docPartUnique/>
      </w:docPartObj>
    </w:sdtPr>
    <w:sdtContent>
      <w:p w:rsidR="00367B5F" w:rsidRDefault="00367B5F">
        <w:pPr>
          <w:pStyle w:val="Noga"/>
          <w:jc w:val="right"/>
        </w:pPr>
        <w:r>
          <w:fldChar w:fldCharType="begin"/>
        </w:r>
        <w:r>
          <w:instrText>PAGE   \* MERGEFORMAT</w:instrText>
        </w:r>
        <w:r>
          <w:fldChar w:fldCharType="separate"/>
        </w:r>
        <w:r w:rsidR="00CD5C79">
          <w:rPr>
            <w:noProof/>
          </w:rPr>
          <w:t>11</w:t>
        </w:r>
        <w:r>
          <w:fldChar w:fldCharType="end"/>
        </w:r>
      </w:p>
    </w:sdtContent>
  </w:sdt>
  <w:p w:rsidR="00367B5F" w:rsidRDefault="00367B5F">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00DF" w:rsidRDefault="000100DF" w:rsidP="00367B5F">
      <w:pPr>
        <w:spacing w:line="240" w:lineRule="auto"/>
      </w:pPr>
      <w:r>
        <w:separator/>
      </w:r>
    </w:p>
  </w:footnote>
  <w:footnote w:type="continuationSeparator" w:id="0">
    <w:p w:rsidR="000100DF" w:rsidRDefault="000100DF" w:rsidP="00367B5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20E1B"/>
    <w:multiLevelType w:val="hybridMultilevel"/>
    <w:tmpl w:val="B97EACF6"/>
    <w:lvl w:ilvl="0" w:tplc="67746E00">
      <w:start w:val="33"/>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43971FB"/>
    <w:multiLevelType w:val="hybridMultilevel"/>
    <w:tmpl w:val="D05E2E5A"/>
    <w:lvl w:ilvl="0" w:tplc="67746E00">
      <w:start w:val="33"/>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A8C2477"/>
    <w:multiLevelType w:val="hybridMultilevel"/>
    <w:tmpl w:val="5B788B44"/>
    <w:lvl w:ilvl="0" w:tplc="67746E00">
      <w:start w:val="33"/>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72451D1A"/>
    <w:multiLevelType w:val="hybridMultilevel"/>
    <w:tmpl w:val="2E6AFBBA"/>
    <w:lvl w:ilvl="0" w:tplc="67746E00">
      <w:start w:val="33"/>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736A6CC2"/>
    <w:multiLevelType w:val="hybridMultilevel"/>
    <w:tmpl w:val="5F2A6D5C"/>
    <w:lvl w:ilvl="0" w:tplc="67746E00">
      <w:start w:val="33"/>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B5F"/>
    <w:rsid w:val="000100DF"/>
    <w:rsid w:val="000B3C0E"/>
    <w:rsid w:val="00303F29"/>
    <w:rsid w:val="00367B5F"/>
    <w:rsid w:val="00CD5C7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97B0B"/>
  <w15:chartTrackingRefBased/>
  <w15:docId w15:val="{B466516E-14EB-4792-93DB-3A62C4B00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67B5F"/>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67B5F"/>
    <w:pPr>
      <w:ind w:left="720"/>
      <w:contextualSpacing/>
    </w:pPr>
  </w:style>
  <w:style w:type="paragraph" w:styleId="Glava">
    <w:name w:val="header"/>
    <w:basedOn w:val="Navaden"/>
    <w:link w:val="GlavaZnak"/>
    <w:uiPriority w:val="99"/>
    <w:unhideWhenUsed/>
    <w:rsid w:val="00367B5F"/>
    <w:pPr>
      <w:tabs>
        <w:tab w:val="center" w:pos="4536"/>
        <w:tab w:val="right" w:pos="9072"/>
      </w:tabs>
      <w:spacing w:line="240" w:lineRule="auto"/>
    </w:pPr>
  </w:style>
  <w:style w:type="character" w:customStyle="1" w:styleId="GlavaZnak">
    <w:name w:val="Glava Znak"/>
    <w:basedOn w:val="Privzetapisavaodstavka"/>
    <w:link w:val="Glava"/>
    <w:uiPriority w:val="99"/>
    <w:rsid w:val="00367B5F"/>
    <w:rPr>
      <w:rFonts w:ascii="Arial" w:eastAsia="Times New Roman" w:hAnsi="Arial" w:cs="Times New Roman"/>
      <w:sz w:val="20"/>
      <w:szCs w:val="24"/>
    </w:rPr>
  </w:style>
  <w:style w:type="paragraph" w:styleId="Noga">
    <w:name w:val="footer"/>
    <w:basedOn w:val="Navaden"/>
    <w:link w:val="NogaZnak"/>
    <w:uiPriority w:val="99"/>
    <w:unhideWhenUsed/>
    <w:rsid w:val="00367B5F"/>
    <w:pPr>
      <w:tabs>
        <w:tab w:val="center" w:pos="4536"/>
        <w:tab w:val="right" w:pos="9072"/>
      </w:tabs>
      <w:spacing w:line="240" w:lineRule="auto"/>
    </w:pPr>
  </w:style>
  <w:style w:type="character" w:customStyle="1" w:styleId="NogaZnak">
    <w:name w:val="Noga Znak"/>
    <w:basedOn w:val="Privzetapisavaodstavka"/>
    <w:link w:val="Noga"/>
    <w:uiPriority w:val="99"/>
    <w:rsid w:val="00367B5F"/>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4678</Words>
  <Characters>26668</Characters>
  <Application>Microsoft Office Word</Application>
  <DocSecurity>0</DocSecurity>
  <Lines>222</Lines>
  <Paragraphs>62</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31284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3</cp:revision>
  <dcterms:created xsi:type="dcterms:W3CDTF">2019-05-10T11:13:00Z</dcterms:created>
  <dcterms:modified xsi:type="dcterms:W3CDTF">2019-05-10T11:16:00Z</dcterms:modified>
</cp:coreProperties>
</file>