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7EE8E0" w14:textId="1D7B4FCC" w:rsidR="004B2BC5" w:rsidRPr="002B459B" w:rsidRDefault="004B2BC5" w:rsidP="002B459B">
      <w:pPr>
        <w:spacing w:line="276" w:lineRule="auto"/>
        <w:jc w:val="both"/>
        <w:rPr>
          <w:strike/>
          <w:color w:val="000000"/>
          <w:szCs w:val="22"/>
        </w:rPr>
      </w:pPr>
      <w:r w:rsidRPr="005C2370">
        <w:rPr>
          <w:color w:val="000000"/>
          <w:szCs w:val="22"/>
        </w:rPr>
        <w:t>Na podlagi</w:t>
      </w:r>
      <w:r w:rsidR="00C156FC">
        <w:rPr>
          <w:color w:val="000000"/>
          <w:szCs w:val="22"/>
        </w:rPr>
        <w:t xml:space="preserve"> </w:t>
      </w:r>
      <w:r w:rsidR="00C339D1">
        <w:rPr>
          <w:color w:val="000000"/>
          <w:szCs w:val="22"/>
        </w:rPr>
        <w:t>osmega</w:t>
      </w:r>
      <w:r w:rsidR="00345DBA">
        <w:rPr>
          <w:color w:val="000000"/>
          <w:szCs w:val="22"/>
        </w:rPr>
        <w:t xml:space="preserve"> odstavka 48. člena</w:t>
      </w:r>
      <w:r w:rsidR="00C156FC">
        <w:rPr>
          <w:color w:val="000000"/>
          <w:szCs w:val="22"/>
        </w:rPr>
        <w:t xml:space="preserve"> in </w:t>
      </w:r>
      <w:r w:rsidR="00C156FC" w:rsidRPr="005C2370">
        <w:rPr>
          <w:color w:val="000000"/>
          <w:szCs w:val="22"/>
        </w:rPr>
        <w:t>sedmega odstavka 63. člena</w:t>
      </w:r>
      <w:r w:rsidR="003B6451" w:rsidRPr="005C2370">
        <w:rPr>
          <w:color w:val="000000"/>
          <w:szCs w:val="22"/>
        </w:rPr>
        <w:t xml:space="preserve"> </w:t>
      </w:r>
      <w:r w:rsidRPr="005C2370">
        <w:rPr>
          <w:color w:val="000000"/>
          <w:szCs w:val="22"/>
        </w:rPr>
        <w:t>Zakona o varnosti v železniškem prometu</w:t>
      </w:r>
      <w:r w:rsidR="00C036B2" w:rsidRPr="005C2370">
        <w:rPr>
          <w:color w:val="000000"/>
          <w:szCs w:val="22"/>
        </w:rPr>
        <w:t xml:space="preserve"> </w:t>
      </w:r>
      <w:r w:rsidRPr="005C2370">
        <w:rPr>
          <w:color w:val="000000"/>
          <w:szCs w:val="22"/>
        </w:rPr>
        <w:t>(Uradni list RS, št.</w:t>
      </w:r>
      <w:r w:rsidR="003E0C92" w:rsidRPr="005C2370">
        <w:rPr>
          <w:color w:val="000000"/>
          <w:szCs w:val="22"/>
        </w:rPr>
        <w:t xml:space="preserve"> </w:t>
      </w:r>
      <w:r w:rsidR="00C036B2" w:rsidRPr="005C2370">
        <w:rPr>
          <w:color w:val="000000"/>
          <w:szCs w:val="22"/>
        </w:rPr>
        <w:t>30/2018</w:t>
      </w:r>
      <w:r w:rsidR="009D0035">
        <w:rPr>
          <w:color w:val="000000"/>
          <w:szCs w:val="22"/>
        </w:rPr>
        <w:t>) izdaja ministrica</w:t>
      </w:r>
      <w:r w:rsidRPr="005C2370">
        <w:rPr>
          <w:color w:val="000000"/>
          <w:szCs w:val="22"/>
        </w:rPr>
        <w:t xml:space="preserve"> za </w:t>
      </w:r>
      <w:r w:rsidR="00F10DA6" w:rsidRPr="005C2370">
        <w:rPr>
          <w:color w:val="000000"/>
          <w:szCs w:val="22"/>
        </w:rPr>
        <w:t xml:space="preserve">infrastrukturo </w:t>
      </w:r>
    </w:p>
    <w:p w14:paraId="03B8A402" w14:textId="77777777" w:rsidR="004B2BC5" w:rsidRPr="005C2370" w:rsidRDefault="004B2BC5" w:rsidP="002B459B">
      <w:pPr>
        <w:spacing w:before="480"/>
        <w:jc w:val="center"/>
        <w:outlineLvl w:val="0"/>
        <w:rPr>
          <w:b/>
          <w:szCs w:val="22"/>
        </w:rPr>
      </w:pPr>
      <w:r w:rsidRPr="005C2370">
        <w:rPr>
          <w:b/>
          <w:szCs w:val="22"/>
        </w:rPr>
        <w:t>PRAVILNIK</w:t>
      </w:r>
    </w:p>
    <w:p w14:paraId="619D1A83" w14:textId="2308C102" w:rsidR="004B2BC5" w:rsidRPr="00837B69" w:rsidRDefault="002B459B" w:rsidP="00837B69">
      <w:pPr>
        <w:jc w:val="center"/>
        <w:rPr>
          <w:b/>
          <w:szCs w:val="22"/>
        </w:rPr>
      </w:pPr>
      <w:r w:rsidRPr="005C2370">
        <w:rPr>
          <w:b/>
          <w:szCs w:val="22"/>
        </w:rPr>
        <w:t xml:space="preserve">O </w:t>
      </w:r>
      <w:r>
        <w:rPr>
          <w:b/>
          <w:szCs w:val="22"/>
        </w:rPr>
        <w:t>POGOJIH IN POSTOPKIH ORGANOV ZA UGOTAVLJANJE SKLADNOSTI</w:t>
      </w:r>
    </w:p>
    <w:p w14:paraId="27AB7432" w14:textId="77777777" w:rsidR="002B459B" w:rsidRPr="00422370" w:rsidRDefault="002B459B" w:rsidP="002B459B">
      <w:pPr>
        <w:pStyle w:val="Poglavje"/>
      </w:pPr>
      <w:r w:rsidRPr="00422370">
        <w:t>I. SPLOŠNE DOLOČBE</w:t>
      </w:r>
    </w:p>
    <w:p w14:paraId="75E4EBD2" w14:textId="77777777" w:rsidR="002B459B" w:rsidRPr="00422370" w:rsidRDefault="002B459B" w:rsidP="002B459B">
      <w:pPr>
        <w:pStyle w:val="len"/>
      </w:pPr>
      <w:r w:rsidRPr="00422370">
        <w:t>1. člen</w:t>
      </w:r>
    </w:p>
    <w:p w14:paraId="487F806C" w14:textId="71AE7E8F" w:rsidR="000F6F08" w:rsidRPr="005C2370" w:rsidRDefault="002B459B" w:rsidP="002B459B">
      <w:pPr>
        <w:pStyle w:val="lennaslov"/>
      </w:pPr>
      <w:r>
        <w:t>(vsebina pravilnika)</w:t>
      </w:r>
    </w:p>
    <w:p w14:paraId="5E6E9CEE" w14:textId="00652CDD" w:rsidR="004628D9" w:rsidRPr="005C2370" w:rsidRDefault="004628D9" w:rsidP="006B2434">
      <w:pPr>
        <w:pStyle w:val="Odstavek"/>
        <w:numPr>
          <w:ilvl w:val="0"/>
          <w:numId w:val="14"/>
        </w:numPr>
        <w:ind w:left="1003" w:hanging="11"/>
      </w:pPr>
      <w:r w:rsidRPr="005C2370">
        <w:t>Ta pravilnik določa:</w:t>
      </w:r>
    </w:p>
    <w:p w14:paraId="6673C0BA" w14:textId="77777777" w:rsidR="002B459B" w:rsidRDefault="00F10DA6" w:rsidP="00C62E23">
      <w:pPr>
        <w:pStyle w:val="Pripombabesedilo"/>
        <w:numPr>
          <w:ilvl w:val="0"/>
          <w:numId w:val="4"/>
        </w:numPr>
        <w:ind w:left="426" w:hanging="426"/>
        <w:jc w:val="both"/>
        <w:rPr>
          <w:sz w:val="22"/>
          <w:szCs w:val="22"/>
        </w:rPr>
      </w:pPr>
      <w:r w:rsidRPr="005C2370">
        <w:rPr>
          <w:sz w:val="22"/>
          <w:szCs w:val="22"/>
        </w:rPr>
        <w:t xml:space="preserve">pogoje, ki jih morajo izpolnjevati </w:t>
      </w:r>
      <w:r w:rsidR="00DE70BA" w:rsidRPr="005C2370">
        <w:rPr>
          <w:sz w:val="22"/>
          <w:szCs w:val="22"/>
        </w:rPr>
        <w:t xml:space="preserve">organi za </w:t>
      </w:r>
      <w:r w:rsidR="006A786A">
        <w:rPr>
          <w:sz w:val="22"/>
          <w:szCs w:val="22"/>
        </w:rPr>
        <w:t>ugotavljanje</w:t>
      </w:r>
      <w:r w:rsidR="006A786A" w:rsidRPr="005C2370">
        <w:rPr>
          <w:sz w:val="22"/>
          <w:szCs w:val="22"/>
        </w:rPr>
        <w:t xml:space="preserve"> </w:t>
      </w:r>
      <w:r w:rsidR="00DE70BA" w:rsidRPr="005C2370">
        <w:rPr>
          <w:sz w:val="22"/>
          <w:szCs w:val="22"/>
        </w:rPr>
        <w:t>skladnosti (</w:t>
      </w:r>
      <w:r w:rsidRPr="005C2370">
        <w:rPr>
          <w:sz w:val="22"/>
          <w:szCs w:val="22"/>
        </w:rPr>
        <w:t>priglašeni in imenovani organi</w:t>
      </w:r>
      <w:r w:rsidR="00DE70BA" w:rsidRPr="005C2370">
        <w:rPr>
          <w:sz w:val="22"/>
          <w:szCs w:val="22"/>
        </w:rPr>
        <w:t>)</w:t>
      </w:r>
      <w:r w:rsidR="00C056DE" w:rsidRPr="005C2370">
        <w:rPr>
          <w:sz w:val="22"/>
          <w:szCs w:val="22"/>
        </w:rPr>
        <w:t>,</w:t>
      </w:r>
    </w:p>
    <w:p w14:paraId="362013A2" w14:textId="3D41F376" w:rsidR="002B459B" w:rsidRPr="009D0035" w:rsidRDefault="00F10DA6" w:rsidP="009D0035">
      <w:pPr>
        <w:pStyle w:val="Pripombabesedilo"/>
        <w:numPr>
          <w:ilvl w:val="0"/>
          <w:numId w:val="4"/>
        </w:numPr>
        <w:ind w:left="426" w:hanging="426"/>
        <w:jc w:val="both"/>
        <w:rPr>
          <w:sz w:val="22"/>
          <w:szCs w:val="22"/>
        </w:rPr>
      </w:pPr>
      <w:r w:rsidRPr="002B459B">
        <w:rPr>
          <w:sz w:val="22"/>
          <w:szCs w:val="22"/>
        </w:rPr>
        <w:t>postopek priglasitve</w:t>
      </w:r>
      <w:r w:rsidR="00C31190">
        <w:rPr>
          <w:sz w:val="22"/>
          <w:szCs w:val="22"/>
        </w:rPr>
        <w:t xml:space="preserve"> oziroma spremembe priglasitve</w:t>
      </w:r>
      <w:r w:rsidR="004628D9" w:rsidRPr="002B459B">
        <w:rPr>
          <w:sz w:val="22"/>
          <w:szCs w:val="22"/>
        </w:rPr>
        <w:t>,</w:t>
      </w:r>
    </w:p>
    <w:p w14:paraId="6AFD5A53" w14:textId="33EBEDBA" w:rsidR="002B459B" w:rsidRPr="002B459B" w:rsidRDefault="00AC7EDA" w:rsidP="00C62E23">
      <w:pPr>
        <w:pStyle w:val="Pripombabesedilo"/>
        <w:numPr>
          <w:ilvl w:val="0"/>
          <w:numId w:val="4"/>
        </w:numPr>
        <w:ind w:left="426" w:hanging="426"/>
        <w:jc w:val="both"/>
        <w:rPr>
          <w:sz w:val="22"/>
          <w:szCs w:val="22"/>
        </w:rPr>
      </w:pPr>
      <w:r w:rsidRPr="002B459B">
        <w:rPr>
          <w:sz w:val="22"/>
          <w:szCs w:val="22"/>
        </w:rPr>
        <w:t>postopek</w:t>
      </w:r>
      <w:r w:rsidR="007B12E8" w:rsidRPr="002B459B">
        <w:rPr>
          <w:sz w:val="22"/>
          <w:szCs w:val="22"/>
        </w:rPr>
        <w:t xml:space="preserve"> ugotavljanja skladnosti (</w:t>
      </w:r>
      <w:r w:rsidRPr="002B459B">
        <w:rPr>
          <w:sz w:val="22"/>
          <w:szCs w:val="22"/>
        </w:rPr>
        <w:t>ES verifikacij</w:t>
      </w:r>
      <w:r w:rsidR="006D7200">
        <w:rPr>
          <w:sz w:val="22"/>
          <w:szCs w:val="22"/>
        </w:rPr>
        <w:t>a podsistema</w:t>
      </w:r>
      <w:r w:rsidRPr="002B459B">
        <w:rPr>
          <w:sz w:val="22"/>
          <w:szCs w:val="22"/>
        </w:rPr>
        <w:t>,</w:t>
      </w:r>
      <w:r w:rsidR="00136935" w:rsidRPr="002B459B">
        <w:rPr>
          <w:sz w:val="22"/>
          <w:szCs w:val="22"/>
        </w:rPr>
        <w:t xml:space="preserve"> ES-izjav</w:t>
      </w:r>
      <w:r w:rsidR="006D7200">
        <w:rPr>
          <w:sz w:val="22"/>
          <w:szCs w:val="22"/>
        </w:rPr>
        <w:t>a</w:t>
      </w:r>
      <w:r w:rsidR="00136935" w:rsidRPr="002B459B">
        <w:rPr>
          <w:sz w:val="22"/>
          <w:szCs w:val="22"/>
        </w:rPr>
        <w:t xml:space="preserve"> o verifikaciji, tehnično dokumentacijo</w:t>
      </w:r>
      <w:r w:rsidR="002B459B">
        <w:rPr>
          <w:sz w:val="22"/>
          <w:szCs w:val="22"/>
        </w:rPr>
        <w:t>,</w:t>
      </w:r>
      <w:r w:rsidR="00136935" w:rsidRPr="002B459B">
        <w:rPr>
          <w:sz w:val="22"/>
          <w:szCs w:val="22"/>
        </w:rPr>
        <w:t xml:space="preserve"> potrdilo o verifikaciji</w:t>
      </w:r>
      <w:r w:rsidR="007B12E8" w:rsidRPr="002B459B">
        <w:rPr>
          <w:sz w:val="22"/>
          <w:szCs w:val="22"/>
        </w:rPr>
        <w:t xml:space="preserve"> in verifikacij</w:t>
      </w:r>
      <w:r w:rsidR="006D7200">
        <w:rPr>
          <w:sz w:val="22"/>
          <w:szCs w:val="22"/>
        </w:rPr>
        <w:t>a podsistema</w:t>
      </w:r>
      <w:r w:rsidR="007B12E8" w:rsidRPr="002B459B">
        <w:rPr>
          <w:sz w:val="22"/>
          <w:szCs w:val="22"/>
        </w:rPr>
        <w:t xml:space="preserve"> z nacionalnimi predpisi).</w:t>
      </w:r>
    </w:p>
    <w:p w14:paraId="662011CD" w14:textId="5B85DE63" w:rsidR="00B45832" w:rsidRPr="008C53C3" w:rsidRDefault="00A003E2" w:rsidP="006B2434">
      <w:pPr>
        <w:pStyle w:val="Odstavek"/>
        <w:numPr>
          <w:ilvl w:val="0"/>
          <w:numId w:val="14"/>
        </w:numPr>
        <w:ind w:left="0" w:firstLine="992"/>
      </w:pPr>
      <w:r w:rsidRPr="002B459B">
        <w:t xml:space="preserve">Ta pravilnik delno prenaša v slovenski pravni red določbe </w:t>
      </w:r>
      <w:r w:rsidR="00740856" w:rsidRPr="002B459B">
        <w:t xml:space="preserve">Direktive (EU) 2016/797 Evropskega parlamenta in Sveta </w:t>
      </w:r>
      <w:r w:rsidR="005C2370" w:rsidRPr="002B459B">
        <w:t xml:space="preserve">z dne 11. maja 2016 o </w:t>
      </w:r>
      <w:proofErr w:type="spellStart"/>
      <w:r w:rsidR="005C2370" w:rsidRPr="002B459B">
        <w:t>interoperabilnosti</w:t>
      </w:r>
      <w:proofErr w:type="spellEnd"/>
      <w:r w:rsidR="005C2370" w:rsidRPr="002B459B">
        <w:t xml:space="preserve"> železniškega sistema v Evropski uniji</w:t>
      </w:r>
      <w:r w:rsidRPr="002B459B">
        <w:t xml:space="preserve"> (UL L </w:t>
      </w:r>
      <w:r w:rsidR="00CF0F44" w:rsidRPr="002B459B">
        <w:t>138</w:t>
      </w:r>
      <w:r w:rsidR="00534517">
        <w:t xml:space="preserve"> z dne</w:t>
      </w:r>
      <w:r w:rsidRPr="002B459B">
        <w:t xml:space="preserve"> 26.</w:t>
      </w:r>
      <w:r w:rsidR="002B459B">
        <w:t xml:space="preserve"> </w:t>
      </w:r>
      <w:r w:rsidRPr="002B459B">
        <w:t>5.</w:t>
      </w:r>
      <w:r w:rsidR="002B459B">
        <w:t xml:space="preserve"> </w:t>
      </w:r>
      <w:r w:rsidRPr="002B459B">
        <w:t xml:space="preserve">2016, str. </w:t>
      </w:r>
      <w:r w:rsidR="00CF0F44" w:rsidRPr="002B459B">
        <w:t>44</w:t>
      </w:r>
      <w:r w:rsidR="00081E14" w:rsidRPr="00065EFA">
        <w:t xml:space="preserve">; </w:t>
      </w:r>
      <w:r w:rsidR="00081E14" w:rsidRPr="00837B69">
        <w:t>v nadaljnjem besedilu: Direktiva 2016/797/EU</w:t>
      </w:r>
      <w:r w:rsidRPr="00065EFA">
        <w:t>).</w:t>
      </w:r>
    </w:p>
    <w:p w14:paraId="7757C408" w14:textId="2DB144D4" w:rsidR="004B2BC5" w:rsidRPr="005C2370" w:rsidRDefault="00B62219" w:rsidP="00B62219">
      <w:pPr>
        <w:pStyle w:val="len"/>
      </w:pPr>
      <w:r>
        <w:rPr>
          <w:lang w:val="sl-SI"/>
        </w:rPr>
        <w:t xml:space="preserve">2. </w:t>
      </w:r>
      <w:r w:rsidR="004B2BC5" w:rsidRPr="005C2370">
        <w:t>člen</w:t>
      </w:r>
    </w:p>
    <w:p w14:paraId="7D086096" w14:textId="2625D361" w:rsidR="004B2BC5" w:rsidRPr="00B62219" w:rsidRDefault="004B2BC5" w:rsidP="000415AE">
      <w:pPr>
        <w:pStyle w:val="Naslov2"/>
        <w:spacing w:after="120"/>
        <w:rPr>
          <w:b/>
          <w:szCs w:val="22"/>
        </w:rPr>
      </w:pPr>
      <w:bookmarkStart w:id="0" w:name="_Toc180412697"/>
      <w:bookmarkStart w:id="1" w:name="_Toc183965953"/>
      <w:bookmarkStart w:id="2" w:name="_Toc185692797"/>
      <w:bookmarkStart w:id="3" w:name="_Toc198541940"/>
      <w:r w:rsidRPr="00B62219">
        <w:rPr>
          <w:b/>
          <w:szCs w:val="22"/>
        </w:rPr>
        <w:t>(pomen izrazov)</w:t>
      </w:r>
      <w:bookmarkEnd w:id="0"/>
      <w:bookmarkEnd w:id="1"/>
      <w:bookmarkEnd w:id="2"/>
      <w:bookmarkEnd w:id="3"/>
    </w:p>
    <w:p w14:paraId="54C9F958" w14:textId="5C88EB05" w:rsidR="00F360A6" w:rsidRPr="004B5CE7" w:rsidRDefault="0095324C" w:rsidP="009D0035">
      <w:pPr>
        <w:overflowPunct w:val="0"/>
        <w:autoSpaceDE w:val="0"/>
        <w:autoSpaceDN w:val="0"/>
        <w:adjustRightInd w:val="0"/>
        <w:spacing w:before="240"/>
        <w:ind w:firstLine="1418"/>
        <w:jc w:val="both"/>
        <w:textAlignment w:val="baseline"/>
      </w:pPr>
      <w:r>
        <w:t>I</w:t>
      </w:r>
      <w:r w:rsidR="004B2BC5" w:rsidRPr="004B5CE7">
        <w:t xml:space="preserve">zrazi, uporabljeni v tem pravilniku, imajo enak pomen, kot jih </w:t>
      </w:r>
      <w:r w:rsidR="00551E98" w:rsidRPr="004B5CE7">
        <w:t xml:space="preserve">določa zakon, ki ureja varnost </w:t>
      </w:r>
      <w:r w:rsidR="004B2BC5" w:rsidRPr="004B5CE7">
        <w:t>v železniškem prometu, zakon, ki ureja tehnične zahteve za proizvode in ugotavljanje skladnosti ter na njuni podlagi izdani podzakonskimi predpisi</w:t>
      </w:r>
      <w:r w:rsidR="005069C1" w:rsidRPr="004B5CE7">
        <w:t>.</w:t>
      </w:r>
    </w:p>
    <w:p w14:paraId="175BFB90" w14:textId="0A27D52D" w:rsidR="000F1519" w:rsidRPr="000F1519" w:rsidRDefault="00B62219" w:rsidP="00B62219">
      <w:pPr>
        <w:pStyle w:val="Poglavje"/>
      </w:pPr>
      <w:r>
        <w:t xml:space="preserve">II. </w:t>
      </w:r>
      <w:r w:rsidR="00225E3C">
        <w:t xml:space="preserve">POSTOPEK IN </w:t>
      </w:r>
      <w:r w:rsidR="00577AE8">
        <w:t xml:space="preserve">POGOJI </w:t>
      </w:r>
      <w:r w:rsidR="00225E3C">
        <w:t xml:space="preserve">ZA DOLOČITEV </w:t>
      </w:r>
      <w:r w:rsidR="00CF3B47">
        <w:t>PRIGLAŠEN</w:t>
      </w:r>
      <w:r w:rsidR="00577AE8">
        <w:t xml:space="preserve">EGA </w:t>
      </w:r>
      <w:r w:rsidR="00773A9B">
        <w:t>ORGAN</w:t>
      </w:r>
      <w:r w:rsidR="00577AE8">
        <w:t>A</w:t>
      </w:r>
    </w:p>
    <w:p w14:paraId="636F8D44" w14:textId="037C20B3" w:rsidR="006E60E5" w:rsidRPr="005C2370" w:rsidRDefault="00B62219" w:rsidP="00B62219">
      <w:pPr>
        <w:pStyle w:val="len"/>
      </w:pPr>
      <w:r>
        <w:rPr>
          <w:lang w:val="sl-SI"/>
        </w:rPr>
        <w:t xml:space="preserve">3. </w:t>
      </w:r>
      <w:r w:rsidR="005069C1" w:rsidRPr="005C2370">
        <w:t>č</w:t>
      </w:r>
      <w:r w:rsidR="006E60E5" w:rsidRPr="005C2370">
        <w:t>len</w:t>
      </w:r>
    </w:p>
    <w:p w14:paraId="0384C54E" w14:textId="3E84EF02" w:rsidR="00651E37" w:rsidRPr="00837B69" w:rsidRDefault="005069C1" w:rsidP="00837B69">
      <w:pPr>
        <w:jc w:val="center"/>
        <w:rPr>
          <w:b/>
          <w:szCs w:val="22"/>
        </w:rPr>
      </w:pPr>
      <w:r w:rsidRPr="00B62219">
        <w:rPr>
          <w:b/>
          <w:szCs w:val="22"/>
        </w:rPr>
        <w:t>(</w:t>
      </w:r>
      <w:r w:rsidR="00663331" w:rsidRPr="00B62219">
        <w:rPr>
          <w:b/>
          <w:szCs w:val="22"/>
        </w:rPr>
        <w:t xml:space="preserve">pogoji za </w:t>
      </w:r>
      <w:r w:rsidR="00E00790" w:rsidRPr="00B62219">
        <w:rPr>
          <w:b/>
          <w:szCs w:val="22"/>
        </w:rPr>
        <w:t>priglašen</w:t>
      </w:r>
      <w:r w:rsidR="00897475" w:rsidRPr="00B62219">
        <w:rPr>
          <w:b/>
          <w:szCs w:val="22"/>
        </w:rPr>
        <w:t>e</w:t>
      </w:r>
      <w:r w:rsidR="00E00790" w:rsidRPr="00B62219">
        <w:rPr>
          <w:b/>
          <w:szCs w:val="22"/>
        </w:rPr>
        <w:t xml:space="preserve"> organ</w:t>
      </w:r>
      <w:r w:rsidR="00897475" w:rsidRPr="00B62219">
        <w:rPr>
          <w:b/>
          <w:szCs w:val="22"/>
        </w:rPr>
        <w:t>e</w:t>
      </w:r>
      <w:r w:rsidRPr="00B62219">
        <w:rPr>
          <w:b/>
          <w:szCs w:val="22"/>
        </w:rPr>
        <w:t>)</w:t>
      </w:r>
      <w:bookmarkStart w:id="4" w:name="_Toc516032782"/>
    </w:p>
    <w:p w14:paraId="0A107518" w14:textId="2D1D559A" w:rsidR="00066114" w:rsidRDefault="00066114" w:rsidP="00066114">
      <w:pPr>
        <w:pStyle w:val="Odstavek"/>
        <w:numPr>
          <w:ilvl w:val="0"/>
          <w:numId w:val="27"/>
        </w:numPr>
        <w:ind w:left="0" w:firstLine="992"/>
      </w:pPr>
      <w:r w:rsidRPr="00380BB9">
        <w:t xml:space="preserve">Vloga za preveritev izpolnjevanja pogojev za določitev </w:t>
      </w:r>
      <w:r>
        <w:t>priglašenega</w:t>
      </w:r>
      <w:r w:rsidRPr="00380BB9">
        <w:t xml:space="preserve"> organa se vloži pri ministrstvu, pristojnemu za promet.</w:t>
      </w:r>
    </w:p>
    <w:p w14:paraId="5C2CF988" w14:textId="08F0699E" w:rsidR="00D14E91" w:rsidRDefault="00E00790" w:rsidP="00066114">
      <w:pPr>
        <w:pStyle w:val="Odstavek"/>
        <w:numPr>
          <w:ilvl w:val="0"/>
          <w:numId w:val="27"/>
        </w:numPr>
        <w:ind w:left="0" w:firstLine="992"/>
      </w:pPr>
      <w:r w:rsidRPr="00602FAB">
        <w:t xml:space="preserve">Priglašeni organ </w:t>
      </w:r>
      <w:r w:rsidR="00522F28">
        <w:t xml:space="preserve">mora </w:t>
      </w:r>
      <w:r w:rsidR="00D14E91">
        <w:t>izpolnjevati naslednje pogoje</w:t>
      </w:r>
      <w:r w:rsidR="00897475">
        <w:t>:</w:t>
      </w:r>
    </w:p>
    <w:p w14:paraId="33E7126F" w14:textId="77777777" w:rsidR="00B62219" w:rsidRDefault="007613AB" w:rsidP="00C62E23">
      <w:pPr>
        <w:pStyle w:val="Odstavekseznama"/>
        <w:numPr>
          <w:ilvl w:val="0"/>
          <w:numId w:val="6"/>
        </w:numPr>
        <w:ind w:left="426" w:hanging="426"/>
        <w:jc w:val="both"/>
        <w:rPr>
          <w:szCs w:val="22"/>
        </w:rPr>
      </w:pPr>
      <w:r>
        <w:rPr>
          <w:szCs w:val="22"/>
        </w:rPr>
        <w:t xml:space="preserve">biti mora </w:t>
      </w:r>
      <w:r w:rsidR="00522F28" w:rsidRPr="0057682E">
        <w:rPr>
          <w:szCs w:val="22"/>
        </w:rPr>
        <w:t>pravna oseba, ustanovljena skladno z zakonom, ki ureja gospodarske družbe</w:t>
      </w:r>
      <w:r w:rsidR="001356DF">
        <w:rPr>
          <w:szCs w:val="22"/>
        </w:rPr>
        <w:t>;</w:t>
      </w:r>
    </w:p>
    <w:p w14:paraId="2C523C82" w14:textId="77777777" w:rsidR="00B62219" w:rsidRDefault="00CF3595" w:rsidP="00C62E23">
      <w:pPr>
        <w:pStyle w:val="Odstavekseznama"/>
        <w:numPr>
          <w:ilvl w:val="0"/>
          <w:numId w:val="6"/>
        </w:numPr>
        <w:ind w:left="426" w:hanging="426"/>
        <w:jc w:val="both"/>
        <w:rPr>
          <w:szCs w:val="22"/>
        </w:rPr>
      </w:pPr>
      <w:r w:rsidRPr="00B62219">
        <w:rPr>
          <w:szCs w:val="22"/>
        </w:rPr>
        <w:t xml:space="preserve">biti mora pravno </w:t>
      </w:r>
      <w:r w:rsidR="0030206F" w:rsidRPr="00B62219">
        <w:rPr>
          <w:szCs w:val="22"/>
        </w:rPr>
        <w:t xml:space="preserve">in funkcionalno </w:t>
      </w:r>
      <w:r w:rsidRPr="00B62219">
        <w:rPr>
          <w:szCs w:val="22"/>
        </w:rPr>
        <w:t>neodvisen</w:t>
      </w:r>
      <w:r w:rsidR="005A16E5" w:rsidRPr="00B62219">
        <w:rPr>
          <w:szCs w:val="22"/>
        </w:rPr>
        <w:t>;</w:t>
      </w:r>
    </w:p>
    <w:p w14:paraId="2D8B76CC" w14:textId="266C85B5" w:rsidR="008E60C0" w:rsidRPr="00B62219" w:rsidRDefault="008E60C0" w:rsidP="00C62E23">
      <w:pPr>
        <w:pStyle w:val="Odstavekseznama"/>
        <w:numPr>
          <w:ilvl w:val="0"/>
          <w:numId w:val="6"/>
        </w:numPr>
        <w:ind w:left="426" w:hanging="426"/>
        <w:jc w:val="both"/>
        <w:rPr>
          <w:szCs w:val="22"/>
        </w:rPr>
      </w:pPr>
      <w:r w:rsidRPr="00B62219">
        <w:rPr>
          <w:szCs w:val="22"/>
        </w:rPr>
        <w:t xml:space="preserve">za vsak postopek </w:t>
      </w:r>
      <w:r w:rsidR="008957A1" w:rsidRPr="00B62219">
        <w:rPr>
          <w:szCs w:val="22"/>
        </w:rPr>
        <w:t>ugotavljanja</w:t>
      </w:r>
      <w:r w:rsidRPr="00B62219">
        <w:rPr>
          <w:szCs w:val="22"/>
        </w:rPr>
        <w:t xml:space="preserve"> skladnosti ter za vsako vrsto ali kategorijo proizvodov, v zvezi s katerimi je priglašen, </w:t>
      </w:r>
      <w:r w:rsidR="00E74B9E" w:rsidRPr="00B62219">
        <w:rPr>
          <w:szCs w:val="22"/>
        </w:rPr>
        <w:t>mora</w:t>
      </w:r>
      <w:r w:rsidRPr="00B62219">
        <w:rPr>
          <w:szCs w:val="22"/>
        </w:rPr>
        <w:t>:</w:t>
      </w:r>
    </w:p>
    <w:p w14:paraId="4DAE8FCF" w14:textId="77777777" w:rsidR="007F6DC6" w:rsidRDefault="008E60C0" w:rsidP="00C62E23">
      <w:pPr>
        <w:pStyle w:val="Odstavekseznama"/>
        <w:numPr>
          <w:ilvl w:val="0"/>
          <w:numId w:val="5"/>
        </w:numPr>
        <w:ind w:left="426" w:hanging="437"/>
        <w:jc w:val="both"/>
        <w:rPr>
          <w:szCs w:val="22"/>
        </w:rPr>
      </w:pPr>
      <w:r w:rsidRPr="005F66AF">
        <w:rPr>
          <w:szCs w:val="22"/>
        </w:rPr>
        <w:t>razpolagati z osebjem, ki ima strokovno znanje ter izkušnje</w:t>
      </w:r>
      <w:r w:rsidR="00457E2E">
        <w:rPr>
          <w:szCs w:val="22"/>
        </w:rPr>
        <w:t xml:space="preserve"> za </w:t>
      </w:r>
      <w:r w:rsidR="00A97C89">
        <w:rPr>
          <w:szCs w:val="22"/>
        </w:rPr>
        <w:t>izvajanje nalog ugotavljanja skladnosti</w:t>
      </w:r>
      <w:r w:rsidRPr="005F66AF">
        <w:rPr>
          <w:szCs w:val="22"/>
        </w:rPr>
        <w:t>;</w:t>
      </w:r>
    </w:p>
    <w:p w14:paraId="7CCB8280" w14:textId="089EC314" w:rsidR="00B306D7" w:rsidRPr="007F6DC6" w:rsidRDefault="00430233" w:rsidP="00C62E23">
      <w:pPr>
        <w:pStyle w:val="Odstavekseznama"/>
        <w:numPr>
          <w:ilvl w:val="0"/>
          <w:numId w:val="5"/>
        </w:numPr>
        <w:ind w:left="426" w:hanging="437"/>
        <w:jc w:val="both"/>
        <w:rPr>
          <w:szCs w:val="22"/>
        </w:rPr>
      </w:pPr>
      <w:r w:rsidRPr="007F6DC6">
        <w:rPr>
          <w:szCs w:val="22"/>
        </w:rPr>
        <w:t xml:space="preserve">imeti </w:t>
      </w:r>
      <w:r w:rsidR="008E60C0" w:rsidRPr="007F6DC6">
        <w:rPr>
          <w:szCs w:val="22"/>
        </w:rPr>
        <w:t xml:space="preserve">vzpostavljene </w:t>
      </w:r>
      <w:r w:rsidR="005D666D" w:rsidRPr="007F6DC6">
        <w:rPr>
          <w:szCs w:val="22"/>
        </w:rPr>
        <w:t>p</w:t>
      </w:r>
      <w:r w:rsidR="008E60C0" w:rsidRPr="007F6DC6">
        <w:rPr>
          <w:szCs w:val="22"/>
        </w:rPr>
        <w:t>ostopk</w:t>
      </w:r>
      <w:r w:rsidR="005D666D" w:rsidRPr="007F6DC6">
        <w:rPr>
          <w:szCs w:val="22"/>
        </w:rPr>
        <w:t>e</w:t>
      </w:r>
      <w:r w:rsidR="00B306D7" w:rsidRPr="007F6DC6">
        <w:rPr>
          <w:szCs w:val="22"/>
        </w:rPr>
        <w:t>:</w:t>
      </w:r>
    </w:p>
    <w:p w14:paraId="1CBC92B0" w14:textId="77777777" w:rsidR="00B62219" w:rsidRDefault="00B306D7" w:rsidP="006B2434">
      <w:pPr>
        <w:pStyle w:val="Odstavekseznama"/>
        <w:numPr>
          <w:ilvl w:val="0"/>
          <w:numId w:val="11"/>
        </w:numPr>
        <w:ind w:hanging="294"/>
        <w:jc w:val="both"/>
        <w:rPr>
          <w:szCs w:val="22"/>
        </w:rPr>
      </w:pPr>
      <w:r w:rsidRPr="00B62219">
        <w:rPr>
          <w:szCs w:val="22"/>
        </w:rPr>
        <w:t xml:space="preserve">na podlagi </w:t>
      </w:r>
      <w:r w:rsidR="008E60C0" w:rsidRPr="00B62219">
        <w:rPr>
          <w:szCs w:val="22"/>
        </w:rPr>
        <w:t>kateri</w:t>
      </w:r>
      <w:r w:rsidRPr="00B62219">
        <w:rPr>
          <w:szCs w:val="22"/>
        </w:rPr>
        <w:t>h</w:t>
      </w:r>
      <w:r w:rsidR="008E60C0" w:rsidRPr="00B62219">
        <w:rPr>
          <w:szCs w:val="22"/>
        </w:rPr>
        <w:t xml:space="preserve"> izvaja </w:t>
      </w:r>
      <w:r w:rsidR="004D2AAC" w:rsidRPr="00B62219">
        <w:rPr>
          <w:szCs w:val="22"/>
        </w:rPr>
        <w:t xml:space="preserve">ugotavljanje </w:t>
      </w:r>
      <w:r w:rsidR="008E60C0" w:rsidRPr="00B62219">
        <w:rPr>
          <w:szCs w:val="22"/>
        </w:rPr>
        <w:t>skladnosti</w:t>
      </w:r>
    </w:p>
    <w:p w14:paraId="5A1B25F0" w14:textId="3811C4ED" w:rsidR="00F61EAB" w:rsidRPr="0011750C" w:rsidRDefault="00F30121" w:rsidP="006B2434">
      <w:pPr>
        <w:pStyle w:val="Odstavekseznama"/>
        <w:numPr>
          <w:ilvl w:val="0"/>
          <w:numId w:val="11"/>
        </w:numPr>
        <w:ind w:hanging="294"/>
        <w:jc w:val="both"/>
        <w:rPr>
          <w:szCs w:val="22"/>
        </w:rPr>
      </w:pPr>
      <w:r w:rsidRPr="00B62219">
        <w:rPr>
          <w:szCs w:val="22"/>
        </w:rPr>
        <w:lastRenderedPageBreak/>
        <w:t xml:space="preserve">za </w:t>
      </w:r>
      <w:r w:rsidR="00211B2F" w:rsidRPr="00B62219">
        <w:rPr>
          <w:szCs w:val="22"/>
        </w:rPr>
        <w:t xml:space="preserve">obvladovanje </w:t>
      </w:r>
      <w:r w:rsidRPr="00B62219">
        <w:rPr>
          <w:szCs w:val="22"/>
        </w:rPr>
        <w:t>izvajanj</w:t>
      </w:r>
      <w:r w:rsidR="00211B2F" w:rsidRPr="00B62219">
        <w:rPr>
          <w:szCs w:val="22"/>
        </w:rPr>
        <w:t>a</w:t>
      </w:r>
      <w:r w:rsidR="003F24E5" w:rsidRPr="00B62219">
        <w:rPr>
          <w:szCs w:val="22"/>
        </w:rPr>
        <w:t xml:space="preserve"> </w:t>
      </w:r>
      <w:r w:rsidRPr="00B62219">
        <w:rPr>
          <w:szCs w:val="22"/>
        </w:rPr>
        <w:t>dejavnosti</w:t>
      </w:r>
      <w:r w:rsidR="00E14B3D" w:rsidRPr="0011750C">
        <w:rPr>
          <w:szCs w:val="22"/>
        </w:rPr>
        <w:t xml:space="preserve">, </w:t>
      </w:r>
      <w:r w:rsidR="00211B2F" w:rsidRPr="0011750C">
        <w:rPr>
          <w:szCs w:val="22"/>
        </w:rPr>
        <w:t>ki se nanašajo na</w:t>
      </w:r>
      <w:r w:rsidRPr="0011750C">
        <w:rPr>
          <w:szCs w:val="22"/>
        </w:rPr>
        <w:t xml:space="preserve"> </w:t>
      </w:r>
      <w:r w:rsidR="00EC5DC1" w:rsidRPr="0011750C">
        <w:rPr>
          <w:szCs w:val="22"/>
        </w:rPr>
        <w:t xml:space="preserve">poslovanje in </w:t>
      </w:r>
      <w:r w:rsidRPr="0011750C">
        <w:rPr>
          <w:szCs w:val="22"/>
        </w:rPr>
        <w:t>struktur</w:t>
      </w:r>
      <w:r w:rsidR="00EC5DC1" w:rsidRPr="0011750C">
        <w:rPr>
          <w:szCs w:val="22"/>
        </w:rPr>
        <w:t>o</w:t>
      </w:r>
      <w:r w:rsidRPr="0011750C">
        <w:rPr>
          <w:szCs w:val="22"/>
        </w:rPr>
        <w:t xml:space="preserve"> podjetja, stopnj</w:t>
      </w:r>
      <w:r w:rsidR="00EC5DC1" w:rsidRPr="0011750C">
        <w:rPr>
          <w:szCs w:val="22"/>
        </w:rPr>
        <w:t>o</w:t>
      </w:r>
      <w:r w:rsidRPr="0011750C">
        <w:rPr>
          <w:szCs w:val="22"/>
        </w:rPr>
        <w:t xml:space="preserve"> zahtevnosti tehnologije proizvoda ter masovna ali serijska narava proizvodnega postopka</w:t>
      </w:r>
      <w:r w:rsidR="00F61EAB" w:rsidRPr="0011750C">
        <w:rPr>
          <w:szCs w:val="22"/>
        </w:rPr>
        <w:t>,</w:t>
      </w:r>
    </w:p>
    <w:p w14:paraId="6798D145" w14:textId="27F1ED64" w:rsidR="00B306D7" w:rsidRPr="00837B69" w:rsidRDefault="003D3338" w:rsidP="00837B69">
      <w:pPr>
        <w:pStyle w:val="Odstavekseznama"/>
        <w:numPr>
          <w:ilvl w:val="0"/>
          <w:numId w:val="5"/>
        </w:numPr>
        <w:ind w:left="426" w:hanging="426"/>
        <w:jc w:val="both"/>
        <w:rPr>
          <w:szCs w:val="22"/>
        </w:rPr>
      </w:pPr>
      <w:r w:rsidRPr="005F66AF">
        <w:rPr>
          <w:szCs w:val="22"/>
        </w:rPr>
        <w:t xml:space="preserve">imeti </w:t>
      </w:r>
      <w:r w:rsidR="00F61EAB" w:rsidRPr="005F66AF">
        <w:rPr>
          <w:szCs w:val="22"/>
        </w:rPr>
        <w:t xml:space="preserve">sredstva za izvajanje tehničnih in </w:t>
      </w:r>
      <w:r w:rsidR="006A16EB" w:rsidRPr="005F66AF">
        <w:rPr>
          <w:szCs w:val="22"/>
        </w:rPr>
        <w:t>administrativnih</w:t>
      </w:r>
      <w:r w:rsidR="00F61EAB" w:rsidRPr="005F66AF">
        <w:rPr>
          <w:szCs w:val="22"/>
        </w:rPr>
        <w:t xml:space="preserve"> nalog, povezanih z dejavnostmi </w:t>
      </w:r>
      <w:r w:rsidR="00980167">
        <w:rPr>
          <w:szCs w:val="22"/>
        </w:rPr>
        <w:t>ugotavljanja</w:t>
      </w:r>
      <w:r w:rsidR="00980167" w:rsidRPr="005F66AF">
        <w:rPr>
          <w:szCs w:val="22"/>
        </w:rPr>
        <w:t xml:space="preserve"> </w:t>
      </w:r>
      <w:r w:rsidR="00F61EAB" w:rsidRPr="005F66AF">
        <w:rPr>
          <w:szCs w:val="22"/>
        </w:rPr>
        <w:t>skladnosti, ter dostop do vse potrebne opreme ali prostorov.</w:t>
      </w:r>
    </w:p>
    <w:p w14:paraId="1188A82C" w14:textId="77777777" w:rsidR="00B62219" w:rsidRPr="00B62219" w:rsidRDefault="00A93453" w:rsidP="00C62E23">
      <w:pPr>
        <w:pStyle w:val="Odstavekseznama"/>
        <w:numPr>
          <w:ilvl w:val="0"/>
          <w:numId w:val="6"/>
        </w:numPr>
        <w:ind w:left="426" w:hanging="426"/>
        <w:jc w:val="both"/>
        <w:rPr>
          <w:szCs w:val="22"/>
        </w:rPr>
      </w:pPr>
      <w:r w:rsidRPr="005F66AF">
        <w:t>p</w:t>
      </w:r>
      <w:proofErr w:type="spellStart"/>
      <w:r w:rsidRPr="005F66AF">
        <w:rPr>
          <w:lang w:val="x-none"/>
        </w:rPr>
        <w:t>riglašeni</w:t>
      </w:r>
      <w:proofErr w:type="spellEnd"/>
      <w:r w:rsidRPr="005F66AF">
        <w:rPr>
          <w:lang w:val="x-none"/>
        </w:rPr>
        <w:t xml:space="preserve"> organ mor</w:t>
      </w:r>
      <w:r w:rsidRPr="005F66AF">
        <w:t>a</w:t>
      </w:r>
      <w:r w:rsidRPr="005F66AF">
        <w:rPr>
          <w:lang w:val="x-none"/>
        </w:rPr>
        <w:t xml:space="preserve"> imeti zavarovano civilno odgovornost za škodo, nastalo pri opravljanju svoje dejavnosti</w:t>
      </w:r>
      <w:r w:rsidR="00856EB0">
        <w:t xml:space="preserve">, razen v kolikor </w:t>
      </w:r>
      <w:r w:rsidR="001D3C01">
        <w:t xml:space="preserve">za </w:t>
      </w:r>
      <w:r w:rsidR="005215B6">
        <w:t xml:space="preserve">takšno </w:t>
      </w:r>
      <w:r w:rsidR="001D3C01">
        <w:t xml:space="preserve">odgovornost jamči </w:t>
      </w:r>
      <w:r w:rsidR="005215B6">
        <w:t>Republika Slovenija</w:t>
      </w:r>
      <w:r w:rsidR="001356DF">
        <w:t>;</w:t>
      </w:r>
      <w:r w:rsidR="00AC1349" w:rsidRPr="005F66AF">
        <w:rPr>
          <w:b/>
          <w:szCs w:val="22"/>
          <w:u w:val="single"/>
        </w:rPr>
        <w:t xml:space="preserve"> </w:t>
      </w:r>
    </w:p>
    <w:p w14:paraId="1DB9A516" w14:textId="384A5C10" w:rsidR="005471A5" w:rsidRPr="00F96362" w:rsidRDefault="008A3540" w:rsidP="00C62E23">
      <w:pPr>
        <w:pStyle w:val="Odstavekseznama"/>
        <w:numPr>
          <w:ilvl w:val="0"/>
          <w:numId w:val="6"/>
        </w:numPr>
        <w:ind w:left="426" w:hanging="426"/>
        <w:jc w:val="both"/>
        <w:rPr>
          <w:szCs w:val="22"/>
        </w:rPr>
      </w:pPr>
      <w:r w:rsidRPr="00B62219">
        <w:rPr>
          <w:szCs w:val="22"/>
        </w:rPr>
        <w:t xml:space="preserve">osebje </w:t>
      </w:r>
      <w:r w:rsidR="00DD7EDB" w:rsidRPr="00B62219">
        <w:rPr>
          <w:szCs w:val="22"/>
        </w:rPr>
        <w:t xml:space="preserve">priglašenega organa je zavezano k poklicni molčečnosti glede </w:t>
      </w:r>
      <w:r w:rsidR="005D1426" w:rsidRPr="00B62219">
        <w:rPr>
          <w:szCs w:val="22"/>
        </w:rPr>
        <w:t>vseh informacij</w:t>
      </w:r>
      <w:r w:rsidRPr="00B62219">
        <w:rPr>
          <w:szCs w:val="22"/>
        </w:rPr>
        <w:t xml:space="preserve"> pridobljenih</w:t>
      </w:r>
      <w:r w:rsidR="00DD7EDB" w:rsidRPr="00B62219">
        <w:rPr>
          <w:szCs w:val="22"/>
        </w:rPr>
        <w:t xml:space="preserve"> med opravljanjem svojih </w:t>
      </w:r>
      <w:r w:rsidR="005D1426" w:rsidRPr="00B62219">
        <w:rPr>
          <w:szCs w:val="22"/>
        </w:rPr>
        <w:t xml:space="preserve">nalog </w:t>
      </w:r>
      <w:r w:rsidRPr="00B62219">
        <w:rPr>
          <w:szCs w:val="22"/>
        </w:rPr>
        <w:t>določenih s tem</w:t>
      </w:r>
      <w:r w:rsidR="00E1767A" w:rsidRPr="00B62219">
        <w:rPr>
          <w:szCs w:val="22"/>
        </w:rPr>
        <w:t xml:space="preserve"> </w:t>
      </w:r>
      <w:r w:rsidRPr="00B62219">
        <w:rPr>
          <w:szCs w:val="22"/>
        </w:rPr>
        <w:t>pravilnikom</w:t>
      </w:r>
      <w:r w:rsidR="00DD7EDB" w:rsidRPr="00B62219">
        <w:rPr>
          <w:szCs w:val="22"/>
        </w:rPr>
        <w:t xml:space="preserve">, razen do </w:t>
      </w:r>
      <w:r w:rsidR="00F36A69" w:rsidRPr="00B62219">
        <w:rPr>
          <w:szCs w:val="22"/>
        </w:rPr>
        <w:t xml:space="preserve">pristojnih </w:t>
      </w:r>
      <w:r w:rsidR="00DD7EDB" w:rsidRPr="00B62219">
        <w:rPr>
          <w:szCs w:val="22"/>
        </w:rPr>
        <w:t>državnih organov</w:t>
      </w:r>
      <w:r w:rsidR="00E66B5C" w:rsidRPr="00B62219">
        <w:rPr>
          <w:szCs w:val="22"/>
        </w:rPr>
        <w:t>.</w:t>
      </w:r>
      <w:r w:rsidR="000B5306" w:rsidRPr="00B62219">
        <w:rPr>
          <w:szCs w:val="22"/>
        </w:rPr>
        <w:t xml:space="preserve"> </w:t>
      </w:r>
    </w:p>
    <w:p w14:paraId="2D7020D0" w14:textId="09DA701F" w:rsidR="00F96362" w:rsidRDefault="00FB5B4D" w:rsidP="00066114">
      <w:pPr>
        <w:pStyle w:val="Odstavek"/>
        <w:numPr>
          <w:ilvl w:val="0"/>
          <w:numId w:val="27"/>
        </w:numPr>
        <w:ind w:left="0" w:firstLine="992"/>
      </w:pPr>
      <w:r>
        <w:t>Priglašeni organ se določi za u</w:t>
      </w:r>
      <w:r w:rsidRPr="00FB5B4D">
        <w:t xml:space="preserve">gotavljanje skladnosti </w:t>
      </w:r>
      <w:r w:rsidR="0095324C">
        <w:t xml:space="preserve">glede izpolnjevanja zahtev iz posamezne TSI. Priglašeni organ je v celoti odgovoren za izvajanje svoje dejavnosti ne glede na to, ali naloge opravlja sam ali jih odda podizvajalcu. </w:t>
      </w:r>
    </w:p>
    <w:p w14:paraId="4C5AE4EC" w14:textId="4C2560D3" w:rsidR="002E7521" w:rsidRPr="00F96362" w:rsidRDefault="00B306D7" w:rsidP="00066114">
      <w:pPr>
        <w:pStyle w:val="Odstavek"/>
        <w:numPr>
          <w:ilvl w:val="0"/>
          <w:numId w:val="27"/>
        </w:numPr>
        <w:ind w:left="0" w:firstLine="992"/>
      </w:pPr>
      <w:r w:rsidRPr="00F96362">
        <w:t xml:space="preserve">Postopki </w:t>
      </w:r>
      <w:r w:rsidR="00D94058">
        <w:t>pod</w:t>
      </w:r>
      <w:r w:rsidR="001E0734" w:rsidRPr="00F96362">
        <w:t xml:space="preserve"> b)</w:t>
      </w:r>
      <w:r w:rsidR="00FF3551" w:rsidRPr="00F96362">
        <w:t xml:space="preserve"> 3. točke</w:t>
      </w:r>
      <w:r w:rsidR="001E0734" w:rsidRPr="00F96362">
        <w:t xml:space="preserve"> prvega odstavka tega člena</w:t>
      </w:r>
      <w:r w:rsidR="006E7E69" w:rsidRPr="00F96362">
        <w:t xml:space="preserve"> </w:t>
      </w:r>
      <w:r w:rsidRPr="00F96362">
        <w:t xml:space="preserve">morajo biti vzpostavljeni na način, da ločujejo med nalogami, ki </w:t>
      </w:r>
      <w:r w:rsidR="006E7E69" w:rsidRPr="00F96362">
        <w:t>se</w:t>
      </w:r>
      <w:r w:rsidRPr="00F96362">
        <w:t xml:space="preserve"> izvaja</w:t>
      </w:r>
      <w:r w:rsidR="006E7E69" w:rsidRPr="00F96362">
        <w:t>jo</w:t>
      </w:r>
      <w:r w:rsidRPr="00F96362">
        <w:t xml:space="preserve"> kot</w:t>
      </w:r>
      <w:r w:rsidR="005257BE" w:rsidRPr="00F96362">
        <w:t xml:space="preserve"> naloge</w:t>
      </w:r>
      <w:r w:rsidRPr="00F96362">
        <w:t xml:space="preserve"> ugotavljanj</w:t>
      </w:r>
      <w:r w:rsidR="00B32E89" w:rsidRPr="00F96362">
        <w:t>a</w:t>
      </w:r>
      <w:r w:rsidRPr="00F96362">
        <w:t xml:space="preserve"> skladnosti in drugimi </w:t>
      </w:r>
      <w:r w:rsidR="00B32E89" w:rsidRPr="00F96362">
        <w:t>nalogami</w:t>
      </w:r>
      <w:r w:rsidR="000076AB" w:rsidRPr="00F96362">
        <w:t>.</w:t>
      </w:r>
    </w:p>
    <w:p w14:paraId="510F448E" w14:textId="55940B58" w:rsidR="00E66B5C" w:rsidRPr="0057795C" w:rsidRDefault="00F96362" w:rsidP="00F96362">
      <w:pPr>
        <w:pStyle w:val="len"/>
      </w:pPr>
      <w:r>
        <w:rPr>
          <w:lang w:val="sl-SI"/>
        </w:rPr>
        <w:t xml:space="preserve">4. </w:t>
      </w:r>
      <w:r w:rsidR="00C92835" w:rsidRPr="0057795C">
        <w:t>č</w:t>
      </w:r>
      <w:r w:rsidR="00E66B5C" w:rsidRPr="0057795C">
        <w:t xml:space="preserve">len </w:t>
      </w:r>
    </w:p>
    <w:p w14:paraId="1A412010" w14:textId="1BE3A722" w:rsidR="00E66B5C" w:rsidRPr="00F96362" w:rsidRDefault="00E66B5C" w:rsidP="00F96362">
      <w:pPr>
        <w:jc w:val="center"/>
        <w:rPr>
          <w:b/>
          <w:szCs w:val="22"/>
        </w:rPr>
      </w:pPr>
      <w:r w:rsidRPr="00F96362">
        <w:rPr>
          <w:b/>
          <w:szCs w:val="22"/>
        </w:rPr>
        <w:t>(</w:t>
      </w:r>
      <w:r w:rsidR="0030206F" w:rsidRPr="00F96362">
        <w:rPr>
          <w:b/>
          <w:szCs w:val="22"/>
        </w:rPr>
        <w:t xml:space="preserve">pravna in funkcionalna neodvisnost </w:t>
      </w:r>
      <w:r w:rsidRPr="00F96362">
        <w:rPr>
          <w:b/>
          <w:szCs w:val="22"/>
        </w:rPr>
        <w:t>priglašenih organov)</w:t>
      </w:r>
    </w:p>
    <w:p w14:paraId="63616F9B" w14:textId="77777777" w:rsidR="00F96362" w:rsidRPr="00AD08AC" w:rsidRDefault="00BD4F26" w:rsidP="006B2434">
      <w:pPr>
        <w:pStyle w:val="Odstavek"/>
        <w:numPr>
          <w:ilvl w:val="0"/>
          <w:numId w:val="18"/>
        </w:numPr>
        <w:ind w:left="0" w:firstLine="1021"/>
      </w:pPr>
      <w:r w:rsidRPr="00AD08AC">
        <w:t>P</w:t>
      </w:r>
      <w:r w:rsidR="00C14504" w:rsidRPr="00AD08AC">
        <w:t>ravno neodvisnost p</w:t>
      </w:r>
      <w:r w:rsidR="00E66B5C" w:rsidRPr="00AD08AC">
        <w:t>riglašeni organ</w:t>
      </w:r>
      <w:r w:rsidR="00966743" w:rsidRPr="00AD08AC">
        <w:t xml:space="preserve"> </w:t>
      </w:r>
      <w:r w:rsidR="009423FD" w:rsidRPr="00AD08AC">
        <w:t>izkazuje s tem</w:t>
      </w:r>
      <w:r w:rsidR="00E66B5C" w:rsidRPr="00AD08AC">
        <w:t>,</w:t>
      </w:r>
      <w:r w:rsidR="009423FD" w:rsidRPr="00AD08AC">
        <w:t xml:space="preserve"> da je neodvisen od prevoznika v železniškem prometu, upravljavca infrastrukture, imetnika tirnega vozila in subjekta zadolženega za vzdrževanje </w:t>
      </w:r>
      <w:r w:rsidR="00603BFA" w:rsidRPr="00AD08AC">
        <w:t>oziroma</w:t>
      </w:r>
      <w:r w:rsidR="00E66B5C" w:rsidRPr="00AD08AC">
        <w:t xml:space="preserve"> od proizvajalca proizvoda, ki ga ocenjuje. </w:t>
      </w:r>
      <w:r w:rsidR="00B156C1" w:rsidRPr="00AD08AC">
        <w:t>Priglašeni organ</w:t>
      </w:r>
      <w:r w:rsidR="009C3B11" w:rsidRPr="00AD08AC">
        <w:t xml:space="preserve"> kot</w:t>
      </w:r>
      <w:r w:rsidR="00C92835" w:rsidRPr="00AD08AC">
        <w:t xml:space="preserve"> del poslovnega ali poklicnega združenja</w:t>
      </w:r>
      <w:r w:rsidR="00050F30" w:rsidRPr="00AD08AC">
        <w:t>, ki</w:t>
      </w:r>
      <w:r w:rsidR="008C1DCF" w:rsidRPr="00AD08AC">
        <w:t xml:space="preserve"> </w:t>
      </w:r>
      <w:r w:rsidR="00CB0B50" w:rsidRPr="00AD08AC">
        <w:t xml:space="preserve">zastopa </w:t>
      </w:r>
      <w:r w:rsidR="008C1DCF" w:rsidRPr="00AD08AC">
        <w:t>podj</w:t>
      </w:r>
      <w:r w:rsidR="00C92835" w:rsidRPr="00AD08AC">
        <w:t>etj</w:t>
      </w:r>
      <w:r w:rsidR="00CB0B50" w:rsidRPr="00AD08AC">
        <w:t>a</w:t>
      </w:r>
      <w:r w:rsidR="009C3B11" w:rsidRPr="00AD08AC">
        <w:t>, ki</w:t>
      </w:r>
      <w:r w:rsidR="00CB0B50" w:rsidRPr="00AD08AC">
        <w:t xml:space="preserve"> </w:t>
      </w:r>
      <w:r w:rsidR="00C92835" w:rsidRPr="00AD08AC">
        <w:t xml:space="preserve">se ukvarjajo z oblikovanjem, proizvodnjo, dobavo, sestavljanjem, uporabo ali vzdrževanjem proizvodov, </w:t>
      </w:r>
      <w:r w:rsidR="00893811" w:rsidRPr="00AD08AC">
        <w:t xml:space="preserve">lahko </w:t>
      </w:r>
      <w:r w:rsidR="00746D28" w:rsidRPr="00AD08AC">
        <w:t xml:space="preserve">ugotavlja skladnost za </w:t>
      </w:r>
      <w:r w:rsidR="0030781A" w:rsidRPr="00AD08AC">
        <w:t xml:space="preserve">te </w:t>
      </w:r>
      <w:r w:rsidR="00746D28" w:rsidRPr="00AD08AC">
        <w:t>proizvode</w:t>
      </w:r>
      <w:r w:rsidR="0030781A" w:rsidRPr="00AD08AC">
        <w:t xml:space="preserve"> le</w:t>
      </w:r>
      <w:r w:rsidR="006F4995" w:rsidRPr="00AD08AC">
        <w:t xml:space="preserve"> v kolikor izkaže, da</w:t>
      </w:r>
      <w:r w:rsidR="00C92835" w:rsidRPr="00AD08AC">
        <w:t xml:space="preserve"> ni nasprotja interesov.</w:t>
      </w:r>
    </w:p>
    <w:p w14:paraId="52664B81" w14:textId="7E1A2AAE" w:rsidR="00E66B5C" w:rsidRPr="00F96362" w:rsidRDefault="00053B0A" w:rsidP="006B2434">
      <w:pPr>
        <w:pStyle w:val="Odstavek"/>
        <w:numPr>
          <w:ilvl w:val="0"/>
          <w:numId w:val="18"/>
        </w:numPr>
        <w:ind w:left="0" w:firstLine="1021"/>
      </w:pPr>
      <w:r w:rsidRPr="00F96362">
        <w:t>Funkcionalno neodvisn</w:t>
      </w:r>
      <w:r w:rsidR="004C543B" w:rsidRPr="00F96362">
        <w:t>ost</w:t>
      </w:r>
      <w:r w:rsidRPr="00F96362">
        <w:t xml:space="preserve"> priglašeni organ </w:t>
      </w:r>
      <w:r w:rsidR="0039085F" w:rsidRPr="00F96362">
        <w:t xml:space="preserve">izkazuje s tem, da </w:t>
      </w:r>
      <w:r w:rsidR="004C543B" w:rsidRPr="00F96362">
        <w:t>je pri odločanju neodvisen</w:t>
      </w:r>
      <w:r w:rsidR="0039085F" w:rsidRPr="00F96362">
        <w:t xml:space="preserve"> </w:t>
      </w:r>
      <w:r w:rsidRPr="00F96362">
        <w:t xml:space="preserve">od organov pristojnih za izdajo dovoljenj za začetek obratovanja </w:t>
      </w:r>
      <w:r w:rsidR="006B3E6C" w:rsidRPr="00F96362">
        <w:t>strukturnih</w:t>
      </w:r>
      <w:r w:rsidRPr="00F96362">
        <w:t xml:space="preserve"> podsistemov, licenc, varnostnih spričeval ter organov, ki vodijo preiskave v primeru nesreč</w:t>
      </w:r>
      <w:r w:rsidR="00E111C8" w:rsidRPr="00F96362">
        <w:t>.</w:t>
      </w:r>
    </w:p>
    <w:p w14:paraId="687F0E05" w14:textId="01B6B234" w:rsidR="00E66B5C" w:rsidRDefault="00F96362" w:rsidP="00F96362">
      <w:pPr>
        <w:pStyle w:val="len"/>
      </w:pPr>
      <w:r>
        <w:rPr>
          <w:lang w:val="sl-SI"/>
        </w:rPr>
        <w:t xml:space="preserve">5. </w:t>
      </w:r>
      <w:r w:rsidR="00414590">
        <w:t>člen</w:t>
      </w:r>
    </w:p>
    <w:p w14:paraId="4062E081" w14:textId="31B52E9F" w:rsidR="00E66B5C" w:rsidRPr="00F96362" w:rsidRDefault="00414590" w:rsidP="00414590">
      <w:pPr>
        <w:jc w:val="center"/>
        <w:rPr>
          <w:b/>
          <w:szCs w:val="22"/>
        </w:rPr>
      </w:pPr>
      <w:r w:rsidRPr="00F96362">
        <w:rPr>
          <w:b/>
          <w:szCs w:val="22"/>
        </w:rPr>
        <w:t>(osebje priglašenih organov)</w:t>
      </w:r>
    </w:p>
    <w:p w14:paraId="67F974B8" w14:textId="67FF9CD2" w:rsidR="00E66B5C" w:rsidRDefault="00E66B5C" w:rsidP="00F360A6">
      <w:pPr>
        <w:jc w:val="both"/>
        <w:rPr>
          <w:szCs w:val="22"/>
        </w:rPr>
      </w:pPr>
    </w:p>
    <w:p w14:paraId="67128761" w14:textId="1C0C1361" w:rsidR="00F96362" w:rsidRDefault="00C76B69" w:rsidP="006B2434">
      <w:pPr>
        <w:pStyle w:val="Odstavek"/>
        <w:numPr>
          <w:ilvl w:val="0"/>
          <w:numId w:val="19"/>
        </w:numPr>
        <w:ind w:left="0" w:firstLine="992"/>
      </w:pPr>
      <w:r>
        <w:t xml:space="preserve">Priglašeni organ mora imenovati osebje za opravljanje posameznih nalog </w:t>
      </w:r>
      <w:r w:rsidR="00013B82">
        <w:t>ugotavljanja skladnosti</w:t>
      </w:r>
      <w:r>
        <w:t>.</w:t>
      </w:r>
      <w:r w:rsidRPr="0057795C">
        <w:t xml:space="preserve"> Imenovanje osebja, ki bo opravljalo posamezne naloge </w:t>
      </w:r>
      <w:r w:rsidR="00740F7C">
        <w:t>ugotavljanja skladnosti</w:t>
      </w:r>
      <w:r w:rsidRPr="0057795C">
        <w:t>, mora biti v pisni obliki.</w:t>
      </w:r>
      <w:r w:rsidR="003B0440" w:rsidRPr="00A66844">
        <w:t xml:space="preserve">  </w:t>
      </w:r>
    </w:p>
    <w:p w14:paraId="56383D22" w14:textId="547D5429" w:rsidR="003B0440" w:rsidRPr="00F96362" w:rsidRDefault="003B0440" w:rsidP="006B2434">
      <w:pPr>
        <w:pStyle w:val="Odstavek"/>
        <w:numPr>
          <w:ilvl w:val="0"/>
          <w:numId w:val="19"/>
        </w:numPr>
        <w:ind w:left="0" w:firstLine="992"/>
      </w:pPr>
      <w:r w:rsidRPr="00F96362">
        <w:t xml:space="preserve">Osebje, odgovorno za </w:t>
      </w:r>
      <w:r w:rsidR="00DD01AC" w:rsidRPr="00F96362">
        <w:t>opravljanje nalog</w:t>
      </w:r>
      <w:r w:rsidRPr="00F96362">
        <w:t xml:space="preserve"> </w:t>
      </w:r>
      <w:r w:rsidR="00DD01AC" w:rsidRPr="00F96362">
        <w:t xml:space="preserve">ugotavljanja </w:t>
      </w:r>
      <w:r w:rsidRPr="00F96362">
        <w:t xml:space="preserve">skladnosti, </w:t>
      </w:r>
      <w:r w:rsidR="00DD01AC" w:rsidRPr="00F96362">
        <w:t>mora izpolnjevati naslednje pogoje</w:t>
      </w:r>
      <w:r w:rsidRPr="00F96362">
        <w:t>:</w:t>
      </w:r>
    </w:p>
    <w:p w14:paraId="4A74A5BB" w14:textId="3E0EE2AA" w:rsidR="00E3303B" w:rsidRDefault="001E3C89" w:rsidP="006B2434">
      <w:pPr>
        <w:pStyle w:val="Odstavekseznama"/>
        <w:numPr>
          <w:ilvl w:val="0"/>
          <w:numId w:val="20"/>
        </w:numPr>
        <w:ind w:left="284" w:hanging="284"/>
        <w:jc w:val="both"/>
        <w:rPr>
          <w:szCs w:val="22"/>
        </w:rPr>
      </w:pPr>
      <w:r w:rsidRPr="00F96362">
        <w:rPr>
          <w:szCs w:val="22"/>
        </w:rPr>
        <w:t xml:space="preserve">strokovno </w:t>
      </w:r>
      <w:r w:rsidR="003B0440" w:rsidRPr="00F96362">
        <w:rPr>
          <w:szCs w:val="22"/>
        </w:rPr>
        <w:t xml:space="preserve">in poklicno usposobljenost, kar vključuje vse dejavnosti </w:t>
      </w:r>
      <w:r w:rsidR="003935D2" w:rsidRPr="00F96362">
        <w:rPr>
          <w:szCs w:val="22"/>
        </w:rPr>
        <w:t xml:space="preserve">ugotavljanja </w:t>
      </w:r>
      <w:r w:rsidR="003B0440" w:rsidRPr="00F96362">
        <w:rPr>
          <w:szCs w:val="22"/>
        </w:rPr>
        <w:t xml:space="preserve">skladnosti, za katere je bil organ za </w:t>
      </w:r>
      <w:r w:rsidR="003935D2" w:rsidRPr="00F96362">
        <w:rPr>
          <w:szCs w:val="22"/>
        </w:rPr>
        <w:t xml:space="preserve">ugotavljanja </w:t>
      </w:r>
      <w:r w:rsidR="003B0440" w:rsidRPr="00F96362">
        <w:rPr>
          <w:szCs w:val="22"/>
        </w:rPr>
        <w:t>skladnosti priglašen</w:t>
      </w:r>
      <w:r w:rsidR="00F96362" w:rsidRPr="00F96362">
        <w:rPr>
          <w:szCs w:val="22"/>
        </w:rPr>
        <w:t>;</w:t>
      </w:r>
    </w:p>
    <w:p w14:paraId="277C3B91" w14:textId="3C65DF84" w:rsidR="00E3303B" w:rsidRDefault="003B0440" w:rsidP="006B2434">
      <w:pPr>
        <w:pStyle w:val="Odstavekseznama"/>
        <w:numPr>
          <w:ilvl w:val="0"/>
          <w:numId w:val="20"/>
        </w:numPr>
        <w:ind w:left="284" w:hanging="284"/>
        <w:jc w:val="both"/>
        <w:rPr>
          <w:szCs w:val="22"/>
        </w:rPr>
      </w:pPr>
      <w:r w:rsidRPr="00E3303B">
        <w:rPr>
          <w:szCs w:val="22"/>
        </w:rPr>
        <w:t xml:space="preserve">znanje o zahtevah glede </w:t>
      </w:r>
      <w:r w:rsidR="00FF1987" w:rsidRPr="00E3303B">
        <w:rPr>
          <w:szCs w:val="22"/>
        </w:rPr>
        <w:t>ugotavljanja skladnosti</w:t>
      </w:r>
      <w:r w:rsidRPr="00E3303B">
        <w:rPr>
          <w:szCs w:val="22"/>
        </w:rPr>
        <w:t>, ki jih izvaja, in pooblastila za izvajanje</w:t>
      </w:r>
      <w:r w:rsidR="003A41D5">
        <w:rPr>
          <w:szCs w:val="22"/>
        </w:rPr>
        <w:t xml:space="preserve"> postopkov ugotavljanja skladnosti</w:t>
      </w:r>
      <w:r w:rsidR="00DE6594" w:rsidRPr="00E3303B">
        <w:rPr>
          <w:szCs w:val="22"/>
        </w:rPr>
        <w:t xml:space="preserve"> </w:t>
      </w:r>
      <w:r w:rsidRPr="00E3303B">
        <w:rPr>
          <w:szCs w:val="22"/>
        </w:rPr>
        <w:t>;</w:t>
      </w:r>
    </w:p>
    <w:p w14:paraId="6CFCA36A" w14:textId="77777777" w:rsidR="00E3303B" w:rsidRDefault="003B0440" w:rsidP="006B2434">
      <w:pPr>
        <w:pStyle w:val="Odstavekseznama"/>
        <w:numPr>
          <w:ilvl w:val="0"/>
          <w:numId w:val="20"/>
        </w:numPr>
        <w:ind w:left="284" w:hanging="284"/>
        <w:jc w:val="both"/>
        <w:rPr>
          <w:szCs w:val="22"/>
        </w:rPr>
      </w:pPr>
      <w:r w:rsidRPr="00E3303B">
        <w:rPr>
          <w:szCs w:val="22"/>
        </w:rPr>
        <w:t xml:space="preserve">poznavanje in razumevanje bistvenih zahtev, veljavnih </w:t>
      </w:r>
      <w:proofErr w:type="spellStart"/>
      <w:r w:rsidRPr="00E3303B">
        <w:rPr>
          <w:szCs w:val="22"/>
        </w:rPr>
        <w:t>harmoniziranih</w:t>
      </w:r>
      <w:proofErr w:type="spellEnd"/>
      <w:r w:rsidRPr="00E3303B">
        <w:rPr>
          <w:szCs w:val="22"/>
        </w:rPr>
        <w:t xml:space="preserve"> standardov in zadevnih določb prava Unije;</w:t>
      </w:r>
    </w:p>
    <w:p w14:paraId="67419AC1" w14:textId="42A74C23" w:rsidR="00482ACE" w:rsidRDefault="003B0440" w:rsidP="006B2434">
      <w:pPr>
        <w:pStyle w:val="Odstavekseznama"/>
        <w:numPr>
          <w:ilvl w:val="0"/>
          <w:numId w:val="20"/>
        </w:numPr>
        <w:ind w:left="284" w:hanging="284"/>
        <w:jc w:val="both"/>
        <w:rPr>
          <w:szCs w:val="22"/>
        </w:rPr>
      </w:pPr>
      <w:r w:rsidRPr="00E3303B">
        <w:rPr>
          <w:szCs w:val="22"/>
        </w:rPr>
        <w:t xml:space="preserve">sposobnost pripravljati potrdila, zapise in poročila, ki dokazujejo, da je bilo </w:t>
      </w:r>
      <w:r w:rsidR="00303BF0" w:rsidRPr="00E3303B">
        <w:rPr>
          <w:szCs w:val="22"/>
        </w:rPr>
        <w:t xml:space="preserve">ugotavljanje skladnosti </w:t>
      </w:r>
      <w:r w:rsidRPr="00E3303B">
        <w:rPr>
          <w:szCs w:val="22"/>
        </w:rPr>
        <w:t>izvedeno.</w:t>
      </w:r>
    </w:p>
    <w:p w14:paraId="2720BFA5" w14:textId="2E64EA1E" w:rsidR="00F342EC" w:rsidRDefault="00F342EC" w:rsidP="00F342EC">
      <w:pPr>
        <w:pStyle w:val="Odstavekseznama"/>
        <w:ind w:left="284"/>
        <w:jc w:val="both"/>
        <w:rPr>
          <w:szCs w:val="22"/>
        </w:rPr>
      </w:pPr>
    </w:p>
    <w:p w14:paraId="70765E2E" w14:textId="6D5EFD58" w:rsidR="00F342EC" w:rsidRPr="00E3303B" w:rsidRDefault="00F342EC" w:rsidP="009C5CD1">
      <w:pPr>
        <w:pStyle w:val="Odstavekseznama"/>
        <w:ind w:left="0" w:firstLine="567"/>
        <w:jc w:val="both"/>
        <w:rPr>
          <w:szCs w:val="22"/>
        </w:rPr>
      </w:pPr>
      <w:r>
        <w:rPr>
          <w:szCs w:val="22"/>
        </w:rPr>
        <w:t>(3) Pri preverjanju izpolnjevanja pogojev iz prejšnjega odstavka se smiselno uporablja akt upravnega odbora ERA</w:t>
      </w:r>
      <w:r w:rsidR="009C5CD1">
        <w:rPr>
          <w:szCs w:val="22"/>
        </w:rPr>
        <w:t>, ki se</w:t>
      </w:r>
      <w:r>
        <w:rPr>
          <w:szCs w:val="22"/>
        </w:rPr>
        <w:t xml:space="preserve"> izda na podlagi tretjega odstavka 34. člena </w:t>
      </w:r>
      <w:r w:rsidR="009C5CD1" w:rsidRPr="00E1741A">
        <w:t>Uredbe (EU)</w:t>
      </w:r>
      <w:r w:rsidR="00DC7B69">
        <w:t xml:space="preserve"> št.</w:t>
      </w:r>
      <w:r w:rsidR="009C5CD1" w:rsidRPr="00E1741A">
        <w:t xml:space="preserve"> 2016/796 Evropskega parlamenta in Sveta z dne 11. maja 2016 o Agenciji Evropske unije za železnice in razveljavitvi Uredbe (ES) št. 881/2004 (UL L št. 138 z dne 26. 5. 2016, str. 1</w:t>
      </w:r>
      <w:r w:rsidR="00065EFA">
        <w:t>; v nadaljnjem besedilu</w:t>
      </w:r>
      <w:r w:rsidR="00DC7B69">
        <w:t>:</w:t>
      </w:r>
      <w:r w:rsidR="00065EFA">
        <w:t xml:space="preserve"> Uredba 796/2016</w:t>
      </w:r>
      <w:r w:rsidR="00DC7B69">
        <w:t>/EU</w:t>
      </w:r>
      <w:r w:rsidR="009C5CD1" w:rsidRPr="00E1741A">
        <w:t>).</w:t>
      </w:r>
    </w:p>
    <w:p w14:paraId="1AB66629" w14:textId="653484C5" w:rsidR="00482ACE" w:rsidRPr="0057795C" w:rsidRDefault="00E3303B" w:rsidP="00E3303B">
      <w:pPr>
        <w:pStyle w:val="len"/>
      </w:pPr>
      <w:r>
        <w:rPr>
          <w:lang w:val="sl-SI"/>
        </w:rPr>
        <w:t xml:space="preserve">6. </w:t>
      </w:r>
      <w:r w:rsidR="00482ACE" w:rsidRPr="0057795C">
        <w:t xml:space="preserve">člen </w:t>
      </w:r>
    </w:p>
    <w:p w14:paraId="6E655D46" w14:textId="28949894" w:rsidR="00482ACE" w:rsidRPr="00E3303B" w:rsidRDefault="00482ACE" w:rsidP="00E3303B">
      <w:pPr>
        <w:jc w:val="center"/>
        <w:rPr>
          <w:b/>
          <w:szCs w:val="22"/>
        </w:rPr>
      </w:pPr>
      <w:r w:rsidRPr="00E3303B">
        <w:rPr>
          <w:b/>
          <w:szCs w:val="22"/>
        </w:rPr>
        <w:t>(nepristranskost priglašenih organov)</w:t>
      </w:r>
    </w:p>
    <w:p w14:paraId="70756D16" w14:textId="77777777" w:rsidR="00E3303B" w:rsidRDefault="00482ACE" w:rsidP="006B2434">
      <w:pPr>
        <w:pStyle w:val="Odstavek"/>
        <w:numPr>
          <w:ilvl w:val="0"/>
          <w:numId w:val="21"/>
        </w:numPr>
        <w:ind w:left="0" w:firstLine="992"/>
      </w:pPr>
      <w:r w:rsidRPr="00E3303B">
        <w:t xml:space="preserve">Priglašeni organ, njegovo vodstvo in osebje, odgovorno za izvajanje nalog ugotavljanja skladnosti ne smejo biti niti neposredno niti kot pooblaščeni zastopniki udeleženi pri projektiranju, oblikovanju, izdelavi, gradnji, trženju, vgradnji, uporabi ali vzdrževanju navedenih proizvodov (komponent </w:t>
      </w:r>
      <w:proofErr w:type="spellStart"/>
      <w:r w:rsidRPr="00E3303B">
        <w:t>interoperabilnosti</w:t>
      </w:r>
      <w:proofErr w:type="spellEnd"/>
      <w:r w:rsidRPr="00E3303B">
        <w:t xml:space="preserve"> ali podsistemov). To ne velja za uporabo proizvodov, ki so predmet ugotavljanja skladnosti, če so nujni za delovanje priglašenega organa ali če gre za uporabo takšnih proizvodov za osebne namene.</w:t>
      </w:r>
    </w:p>
    <w:p w14:paraId="19E05179" w14:textId="77777777" w:rsidR="00E3303B" w:rsidRDefault="00482ACE" w:rsidP="006B2434">
      <w:pPr>
        <w:pStyle w:val="Odstavek"/>
        <w:numPr>
          <w:ilvl w:val="0"/>
          <w:numId w:val="21"/>
        </w:numPr>
        <w:ind w:left="0" w:firstLine="992"/>
      </w:pPr>
      <w:r w:rsidRPr="00E3303B">
        <w:t xml:space="preserve">Priglašeni organ, njegovo vodstvo in osebje, odgovorno za izvajanje nalog ugotavljanja  skladnosti ne smejo sodelovati pri nobenih dejavnostih, ki bi lahko vplivale na njihovo neodvisno presojo ali integriteto v zvezi z dejavnostjo ugotavljanja skladnosti, za katere so priglašeni. Priglašeni organ ne sme v okviru obsega svoje priglasitve nuditi nobenega svetovanja za nobeno stranko pri načrtovanju, proizvodnji, namestitvi, vzdrževanju ali trženju komponent ali podsistemov, ki se verificirajo ter svetovanja o sistemu vodenja kakovosti ali o notranji presoji. V obdobju, ki ga določi priglašeni organ, osebje ne sme sodelovati pri pregledu ali odločanju o verifikaciji, za katerega je opravljalo svetovanje. Določeno obdobje ne sme biti krajše od dveh let. To obdobje se za posamezen primer lahko skrajša na podlagi ustrezno identificiranih tveganj v analizi nepristranskosti.  </w:t>
      </w:r>
    </w:p>
    <w:p w14:paraId="2EB91F3B" w14:textId="77777777" w:rsidR="00E3303B" w:rsidRDefault="00482ACE" w:rsidP="006B2434">
      <w:pPr>
        <w:pStyle w:val="Odstavek"/>
        <w:numPr>
          <w:ilvl w:val="0"/>
          <w:numId w:val="21"/>
        </w:numPr>
        <w:ind w:left="0" w:firstLine="992"/>
      </w:pPr>
      <w:r w:rsidRPr="00E3303B">
        <w:t xml:space="preserve">Priglašeni organ mora imeti zavezo vodstva o nepristranskosti. Glavne zaveze in odgovornosti vodstva morajo biti zabeležene.  Priglašeni organ mora stalno identificirati tveganja za svojo nepristranskost, tako da izdela in posodablja ustrezno analizo nepristranskosti, v kateri so zabeleženi prepoznana tveganja in ukrepi. Ta mora vključevati tiste vrste tveganja, ki izhajajo iz njegovih aktivnosti ali njegovih odnosov ali iz odnosov njegovega osebja. Prepoznavanje tveganj mora vključevati naslednje elemente: lastništvo priglašenega organa, vključno s seznamom lastniških deležev, opis skupnih virov, vključno z osebjem, objekti in napravami ter financiranjem in blagovno znamko. </w:t>
      </w:r>
    </w:p>
    <w:p w14:paraId="6F9E92EA" w14:textId="4A594132" w:rsidR="00534D05" w:rsidRDefault="00482ACE" w:rsidP="00534D05">
      <w:pPr>
        <w:pStyle w:val="Odstavek"/>
        <w:numPr>
          <w:ilvl w:val="0"/>
          <w:numId w:val="21"/>
        </w:numPr>
        <w:ind w:left="0" w:firstLine="992"/>
      </w:pPr>
      <w:r w:rsidRPr="00E3303B">
        <w:t>Priglašeni organi in njihovo osebje so dolžni naloge ugotavljanja skladnosti izvajati z največjo strokovno integriteto in potrebno tehnično usposobljenostjo na določenem področju brez pritiskov in finančnih ter drugih spodbud, ki bi lahko vplivali na njihovo presojo in rezultate njihovih dejavnosti ugotavljanja skladnosti, zlasti s strani oseb, za katere so rezultati teh dejavnosti pomembni. Prejemki vodstva in osebja priglašenega organa ne smejo biti odvisni od števila ali rezultatov opravljenih ocenjevanj</w:t>
      </w:r>
      <w:r w:rsidR="00774DE7">
        <w:t xml:space="preserve"> skladnosti</w:t>
      </w:r>
      <w:r w:rsidRPr="00E3303B">
        <w:t>.</w:t>
      </w:r>
    </w:p>
    <w:p w14:paraId="43719FB6" w14:textId="77777777" w:rsidR="00534D05" w:rsidRDefault="00E3303B" w:rsidP="00534D05">
      <w:pPr>
        <w:pStyle w:val="Odstavek"/>
        <w:spacing w:before="480"/>
        <w:ind w:firstLine="0"/>
        <w:jc w:val="center"/>
        <w:rPr>
          <w:b/>
        </w:rPr>
      </w:pPr>
      <w:r w:rsidRPr="00E3303B">
        <w:rPr>
          <w:b/>
        </w:rPr>
        <w:t xml:space="preserve">7. </w:t>
      </w:r>
      <w:r w:rsidR="00916496" w:rsidRPr="00E3303B">
        <w:rPr>
          <w:b/>
        </w:rPr>
        <w:t>člen</w:t>
      </w:r>
    </w:p>
    <w:p w14:paraId="488DEEB2" w14:textId="05C075BE" w:rsidR="00916496" w:rsidRDefault="00916496" w:rsidP="00534D05">
      <w:pPr>
        <w:pStyle w:val="Odstavek"/>
        <w:spacing w:before="0"/>
        <w:ind w:firstLine="0"/>
        <w:jc w:val="center"/>
        <w:rPr>
          <w:b/>
        </w:rPr>
      </w:pPr>
      <w:r w:rsidRPr="00E3303B">
        <w:rPr>
          <w:b/>
        </w:rPr>
        <w:t>(dolžnost sodelovanja)</w:t>
      </w:r>
    </w:p>
    <w:p w14:paraId="080AF517" w14:textId="545B3CF3" w:rsidR="00916496" w:rsidRPr="00E3303B" w:rsidRDefault="00916496" w:rsidP="00534D05">
      <w:pPr>
        <w:pStyle w:val="Odstavek"/>
      </w:pPr>
      <w:r w:rsidRPr="00E3303B">
        <w:t xml:space="preserve">Priglašeni organ se mora </w:t>
      </w:r>
      <w:r w:rsidR="00601F86" w:rsidRPr="00E3303B">
        <w:t>pisno</w:t>
      </w:r>
      <w:r w:rsidRPr="00E3303B">
        <w:t xml:space="preserve"> zavezati:</w:t>
      </w:r>
    </w:p>
    <w:p w14:paraId="417CE8B0" w14:textId="6FF790D6" w:rsidR="00E3303B" w:rsidRDefault="00916496" w:rsidP="006B2434">
      <w:pPr>
        <w:pStyle w:val="Odstavekseznama"/>
        <w:numPr>
          <w:ilvl w:val="0"/>
          <w:numId w:val="22"/>
        </w:numPr>
        <w:ind w:left="284" w:hanging="284"/>
        <w:jc w:val="both"/>
        <w:rPr>
          <w:szCs w:val="22"/>
        </w:rPr>
      </w:pPr>
      <w:r w:rsidRPr="00E3303B">
        <w:rPr>
          <w:szCs w:val="22"/>
        </w:rPr>
        <w:t xml:space="preserve">da bo upošteval dejavnosti in uporabljal dokumente </w:t>
      </w:r>
      <w:r w:rsidR="00280456" w:rsidRPr="00E3303B">
        <w:rPr>
          <w:szCs w:val="22"/>
        </w:rPr>
        <w:t xml:space="preserve">evropskega združenja </w:t>
      </w:r>
      <w:r w:rsidRPr="00E3303B">
        <w:rPr>
          <w:szCs w:val="22"/>
        </w:rPr>
        <w:t>priglašenih organov</w:t>
      </w:r>
      <w:r w:rsidR="00EE5C40" w:rsidRPr="00E3303B">
        <w:rPr>
          <w:szCs w:val="22"/>
        </w:rPr>
        <w:t xml:space="preserve"> za železnice</w:t>
      </w:r>
      <w:r w:rsidRPr="00E3303B">
        <w:rPr>
          <w:szCs w:val="22"/>
        </w:rPr>
        <w:t xml:space="preserve"> </w:t>
      </w:r>
      <w:r w:rsidR="00EE5C40" w:rsidRPr="00E3303B">
        <w:rPr>
          <w:szCs w:val="22"/>
        </w:rPr>
        <w:t xml:space="preserve">(v nadaljevanju: </w:t>
      </w:r>
      <w:r w:rsidRPr="00E3303B">
        <w:rPr>
          <w:szCs w:val="22"/>
        </w:rPr>
        <w:t xml:space="preserve">NB </w:t>
      </w:r>
      <w:proofErr w:type="spellStart"/>
      <w:r w:rsidRPr="00E3303B">
        <w:rPr>
          <w:szCs w:val="22"/>
        </w:rPr>
        <w:t>Rail</w:t>
      </w:r>
      <w:proofErr w:type="spellEnd"/>
      <w:r w:rsidR="00EE5C40" w:rsidRPr="00E3303B">
        <w:rPr>
          <w:szCs w:val="22"/>
        </w:rPr>
        <w:t>)</w:t>
      </w:r>
      <w:r w:rsidR="00E3303B">
        <w:rPr>
          <w:szCs w:val="22"/>
        </w:rPr>
        <w:t>;</w:t>
      </w:r>
    </w:p>
    <w:p w14:paraId="06D35D2C" w14:textId="77777777" w:rsidR="00E3303B" w:rsidRDefault="00916496" w:rsidP="006B2434">
      <w:pPr>
        <w:pStyle w:val="Odstavekseznama"/>
        <w:numPr>
          <w:ilvl w:val="0"/>
          <w:numId w:val="22"/>
        </w:numPr>
        <w:ind w:left="284" w:hanging="284"/>
        <w:jc w:val="both"/>
        <w:rPr>
          <w:szCs w:val="22"/>
        </w:rPr>
      </w:pPr>
      <w:r w:rsidRPr="00E3303B">
        <w:rPr>
          <w:szCs w:val="22"/>
        </w:rPr>
        <w:t xml:space="preserve">da bo sodeloval na vseh plenarnih sejah NB </w:t>
      </w:r>
      <w:proofErr w:type="spellStart"/>
      <w:r w:rsidRPr="00E3303B">
        <w:rPr>
          <w:szCs w:val="22"/>
        </w:rPr>
        <w:t>Rail</w:t>
      </w:r>
      <w:proofErr w:type="spellEnd"/>
      <w:r w:rsidRPr="00E3303B">
        <w:rPr>
          <w:szCs w:val="22"/>
        </w:rPr>
        <w:t xml:space="preserve">, ali pa mora dokazati, da je </w:t>
      </w:r>
      <w:r w:rsidR="00F80768" w:rsidRPr="00E3303B">
        <w:rPr>
          <w:szCs w:val="22"/>
        </w:rPr>
        <w:t>seznanjen</w:t>
      </w:r>
      <w:r w:rsidRPr="00E3303B">
        <w:rPr>
          <w:szCs w:val="22"/>
        </w:rPr>
        <w:t xml:space="preserve"> </w:t>
      </w:r>
      <w:r w:rsidR="00FE7FCF" w:rsidRPr="00E3303B">
        <w:rPr>
          <w:szCs w:val="22"/>
        </w:rPr>
        <w:t>z vsebino, ki je bila obravnavana na plenarnih sejah</w:t>
      </w:r>
      <w:r w:rsidRPr="00E3303B">
        <w:rPr>
          <w:szCs w:val="22"/>
        </w:rPr>
        <w:t xml:space="preserve"> </w:t>
      </w:r>
      <w:r w:rsidR="00E3303B" w:rsidRPr="00E3303B">
        <w:rPr>
          <w:szCs w:val="22"/>
        </w:rPr>
        <w:t>in</w:t>
      </w:r>
    </w:p>
    <w:p w14:paraId="16B206E3" w14:textId="70D25EF4" w:rsidR="00E66B5C" w:rsidRPr="00E3303B" w:rsidRDefault="00916496" w:rsidP="006C324E">
      <w:pPr>
        <w:pStyle w:val="Odstavekseznama"/>
        <w:numPr>
          <w:ilvl w:val="0"/>
          <w:numId w:val="22"/>
        </w:numPr>
        <w:ind w:left="284" w:hanging="284"/>
        <w:jc w:val="both"/>
        <w:rPr>
          <w:szCs w:val="22"/>
        </w:rPr>
      </w:pPr>
      <w:r w:rsidRPr="00E3303B">
        <w:rPr>
          <w:szCs w:val="22"/>
        </w:rPr>
        <w:lastRenderedPageBreak/>
        <w:t>da bo sodeloval v dejavnostih skupine ERTMS, kot jo določa 2</w:t>
      </w:r>
      <w:r w:rsidR="00601F86" w:rsidRPr="00E3303B">
        <w:rPr>
          <w:szCs w:val="22"/>
        </w:rPr>
        <w:t>9. člen</w:t>
      </w:r>
      <w:r w:rsidRPr="00E3303B">
        <w:rPr>
          <w:szCs w:val="22"/>
        </w:rPr>
        <w:t xml:space="preserve"> </w:t>
      </w:r>
      <w:r w:rsidR="00065EFA" w:rsidRPr="00065EFA">
        <w:rPr>
          <w:szCs w:val="22"/>
        </w:rPr>
        <w:t>Uredb</w:t>
      </w:r>
      <w:r w:rsidR="00065EFA">
        <w:rPr>
          <w:szCs w:val="22"/>
        </w:rPr>
        <w:t>e 796/2016</w:t>
      </w:r>
      <w:r w:rsidR="00DC7B69">
        <w:rPr>
          <w:szCs w:val="22"/>
        </w:rPr>
        <w:t>/EU</w:t>
      </w:r>
      <w:r w:rsidRPr="00E3303B">
        <w:rPr>
          <w:szCs w:val="22"/>
        </w:rPr>
        <w:t>, če je priglašen za podsistem vodenje-upravljanje in signalizacija ob progi.</w:t>
      </w:r>
    </w:p>
    <w:p w14:paraId="287CA134" w14:textId="1E7D2ECD" w:rsidR="003B0440" w:rsidRPr="00E3303B" w:rsidRDefault="00E3303B" w:rsidP="00E3303B">
      <w:pPr>
        <w:pStyle w:val="Odstavek"/>
        <w:spacing w:before="480"/>
        <w:ind w:firstLine="0"/>
        <w:jc w:val="center"/>
        <w:rPr>
          <w:b/>
        </w:rPr>
      </w:pPr>
      <w:r w:rsidRPr="00E3303B">
        <w:rPr>
          <w:b/>
        </w:rPr>
        <w:t xml:space="preserve">8. </w:t>
      </w:r>
      <w:r w:rsidR="003B0440" w:rsidRPr="00E3303B">
        <w:rPr>
          <w:b/>
        </w:rPr>
        <w:t>člen</w:t>
      </w:r>
    </w:p>
    <w:p w14:paraId="51B37D98" w14:textId="6205A6B3" w:rsidR="00DE385C" w:rsidRPr="000A5B24" w:rsidRDefault="001A5858" w:rsidP="000A5B24">
      <w:pPr>
        <w:jc w:val="center"/>
        <w:rPr>
          <w:b/>
          <w:szCs w:val="22"/>
        </w:rPr>
      </w:pPr>
      <w:r w:rsidRPr="00E3303B">
        <w:rPr>
          <w:b/>
          <w:szCs w:val="22"/>
        </w:rPr>
        <w:t>(</w:t>
      </w:r>
      <w:r w:rsidR="003B0440" w:rsidRPr="00E3303B">
        <w:rPr>
          <w:b/>
          <w:szCs w:val="22"/>
        </w:rPr>
        <w:t xml:space="preserve">domneva o skladnosti </w:t>
      </w:r>
      <w:r w:rsidRPr="00E3303B">
        <w:rPr>
          <w:b/>
          <w:szCs w:val="22"/>
        </w:rPr>
        <w:t>priglašenega organa)</w:t>
      </w:r>
    </w:p>
    <w:p w14:paraId="3F718873" w14:textId="3F7DFA1C" w:rsidR="001432D8" w:rsidRPr="00E3303B" w:rsidRDefault="00B82A0B" w:rsidP="00135CA2">
      <w:pPr>
        <w:overflowPunct w:val="0"/>
        <w:autoSpaceDE w:val="0"/>
        <w:autoSpaceDN w:val="0"/>
        <w:adjustRightInd w:val="0"/>
        <w:spacing w:before="240"/>
        <w:ind w:firstLine="1418"/>
        <w:jc w:val="both"/>
        <w:textAlignment w:val="baseline"/>
      </w:pPr>
      <w:r>
        <w:t>Šteje se, da p</w:t>
      </w:r>
      <w:r w:rsidR="00461030">
        <w:t>riglašeni organ</w:t>
      </w:r>
      <w:r w:rsidR="00461030" w:rsidRPr="000C0AB7">
        <w:t xml:space="preserve"> </w:t>
      </w:r>
      <w:r w:rsidR="00461030">
        <w:t>izpolnj</w:t>
      </w:r>
      <w:r>
        <w:t>uje</w:t>
      </w:r>
      <w:r w:rsidR="00461030">
        <w:t xml:space="preserve"> pogoje </w:t>
      </w:r>
      <w:r w:rsidR="002B5945">
        <w:t>iz 3., 4., 5.</w:t>
      </w:r>
      <w:r w:rsidR="0095324C">
        <w:t xml:space="preserve"> in</w:t>
      </w:r>
      <w:r w:rsidR="002B5945">
        <w:t xml:space="preserve"> 6.</w:t>
      </w:r>
      <w:r w:rsidR="00AD08AC">
        <w:t xml:space="preserve"> </w:t>
      </w:r>
      <w:r w:rsidR="002B5945">
        <w:t xml:space="preserve">člena tega pravilnika, </w:t>
      </w:r>
      <w:r w:rsidR="0095324C">
        <w:t>če</w:t>
      </w:r>
      <w:r>
        <w:t xml:space="preserve"> izkaže</w:t>
      </w:r>
      <w:r w:rsidR="002B5945">
        <w:t xml:space="preserve"> </w:t>
      </w:r>
      <w:r w:rsidR="00461030" w:rsidRPr="000C0AB7">
        <w:t xml:space="preserve">skladnost </w:t>
      </w:r>
      <w:r w:rsidR="00DE385C">
        <w:t>s pogoji</w:t>
      </w:r>
      <w:r w:rsidR="00461030" w:rsidRPr="000C0AB7">
        <w:t>, določen</w:t>
      </w:r>
      <w:r w:rsidR="003C6279">
        <w:t>imi</w:t>
      </w:r>
      <w:r w:rsidR="00461030" w:rsidRPr="000C0AB7">
        <w:t xml:space="preserve"> v </w:t>
      </w:r>
      <w:proofErr w:type="spellStart"/>
      <w:r w:rsidR="009D0035" w:rsidRPr="000C0AB7">
        <w:t>harmoniziran</w:t>
      </w:r>
      <w:r w:rsidR="009D0035">
        <w:t>em</w:t>
      </w:r>
      <w:proofErr w:type="spellEnd"/>
      <w:r w:rsidR="0095324C" w:rsidRPr="000C0AB7">
        <w:t xml:space="preserve"> standard</w:t>
      </w:r>
      <w:r w:rsidR="0095324C">
        <w:t>u SIST EN ISO/IEC 17065.</w:t>
      </w:r>
      <w:r w:rsidR="00461030" w:rsidRPr="000C0AB7">
        <w:t xml:space="preserve"> </w:t>
      </w:r>
    </w:p>
    <w:p w14:paraId="7A2ADDDE" w14:textId="76E06CA9" w:rsidR="00E6525E" w:rsidRPr="00E3303B" w:rsidRDefault="00E6525E" w:rsidP="00E3303B">
      <w:pPr>
        <w:pStyle w:val="Odstavek"/>
        <w:spacing w:before="480"/>
        <w:ind w:firstLine="0"/>
        <w:jc w:val="center"/>
        <w:rPr>
          <w:b/>
        </w:rPr>
      </w:pPr>
      <w:r w:rsidRPr="00E3303B">
        <w:rPr>
          <w:b/>
        </w:rPr>
        <w:t xml:space="preserve">9. člen </w:t>
      </w:r>
    </w:p>
    <w:p w14:paraId="187FB64A" w14:textId="6B13109E" w:rsidR="0034123B" w:rsidRPr="007F6DC6" w:rsidRDefault="001A5858" w:rsidP="007F6DC6">
      <w:pPr>
        <w:jc w:val="center"/>
        <w:rPr>
          <w:b/>
          <w:szCs w:val="22"/>
        </w:rPr>
      </w:pPr>
      <w:r w:rsidRPr="00E3303B">
        <w:rPr>
          <w:b/>
          <w:szCs w:val="22"/>
        </w:rPr>
        <w:t>(akreditirani interni organi)</w:t>
      </w:r>
    </w:p>
    <w:p w14:paraId="12A326D1" w14:textId="6897659C" w:rsidR="00E3303B" w:rsidRDefault="003B5E7D" w:rsidP="00534517">
      <w:pPr>
        <w:pStyle w:val="Odstavek"/>
        <w:numPr>
          <w:ilvl w:val="0"/>
          <w:numId w:val="23"/>
        </w:numPr>
        <w:ind w:left="0" w:firstLine="992"/>
      </w:pPr>
      <w:r>
        <w:t>U</w:t>
      </w:r>
      <w:r w:rsidRPr="00B059DA">
        <w:t>gotavljanj</w:t>
      </w:r>
      <w:r w:rsidR="00F85220">
        <w:t>e</w:t>
      </w:r>
      <w:r w:rsidRPr="00B059DA">
        <w:t xml:space="preserve"> skladnosti </w:t>
      </w:r>
      <w:r>
        <w:t>po</w:t>
      </w:r>
      <w:r w:rsidRPr="00B059DA">
        <w:t xml:space="preserve"> postopk</w:t>
      </w:r>
      <w:r>
        <w:t>ih</w:t>
      </w:r>
      <w:r w:rsidRPr="00B059DA">
        <w:t xml:space="preserve"> iz modulov A1, A2, C1 ali C2 iz Priloge II k </w:t>
      </w:r>
      <w:r w:rsidR="00534517" w:rsidRPr="00534517">
        <w:t>Sklep</w:t>
      </w:r>
      <w:r w:rsidR="00534517">
        <w:t>u</w:t>
      </w:r>
      <w:r w:rsidR="00534517" w:rsidRPr="00534517">
        <w:t xml:space="preserve"> št. 768/2008/ES Evropskega parlamenta in Sveta z dne 9. julija 2008 o skupnem okviru za trženje proizvodov in razveljavitvi Sklepa Sveta 93/465/EGS</w:t>
      </w:r>
      <w:r w:rsidR="00534517">
        <w:t xml:space="preserve"> (UL L 218 z dne </w:t>
      </w:r>
      <w:r w:rsidR="00534517" w:rsidRPr="00534517">
        <w:t>13.</w:t>
      </w:r>
      <w:r w:rsidR="00534517">
        <w:t xml:space="preserve"> </w:t>
      </w:r>
      <w:r w:rsidR="00534517" w:rsidRPr="00534517">
        <w:t>8.</w:t>
      </w:r>
      <w:r w:rsidR="00534517">
        <w:t xml:space="preserve"> </w:t>
      </w:r>
      <w:r w:rsidR="00534517" w:rsidRPr="00534517">
        <w:t>2008, str. 82</w:t>
      </w:r>
      <w:r w:rsidR="00534517">
        <w:t>)</w:t>
      </w:r>
      <w:r w:rsidR="00534517" w:rsidRPr="00534517">
        <w:t xml:space="preserve"> </w:t>
      </w:r>
      <w:r w:rsidRPr="00B059DA">
        <w:t>ter modulov CA1 in CA2 iz Priloge I k Sklepu</w:t>
      </w:r>
      <w:r w:rsidR="00534517">
        <w:t xml:space="preserve"> Komisije št. </w:t>
      </w:r>
      <w:r w:rsidRPr="00B059DA">
        <w:t>2010/713/EU</w:t>
      </w:r>
      <w:r w:rsidR="00534517">
        <w:t xml:space="preserve"> </w:t>
      </w:r>
      <w:r w:rsidR="00534517" w:rsidRPr="00534517">
        <w:t xml:space="preserve">z dne 9. novembra 2010 o modulih za postopke ocenjevanja skladnosti, primernosti za uporabo in ES-verifikacije, ki se uporabljajo v tehničnih specifikacijah za </w:t>
      </w:r>
      <w:proofErr w:type="spellStart"/>
      <w:r w:rsidR="00534517" w:rsidRPr="00534517">
        <w:t>interoperabilnost</w:t>
      </w:r>
      <w:proofErr w:type="spellEnd"/>
      <w:r w:rsidR="00534517" w:rsidRPr="00534517">
        <w:t>, sprejetih v okviru Direktive 2008/57/ES</w:t>
      </w:r>
      <w:r w:rsidR="00534517">
        <w:t xml:space="preserve"> Evropskega parlamenta in Sveta (UL L 319 z dne</w:t>
      </w:r>
      <w:r w:rsidR="00534517" w:rsidRPr="00534517">
        <w:t xml:space="preserve"> 4.</w:t>
      </w:r>
      <w:r w:rsidR="00534517">
        <w:t xml:space="preserve"> </w:t>
      </w:r>
      <w:r w:rsidR="00534517" w:rsidRPr="00534517">
        <w:t>12.</w:t>
      </w:r>
      <w:r w:rsidR="00534517">
        <w:t xml:space="preserve"> </w:t>
      </w:r>
      <w:r w:rsidR="00534517" w:rsidRPr="00534517">
        <w:t>2010, str. 1</w:t>
      </w:r>
      <w:r w:rsidR="00534517">
        <w:t>)</w:t>
      </w:r>
      <w:r w:rsidRPr="00B059DA">
        <w:t xml:space="preserve"> </w:t>
      </w:r>
      <w:r w:rsidR="00FE70B5">
        <w:t>lahko</w:t>
      </w:r>
      <w:r w:rsidR="00867AB2" w:rsidRPr="00B059DA">
        <w:t xml:space="preserve"> </w:t>
      </w:r>
      <w:r w:rsidR="00FE70B5">
        <w:t>izvajajo</w:t>
      </w:r>
      <w:r w:rsidR="00B610F3">
        <w:t xml:space="preserve"> tudi</w:t>
      </w:r>
      <w:r w:rsidR="00867AB2" w:rsidRPr="00B059DA">
        <w:t xml:space="preserve"> akreditirani interni organ</w:t>
      </w:r>
      <w:r w:rsidR="00FE70B5">
        <w:t>i znotraj</w:t>
      </w:r>
      <w:r w:rsidR="0095324C">
        <w:t xml:space="preserve"> podjetja prosilca</w:t>
      </w:r>
      <w:r w:rsidR="00B610F3">
        <w:t>, ki morajo biti</w:t>
      </w:r>
      <w:r w:rsidR="00867AB2" w:rsidRPr="00B059DA">
        <w:t xml:space="preserve"> </w:t>
      </w:r>
      <w:r w:rsidR="008C6D54">
        <w:t>pravno in funkcionalno neodvisni</w:t>
      </w:r>
      <w:r w:rsidR="00867AB2" w:rsidRPr="00B059DA">
        <w:t>.</w:t>
      </w:r>
    </w:p>
    <w:p w14:paraId="243179C6" w14:textId="77777777" w:rsidR="00E3303B" w:rsidRDefault="0021698E" w:rsidP="006B2434">
      <w:pPr>
        <w:pStyle w:val="Odstavek"/>
        <w:numPr>
          <w:ilvl w:val="0"/>
          <w:numId w:val="23"/>
        </w:numPr>
        <w:ind w:left="0" w:firstLine="992"/>
      </w:pPr>
      <w:r w:rsidRPr="008F443B">
        <w:t xml:space="preserve">Akreditirani interni organ </w:t>
      </w:r>
      <w:r w:rsidR="0034123B" w:rsidRPr="008F443B">
        <w:t xml:space="preserve">mora izpolnjevati </w:t>
      </w:r>
      <w:r w:rsidRPr="008F443B">
        <w:t>naslednje zahteve:</w:t>
      </w:r>
    </w:p>
    <w:p w14:paraId="16190932" w14:textId="376C3E0F" w:rsidR="007F6DC6" w:rsidRDefault="00E3303B" w:rsidP="001775EE">
      <w:pPr>
        <w:pStyle w:val="Odstavek"/>
        <w:numPr>
          <w:ilvl w:val="0"/>
          <w:numId w:val="24"/>
        </w:numPr>
        <w:spacing w:before="0"/>
        <w:ind w:left="426"/>
      </w:pPr>
      <w:r>
        <w:t>akreditiran je v skl</w:t>
      </w:r>
      <w:r w:rsidR="007F6DC6">
        <w:t xml:space="preserve">adu z </w:t>
      </w:r>
      <w:r w:rsidR="000A751A" w:rsidRPr="000A751A">
        <w:t>Uredb</w:t>
      </w:r>
      <w:r w:rsidR="00DC7B69">
        <w:t>o</w:t>
      </w:r>
      <w:r w:rsidR="000A751A" w:rsidRPr="000A751A">
        <w:t xml:space="preserve"> (ES) št. 765/2008 Evropskega Parlamenta in Sveta z dne 9. julija 2008 o določitvi zahtev za akreditacijo in nadzor trga v zvezi s trženjem proizvodov ter razveljavitvi Uredbe (EGS) št. 339/93</w:t>
      </w:r>
      <w:r w:rsidR="001775EE">
        <w:t xml:space="preserve"> (UL L 218 z dne </w:t>
      </w:r>
      <w:r w:rsidR="001775EE" w:rsidRPr="001775EE">
        <w:t>13.</w:t>
      </w:r>
      <w:r w:rsidR="001775EE">
        <w:t xml:space="preserve"> </w:t>
      </w:r>
      <w:r w:rsidR="001775EE" w:rsidRPr="001775EE">
        <w:t>8.</w:t>
      </w:r>
      <w:r w:rsidR="001775EE">
        <w:t xml:space="preserve"> 2008, str. 30);</w:t>
      </w:r>
    </w:p>
    <w:p w14:paraId="2E64A826" w14:textId="77777777" w:rsidR="007F6DC6" w:rsidRDefault="00E3303B" w:rsidP="006B2434">
      <w:pPr>
        <w:pStyle w:val="Odstavek"/>
        <w:numPr>
          <w:ilvl w:val="0"/>
          <w:numId w:val="24"/>
        </w:numPr>
        <w:spacing w:before="0"/>
        <w:ind w:left="426"/>
      </w:pPr>
      <w:r>
        <w:t>organ in njegovo osebje sta znotraj matične organizacije organizacijsko prepoznavna in uporabljata metode poročanja, ki zagotavljajo njuno nepristranskost, ki jo dokazujeta pristojnemu nacionalnemu akreditacijskemu organu;</w:t>
      </w:r>
    </w:p>
    <w:p w14:paraId="3A0A20AB" w14:textId="77777777" w:rsidR="007F6DC6" w:rsidRDefault="00E3303B" w:rsidP="006B2434">
      <w:pPr>
        <w:pStyle w:val="Odstavek"/>
        <w:numPr>
          <w:ilvl w:val="0"/>
          <w:numId w:val="24"/>
        </w:numPr>
        <w:spacing w:before="0"/>
        <w:ind w:left="426"/>
      </w:pPr>
      <w:r>
        <w:t>organ in osebje nista odgovorna za načrtovanje, proizvodnjo, dobavo, vgradnjo, delovanje ali vzdrževanje proizvodov, ki jih ocenjujeta, niti ne sodelujeta pri dejavnostih, ki bi lahko vplivale na njuno neodvisno presojo ali integriteto v zvezi z njunimi dejavnostmi ugotavljanja skladnosti;</w:t>
      </w:r>
    </w:p>
    <w:p w14:paraId="7645BB6E" w14:textId="61911D09" w:rsidR="00E3303B" w:rsidRPr="008F443B" w:rsidRDefault="00E3303B" w:rsidP="006B2434">
      <w:pPr>
        <w:pStyle w:val="Odstavek"/>
        <w:numPr>
          <w:ilvl w:val="0"/>
          <w:numId w:val="24"/>
        </w:numPr>
        <w:spacing w:before="0"/>
        <w:ind w:left="426"/>
      </w:pPr>
      <w:r>
        <w:t>organ opravlja svoje storitve izključno za podjetje, katerega del je.</w:t>
      </w:r>
    </w:p>
    <w:p w14:paraId="5874203D" w14:textId="6D92FE0C" w:rsidR="00CC27B8" w:rsidRDefault="0021698E" w:rsidP="006B2434">
      <w:pPr>
        <w:pStyle w:val="Odstavek"/>
        <w:numPr>
          <w:ilvl w:val="0"/>
          <w:numId w:val="23"/>
        </w:numPr>
        <w:ind w:left="0" w:firstLine="992"/>
      </w:pPr>
      <w:r w:rsidRPr="008F443B">
        <w:t xml:space="preserve">Akreditirani interni organ se ne priglasi državam članicam ali </w:t>
      </w:r>
      <w:r w:rsidR="00B56D6E">
        <w:t xml:space="preserve">Evropski </w:t>
      </w:r>
      <w:r w:rsidRPr="008F443B">
        <w:t>Komisiji, vendar podjetje, katerega del je, ali nacionalni akreditacijski organ priglasitvenemu organu na njegovo zahtevo posreduje informacije o akreditaciji tega akreditiranega internega organa.</w:t>
      </w:r>
    </w:p>
    <w:p w14:paraId="251AB5A1" w14:textId="3616AC07" w:rsidR="00CC27B8" w:rsidRPr="007F6DC6" w:rsidRDefault="007F6DC6" w:rsidP="007F6DC6">
      <w:pPr>
        <w:pStyle w:val="Odstavek"/>
        <w:spacing w:before="480"/>
        <w:ind w:firstLine="0"/>
        <w:jc w:val="center"/>
        <w:rPr>
          <w:b/>
        </w:rPr>
      </w:pPr>
      <w:r w:rsidRPr="007F6DC6">
        <w:rPr>
          <w:b/>
        </w:rPr>
        <w:t>10</w:t>
      </w:r>
      <w:r w:rsidR="00CC27B8" w:rsidRPr="007F6DC6">
        <w:rPr>
          <w:b/>
        </w:rPr>
        <w:t xml:space="preserve">. </w:t>
      </w:r>
      <w:r w:rsidR="0021698E" w:rsidRPr="007F6DC6">
        <w:rPr>
          <w:b/>
        </w:rPr>
        <w:t>člen</w:t>
      </w:r>
    </w:p>
    <w:p w14:paraId="1E356C3E" w14:textId="2A7D0BB0" w:rsidR="0021698E" w:rsidRPr="007F6DC6" w:rsidRDefault="0021698E" w:rsidP="007F6DC6">
      <w:pPr>
        <w:jc w:val="center"/>
        <w:rPr>
          <w:b/>
        </w:rPr>
      </w:pPr>
      <w:r w:rsidRPr="007F6DC6">
        <w:rPr>
          <w:b/>
        </w:rPr>
        <w:t>(priglasitev</w:t>
      </w:r>
      <w:r w:rsidR="00346A8E" w:rsidRPr="007F6DC6">
        <w:rPr>
          <w:b/>
        </w:rPr>
        <w:t xml:space="preserve"> akreditiranega</w:t>
      </w:r>
      <w:r w:rsidR="00AD121E" w:rsidRPr="007F6DC6">
        <w:rPr>
          <w:b/>
        </w:rPr>
        <w:t xml:space="preserve"> priglašenega organa</w:t>
      </w:r>
      <w:r w:rsidRPr="007F6DC6">
        <w:rPr>
          <w:b/>
        </w:rPr>
        <w:t>)</w:t>
      </w:r>
    </w:p>
    <w:p w14:paraId="7D076C14" w14:textId="413D34A5" w:rsidR="007F6DC6" w:rsidRDefault="003F14B5" w:rsidP="006B2434">
      <w:pPr>
        <w:pStyle w:val="Odstavek"/>
        <w:numPr>
          <w:ilvl w:val="0"/>
          <w:numId w:val="25"/>
        </w:numPr>
        <w:ind w:left="0" w:firstLine="992"/>
      </w:pPr>
      <w:r>
        <w:t>Zahtevek za priglasitev</w:t>
      </w:r>
      <w:r w:rsidR="00981B00">
        <w:t xml:space="preserve"> akreditiranega</w:t>
      </w:r>
      <w:r>
        <w:t xml:space="preserve"> priglašenega organa, </w:t>
      </w:r>
      <w:r w:rsidR="001F7D74">
        <w:t>za katerega je izpolnjevanje</w:t>
      </w:r>
      <w:r w:rsidR="00981B00">
        <w:t xml:space="preserve"> pogojev</w:t>
      </w:r>
      <w:r w:rsidR="001F7D74">
        <w:t xml:space="preserve"> preveril nacionalni akreditacijski organ</w:t>
      </w:r>
      <w:r w:rsidR="00EA42E9">
        <w:t>,</w:t>
      </w:r>
      <w:r w:rsidR="00EC7430">
        <w:t xml:space="preserve"> </w:t>
      </w:r>
      <w:r w:rsidR="0021698E" w:rsidRPr="00405963">
        <w:t>predloži</w:t>
      </w:r>
      <w:r w:rsidR="00EC7430">
        <w:t xml:space="preserve"> akreditirani priglašeni organ</w:t>
      </w:r>
      <w:r w:rsidR="00487B47">
        <w:t xml:space="preserve"> </w:t>
      </w:r>
      <w:r w:rsidR="0095324C">
        <w:t>priglasitvenemu organu, določenem z zakonom, ki ureja varnost v železniškem prometu</w:t>
      </w:r>
      <w:r w:rsidR="00405963" w:rsidRPr="00405963">
        <w:t>.</w:t>
      </w:r>
    </w:p>
    <w:p w14:paraId="7CD6777D" w14:textId="1E0B2B8E" w:rsidR="000469BC" w:rsidRPr="000A5B24" w:rsidRDefault="00D83BFA" w:rsidP="0021698E">
      <w:pPr>
        <w:pStyle w:val="Odstavek"/>
        <w:numPr>
          <w:ilvl w:val="0"/>
          <w:numId w:val="25"/>
        </w:numPr>
        <w:ind w:left="0" w:firstLine="992"/>
      </w:pPr>
      <w:r w:rsidRPr="00D83BFA">
        <w:t>Z</w:t>
      </w:r>
      <w:r w:rsidR="0021698E" w:rsidRPr="00D83BFA">
        <w:t>ahtevku</w:t>
      </w:r>
      <w:r w:rsidR="00EA42E9">
        <w:t xml:space="preserve"> za priglasitev</w:t>
      </w:r>
      <w:r w:rsidR="0021698E" w:rsidRPr="00D83BFA">
        <w:t xml:space="preserve"> se priloži opis dejavnosti </w:t>
      </w:r>
      <w:r w:rsidRPr="00D83BFA">
        <w:t>ugotavljanja</w:t>
      </w:r>
      <w:r w:rsidR="0021698E" w:rsidRPr="00D83BFA">
        <w:t xml:space="preserve"> skladnosti ter opis modula ali modulov za </w:t>
      </w:r>
      <w:r w:rsidRPr="00D83BFA">
        <w:t>ugotavljanje</w:t>
      </w:r>
      <w:r w:rsidR="0021698E" w:rsidRPr="00D83BFA">
        <w:t xml:space="preserve"> skladnosti in proizvoda ali proizvodov, za katere </w:t>
      </w:r>
      <w:r w:rsidR="006D5FAD">
        <w:t>je priglašeni organ akreditiran</w:t>
      </w:r>
      <w:r w:rsidR="0021698E" w:rsidRPr="00D83BFA">
        <w:t>, ter potrdilo o akreditaciji, ki ga izda nacionalni akreditacijski organ</w:t>
      </w:r>
      <w:r w:rsidR="002167A9">
        <w:t>.</w:t>
      </w:r>
    </w:p>
    <w:p w14:paraId="0AD7EF25" w14:textId="77777777" w:rsidR="00D81648" w:rsidRDefault="00D81648" w:rsidP="007F6DC6">
      <w:pPr>
        <w:pStyle w:val="Odstavek"/>
        <w:spacing w:before="480"/>
        <w:ind w:firstLine="0"/>
        <w:jc w:val="center"/>
        <w:rPr>
          <w:b/>
        </w:rPr>
      </w:pPr>
    </w:p>
    <w:p w14:paraId="05CE2F7C" w14:textId="1EB1174F" w:rsidR="0021698E" w:rsidRPr="007F6DC6" w:rsidRDefault="00AE65BC" w:rsidP="007F6DC6">
      <w:pPr>
        <w:pStyle w:val="Odstavek"/>
        <w:spacing w:before="480"/>
        <w:ind w:firstLine="0"/>
        <w:jc w:val="center"/>
        <w:rPr>
          <w:b/>
        </w:rPr>
      </w:pPr>
      <w:r w:rsidRPr="007F6DC6">
        <w:rPr>
          <w:b/>
        </w:rPr>
        <w:lastRenderedPageBreak/>
        <w:t>1</w:t>
      </w:r>
      <w:r w:rsidR="000469BC" w:rsidRPr="007F6DC6">
        <w:rPr>
          <w:b/>
        </w:rPr>
        <w:t>1</w:t>
      </w:r>
      <w:r w:rsidRPr="007F6DC6">
        <w:rPr>
          <w:b/>
        </w:rPr>
        <w:t>.</w:t>
      </w:r>
      <w:r w:rsidR="000469BC" w:rsidRPr="007F6DC6">
        <w:rPr>
          <w:b/>
        </w:rPr>
        <w:t xml:space="preserve"> </w:t>
      </w:r>
      <w:r w:rsidR="0021698E" w:rsidRPr="007F6DC6">
        <w:rPr>
          <w:b/>
        </w:rPr>
        <w:t>člen</w:t>
      </w:r>
    </w:p>
    <w:p w14:paraId="741FC5B3" w14:textId="6EF8E948" w:rsidR="0021698E" w:rsidRPr="000A5B24" w:rsidRDefault="0021698E" w:rsidP="000A5B24">
      <w:pPr>
        <w:jc w:val="center"/>
        <w:rPr>
          <w:b/>
          <w:szCs w:val="22"/>
        </w:rPr>
      </w:pPr>
      <w:r w:rsidRPr="007F6DC6">
        <w:rPr>
          <w:b/>
          <w:szCs w:val="22"/>
        </w:rPr>
        <w:t>(postopek priglasitve</w:t>
      </w:r>
      <w:r w:rsidR="00765EE0" w:rsidRPr="007F6DC6">
        <w:rPr>
          <w:b/>
          <w:szCs w:val="22"/>
        </w:rPr>
        <w:t xml:space="preserve"> priglašenega organa</w:t>
      </w:r>
      <w:r w:rsidRPr="007F6DC6">
        <w:rPr>
          <w:b/>
          <w:szCs w:val="22"/>
        </w:rPr>
        <w:t>)</w:t>
      </w:r>
    </w:p>
    <w:p w14:paraId="6699203E" w14:textId="3599057C" w:rsidR="007F6DC6" w:rsidRDefault="00DD4819" w:rsidP="006B2434">
      <w:pPr>
        <w:pStyle w:val="Odstavek"/>
        <w:numPr>
          <w:ilvl w:val="0"/>
          <w:numId w:val="26"/>
        </w:numPr>
        <w:ind w:left="0" w:firstLine="992"/>
      </w:pPr>
      <w:r w:rsidRPr="00342A32">
        <w:t>Evropski komisiji in drugim državam članicam</w:t>
      </w:r>
      <w:r>
        <w:t xml:space="preserve"> se p</w:t>
      </w:r>
      <w:r w:rsidR="0021698E" w:rsidRPr="000469BC">
        <w:t>riglasi</w:t>
      </w:r>
      <w:r>
        <w:t>jo</w:t>
      </w:r>
      <w:r w:rsidR="0021698E" w:rsidRPr="000469BC">
        <w:t xml:space="preserve"> </w:t>
      </w:r>
      <w:r>
        <w:t>t</w:t>
      </w:r>
      <w:r w:rsidR="0021698E" w:rsidRPr="000469BC">
        <w:t>ist</w:t>
      </w:r>
      <w:r>
        <w:t>i</w:t>
      </w:r>
      <w:r w:rsidR="0021698E" w:rsidRPr="000469BC">
        <w:t xml:space="preserve"> </w:t>
      </w:r>
      <w:r w:rsidR="00765EE0">
        <w:t>priglašen</w:t>
      </w:r>
      <w:r>
        <w:t>i</w:t>
      </w:r>
      <w:r w:rsidR="00765EE0">
        <w:t xml:space="preserve"> organ</w:t>
      </w:r>
      <w:r>
        <w:t>i</w:t>
      </w:r>
      <w:r w:rsidR="0021698E" w:rsidRPr="000469BC">
        <w:t xml:space="preserve">, ki izpolnjujejo </w:t>
      </w:r>
      <w:r w:rsidR="001E022D">
        <w:t>pogoje</w:t>
      </w:r>
      <w:r w:rsidR="0021698E" w:rsidRPr="000469BC">
        <w:t xml:space="preserve"> iz </w:t>
      </w:r>
      <w:r w:rsidR="000469BC" w:rsidRPr="000469BC">
        <w:t xml:space="preserve">3. do </w:t>
      </w:r>
      <w:r w:rsidR="00F52D9C">
        <w:t>7</w:t>
      </w:r>
      <w:r w:rsidR="000469BC" w:rsidRPr="000469BC">
        <w:t>. člena tega pravilnika.</w:t>
      </w:r>
      <w:r w:rsidR="0082071E">
        <w:t xml:space="preserve"> Priglasitev se izvede</w:t>
      </w:r>
      <w:r w:rsidR="0021698E" w:rsidRPr="00342A32">
        <w:t xml:space="preserve"> z uporabo elektronskega orodja za priglasitev, </w:t>
      </w:r>
      <w:r w:rsidR="00342A32" w:rsidRPr="00342A32">
        <w:t>vzpostavljenega s strani Evropske komisije</w:t>
      </w:r>
      <w:r w:rsidR="0082071E">
        <w:t xml:space="preserve"> in mora v</w:t>
      </w:r>
      <w:r w:rsidR="0021698E" w:rsidRPr="00860D84">
        <w:t>ključ</w:t>
      </w:r>
      <w:r w:rsidR="0082071E">
        <w:t xml:space="preserve">evati </w:t>
      </w:r>
      <w:r w:rsidR="0021698E" w:rsidRPr="00860D84">
        <w:t xml:space="preserve"> vse podrobnosti o dejavnostih </w:t>
      </w:r>
      <w:r w:rsidR="00342A32" w:rsidRPr="00860D84">
        <w:t>ugotavljanja</w:t>
      </w:r>
      <w:r w:rsidR="0021698E" w:rsidRPr="00860D84">
        <w:t xml:space="preserve"> skladnosti</w:t>
      </w:r>
      <w:r w:rsidR="00387B4D">
        <w:t>,</w:t>
      </w:r>
      <w:r w:rsidR="0021698E" w:rsidRPr="00860D84">
        <w:t xml:space="preserve"> o modulu ali modulih za </w:t>
      </w:r>
      <w:r w:rsidR="00342A32" w:rsidRPr="00860D84">
        <w:t>ugotavljanje</w:t>
      </w:r>
      <w:r w:rsidR="0021698E" w:rsidRPr="00860D84">
        <w:t xml:space="preserve"> skladnosti in zadevnem proizvodu ali proizvodih ter ustrezno </w:t>
      </w:r>
      <w:r w:rsidR="00860D84" w:rsidRPr="00860D84">
        <w:t>odločbo ministrstva</w:t>
      </w:r>
      <w:r w:rsidR="0004433D">
        <w:t>, pristojnega za promet</w:t>
      </w:r>
      <w:r w:rsidR="00F52D9C">
        <w:t>.</w:t>
      </w:r>
    </w:p>
    <w:p w14:paraId="30D6FDE0" w14:textId="032CC0CD" w:rsidR="007F6DC6" w:rsidRDefault="0021698E" w:rsidP="006B2434">
      <w:pPr>
        <w:pStyle w:val="Odstavek"/>
        <w:numPr>
          <w:ilvl w:val="0"/>
          <w:numId w:val="26"/>
        </w:numPr>
        <w:ind w:left="0" w:firstLine="992"/>
      </w:pPr>
      <w:r w:rsidRPr="00675A39">
        <w:t>Kadar priglasitev ne temelji na potrdilu o akreditaciji</w:t>
      </w:r>
      <w:r w:rsidR="00A34ECD">
        <w:t xml:space="preserve"> se</w:t>
      </w:r>
      <w:r w:rsidR="001D3D04" w:rsidRPr="00675A39">
        <w:t xml:space="preserve"> Evropski</w:t>
      </w:r>
      <w:r w:rsidRPr="00675A39">
        <w:t xml:space="preserve"> </w:t>
      </w:r>
      <w:r w:rsidR="001D3D04" w:rsidRPr="00675A39">
        <w:t>k</w:t>
      </w:r>
      <w:r w:rsidRPr="00675A39">
        <w:t>omisiji in drugim državam članicam predloži</w:t>
      </w:r>
      <w:r w:rsidR="00A34ECD">
        <w:t>jo</w:t>
      </w:r>
      <w:r w:rsidRPr="00675A39">
        <w:t xml:space="preserve"> dokazila, ki potrjujejo usposobljenost </w:t>
      </w:r>
      <w:r w:rsidR="000A576E">
        <w:t xml:space="preserve">priglašenega organa. </w:t>
      </w:r>
      <w:r w:rsidR="00911B4E">
        <w:t>V tem primeru v</w:t>
      </w:r>
      <w:r w:rsidR="000A576E">
        <w:t>arnostni organ</w:t>
      </w:r>
      <w:r w:rsidRPr="00675A39">
        <w:t xml:space="preserve"> </w:t>
      </w:r>
      <w:r w:rsidR="00911B4E">
        <w:t>določi</w:t>
      </w:r>
      <w:r w:rsidRPr="00675A39">
        <w:t xml:space="preserve"> ukrepe, ki zagotavljajo, da bo </w:t>
      </w:r>
      <w:r w:rsidR="00911B4E">
        <w:t xml:space="preserve">priglašeni </w:t>
      </w:r>
      <w:r w:rsidRPr="00675A39">
        <w:t xml:space="preserve">organ pod rednim nadzorom in bo še naprej izpolnjeval </w:t>
      </w:r>
      <w:r w:rsidR="00911B4E">
        <w:t xml:space="preserve">pogoje </w:t>
      </w:r>
      <w:r w:rsidRPr="00675A39">
        <w:t xml:space="preserve">iz </w:t>
      </w:r>
      <w:r w:rsidR="00675A39" w:rsidRPr="00675A39">
        <w:t xml:space="preserve">3. do </w:t>
      </w:r>
      <w:r w:rsidR="00F52D9C">
        <w:t>7</w:t>
      </w:r>
      <w:r w:rsidR="00675A39" w:rsidRPr="00675A39">
        <w:t>. člena tega pravilnika.</w:t>
      </w:r>
    </w:p>
    <w:p w14:paraId="777A952A" w14:textId="77777777" w:rsidR="007F6DC6" w:rsidRDefault="00765EE0" w:rsidP="006B2434">
      <w:pPr>
        <w:pStyle w:val="Odstavek"/>
        <w:numPr>
          <w:ilvl w:val="0"/>
          <w:numId w:val="26"/>
        </w:numPr>
        <w:ind w:left="0" w:firstLine="992"/>
      </w:pPr>
      <w:r>
        <w:t>Priglašeni organ</w:t>
      </w:r>
      <w:r w:rsidR="0021698E" w:rsidRPr="007E392F">
        <w:t xml:space="preserve"> lahko </w:t>
      </w:r>
      <w:r w:rsidR="00ED0B21">
        <w:t xml:space="preserve">prične z </w:t>
      </w:r>
      <w:r w:rsidR="0021698E" w:rsidRPr="007E392F">
        <w:t>izvaja</w:t>
      </w:r>
      <w:r w:rsidR="00ED0B21">
        <w:t>njem</w:t>
      </w:r>
      <w:r w:rsidR="0021698E" w:rsidRPr="007E392F">
        <w:t xml:space="preserve"> dejavnosti le, če </w:t>
      </w:r>
      <w:r w:rsidR="007E392F" w:rsidRPr="007E392F">
        <w:t>Evropska k</w:t>
      </w:r>
      <w:r w:rsidR="0021698E" w:rsidRPr="007E392F">
        <w:t xml:space="preserve">omisija ali druge države članice ne ugovarjajo v dveh tednih od priglasitve, če </w:t>
      </w:r>
      <w:r w:rsidR="002939D1">
        <w:t xml:space="preserve">priglasitev temelji na </w:t>
      </w:r>
      <w:r w:rsidR="0021698E" w:rsidRPr="007E392F">
        <w:t>potrdil</w:t>
      </w:r>
      <w:r w:rsidR="002939D1">
        <w:t>u</w:t>
      </w:r>
      <w:r w:rsidR="0021698E" w:rsidRPr="007E392F">
        <w:t xml:space="preserve"> o akreditaciji, ali v dveh mesecih od priglasitve, </w:t>
      </w:r>
      <w:r w:rsidR="00B02049">
        <w:t xml:space="preserve">v kolikor </w:t>
      </w:r>
      <w:r w:rsidR="00692AF4">
        <w:t xml:space="preserve">je bil priglašeni organ </w:t>
      </w:r>
      <w:r w:rsidR="00CF4753">
        <w:t xml:space="preserve">priglašen na podlagi </w:t>
      </w:r>
      <w:r w:rsidR="00692AF4">
        <w:t>odločb</w:t>
      </w:r>
      <w:r w:rsidR="00CF4753">
        <w:t>e</w:t>
      </w:r>
      <w:r w:rsidR="00692AF4">
        <w:t xml:space="preserve"> ministrstva, pristojnega za promet.</w:t>
      </w:r>
    </w:p>
    <w:p w14:paraId="20A147F9" w14:textId="0A2636D4" w:rsidR="0021698E" w:rsidRPr="003F4431" w:rsidRDefault="008C7DFB" w:rsidP="006B2434">
      <w:pPr>
        <w:pStyle w:val="Odstavek"/>
        <w:numPr>
          <w:ilvl w:val="0"/>
          <w:numId w:val="26"/>
        </w:numPr>
        <w:ind w:left="0" w:firstLine="992"/>
      </w:pPr>
      <w:r>
        <w:t>Na zahtevo Evropske komisije, ministrstvo, pristojno za trg</w:t>
      </w:r>
      <w:r w:rsidR="0009579F" w:rsidRPr="00EF462D">
        <w:t xml:space="preserve"> predloži vse informacije </w:t>
      </w:r>
      <w:r>
        <w:t>v</w:t>
      </w:r>
      <w:r w:rsidR="0009579F" w:rsidRPr="00EF462D">
        <w:t xml:space="preserve"> zvezi z osnovo za priglasitev ali ohranjanjem pristojnosti </w:t>
      </w:r>
      <w:r w:rsidR="00B72A7F">
        <w:t>priglašenega</w:t>
      </w:r>
      <w:r w:rsidR="0009579F" w:rsidRPr="00EF462D">
        <w:t xml:space="preserve"> organa.</w:t>
      </w:r>
    </w:p>
    <w:p w14:paraId="08A03C1C" w14:textId="1DAEFF7B" w:rsidR="0021698E" w:rsidRDefault="003F4431" w:rsidP="003F4431">
      <w:pPr>
        <w:pStyle w:val="Poglavje"/>
      </w:pPr>
      <w:r>
        <w:t xml:space="preserve">III. </w:t>
      </w:r>
      <w:r w:rsidR="00BA45FB" w:rsidRPr="0021698E">
        <w:t xml:space="preserve">POSTOPEK </w:t>
      </w:r>
      <w:r w:rsidR="00BA45FB">
        <w:t xml:space="preserve">IN </w:t>
      </w:r>
      <w:r w:rsidR="00D71865" w:rsidRPr="0021698E">
        <w:t xml:space="preserve">POGOJI </w:t>
      </w:r>
      <w:r w:rsidR="00BA45FB">
        <w:t xml:space="preserve">ZA DOLOČITEV </w:t>
      </w:r>
      <w:r w:rsidR="00D71865">
        <w:t>IMENOVANEGA</w:t>
      </w:r>
      <w:r w:rsidR="00D71865" w:rsidRPr="0021698E">
        <w:t xml:space="preserve"> ORGANA</w:t>
      </w:r>
    </w:p>
    <w:p w14:paraId="55082805" w14:textId="04FA623F" w:rsidR="001432D8" w:rsidRPr="003F4431" w:rsidRDefault="003F4431" w:rsidP="003F4431">
      <w:pPr>
        <w:pStyle w:val="Odstavek"/>
        <w:spacing w:before="480"/>
        <w:ind w:firstLine="0"/>
        <w:jc w:val="center"/>
        <w:rPr>
          <w:b/>
        </w:rPr>
      </w:pPr>
      <w:r>
        <w:rPr>
          <w:b/>
        </w:rPr>
        <w:t>12</w:t>
      </w:r>
      <w:r w:rsidR="00D71865" w:rsidRPr="003F4431">
        <w:rPr>
          <w:b/>
        </w:rPr>
        <w:t>. člen</w:t>
      </w:r>
    </w:p>
    <w:p w14:paraId="46A8AAD7" w14:textId="32D0C08D" w:rsidR="007E63FD" w:rsidRPr="000A5B24" w:rsidRDefault="00C43AAB" w:rsidP="000A5B24">
      <w:pPr>
        <w:jc w:val="center"/>
        <w:rPr>
          <w:b/>
          <w:szCs w:val="22"/>
        </w:rPr>
      </w:pPr>
      <w:r w:rsidRPr="003F4431">
        <w:rPr>
          <w:b/>
          <w:szCs w:val="22"/>
        </w:rPr>
        <w:t>(</w:t>
      </w:r>
      <w:r w:rsidR="00BA45FB" w:rsidRPr="003F4431">
        <w:rPr>
          <w:b/>
          <w:szCs w:val="22"/>
        </w:rPr>
        <w:t xml:space="preserve">postopek in </w:t>
      </w:r>
      <w:r w:rsidRPr="003F4431">
        <w:rPr>
          <w:b/>
          <w:szCs w:val="22"/>
        </w:rPr>
        <w:t>pogoji za imenovane organe)</w:t>
      </w:r>
    </w:p>
    <w:p w14:paraId="2956FB2B" w14:textId="77777777" w:rsidR="003F4431" w:rsidRDefault="00BA45FB" w:rsidP="00066114">
      <w:pPr>
        <w:pStyle w:val="Odstavek"/>
        <w:numPr>
          <w:ilvl w:val="0"/>
          <w:numId w:val="53"/>
        </w:numPr>
        <w:ind w:left="0" w:firstLine="992"/>
      </w:pPr>
      <w:r w:rsidRPr="00380BB9">
        <w:t>Vloga za preveritev izpolnjevanja pogojev za določitev imenovanega organa se vloži pri ministrstvu, pristojnemu za promet.</w:t>
      </w:r>
    </w:p>
    <w:p w14:paraId="380299AD" w14:textId="013A9749" w:rsidR="003F4431" w:rsidRDefault="00296F42" w:rsidP="00066114">
      <w:pPr>
        <w:pStyle w:val="Odstavek"/>
        <w:numPr>
          <w:ilvl w:val="0"/>
          <w:numId w:val="53"/>
        </w:numPr>
        <w:ind w:left="0" w:firstLine="992"/>
      </w:pPr>
      <w:r w:rsidRPr="003F4431">
        <w:t>Imenovani organi morajo smiselno izpolnjevati</w:t>
      </w:r>
      <w:r w:rsidR="00141964" w:rsidRPr="003F4431">
        <w:t xml:space="preserve"> pogoje iz</w:t>
      </w:r>
      <w:r w:rsidR="00D02E78" w:rsidRPr="003F4431">
        <w:t xml:space="preserve"> 3.</w:t>
      </w:r>
      <w:r w:rsidR="00AA297F">
        <w:t xml:space="preserve"> </w:t>
      </w:r>
      <w:r w:rsidR="00F52D9C">
        <w:t>do</w:t>
      </w:r>
      <w:r w:rsidR="00AA297F">
        <w:t xml:space="preserve"> </w:t>
      </w:r>
      <w:r w:rsidR="00D02E78" w:rsidRPr="003F4431">
        <w:t>6. člena tega pravilnika</w:t>
      </w:r>
      <w:r w:rsidR="00141964" w:rsidRPr="003F4431">
        <w:t xml:space="preserve"> razen</w:t>
      </w:r>
      <w:r w:rsidR="00380BB9" w:rsidRPr="003F4431">
        <w:t xml:space="preserve"> </w:t>
      </w:r>
      <w:r w:rsidR="003C0D20" w:rsidRPr="003F4431">
        <w:t xml:space="preserve">v primeru zahtev za osebje </w:t>
      </w:r>
      <w:r w:rsidR="00AA297F">
        <w:t xml:space="preserve">iz 3. točke </w:t>
      </w:r>
      <w:r w:rsidR="003C0D20" w:rsidRPr="003F4431">
        <w:t xml:space="preserve">drugega odstavka </w:t>
      </w:r>
      <w:r w:rsidR="00AA297F">
        <w:t>5</w:t>
      </w:r>
      <w:r w:rsidR="003C0D20" w:rsidRPr="003F4431">
        <w:t xml:space="preserve">. člena tega pravilnika, ko mora imenovani organ poznati </w:t>
      </w:r>
      <w:r w:rsidR="00380BB9" w:rsidRPr="003F4431">
        <w:t>b</w:t>
      </w:r>
      <w:r w:rsidR="003C0D20" w:rsidRPr="003F4431">
        <w:t>istven</w:t>
      </w:r>
      <w:r w:rsidR="00210604" w:rsidRPr="003F4431">
        <w:t>e</w:t>
      </w:r>
      <w:r w:rsidR="003C0D20" w:rsidRPr="003F4431">
        <w:t xml:space="preserve"> zahtev</w:t>
      </w:r>
      <w:r w:rsidR="00210604" w:rsidRPr="003F4431">
        <w:t>e</w:t>
      </w:r>
      <w:r w:rsidR="003C0D20" w:rsidRPr="003F4431">
        <w:t>, veljavn</w:t>
      </w:r>
      <w:r w:rsidR="00C23442" w:rsidRPr="003F4431">
        <w:t>e</w:t>
      </w:r>
      <w:r w:rsidR="003C0D20" w:rsidRPr="003F4431">
        <w:t xml:space="preserve"> harmoniziran</w:t>
      </w:r>
      <w:r w:rsidR="00C23442" w:rsidRPr="003F4431">
        <w:t>e</w:t>
      </w:r>
      <w:r w:rsidR="003C0D20" w:rsidRPr="003F4431">
        <w:t xml:space="preserve"> standard</w:t>
      </w:r>
      <w:r w:rsidR="00C23442" w:rsidRPr="003F4431">
        <w:t>e</w:t>
      </w:r>
      <w:r w:rsidR="003C0D20" w:rsidRPr="003F4431">
        <w:t xml:space="preserve"> in </w:t>
      </w:r>
      <w:r w:rsidR="00A56845" w:rsidRPr="003F4431">
        <w:t>nacionaln</w:t>
      </w:r>
      <w:r w:rsidR="00C23442" w:rsidRPr="003F4431">
        <w:t>e</w:t>
      </w:r>
      <w:r w:rsidR="00A56845" w:rsidRPr="003F4431">
        <w:t xml:space="preserve"> predpis</w:t>
      </w:r>
      <w:r w:rsidR="00C23442" w:rsidRPr="003F4431">
        <w:t>e</w:t>
      </w:r>
      <w:r w:rsidR="00A56845" w:rsidRPr="003F4431">
        <w:t>.</w:t>
      </w:r>
    </w:p>
    <w:p w14:paraId="13CDEE00" w14:textId="77777777" w:rsidR="003F4431" w:rsidRDefault="00BA45FB" w:rsidP="00066114">
      <w:pPr>
        <w:pStyle w:val="Odstavek"/>
        <w:numPr>
          <w:ilvl w:val="0"/>
          <w:numId w:val="53"/>
        </w:numPr>
        <w:ind w:left="0" w:firstLine="992"/>
      </w:pPr>
      <w:r>
        <w:t>V postopku določitve</w:t>
      </w:r>
      <w:r w:rsidR="001822F2">
        <w:t xml:space="preserve"> priglašenega organa za </w:t>
      </w:r>
      <w:r>
        <w:t>imenovan</w:t>
      </w:r>
      <w:r w:rsidR="001822F2">
        <w:t>i</w:t>
      </w:r>
      <w:r>
        <w:t xml:space="preserve"> organ</w:t>
      </w:r>
      <w:r w:rsidR="001822F2">
        <w:t xml:space="preserve"> ni potrebno ponovno preverjati enakih pogojev, ki jih </w:t>
      </w:r>
      <w:r w:rsidR="008D736C">
        <w:t xml:space="preserve">je priglašeni organ že izkazal v postopku </w:t>
      </w:r>
      <w:r w:rsidR="008822A2">
        <w:t xml:space="preserve">njegove </w:t>
      </w:r>
      <w:r w:rsidR="008D736C">
        <w:t>določitve</w:t>
      </w:r>
      <w:r w:rsidR="008822A2">
        <w:t>.</w:t>
      </w:r>
    </w:p>
    <w:p w14:paraId="02EAFB81" w14:textId="7C13E5BB" w:rsidR="00493566" w:rsidRDefault="003F4431" w:rsidP="003F4431">
      <w:pPr>
        <w:pStyle w:val="Poglavje"/>
      </w:pPr>
      <w:r>
        <w:t xml:space="preserve">IV. </w:t>
      </w:r>
      <w:r w:rsidR="001C08BB">
        <w:t>OMEJ</w:t>
      </w:r>
      <w:r w:rsidR="000B004F">
        <w:t>I</w:t>
      </w:r>
      <w:r w:rsidR="001C08BB">
        <w:t xml:space="preserve">TEV, ZAČASNI </w:t>
      </w:r>
      <w:r w:rsidR="00493566">
        <w:t>IN</w:t>
      </w:r>
      <w:r w:rsidR="00340286">
        <w:t xml:space="preserve"> TRAJNI</w:t>
      </w:r>
      <w:r w:rsidR="001C08BB">
        <w:t xml:space="preserve"> PREKLIC</w:t>
      </w:r>
      <w:r w:rsidR="00493566">
        <w:t xml:space="preserve"> POOBLASTIL PRIGLAŠENEMU IN IMENOVANEMU ORGANU</w:t>
      </w:r>
    </w:p>
    <w:p w14:paraId="6004C696" w14:textId="3442294F" w:rsidR="00493566" w:rsidRPr="003F4431" w:rsidRDefault="003F4431" w:rsidP="003F4431">
      <w:pPr>
        <w:pStyle w:val="Odstavek"/>
        <w:spacing w:before="480"/>
        <w:ind w:firstLine="0"/>
        <w:jc w:val="center"/>
        <w:rPr>
          <w:b/>
        </w:rPr>
      </w:pPr>
      <w:r w:rsidRPr="003F4431">
        <w:rPr>
          <w:b/>
        </w:rPr>
        <w:t xml:space="preserve">13. </w:t>
      </w:r>
      <w:r w:rsidR="00493566" w:rsidRPr="003F4431">
        <w:rPr>
          <w:b/>
        </w:rPr>
        <w:t>člen</w:t>
      </w:r>
    </w:p>
    <w:p w14:paraId="61C4D9A6" w14:textId="1C99A22E" w:rsidR="00493566" w:rsidRPr="003F4431" w:rsidRDefault="00493566" w:rsidP="00493566">
      <w:pPr>
        <w:jc w:val="center"/>
        <w:rPr>
          <w:b/>
        </w:rPr>
      </w:pPr>
      <w:r w:rsidRPr="003F4431">
        <w:rPr>
          <w:b/>
        </w:rPr>
        <w:t>(</w:t>
      </w:r>
      <w:r w:rsidR="00340286" w:rsidRPr="003F4431">
        <w:rPr>
          <w:b/>
        </w:rPr>
        <w:t xml:space="preserve">postopek omejitve, začasnega </w:t>
      </w:r>
      <w:r w:rsidR="000B004F" w:rsidRPr="003F4431">
        <w:rPr>
          <w:b/>
        </w:rPr>
        <w:t xml:space="preserve">in </w:t>
      </w:r>
      <w:r w:rsidR="00340286" w:rsidRPr="003F4431">
        <w:rPr>
          <w:b/>
        </w:rPr>
        <w:t xml:space="preserve">trajnega </w:t>
      </w:r>
      <w:r w:rsidR="000B004F" w:rsidRPr="003F4431">
        <w:rPr>
          <w:b/>
        </w:rPr>
        <w:t>preklica pooblastil za izvajanje dejavnosti</w:t>
      </w:r>
      <w:r w:rsidRPr="003F4431">
        <w:rPr>
          <w:b/>
        </w:rPr>
        <w:t>)</w:t>
      </w:r>
    </w:p>
    <w:p w14:paraId="4A2949CC" w14:textId="77777777" w:rsidR="00493566" w:rsidRDefault="00493566" w:rsidP="00493566">
      <w:pPr>
        <w:pStyle w:val="Odstavekseznama"/>
        <w:ind w:left="1080"/>
      </w:pPr>
    </w:p>
    <w:p w14:paraId="634551E7" w14:textId="77777777" w:rsidR="003F4431" w:rsidRDefault="00493566" w:rsidP="006B2434">
      <w:pPr>
        <w:pStyle w:val="Odstavek"/>
        <w:numPr>
          <w:ilvl w:val="0"/>
          <w:numId w:val="28"/>
        </w:numPr>
        <w:ind w:left="0" w:firstLine="992"/>
      </w:pPr>
      <w:r w:rsidRPr="00453BBB">
        <w:t>V primeru, da priglašeni ali imenovani organ</w:t>
      </w:r>
      <w:r w:rsidR="006F6D9E">
        <w:t>, kot imetnik pooblastila</w:t>
      </w:r>
      <w:r w:rsidR="000B004F">
        <w:t>,</w:t>
      </w:r>
      <w:r w:rsidR="008822A2" w:rsidRPr="00453BBB">
        <w:t xml:space="preserve"> ne izpolnjuje več pogojev iz </w:t>
      </w:r>
      <w:r w:rsidR="00340286">
        <w:t>t</w:t>
      </w:r>
      <w:r w:rsidR="008822A2" w:rsidRPr="00453BBB">
        <w:t>ega pravilnika, ali da ne izpolnjuje svojih obveznosti</w:t>
      </w:r>
      <w:r w:rsidR="001E5B96">
        <w:t>, določenih z zakonom, ki ureja varnost v železniškem prometu</w:t>
      </w:r>
      <w:r w:rsidR="008822A2" w:rsidRPr="00453BBB">
        <w:t xml:space="preserve">, </w:t>
      </w:r>
      <w:r w:rsidR="00B5011D">
        <w:t xml:space="preserve">se </w:t>
      </w:r>
      <w:r w:rsidR="00B5011D" w:rsidRPr="00453BBB">
        <w:t xml:space="preserve">pooblastilo </w:t>
      </w:r>
      <w:r w:rsidR="001E5B96">
        <w:t xml:space="preserve">imetniku </w:t>
      </w:r>
      <w:r w:rsidR="001E5B96" w:rsidRPr="00453BBB">
        <w:t>omeji</w:t>
      </w:r>
      <w:r w:rsidR="001E5B96">
        <w:t>,</w:t>
      </w:r>
      <w:r w:rsidR="001E5B96" w:rsidRPr="00453BBB">
        <w:t xml:space="preserve"> </w:t>
      </w:r>
      <w:r w:rsidR="008822A2" w:rsidRPr="00453BBB">
        <w:t xml:space="preserve">začasno </w:t>
      </w:r>
      <w:r w:rsidR="00424DAB">
        <w:t>prekliče</w:t>
      </w:r>
      <w:r w:rsidR="008822A2" w:rsidRPr="00453BBB">
        <w:t xml:space="preserve"> ali </w:t>
      </w:r>
      <w:r w:rsidR="00340286">
        <w:t xml:space="preserve">trajno </w:t>
      </w:r>
      <w:r w:rsidR="00424DAB">
        <w:t>prekliče</w:t>
      </w:r>
      <w:r w:rsidR="00453BBB" w:rsidRPr="00453BBB">
        <w:t>.</w:t>
      </w:r>
    </w:p>
    <w:p w14:paraId="40C3119A" w14:textId="46EE093C" w:rsidR="003F4431" w:rsidRPr="005B7B80" w:rsidRDefault="00340286" w:rsidP="006B2434">
      <w:pPr>
        <w:pStyle w:val="Odstavek"/>
        <w:numPr>
          <w:ilvl w:val="0"/>
          <w:numId w:val="28"/>
        </w:numPr>
        <w:ind w:left="0" w:firstLine="992"/>
      </w:pPr>
      <w:r w:rsidRPr="005B7B80">
        <w:lastRenderedPageBreak/>
        <w:t xml:space="preserve">V kolikor priglašeni oziroma imenovani organ ne izpolnjuje več pogojev za izvajanje posameznih postopkov ugotavljanja skladnosti iz prve in druge alineje </w:t>
      </w:r>
      <w:r w:rsidR="00010BF3" w:rsidRPr="005B7B80">
        <w:t>pod b</w:t>
      </w:r>
      <w:r w:rsidRPr="005B7B80">
        <w:t xml:space="preserve">) </w:t>
      </w:r>
      <w:r w:rsidR="00010BF3" w:rsidRPr="005B7B80">
        <w:t xml:space="preserve">iz 3. točke </w:t>
      </w:r>
      <w:r w:rsidRPr="005B7B80">
        <w:t xml:space="preserve">prvega odstavka 3. člena tega pravilnika se pooblastilo omeji na tiste postopke ugotavljanja skladnosti, za katere izpolnjuje pogoje. </w:t>
      </w:r>
    </w:p>
    <w:p w14:paraId="2666C235" w14:textId="6AAC224A" w:rsidR="003F4431" w:rsidRDefault="00342076" w:rsidP="006B2434">
      <w:pPr>
        <w:pStyle w:val="Odstavek"/>
        <w:numPr>
          <w:ilvl w:val="0"/>
          <w:numId w:val="28"/>
        </w:numPr>
        <w:ind w:left="0" w:firstLine="992"/>
      </w:pPr>
      <w:r w:rsidRPr="003F4431">
        <w:t>V kolikor priglašeni oziroma imenovani organ</w:t>
      </w:r>
      <w:r w:rsidR="006F6D9E" w:rsidRPr="003F4431">
        <w:t>, kot imetnik pooblastila</w:t>
      </w:r>
      <w:r w:rsidR="00247976" w:rsidRPr="003F4431">
        <w:t>, ne izpolnjuje več pogojev iz tega pravilnika, ali ne izpolnjuje svojih obveznosti, določenih z zakonom, ki ureja varnost v železniškem prometu,</w:t>
      </w:r>
      <w:r w:rsidRPr="003F4431">
        <w:t xml:space="preserve"> se pooblastilo začasno prekliče</w:t>
      </w:r>
      <w:r w:rsidR="0053433E" w:rsidRPr="003F4431">
        <w:t>.</w:t>
      </w:r>
      <w:r w:rsidR="0053433E" w:rsidRPr="003F4431">
        <w:rPr>
          <w:lang w:val="x-none"/>
        </w:rPr>
        <w:t xml:space="preserve"> Če imetnik </w:t>
      </w:r>
      <w:r w:rsidR="00424DAB" w:rsidRPr="003F4431">
        <w:t xml:space="preserve">pooblastila </w:t>
      </w:r>
      <w:r w:rsidR="0053433E" w:rsidRPr="003F4431">
        <w:rPr>
          <w:lang w:val="x-none"/>
        </w:rPr>
        <w:t xml:space="preserve">v roku, ki ga določi </w:t>
      </w:r>
      <w:r w:rsidR="00424DAB" w:rsidRPr="003F4431">
        <w:t>minister</w:t>
      </w:r>
      <w:r w:rsidR="0053433E" w:rsidRPr="003F4431">
        <w:rPr>
          <w:lang w:val="x-none"/>
        </w:rPr>
        <w:t xml:space="preserve"> pri začasnem </w:t>
      </w:r>
      <w:r w:rsidR="00424DAB" w:rsidRPr="003F4431">
        <w:t>preklicu</w:t>
      </w:r>
      <w:r w:rsidR="0053433E" w:rsidRPr="003F4431">
        <w:rPr>
          <w:lang w:val="x-none"/>
        </w:rPr>
        <w:t>, ne more izpolniti vseh pogojev za pridobitev</w:t>
      </w:r>
      <w:r w:rsidR="00020C5F" w:rsidRPr="003F4431">
        <w:t xml:space="preserve"> pooblastila</w:t>
      </w:r>
      <w:r w:rsidR="000C4CA7" w:rsidRPr="003F4431">
        <w:t xml:space="preserve"> ali izpolniti svojih obveznosti, določenih z zakonom, ki ureja varnost v železniškem prometu</w:t>
      </w:r>
      <w:r w:rsidR="0053433E" w:rsidRPr="003F4431">
        <w:rPr>
          <w:lang w:val="x-none"/>
        </w:rPr>
        <w:t xml:space="preserve">, </w:t>
      </w:r>
      <w:r w:rsidR="006F6D9E" w:rsidRPr="003F4431">
        <w:t>se m</w:t>
      </w:r>
      <w:r w:rsidR="0053433E" w:rsidRPr="003F4431">
        <w:rPr>
          <w:lang w:val="x-none"/>
        </w:rPr>
        <w:t xml:space="preserve">u </w:t>
      </w:r>
      <w:r w:rsidR="006F6D9E" w:rsidRPr="003F4431">
        <w:t>pooblastilo trajno prekliče</w:t>
      </w:r>
      <w:r w:rsidRPr="003F4431">
        <w:t xml:space="preserve">. </w:t>
      </w:r>
    </w:p>
    <w:p w14:paraId="3385AEEE" w14:textId="372E7BB7" w:rsidR="003F4431" w:rsidRPr="008A152C" w:rsidRDefault="003F4431" w:rsidP="006B2434">
      <w:pPr>
        <w:pStyle w:val="Odstavek"/>
        <w:numPr>
          <w:ilvl w:val="0"/>
          <w:numId w:val="28"/>
        </w:numPr>
        <w:ind w:left="0" w:firstLine="992"/>
      </w:pPr>
      <w:r w:rsidRPr="008A152C">
        <w:t>Če se priglašenemu ali imenovanemu organu omeji, začasno ali trajno prekliče pooblastilo za opravljanje dejavnosti ali če prenehata z opravljanjem dejavnost</w:t>
      </w:r>
      <w:r w:rsidR="008A152C" w:rsidRPr="008A152C">
        <w:t>i</w:t>
      </w:r>
      <w:r w:rsidRPr="008A152C">
        <w:t>, ministrstvo, pristojno za promet zagotovi, da</w:t>
      </w:r>
      <w:r w:rsidR="008A152C" w:rsidRPr="008A152C">
        <w:t xml:space="preserve"> se</w:t>
      </w:r>
      <w:r w:rsidRPr="008A152C">
        <w:t xml:space="preserve"> postopki ugotavljanja skladnosti nemoteno izvajajo.</w:t>
      </w:r>
    </w:p>
    <w:p w14:paraId="226E54F2" w14:textId="5CFE52EB" w:rsidR="006E23F2" w:rsidRPr="00E3532B" w:rsidRDefault="007B5999" w:rsidP="00784E53">
      <w:pPr>
        <w:pStyle w:val="Odstavek"/>
        <w:numPr>
          <w:ilvl w:val="0"/>
          <w:numId w:val="28"/>
        </w:numPr>
        <w:ind w:left="0" w:firstLine="992"/>
      </w:pPr>
      <w:r>
        <w:t xml:space="preserve">Priglasitveni organ, določen z zakonom, ki ureja varnost v železniškem prometu, uradno obvešča </w:t>
      </w:r>
      <w:r w:rsidR="007F6DC6" w:rsidRPr="007B36BE">
        <w:t>Evropsko komisijo in druge države članice se o vseh spremembah priglasitve.</w:t>
      </w:r>
    </w:p>
    <w:p w14:paraId="2A3A8C87" w14:textId="4F3F9D00" w:rsidR="003F4431" w:rsidRDefault="003F4431" w:rsidP="00C62E23">
      <w:pPr>
        <w:pStyle w:val="Poglavje"/>
      </w:pPr>
      <w:r>
        <w:t xml:space="preserve">V. </w:t>
      </w:r>
      <w:r w:rsidR="006039F1" w:rsidRPr="003F4431">
        <w:t>POSTOPKI UGOTAVLJANJA SKLADNOSTI</w:t>
      </w:r>
    </w:p>
    <w:p w14:paraId="63429A5D" w14:textId="48353F48" w:rsidR="009A4911" w:rsidRDefault="00C62E23" w:rsidP="00C62E23">
      <w:pPr>
        <w:autoSpaceDE w:val="0"/>
        <w:autoSpaceDN w:val="0"/>
        <w:adjustRightInd w:val="0"/>
        <w:spacing w:before="480" w:line="276" w:lineRule="auto"/>
        <w:jc w:val="center"/>
        <w:rPr>
          <w:szCs w:val="22"/>
        </w:rPr>
      </w:pPr>
      <w:r>
        <w:rPr>
          <w:szCs w:val="22"/>
        </w:rPr>
        <w:t xml:space="preserve">1. </w:t>
      </w:r>
      <w:r w:rsidR="00DC4356" w:rsidRPr="003F4431">
        <w:rPr>
          <w:szCs w:val="22"/>
        </w:rPr>
        <w:t xml:space="preserve">ES </w:t>
      </w:r>
      <w:r w:rsidRPr="003F4431">
        <w:rPr>
          <w:szCs w:val="22"/>
        </w:rPr>
        <w:t>verifikacija podsistema</w:t>
      </w:r>
    </w:p>
    <w:p w14:paraId="44BA8329" w14:textId="61A1D753" w:rsidR="00801A2C" w:rsidRPr="001E6CF3" w:rsidRDefault="005B7B80" w:rsidP="005B7B80">
      <w:pPr>
        <w:pStyle w:val="Odstavek"/>
        <w:tabs>
          <w:tab w:val="left" w:pos="1380"/>
          <w:tab w:val="center" w:pos="4536"/>
        </w:tabs>
        <w:spacing w:before="480"/>
        <w:ind w:firstLine="0"/>
        <w:jc w:val="left"/>
        <w:rPr>
          <w:b/>
        </w:rPr>
      </w:pPr>
      <w:r>
        <w:rPr>
          <w:b/>
        </w:rPr>
        <w:tab/>
      </w:r>
      <w:r>
        <w:rPr>
          <w:b/>
        </w:rPr>
        <w:tab/>
      </w:r>
      <w:r w:rsidR="00801A2C" w:rsidRPr="00135CA2">
        <w:rPr>
          <w:b/>
        </w:rPr>
        <w:t>14. člen</w:t>
      </w:r>
    </w:p>
    <w:p w14:paraId="42BAC82A" w14:textId="114B6562" w:rsidR="00801A2C" w:rsidRPr="001E6CF3" w:rsidRDefault="00801A2C" w:rsidP="00C62E23">
      <w:pPr>
        <w:jc w:val="center"/>
        <w:rPr>
          <w:b/>
          <w:szCs w:val="22"/>
        </w:rPr>
      </w:pPr>
      <w:r w:rsidRPr="001E6CF3">
        <w:rPr>
          <w:b/>
          <w:szCs w:val="22"/>
        </w:rPr>
        <w:t>(</w:t>
      </w:r>
      <w:r w:rsidR="00CE7BAA" w:rsidRPr="001E6CF3">
        <w:rPr>
          <w:b/>
          <w:szCs w:val="22"/>
        </w:rPr>
        <w:t xml:space="preserve">zahteve glede </w:t>
      </w:r>
      <w:r w:rsidR="00F51891" w:rsidRPr="001E6CF3">
        <w:rPr>
          <w:b/>
          <w:szCs w:val="22"/>
        </w:rPr>
        <w:t>ES verifikacije podsistema</w:t>
      </w:r>
      <w:r w:rsidRPr="001E6CF3">
        <w:rPr>
          <w:b/>
          <w:szCs w:val="22"/>
        </w:rPr>
        <w:t>)</w:t>
      </w:r>
    </w:p>
    <w:p w14:paraId="4396DB88" w14:textId="4FCA494A" w:rsidR="00C62E23" w:rsidRPr="00E3532B" w:rsidRDefault="00801A2C" w:rsidP="009D0035">
      <w:pPr>
        <w:overflowPunct w:val="0"/>
        <w:autoSpaceDE w:val="0"/>
        <w:autoSpaceDN w:val="0"/>
        <w:adjustRightInd w:val="0"/>
        <w:spacing w:before="240"/>
        <w:ind w:firstLine="1418"/>
        <w:jc w:val="both"/>
        <w:textAlignment w:val="baseline"/>
      </w:pPr>
      <w:r w:rsidRPr="00E3532B">
        <w:t>Priglašeni organ mora imeti</w:t>
      </w:r>
      <w:r w:rsidR="00DD7E4B" w:rsidRPr="00E3532B">
        <w:t xml:space="preserve"> izdelan</w:t>
      </w:r>
      <w:r w:rsidRPr="00E3532B">
        <w:t xml:space="preserve"> </w:t>
      </w:r>
      <w:r w:rsidR="003B6798">
        <w:t>načrt</w:t>
      </w:r>
      <w:r w:rsidR="0095324C" w:rsidRPr="00E3532B">
        <w:t xml:space="preserve"> </w:t>
      </w:r>
      <w:r w:rsidR="00CE7BAA" w:rsidRPr="00E3532B">
        <w:t>ugotavljanja</w:t>
      </w:r>
      <w:r w:rsidRPr="00E3532B">
        <w:t xml:space="preserve"> skladnosti</w:t>
      </w:r>
      <w:r w:rsidR="00AC2A14" w:rsidRPr="00E3532B">
        <w:t xml:space="preserve">, ki </w:t>
      </w:r>
      <w:r w:rsidR="0095324C">
        <w:t>jih</w:t>
      </w:r>
      <w:r w:rsidR="0095324C" w:rsidRPr="00E3532B">
        <w:t xml:space="preserve"> </w:t>
      </w:r>
      <w:r w:rsidR="00AC2A14" w:rsidRPr="00E3532B">
        <w:t>je potrebno</w:t>
      </w:r>
      <w:r w:rsidRPr="00E3532B">
        <w:t xml:space="preserve"> med </w:t>
      </w:r>
      <w:r w:rsidR="00B15C57" w:rsidRPr="00E3532B">
        <w:t>izvajanjem</w:t>
      </w:r>
      <w:r w:rsidRPr="00E3532B">
        <w:t xml:space="preserve"> projekta posod</w:t>
      </w:r>
      <w:r w:rsidR="001125F7" w:rsidRPr="00E3532B">
        <w:t>a</w:t>
      </w:r>
      <w:r w:rsidRPr="00E3532B">
        <w:t>b</w:t>
      </w:r>
      <w:r w:rsidR="00B15C57" w:rsidRPr="00E3532B">
        <w:t>lja</w:t>
      </w:r>
      <w:r w:rsidR="001125F7" w:rsidRPr="00E3532B">
        <w:t>ti v skladu s spremembami projekta</w:t>
      </w:r>
      <w:r w:rsidRPr="00E3532B">
        <w:t>.</w:t>
      </w:r>
    </w:p>
    <w:p w14:paraId="5562CF58" w14:textId="00FD6F13" w:rsidR="003D082A" w:rsidRPr="00C62E23" w:rsidRDefault="003D082A" w:rsidP="00C62E23">
      <w:pPr>
        <w:pStyle w:val="Odstavek"/>
        <w:spacing w:before="480"/>
        <w:ind w:firstLine="0"/>
        <w:jc w:val="center"/>
        <w:rPr>
          <w:b/>
        </w:rPr>
      </w:pPr>
      <w:r w:rsidRPr="00C62E23">
        <w:rPr>
          <w:b/>
        </w:rPr>
        <w:t>1</w:t>
      </w:r>
      <w:r w:rsidR="00D70D9F">
        <w:rPr>
          <w:b/>
        </w:rPr>
        <w:t>5</w:t>
      </w:r>
      <w:r w:rsidRPr="00C62E23">
        <w:rPr>
          <w:b/>
        </w:rPr>
        <w:t>. člen</w:t>
      </w:r>
    </w:p>
    <w:p w14:paraId="699D4131" w14:textId="05BACC64" w:rsidR="007850A5" w:rsidRPr="00C62E23" w:rsidRDefault="007850A5" w:rsidP="00C62E23">
      <w:pPr>
        <w:jc w:val="center"/>
        <w:rPr>
          <w:b/>
          <w:szCs w:val="22"/>
        </w:rPr>
      </w:pPr>
      <w:r w:rsidRPr="00C62E23">
        <w:rPr>
          <w:b/>
          <w:szCs w:val="22"/>
        </w:rPr>
        <w:t>(ES-izjava o verifikaciji podsistem</w:t>
      </w:r>
      <w:r w:rsidR="00286D3D">
        <w:rPr>
          <w:b/>
          <w:szCs w:val="22"/>
        </w:rPr>
        <w:t>a</w:t>
      </w:r>
      <w:r w:rsidRPr="00C62E23">
        <w:rPr>
          <w:b/>
          <w:szCs w:val="22"/>
        </w:rPr>
        <w:t>)</w:t>
      </w:r>
    </w:p>
    <w:p w14:paraId="2DAC51EB" w14:textId="10DB4DC2" w:rsidR="00C62E23" w:rsidRDefault="007850A5" w:rsidP="006B2434">
      <w:pPr>
        <w:pStyle w:val="Odstavek"/>
        <w:numPr>
          <w:ilvl w:val="0"/>
          <w:numId w:val="33"/>
        </w:numPr>
        <w:ind w:left="0" w:firstLine="992"/>
      </w:pPr>
      <w:r>
        <w:t>ES-izjava o verifikaciji podsistemov je izjava prosilca s katero</w:t>
      </w:r>
      <w:r w:rsidR="000E17A6">
        <w:t xml:space="preserve"> na lastno odgovornost</w:t>
      </w:r>
      <w:r>
        <w:t xml:space="preserve"> izjav</w:t>
      </w:r>
      <w:r w:rsidR="000E17A6">
        <w:t>i</w:t>
      </w:r>
      <w:r>
        <w:t>, da je bil zadevni podsistem predmet ustreznih postopkov ES-verifikacije in da izpolnjuje zahteve iz ustrezn</w:t>
      </w:r>
      <w:r w:rsidR="003D082A">
        <w:t>ih TSI in nacionalnih predpisov</w:t>
      </w:r>
      <w:r w:rsidR="004B4FA2">
        <w:t>.</w:t>
      </w:r>
      <w:r w:rsidR="004A69CD">
        <w:t xml:space="preserve"> Kadar je priglašeni organ določen tudi kot imenovani organ lahko le-ta v celoti preveri izpolnjevanje zahtev iz ustreznih TSI in nacionalnih predpisov. </w:t>
      </w:r>
    </w:p>
    <w:p w14:paraId="690D2B72" w14:textId="77777777" w:rsidR="00C62E23" w:rsidRDefault="007850A5" w:rsidP="006B2434">
      <w:pPr>
        <w:pStyle w:val="Odstavek"/>
        <w:numPr>
          <w:ilvl w:val="0"/>
          <w:numId w:val="33"/>
        </w:numPr>
        <w:ind w:left="0" w:firstLine="992"/>
      </w:pPr>
      <w:r w:rsidRPr="00C62E23">
        <w:t xml:space="preserve">ES-izjava o verifikaciji mora temeljiti na podatkih, ki izhajajo iz postopka ES-verifikacije za podsisteme. </w:t>
      </w:r>
      <w:r w:rsidR="003D082A" w:rsidRPr="00C62E23">
        <w:t>ES-izjava o verifikaciji in njeni spremni dokumenti morajo biti n</w:t>
      </w:r>
      <w:r w:rsidRPr="00C62E23">
        <w:t>apisan</w:t>
      </w:r>
      <w:r w:rsidR="003D082A" w:rsidRPr="00C62E23">
        <w:t>i</w:t>
      </w:r>
      <w:r w:rsidRPr="00C62E23">
        <w:t xml:space="preserve"> v </w:t>
      </w:r>
      <w:r w:rsidR="004D78B1" w:rsidRPr="00C62E23">
        <w:t>slovenskem</w:t>
      </w:r>
      <w:r w:rsidRPr="00C62E23">
        <w:t xml:space="preserve"> jeziku</w:t>
      </w:r>
      <w:r w:rsidR="003D082A" w:rsidRPr="00C62E23">
        <w:t>.</w:t>
      </w:r>
    </w:p>
    <w:p w14:paraId="44BE6085" w14:textId="66F2D29D" w:rsidR="003D082A" w:rsidRPr="00C62E23" w:rsidRDefault="00C65EAD" w:rsidP="00662404">
      <w:pPr>
        <w:pStyle w:val="Odstavek"/>
        <w:numPr>
          <w:ilvl w:val="0"/>
          <w:numId w:val="33"/>
        </w:numPr>
        <w:ind w:left="0" w:firstLine="916"/>
      </w:pPr>
      <w:r w:rsidRPr="00C65EAD">
        <w:t xml:space="preserve">Vsebina ES-izjave o </w:t>
      </w:r>
      <w:r>
        <w:t>verifikaciji podsistema</w:t>
      </w:r>
      <w:r w:rsidRPr="00C65EAD">
        <w:t xml:space="preserve"> je določena z </w:t>
      </w:r>
      <w:r w:rsidR="00662404" w:rsidRPr="00662404">
        <w:t>I</w:t>
      </w:r>
      <w:r w:rsidR="00662404">
        <w:t>zvedbeno</w:t>
      </w:r>
      <w:r w:rsidR="00662404" w:rsidRPr="00662404">
        <w:t xml:space="preserve"> </w:t>
      </w:r>
      <w:r w:rsidR="00662404">
        <w:t>uredbo</w:t>
      </w:r>
      <w:r w:rsidR="00662404" w:rsidRPr="00662404">
        <w:t xml:space="preserve"> </w:t>
      </w:r>
      <w:r w:rsidR="00662404">
        <w:t>Komisije</w:t>
      </w:r>
      <w:r w:rsidR="00662404" w:rsidRPr="00662404">
        <w:t xml:space="preserve"> (EU) 2019/250 z dne 12. februarja 2019 o predlogah za izjave in potrdila ES za komponente </w:t>
      </w:r>
      <w:proofErr w:type="spellStart"/>
      <w:r w:rsidR="00662404" w:rsidRPr="00662404">
        <w:t>interoperabilnosti</w:t>
      </w:r>
      <w:proofErr w:type="spellEnd"/>
      <w:r w:rsidR="00662404" w:rsidRPr="00662404">
        <w:t xml:space="preserve"> železniškega sistema in podsisteme, vzorcu izjave o skladnosti za odobren tip železniškega vozila in postopkih verifikacije ES za podsisteme v skladu z Direktivo (EU) 2016/797 Evropskega parlamenta in Sveta ter razveljavitvi Uredbe Komisije (EU) št. 201/2011</w:t>
      </w:r>
      <w:r w:rsidR="00662404">
        <w:t xml:space="preserve"> (UL L 42 z dne</w:t>
      </w:r>
      <w:r w:rsidR="00662404" w:rsidRPr="00534517">
        <w:t xml:space="preserve"> </w:t>
      </w:r>
      <w:r w:rsidR="00662404">
        <w:t>13</w:t>
      </w:r>
      <w:r w:rsidR="00662404" w:rsidRPr="00534517">
        <w:t>.</w:t>
      </w:r>
      <w:r w:rsidR="00662404">
        <w:t xml:space="preserve"> </w:t>
      </w:r>
      <w:r w:rsidR="00662404" w:rsidRPr="00534517">
        <w:t>2.</w:t>
      </w:r>
      <w:r w:rsidR="00662404">
        <w:t xml:space="preserve"> </w:t>
      </w:r>
      <w:r w:rsidR="00662404" w:rsidRPr="00534517">
        <w:t>201</w:t>
      </w:r>
      <w:r w:rsidR="00662404">
        <w:t>9</w:t>
      </w:r>
      <w:r w:rsidR="00662404" w:rsidRPr="00534517">
        <w:t xml:space="preserve">, str. </w:t>
      </w:r>
      <w:r w:rsidR="00662404">
        <w:t>9; v nadaljnjem besedilu: Izvedbena uredba 2019/250/EU)</w:t>
      </w:r>
      <w:r>
        <w:t>.</w:t>
      </w:r>
    </w:p>
    <w:p w14:paraId="5BD89A3D" w14:textId="24F24E6A" w:rsidR="008D273C" w:rsidRPr="0041592B" w:rsidRDefault="00AA5732" w:rsidP="0041592B">
      <w:pPr>
        <w:pStyle w:val="Odstavek"/>
        <w:spacing w:before="480"/>
        <w:ind w:firstLine="0"/>
        <w:jc w:val="center"/>
        <w:rPr>
          <w:b/>
        </w:rPr>
      </w:pPr>
      <w:r w:rsidRPr="0041592B">
        <w:rPr>
          <w:b/>
        </w:rPr>
        <w:lastRenderedPageBreak/>
        <w:t>1</w:t>
      </w:r>
      <w:r>
        <w:rPr>
          <w:b/>
        </w:rPr>
        <w:t>6</w:t>
      </w:r>
      <w:r w:rsidR="008D273C" w:rsidRPr="0041592B">
        <w:rPr>
          <w:b/>
        </w:rPr>
        <w:t>. člen</w:t>
      </w:r>
    </w:p>
    <w:p w14:paraId="27FF0889" w14:textId="77777777" w:rsidR="00643EF3" w:rsidRPr="0072012B" w:rsidRDefault="00643EF3" w:rsidP="00643EF3">
      <w:pPr>
        <w:jc w:val="center"/>
        <w:rPr>
          <w:b/>
          <w:szCs w:val="22"/>
        </w:rPr>
      </w:pPr>
      <w:r w:rsidRPr="0072012B">
        <w:rPr>
          <w:b/>
          <w:szCs w:val="22"/>
        </w:rPr>
        <w:t>(vmesna izjava o verifikaciji)</w:t>
      </w:r>
    </w:p>
    <w:p w14:paraId="7DF73C1E" w14:textId="2952A504" w:rsidR="00643EF3" w:rsidRDefault="00643EF3" w:rsidP="00643EF3">
      <w:pPr>
        <w:pStyle w:val="Odstavek"/>
        <w:numPr>
          <w:ilvl w:val="0"/>
          <w:numId w:val="39"/>
        </w:numPr>
        <w:ind w:left="0" w:firstLine="992"/>
      </w:pPr>
      <w:r w:rsidRPr="0072012B">
        <w:t>Na prošnjo prosilca ali, če tako določajo TSI se verifikacija opravi za dele podsistema ali se omeji na določene stopnje postopka verifikacije. Prosilec izbere priglašeni organ, ki v tem primeru o rezultatih verifikacije izda vmesno izjavo o verifikaciji (</w:t>
      </w:r>
      <w:r w:rsidR="0054361C">
        <w:t xml:space="preserve">v nadaljnjem besedilu: </w:t>
      </w:r>
      <w:r w:rsidRPr="0072012B">
        <w:t>VIV).</w:t>
      </w:r>
    </w:p>
    <w:p w14:paraId="10CA4EA0" w14:textId="77777777" w:rsidR="00643EF3" w:rsidRDefault="00643EF3" w:rsidP="00643EF3">
      <w:pPr>
        <w:pStyle w:val="Odstavek"/>
        <w:numPr>
          <w:ilvl w:val="0"/>
          <w:numId w:val="39"/>
        </w:numPr>
        <w:ind w:left="0" w:firstLine="992"/>
      </w:pPr>
      <w:r w:rsidRPr="0072012B">
        <w:t>VIV se mora sklicevati na TSI, s katerimi je bila ugotovljena skladnost in temelji na istih ustreznih modulih za oceno skladnosti kot v primeru izdaje potrdila o verifikaciji za podsistem.</w:t>
      </w:r>
    </w:p>
    <w:p w14:paraId="3C371030" w14:textId="77777777" w:rsidR="00643EF3" w:rsidRDefault="00643EF3" w:rsidP="00643EF3">
      <w:pPr>
        <w:pStyle w:val="Odstavek"/>
        <w:numPr>
          <w:ilvl w:val="0"/>
          <w:numId w:val="39"/>
        </w:numPr>
        <w:ind w:left="0" w:firstLine="992"/>
      </w:pPr>
      <w:r w:rsidRPr="0072012B">
        <w:t>Prosilec zaprosi za VIV za stopnjo načrtovanja (vključno s preizkusi tipa) in stopnjo proizvodnje za celoten podsistem ali za kateri koli del, na katerega ga je razdelil.</w:t>
      </w:r>
    </w:p>
    <w:p w14:paraId="2774E6E4" w14:textId="77777777" w:rsidR="00643EF3" w:rsidRPr="0072012B" w:rsidRDefault="00643EF3" w:rsidP="00643EF3">
      <w:pPr>
        <w:pStyle w:val="Odstavek"/>
        <w:numPr>
          <w:ilvl w:val="0"/>
          <w:numId w:val="39"/>
        </w:numPr>
        <w:ind w:left="0" w:firstLine="992"/>
      </w:pPr>
      <w:r w:rsidRPr="0072012B">
        <w:t>Podsistem ali določeni deli podsistema se preverijo na vsaki od naslednjih stopenj:</w:t>
      </w:r>
    </w:p>
    <w:p w14:paraId="4ACA906B" w14:textId="4B488B8E" w:rsidR="00643EF3" w:rsidRDefault="007B5999" w:rsidP="00643EF3">
      <w:pPr>
        <w:pStyle w:val="Odstavek"/>
        <w:numPr>
          <w:ilvl w:val="0"/>
          <w:numId w:val="40"/>
        </w:numPr>
        <w:spacing w:before="0"/>
        <w:ind w:left="426" w:hanging="426"/>
      </w:pPr>
      <w:r w:rsidRPr="0072012B">
        <w:t>celot</w:t>
      </w:r>
      <w:r>
        <w:t>no</w:t>
      </w:r>
      <w:r w:rsidRPr="0072012B">
        <w:t xml:space="preserve"> </w:t>
      </w:r>
      <w:r>
        <w:t>načrtovanje</w:t>
      </w:r>
      <w:r w:rsidR="00643EF3" w:rsidRPr="0072012B">
        <w:t>,</w:t>
      </w:r>
    </w:p>
    <w:p w14:paraId="58133FAC" w14:textId="77777777" w:rsidR="00643EF3" w:rsidRDefault="00643EF3" w:rsidP="00643EF3">
      <w:pPr>
        <w:pStyle w:val="Odstavek"/>
        <w:numPr>
          <w:ilvl w:val="0"/>
          <w:numId w:val="40"/>
        </w:numPr>
        <w:spacing w:before="0"/>
        <w:ind w:left="426" w:hanging="426"/>
      </w:pPr>
      <w:r w:rsidRPr="0072012B">
        <w:t>proizvodnja: gradnja, zlasti dejavnosti nizke gradnje, proizvodnja, izdelava komponent in celostne prilagoditve;</w:t>
      </w:r>
    </w:p>
    <w:p w14:paraId="757E8B6A" w14:textId="77777777" w:rsidR="00643EF3" w:rsidRPr="0072012B" w:rsidRDefault="00643EF3" w:rsidP="00643EF3">
      <w:pPr>
        <w:pStyle w:val="Odstavek"/>
        <w:numPr>
          <w:ilvl w:val="0"/>
          <w:numId w:val="40"/>
        </w:numPr>
        <w:spacing w:before="0"/>
        <w:ind w:left="426" w:hanging="426"/>
      </w:pPr>
      <w:r w:rsidRPr="0072012B">
        <w:t>končni preizkus.</w:t>
      </w:r>
    </w:p>
    <w:p w14:paraId="12B74ADC" w14:textId="319A7CB4" w:rsidR="00643EF3" w:rsidRDefault="00286D3D" w:rsidP="00643EF3">
      <w:pPr>
        <w:pStyle w:val="Odstavek"/>
        <w:numPr>
          <w:ilvl w:val="0"/>
          <w:numId w:val="39"/>
        </w:numPr>
        <w:ind w:left="0" w:firstLine="992"/>
      </w:pPr>
      <w:r w:rsidRPr="00C65EAD">
        <w:t xml:space="preserve">Vsebina </w:t>
      </w:r>
      <w:r>
        <w:t>VIV</w:t>
      </w:r>
      <w:r w:rsidRPr="00C65EAD">
        <w:t xml:space="preserve"> je določena z </w:t>
      </w:r>
      <w:r w:rsidR="00662404">
        <w:t>Izvedbeno uredbo 2019/250/EU</w:t>
      </w:r>
      <w:r w:rsidR="00643EF3" w:rsidRPr="0072012B">
        <w:t>.</w:t>
      </w:r>
    </w:p>
    <w:p w14:paraId="637C4E35" w14:textId="391E987C" w:rsidR="00643EF3" w:rsidRPr="0072012B" w:rsidRDefault="00AA5732" w:rsidP="00643EF3">
      <w:pPr>
        <w:pStyle w:val="Odstavek"/>
        <w:spacing w:before="480"/>
        <w:ind w:firstLine="0"/>
        <w:jc w:val="center"/>
        <w:rPr>
          <w:b/>
        </w:rPr>
      </w:pPr>
      <w:r>
        <w:rPr>
          <w:b/>
        </w:rPr>
        <w:t>17</w:t>
      </w:r>
      <w:r w:rsidR="00643EF3" w:rsidRPr="0072012B">
        <w:rPr>
          <w:b/>
        </w:rPr>
        <w:t>. člen</w:t>
      </w:r>
    </w:p>
    <w:p w14:paraId="76940D8C" w14:textId="40C39100" w:rsidR="007850A5" w:rsidRPr="0072012B" w:rsidRDefault="008D273C" w:rsidP="00643EF3">
      <w:pPr>
        <w:jc w:val="center"/>
        <w:rPr>
          <w:b/>
          <w:szCs w:val="22"/>
        </w:rPr>
      </w:pPr>
      <w:r w:rsidRPr="0041592B">
        <w:rPr>
          <w:b/>
          <w:szCs w:val="22"/>
        </w:rPr>
        <w:t xml:space="preserve"> </w:t>
      </w:r>
      <w:r w:rsidR="007850A5" w:rsidRPr="0041592B">
        <w:rPr>
          <w:b/>
          <w:szCs w:val="22"/>
        </w:rPr>
        <w:t>(</w:t>
      </w:r>
      <w:r w:rsidR="006E5BA6">
        <w:rPr>
          <w:b/>
          <w:szCs w:val="22"/>
        </w:rPr>
        <w:t>ES-</w:t>
      </w:r>
      <w:r w:rsidR="007850A5" w:rsidRPr="0041592B">
        <w:rPr>
          <w:b/>
          <w:szCs w:val="22"/>
        </w:rPr>
        <w:t>potrdilo o verifikaciji, ki ga izda priglašeni organ)</w:t>
      </w:r>
    </w:p>
    <w:p w14:paraId="6D83DD46" w14:textId="20AFD902" w:rsidR="0072012B" w:rsidRDefault="00583CA9" w:rsidP="006B2434">
      <w:pPr>
        <w:pStyle w:val="Odstavek"/>
        <w:numPr>
          <w:ilvl w:val="0"/>
          <w:numId w:val="37"/>
        </w:numPr>
        <w:ind w:left="0" w:firstLine="992"/>
      </w:pPr>
      <w:r>
        <w:t>P</w:t>
      </w:r>
      <w:r w:rsidR="007850A5" w:rsidRPr="0072012B">
        <w:t>riglašeni organi</w:t>
      </w:r>
      <w:r w:rsidR="009E719B">
        <w:t xml:space="preserve"> </w:t>
      </w:r>
      <w:r w:rsidR="007850A5" w:rsidRPr="0072012B">
        <w:t xml:space="preserve">ocenijo načrtovanje, proizvodnjo in končni preizkus podsistema ter pripravijo </w:t>
      </w:r>
      <w:r w:rsidR="006E5BA6">
        <w:t>ES-</w:t>
      </w:r>
      <w:r w:rsidR="007850A5" w:rsidRPr="0072012B">
        <w:t>potrdilo o verifikaciji</w:t>
      </w:r>
      <w:r w:rsidR="008D273C" w:rsidRPr="0072012B">
        <w:t>, ki je namenjeno prosilcu, slednji pa pripravi ES-izjavo o verifikaciji</w:t>
      </w:r>
      <w:r w:rsidR="007850A5" w:rsidRPr="0072012B">
        <w:t xml:space="preserve">. </w:t>
      </w:r>
      <w:r w:rsidR="006E5BA6">
        <w:t>ES-p</w:t>
      </w:r>
      <w:r w:rsidR="007850A5" w:rsidRPr="0072012B">
        <w:t xml:space="preserve">otrdilo o verifikaciji se mora sklicevati na TSI, s katerimi je ugotovljena skladnost. Kadar ocena skladnosti podsistema z ustreznimi TSI ni bila v celoti ocenjena (npr. v primeru odstopanja, delne uporabe TSI v primeru nadgradnje ali obnove, prehodnega obdobja pri TSI ali v posebnem primeru po TSI), priglašeni organ v </w:t>
      </w:r>
      <w:r w:rsidR="006E5BA6">
        <w:t>ES-</w:t>
      </w:r>
      <w:r w:rsidR="007850A5" w:rsidRPr="0072012B">
        <w:t xml:space="preserve">potrdilu o verifikaciji navede točen sklic na TSI ali njihove dele s katerimi </w:t>
      </w:r>
      <w:r w:rsidR="00BD4E5F">
        <w:t xml:space="preserve">v </w:t>
      </w:r>
      <w:r w:rsidR="007850A5" w:rsidRPr="0072012B">
        <w:t>postop</w:t>
      </w:r>
      <w:r w:rsidR="00BD4E5F">
        <w:t>ku</w:t>
      </w:r>
      <w:r w:rsidR="007850A5" w:rsidRPr="0072012B">
        <w:t xml:space="preserve"> ni preveril skladnosti.</w:t>
      </w:r>
    </w:p>
    <w:p w14:paraId="67C0C73C" w14:textId="2A911577" w:rsidR="007850A5" w:rsidRPr="0072012B" w:rsidRDefault="007850A5" w:rsidP="006B2434">
      <w:pPr>
        <w:pStyle w:val="Odstavek"/>
        <w:numPr>
          <w:ilvl w:val="0"/>
          <w:numId w:val="37"/>
        </w:numPr>
        <w:ind w:left="0" w:firstLine="992"/>
      </w:pPr>
      <w:r w:rsidRPr="0072012B">
        <w:t xml:space="preserve">Pred izdajo </w:t>
      </w:r>
      <w:r w:rsidR="006E5BA6">
        <w:t>ES-</w:t>
      </w:r>
      <w:r w:rsidRPr="0072012B">
        <w:t>potrdila o verifikaciji, priglašeni organ preveri, če so bile izdane VIV. V primeru izdanih VIV preveri:</w:t>
      </w:r>
    </w:p>
    <w:p w14:paraId="4B1D13AB" w14:textId="77777777" w:rsidR="0072012B" w:rsidRDefault="007850A5" w:rsidP="006B2434">
      <w:pPr>
        <w:pStyle w:val="Odstavek"/>
        <w:numPr>
          <w:ilvl w:val="0"/>
          <w:numId w:val="38"/>
        </w:numPr>
        <w:spacing w:before="0"/>
        <w:ind w:left="426" w:hanging="426"/>
      </w:pPr>
      <w:r w:rsidRPr="0072012B">
        <w:t>da VIV pravilno obravnavajo ustrezne zahteve iz TSI;</w:t>
      </w:r>
    </w:p>
    <w:p w14:paraId="75A00515" w14:textId="10B27AE4" w:rsidR="0072012B" w:rsidRDefault="007850A5" w:rsidP="006B2434">
      <w:pPr>
        <w:pStyle w:val="Odstavek"/>
        <w:numPr>
          <w:ilvl w:val="0"/>
          <w:numId w:val="38"/>
        </w:numPr>
        <w:spacing w:before="0"/>
        <w:ind w:left="426" w:hanging="426"/>
      </w:pPr>
      <w:r w:rsidRPr="0072012B">
        <w:t>vse vid</w:t>
      </w:r>
      <w:r w:rsidR="0072012B">
        <w:t>ike, ki se ne obravnavajo v VIV</w:t>
      </w:r>
      <w:r w:rsidRPr="0072012B">
        <w:t xml:space="preserve"> in</w:t>
      </w:r>
    </w:p>
    <w:p w14:paraId="4667B843" w14:textId="7EC36F5C" w:rsidR="007850A5" w:rsidRPr="009C42C9" w:rsidRDefault="007850A5" w:rsidP="007850A5">
      <w:pPr>
        <w:pStyle w:val="Odstavek"/>
        <w:numPr>
          <w:ilvl w:val="0"/>
          <w:numId w:val="38"/>
        </w:numPr>
        <w:spacing w:before="0"/>
        <w:ind w:left="426" w:hanging="426"/>
      </w:pPr>
      <w:r w:rsidRPr="0072012B">
        <w:t>preveri končni preizkus podsistema kot celote.</w:t>
      </w:r>
    </w:p>
    <w:p w14:paraId="40223ED2" w14:textId="13CEF9B5" w:rsidR="0072012B" w:rsidRDefault="007850A5" w:rsidP="006B2434">
      <w:pPr>
        <w:pStyle w:val="Odstavek"/>
        <w:numPr>
          <w:ilvl w:val="0"/>
          <w:numId w:val="37"/>
        </w:numPr>
        <w:ind w:left="0" w:firstLine="992"/>
      </w:pPr>
      <w:r w:rsidRPr="0072012B">
        <w:t xml:space="preserve">V primeru spremembe podsistema zajetega v </w:t>
      </w:r>
      <w:r w:rsidR="006E5BA6">
        <w:t>ES-</w:t>
      </w:r>
      <w:r w:rsidRPr="0072012B">
        <w:t xml:space="preserve">potrdilu o verifikaciji, priglašeni organ </w:t>
      </w:r>
      <w:r w:rsidR="008D273C" w:rsidRPr="0072012B">
        <w:t>izvede ugotavljanje</w:t>
      </w:r>
      <w:r w:rsidRPr="0072012B">
        <w:t xml:space="preserve"> skladnosti samo za dele podsistema, ki so </w:t>
      </w:r>
      <w:r w:rsidR="008D273C" w:rsidRPr="0072012B">
        <w:t>spremenjeni in na vmesnike do nespremenjenih delov podsistema</w:t>
      </w:r>
      <w:r w:rsidRPr="0072012B">
        <w:t>.</w:t>
      </w:r>
    </w:p>
    <w:p w14:paraId="1B00D7B9" w14:textId="77777777" w:rsidR="0072012B" w:rsidRDefault="008D273C" w:rsidP="006B2434">
      <w:pPr>
        <w:pStyle w:val="Odstavek"/>
        <w:numPr>
          <w:ilvl w:val="0"/>
          <w:numId w:val="37"/>
        </w:numPr>
        <w:ind w:left="0" w:firstLine="992"/>
      </w:pPr>
      <w:r w:rsidRPr="0072012B">
        <w:t>Vsak priglašeni organ, ki je vključen v verifikacijo podsistema, pripravi tehnično dokumentacijo za področje njegovih dejavnosti.</w:t>
      </w:r>
    </w:p>
    <w:p w14:paraId="63FCE386" w14:textId="4BB007F6" w:rsidR="007850A5" w:rsidRPr="0072012B" w:rsidRDefault="00286D3D" w:rsidP="006B2434">
      <w:pPr>
        <w:pStyle w:val="Odstavek"/>
        <w:numPr>
          <w:ilvl w:val="0"/>
          <w:numId w:val="37"/>
        </w:numPr>
        <w:ind w:left="0" w:firstLine="992"/>
      </w:pPr>
      <w:r>
        <w:t>Vsebina ES-potrdila</w:t>
      </w:r>
      <w:r w:rsidRPr="00C65EAD">
        <w:t xml:space="preserve"> o </w:t>
      </w:r>
      <w:r>
        <w:t>verifikaciji podsistema</w:t>
      </w:r>
      <w:r w:rsidRPr="00C65EAD">
        <w:t xml:space="preserve"> je določena z </w:t>
      </w:r>
      <w:r w:rsidR="00662404">
        <w:t>Izvedbeno uredbo 2019/250/EU</w:t>
      </w:r>
      <w:r w:rsidR="007850A5" w:rsidRPr="0072012B">
        <w:t>.</w:t>
      </w:r>
    </w:p>
    <w:p w14:paraId="65B1B9A9" w14:textId="77777777" w:rsidR="00D81648" w:rsidRDefault="00D81648" w:rsidP="0072012B">
      <w:pPr>
        <w:pStyle w:val="Odstavek"/>
        <w:spacing w:before="480"/>
        <w:ind w:firstLine="0"/>
        <w:jc w:val="center"/>
        <w:rPr>
          <w:b/>
        </w:rPr>
      </w:pPr>
    </w:p>
    <w:p w14:paraId="56D7E958" w14:textId="18FE0FD2" w:rsidR="00D03A3C" w:rsidRPr="0072012B" w:rsidRDefault="00AA5732" w:rsidP="0072012B">
      <w:pPr>
        <w:pStyle w:val="Odstavek"/>
        <w:spacing w:before="480"/>
        <w:ind w:firstLine="0"/>
        <w:jc w:val="center"/>
        <w:rPr>
          <w:b/>
        </w:rPr>
      </w:pPr>
      <w:r>
        <w:rPr>
          <w:b/>
        </w:rPr>
        <w:lastRenderedPageBreak/>
        <w:t>18</w:t>
      </w:r>
      <w:r w:rsidR="00D03A3C" w:rsidRPr="0072012B">
        <w:rPr>
          <w:b/>
        </w:rPr>
        <w:t>. člen</w:t>
      </w:r>
    </w:p>
    <w:p w14:paraId="392A1F82" w14:textId="4ACADC15" w:rsidR="007850A5" w:rsidRPr="00FB611E" w:rsidRDefault="007850A5" w:rsidP="00FB611E">
      <w:pPr>
        <w:jc w:val="center"/>
        <w:rPr>
          <w:b/>
          <w:szCs w:val="22"/>
        </w:rPr>
      </w:pPr>
      <w:r w:rsidRPr="0072012B">
        <w:rPr>
          <w:b/>
          <w:szCs w:val="22"/>
        </w:rPr>
        <w:t>(tehnična dokumentacija)</w:t>
      </w:r>
    </w:p>
    <w:p w14:paraId="5F392C26" w14:textId="1E9D4974" w:rsidR="007850A5" w:rsidRPr="00FB611E" w:rsidRDefault="007850A5" w:rsidP="00135CA2">
      <w:pPr>
        <w:overflowPunct w:val="0"/>
        <w:autoSpaceDE w:val="0"/>
        <w:autoSpaceDN w:val="0"/>
        <w:adjustRightInd w:val="0"/>
        <w:spacing w:before="240"/>
        <w:ind w:firstLine="1418"/>
        <w:jc w:val="both"/>
        <w:textAlignment w:val="baseline"/>
      </w:pPr>
      <w:r w:rsidRPr="0072012B">
        <w:t>Prosilec mora pripraviti tehnično dokumentacijo, ki je priložena ES-izjavi o verifikaciji in mora vsebovati naslednje:</w:t>
      </w:r>
    </w:p>
    <w:p w14:paraId="31743258" w14:textId="77777777" w:rsidR="00FB611E" w:rsidRDefault="007850A5" w:rsidP="006B2434">
      <w:pPr>
        <w:pStyle w:val="Odstavek"/>
        <w:numPr>
          <w:ilvl w:val="0"/>
          <w:numId w:val="41"/>
        </w:numPr>
        <w:spacing w:before="0"/>
        <w:ind w:left="426" w:hanging="426"/>
      </w:pPr>
      <w:r w:rsidRPr="0072012B">
        <w:t>tehnične značilnosti v zvezi z zasnovo, vključno s podrobnimi načrti glede izvedbe, shemami električnih in hidravličnih napeljav, stikalnimi shemami, opisom sistemov za obdelavo podatkov in avtomatizacijo z ravnjo podrobnosti, ki zadostuje za dokumentiranje opravljene verifikacije skladnosti, dokumentacijo o obratovanju in vzdrževanju itd., ki je potrebna za zadevni podsistem;</w:t>
      </w:r>
    </w:p>
    <w:p w14:paraId="555A9485" w14:textId="77777777" w:rsidR="00FB611E" w:rsidRDefault="007850A5" w:rsidP="006B2434">
      <w:pPr>
        <w:pStyle w:val="Odstavek"/>
        <w:numPr>
          <w:ilvl w:val="0"/>
          <w:numId w:val="41"/>
        </w:numPr>
        <w:spacing w:before="0"/>
        <w:ind w:left="426" w:hanging="426"/>
      </w:pPr>
      <w:r w:rsidRPr="00FB611E">
        <w:t xml:space="preserve">seznam komponent </w:t>
      </w:r>
      <w:proofErr w:type="spellStart"/>
      <w:r w:rsidRPr="00FB611E">
        <w:t>interoperabilnosti</w:t>
      </w:r>
      <w:proofErr w:type="spellEnd"/>
      <w:r w:rsidRPr="00FB611E">
        <w:t xml:space="preserve">; </w:t>
      </w:r>
    </w:p>
    <w:p w14:paraId="140DBD3C" w14:textId="66B5FBBA" w:rsidR="007850A5" w:rsidRPr="00FB611E" w:rsidRDefault="007850A5" w:rsidP="006B2434">
      <w:pPr>
        <w:pStyle w:val="Odstavek"/>
        <w:numPr>
          <w:ilvl w:val="0"/>
          <w:numId w:val="41"/>
        </w:numPr>
        <w:spacing w:before="0"/>
        <w:ind w:left="426" w:hanging="426"/>
      </w:pPr>
      <w:r w:rsidRPr="00FB611E">
        <w:t>dokumentacijo, ki jo pripravi</w:t>
      </w:r>
      <w:r w:rsidR="00D03A3C" w:rsidRPr="00FB611E">
        <w:t xml:space="preserve"> vsak od priglašenih </w:t>
      </w:r>
      <w:r w:rsidRPr="00FB611E">
        <w:t>organ</w:t>
      </w:r>
      <w:r w:rsidR="00D03A3C" w:rsidRPr="00FB611E">
        <w:t xml:space="preserve">ov, vključenih v verifikacijo </w:t>
      </w:r>
      <w:r w:rsidR="00FB611E">
        <w:t>podsistema,</w:t>
      </w:r>
      <w:r w:rsidR="00D03A3C" w:rsidRPr="00FB611E">
        <w:t xml:space="preserve"> ki vsebuje</w:t>
      </w:r>
      <w:r w:rsidRPr="00FB611E">
        <w:t>:</w:t>
      </w:r>
    </w:p>
    <w:p w14:paraId="5C5D1300" w14:textId="77777777" w:rsidR="00FB611E" w:rsidRDefault="007850A5" w:rsidP="006B2434">
      <w:pPr>
        <w:pStyle w:val="Odstavekseznama"/>
        <w:numPr>
          <w:ilvl w:val="0"/>
          <w:numId w:val="42"/>
        </w:numPr>
        <w:ind w:left="426"/>
        <w:jc w:val="both"/>
        <w:rPr>
          <w:szCs w:val="22"/>
        </w:rPr>
      </w:pPr>
      <w:r w:rsidRPr="00FB611E">
        <w:rPr>
          <w:szCs w:val="22"/>
        </w:rPr>
        <w:t xml:space="preserve">izvode ES-izjav o verifikaciji in ES-izjav o primernosti za uporabo izdanih za komponente </w:t>
      </w:r>
      <w:proofErr w:type="spellStart"/>
      <w:r w:rsidRPr="00FB611E">
        <w:rPr>
          <w:szCs w:val="22"/>
        </w:rPr>
        <w:t>interoperabilnosti</w:t>
      </w:r>
      <w:proofErr w:type="spellEnd"/>
      <w:r w:rsidRPr="00FB611E">
        <w:rPr>
          <w:szCs w:val="22"/>
        </w:rPr>
        <w:t xml:space="preserve"> skupaj z ustreznimi izračuni in izvodom zapisnikov o preizkusih in pregledih, ki jih opravljajo priglašeni organi na podlagi splošnih tehničnih specifikacij,</w:t>
      </w:r>
    </w:p>
    <w:p w14:paraId="41C9B7BD" w14:textId="77777777" w:rsidR="00FB611E" w:rsidRDefault="007850A5" w:rsidP="006B2434">
      <w:pPr>
        <w:pStyle w:val="Odstavekseznama"/>
        <w:numPr>
          <w:ilvl w:val="0"/>
          <w:numId w:val="42"/>
        </w:numPr>
        <w:ind w:left="426"/>
        <w:jc w:val="both"/>
        <w:rPr>
          <w:szCs w:val="22"/>
        </w:rPr>
      </w:pPr>
      <w:r w:rsidRPr="00FB611E">
        <w:rPr>
          <w:szCs w:val="22"/>
        </w:rPr>
        <w:t>če obstajajo, VIV, ki spremljajo potrdilo o verifikaciji, vključno z rezultatom verifikacije njihove veljavnosti, ki jo je opravil priglašeni organ,</w:t>
      </w:r>
    </w:p>
    <w:p w14:paraId="4B6827DC" w14:textId="77777777" w:rsidR="00FB611E" w:rsidRDefault="007850A5" w:rsidP="006B2434">
      <w:pPr>
        <w:pStyle w:val="Odstavekseznama"/>
        <w:numPr>
          <w:ilvl w:val="0"/>
          <w:numId w:val="42"/>
        </w:numPr>
        <w:ind w:left="426"/>
        <w:jc w:val="both"/>
        <w:rPr>
          <w:szCs w:val="22"/>
        </w:rPr>
      </w:pPr>
      <w:r w:rsidRPr="00FB611E">
        <w:rPr>
          <w:szCs w:val="22"/>
        </w:rPr>
        <w:t>potrdilo o verifikaciji skupaj z ustreznimi izračuni, s katerim potrjuje skladnost podsistema z zahtevami ustreznih TSI in kjer se navedejo pridržki, ki so bili izraženi med izvedbo del in niso bili odpravljeni; temu potrdilu o verifikaciji morajo biti priložena tudi poročila o pregledih in revizijska poročila, ki jih pripravi organ v okviru svojih nalog,</w:t>
      </w:r>
    </w:p>
    <w:p w14:paraId="1C26CB8B" w14:textId="4D8864FA" w:rsidR="00F37611" w:rsidRPr="00F37611" w:rsidRDefault="007850A5" w:rsidP="00F37611">
      <w:pPr>
        <w:pStyle w:val="Odstavekseznama"/>
        <w:numPr>
          <w:ilvl w:val="0"/>
          <w:numId w:val="42"/>
        </w:numPr>
        <w:ind w:left="426"/>
        <w:jc w:val="both"/>
        <w:rPr>
          <w:szCs w:val="22"/>
        </w:rPr>
      </w:pPr>
      <w:r w:rsidRPr="00FB611E">
        <w:rPr>
          <w:szCs w:val="22"/>
        </w:rPr>
        <w:t>ustrezna tehnična dokumentacija, ki vključuje poročila ocenjevalcev o SVM pri oceni tveganja kadar se zahteva verifikacija varne vključitve podsistemov izhajajoč iz ustreznih TSI, nacionalnih predpisov in SVM.</w:t>
      </w:r>
      <w:r w:rsidR="00F37611" w:rsidRPr="00F37611">
        <w:rPr>
          <w:szCs w:val="22"/>
        </w:rPr>
        <w:t xml:space="preserve"> </w:t>
      </w:r>
    </w:p>
    <w:p w14:paraId="17B6B545" w14:textId="5DFA3898" w:rsidR="006C62B6" w:rsidRPr="00F37611" w:rsidRDefault="00F37611" w:rsidP="00F37611">
      <w:pPr>
        <w:pStyle w:val="Odstavek"/>
        <w:numPr>
          <w:ilvl w:val="0"/>
          <w:numId w:val="41"/>
        </w:numPr>
        <w:spacing w:before="0"/>
        <w:ind w:left="426" w:hanging="426"/>
      </w:pPr>
      <w:r>
        <w:t>p</w:t>
      </w:r>
      <w:r w:rsidRPr="00FB611E">
        <w:t>otrdilo o verifikaciji imenovanega organa z</w:t>
      </w:r>
      <w:r w:rsidRPr="00F37611">
        <w:t xml:space="preserve"> dokumentacijo, ki vsebuje tehnične podatke,  potrebn</w:t>
      </w:r>
      <w:r>
        <w:t>e</w:t>
      </w:r>
      <w:r w:rsidRPr="00F37611">
        <w:t xml:space="preserve"> za oceno skladnosti z</w:t>
      </w:r>
      <w:r>
        <w:t xml:space="preserve"> nacionalnimi predpisi.</w:t>
      </w:r>
    </w:p>
    <w:p w14:paraId="3839023F" w14:textId="5959503C" w:rsidR="00B5422B" w:rsidRPr="00FB611E" w:rsidRDefault="00AA5732" w:rsidP="00FB611E">
      <w:pPr>
        <w:pStyle w:val="Odstavek"/>
        <w:spacing w:before="480"/>
        <w:ind w:firstLine="0"/>
        <w:jc w:val="center"/>
        <w:rPr>
          <w:b/>
        </w:rPr>
      </w:pPr>
      <w:r>
        <w:rPr>
          <w:b/>
        </w:rPr>
        <w:t>19</w:t>
      </w:r>
      <w:r w:rsidR="00B5422B" w:rsidRPr="00FB611E">
        <w:rPr>
          <w:b/>
        </w:rPr>
        <w:t>. člen</w:t>
      </w:r>
    </w:p>
    <w:p w14:paraId="362B970A" w14:textId="1C744028" w:rsidR="00DC4356" w:rsidRPr="00FB611E" w:rsidRDefault="00B5422B" w:rsidP="00FB611E">
      <w:pPr>
        <w:jc w:val="center"/>
        <w:rPr>
          <w:b/>
          <w:szCs w:val="22"/>
        </w:rPr>
      </w:pPr>
      <w:r w:rsidRPr="00FB611E">
        <w:rPr>
          <w:b/>
          <w:szCs w:val="22"/>
        </w:rPr>
        <w:t>(nadzor, ki ga izvajajo priglašeni organi)</w:t>
      </w:r>
    </w:p>
    <w:p w14:paraId="20156BDA" w14:textId="5267F5B9" w:rsidR="00FB611E" w:rsidRDefault="005D5495" w:rsidP="006B2434">
      <w:pPr>
        <w:pStyle w:val="Odstavek"/>
        <w:numPr>
          <w:ilvl w:val="0"/>
          <w:numId w:val="44"/>
        </w:numPr>
        <w:ind w:left="0" w:firstLine="992"/>
      </w:pPr>
      <w:r w:rsidRPr="00FB611E">
        <w:t>Priglašeni organ, ki je pooblaščen za preverjanje izvajanja mora opravljati redne preglede, da se prepriča o skladnosti s TSI. Ob pregledu mora izvajalcu predložiti poročilo</w:t>
      </w:r>
      <w:r w:rsidR="00AA5732">
        <w:t xml:space="preserve"> o presoji</w:t>
      </w:r>
      <w:r w:rsidRPr="00FB611E">
        <w:t xml:space="preserve">. </w:t>
      </w:r>
      <w:r w:rsidR="004B5CE7">
        <w:t>Prosilec</w:t>
      </w:r>
      <w:r w:rsidRPr="00FB611E">
        <w:t xml:space="preserve"> lahko zahteva, da je priglašeni organ prisoten na določenih stopnjah gradnje.</w:t>
      </w:r>
    </w:p>
    <w:p w14:paraId="45B37B07" w14:textId="2252535B" w:rsidR="00FB611E" w:rsidRDefault="005D5495" w:rsidP="006B2434">
      <w:pPr>
        <w:pStyle w:val="Odstavek"/>
        <w:numPr>
          <w:ilvl w:val="0"/>
          <w:numId w:val="44"/>
        </w:numPr>
        <w:ind w:left="0" w:firstLine="992"/>
      </w:pPr>
      <w:r w:rsidRPr="00FB611E">
        <w:t>Priglašeni organ, ki je pooblaščen za preverjanje</w:t>
      </w:r>
      <w:r w:rsidR="0002797B">
        <w:t xml:space="preserve"> proizvodnje</w:t>
      </w:r>
      <w:r w:rsidR="00C67646">
        <w:t>,</w:t>
      </w:r>
      <w:r w:rsidRPr="00FB611E">
        <w:t xml:space="preserve"> mora imeti stalen dostop do gradbišč, obratov, skladiščnih površin, naprav za montažo in preizkušanje oziroma do vseh objektov za katere meni, da so potrebni</w:t>
      </w:r>
      <w:r w:rsidR="0021216B" w:rsidRPr="00FB611E">
        <w:t xml:space="preserve"> za izpolnjevanje njegovih nalog. V ta namen mora prosilec priglašenemu organu </w:t>
      </w:r>
      <w:r w:rsidR="00FF0533">
        <w:t>predati</w:t>
      </w:r>
      <w:r w:rsidR="0021216B" w:rsidRPr="00FB611E">
        <w:t xml:space="preserve"> vse dokumente potrebne za ta namen, še zlasti izvedbene načrte in tehnično dokumentacijo za podsistem.</w:t>
      </w:r>
    </w:p>
    <w:p w14:paraId="36704A80" w14:textId="3CBF864D" w:rsidR="0021216B" w:rsidRPr="00FB611E" w:rsidRDefault="0021216B" w:rsidP="006B2434">
      <w:pPr>
        <w:pStyle w:val="Odstavek"/>
        <w:numPr>
          <w:ilvl w:val="0"/>
          <w:numId w:val="44"/>
        </w:numPr>
        <w:ind w:left="0" w:firstLine="992"/>
      </w:pPr>
      <w:r w:rsidRPr="00FB611E">
        <w:t xml:space="preserve">Priglašeni organ lahko opravi naključne obiske delovišča ali proizvodnih obratov, kjer opravi popolne ali delne </w:t>
      </w:r>
      <w:r w:rsidR="00AA5732">
        <w:t>presoje</w:t>
      </w:r>
      <w:r w:rsidRPr="00FB611E">
        <w:t>. Izvajalcu mora izdati poročilo o pregledu in po potrebi poročilo</w:t>
      </w:r>
      <w:r w:rsidR="00AA5732">
        <w:t xml:space="preserve"> o presoji</w:t>
      </w:r>
      <w:r w:rsidRPr="00FB611E">
        <w:t>.</w:t>
      </w:r>
    </w:p>
    <w:p w14:paraId="6885EBBF" w14:textId="215C0904" w:rsidR="0021216B" w:rsidRPr="00FB611E" w:rsidRDefault="00AA5732" w:rsidP="00FB611E">
      <w:pPr>
        <w:pStyle w:val="Odstavek"/>
        <w:spacing w:before="480"/>
        <w:ind w:firstLine="0"/>
        <w:jc w:val="center"/>
        <w:rPr>
          <w:b/>
        </w:rPr>
      </w:pPr>
      <w:r w:rsidRPr="00FB611E">
        <w:rPr>
          <w:b/>
        </w:rPr>
        <w:t>2</w:t>
      </w:r>
      <w:r>
        <w:rPr>
          <w:b/>
        </w:rPr>
        <w:t>0</w:t>
      </w:r>
      <w:r w:rsidR="0021216B" w:rsidRPr="00FB611E">
        <w:rPr>
          <w:b/>
        </w:rPr>
        <w:t>. člen</w:t>
      </w:r>
    </w:p>
    <w:p w14:paraId="5C8DF2CF" w14:textId="03C59B42" w:rsidR="0021216B" w:rsidRPr="0003180A" w:rsidRDefault="0021216B" w:rsidP="0003180A">
      <w:pPr>
        <w:jc w:val="center"/>
        <w:rPr>
          <w:b/>
          <w:szCs w:val="22"/>
        </w:rPr>
      </w:pPr>
      <w:r w:rsidRPr="00FB611E">
        <w:rPr>
          <w:b/>
          <w:szCs w:val="22"/>
        </w:rPr>
        <w:t>(objave priglašenih organov)</w:t>
      </w:r>
    </w:p>
    <w:p w14:paraId="11C97D6A" w14:textId="09271D13" w:rsidR="0021216B" w:rsidRPr="00FB611E" w:rsidRDefault="0021216B" w:rsidP="00135CA2">
      <w:pPr>
        <w:overflowPunct w:val="0"/>
        <w:autoSpaceDE w:val="0"/>
        <w:autoSpaceDN w:val="0"/>
        <w:adjustRightInd w:val="0"/>
        <w:spacing w:before="240"/>
        <w:ind w:firstLine="1418"/>
        <w:jc w:val="both"/>
        <w:textAlignment w:val="baseline"/>
        <w:rPr>
          <w:szCs w:val="22"/>
        </w:rPr>
      </w:pPr>
      <w:r w:rsidRPr="00FB611E">
        <w:rPr>
          <w:szCs w:val="22"/>
        </w:rPr>
        <w:t>Priglašeni organ mora</w:t>
      </w:r>
      <w:r w:rsidR="00BF5616">
        <w:rPr>
          <w:szCs w:val="22"/>
        </w:rPr>
        <w:t xml:space="preserve"> na svoji spletni strani oziroma</w:t>
      </w:r>
      <w:r w:rsidR="00AA5732">
        <w:rPr>
          <w:szCs w:val="22"/>
        </w:rPr>
        <w:t xml:space="preserve"> v bazi podatkov ERADIS</w:t>
      </w:r>
      <w:r w:rsidR="00E567B9">
        <w:rPr>
          <w:szCs w:val="22"/>
        </w:rPr>
        <w:t xml:space="preserve"> </w:t>
      </w:r>
      <w:r w:rsidRPr="00FB611E">
        <w:rPr>
          <w:szCs w:val="22"/>
        </w:rPr>
        <w:t>redno objavljati ustrezne informacije o:</w:t>
      </w:r>
    </w:p>
    <w:p w14:paraId="6050E366" w14:textId="77777777" w:rsidR="00FB611E" w:rsidRDefault="0021216B" w:rsidP="006B2434">
      <w:pPr>
        <w:pStyle w:val="Odstavekseznama"/>
        <w:numPr>
          <w:ilvl w:val="0"/>
          <w:numId w:val="45"/>
        </w:numPr>
        <w:ind w:left="426" w:hanging="426"/>
        <w:jc w:val="both"/>
        <w:rPr>
          <w:szCs w:val="22"/>
        </w:rPr>
      </w:pPr>
      <w:r w:rsidRPr="00FB611E">
        <w:rPr>
          <w:szCs w:val="22"/>
        </w:rPr>
        <w:t>prejetih zahtevkih za verifikacijo in VIV</w:t>
      </w:r>
      <w:r w:rsidR="00D012ED" w:rsidRPr="00FB611E">
        <w:rPr>
          <w:szCs w:val="22"/>
        </w:rPr>
        <w:t>;</w:t>
      </w:r>
    </w:p>
    <w:p w14:paraId="0BD1FEBB" w14:textId="77777777" w:rsidR="00FB611E" w:rsidRDefault="00D012ED" w:rsidP="006B2434">
      <w:pPr>
        <w:pStyle w:val="Odstavekseznama"/>
        <w:numPr>
          <w:ilvl w:val="0"/>
          <w:numId w:val="45"/>
        </w:numPr>
        <w:ind w:left="426" w:hanging="426"/>
        <w:jc w:val="both"/>
        <w:rPr>
          <w:szCs w:val="22"/>
        </w:rPr>
      </w:pPr>
      <w:r w:rsidRPr="00FB611E">
        <w:rPr>
          <w:szCs w:val="22"/>
        </w:rPr>
        <w:t xml:space="preserve">zahtevkih za ugotavljanje skladnosti in primernosti za uporabo komponent </w:t>
      </w:r>
      <w:proofErr w:type="spellStart"/>
      <w:r w:rsidRPr="00FB611E">
        <w:rPr>
          <w:szCs w:val="22"/>
        </w:rPr>
        <w:t>interoperabilnosti</w:t>
      </w:r>
      <w:proofErr w:type="spellEnd"/>
      <w:r w:rsidRPr="00FB611E">
        <w:rPr>
          <w:szCs w:val="22"/>
        </w:rPr>
        <w:t>;</w:t>
      </w:r>
    </w:p>
    <w:p w14:paraId="515AA352" w14:textId="77777777" w:rsidR="00BF5616" w:rsidRDefault="00D012ED" w:rsidP="009D0035">
      <w:pPr>
        <w:pStyle w:val="Odstavekseznama"/>
        <w:numPr>
          <w:ilvl w:val="0"/>
          <w:numId w:val="45"/>
        </w:numPr>
        <w:ind w:left="426" w:hanging="426"/>
        <w:jc w:val="both"/>
        <w:rPr>
          <w:szCs w:val="22"/>
        </w:rPr>
      </w:pPr>
      <w:r w:rsidRPr="00FB611E">
        <w:rPr>
          <w:szCs w:val="22"/>
        </w:rPr>
        <w:lastRenderedPageBreak/>
        <w:t>izdanih ali zavrnjenih VIV;</w:t>
      </w:r>
    </w:p>
    <w:p w14:paraId="19E7B6E6" w14:textId="77777777" w:rsidR="00BF5616" w:rsidRDefault="00D012ED" w:rsidP="009D0035">
      <w:pPr>
        <w:pStyle w:val="Odstavekseznama"/>
        <w:numPr>
          <w:ilvl w:val="0"/>
          <w:numId w:val="45"/>
        </w:numPr>
        <w:ind w:left="426" w:hanging="426"/>
        <w:jc w:val="both"/>
        <w:rPr>
          <w:szCs w:val="22"/>
        </w:rPr>
      </w:pPr>
      <w:r w:rsidRPr="00AA5732">
        <w:rPr>
          <w:szCs w:val="22"/>
        </w:rPr>
        <w:t xml:space="preserve">izdanih ali zavrnjenih potrdilih o verifikaciji in </w:t>
      </w:r>
    </w:p>
    <w:p w14:paraId="00321E44" w14:textId="469A9BF8" w:rsidR="00E66B5C" w:rsidRPr="00AA5732" w:rsidRDefault="00D012ED" w:rsidP="009D0035">
      <w:pPr>
        <w:pStyle w:val="Odstavekseznama"/>
        <w:numPr>
          <w:ilvl w:val="0"/>
          <w:numId w:val="45"/>
        </w:numPr>
        <w:ind w:left="426" w:hanging="426"/>
        <w:jc w:val="both"/>
        <w:rPr>
          <w:szCs w:val="22"/>
        </w:rPr>
      </w:pPr>
      <w:r w:rsidRPr="00AA5732">
        <w:rPr>
          <w:szCs w:val="22"/>
        </w:rPr>
        <w:t>ES-potrdilih o</w:t>
      </w:r>
      <w:r w:rsidR="005C03A9">
        <w:rPr>
          <w:szCs w:val="22"/>
        </w:rPr>
        <w:t xml:space="preserve"> skladnosti oziroma</w:t>
      </w:r>
      <w:r w:rsidRPr="00AA5732">
        <w:rPr>
          <w:szCs w:val="22"/>
        </w:rPr>
        <w:t xml:space="preserve"> </w:t>
      </w:r>
      <w:r w:rsidR="005C03A9">
        <w:rPr>
          <w:szCs w:val="22"/>
        </w:rPr>
        <w:t xml:space="preserve">o </w:t>
      </w:r>
      <w:r w:rsidRPr="00AA5732">
        <w:rPr>
          <w:szCs w:val="22"/>
        </w:rPr>
        <w:t>primernosti za uporabo</w:t>
      </w:r>
      <w:r w:rsidR="00510F62" w:rsidRPr="00AA5732">
        <w:rPr>
          <w:szCs w:val="22"/>
        </w:rPr>
        <w:t>.</w:t>
      </w:r>
    </w:p>
    <w:p w14:paraId="780687FE" w14:textId="45D109B5" w:rsidR="0096585F" w:rsidRPr="00FB611E" w:rsidRDefault="00FB611E" w:rsidP="00FB611E">
      <w:pPr>
        <w:autoSpaceDE w:val="0"/>
        <w:autoSpaceDN w:val="0"/>
        <w:adjustRightInd w:val="0"/>
        <w:spacing w:before="480" w:line="276" w:lineRule="auto"/>
        <w:jc w:val="center"/>
        <w:rPr>
          <w:szCs w:val="22"/>
        </w:rPr>
      </w:pPr>
      <w:r>
        <w:rPr>
          <w:szCs w:val="22"/>
        </w:rPr>
        <w:t xml:space="preserve">2. Verifikacija </w:t>
      </w:r>
      <w:r w:rsidR="003E793F">
        <w:rPr>
          <w:szCs w:val="22"/>
        </w:rPr>
        <w:t xml:space="preserve">podsistemov </w:t>
      </w:r>
      <w:r>
        <w:rPr>
          <w:szCs w:val="22"/>
        </w:rPr>
        <w:t>po nacionalnih predpisih</w:t>
      </w:r>
    </w:p>
    <w:p w14:paraId="29D473C7" w14:textId="46658467" w:rsidR="00C6459E" w:rsidRPr="00FB611E" w:rsidRDefault="00AA5732" w:rsidP="00FB611E">
      <w:pPr>
        <w:pStyle w:val="Odstavek"/>
        <w:spacing w:before="480"/>
        <w:ind w:firstLine="0"/>
        <w:jc w:val="center"/>
        <w:rPr>
          <w:b/>
        </w:rPr>
      </w:pPr>
      <w:r w:rsidRPr="00FB611E">
        <w:rPr>
          <w:b/>
        </w:rPr>
        <w:t>2</w:t>
      </w:r>
      <w:r>
        <w:rPr>
          <w:b/>
        </w:rPr>
        <w:t>1</w:t>
      </w:r>
      <w:r w:rsidR="00C6459E" w:rsidRPr="00FB611E">
        <w:rPr>
          <w:b/>
        </w:rPr>
        <w:t>. člen</w:t>
      </w:r>
    </w:p>
    <w:p w14:paraId="53DC188F" w14:textId="57B2B98F" w:rsidR="0096585F" w:rsidRPr="00E3532B" w:rsidRDefault="00C6459E" w:rsidP="00E3532B">
      <w:pPr>
        <w:jc w:val="center"/>
        <w:rPr>
          <w:rFonts w:cs="Arial"/>
          <w:b/>
          <w:szCs w:val="22"/>
        </w:rPr>
      </w:pPr>
      <w:r w:rsidRPr="00FB611E">
        <w:rPr>
          <w:rFonts w:cs="Arial"/>
          <w:b/>
          <w:szCs w:val="22"/>
        </w:rPr>
        <w:t xml:space="preserve"> </w:t>
      </w:r>
      <w:r w:rsidR="00C84190" w:rsidRPr="00FB611E">
        <w:rPr>
          <w:rFonts w:cs="Arial"/>
          <w:b/>
          <w:szCs w:val="22"/>
        </w:rPr>
        <w:t>(</w:t>
      </w:r>
      <w:r w:rsidR="00D16B16">
        <w:rPr>
          <w:rFonts w:cs="Arial"/>
          <w:b/>
          <w:szCs w:val="22"/>
        </w:rPr>
        <w:t xml:space="preserve">zahteve glede </w:t>
      </w:r>
      <w:r w:rsidR="00F8215D" w:rsidRPr="00FB611E">
        <w:rPr>
          <w:rFonts w:cs="Arial"/>
          <w:b/>
          <w:szCs w:val="22"/>
        </w:rPr>
        <w:t>verifikacij</w:t>
      </w:r>
      <w:r w:rsidR="003E793F">
        <w:rPr>
          <w:rFonts w:cs="Arial"/>
          <w:b/>
          <w:szCs w:val="22"/>
        </w:rPr>
        <w:t>e</w:t>
      </w:r>
      <w:r w:rsidR="00F8215D" w:rsidRPr="00FB611E">
        <w:rPr>
          <w:rFonts w:cs="Arial"/>
          <w:b/>
          <w:szCs w:val="22"/>
        </w:rPr>
        <w:t xml:space="preserve"> podsistem</w:t>
      </w:r>
      <w:r w:rsidR="00D16B16">
        <w:rPr>
          <w:rFonts w:cs="Arial"/>
          <w:b/>
          <w:szCs w:val="22"/>
        </w:rPr>
        <w:t>a</w:t>
      </w:r>
      <w:r w:rsidR="00F8215D" w:rsidRPr="00FB611E">
        <w:rPr>
          <w:rFonts w:cs="Arial"/>
          <w:b/>
          <w:szCs w:val="22"/>
        </w:rPr>
        <w:t xml:space="preserve"> </w:t>
      </w:r>
      <w:r w:rsidR="00D16B16">
        <w:rPr>
          <w:rFonts w:cs="Arial"/>
          <w:b/>
          <w:szCs w:val="22"/>
        </w:rPr>
        <w:t>po</w:t>
      </w:r>
      <w:r w:rsidR="00F8215D" w:rsidRPr="00FB611E">
        <w:rPr>
          <w:rFonts w:cs="Arial"/>
          <w:b/>
          <w:szCs w:val="22"/>
        </w:rPr>
        <w:t xml:space="preserve"> </w:t>
      </w:r>
      <w:r w:rsidR="00C84190" w:rsidRPr="00FB611E">
        <w:rPr>
          <w:rFonts w:cs="Arial"/>
          <w:b/>
          <w:szCs w:val="22"/>
        </w:rPr>
        <w:t>nacionalni</w:t>
      </w:r>
      <w:r w:rsidR="00D16B16">
        <w:rPr>
          <w:rFonts w:cs="Arial"/>
          <w:b/>
          <w:szCs w:val="22"/>
        </w:rPr>
        <w:t>h</w:t>
      </w:r>
      <w:r w:rsidR="00C84190" w:rsidRPr="00FB611E">
        <w:rPr>
          <w:rFonts w:cs="Arial"/>
          <w:b/>
          <w:szCs w:val="22"/>
        </w:rPr>
        <w:t xml:space="preserve"> predpisi</w:t>
      </w:r>
      <w:r w:rsidR="00D16B16">
        <w:rPr>
          <w:rFonts w:cs="Arial"/>
          <w:b/>
          <w:szCs w:val="22"/>
        </w:rPr>
        <w:t>h</w:t>
      </w:r>
      <w:r w:rsidR="0096585F" w:rsidRPr="00FB611E">
        <w:rPr>
          <w:rFonts w:cs="Arial"/>
          <w:b/>
          <w:szCs w:val="22"/>
        </w:rPr>
        <w:t>)</w:t>
      </w:r>
    </w:p>
    <w:p w14:paraId="56D6F0EC" w14:textId="1E6A7400" w:rsidR="003E793F" w:rsidRPr="00135CA2" w:rsidRDefault="003E793F" w:rsidP="00135CA2">
      <w:pPr>
        <w:overflowPunct w:val="0"/>
        <w:autoSpaceDE w:val="0"/>
        <w:autoSpaceDN w:val="0"/>
        <w:adjustRightInd w:val="0"/>
        <w:spacing w:before="240"/>
        <w:ind w:firstLine="1418"/>
        <w:jc w:val="both"/>
        <w:textAlignment w:val="baseline"/>
        <w:rPr>
          <w:rFonts w:cs="Arial"/>
          <w:szCs w:val="22"/>
        </w:rPr>
      </w:pPr>
      <w:r w:rsidRPr="0033592F">
        <w:rPr>
          <w:rFonts w:cs="Arial"/>
          <w:szCs w:val="22"/>
        </w:rPr>
        <w:t xml:space="preserve">Postopek verifikacije podsistemov po nacionalnih predpisih </w:t>
      </w:r>
      <w:r w:rsidR="00C65EAD" w:rsidRPr="0033592F">
        <w:rPr>
          <w:rFonts w:cs="Arial"/>
          <w:szCs w:val="22"/>
        </w:rPr>
        <w:t>je potrebno izvesti</w:t>
      </w:r>
      <w:r w:rsidRPr="0033592F">
        <w:rPr>
          <w:rFonts w:cs="Arial"/>
          <w:szCs w:val="22"/>
        </w:rPr>
        <w:t xml:space="preserve">, kadar se v podsisteme vgrajujejo elementi, naprave ali sistemi, ki </w:t>
      </w:r>
      <w:bookmarkStart w:id="5" w:name="_GoBack"/>
      <w:bookmarkEnd w:id="5"/>
      <w:r w:rsidR="00C65EAD" w:rsidRPr="0033592F">
        <w:rPr>
          <w:rFonts w:cs="Arial"/>
          <w:szCs w:val="22"/>
        </w:rPr>
        <w:t xml:space="preserve">so navedeni v prilogi </w:t>
      </w:r>
      <w:r w:rsidR="008A152C">
        <w:rPr>
          <w:rFonts w:cs="Arial"/>
          <w:szCs w:val="22"/>
        </w:rPr>
        <w:t>1, ki je sestavni del</w:t>
      </w:r>
      <w:r w:rsidR="00D70D9F" w:rsidRPr="0033592F">
        <w:rPr>
          <w:rFonts w:cs="Arial"/>
          <w:szCs w:val="22"/>
        </w:rPr>
        <w:t xml:space="preserve"> </w:t>
      </w:r>
      <w:r w:rsidR="00C65EAD" w:rsidRPr="0033592F">
        <w:rPr>
          <w:rFonts w:cs="Arial"/>
          <w:szCs w:val="22"/>
        </w:rPr>
        <w:t>tega pravilnika</w:t>
      </w:r>
      <w:r w:rsidRPr="0033592F">
        <w:rPr>
          <w:rFonts w:cs="Arial"/>
          <w:szCs w:val="22"/>
        </w:rPr>
        <w:t xml:space="preserve">. </w:t>
      </w:r>
    </w:p>
    <w:p w14:paraId="5BBCDF6E" w14:textId="5E1EFED5" w:rsidR="00C6459E" w:rsidRPr="00FB611E" w:rsidRDefault="00AA5732" w:rsidP="00FB611E">
      <w:pPr>
        <w:pStyle w:val="Odstavek"/>
        <w:spacing w:before="480"/>
        <w:ind w:firstLine="0"/>
        <w:jc w:val="center"/>
        <w:rPr>
          <w:b/>
        </w:rPr>
      </w:pPr>
      <w:r w:rsidRPr="00FB611E">
        <w:rPr>
          <w:b/>
        </w:rPr>
        <w:t>2</w:t>
      </w:r>
      <w:r>
        <w:rPr>
          <w:b/>
        </w:rPr>
        <w:t>2</w:t>
      </w:r>
      <w:r w:rsidR="00C6459E" w:rsidRPr="00FB611E">
        <w:rPr>
          <w:b/>
        </w:rPr>
        <w:t>. člen</w:t>
      </w:r>
    </w:p>
    <w:p w14:paraId="5B207E3A" w14:textId="76DE2D72" w:rsidR="00D303B1" w:rsidRPr="00E3532B" w:rsidRDefault="00C6459E" w:rsidP="00E3532B">
      <w:pPr>
        <w:jc w:val="center"/>
        <w:rPr>
          <w:b/>
          <w:szCs w:val="22"/>
        </w:rPr>
      </w:pPr>
      <w:r w:rsidRPr="00135CA2">
        <w:rPr>
          <w:b/>
          <w:szCs w:val="22"/>
        </w:rPr>
        <w:t xml:space="preserve"> </w:t>
      </w:r>
      <w:r w:rsidR="00D303B1" w:rsidRPr="00135CA2">
        <w:rPr>
          <w:b/>
          <w:szCs w:val="22"/>
        </w:rPr>
        <w:t>(</w:t>
      </w:r>
      <w:r w:rsidR="003E793F" w:rsidRPr="00135CA2">
        <w:rPr>
          <w:b/>
          <w:szCs w:val="22"/>
        </w:rPr>
        <w:t>postopek verifikacije podsistemov po nacionalnih predpisih</w:t>
      </w:r>
      <w:r w:rsidR="00D303B1" w:rsidRPr="00135CA2">
        <w:rPr>
          <w:b/>
          <w:szCs w:val="22"/>
        </w:rPr>
        <w:t>)</w:t>
      </w:r>
    </w:p>
    <w:p w14:paraId="145E1D2E" w14:textId="3AD3319B" w:rsidR="00F55766" w:rsidRDefault="003E793F" w:rsidP="00E3532B">
      <w:pPr>
        <w:pStyle w:val="Odstavek"/>
        <w:numPr>
          <w:ilvl w:val="0"/>
          <w:numId w:val="52"/>
        </w:numPr>
        <w:ind w:left="0" w:firstLine="992"/>
      </w:pPr>
      <w:r>
        <w:t>I</w:t>
      </w:r>
      <w:r w:rsidRPr="00760FB5">
        <w:t>menovani organ</w:t>
      </w:r>
      <w:r>
        <w:t xml:space="preserve"> na prošnjo prosilca prične s postopkom </w:t>
      </w:r>
      <w:r w:rsidR="009274E4">
        <w:t>ugotavljanja skladnosti</w:t>
      </w:r>
      <w:r w:rsidRPr="00760FB5">
        <w:t xml:space="preserve"> </w:t>
      </w:r>
      <w:r>
        <w:t xml:space="preserve">podsistema </w:t>
      </w:r>
      <w:r w:rsidRPr="00760FB5">
        <w:t>po nacionalnih predpisih</w:t>
      </w:r>
      <w:r w:rsidR="00F55766">
        <w:t>, ki ga zaključi z izdajo potrdila</w:t>
      </w:r>
      <w:r w:rsidR="005E539F">
        <w:t xml:space="preserve"> o verifikaciji.</w:t>
      </w:r>
      <w:r w:rsidRPr="00D25466">
        <w:t xml:space="preserve"> </w:t>
      </w:r>
      <w:r w:rsidR="00F55766">
        <w:t xml:space="preserve"> P</w:t>
      </w:r>
      <w:r w:rsidR="00F55766" w:rsidRPr="00760FB5">
        <w:t xml:space="preserve">otrdilo </w:t>
      </w:r>
      <w:r w:rsidR="00F55766">
        <w:t xml:space="preserve">mora </w:t>
      </w:r>
      <w:r w:rsidR="00F55766" w:rsidRPr="00760FB5">
        <w:t>vseb</w:t>
      </w:r>
      <w:r w:rsidR="00F55766">
        <w:t>ovati</w:t>
      </w:r>
      <w:r w:rsidR="00F55766" w:rsidRPr="00760FB5">
        <w:t xml:space="preserve"> </w:t>
      </w:r>
      <w:r w:rsidR="00F55766">
        <w:t>navedbo</w:t>
      </w:r>
      <w:r w:rsidR="00F55766" w:rsidRPr="00760FB5">
        <w:t xml:space="preserve"> nacionaln</w:t>
      </w:r>
      <w:r w:rsidR="00F55766">
        <w:t>ih</w:t>
      </w:r>
      <w:r w:rsidR="00F55766" w:rsidRPr="00760FB5">
        <w:t xml:space="preserve"> predpis</w:t>
      </w:r>
      <w:r w:rsidR="00F55766">
        <w:t>ov</w:t>
      </w:r>
      <w:r w:rsidR="00F55766" w:rsidRPr="00760FB5">
        <w:t>, v zvezi s katerimi je imenovani organ ugotavljal skladnost.</w:t>
      </w:r>
      <w:r w:rsidR="005E539F">
        <w:t xml:space="preserve"> </w:t>
      </w:r>
      <w:r w:rsidR="005E539F" w:rsidRPr="00C65EAD">
        <w:t xml:space="preserve">Vsebina </w:t>
      </w:r>
      <w:r w:rsidR="005E539F">
        <w:t>potrdila</w:t>
      </w:r>
      <w:r w:rsidR="005E539F" w:rsidRPr="00C65EAD">
        <w:t xml:space="preserve"> o </w:t>
      </w:r>
      <w:r w:rsidR="005E539F">
        <w:t>verifikaciji podsistema</w:t>
      </w:r>
      <w:r w:rsidR="005E539F" w:rsidRPr="00C65EAD">
        <w:t xml:space="preserve"> je določena z </w:t>
      </w:r>
      <w:r w:rsidR="00662404">
        <w:t>Izvedbeno uredbo 2019/250/EU.</w:t>
      </w:r>
    </w:p>
    <w:p w14:paraId="792F39B3" w14:textId="77777777" w:rsidR="00E3532B" w:rsidRDefault="003E793F" w:rsidP="00E3532B">
      <w:pPr>
        <w:pStyle w:val="Odstavek"/>
        <w:numPr>
          <w:ilvl w:val="0"/>
          <w:numId w:val="52"/>
        </w:numPr>
        <w:ind w:left="0" w:firstLine="992"/>
      </w:pPr>
      <w:r w:rsidRPr="00E3532B">
        <w:t>Prosilec mora imenovanemu organu zagotoviti vse informacije (vs</w:t>
      </w:r>
      <w:r w:rsidR="007119C8" w:rsidRPr="00E3532B">
        <w:t>o</w:t>
      </w:r>
      <w:r w:rsidRPr="00E3532B">
        <w:t xml:space="preserve"> razpoložljiv</w:t>
      </w:r>
      <w:r w:rsidR="007119C8" w:rsidRPr="00E3532B">
        <w:t>o</w:t>
      </w:r>
      <w:r w:rsidRPr="00E3532B">
        <w:t xml:space="preserve"> dokumentacij</w:t>
      </w:r>
      <w:r w:rsidR="007119C8" w:rsidRPr="00E3532B">
        <w:t>o</w:t>
      </w:r>
      <w:r w:rsidRPr="00E3532B">
        <w:t>, vključno s certifikati</w:t>
      </w:r>
      <w:r w:rsidR="007119C8" w:rsidRPr="00E3532B">
        <w:t>, rezultati meritev</w:t>
      </w:r>
      <w:r w:rsidRPr="00E3532B">
        <w:t xml:space="preserve"> ter poročili), da lahko imenovani organ izvede postopek </w:t>
      </w:r>
      <w:r w:rsidR="009274E4" w:rsidRPr="00E3532B">
        <w:t>ugotavljanja skladnosti</w:t>
      </w:r>
      <w:r w:rsidRPr="00E3532B">
        <w:t xml:space="preserve"> podsistema z nacionalnimi predpisi. </w:t>
      </w:r>
    </w:p>
    <w:p w14:paraId="7D47EC00" w14:textId="77777777" w:rsidR="00E3532B" w:rsidRDefault="003E793F" w:rsidP="00E3532B">
      <w:pPr>
        <w:pStyle w:val="Odstavek"/>
        <w:numPr>
          <w:ilvl w:val="0"/>
          <w:numId w:val="52"/>
        </w:numPr>
        <w:ind w:left="0" w:firstLine="992"/>
      </w:pPr>
      <w:r w:rsidRPr="00E3532B">
        <w:t>Imenovani organ pripravi dokumentacijo v slovenskem jeziku</w:t>
      </w:r>
      <w:r w:rsidR="00BA3074" w:rsidRPr="00E3532B">
        <w:t>, ki mora</w:t>
      </w:r>
      <w:r w:rsidRPr="00E3532B">
        <w:t xml:space="preserve"> vseb</w:t>
      </w:r>
      <w:r w:rsidR="00BA3074" w:rsidRPr="00E3532B">
        <w:t>ovati</w:t>
      </w:r>
      <w:r w:rsidRPr="00E3532B">
        <w:t xml:space="preserve"> vse tehnične podatke, ki so potrebni za oceno skladnosti podsistema z nacionalnimi predpisi. Dokumentacija </w:t>
      </w:r>
      <w:r w:rsidR="006D4921" w:rsidRPr="00E3532B">
        <w:t>mora biti</w:t>
      </w:r>
      <w:r w:rsidRPr="00E3532B">
        <w:t xml:space="preserve"> priložena potrdilu o verifikaciji in vključena v tehnično dokumentacijo iz </w:t>
      </w:r>
      <w:r w:rsidR="00930095" w:rsidRPr="00E3532B">
        <w:t>19</w:t>
      </w:r>
      <w:r w:rsidRPr="00E3532B">
        <w:t>. člena tega pravilnika.</w:t>
      </w:r>
    </w:p>
    <w:p w14:paraId="6E626A43" w14:textId="77777777" w:rsidR="00E3532B" w:rsidRDefault="003E793F" w:rsidP="00E3532B">
      <w:pPr>
        <w:pStyle w:val="Odstavek"/>
        <w:numPr>
          <w:ilvl w:val="0"/>
          <w:numId w:val="52"/>
        </w:numPr>
        <w:ind w:left="0" w:firstLine="992"/>
      </w:pPr>
      <w:r w:rsidRPr="00E3532B">
        <w:t xml:space="preserve">V primeru verifikacije po nacionalnih predpisih v zvezi s podsistemi, ki sestavljajo vozilo, imenovani organ razdeli potrdilo na dva dela. Prvi del potrdila mora vsebovati sklicevanje na nacionalne predpise, ki se izrecno nanašajo na tehnično </w:t>
      </w:r>
      <w:proofErr w:type="spellStart"/>
      <w:r w:rsidRPr="00E3532B">
        <w:t>interoperabilnost</w:t>
      </w:r>
      <w:proofErr w:type="spellEnd"/>
      <w:r w:rsidRPr="00E3532B">
        <w:t xml:space="preserve"> med vozilom in zadevnim omrežjem, drug del potrdila pa mora vsebovati navedbo vseh ostalih nacionalnih predpisov.</w:t>
      </w:r>
    </w:p>
    <w:p w14:paraId="53EB1677" w14:textId="48507F59" w:rsidR="00623B13" w:rsidRPr="009C42C9" w:rsidRDefault="00623B13" w:rsidP="00623B13">
      <w:pPr>
        <w:pStyle w:val="Odstavek"/>
        <w:numPr>
          <w:ilvl w:val="0"/>
          <w:numId w:val="52"/>
        </w:numPr>
        <w:ind w:left="0" w:firstLine="992"/>
      </w:pPr>
      <w:r w:rsidRPr="00E3532B">
        <w:t>Na podlagi potrdila iz prvega odstavka prosilec izda ES-izjavo o verifikaciji</w:t>
      </w:r>
      <w:r w:rsidR="00D70D9F" w:rsidRPr="00E3532B">
        <w:t xml:space="preserve"> iz 15. člena tega pravilnika</w:t>
      </w:r>
      <w:r w:rsidRPr="00E3532B">
        <w:t>.</w:t>
      </w:r>
    </w:p>
    <w:p w14:paraId="502C82DC" w14:textId="2AA18FC5" w:rsidR="00BA14AF" w:rsidRDefault="00BA14AF" w:rsidP="00135CA2">
      <w:pPr>
        <w:pStyle w:val="Poglavje"/>
      </w:pPr>
      <w:r>
        <w:t>VI. PREHODN</w:t>
      </w:r>
      <w:r w:rsidRPr="00774DE7">
        <w:t>A</w:t>
      </w:r>
      <w:r>
        <w:t xml:space="preserve"> IN KONČNA DOLOČBA</w:t>
      </w:r>
    </w:p>
    <w:p w14:paraId="196FFED3" w14:textId="6CAE0FC4" w:rsidR="00BA14AF" w:rsidRPr="00FB611E" w:rsidRDefault="00AA5732" w:rsidP="00BA14AF">
      <w:pPr>
        <w:pStyle w:val="Odstavek"/>
        <w:spacing w:before="480"/>
        <w:ind w:firstLine="0"/>
        <w:jc w:val="center"/>
        <w:rPr>
          <w:b/>
        </w:rPr>
      </w:pPr>
      <w:r w:rsidRPr="00FB611E">
        <w:rPr>
          <w:b/>
        </w:rPr>
        <w:t>2</w:t>
      </w:r>
      <w:r>
        <w:rPr>
          <w:b/>
        </w:rPr>
        <w:t>3</w:t>
      </w:r>
      <w:r w:rsidR="00BA14AF" w:rsidRPr="00FB611E">
        <w:rPr>
          <w:b/>
        </w:rPr>
        <w:t>. člen</w:t>
      </w:r>
    </w:p>
    <w:p w14:paraId="1674C91F" w14:textId="4FAFEDFF" w:rsidR="0015192B" w:rsidRPr="009C42C9" w:rsidRDefault="00BA14AF" w:rsidP="009C42C9">
      <w:pPr>
        <w:jc w:val="center"/>
        <w:rPr>
          <w:b/>
          <w:szCs w:val="22"/>
        </w:rPr>
      </w:pPr>
      <w:r w:rsidRPr="009C42C9">
        <w:rPr>
          <w:b/>
          <w:szCs w:val="22"/>
        </w:rPr>
        <w:t xml:space="preserve"> (</w:t>
      </w:r>
      <w:r w:rsidR="009533E2" w:rsidRPr="009C42C9">
        <w:rPr>
          <w:b/>
          <w:szCs w:val="22"/>
        </w:rPr>
        <w:t>postopki ugotavljanja skladnosti pred uveljavitvijo tega pravilnika</w:t>
      </w:r>
      <w:r w:rsidRPr="009C42C9">
        <w:rPr>
          <w:b/>
          <w:szCs w:val="22"/>
        </w:rPr>
        <w:t>)</w:t>
      </w:r>
    </w:p>
    <w:p w14:paraId="7D30A268" w14:textId="741CFE25" w:rsidR="0015192B" w:rsidRPr="00135CA2" w:rsidRDefault="00AA5732" w:rsidP="009C42C9">
      <w:pPr>
        <w:overflowPunct w:val="0"/>
        <w:autoSpaceDE w:val="0"/>
        <w:autoSpaceDN w:val="0"/>
        <w:adjustRightInd w:val="0"/>
        <w:spacing w:before="240"/>
        <w:ind w:firstLine="1418"/>
        <w:jc w:val="both"/>
        <w:textAlignment w:val="baseline"/>
        <w:rPr>
          <w:szCs w:val="22"/>
        </w:rPr>
      </w:pPr>
      <w:r w:rsidRPr="009D0035">
        <w:rPr>
          <w:szCs w:val="22"/>
        </w:rPr>
        <w:t>Priglašeni in imenovani organi, ki so bili določeni/imenovani na podlagi prejšnjih predpisov lahko izvajajo svojo dejavnost najkasneje do 16. 6. 2020.</w:t>
      </w:r>
      <w:r>
        <w:rPr>
          <w:szCs w:val="22"/>
        </w:rPr>
        <w:t xml:space="preserve"> </w:t>
      </w:r>
    </w:p>
    <w:p w14:paraId="3D7B6783" w14:textId="77777777" w:rsidR="00D81648" w:rsidRDefault="00D81648" w:rsidP="0015192B">
      <w:pPr>
        <w:pStyle w:val="Odstavek"/>
        <w:spacing w:before="480"/>
        <w:ind w:firstLine="0"/>
        <w:jc w:val="center"/>
        <w:rPr>
          <w:b/>
        </w:rPr>
      </w:pPr>
    </w:p>
    <w:p w14:paraId="452DF4D7" w14:textId="6E2C8872" w:rsidR="0015192B" w:rsidRPr="00FB611E" w:rsidRDefault="00AA5732" w:rsidP="0015192B">
      <w:pPr>
        <w:pStyle w:val="Odstavek"/>
        <w:spacing w:before="480"/>
        <w:ind w:firstLine="0"/>
        <w:jc w:val="center"/>
        <w:rPr>
          <w:b/>
        </w:rPr>
      </w:pPr>
      <w:r w:rsidRPr="00FB611E">
        <w:rPr>
          <w:b/>
        </w:rPr>
        <w:lastRenderedPageBreak/>
        <w:t>2</w:t>
      </w:r>
      <w:r>
        <w:rPr>
          <w:b/>
        </w:rPr>
        <w:t>4</w:t>
      </w:r>
      <w:r w:rsidR="0015192B" w:rsidRPr="00FB611E">
        <w:rPr>
          <w:b/>
        </w:rPr>
        <w:t>. člen</w:t>
      </w:r>
    </w:p>
    <w:p w14:paraId="33019039" w14:textId="218DB2D8" w:rsidR="0006643B" w:rsidRPr="00FB611E" w:rsidRDefault="00DC4356" w:rsidP="0006643B">
      <w:pPr>
        <w:pStyle w:val="Naslov3"/>
        <w:spacing w:after="120"/>
        <w:rPr>
          <w:b/>
          <w:szCs w:val="22"/>
        </w:rPr>
      </w:pPr>
      <w:r w:rsidRPr="00FB611E">
        <w:rPr>
          <w:b/>
          <w:szCs w:val="22"/>
        </w:rPr>
        <w:t xml:space="preserve"> </w:t>
      </w:r>
      <w:r w:rsidR="0006643B" w:rsidRPr="00FB611E">
        <w:rPr>
          <w:b/>
          <w:szCs w:val="22"/>
        </w:rPr>
        <w:t>(</w:t>
      </w:r>
      <w:r w:rsidR="002309A0">
        <w:rPr>
          <w:b/>
          <w:szCs w:val="22"/>
        </w:rPr>
        <w:t>začetek veljavnosti</w:t>
      </w:r>
      <w:r w:rsidR="0006643B" w:rsidRPr="00FB611E">
        <w:rPr>
          <w:b/>
          <w:szCs w:val="22"/>
        </w:rPr>
        <w:t>)</w:t>
      </w:r>
    </w:p>
    <w:p w14:paraId="5E069A65" w14:textId="200A90DB" w:rsidR="0006643B" w:rsidRPr="005C2370" w:rsidRDefault="0006643B" w:rsidP="009C42C9">
      <w:pPr>
        <w:overflowPunct w:val="0"/>
        <w:autoSpaceDE w:val="0"/>
        <w:autoSpaceDN w:val="0"/>
        <w:adjustRightInd w:val="0"/>
        <w:spacing w:before="240"/>
        <w:ind w:firstLine="1418"/>
        <w:jc w:val="both"/>
        <w:textAlignment w:val="baseline"/>
        <w:rPr>
          <w:szCs w:val="22"/>
        </w:rPr>
      </w:pPr>
      <w:r w:rsidRPr="00322EE2">
        <w:rPr>
          <w:szCs w:val="22"/>
        </w:rPr>
        <w:t xml:space="preserve">Ta pravilnik začne veljati </w:t>
      </w:r>
      <w:r w:rsidR="00702236" w:rsidRPr="00322EE2">
        <w:rPr>
          <w:szCs w:val="22"/>
        </w:rPr>
        <w:t>naslednji</w:t>
      </w:r>
      <w:r w:rsidRPr="00322EE2">
        <w:rPr>
          <w:szCs w:val="22"/>
        </w:rPr>
        <w:t xml:space="preserve"> dan po objavi v </w:t>
      </w:r>
      <w:r w:rsidR="009533E2">
        <w:rPr>
          <w:szCs w:val="22"/>
        </w:rPr>
        <w:t>U</w:t>
      </w:r>
      <w:r w:rsidRPr="00322EE2">
        <w:rPr>
          <w:szCs w:val="22"/>
        </w:rPr>
        <w:t>radnem listu Republike Slovenije</w:t>
      </w:r>
      <w:r w:rsidR="00702236" w:rsidRPr="00322EE2">
        <w:rPr>
          <w:szCs w:val="22"/>
        </w:rPr>
        <w:t>.</w:t>
      </w:r>
      <w:r w:rsidR="00270F26" w:rsidRPr="005C2370">
        <w:rPr>
          <w:szCs w:val="22"/>
        </w:rPr>
        <w:t xml:space="preserve"> </w:t>
      </w:r>
    </w:p>
    <w:p w14:paraId="3E5DFDAB" w14:textId="77777777" w:rsidR="00651E37" w:rsidRPr="005C2370" w:rsidRDefault="00651E37" w:rsidP="00FA234B">
      <w:pPr>
        <w:rPr>
          <w:szCs w:val="22"/>
        </w:rPr>
      </w:pPr>
    </w:p>
    <w:bookmarkEnd w:id="4"/>
    <w:p w14:paraId="36D94EF5" w14:textId="77777777" w:rsidR="004B2BC5" w:rsidRPr="005C2370" w:rsidRDefault="004B2BC5" w:rsidP="004B2BC5">
      <w:pPr>
        <w:jc w:val="both"/>
        <w:rPr>
          <w:szCs w:val="22"/>
        </w:rPr>
      </w:pPr>
    </w:p>
    <w:p w14:paraId="04AC6D38" w14:textId="4EEE4DF8" w:rsidR="00C81204" w:rsidRPr="005C2370" w:rsidRDefault="00C81204" w:rsidP="004B2BC5">
      <w:pPr>
        <w:pStyle w:val="esegmentc1"/>
        <w:spacing w:after="0"/>
        <w:rPr>
          <w:rFonts w:ascii="Arial" w:hAnsi="Arial" w:cs="Arial"/>
          <w:color w:val="auto"/>
          <w:sz w:val="22"/>
          <w:szCs w:val="22"/>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3"/>
        <w:gridCol w:w="3809"/>
      </w:tblGrid>
      <w:tr w:rsidR="00C52BF3" w:rsidRPr="005C2370" w14:paraId="7FD572B9" w14:textId="77777777" w:rsidTr="00C52BF3">
        <w:trPr>
          <w:trHeight w:val="283"/>
        </w:trPr>
        <w:tc>
          <w:tcPr>
            <w:tcW w:w="5353" w:type="dxa"/>
          </w:tcPr>
          <w:p w14:paraId="65E6B444" w14:textId="77777777" w:rsidR="00C52BF3" w:rsidRPr="005C2370" w:rsidRDefault="00C52BF3" w:rsidP="004B2BC5">
            <w:pPr>
              <w:pStyle w:val="esegmentc1"/>
              <w:spacing w:after="0"/>
              <w:rPr>
                <w:rFonts w:ascii="Arial" w:hAnsi="Arial" w:cs="Arial"/>
                <w:color w:val="auto"/>
                <w:sz w:val="22"/>
                <w:szCs w:val="22"/>
              </w:rPr>
            </w:pPr>
            <w:r w:rsidRPr="005C2370">
              <w:rPr>
                <w:rFonts w:ascii="Arial" w:hAnsi="Arial" w:cs="Arial"/>
                <w:color w:val="auto"/>
                <w:sz w:val="22"/>
                <w:szCs w:val="22"/>
              </w:rPr>
              <w:t>Št.</w:t>
            </w:r>
          </w:p>
        </w:tc>
        <w:tc>
          <w:tcPr>
            <w:tcW w:w="3859" w:type="dxa"/>
            <w:vAlign w:val="center"/>
          </w:tcPr>
          <w:p w14:paraId="5E9E7403" w14:textId="77777777" w:rsidR="00C52BF3" w:rsidRPr="005C2370" w:rsidRDefault="00C52BF3" w:rsidP="00C52BF3">
            <w:pPr>
              <w:pStyle w:val="esegmentc1"/>
              <w:spacing w:after="0"/>
              <w:jc w:val="center"/>
              <w:rPr>
                <w:rFonts w:ascii="Arial" w:hAnsi="Arial" w:cs="Arial"/>
                <w:color w:val="auto"/>
                <w:sz w:val="22"/>
                <w:szCs w:val="22"/>
              </w:rPr>
            </w:pPr>
          </w:p>
        </w:tc>
      </w:tr>
      <w:tr w:rsidR="00C52BF3" w:rsidRPr="005C2370" w14:paraId="20E9A4DC" w14:textId="77777777" w:rsidTr="00C52BF3">
        <w:trPr>
          <w:trHeight w:val="283"/>
        </w:trPr>
        <w:tc>
          <w:tcPr>
            <w:tcW w:w="5353" w:type="dxa"/>
          </w:tcPr>
          <w:p w14:paraId="3A9F2908" w14:textId="77777777" w:rsidR="00C52BF3" w:rsidRPr="005C2370" w:rsidRDefault="00C52BF3" w:rsidP="004B2BC5">
            <w:pPr>
              <w:pStyle w:val="esegmentc1"/>
              <w:spacing w:after="0"/>
              <w:rPr>
                <w:rFonts w:ascii="Arial" w:hAnsi="Arial" w:cs="Arial"/>
                <w:color w:val="auto"/>
                <w:sz w:val="22"/>
                <w:szCs w:val="22"/>
              </w:rPr>
            </w:pPr>
            <w:r w:rsidRPr="005C2370">
              <w:rPr>
                <w:rFonts w:ascii="Arial" w:hAnsi="Arial" w:cs="Arial"/>
                <w:color w:val="auto"/>
                <w:sz w:val="22"/>
                <w:szCs w:val="22"/>
              </w:rPr>
              <w:t>Ljubljana, dne</w:t>
            </w:r>
          </w:p>
        </w:tc>
        <w:tc>
          <w:tcPr>
            <w:tcW w:w="3859" w:type="dxa"/>
            <w:vAlign w:val="center"/>
          </w:tcPr>
          <w:p w14:paraId="06F5DB45" w14:textId="77777777" w:rsidR="00C52BF3" w:rsidRPr="005C2370" w:rsidRDefault="00C52BF3" w:rsidP="00C52BF3">
            <w:pPr>
              <w:pStyle w:val="esegmentc1"/>
              <w:spacing w:after="0"/>
              <w:jc w:val="center"/>
              <w:rPr>
                <w:rFonts w:ascii="Arial" w:hAnsi="Arial" w:cs="Arial"/>
                <w:color w:val="auto"/>
                <w:sz w:val="22"/>
                <w:szCs w:val="22"/>
              </w:rPr>
            </w:pPr>
          </w:p>
        </w:tc>
      </w:tr>
      <w:tr w:rsidR="00C52BF3" w:rsidRPr="005C2370" w14:paraId="7E4621EE" w14:textId="77777777" w:rsidTr="00C52BF3">
        <w:trPr>
          <w:trHeight w:val="283"/>
        </w:trPr>
        <w:tc>
          <w:tcPr>
            <w:tcW w:w="5353" w:type="dxa"/>
          </w:tcPr>
          <w:p w14:paraId="3E6647A4" w14:textId="1745F1A4" w:rsidR="00C52BF3" w:rsidRPr="005C2370" w:rsidRDefault="00C52BF3" w:rsidP="004B2BC5">
            <w:pPr>
              <w:pStyle w:val="esegmentc1"/>
              <w:spacing w:after="0"/>
              <w:rPr>
                <w:rFonts w:ascii="Arial" w:hAnsi="Arial" w:cs="Arial"/>
                <w:color w:val="auto"/>
                <w:sz w:val="22"/>
                <w:szCs w:val="22"/>
              </w:rPr>
            </w:pPr>
            <w:r w:rsidRPr="005C2370">
              <w:rPr>
                <w:rFonts w:ascii="Arial" w:hAnsi="Arial" w:cs="Arial"/>
                <w:color w:val="auto"/>
                <w:sz w:val="22"/>
                <w:szCs w:val="22"/>
              </w:rPr>
              <w:t xml:space="preserve">EVA </w:t>
            </w:r>
            <w:r w:rsidR="006B2434" w:rsidRPr="006B2434">
              <w:rPr>
                <w:rFonts w:ascii="Arial" w:hAnsi="Arial" w:cs="Arial"/>
                <w:color w:val="auto"/>
                <w:sz w:val="22"/>
                <w:szCs w:val="22"/>
              </w:rPr>
              <w:t>2018-2430-0084</w:t>
            </w:r>
          </w:p>
        </w:tc>
        <w:tc>
          <w:tcPr>
            <w:tcW w:w="3859" w:type="dxa"/>
            <w:vAlign w:val="center"/>
          </w:tcPr>
          <w:p w14:paraId="47D2E589" w14:textId="77777777" w:rsidR="00C52BF3" w:rsidRDefault="00FF4FD4" w:rsidP="00C52BF3">
            <w:pPr>
              <w:pStyle w:val="esegmentc1"/>
              <w:spacing w:after="0"/>
              <w:jc w:val="center"/>
              <w:rPr>
                <w:rFonts w:ascii="Arial" w:hAnsi="Arial" w:cs="Arial"/>
                <w:color w:val="auto"/>
                <w:sz w:val="22"/>
                <w:szCs w:val="22"/>
              </w:rPr>
            </w:pPr>
            <w:r>
              <w:rPr>
                <w:rFonts w:ascii="Arial" w:hAnsi="Arial" w:cs="Arial"/>
                <w:color w:val="auto"/>
                <w:sz w:val="22"/>
                <w:szCs w:val="22"/>
              </w:rPr>
              <w:t xml:space="preserve">mag. Alenka Bratušek </w:t>
            </w:r>
          </w:p>
          <w:p w14:paraId="74D72F7F" w14:textId="24936D50" w:rsidR="00FF4FD4" w:rsidRPr="005C2370" w:rsidRDefault="00FF4FD4" w:rsidP="00C52BF3">
            <w:pPr>
              <w:pStyle w:val="esegmentc1"/>
              <w:spacing w:after="0"/>
              <w:jc w:val="center"/>
              <w:rPr>
                <w:rFonts w:ascii="Arial" w:hAnsi="Arial" w:cs="Arial"/>
                <w:color w:val="auto"/>
                <w:sz w:val="22"/>
                <w:szCs w:val="22"/>
              </w:rPr>
            </w:pPr>
            <w:r>
              <w:rPr>
                <w:rFonts w:ascii="Arial" w:hAnsi="Arial" w:cs="Arial"/>
                <w:color w:val="auto"/>
                <w:sz w:val="22"/>
                <w:szCs w:val="22"/>
              </w:rPr>
              <w:t>ministrica za infrastrukturo</w:t>
            </w:r>
          </w:p>
        </w:tc>
      </w:tr>
    </w:tbl>
    <w:p w14:paraId="3E2F8582" w14:textId="7845EE37" w:rsidR="00E32E16" w:rsidRPr="005C2370" w:rsidRDefault="00E32E16">
      <w:pPr>
        <w:spacing w:after="200" w:line="276" w:lineRule="auto"/>
        <w:rPr>
          <w:rFonts w:cs="Arial"/>
          <w:szCs w:val="22"/>
        </w:rPr>
      </w:pPr>
    </w:p>
    <w:sectPr w:rsidR="00E32E16" w:rsidRPr="005C2370" w:rsidSect="00C30F8A">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A0D1045" w16cid:durableId="2026230E"/>
  <w16cid:commentId w16cid:paraId="3212FF64" w16cid:durableId="2026230F"/>
  <w16cid:commentId w16cid:paraId="20A75E70" w16cid:durableId="20262310"/>
  <w16cid:commentId w16cid:paraId="18531341" w16cid:durableId="20262311"/>
  <w16cid:commentId w16cid:paraId="2D60022C" w16cid:durableId="20262312"/>
  <w16cid:commentId w16cid:paraId="51005485" w16cid:durableId="20262936"/>
  <w16cid:commentId w16cid:paraId="749ADF33" w16cid:durableId="20262313"/>
  <w16cid:commentId w16cid:paraId="607310EA" w16cid:durableId="20262314"/>
  <w16cid:commentId w16cid:paraId="1E33F818" w16cid:durableId="20262315"/>
  <w16cid:commentId w16cid:paraId="64B6739B" w16cid:durableId="20262316"/>
  <w16cid:commentId w16cid:paraId="004119B7" w16cid:durableId="20262317"/>
  <w16cid:commentId w16cid:paraId="66083C8E" w16cid:durableId="20262318"/>
  <w16cid:commentId w16cid:paraId="5B89C5E9" w16cid:durableId="20262319"/>
  <w16cid:commentId w16cid:paraId="25590EC3" w16cid:durableId="2026231A"/>
  <w16cid:commentId w16cid:paraId="485B5B26" w16cid:durableId="2026231B"/>
  <w16cid:commentId w16cid:paraId="73C499BE" w16cid:durableId="2026231C"/>
  <w16cid:commentId w16cid:paraId="584AFF2A" w16cid:durableId="2026231D"/>
  <w16cid:commentId w16cid:paraId="79511DEC" w16cid:durableId="2026231E"/>
  <w16cid:commentId w16cid:paraId="440D31A1" w16cid:durableId="2026231F"/>
  <w16cid:commentId w16cid:paraId="0CC74379" w16cid:durableId="20262320"/>
  <w16cid:commentId w16cid:paraId="62E0F762" w16cid:durableId="20262321"/>
  <w16cid:commentId w16cid:paraId="45A30F15" w16cid:durableId="20262322"/>
  <w16cid:commentId w16cid:paraId="1665B231" w16cid:durableId="20262323"/>
  <w16cid:commentId w16cid:paraId="62084E66" w16cid:durableId="20262324"/>
  <w16cid:commentId w16cid:paraId="4F5EFBFA" w16cid:durableId="2026364E"/>
  <w16cid:commentId w16cid:paraId="2BC69DD0" w16cid:durableId="20262325"/>
  <w16cid:commentId w16cid:paraId="4805AADC" w16cid:durableId="20262326"/>
  <w16cid:commentId w16cid:paraId="4F8AC06F" w16cid:durableId="20262327"/>
  <w16cid:commentId w16cid:paraId="0E7470E5" w16cid:durableId="20262328"/>
  <w16cid:commentId w16cid:paraId="2B0870E4" w16cid:durableId="20262329"/>
  <w16cid:commentId w16cid:paraId="0795D3AC" w16cid:durableId="2026232A"/>
  <w16cid:commentId w16cid:paraId="1A2EE2EB" w16cid:durableId="2026232B"/>
  <w16cid:commentId w16cid:paraId="494B78F0" w16cid:durableId="2026232C"/>
  <w16cid:commentId w16cid:paraId="50900B86" w16cid:durableId="2026232D"/>
  <w16cid:commentId w16cid:paraId="17DD59B9" w16cid:durableId="2026232E"/>
  <w16cid:commentId w16cid:paraId="018D0F35" w16cid:durableId="2026232F"/>
  <w16cid:commentId w16cid:paraId="225B7C31" w16cid:durableId="20262330"/>
  <w16cid:commentId w16cid:paraId="3F242B83" w16cid:durableId="20262331"/>
  <w16cid:commentId w16cid:paraId="64616AB0" w16cid:durableId="20262332"/>
  <w16cid:commentId w16cid:paraId="3F411BE8" w16cid:durableId="20262333"/>
  <w16cid:commentId w16cid:paraId="28426C6F" w16cid:durableId="20262334"/>
  <w16cid:commentId w16cid:paraId="01AE76C5" w16cid:durableId="20262336"/>
  <w16cid:commentId w16cid:paraId="4842D6EE" w16cid:durableId="20262337"/>
  <w16cid:commentId w16cid:paraId="05A2186F" w16cid:durableId="20262338"/>
  <w16cid:commentId w16cid:paraId="41C06D09" w16cid:durableId="20262339"/>
  <w16cid:commentId w16cid:paraId="1FA20821" w16cid:durableId="2026233A"/>
  <w16cid:commentId w16cid:paraId="3F4D00AB" w16cid:durableId="2026233B"/>
  <w16cid:commentId w16cid:paraId="4A71B1F0" w16cid:durableId="2026233C"/>
  <w16cid:commentId w16cid:paraId="1A9C9041" w16cid:durableId="2026233D"/>
  <w16cid:commentId w16cid:paraId="0612FBC9" w16cid:durableId="2026233E"/>
  <w16cid:commentId w16cid:paraId="3C5F7D59" w16cid:durableId="2026233F"/>
  <w16cid:commentId w16cid:paraId="58DA6558" w16cid:durableId="20262340"/>
  <w16cid:commentId w16cid:paraId="7AD5F1DD" w16cid:durableId="20262341"/>
  <w16cid:commentId w16cid:paraId="60AB296C" w16cid:durableId="20262342"/>
  <w16cid:commentId w16cid:paraId="3A142446" w16cid:durableId="20262343"/>
  <w16cid:commentId w16cid:paraId="2D0B8C34" w16cid:durableId="20262344"/>
  <w16cid:commentId w16cid:paraId="7E2B4B67" w16cid:durableId="20262345"/>
  <w16cid:commentId w16cid:paraId="79923AA9" w16cid:durableId="20262346"/>
  <w16cid:commentId w16cid:paraId="70D9B9A1" w16cid:durableId="20262347"/>
  <w16cid:commentId w16cid:paraId="0A84AA38" w16cid:durableId="2026234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7"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5329"/>
    <w:multiLevelType w:val="hybridMultilevel"/>
    <w:tmpl w:val="36ACC45E"/>
    <w:lvl w:ilvl="0" w:tplc="FDB4AD08">
      <w:start w:val="1"/>
      <w:numFmt w:val="bullet"/>
      <w:lvlText w:val=""/>
      <w:lvlJc w:val="left"/>
      <w:pPr>
        <w:ind w:left="36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04BC43F7"/>
    <w:multiLevelType w:val="hybridMultilevel"/>
    <w:tmpl w:val="CA720BEA"/>
    <w:lvl w:ilvl="0" w:tplc="04240017">
      <w:start w:val="1"/>
      <w:numFmt w:val="lowerLetter"/>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071F5930"/>
    <w:multiLevelType w:val="hybridMultilevel"/>
    <w:tmpl w:val="902A44A8"/>
    <w:lvl w:ilvl="0" w:tplc="4EE89A22">
      <w:start w:val="1"/>
      <w:numFmt w:val="decimal"/>
      <w:lvlText w:val="(%1)"/>
      <w:lvlJc w:val="left"/>
      <w:pPr>
        <w:ind w:left="1495" w:hanging="360"/>
      </w:pPr>
      <w:rPr>
        <w:rFonts w:cs="Times New Roman" w:hint="default"/>
      </w:rPr>
    </w:lvl>
    <w:lvl w:ilvl="1" w:tplc="04240019" w:tentative="1">
      <w:start w:val="1"/>
      <w:numFmt w:val="lowerLetter"/>
      <w:lvlText w:val="%2."/>
      <w:lvlJc w:val="left"/>
      <w:pPr>
        <w:ind w:left="2215" w:hanging="360"/>
      </w:pPr>
      <w:rPr>
        <w:rFonts w:cs="Times New Roman"/>
      </w:rPr>
    </w:lvl>
    <w:lvl w:ilvl="2" w:tplc="0424001B" w:tentative="1">
      <w:start w:val="1"/>
      <w:numFmt w:val="lowerRoman"/>
      <w:lvlText w:val="%3."/>
      <w:lvlJc w:val="right"/>
      <w:pPr>
        <w:ind w:left="2935" w:hanging="180"/>
      </w:pPr>
      <w:rPr>
        <w:rFonts w:cs="Times New Roman"/>
      </w:rPr>
    </w:lvl>
    <w:lvl w:ilvl="3" w:tplc="0424000F" w:tentative="1">
      <w:start w:val="1"/>
      <w:numFmt w:val="decimal"/>
      <w:lvlText w:val="%4."/>
      <w:lvlJc w:val="left"/>
      <w:pPr>
        <w:ind w:left="3655" w:hanging="360"/>
      </w:pPr>
      <w:rPr>
        <w:rFonts w:cs="Times New Roman"/>
      </w:rPr>
    </w:lvl>
    <w:lvl w:ilvl="4" w:tplc="04240019" w:tentative="1">
      <w:start w:val="1"/>
      <w:numFmt w:val="lowerLetter"/>
      <w:lvlText w:val="%5."/>
      <w:lvlJc w:val="left"/>
      <w:pPr>
        <w:ind w:left="4375" w:hanging="360"/>
      </w:pPr>
      <w:rPr>
        <w:rFonts w:cs="Times New Roman"/>
      </w:rPr>
    </w:lvl>
    <w:lvl w:ilvl="5" w:tplc="0424001B" w:tentative="1">
      <w:start w:val="1"/>
      <w:numFmt w:val="lowerRoman"/>
      <w:lvlText w:val="%6."/>
      <w:lvlJc w:val="right"/>
      <w:pPr>
        <w:ind w:left="5095" w:hanging="180"/>
      </w:pPr>
      <w:rPr>
        <w:rFonts w:cs="Times New Roman"/>
      </w:rPr>
    </w:lvl>
    <w:lvl w:ilvl="6" w:tplc="0424000F" w:tentative="1">
      <w:start w:val="1"/>
      <w:numFmt w:val="decimal"/>
      <w:lvlText w:val="%7."/>
      <w:lvlJc w:val="left"/>
      <w:pPr>
        <w:ind w:left="5815" w:hanging="360"/>
      </w:pPr>
      <w:rPr>
        <w:rFonts w:cs="Times New Roman"/>
      </w:rPr>
    </w:lvl>
    <w:lvl w:ilvl="7" w:tplc="04240019" w:tentative="1">
      <w:start w:val="1"/>
      <w:numFmt w:val="lowerLetter"/>
      <w:lvlText w:val="%8."/>
      <w:lvlJc w:val="left"/>
      <w:pPr>
        <w:ind w:left="6535" w:hanging="360"/>
      </w:pPr>
      <w:rPr>
        <w:rFonts w:cs="Times New Roman"/>
      </w:rPr>
    </w:lvl>
    <w:lvl w:ilvl="8" w:tplc="0424001B" w:tentative="1">
      <w:start w:val="1"/>
      <w:numFmt w:val="lowerRoman"/>
      <w:lvlText w:val="%9."/>
      <w:lvlJc w:val="right"/>
      <w:pPr>
        <w:ind w:left="7255" w:hanging="180"/>
      </w:pPr>
      <w:rPr>
        <w:rFonts w:cs="Times New Roman"/>
      </w:rPr>
    </w:lvl>
  </w:abstractNum>
  <w:abstractNum w:abstractNumId="3" w15:restartNumberingAfterBreak="0">
    <w:nsid w:val="0CAE259F"/>
    <w:multiLevelType w:val="hybridMultilevel"/>
    <w:tmpl w:val="4CDE49CE"/>
    <w:lvl w:ilvl="0" w:tplc="0424000F">
      <w:start w:val="1"/>
      <w:numFmt w:val="decimal"/>
      <w:lvlText w:val="%1."/>
      <w:lvlJc w:val="left"/>
      <w:pPr>
        <w:ind w:left="1080" w:hanging="360"/>
      </w:pPr>
      <w:rPr>
        <w:rFonts w:hint="default"/>
      </w:r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4" w15:restartNumberingAfterBreak="0">
    <w:nsid w:val="0EEF2649"/>
    <w:multiLevelType w:val="hybridMultilevel"/>
    <w:tmpl w:val="902A44A8"/>
    <w:lvl w:ilvl="0" w:tplc="4EE89A22">
      <w:start w:val="1"/>
      <w:numFmt w:val="decimal"/>
      <w:lvlText w:val="(%1)"/>
      <w:lvlJc w:val="left"/>
      <w:pPr>
        <w:ind w:left="1004" w:hanging="360"/>
      </w:pPr>
      <w:rPr>
        <w:rFonts w:cs="Times New Roman" w:hint="default"/>
      </w:rPr>
    </w:lvl>
    <w:lvl w:ilvl="1" w:tplc="04240019" w:tentative="1">
      <w:start w:val="1"/>
      <w:numFmt w:val="lowerLetter"/>
      <w:lvlText w:val="%2."/>
      <w:lvlJc w:val="left"/>
      <w:pPr>
        <w:ind w:left="1724" w:hanging="360"/>
      </w:pPr>
      <w:rPr>
        <w:rFonts w:cs="Times New Roman"/>
      </w:rPr>
    </w:lvl>
    <w:lvl w:ilvl="2" w:tplc="0424001B" w:tentative="1">
      <w:start w:val="1"/>
      <w:numFmt w:val="lowerRoman"/>
      <w:lvlText w:val="%3."/>
      <w:lvlJc w:val="right"/>
      <w:pPr>
        <w:ind w:left="2444" w:hanging="180"/>
      </w:pPr>
      <w:rPr>
        <w:rFonts w:cs="Times New Roman"/>
      </w:rPr>
    </w:lvl>
    <w:lvl w:ilvl="3" w:tplc="0424000F" w:tentative="1">
      <w:start w:val="1"/>
      <w:numFmt w:val="decimal"/>
      <w:lvlText w:val="%4."/>
      <w:lvlJc w:val="left"/>
      <w:pPr>
        <w:ind w:left="3164" w:hanging="360"/>
      </w:pPr>
      <w:rPr>
        <w:rFonts w:cs="Times New Roman"/>
      </w:rPr>
    </w:lvl>
    <w:lvl w:ilvl="4" w:tplc="04240019" w:tentative="1">
      <w:start w:val="1"/>
      <w:numFmt w:val="lowerLetter"/>
      <w:lvlText w:val="%5."/>
      <w:lvlJc w:val="left"/>
      <w:pPr>
        <w:ind w:left="3884" w:hanging="360"/>
      </w:pPr>
      <w:rPr>
        <w:rFonts w:cs="Times New Roman"/>
      </w:rPr>
    </w:lvl>
    <w:lvl w:ilvl="5" w:tplc="0424001B" w:tentative="1">
      <w:start w:val="1"/>
      <w:numFmt w:val="lowerRoman"/>
      <w:lvlText w:val="%6."/>
      <w:lvlJc w:val="right"/>
      <w:pPr>
        <w:ind w:left="4604" w:hanging="180"/>
      </w:pPr>
      <w:rPr>
        <w:rFonts w:cs="Times New Roman"/>
      </w:rPr>
    </w:lvl>
    <w:lvl w:ilvl="6" w:tplc="0424000F" w:tentative="1">
      <w:start w:val="1"/>
      <w:numFmt w:val="decimal"/>
      <w:lvlText w:val="%7."/>
      <w:lvlJc w:val="left"/>
      <w:pPr>
        <w:ind w:left="5324" w:hanging="360"/>
      </w:pPr>
      <w:rPr>
        <w:rFonts w:cs="Times New Roman"/>
      </w:rPr>
    </w:lvl>
    <w:lvl w:ilvl="7" w:tplc="04240019" w:tentative="1">
      <w:start w:val="1"/>
      <w:numFmt w:val="lowerLetter"/>
      <w:lvlText w:val="%8."/>
      <w:lvlJc w:val="left"/>
      <w:pPr>
        <w:ind w:left="6044" w:hanging="360"/>
      </w:pPr>
      <w:rPr>
        <w:rFonts w:cs="Times New Roman"/>
      </w:rPr>
    </w:lvl>
    <w:lvl w:ilvl="8" w:tplc="0424001B" w:tentative="1">
      <w:start w:val="1"/>
      <w:numFmt w:val="lowerRoman"/>
      <w:lvlText w:val="%9."/>
      <w:lvlJc w:val="right"/>
      <w:pPr>
        <w:ind w:left="6764" w:hanging="180"/>
      </w:pPr>
      <w:rPr>
        <w:rFonts w:cs="Times New Roman"/>
      </w:rPr>
    </w:lvl>
  </w:abstractNum>
  <w:abstractNum w:abstractNumId="5" w15:restartNumberingAfterBreak="0">
    <w:nsid w:val="11837E28"/>
    <w:multiLevelType w:val="hybridMultilevel"/>
    <w:tmpl w:val="902A44A8"/>
    <w:lvl w:ilvl="0" w:tplc="4EE89A22">
      <w:start w:val="1"/>
      <w:numFmt w:val="decimal"/>
      <w:lvlText w:val="(%1)"/>
      <w:lvlJc w:val="left"/>
      <w:pPr>
        <w:ind w:left="1495" w:hanging="360"/>
      </w:pPr>
      <w:rPr>
        <w:rFonts w:cs="Times New Roman" w:hint="default"/>
      </w:rPr>
    </w:lvl>
    <w:lvl w:ilvl="1" w:tplc="04240019" w:tentative="1">
      <w:start w:val="1"/>
      <w:numFmt w:val="lowerLetter"/>
      <w:lvlText w:val="%2."/>
      <w:lvlJc w:val="left"/>
      <w:pPr>
        <w:ind w:left="2215" w:hanging="360"/>
      </w:pPr>
      <w:rPr>
        <w:rFonts w:cs="Times New Roman"/>
      </w:rPr>
    </w:lvl>
    <w:lvl w:ilvl="2" w:tplc="0424001B" w:tentative="1">
      <w:start w:val="1"/>
      <w:numFmt w:val="lowerRoman"/>
      <w:lvlText w:val="%3."/>
      <w:lvlJc w:val="right"/>
      <w:pPr>
        <w:ind w:left="2935" w:hanging="180"/>
      </w:pPr>
      <w:rPr>
        <w:rFonts w:cs="Times New Roman"/>
      </w:rPr>
    </w:lvl>
    <w:lvl w:ilvl="3" w:tplc="0424000F" w:tentative="1">
      <w:start w:val="1"/>
      <w:numFmt w:val="decimal"/>
      <w:lvlText w:val="%4."/>
      <w:lvlJc w:val="left"/>
      <w:pPr>
        <w:ind w:left="3655" w:hanging="360"/>
      </w:pPr>
      <w:rPr>
        <w:rFonts w:cs="Times New Roman"/>
      </w:rPr>
    </w:lvl>
    <w:lvl w:ilvl="4" w:tplc="04240019" w:tentative="1">
      <w:start w:val="1"/>
      <w:numFmt w:val="lowerLetter"/>
      <w:lvlText w:val="%5."/>
      <w:lvlJc w:val="left"/>
      <w:pPr>
        <w:ind w:left="4375" w:hanging="360"/>
      </w:pPr>
      <w:rPr>
        <w:rFonts w:cs="Times New Roman"/>
      </w:rPr>
    </w:lvl>
    <w:lvl w:ilvl="5" w:tplc="0424001B" w:tentative="1">
      <w:start w:val="1"/>
      <w:numFmt w:val="lowerRoman"/>
      <w:lvlText w:val="%6."/>
      <w:lvlJc w:val="right"/>
      <w:pPr>
        <w:ind w:left="5095" w:hanging="180"/>
      </w:pPr>
      <w:rPr>
        <w:rFonts w:cs="Times New Roman"/>
      </w:rPr>
    </w:lvl>
    <w:lvl w:ilvl="6" w:tplc="0424000F" w:tentative="1">
      <w:start w:val="1"/>
      <w:numFmt w:val="decimal"/>
      <w:lvlText w:val="%7."/>
      <w:lvlJc w:val="left"/>
      <w:pPr>
        <w:ind w:left="5815" w:hanging="360"/>
      </w:pPr>
      <w:rPr>
        <w:rFonts w:cs="Times New Roman"/>
      </w:rPr>
    </w:lvl>
    <w:lvl w:ilvl="7" w:tplc="04240019" w:tentative="1">
      <w:start w:val="1"/>
      <w:numFmt w:val="lowerLetter"/>
      <w:lvlText w:val="%8."/>
      <w:lvlJc w:val="left"/>
      <w:pPr>
        <w:ind w:left="6535" w:hanging="360"/>
      </w:pPr>
      <w:rPr>
        <w:rFonts w:cs="Times New Roman"/>
      </w:rPr>
    </w:lvl>
    <w:lvl w:ilvl="8" w:tplc="0424001B" w:tentative="1">
      <w:start w:val="1"/>
      <w:numFmt w:val="lowerRoman"/>
      <w:lvlText w:val="%9."/>
      <w:lvlJc w:val="right"/>
      <w:pPr>
        <w:ind w:left="7255" w:hanging="180"/>
      </w:pPr>
      <w:rPr>
        <w:rFonts w:cs="Times New Roman"/>
      </w:rPr>
    </w:lvl>
  </w:abstractNum>
  <w:abstractNum w:abstractNumId="6" w15:restartNumberingAfterBreak="0">
    <w:nsid w:val="13170E31"/>
    <w:multiLevelType w:val="hybridMultilevel"/>
    <w:tmpl w:val="BA6AF42C"/>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16A56B7E"/>
    <w:multiLevelType w:val="hybridMultilevel"/>
    <w:tmpl w:val="D09C6D94"/>
    <w:lvl w:ilvl="0" w:tplc="6DB64E56">
      <w:start w:val="1"/>
      <w:numFmt w:val="decimal"/>
      <w:lvlText w:val="(%1)"/>
      <w:lvlJc w:val="left"/>
      <w:pPr>
        <w:ind w:left="750" w:hanging="390"/>
      </w:pPr>
      <w:rPr>
        <w:rFonts w:hint="default"/>
      </w:r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 w15:restartNumberingAfterBreak="0">
    <w:nsid w:val="16EF0B64"/>
    <w:multiLevelType w:val="hybridMultilevel"/>
    <w:tmpl w:val="FC6200E2"/>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185B09C3"/>
    <w:multiLevelType w:val="hybridMultilevel"/>
    <w:tmpl w:val="E09C6AB8"/>
    <w:lvl w:ilvl="0" w:tplc="ED707A5E">
      <w:start w:val="2"/>
      <w:numFmt w:val="bullet"/>
      <w:lvlText w:val="-"/>
      <w:lvlJc w:val="left"/>
      <w:pPr>
        <w:ind w:left="420" w:hanging="360"/>
      </w:pPr>
      <w:rPr>
        <w:rFonts w:ascii="Arial" w:eastAsia="Times New Roman" w:hAnsi="Arial" w:cs="Arial" w:hint="default"/>
      </w:rPr>
    </w:lvl>
    <w:lvl w:ilvl="1" w:tplc="04240003" w:tentative="1">
      <w:start w:val="1"/>
      <w:numFmt w:val="bullet"/>
      <w:lvlText w:val="o"/>
      <w:lvlJc w:val="left"/>
      <w:pPr>
        <w:ind w:left="1140" w:hanging="360"/>
      </w:pPr>
      <w:rPr>
        <w:rFonts w:ascii="Courier New" w:hAnsi="Courier New" w:cs="Courier New" w:hint="default"/>
      </w:rPr>
    </w:lvl>
    <w:lvl w:ilvl="2" w:tplc="04240005" w:tentative="1">
      <w:start w:val="1"/>
      <w:numFmt w:val="bullet"/>
      <w:lvlText w:val=""/>
      <w:lvlJc w:val="left"/>
      <w:pPr>
        <w:ind w:left="1860" w:hanging="360"/>
      </w:pPr>
      <w:rPr>
        <w:rFonts w:ascii="Wingdings" w:hAnsi="Wingdings" w:hint="default"/>
      </w:rPr>
    </w:lvl>
    <w:lvl w:ilvl="3" w:tplc="04240001" w:tentative="1">
      <w:start w:val="1"/>
      <w:numFmt w:val="bullet"/>
      <w:lvlText w:val=""/>
      <w:lvlJc w:val="left"/>
      <w:pPr>
        <w:ind w:left="2580" w:hanging="360"/>
      </w:pPr>
      <w:rPr>
        <w:rFonts w:ascii="Symbol" w:hAnsi="Symbol" w:hint="default"/>
      </w:rPr>
    </w:lvl>
    <w:lvl w:ilvl="4" w:tplc="04240003" w:tentative="1">
      <w:start w:val="1"/>
      <w:numFmt w:val="bullet"/>
      <w:lvlText w:val="o"/>
      <w:lvlJc w:val="left"/>
      <w:pPr>
        <w:ind w:left="3300" w:hanging="360"/>
      </w:pPr>
      <w:rPr>
        <w:rFonts w:ascii="Courier New" w:hAnsi="Courier New" w:cs="Courier New" w:hint="default"/>
      </w:rPr>
    </w:lvl>
    <w:lvl w:ilvl="5" w:tplc="04240005" w:tentative="1">
      <w:start w:val="1"/>
      <w:numFmt w:val="bullet"/>
      <w:lvlText w:val=""/>
      <w:lvlJc w:val="left"/>
      <w:pPr>
        <w:ind w:left="4020" w:hanging="360"/>
      </w:pPr>
      <w:rPr>
        <w:rFonts w:ascii="Wingdings" w:hAnsi="Wingdings" w:hint="default"/>
      </w:rPr>
    </w:lvl>
    <w:lvl w:ilvl="6" w:tplc="04240001" w:tentative="1">
      <w:start w:val="1"/>
      <w:numFmt w:val="bullet"/>
      <w:lvlText w:val=""/>
      <w:lvlJc w:val="left"/>
      <w:pPr>
        <w:ind w:left="4740" w:hanging="360"/>
      </w:pPr>
      <w:rPr>
        <w:rFonts w:ascii="Symbol" w:hAnsi="Symbol" w:hint="default"/>
      </w:rPr>
    </w:lvl>
    <w:lvl w:ilvl="7" w:tplc="04240003" w:tentative="1">
      <w:start w:val="1"/>
      <w:numFmt w:val="bullet"/>
      <w:lvlText w:val="o"/>
      <w:lvlJc w:val="left"/>
      <w:pPr>
        <w:ind w:left="5460" w:hanging="360"/>
      </w:pPr>
      <w:rPr>
        <w:rFonts w:ascii="Courier New" w:hAnsi="Courier New" w:cs="Courier New" w:hint="default"/>
      </w:rPr>
    </w:lvl>
    <w:lvl w:ilvl="8" w:tplc="04240005" w:tentative="1">
      <w:start w:val="1"/>
      <w:numFmt w:val="bullet"/>
      <w:lvlText w:val=""/>
      <w:lvlJc w:val="left"/>
      <w:pPr>
        <w:ind w:left="6180" w:hanging="360"/>
      </w:pPr>
      <w:rPr>
        <w:rFonts w:ascii="Wingdings" w:hAnsi="Wingdings" w:hint="default"/>
      </w:rPr>
    </w:lvl>
  </w:abstractNum>
  <w:abstractNum w:abstractNumId="10" w15:restartNumberingAfterBreak="0">
    <w:nsid w:val="1B24656F"/>
    <w:multiLevelType w:val="hybridMultilevel"/>
    <w:tmpl w:val="4CDE49CE"/>
    <w:lvl w:ilvl="0" w:tplc="0424000F">
      <w:start w:val="1"/>
      <w:numFmt w:val="decimal"/>
      <w:lvlText w:val="%1."/>
      <w:lvlJc w:val="left"/>
      <w:pPr>
        <w:ind w:left="1080" w:hanging="360"/>
      </w:pPr>
      <w:rPr>
        <w:rFonts w:hint="default"/>
      </w:r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11"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2" w15:restartNumberingAfterBreak="0">
    <w:nsid w:val="1CBC08F7"/>
    <w:multiLevelType w:val="hybridMultilevel"/>
    <w:tmpl w:val="3528AA7E"/>
    <w:lvl w:ilvl="0" w:tplc="A0ECFEF0">
      <w:start w:val="1"/>
      <w:numFmt w:val="decimal"/>
      <w:pStyle w:val="SlogJanko"/>
      <w:lvlText w:val="(%1)"/>
      <w:lvlJc w:val="left"/>
      <w:pPr>
        <w:ind w:left="1004" w:hanging="360"/>
      </w:pPr>
      <w:rPr>
        <w:rFonts w:hint="default"/>
      </w:rPr>
    </w:lvl>
    <w:lvl w:ilvl="1" w:tplc="04240019" w:tentative="1">
      <w:start w:val="1"/>
      <w:numFmt w:val="lowerLetter"/>
      <w:lvlText w:val="%2."/>
      <w:lvlJc w:val="left"/>
      <w:pPr>
        <w:ind w:left="1724" w:hanging="360"/>
      </w:pPr>
    </w:lvl>
    <w:lvl w:ilvl="2" w:tplc="0424001B" w:tentative="1">
      <w:start w:val="1"/>
      <w:numFmt w:val="lowerRoman"/>
      <w:lvlText w:val="%3."/>
      <w:lvlJc w:val="right"/>
      <w:pPr>
        <w:ind w:left="2444" w:hanging="180"/>
      </w:pPr>
    </w:lvl>
    <w:lvl w:ilvl="3" w:tplc="0424000F" w:tentative="1">
      <w:start w:val="1"/>
      <w:numFmt w:val="decimal"/>
      <w:lvlText w:val="%4."/>
      <w:lvlJc w:val="left"/>
      <w:pPr>
        <w:ind w:left="3164" w:hanging="360"/>
      </w:pPr>
    </w:lvl>
    <w:lvl w:ilvl="4" w:tplc="04240019" w:tentative="1">
      <w:start w:val="1"/>
      <w:numFmt w:val="lowerLetter"/>
      <w:lvlText w:val="%5."/>
      <w:lvlJc w:val="left"/>
      <w:pPr>
        <w:ind w:left="3884" w:hanging="360"/>
      </w:pPr>
    </w:lvl>
    <w:lvl w:ilvl="5" w:tplc="0424001B" w:tentative="1">
      <w:start w:val="1"/>
      <w:numFmt w:val="lowerRoman"/>
      <w:lvlText w:val="%6."/>
      <w:lvlJc w:val="right"/>
      <w:pPr>
        <w:ind w:left="4604" w:hanging="180"/>
      </w:pPr>
    </w:lvl>
    <w:lvl w:ilvl="6" w:tplc="0424000F" w:tentative="1">
      <w:start w:val="1"/>
      <w:numFmt w:val="decimal"/>
      <w:lvlText w:val="%7."/>
      <w:lvlJc w:val="left"/>
      <w:pPr>
        <w:ind w:left="5324" w:hanging="360"/>
      </w:pPr>
    </w:lvl>
    <w:lvl w:ilvl="7" w:tplc="04240019" w:tentative="1">
      <w:start w:val="1"/>
      <w:numFmt w:val="lowerLetter"/>
      <w:lvlText w:val="%8."/>
      <w:lvlJc w:val="left"/>
      <w:pPr>
        <w:ind w:left="6044" w:hanging="360"/>
      </w:pPr>
    </w:lvl>
    <w:lvl w:ilvl="8" w:tplc="0424001B" w:tentative="1">
      <w:start w:val="1"/>
      <w:numFmt w:val="lowerRoman"/>
      <w:lvlText w:val="%9."/>
      <w:lvlJc w:val="right"/>
      <w:pPr>
        <w:ind w:left="6764" w:hanging="180"/>
      </w:pPr>
    </w:lvl>
  </w:abstractNum>
  <w:abstractNum w:abstractNumId="13" w15:restartNumberingAfterBreak="0">
    <w:nsid w:val="20C9081D"/>
    <w:multiLevelType w:val="hybridMultilevel"/>
    <w:tmpl w:val="902A44A8"/>
    <w:lvl w:ilvl="0" w:tplc="4EE89A22">
      <w:start w:val="1"/>
      <w:numFmt w:val="decimal"/>
      <w:lvlText w:val="(%1)"/>
      <w:lvlJc w:val="left"/>
      <w:pPr>
        <w:ind w:left="1004" w:hanging="360"/>
      </w:pPr>
      <w:rPr>
        <w:rFonts w:cs="Times New Roman" w:hint="default"/>
      </w:rPr>
    </w:lvl>
    <w:lvl w:ilvl="1" w:tplc="04240019" w:tentative="1">
      <w:start w:val="1"/>
      <w:numFmt w:val="lowerLetter"/>
      <w:lvlText w:val="%2."/>
      <w:lvlJc w:val="left"/>
      <w:pPr>
        <w:ind w:left="1724" w:hanging="360"/>
      </w:pPr>
      <w:rPr>
        <w:rFonts w:cs="Times New Roman"/>
      </w:rPr>
    </w:lvl>
    <w:lvl w:ilvl="2" w:tplc="0424001B" w:tentative="1">
      <w:start w:val="1"/>
      <w:numFmt w:val="lowerRoman"/>
      <w:lvlText w:val="%3."/>
      <w:lvlJc w:val="right"/>
      <w:pPr>
        <w:ind w:left="2444" w:hanging="180"/>
      </w:pPr>
      <w:rPr>
        <w:rFonts w:cs="Times New Roman"/>
      </w:rPr>
    </w:lvl>
    <w:lvl w:ilvl="3" w:tplc="0424000F" w:tentative="1">
      <w:start w:val="1"/>
      <w:numFmt w:val="decimal"/>
      <w:lvlText w:val="%4."/>
      <w:lvlJc w:val="left"/>
      <w:pPr>
        <w:ind w:left="3164" w:hanging="360"/>
      </w:pPr>
      <w:rPr>
        <w:rFonts w:cs="Times New Roman"/>
      </w:rPr>
    </w:lvl>
    <w:lvl w:ilvl="4" w:tplc="04240019" w:tentative="1">
      <w:start w:val="1"/>
      <w:numFmt w:val="lowerLetter"/>
      <w:lvlText w:val="%5."/>
      <w:lvlJc w:val="left"/>
      <w:pPr>
        <w:ind w:left="3884" w:hanging="360"/>
      </w:pPr>
      <w:rPr>
        <w:rFonts w:cs="Times New Roman"/>
      </w:rPr>
    </w:lvl>
    <w:lvl w:ilvl="5" w:tplc="0424001B" w:tentative="1">
      <w:start w:val="1"/>
      <w:numFmt w:val="lowerRoman"/>
      <w:lvlText w:val="%6."/>
      <w:lvlJc w:val="right"/>
      <w:pPr>
        <w:ind w:left="4604" w:hanging="180"/>
      </w:pPr>
      <w:rPr>
        <w:rFonts w:cs="Times New Roman"/>
      </w:rPr>
    </w:lvl>
    <w:lvl w:ilvl="6" w:tplc="0424000F" w:tentative="1">
      <w:start w:val="1"/>
      <w:numFmt w:val="decimal"/>
      <w:lvlText w:val="%7."/>
      <w:lvlJc w:val="left"/>
      <w:pPr>
        <w:ind w:left="5324" w:hanging="360"/>
      </w:pPr>
      <w:rPr>
        <w:rFonts w:cs="Times New Roman"/>
      </w:rPr>
    </w:lvl>
    <w:lvl w:ilvl="7" w:tplc="04240019" w:tentative="1">
      <w:start w:val="1"/>
      <w:numFmt w:val="lowerLetter"/>
      <w:lvlText w:val="%8."/>
      <w:lvlJc w:val="left"/>
      <w:pPr>
        <w:ind w:left="6044" w:hanging="360"/>
      </w:pPr>
      <w:rPr>
        <w:rFonts w:cs="Times New Roman"/>
      </w:rPr>
    </w:lvl>
    <w:lvl w:ilvl="8" w:tplc="0424001B" w:tentative="1">
      <w:start w:val="1"/>
      <w:numFmt w:val="lowerRoman"/>
      <w:lvlText w:val="%9."/>
      <w:lvlJc w:val="right"/>
      <w:pPr>
        <w:ind w:left="6764" w:hanging="180"/>
      </w:pPr>
      <w:rPr>
        <w:rFonts w:cs="Times New Roman"/>
      </w:rPr>
    </w:lvl>
  </w:abstractNum>
  <w:abstractNum w:abstractNumId="1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4451724"/>
    <w:multiLevelType w:val="hybridMultilevel"/>
    <w:tmpl w:val="8E28F6C0"/>
    <w:lvl w:ilvl="0" w:tplc="3AE6E512">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253B05A6"/>
    <w:multiLevelType w:val="hybridMultilevel"/>
    <w:tmpl w:val="C610FFDC"/>
    <w:lvl w:ilvl="0" w:tplc="D312E440">
      <w:start w:val="1"/>
      <w:numFmt w:val="bullet"/>
      <w:lvlText w:val=""/>
      <w:lvlJc w:val="left"/>
      <w:pPr>
        <w:ind w:left="1429" w:hanging="360"/>
      </w:pPr>
      <w:rPr>
        <w:rFonts w:ascii="Symbol" w:hAnsi="Symbol" w:hint="default"/>
      </w:rPr>
    </w:lvl>
    <w:lvl w:ilvl="1" w:tplc="04240003" w:tentative="1">
      <w:start w:val="1"/>
      <w:numFmt w:val="bullet"/>
      <w:lvlText w:val="o"/>
      <w:lvlJc w:val="left"/>
      <w:pPr>
        <w:ind w:left="2149" w:hanging="360"/>
      </w:pPr>
      <w:rPr>
        <w:rFonts w:ascii="Courier New" w:hAnsi="Courier New" w:cs="Courier New" w:hint="default"/>
      </w:rPr>
    </w:lvl>
    <w:lvl w:ilvl="2" w:tplc="04240005" w:tentative="1">
      <w:start w:val="1"/>
      <w:numFmt w:val="bullet"/>
      <w:lvlText w:val=""/>
      <w:lvlJc w:val="left"/>
      <w:pPr>
        <w:ind w:left="2869" w:hanging="360"/>
      </w:pPr>
      <w:rPr>
        <w:rFonts w:ascii="Wingdings" w:hAnsi="Wingdings" w:hint="default"/>
      </w:rPr>
    </w:lvl>
    <w:lvl w:ilvl="3" w:tplc="04240001" w:tentative="1">
      <w:start w:val="1"/>
      <w:numFmt w:val="bullet"/>
      <w:lvlText w:val=""/>
      <w:lvlJc w:val="left"/>
      <w:pPr>
        <w:ind w:left="3589" w:hanging="360"/>
      </w:pPr>
      <w:rPr>
        <w:rFonts w:ascii="Symbol" w:hAnsi="Symbol" w:hint="default"/>
      </w:rPr>
    </w:lvl>
    <w:lvl w:ilvl="4" w:tplc="04240003" w:tentative="1">
      <w:start w:val="1"/>
      <w:numFmt w:val="bullet"/>
      <w:lvlText w:val="o"/>
      <w:lvlJc w:val="left"/>
      <w:pPr>
        <w:ind w:left="4309" w:hanging="360"/>
      </w:pPr>
      <w:rPr>
        <w:rFonts w:ascii="Courier New" w:hAnsi="Courier New" w:cs="Courier New" w:hint="default"/>
      </w:rPr>
    </w:lvl>
    <w:lvl w:ilvl="5" w:tplc="04240005" w:tentative="1">
      <w:start w:val="1"/>
      <w:numFmt w:val="bullet"/>
      <w:lvlText w:val=""/>
      <w:lvlJc w:val="left"/>
      <w:pPr>
        <w:ind w:left="5029" w:hanging="360"/>
      </w:pPr>
      <w:rPr>
        <w:rFonts w:ascii="Wingdings" w:hAnsi="Wingdings" w:hint="default"/>
      </w:rPr>
    </w:lvl>
    <w:lvl w:ilvl="6" w:tplc="04240001" w:tentative="1">
      <w:start w:val="1"/>
      <w:numFmt w:val="bullet"/>
      <w:lvlText w:val=""/>
      <w:lvlJc w:val="left"/>
      <w:pPr>
        <w:ind w:left="5749" w:hanging="360"/>
      </w:pPr>
      <w:rPr>
        <w:rFonts w:ascii="Symbol" w:hAnsi="Symbol" w:hint="default"/>
      </w:rPr>
    </w:lvl>
    <w:lvl w:ilvl="7" w:tplc="04240003" w:tentative="1">
      <w:start w:val="1"/>
      <w:numFmt w:val="bullet"/>
      <w:lvlText w:val="o"/>
      <w:lvlJc w:val="left"/>
      <w:pPr>
        <w:ind w:left="6469" w:hanging="360"/>
      </w:pPr>
      <w:rPr>
        <w:rFonts w:ascii="Courier New" w:hAnsi="Courier New" w:cs="Courier New" w:hint="default"/>
      </w:rPr>
    </w:lvl>
    <w:lvl w:ilvl="8" w:tplc="04240005" w:tentative="1">
      <w:start w:val="1"/>
      <w:numFmt w:val="bullet"/>
      <w:lvlText w:val=""/>
      <w:lvlJc w:val="left"/>
      <w:pPr>
        <w:ind w:left="7189" w:hanging="360"/>
      </w:pPr>
      <w:rPr>
        <w:rFonts w:ascii="Wingdings" w:hAnsi="Wingdings" w:hint="default"/>
      </w:rPr>
    </w:lvl>
  </w:abstractNum>
  <w:abstractNum w:abstractNumId="17" w15:restartNumberingAfterBreak="0">
    <w:nsid w:val="27791056"/>
    <w:multiLevelType w:val="hybridMultilevel"/>
    <w:tmpl w:val="D578D664"/>
    <w:lvl w:ilvl="0" w:tplc="C4C2DCEC">
      <w:start w:val="1"/>
      <w:numFmt w:val="decimal"/>
      <w:pStyle w:val="tevilnatoka"/>
      <w:lvlText w:val="%1."/>
      <w:lvlJc w:val="left"/>
      <w:pPr>
        <w:tabs>
          <w:tab w:val="num" w:pos="397"/>
        </w:tabs>
        <w:ind w:left="397" w:hanging="397"/>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8" w15:restartNumberingAfterBreak="0">
    <w:nsid w:val="2C031CCE"/>
    <w:multiLevelType w:val="hybridMultilevel"/>
    <w:tmpl w:val="79F8A880"/>
    <w:lvl w:ilvl="0" w:tplc="E9F2AF3E">
      <w:start w:val="1"/>
      <w:numFmt w:val="decimal"/>
      <w:lvlText w:val="(%1)"/>
      <w:lvlJc w:val="left"/>
      <w:pPr>
        <w:ind w:left="1778" w:hanging="360"/>
      </w:pPr>
      <w:rPr>
        <w:rFonts w:cs="Times New Roman" w:hint="default"/>
        <w:color w:val="auto"/>
      </w:rPr>
    </w:lvl>
    <w:lvl w:ilvl="1" w:tplc="04240019" w:tentative="1">
      <w:start w:val="1"/>
      <w:numFmt w:val="lowerLetter"/>
      <w:lvlText w:val="%2."/>
      <w:lvlJc w:val="left"/>
      <w:pPr>
        <w:ind w:left="1724" w:hanging="360"/>
      </w:pPr>
      <w:rPr>
        <w:rFonts w:cs="Times New Roman"/>
      </w:rPr>
    </w:lvl>
    <w:lvl w:ilvl="2" w:tplc="0424001B" w:tentative="1">
      <w:start w:val="1"/>
      <w:numFmt w:val="lowerRoman"/>
      <w:lvlText w:val="%3."/>
      <w:lvlJc w:val="right"/>
      <w:pPr>
        <w:ind w:left="2444" w:hanging="180"/>
      </w:pPr>
      <w:rPr>
        <w:rFonts w:cs="Times New Roman"/>
      </w:rPr>
    </w:lvl>
    <w:lvl w:ilvl="3" w:tplc="0424000F" w:tentative="1">
      <w:start w:val="1"/>
      <w:numFmt w:val="decimal"/>
      <w:lvlText w:val="%4."/>
      <w:lvlJc w:val="left"/>
      <w:pPr>
        <w:ind w:left="3164" w:hanging="360"/>
      </w:pPr>
      <w:rPr>
        <w:rFonts w:cs="Times New Roman"/>
      </w:rPr>
    </w:lvl>
    <w:lvl w:ilvl="4" w:tplc="04240019" w:tentative="1">
      <w:start w:val="1"/>
      <w:numFmt w:val="lowerLetter"/>
      <w:lvlText w:val="%5."/>
      <w:lvlJc w:val="left"/>
      <w:pPr>
        <w:ind w:left="3884" w:hanging="360"/>
      </w:pPr>
      <w:rPr>
        <w:rFonts w:cs="Times New Roman"/>
      </w:rPr>
    </w:lvl>
    <w:lvl w:ilvl="5" w:tplc="0424001B" w:tentative="1">
      <w:start w:val="1"/>
      <w:numFmt w:val="lowerRoman"/>
      <w:lvlText w:val="%6."/>
      <w:lvlJc w:val="right"/>
      <w:pPr>
        <w:ind w:left="4604" w:hanging="180"/>
      </w:pPr>
      <w:rPr>
        <w:rFonts w:cs="Times New Roman"/>
      </w:rPr>
    </w:lvl>
    <w:lvl w:ilvl="6" w:tplc="0424000F" w:tentative="1">
      <w:start w:val="1"/>
      <w:numFmt w:val="decimal"/>
      <w:lvlText w:val="%7."/>
      <w:lvlJc w:val="left"/>
      <w:pPr>
        <w:ind w:left="5324" w:hanging="360"/>
      </w:pPr>
      <w:rPr>
        <w:rFonts w:cs="Times New Roman"/>
      </w:rPr>
    </w:lvl>
    <w:lvl w:ilvl="7" w:tplc="04240019" w:tentative="1">
      <w:start w:val="1"/>
      <w:numFmt w:val="lowerLetter"/>
      <w:lvlText w:val="%8."/>
      <w:lvlJc w:val="left"/>
      <w:pPr>
        <w:ind w:left="6044" w:hanging="360"/>
      </w:pPr>
      <w:rPr>
        <w:rFonts w:cs="Times New Roman"/>
      </w:rPr>
    </w:lvl>
    <w:lvl w:ilvl="8" w:tplc="0424001B" w:tentative="1">
      <w:start w:val="1"/>
      <w:numFmt w:val="lowerRoman"/>
      <w:lvlText w:val="%9."/>
      <w:lvlJc w:val="right"/>
      <w:pPr>
        <w:ind w:left="6764" w:hanging="180"/>
      </w:pPr>
      <w:rPr>
        <w:rFonts w:cs="Times New Roman"/>
      </w:rPr>
    </w:lvl>
  </w:abstractNum>
  <w:abstractNum w:abstractNumId="19" w15:restartNumberingAfterBreak="0">
    <w:nsid w:val="2F9B1396"/>
    <w:multiLevelType w:val="hybridMultilevel"/>
    <w:tmpl w:val="902A44A8"/>
    <w:lvl w:ilvl="0" w:tplc="4EE89A22">
      <w:start w:val="1"/>
      <w:numFmt w:val="decimal"/>
      <w:lvlText w:val="(%1)"/>
      <w:lvlJc w:val="left"/>
      <w:pPr>
        <w:ind w:left="1495" w:hanging="360"/>
      </w:pPr>
      <w:rPr>
        <w:rFonts w:cs="Times New Roman" w:hint="default"/>
      </w:rPr>
    </w:lvl>
    <w:lvl w:ilvl="1" w:tplc="04240019" w:tentative="1">
      <w:start w:val="1"/>
      <w:numFmt w:val="lowerLetter"/>
      <w:lvlText w:val="%2."/>
      <w:lvlJc w:val="left"/>
      <w:pPr>
        <w:ind w:left="2215" w:hanging="360"/>
      </w:pPr>
      <w:rPr>
        <w:rFonts w:cs="Times New Roman"/>
      </w:rPr>
    </w:lvl>
    <w:lvl w:ilvl="2" w:tplc="0424001B" w:tentative="1">
      <w:start w:val="1"/>
      <w:numFmt w:val="lowerRoman"/>
      <w:lvlText w:val="%3."/>
      <w:lvlJc w:val="right"/>
      <w:pPr>
        <w:ind w:left="2935" w:hanging="180"/>
      </w:pPr>
      <w:rPr>
        <w:rFonts w:cs="Times New Roman"/>
      </w:rPr>
    </w:lvl>
    <w:lvl w:ilvl="3" w:tplc="0424000F" w:tentative="1">
      <w:start w:val="1"/>
      <w:numFmt w:val="decimal"/>
      <w:lvlText w:val="%4."/>
      <w:lvlJc w:val="left"/>
      <w:pPr>
        <w:ind w:left="3655" w:hanging="360"/>
      </w:pPr>
      <w:rPr>
        <w:rFonts w:cs="Times New Roman"/>
      </w:rPr>
    </w:lvl>
    <w:lvl w:ilvl="4" w:tplc="04240019" w:tentative="1">
      <w:start w:val="1"/>
      <w:numFmt w:val="lowerLetter"/>
      <w:lvlText w:val="%5."/>
      <w:lvlJc w:val="left"/>
      <w:pPr>
        <w:ind w:left="4375" w:hanging="360"/>
      </w:pPr>
      <w:rPr>
        <w:rFonts w:cs="Times New Roman"/>
      </w:rPr>
    </w:lvl>
    <w:lvl w:ilvl="5" w:tplc="0424001B" w:tentative="1">
      <w:start w:val="1"/>
      <w:numFmt w:val="lowerRoman"/>
      <w:lvlText w:val="%6."/>
      <w:lvlJc w:val="right"/>
      <w:pPr>
        <w:ind w:left="5095" w:hanging="180"/>
      </w:pPr>
      <w:rPr>
        <w:rFonts w:cs="Times New Roman"/>
      </w:rPr>
    </w:lvl>
    <w:lvl w:ilvl="6" w:tplc="0424000F" w:tentative="1">
      <w:start w:val="1"/>
      <w:numFmt w:val="decimal"/>
      <w:lvlText w:val="%7."/>
      <w:lvlJc w:val="left"/>
      <w:pPr>
        <w:ind w:left="5815" w:hanging="360"/>
      </w:pPr>
      <w:rPr>
        <w:rFonts w:cs="Times New Roman"/>
      </w:rPr>
    </w:lvl>
    <w:lvl w:ilvl="7" w:tplc="04240019" w:tentative="1">
      <w:start w:val="1"/>
      <w:numFmt w:val="lowerLetter"/>
      <w:lvlText w:val="%8."/>
      <w:lvlJc w:val="left"/>
      <w:pPr>
        <w:ind w:left="6535" w:hanging="360"/>
      </w:pPr>
      <w:rPr>
        <w:rFonts w:cs="Times New Roman"/>
      </w:rPr>
    </w:lvl>
    <w:lvl w:ilvl="8" w:tplc="0424001B" w:tentative="1">
      <w:start w:val="1"/>
      <w:numFmt w:val="lowerRoman"/>
      <w:lvlText w:val="%9."/>
      <w:lvlJc w:val="right"/>
      <w:pPr>
        <w:ind w:left="7255" w:hanging="180"/>
      </w:pPr>
      <w:rPr>
        <w:rFonts w:cs="Times New Roman"/>
      </w:rPr>
    </w:lvl>
  </w:abstractNum>
  <w:abstractNum w:abstractNumId="20" w15:restartNumberingAfterBreak="0">
    <w:nsid w:val="336B5334"/>
    <w:multiLevelType w:val="hybridMultilevel"/>
    <w:tmpl w:val="2C8EC598"/>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34B94862"/>
    <w:multiLevelType w:val="hybridMultilevel"/>
    <w:tmpl w:val="902A44A8"/>
    <w:lvl w:ilvl="0" w:tplc="4EE89A22">
      <w:start w:val="1"/>
      <w:numFmt w:val="decimal"/>
      <w:lvlText w:val="(%1)"/>
      <w:lvlJc w:val="left"/>
      <w:pPr>
        <w:ind w:left="1495" w:hanging="360"/>
      </w:pPr>
      <w:rPr>
        <w:rFonts w:cs="Times New Roman" w:hint="default"/>
      </w:rPr>
    </w:lvl>
    <w:lvl w:ilvl="1" w:tplc="04240019" w:tentative="1">
      <w:start w:val="1"/>
      <w:numFmt w:val="lowerLetter"/>
      <w:lvlText w:val="%2."/>
      <w:lvlJc w:val="left"/>
      <w:pPr>
        <w:ind w:left="2215" w:hanging="360"/>
      </w:pPr>
      <w:rPr>
        <w:rFonts w:cs="Times New Roman"/>
      </w:rPr>
    </w:lvl>
    <w:lvl w:ilvl="2" w:tplc="0424001B" w:tentative="1">
      <w:start w:val="1"/>
      <w:numFmt w:val="lowerRoman"/>
      <w:lvlText w:val="%3."/>
      <w:lvlJc w:val="right"/>
      <w:pPr>
        <w:ind w:left="2935" w:hanging="180"/>
      </w:pPr>
      <w:rPr>
        <w:rFonts w:cs="Times New Roman"/>
      </w:rPr>
    </w:lvl>
    <w:lvl w:ilvl="3" w:tplc="0424000F" w:tentative="1">
      <w:start w:val="1"/>
      <w:numFmt w:val="decimal"/>
      <w:lvlText w:val="%4."/>
      <w:lvlJc w:val="left"/>
      <w:pPr>
        <w:ind w:left="3655" w:hanging="360"/>
      </w:pPr>
      <w:rPr>
        <w:rFonts w:cs="Times New Roman"/>
      </w:rPr>
    </w:lvl>
    <w:lvl w:ilvl="4" w:tplc="04240019" w:tentative="1">
      <w:start w:val="1"/>
      <w:numFmt w:val="lowerLetter"/>
      <w:lvlText w:val="%5."/>
      <w:lvlJc w:val="left"/>
      <w:pPr>
        <w:ind w:left="4375" w:hanging="360"/>
      </w:pPr>
      <w:rPr>
        <w:rFonts w:cs="Times New Roman"/>
      </w:rPr>
    </w:lvl>
    <w:lvl w:ilvl="5" w:tplc="0424001B" w:tentative="1">
      <w:start w:val="1"/>
      <w:numFmt w:val="lowerRoman"/>
      <w:lvlText w:val="%6."/>
      <w:lvlJc w:val="right"/>
      <w:pPr>
        <w:ind w:left="5095" w:hanging="180"/>
      </w:pPr>
      <w:rPr>
        <w:rFonts w:cs="Times New Roman"/>
      </w:rPr>
    </w:lvl>
    <w:lvl w:ilvl="6" w:tplc="0424000F" w:tentative="1">
      <w:start w:val="1"/>
      <w:numFmt w:val="decimal"/>
      <w:lvlText w:val="%7."/>
      <w:lvlJc w:val="left"/>
      <w:pPr>
        <w:ind w:left="5815" w:hanging="360"/>
      </w:pPr>
      <w:rPr>
        <w:rFonts w:cs="Times New Roman"/>
      </w:rPr>
    </w:lvl>
    <w:lvl w:ilvl="7" w:tplc="04240019" w:tentative="1">
      <w:start w:val="1"/>
      <w:numFmt w:val="lowerLetter"/>
      <w:lvlText w:val="%8."/>
      <w:lvlJc w:val="left"/>
      <w:pPr>
        <w:ind w:left="6535" w:hanging="360"/>
      </w:pPr>
      <w:rPr>
        <w:rFonts w:cs="Times New Roman"/>
      </w:rPr>
    </w:lvl>
    <w:lvl w:ilvl="8" w:tplc="0424001B" w:tentative="1">
      <w:start w:val="1"/>
      <w:numFmt w:val="lowerRoman"/>
      <w:lvlText w:val="%9."/>
      <w:lvlJc w:val="right"/>
      <w:pPr>
        <w:ind w:left="7255" w:hanging="180"/>
      </w:pPr>
      <w:rPr>
        <w:rFonts w:cs="Times New Roman"/>
      </w:rPr>
    </w:lvl>
  </w:abstractNum>
  <w:abstractNum w:abstractNumId="22" w15:restartNumberingAfterBreak="0">
    <w:nsid w:val="38FD7649"/>
    <w:multiLevelType w:val="hybridMultilevel"/>
    <w:tmpl w:val="CEDEC2C8"/>
    <w:lvl w:ilvl="0" w:tplc="8D08FA1E">
      <w:start w:val="1"/>
      <w:numFmt w:val="lowerLetter"/>
      <w:pStyle w:val="rkovnatokazatevilnotoko"/>
      <w:lvlText w:val="%1)"/>
      <w:lvlJc w:val="left"/>
      <w:pPr>
        <w:tabs>
          <w:tab w:val="num" w:pos="782"/>
        </w:tabs>
        <w:ind w:left="782" w:hanging="356"/>
      </w:pPr>
      <w:rPr>
        <w:rFonts w:hint="default"/>
        <w:caps w:val="0"/>
        <w:strike w:val="0"/>
        <w:dstrike w:val="0"/>
        <w:outline w:val="0"/>
        <w:shadow w:val="0"/>
        <w:emboss w:val="0"/>
        <w:imprint w:val="0"/>
        <w:vanish w:val="0"/>
        <w:sz w:val="22"/>
        <w:vertAlign w:val="baseline"/>
      </w:rPr>
    </w:lvl>
    <w:lvl w:ilvl="1" w:tplc="04240019">
      <w:start w:val="1"/>
      <w:numFmt w:val="lowerLetter"/>
      <w:lvlText w:val="%2."/>
      <w:lvlJc w:val="left"/>
      <w:pPr>
        <w:ind w:left="1837" w:hanging="360"/>
      </w:pPr>
    </w:lvl>
    <w:lvl w:ilvl="2" w:tplc="E4761D9C">
      <w:start w:val="1"/>
      <w:numFmt w:val="bullet"/>
      <w:lvlText w:val="–"/>
      <w:lvlJc w:val="left"/>
      <w:pPr>
        <w:ind w:left="3697" w:hanging="1320"/>
      </w:pPr>
      <w:rPr>
        <w:rFonts w:ascii="Arial" w:eastAsia="Times New Roman" w:hAnsi="Arial" w:cs="Arial" w:hint="default"/>
      </w:rPr>
    </w:lvl>
    <w:lvl w:ilvl="3" w:tplc="0424000F" w:tentative="1">
      <w:start w:val="1"/>
      <w:numFmt w:val="decimal"/>
      <w:lvlText w:val="%4."/>
      <w:lvlJc w:val="left"/>
      <w:pPr>
        <w:ind w:left="3277" w:hanging="360"/>
      </w:pPr>
    </w:lvl>
    <w:lvl w:ilvl="4" w:tplc="04240019" w:tentative="1">
      <w:start w:val="1"/>
      <w:numFmt w:val="lowerLetter"/>
      <w:lvlText w:val="%5."/>
      <w:lvlJc w:val="left"/>
      <w:pPr>
        <w:ind w:left="3997" w:hanging="360"/>
      </w:pPr>
    </w:lvl>
    <w:lvl w:ilvl="5" w:tplc="0424001B" w:tentative="1">
      <w:start w:val="1"/>
      <w:numFmt w:val="lowerRoman"/>
      <w:lvlText w:val="%6."/>
      <w:lvlJc w:val="right"/>
      <w:pPr>
        <w:ind w:left="4717" w:hanging="180"/>
      </w:pPr>
    </w:lvl>
    <w:lvl w:ilvl="6" w:tplc="0424000F" w:tentative="1">
      <w:start w:val="1"/>
      <w:numFmt w:val="decimal"/>
      <w:lvlText w:val="%7."/>
      <w:lvlJc w:val="left"/>
      <w:pPr>
        <w:ind w:left="5437" w:hanging="360"/>
      </w:pPr>
    </w:lvl>
    <w:lvl w:ilvl="7" w:tplc="04240019" w:tentative="1">
      <w:start w:val="1"/>
      <w:numFmt w:val="lowerLetter"/>
      <w:lvlText w:val="%8."/>
      <w:lvlJc w:val="left"/>
      <w:pPr>
        <w:ind w:left="6157" w:hanging="360"/>
      </w:pPr>
    </w:lvl>
    <w:lvl w:ilvl="8" w:tplc="0424001B" w:tentative="1">
      <w:start w:val="1"/>
      <w:numFmt w:val="lowerRoman"/>
      <w:lvlText w:val="%9."/>
      <w:lvlJc w:val="right"/>
      <w:pPr>
        <w:ind w:left="6877" w:hanging="180"/>
      </w:pPr>
    </w:lvl>
  </w:abstractNum>
  <w:abstractNum w:abstractNumId="23" w15:restartNumberingAfterBreak="0">
    <w:nsid w:val="394833EF"/>
    <w:multiLevelType w:val="hybridMultilevel"/>
    <w:tmpl w:val="902A44A8"/>
    <w:lvl w:ilvl="0" w:tplc="4EE89A22">
      <w:start w:val="1"/>
      <w:numFmt w:val="decimal"/>
      <w:lvlText w:val="(%1)"/>
      <w:lvlJc w:val="left"/>
      <w:pPr>
        <w:ind w:left="1495" w:hanging="360"/>
      </w:pPr>
      <w:rPr>
        <w:rFonts w:cs="Times New Roman" w:hint="default"/>
      </w:rPr>
    </w:lvl>
    <w:lvl w:ilvl="1" w:tplc="04240019" w:tentative="1">
      <w:start w:val="1"/>
      <w:numFmt w:val="lowerLetter"/>
      <w:lvlText w:val="%2."/>
      <w:lvlJc w:val="left"/>
      <w:pPr>
        <w:ind w:left="2215" w:hanging="360"/>
      </w:pPr>
      <w:rPr>
        <w:rFonts w:cs="Times New Roman"/>
      </w:rPr>
    </w:lvl>
    <w:lvl w:ilvl="2" w:tplc="0424001B" w:tentative="1">
      <w:start w:val="1"/>
      <w:numFmt w:val="lowerRoman"/>
      <w:lvlText w:val="%3."/>
      <w:lvlJc w:val="right"/>
      <w:pPr>
        <w:ind w:left="2935" w:hanging="180"/>
      </w:pPr>
      <w:rPr>
        <w:rFonts w:cs="Times New Roman"/>
      </w:rPr>
    </w:lvl>
    <w:lvl w:ilvl="3" w:tplc="0424000F" w:tentative="1">
      <w:start w:val="1"/>
      <w:numFmt w:val="decimal"/>
      <w:lvlText w:val="%4."/>
      <w:lvlJc w:val="left"/>
      <w:pPr>
        <w:ind w:left="3655" w:hanging="360"/>
      </w:pPr>
      <w:rPr>
        <w:rFonts w:cs="Times New Roman"/>
      </w:rPr>
    </w:lvl>
    <w:lvl w:ilvl="4" w:tplc="04240019" w:tentative="1">
      <w:start w:val="1"/>
      <w:numFmt w:val="lowerLetter"/>
      <w:lvlText w:val="%5."/>
      <w:lvlJc w:val="left"/>
      <w:pPr>
        <w:ind w:left="4375" w:hanging="360"/>
      </w:pPr>
      <w:rPr>
        <w:rFonts w:cs="Times New Roman"/>
      </w:rPr>
    </w:lvl>
    <w:lvl w:ilvl="5" w:tplc="0424001B" w:tentative="1">
      <w:start w:val="1"/>
      <w:numFmt w:val="lowerRoman"/>
      <w:lvlText w:val="%6."/>
      <w:lvlJc w:val="right"/>
      <w:pPr>
        <w:ind w:left="5095" w:hanging="180"/>
      </w:pPr>
      <w:rPr>
        <w:rFonts w:cs="Times New Roman"/>
      </w:rPr>
    </w:lvl>
    <w:lvl w:ilvl="6" w:tplc="0424000F" w:tentative="1">
      <w:start w:val="1"/>
      <w:numFmt w:val="decimal"/>
      <w:lvlText w:val="%7."/>
      <w:lvlJc w:val="left"/>
      <w:pPr>
        <w:ind w:left="5815" w:hanging="360"/>
      </w:pPr>
      <w:rPr>
        <w:rFonts w:cs="Times New Roman"/>
      </w:rPr>
    </w:lvl>
    <w:lvl w:ilvl="7" w:tplc="04240019" w:tentative="1">
      <w:start w:val="1"/>
      <w:numFmt w:val="lowerLetter"/>
      <w:lvlText w:val="%8."/>
      <w:lvlJc w:val="left"/>
      <w:pPr>
        <w:ind w:left="6535" w:hanging="360"/>
      </w:pPr>
      <w:rPr>
        <w:rFonts w:cs="Times New Roman"/>
      </w:rPr>
    </w:lvl>
    <w:lvl w:ilvl="8" w:tplc="0424001B" w:tentative="1">
      <w:start w:val="1"/>
      <w:numFmt w:val="lowerRoman"/>
      <w:lvlText w:val="%9."/>
      <w:lvlJc w:val="right"/>
      <w:pPr>
        <w:ind w:left="7255" w:hanging="180"/>
      </w:pPr>
      <w:rPr>
        <w:rFonts w:cs="Times New Roman"/>
      </w:rPr>
    </w:lvl>
  </w:abstractNum>
  <w:abstractNum w:abstractNumId="24" w15:restartNumberingAfterBreak="0">
    <w:nsid w:val="398975D2"/>
    <w:multiLevelType w:val="hybridMultilevel"/>
    <w:tmpl w:val="902A44A8"/>
    <w:lvl w:ilvl="0" w:tplc="4EE89A22">
      <w:start w:val="1"/>
      <w:numFmt w:val="decimal"/>
      <w:lvlText w:val="(%1)"/>
      <w:lvlJc w:val="left"/>
      <w:pPr>
        <w:ind w:left="1004" w:hanging="360"/>
      </w:pPr>
      <w:rPr>
        <w:rFonts w:cs="Times New Roman" w:hint="default"/>
      </w:rPr>
    </w:lvl>
    <w:lvl w:ilvl="1" w:tplc="04240019" w:tentative="1">
      <w:start w:val="1"/>
      <w:numFmt w:val="lowerLetter"/>
      <w:lvlText w:val="%2."/>
      <w:lvlJc w:val="left"/>
      <w:pPr>
        <w:ind w:left="1724" w:hanging="360"/>
      </w:pPr>
      <w:rPr>
        <w:rFonts w:cs="Times New Roman"/>
      </w:rPr>
    </w:lvl>
    <w:lvl w:ilvl="2" w:tplc="0424001B" w:tentative="1">
      <w:start w:val="1"/>
      <w:numFmt w:val="lowerRoman"/>
      <w:lvlText w:val="%3."/>
      <w:lvlJc w:val="right"/>
      <w:pPr>
        <w:ind w:left="2444" w:hanging="180"/>
      </w:pPr>
      <w:rPr>
        <w:rFonts w:cs="Times New Roman"/>
      </w:rPr>
    </w:lvl>
    <w:lvl w:ilvl="3" w:tplc="0424000F" w:tentative="1">
      <w:start w:val="1"/>
      <w:numFmt w:val="decimal"/>
      <w:lvlText w:val="%4."/>
      <w:lvlJc w:val="left"/>
      <w:pPr>
        <w:ind w:left="3164" w:hanging="360"/>
      </w:pPr>
      <w:rPr>
        <w:rFonts w:cs="Times New Roman"/>
      </w:rPr>
    </w:lvl>
    <w:lvl w:ilvl="4" w:tplc="04240019" w:tentative="1">
      <w:start w:val="1"/>
      <w:numFmt w:val="lowerLetter"/>
      <w:lvlText w:val="%5."/>
      <w:lvlJc w:val="left"/>
      <w:pPr>
        <w:ind w:left="3884" w:hanging="360"/>
      </w:pPr>
      <w:rPr>
        <w:rFonts w:cs="Times New Roman"/>
      </w:rPr>
    </w:lvl>
    <w:lvl w:ilvl="5" w:tplc="0424001B" w:tentative="1">
      <w:start w:val="1"/>
      <w:numFmt w:val="lowerRoman"/>
      <w:lvlText w:val="%6."/>
      <w:lvlJc w:val="right"/>
      <w:pPr>
        <w:ind w:left="4604" w:hanging="180"/>
      </w:pPr>
      <w:rPr>
        <w:rFonts w:cs="Times New Roman"/>
      </w:rPr>
    </w:lvl>
    <w:lvl w:ilvl="6" w:tplc="0424000F" w:tentative="1">
      <w:start w:val="1"/>
      <w:numFmt w:val="decimal"/>
      <w:lvlText w:val="%7."/>
      <w:lvlJc w:val="left"/>
      <w:pPr>
        <w:ind w:left="5324" w:hanging="360"/>
      </w:pPr>
      <w:rPr>
        <w:rFonts w:cs="Times New Roman"/>
      </w:rPr>
    </w:lvl>
    <w:lvl w:ilvl="7" w:tplc="04240019" w:tentative="1">
      <w:start w:val="1"/>
      <w:numFmt w:val="lowerLetter"/>
      <w:lvlText w:val="%8."/>
      <w:lvlJc w:val="left"/>
      <w:pPr>
        <w:ind w:left="6044" w:hanging="360"/>
      </w:pPr>
      <w:rPr>
        <w:rFonts w:cs="Times New Roman"/>
      </w:rPr>
    </w:lvl>
    <w:lvl w:ilvl="8" w:tplc="0424001B" w:tentative="1">
      <w:start w:val="1"/>
      <w:numFmt w:val="lowerRoman"/>
      <w:lvlText w:val="%9."/>
      <w:lvlJc w:val="right"/>
      <w:pPr>
        <w:ind w:left="6764" w:hanging="180"/>
      </w:pPr>
      <w:rPr>
        <w:rFonts w:cs="Times New Roman"/>
      </w:rPr>
    </w:lvl>
  </w:abstractNum>
  <w:abstractNum w:abstractNumId="25" w15:restartNumberingAfterBreak="0">
    <w:nsid w:val="3B6C5DC3"/>
    <w:multiLevelType w:val="hybridMultilevel"/>
    <w:tmpl w:val="902A44A8"/>
    <w:lvl w:ilvl="0" w:tplc="4EE89A22">
      <w:start w:val="1"/>
      <w:numFmt w:val="decimal"/>
      <w:lvlText w:val="(%1)"/>
      <w:lvlJc w:val="left"/>
      <w:pPr>
        <w:ind w:left="1004" w:hanging="360"/>
      </w:pPr>
      <w:rPr>
        <w:rFonts w:cs="Times New Roman" w:hint="default"/>
      </w:rPr>
    </w:lvl>
    <w:lvl w:ilvl="1" w:tplc="04240019" w:tentative="1">
      <w:start w:val="1"/>
      <w:numFmt w:val="lowerLetter"/>
      <w:lvlText w:val="%2."/>
      <w:lvlJc w:val="left"/>
      <w:pPr>
        <w:ind w:left="1724" w:hanging="360"/>
      </w:pPr>
      <w:rPr>
        <w:rFonts w:cs="Times New Roman"/>
      </w:rPr>
    </w:lvl>
    <w:lvl w:ilvl="2" w:tplc="0424001B" w:tentative="1">
      <w:start w:val="1"/>
      <w:numFmt w:val="lowerRoman"/>
      <w:lvlText w:val="%3."/>
      <w:lvlJc w:val="right"/>
      <w:pPr>
        <w:ind w:left="2444" w:hanging="180"/>
      </w:pPr>
      <w:rPr>
        <w:rFonts w:cs="Times New Roman"/>
      </w:rPr>
    </w:lvl>
    <w:lvl w:ilvl="3" w:tplc="0424000F" w:tentative="1">
      <w:start w:val="1"/>
      <w:numFmt w:val="decimal"/>
      <w:lvlText w:val="%4."/>
      <w:lvlJc w:val="left"/>
      <w:pPr>
        <w:ind w:left="3164" w:hanging="360"/>
      </w:pPr>
      <w:rPr>
        <w:rFonts w:cs="Times New Roman"/>
      </w:rPr>
    </w:lvl>
    <w:lvl w:ilvl="4" w:tplc="04240019" w:tentative="1">
      <w:start w:val="1"/>
      <w:numFmt w:val="lowerLetter"/>
      <w:lvlText w:val="%5."/>
      <w:lvlJc w:val="left"/>
      <w:pPr>
        <w:ind w:left="3884" w:hanging="360"/>
      </w:pPr>
      <w:rPr>
        <w:rFonts w:cs="Times New Roman"/>
      </w:rPr>
    </w:lvl>
    <w:lvl w:ilvl="5" w:tplc="0424001B" w:tentative="1">
      <w:start w:val="1"/>
      <w:numFmt w:val="lowerRoman"/>
      <w:lvlText w:val="%6."/>
      <w:lvlJc w:val="right"/>
      <w:pPr>
        <w:ind w:left="4604" w:hanging="180"/>
      </w:pPr>
      <w:rPr>
        <w:rFonts w:cs="Times New Roman"/>
      </w:rPr>
    </w:lvl>
    <w:lvl w:ilvl="6" w:tplc="0424000F" w:tentative="1">
      <w:start w:val="1"/>
      <w:numFmt w:val="decimal"/>
      <w:lvlText w:val="%7."/>
      <w:lvlJc w:val="left"/>
      <w:pPr>
        <w:ind w:left="5324" w:hanging="360"/>
      </w:pPr>
      <w:rPr>
        <w:rFonts w:cs="Times New Roman"/>
      </w:rPr>
    </w:lvl>
    <w:lvl w:ilvl="7" w:tplc="04240019" w:tentative="1">
      <w:start w:val="1"/>
      <w:numFmt w:val="lowerLetter"/>
      <w:lvlText w:val="%8."/>
      <w:lvlJc w:val="left"/>
      <w:pPr>
        <w:ind w:left="6044" w:hanging="360"/>
      </w:pPr>
      <w:rPr>
        <w:rFonts w:cs="Times New Roman"/>
      </w:rPr>
    </w:lvl>
    <w:lvl w:ilvl="8" w:tplc="0424001B" w:tentative="1">
      <w:start w:val="1"/>
      <w:numFmt w:val="lowerRoman"/>
      <w:lvlText w:val="%9."/>
      <w:lvlJc w:val="right"/>
      <w:pPr>
        <w:ind w:left="6764" w:hanging="180"/>
      </w:pPr>
      <w:rPr>
        <w:rFonts w:cs="Times New Roman"/>
      </w:rPr>
    </w:lvl>
  </w:abstractNum>
  <w:abstractNum w:abstractNumId="26" w15:restartNumberingAfterBreak="0">
    <w:nsid w:val="3EAD3137"/>
    <w:multiLevelType w:val="hybridMultilevel"/>
    <w:tmpl w:val="CA720BEA"/>
    <w:lvl w:ilvl="0" w:tplc="04240017">
      <w:start w:val="1"/>
      <w:numFmt w:val="lowerLetter"/>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15:restartNumberingAfterBreak="0">
    <w:nsid w:val="407C1FBA"/>
    <w:multiLevelType w:val="hybridMultilevel"/>
    <w:tmpl w:val="902A44A8"/>
    <w:lvl w:ilvl="0" w:tplc="4EE89A22">
      <w:start w:val="1"/>
      <w:numFmt w:val="decimal"/>
      <w:lvlText w:val="(%1)"/>
      <w:lvlJc w:val="left"/>
      <w:pPr>
        <w:ind w:left="1495" w:hanging="360"/>
      </w:pPr>
      <w:rPr>
        <w:rFonts w:cs="Times New Roman" w:hint="default"/>
      </w:rPr>
    </w:lvl>
    <w:lvl w:ilvl="1" w:tplc="04240019" w:tentative="1">
      <w:start w:val="1"/>
      <w:numFmt w:val="lowerLetter"/>
      <w:lvlText w:val="%2."/>
      <w:lvlJc w:val="left"/>
      <w:pPr>
        <w:ind w:left="2215" w:hanging="360"/>
      </w:pPr>
      <w:rPr>
        <w:rFonts w:cs="Times New Roman"/>
      </w:rPr>
    </w:lvl>
    <w:lvl w:ilvl="2" w:tplc="0424001B" w:tentative="1">
      <w:start w:val="1"/>
      <w:numFmt w:val="lowerRoman"/>
      <w:lvlText w:val="%3."/>
      <w:lvlJc w:val="right"/>
      <w:pPr>
        <w:ind w:left="2935" w:hanging="180"/>
      </w:pPr>
      <w:rPr>
        <w:rFonts w:cs="Times New Roman"/>
      </w:rPr>
    </w:lvl>
    <w:lvl w:ilvl="3" w:tplc="0424000F" w:tentative="1">
      <w:start w:val="1"/>
      <w:numFmt w:val="decimal"/>
      <w:lvlText w:val="%4."/>
      <w:lvlJc w:val="left"/>
      <w:pPr>
        <w:ind w:left="3655" w:hanging="360"/>
      </w:pPr>
      <w:rPr>
        <w:rFonts w:cs="Times New Roman"/>
      </w:rPr>
    </w:lvl>
    <w:lvl w:ilvl="4" w:tplc="04240019" w:tentative="1">
      <w:start w:val="1"/>
      <w:numFmt w:val="lowerLetter"/>
      <w:lvlText w:val="%5."/>
      <w:lvlJc w:val="left"/>
      <w:pPr>
        <w:ind w:left="4375" w:hanging="360"/>
      </w:pPr>
      <w:rPr>
        <w:rFonts w:cs="Times New Roman"/>
      </w:rPr>
    </w:lvl>
    <w:lvl w:ilvl="5" w:tplc="0424001B" w:tentative="1">
      <w:start w:val="1"/>
      <w:numFmt w:val="lowerRoman"/>
      <w:lvlText w:val="%6."/>
      <w:lvlJc w:val="right"/>
      <w:pPr>
        <w:ind w:left="5095" w:hanging="180"/>
      </w:pPr>
      <w:rPr>
        <w:rFonts w:cs="Times New Roman"/>
      </w:rPr>
    </w:lvl>
    <w:lvl w:ilvl="6" w:tplc="0424000F" w:tentative="1">
      <w:start w:val="1"/>
      <w:numFmt w:val="decimal"/>
      <w:lvlText w:val="%7."/>
      <w:lvlJc w:val="left"/>
      <w:pPr>
        <w:ind w:left="5815" w:hanging="360"/>
      </w:pPr>
      <w:rPr>
        <w:rFonts w:cs="Times New Roman"/>
      </w:rPr>
    </w:lvl>
    <w:lvl w:ilvl="7" w:tplc="04240019" w:tentative="1">
      <w:start w:val="1"/>
      <w:numFmt w:val="lowerLetter"/>
      <w:lvlText w:val="%8."/>
      <w:lvlJc w:val="left"/>
      <w:pPr>
        <w:ind w:left="6535" w:hanging="360"/>
      </w:pPr>
      <w:rPr>
        <w:rFonts w:cs="Times New Roman"/>
      </w:rPr>
    </w:lvl>
    <w:lvl w:ilvl="8" w:tplc="0424001B" w:tentative="1">
      <w:start w:val="1"/>
      <w:numFmt w:val="lowerRoman"/>
      <w:lvlText w:val="%9."/>
      <w:lvlJc w:val="right"/>
      <w:pPr>
        <w:ind w:left="7255" w:hanging="180"/>
      </w:pPr>
      <w:rPr>
        <w:rFonts w:cs="Times New Roman"/>
      </w:rPr>
    </w:lvl>
  </w:abstractNum>
  <w:abstractNum w:abstractNumId="28" w15:restartNumberingAfterBreak="0">
    <w:nsid w:val="44F4108F"/>
    <w:multiLevelType w:val="hybridMultilevel"/>
    <w:tmpl w:val="B6CAE502"/>
    <w:lvl w:ilvl="0" w:tplc="FDB4AD0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45732166"/>
    <w:multiLevelType w:val="hybridMultilevel"/>
    <w:tmpl w:val="EA428504"/>
    <w:lvl w:ilvl="0" w:tplc="FDB4AD0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15:restartNumberingAfterBreak="0">
    <w:nsid w:val="4D6B4DD1"/>
    <w:multiLevelType w:val="hybridMultilevel"/>
    <w:tmpl w:val="902A44A8"/>
    <w:lvl w:ilvl="0" w:tplc="4EE89A22">
      <w:start w:val="1"/>
      <w:numFmt w:val="decimal"/>
      <w:lvlText w:val="(%1)"/>
      <w:lvlJc w:val="left"/>
      <w:pPr>
        <w:ind w:left="1004" w:hanging="360"/>
      </w:pPr>
      <w:rPr>
        <w:rFonts w:cs="Times New Roman" w:hint="default"/>
      </w:rPr>
    </w:lvl>
    <w:lvl w:ilvl="1" w:tplc="04240019" w:tentative="1">
      <w:start w:val="1"/>
      <w:numFmt w:val="lowerLetter"/>
      <w:lvlText w:val="%2."/>
      <w:lvlJc w:val="left"/>
      <w:pPr>
        <w:ind w:left="1724" w:hanging="360"/>
      </w:pPr>
      <w:rPr>
        <w:rFonts w:cs="Times New Roman"/>
      </w:rPr>
    </w:lvl>
    <w:lvl w:ilvl="2" w:tplc="0424001B" w:tentative="1">
      <w:start w:val="1"/>
      <w:numFmt w:val="lowerRoman"/>
      <w:lvlText w:val="%3."/>
      <w:lvlJc w:val="right"/>
      <w:pPr>
        <w:ind w:left="2444" w:hanging="180"/>
      </w:pPr>
      <w:rPr>
        <w:rFonts w:cs="Times New Roman"/>
      </w:rPr>
    </w:lvl>
    <w:lvl w:ilvl="3" w:tplc="0424000F" w:tentative="1">
      <w:start w:val="1"/>
      <w:numFmt w:val="decimal"/>
      <w:lvlText w:val="%4."/>
      <w:lvlJc w:val="left"/>
      <w:pPr>
        <w:ind w:left="3164" w:hanging="360"/>
      </w:pPr>
      <w:rPr>
        <w:rFonts w:cs="Times New Roman"/>
      </w:rPr>
    </w:lvl>
    <w:lvl w:ilvl="4" w:tplc="04240019" w:tentative="1">
      <w:start w:val="1"/>
      <w:numFmt w:val="lowerLetter"/>
      <w:lvlText w:val="%5."/>
      <w:lvlJc w:val="left"/>
      <w:pPr>
        <w:ind w:left="3884" w:hanging="360"/>
      </w:pPr>
      <w:rPr>
        <w:rFonts w:cs="Times New Roman"/>
      </w:rPr>
    </w:lvl>
    <w:lvl w:ilvl="5" w:tplc="0424001B" w:tentative="1">
      <w:start w:val="1"/>
      <w:numFmt w:val="lowerRoman"/>
      <w:lvlText w:val="%6."/>
      <w:lvlJc w:val="right"/>
      <w:pPr>
        <w:ind w:left="4604" w:hanging="180"/>
      </w:pPr>
      <w:rPr>
        <w:rFonts w:cs="Times New Roman"/>
      </w:rPr>
    </w:lvl>
    <w:lvl w:ilvl="6" w:tplc="0424000F" w:tentative="1">
      <w:start w:val="1"/>
      <w:numFmt w:val="decimal"/>
      <w:lvlText w:val="%7."/>
      <w:lvlJc w:val="left"/>
      <w:pPr>
        <w:ind w:left="5324" w:hanging="360"/>
      </w:pPr>
      <w:rPr>
        <w:rFonts w:cs="Times New Roman"/>
      </w:rPr>
    </w:lvl>
    <w:lvl w:ilvl="7" w:tplc="04240019" w:tentative="1">
      <w:start w:val="1"/>
      <w:numFmt w:val="lowerLetter"/>
      <w:lvlText w:val="%8."/>
      <w:lvlJc w:val="left"/>
      <w:pPr>
        <w:ind w:left="6044" w:hanging="360"/>
      </w:pPr>
      <w:rPr>
        <w:rFonts w:cs="Times New Roman"/>
      </w:rPr>
    </w:lvl>
    <w:lvl w:ilvl="8" w:tplc="0424001B" w:tentative="1">
      <w:start w:val="1"/>
      <w:numFmt w:val="lowerRoman"/>
      <w:lvlText w:val="%9."/>
      <w:lvlJc w:val="right"/>
      <w:pPr>
        <w:ind w:left="6764" w:hanging="180"/>
      </w:pPr>
      <w:rPr>
        <w:rFonts w:cs="Times New Roman"/>
      </w:rPr>
    </w:lvl>
  </w:abstractNum>
  <w:abstractNum w:abstractNumId="31" w15:restartNumberingAfterBreak="0">
    <w:nsid w:val="50FB021C"/>
    <w:multiLevelType w:val="hybridMultilevel"/>
    <w:tmpl w:val="F808137A"/>
    <w:lvl w:ilvl="0" w:tplc="70887864">
      <w:start w:val="1"/>
      <w:numFmt w:val="decimal"/>
      <w:lvlText w:val="(%1)"/>
      <w:lvlJc w:val="left"/>
      <w:pPr>
        <w:ind w:left="927" w:hanging="360"/>
      </w:pPr>
      <w:rPr>
        <w:rFonts w:hint="default"/>
      </w:rPr>
    </w:lvl>
    <w:lvl w:ilvl="1" w:tplc="04240019" w:tentative="1">
      <w:start w:val="1"/>
      <w:numFmt w:val="lowerLetter"/>
      <w:lvlText w:val="%2."/>
      <w:lvlJc w:val="left"/>
      <w:pPr>
        <w:ind w:left="1647" w:hanging="360"/>
      </w:pPr>
    </w:lvl>
    <w:lvl w:ilvl="2" w:tplc="0424001B" w:tentative="1">
      <w:start w:val="1"/>
      <w:numFmt w:val="lowerRoman"/>
      <w:lvlText w:val="%3."/>
      <w:lvlJc w:val="right"/>
      <w:pPr>
        <w:ind w:left="2367" w:hanging="180"/>
      </w:pPr>
    </w:lvl>
    <w:lvl w:ilvl="3" w:tplc="0424000F" w:tentative="1">
      <w:start w:val="1"/>
      <w:numFmt w:val="decimal"/>
      <w:lvlText w:val="%4."/>
      <w:lvlJc w:val="left"/>
      <w:pPr>
        <w:ind w:left="3087" w:hanging="360"/>
      </w:pPr>
    </w:lvl>
    <w:lvl w:ilvl="4" w:tplc="04240019" w:tentative="1">
      <w:start w:val="1"/>
      <w:numFmt w:val="lowerLetter"/>
      <w:lvlText w:val="%5."/>
      <w:lvlJc w:val="left"/>
      <w:pPr>
        <w:ind w:left="3807" w:hanging="360"/>
      </w:pPr>
    </w:lvl>
    <w:lvl w:ilvl="5" w:tplc="0424001B" w:tentative="1">
      <w:start w:val="1"/>
      <w:numFmt w:val="lowerRoman"/>
      <w:lvlText w:val="%6."/>
      <w:lvlJc w:val="right"/>
      <w:pPr>
        <w:ind w:left="4527" w:hanging="180"/>
      </w:pPr>
    </w:lvl>
    <w:lvl w:ilvl="6" w:tplc="0424000F" w:tentative="1">
      <w:start w:val="1"/>
      <w:numFmt w:val="decimal"/>
      <w:lvlText w:val="%7."/>
      <w:lvlJc w:val="left"/>
      <w:pPr>
        <w:ind w:left="5247" w:hanging="360"/>
      </w:pPr>
    </w:lvl>
    <w:lvl w:ilvl="7" w:tplc="04240019" w:tentative="1">
      <w:start w:val="1"/>
      <w:numFmt w:val="lowerLetter"/>
      <w:lvlText w:val="%8."/>
      <w:lvlJc w:val="left"/>
      <w:pPr>
        <w:ind w:left="5967" w:hanging="360"/>
      </w:pPr>
    </w:lvl>
    <w:lvl w:ilvl="8" w:tplc="0424001B" w:tentative="1">
      <w:start w:val="1"/>
      <w:numFmt w:val="lowerRoman"/>
      <w:lvlText w:val="%9."/>
      <w:lvlJc w:val="right"/>
      <w:pPr>
        <w:ind w:left="6687" w:hanging="180"/>
      </w:pPr>
    </w:lvl>
  </w:abstractNum>
  <w:abstractNum w:abstractNumId="32" w15:restartNumberingAfterBreak="0">
    <w:nsid w:val="59CF2C6A"/>
    <w:multiLevelType w:val="hybridMultilevel"/>
    <w:tmpl w:val="902A44A8"/>
    <w:lvl w:ilvl="0" w:tplc="4EE89A22">
      <w:start w:val="1"/>
      <w:numFmt w:val="decimal"/>
      <w:lvlText w:val="(%1)"/>
      <w:lvlJc w:val="left"/>
      <w:pPr>
        <w:ind w:left="1495" w:hanging="360"/>
      </w:pPr>
      <w:rPr>
        <w:rFonts w:cs="Times New Roman" w:hint="default"/>
      </w:rPr>
    </w:lvl>
    <w:lvl w:ilvl="1" w:tplc="04240019" w:tentative="1">
      <w:start w:val="1"/>
      <w:numFmt w:val="lowerLetter"/>
      <w:lvlText w:val="%2."/>
      <w:lvlJc w:val="left"/>
      <w:pPr>
        <w:ind w:left="2215" w:hanging="360"/>
      </w:pPr>
      <w:rPr>
        <w:rFonts w:cs="Times New Roman"/>
      </w:rPr>
    </w:lvl>
    <w:lvl w:ilvl="2" w:tplc="0424001B" w:tentative="1">
      <w:start w:val="1"/>
      <w:numFmt w:val="lowerRoman"/>
      <w:lvlText w:val="%3."/>
      <w:lvlJc w:val="right"/>
      <w:pPr>
        <w:ind w:left="2935" w:hanging="180"/>
      </w:pPr>
      <w:rPr>
        <w:rFonts w:cs="Times New Roman"/>
      </w:rPr>
    </w:lvl>
    <w:lvl w:ilvl="3" w:tplc="0424000F" w:tentative="1">
      <w:start w:val="1"/>
      <w:numFmt w:val="decimal"/>
      <w:lvlText w:val="%4."/>
      <w:lvlJc w:val="left"/>
      <w:pPr>
        <w:ind w:left="3655" w:hanging="360"/>
      </w:pPr>
      <w:rPr>
        <w:rFonts w:cs="Times New Roman"/>
      </w:rPr>
    </w:lvl>
    <w:lvl w:ilvl="4" w:tplc="04240019" w:tentative="1">
      <w:start w:val="1"/>
      <w:numFmt w:val="lowerLetter"/>
      <w:lvlText w:val="%5."/>
      <w:lvlJc w:val="left"/>
      <w:pPr>
        <w:ind w:left="4375" w:hanging="360"/>
      </w:pPr>
      <w:rPr>
        <w:rFonts w:cs="Times New Roman"/>
      </w:rPr>
    </w:lvl>
    <w:lvl w:ilvl="5" w:tplc="0424001B" w:tentative="1">
      <w:start w:val="1"/>
      <w:numFmt w:val="lowerRoman"/>
      <w:lvlText w:val="%6."/>
      <w:lvlJc w:val="right"/>
      <w:pPr>
        <w:ind w:left="5095" w:hanging="180"/>
      </w:pPr>
      <w:rPr>
        <w:rFonts w:cs="Times New Roman"/>
      </w:rPr>
    </w:lvl>
    <w:lvl w:ilvl="6" w:tplc="0424000F" w:tentative="1">
      <w:start w:val="1"/>
      <w:numFmt w:val="decimal"/>
      <w:lvlText w:val="%7."/>
      <w:lvlJc w:val="left"/>
      <w:pPr>
        <w:ind w:left="5815" w:hanging="360"/>
      </w:pPr>
      <w:rPr>
        <w:rFonts w:cs="Times New Roman"/>
      </w:rPr>
    </w:lvl>
    <w:lvl w:ilvl="7" w:tplc="04240019" w:tentative="1">
      <w:start w:val="1"/>
      <w:numFmt w:val="lowerLetter"/>
      <w:lvlText w:val="%8."/>
      <w:lvlJc w:val="left"/>
      <w:pPr>
        <w:ind w:left="6535" w:hanging="360"/>
      </w:pPr>
      <w:rPr>
        <w:rFonts w:cs="Times New Roman"/>
      </w:rPr>
    </w:lvl>
    <w:lvl w:ilvl="8" w:tplc="0424001B" w:tentative="1">
      <w:start w:val="1"/>
      <w:numFmt w:val="lowerRoman"/>
      <w:lvlText w:val="%9."/>
      <w:lvlJc w:val="right"/>
      <w:pPr>
        <w:ind w:left="7255" w:hanging="180"/>
      </w:pPr>
      <w:rPr>
        <w:rFonts w:cs="Times New Roman"/>
      </w:rPr>
    </w:lvl>
  </w:abstractNum>
  <w:abstractNum w:abstractNumId="33" w15:restartNumberingAfterBreak="0">
    <w:nsid w:val="59F14874"/>
    <w:multiLevelType w:val="hybridMultilevel"/>
    <w:tmpl w:val="B8623DA6"/>
    <w:lvl w:ilvl="0" w:tplc="FDB4AD0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15:restartNumberingAfterBreak="0">
    <w:nsid w:val="5A72035C"/>
    <w:multiLevelType w:val="hybridMultilevel"/>
    <w:tmpl w:val="4DF87200"/>
    <w:lvl w:ilvl="0" w:tplc="01BA8C66">
      <w:start w:val="1"/>
      <w:numFmt w:val="decimal"/>
      <w:pStyle w:val="leni"/>
      <w:lvlText w:val="%1.člen"/>
      <w:lvlJc w:val="center"/>
      <w:pPr>
        <w:tabs>
          <w:tab w:val="num" w:pos="0"/>
        </w:tabs>
        <w:ind w:left="0" w:firstLine="288"/>
      </w:pPr>
      <w:rPr>
        <w:rFonts w:ascii="Times New Roman" w:hAnsi="Times New Roman" w:hint="default"/>
        <w:sz w:val="24"/>
        <w:szCs w:val="24"/>
      </w:rPr>
    </w:lvl>
    <w:lvl w:ilvl="1" w:tplc="651C6AB6">
      <w:start w:val="1"/>
      <w:numFmt w:val="bullet"/>
      <w:lvlText w:val=""/>
      <w:lvlJc w:val="left"/>
      <w:pPr>
        <w:tabs>
          <w:tab w:val="num" w:pos="1307"/>
        </w:tabs>
        <w:ind w:left="2101" w:hanging="1021"/>
      </w:pPr>
      <w:rPr>
        <w:rFonts w:ascii="Symbol" w:hAnsi="Symbol" w:hint="default"/>
        <w:sz w:val="24"/>
        <w:szCs w:val="24"/>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35" w15:restartNumberingAfterBreak="0">
    <w:nsid w:val="5CBF6354"/>
    <w:multiLevelType w:val="hybridMultilevel"/>
    <w:tmpl w:val="9D5C4882"/>
    <w:lvl w:ilvl="0" w:tplc="0424000F">
      <w:start w:val="1"/>
      <w:numFmt w:val="decimal"/>
      <w:lvlText w:val="%1."/>
      <w:lvlJc w:val="left"/>
      <w:pPr>
        <w:ind w:left="5039"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6" w15:restartNumberingAfterBreak="0">
    <w:nsid w:val="5E2F7A39"/>
    <w:multiLevelType w:val="hybridMultilevel"/>
    <w:tmpl w:val="D474F2DC"/>
    <w:lvl w:ilvl="0" w:tplc="4EE89A22">
      <w:start w:val="1"/>
      <w:numFmt w:val="decimal"/>
      <w:lvlText w:val="(%1)"/>
      <w:lvlJc w:val="left"/>
      <w:pPr>
        <w:ind w:left="1495" w:hanging="360"/>
      </w:pPr>
      <w:rPr>
        <w:rFonts w:cs="Times New Roman" w:hint="default"/>
      </w:rPr>
    </w:lvl>
    <w:lvl w:ilvl="1" w:tplc="04240019" w:tentative="1">
      <w:start w:val="1"/>
      <w:numFmt w:val="lowerLetter"/>
      <w:lvlText w:val="%2."/>
      <w:lvlJc w:val="left"/>
      <w:pPr>
        <w:ind w:left="2215" w:hanging="360"/>
      </w:pPr>
      <w:rPr>
        <w:rFonts w:cs="Times New Roman"/>
      </w:rPr>
    </w:lvl>
    <w:lvl w:ilvl="2" w:tplc="0424001B" w:tentative="1">
      <w:start w:val="1"/>
      <w:numFmt w:val="lowerRoman"/>
      <w:lvlText w:val="%3."/>
      <w:lvlJc w:val="right"/>
      <w:pPr>
        <w:ind w:left="2935" w:hanging="180"/>
      </w:pPr>
      <w:rPr>
        <w:rFonts w:cs="Times New Roman"/>
      </w:rPr>
    </w:lvl>
    <w:lvl w:ilvl="3" w:tplc="0424000F" w:tentative="1">
      <w:start w:val="1"/>
      <w:numFmt w:val="decimal"/>
      <w:lvlText w:val="%4."/>
      <w:lvlJc w:val="left"/>
      <w:pPr>
        <w:ind w:left="3655" w:hanging="360"/>
      </w:pPr>
      <w:rPr>
        <w:rFonts w:cs="Times New Roman"/>
      </w:rPr>
    </w:lvl>
    <w:lvl w:ilvl="4" w:tplc="04240019" w:tentative="1">
      <w:start w:val="1"/>
      <w:numFmt w:val="lowerLetter"/>
      <w:lvlText w:val="%5."/>
      <w:lvlJc w:val="left"/>
      <w:pPr>
        <w:ind w:left="4375" w:hanging="360"/>
      </w:pPr>
      <w:rPr>
        <w:rFonts w:cs="Times New Roman"/>
      </w:rPr>
    </w:lvl>
    <w:lvl w:ilvl="5" w:tplc="0424001B" w:tentative="1">
      <w:start w:val="1"/>
      <w:numFmt w:val="lowerRoman"/>
      <w:lvlText w:val="%6."/>
      <w:lvlJc w:val="right"/>
      <w:pPr>
        <w:ind w:left="5095" w:hanging="180"/>
      </w:pPr>
      <w:rPr>
        <w:rFonts w:cs="Times New Roman"/>
      </w:rPr>
    </w:lvl>
    <w:lvl w:ilvl="6" w:tplc="0424000F" w:tentative="1">
      <w:start w:val="1"/>
      <w:numFmt w:val="decimal"/>
      <w:lvlText w:val="%7."/>
      <w:lvlJc w:val="left"/>
      <w:pPr>
        <w:ind w:left="5815" w:hanging="360"/>
      </w:pPr>
      <w:rPr>
        <w:rFonts w:cs="Times New Roman"/>
      </w:rPr>
    </w:lvl>
    <w:lvl w:ilvl="7" w:tplc="04240019" w:tentative="1">
      <w:start w:val="1"/>
      <w:numFmt w:val="lowerLetter"/>
      <w:lvlText w:val="%8."/>
      <w:lvlJc w:val="left"/>
      <w:pPr>
        <w:ind w:left="6535" w:hanging="360"/>
      </w:pPr>
      <w:rPr>
        <w:rFonts w:cs="Times New Roman"/>
      </w:rPr>
    </w:lvl>
    <w:lvl w:ilvl="8" w:tplc="0424001B" w:tentative="1">
      <w:start w:val="1"/>
      <w:numFmt w:val="lowerRoman"/>
      <w:lvlText w:val="%9."/>
      <w:lvlJc w:val="right"/>
      <w:pPr>
        <w:ind w:left="7255" w:hanging="180"/>
      </w:pPr>
      <w:rPr>
        <w:rFonts w:cs="Times New Roman"/>
      </w:rPr>
    </w:lvl>
  </w:abstractNum>
  <w:abstractNum w:abstractNumId="37" w15:restartNumberingAfterBreak="0">
    <w:nsid w:val="5EF05847"/>
    <w:multiLevelType w:val="hybridMultilevel"/>
    <w:tmpl w:val="D474F2DC"/>
    <w:lvl w:ilvl="0" w:tplc="4EE89A22">
      <w:start w:val="1"/>
      <w:numFmt w:val="decimal"/>
      <w:lvlText w:val="(%1)"/>
      <w:lvlJc w:val="left"/>
      <w:pPr>
        <w:ind w:left="1495" w:hanging="360"/>
      </w:pPr>
      <w:rPr>
        <w:rFonts w:cs="Times New Roman" w:hint="default"/>
      </w:rPr>
    </w:lvl>
    <w:lvl w:ilvl="1" w:tplc="04240019" w:tentative="1">
      <w:start w:val="1"/>
      <w:numFmt w:val="lowerLetter"/>
      <w:lvlText w:val="%2."/>
      <w:lvlJc w:val="left"/>
      <w:pPr>
        <w:ind w:left="2215" w:hanging="360"/>
      </w:pPr>
      <w:rPr>
        <w:rFonts w:cs="Times New Roman"/>
      </w:rPr>
    </w:lvl>
    <w:lvl w:ilvl="2" w:tplc="0424001B" w:tentative="1">
      <w:start w:val="1"/>
      <w:numFmt w:val="lowerRoman"/>
      <w:lvlText w:val="%3."/>
      <w:lvlJc w:val="right"/>
      <w:pPr>
        <w:ind w:left="2935" w:hanging="180"/>
      </w:pPr>
      <w:rPr>
        <w:rFonts w:cs="Times New Roman"/>
      </w:rPr>
    </w:lvl>
    <w:lvl w:ilvl="3" w:tplc="0424000F" w:tentative="1">
      <w:start w:val="1"/>
      <w:numFmt w:val="decimal"/>
      <w:lvlText w:val="%4."/>
      <w:lvlJc w:val="left"/>
      <w:pPr>
        <w:ind w:left="3655" w:hanging="360"/>
      </w:pPr>
      <w:rPr>
        <w:rFonts w:cs="Times New Roman"/>
      </w:rPr>
    </w:lvl>
    <w:lvl w:ilvl="4" w:tplc="04240019" w:tentative="1">
      <w:start w:val="1"/>
      <w:numFmt w:val="lowerLetter"/>
      <w:lvlText w:val="%5."/>
      <w:lvlJc w:val="left"/>
      <w:pPr>
        <w:ind w:left="4375" w:hanging="360"/>
      </w:pPr>
      <w:rPr>
        <w:rFonts w:cs="Times New Roman"/>
      </w:rPr>
    </w:lvl>
    <w:lvl w:ilvl="5" w:tplc="0424001B" w:tentative="1">
      <w:start w:val="1"/>
      <w:numFmt w:val="lowerRoman"/>
      <w:lvlText w:val="%6."/>
      <w:lvlJc w:val="right"/>
      <w:pPr>
        <w:ind w:left="5095" w:hanging="180"/>
      </w:pPr>
      <w:rPr>
        <w:rFonts w:cs="Times New Roman"/>
      </w:rPr>
    </w:lvl>
    <w:lvl w:ilvl="6" w:tplc="0424000F" w:tentative="1">
      <w:start w:val="1"/>
      <w:numFmt w:val="decimal"/>
      <w:lvlText w:val="%7."/>
      <w:lvlJc w:val="left"/>
      <w:pPr>
        <w:ind w:left="5815" w:hanging="360"/>
      </w:pPr>
      <w:rPr>
        <w:rFonts w:cs="Times New Roman"/>
      </w:rPr>
    </w:lvl>
    <w:lvl w:ilvl="7" w:tplc="04240019" w:tentative="1">
      <w:start w:val="1"/>
      <w:numFmt w:val="lowerLetter"/>
      <w:lvlText w:val="%8."/>
      <w:lvlJc w:val="left"/>
      <w:pPr>
        <w:ind w:left="6535" w:hanging="360"/>
      </w:pPr>
      <w:rPr>
        <w:rFonts w:cs="Times New Roman"/>
      </w:rPr>
    </w:lvl>
    <w:lvl w:ilvl="8" w:tplc="0424001B" w:tentative="1">
      <w:start w:val="1"/>
      <w:numFmt w:val="lowerRoman"/>
      <w:lvlText w:val="%9."/>
      <w:lvlJc w:val="right"/>
      <w:pPr>
        <w:ind w:left="7255" w:hanging="180"/>
      </w:pPr>
      <w:rPr>
        <w:rFonts w:cs="Times New Roman"/>
      </w:rPr>
    </w:lvl>
  </w:abstractNum>
  <w:abstractNum w:abstractNumId="38" w15:restartNumberingAfterBreak="0">
    <w:nsid w:val="613D2719"/>
    <w:multiLevelType w:val="hybridMultilevel"/>
    <w:tmpl w:val="902A44A8"/>
    <w:lvl w:ilvl="0" w:tplc="4EE89A22">
      <w:start w:val="1"/>
      <w:numFmt w:val="decimal"/>
      <w:lvlText w:val="(%1)"/>
      <w:lvlJc w:val="left"/>
      <w:pPr>
        <w:ind w:left="1495" w:hanging="360"/>
      </w:pPr>
      <w:rPr>
        <w:rFonts w:cs="Times New Roman" w:hint="default"/>
      </w:rPr>
    </w:lvl>
    <w:lvl w:ilvl="1" w:tplc="04240019" w:tentative="1">
      <w:start w:val="1"/>
      <w:numFmt w:val="lowerLetter"/>
      <w:lvlText w:val="%2."/>
      <w:lvlJc w:val="left"/>
      <w:pPr>
        <w:ind w:left="2215" w:hanging="360"/>
      </w:pPr>
      <w:rPr>
        <w:rFonts w:cs="Times New Roman"/>
      </w:rPr>
    </w:lvl>
    <w:lvl w:ilvl="2" w:tplc="0424001B" w:tentative="1">
      <w:start w:val="1"/>
      <w:numFmt w:val="lowerRoman"/>
      <w:lvlText w:val="%3."/>
      <w:lvlJc w:val="right"/>
      <w:pPr>
        <w:ind w:left="2935" w:hanging="180"/>
      </w:pPr>
      <w:rPr>
        <w:rFonts w:cs="Times New Roman"/>
      </w:rPr>
    </w:lvl>
    <w:lvl w:ilvl="3" w:tplc="0424000F" w:tentative="1">
      <w:start w:val="1"/>
      <w:numFmt w:val="decimal"/>
      <w:lvlText w:val="%4."/>
      <w:lvlJc w:val="left"/>
      <w:pPr>
        <w:ind w:left="3655" w:hanging="360"/>
      </w:pPr>
      <w:rPr>
        <w:rFonts w:cs="Times New Roman"/>
      </w:rPr>
    </w:lvl>
    <w:lvl w:ilvl="4" w:tplc="04240019" w:tentative="1">
      <w:start w:val="1"/>
      <w:numFmt w:val="lowerLetter"/>
      <w:lvlText w:val="%5."/>
      <w:lvlJc w:val="left"/>
      <w:pPr>
        <w:ind w:left="4375" w:hanging="360"/>
      </w:pPr>
      <w:rPr>
        <w:rFonts w:cs="Times New Roman"/>
      </w:rPr>
    </w:lvl>
    <w:lvl w:ilvl="5" w:tplc="0424001B" w:tentative="1">
      <w:start w:val="1"/>
      <w:numFmt w:val="lowerRoman"/>
      <w:lvlText w:val="%6."/>
      <w:lvlJc w:val="right"/>
      <w:pPr>
        <w:ind w:left="5095" w:hanging="180"/>
      </w:pPr>
      <w:rPr>
        <w:rFonts w:cs="Times New Roman"/>
      </w:rPr>
    </w:lvl>
    <w:lvl w:ilvl="6" w:tplc="0424000F" w:tentative="1">
      <w:start w:val="1"/>
      <w:numFmt w:val="decimal"/>
      <w:lvlText w:val="%7."/>
      <w:lvlJc w:val="left"/>
      <w:pPr>
        <w:ind w:left="5815" w:hanging="360"/>
      </w:pPr>
      <w:rPr>
        <w:rFonts w:cs="Times New Roman"/>
      </w:rPr>
    </w:lvl>
    <w:lvl w:ilvl="7" w:tplc="04240019" w:tentative="1">
      <w:start w:val="1"/>
      <w:numFmt w:val="lowerLetter"/>
      <w:lvlText w:val="%8."/>
      <w:lvlJc w:val="left"/>
      <w:pPr>
        <w:ind w:left="6535" w:hanging="360"/>
      </w:pPr>
      <w:rPr>
        <w:rFonts w:cs="Times New Roman"/>
      </w:rPr>
    </w:lvl>
    <w:lvl w:ilvl="8" w:tplc="0424001B" w:tentative="1">
      <w:start w:val="1"/>
      <w:numFmt w:val="lowerRoman"/>
      <w:lvlText w:val="%9."/>
      <w:lvlJc w:val="right"/>
      <w:pPr>
        <w:ind w:left="7255" w:hanging="180"/>
      </w:pPr>
      <w:rPr>
        <w:rFonts w:cs="Times New Roman"/>
      </w:rPr>
    </w:lvl>
  </w:abstractNum>
  <w:abstractNum w:abstractNumId="39" w15:restartNumberingAfterBreak="0">
    <w:nsid w:val="66F34A93"/>
    <w:multiLevelType w:val="hybridMultilevel"/>
    <w:tmpl w:val="47F6006C"/>
    <w:lvl w:ilvl="0" w:tplc="6B2AA3E2">
      <w:start w:val="1"/>
      <w:numFmt w:val="decimal"/>
      <w:pStyle w:val="Slogbesedilolena"/>
      <w:lvlText w:val="(%1)"/>
      <w:lvlJc w:val="left"/>
      <w:pPr>
        <w:ind w:left="1004" w:hanging="360"/>
      </w:pPr>
      <w:rPr>
        <w:rFonts w:hint="default"/>
      </w:rPr>
    </w:lvl>
    <w:lvl w:ilvl="1" w:tplc="04240019" w:tentative="1">
      <w:start w:val="1"/>
      <w:numFmt w:val="lowerLetter"/>
      <w:lvlText w:val="%2."/>
      <w:lvlJc w:val="left"/>
      <w:pPr>
        <w:ind w:left="1724" w:hanging="360"/>
      </w:pPr>
    </w:lvl>
    <w:lvl w:ilvl="2" w:tplc="0424001B" w:tentative="1">
      <w:start w:val="1"/>
      <w:numFmt w:val="lowerRoman"/>
      <w:lvlText w:val="%3."/>
      <w:lvlJc w:val="right"/>
      <w:pPr>
        <w:ind w:left="2444" w:hanging="180"/>
      </w:pPr>
    </w:lvl>
    <w:lvl w:ilvl="3" w:tplc="0424000F" w:tentative="1">
      <w:start w:val="1"/>
      <w:numFmt w:val="decimal"/>
      <w:lvlText w:val="%4."/>
      <w:lvlJc w:val="left"/>
      <w:pPr>
        <w:ind w:left="3164" w:hanging="360"/>
      </w:pPr>
    </w:lvl>
    <w:lvl w:ilvl="4" w:tplc="04240019" w:tentative="1">
      <w:start w:val="1"/>
      <w:numFmt w:val="lowerLetter"/>
      <w:lvlText w:val="%5."/>
      <w:lvlJc w:val="left"/>
      <w:pPr>
        <w:ind w:left="3884" w:hanging="360"/>
      </w:pPr>
    </w:lvl>
    <w:lvl w:ilvl="5" w:tplc="0424001B" w:tentative="1">
      <w:start w:val="1"/>
      <w:numFmt w:val="lowerRoman"/>
      <w:lvlText w:val="%6."/>
      <w:lvlJc w:val="right"/>
      <w:pPr>
        <w:ind w:left="4604" w:hanging="180"/>
      </w:pPr>
    </w:lvl>
    <w:lvl w:ilvl="6" w:tplc="0424000F" w:tentative="1">
      <w:start w:val="1"/>
      <w:numFmt w:val="decimal"/>
      <w:lvlText w:val="%7."/>
      <w:lvlJc w:val="left"/>
      <w:pPr>
        <w:ind w:left="5324" w:hanging="360"/>
      </w:pPr>
    </w:lvl>
    <w:lvl w:ilvl="7" w:tplc="04240019" w:tentative="1">
      <w:start w:val="1"/>
      <w:numFmt w:val="lowerLetter"/>
      <w:lvlText w:val="%8."/>
      <w:lvlJc w:val="left"/>
      <w:pPr>
        <w:ind w:left="6044" w:hanging="360"/>
      </w:pPr>
    </w:lvl>
    <w:lvl w:ilvl="8" w:tplc="0424001B" w:tentative="1">
      <w:start w:val="1"/>
      <w:numFmt w:val="lowerRoman"/>
      <w:lvlText w:val="%9."/>
      <w:lvlJc w:val="right"/>
      <w:pPr>
        <w:ind w:left="6764" w:hanging="180"/>
      </w:pPr>
    </w:lvl>
  </w:abstractNum>
  <w:abstractNum w:abstractNumId="40" w15:restartNumberingAfterBreak="0">
    <w:nsid w:val="67B67D1C"/>
    <w:multiLevelType w:val="hybridMultilevel"/>
    <w:tmpl w:val="5B32087C"/>
    <w:lvl w:ilvl="0" w:tplc="B658BC88">
      <w:start w:val="1"/>
      <w:numFmt w:val="decimal"/>
      <w:lvlText w:val="(%1)"/>
      <w:lvlJc w:val="left"/>
      <w:pPr>
        <w:ind w:left="1495" w:hanging="360"/>
      </w:pPr>
      <w:rPr>
        <w:rFonts w:hint="default"/>
      </w:rPr>
    </w:lvl>
    <w:lvl w:ilvl="1" w:tplc="04240019" w:tentative="1">
      <w:start w:val="1"/>
      <w:numFmt w:val="lowerLetter"/>
      <w:lvlText w:val="%2."/>
      <w:lvlJc w:val="left"/>
      <w:pPr>
        <w:ind w:left="2215" w:hanging="360"/>
      </w:pPr>
    </w:lvl>
    <w:lvl w:ilvl="2" w:tplc="0424001B" w:tentative="1">
      <w:start w:val="1"/>
      <w:numFmt w:val="lowerRoman"/>
      <w:lvlText w:val="%3."/>
      <w:lvlJc w:val="right"/>
      <w:pPr>
        <w:ind w:left="2935" w:hanging="180"/>
      </w:pPr>
    </w:lvl>
    <w:lvl w:ilvl="3" w:tplc="0424000F" w:tentative="1">
      <w:start w:val="1"/>
      <w:numFmt w:val="decimal"/>
      <w:lvlText w:val="%4."/>
      <w:lvlJc w:val="left"/>
      <w:pPr>
        <w:ind w:left="3655" w:hanging="360"/>
      </w:pPr>
    </w:lvl>
    <w:lvl w:ilvl="4" w:tplc="04240019" w:tentative="1">
      <w:start w:val="1"/>
      <w:numFmt w:val="lowerLetter"/>
      <w:lvlText w:val="%5."/>
      <w:lvlJc w:val="left"/>
      <w:pPr>
        <w:ind w:left="4375" w:hanging="360"/>
      </w:pPr>
    </w:lvl>
    <w:lvl w:ilvl="5" w:tplc="0424001B" w:tentative="1">
      <w:start w:val="1"/>
      <w:numFmt w:val="lowerRoman"/>
      <w:lvlText w:val="%6."/>
      <w:lvlJc w:val="right"/>
      <w:pPr>
        <w:ind w:left="5095" w:hanging="180"/>
      </w:pPr>
    </w:lvl>
    <w:lvl w:ilvl="6" w:tplc="0424000F" w:tentative="1">
      <w:start w:val="1"/>
      <w:numFmt w:val="decimal"/>
      <w:lvlText w:val="%7."/>
      <w:lvlJc w:val="left"/>
      <w:pPr>
        <w:ind w:left="5815" w:hanging="360"/>
      </w:pPr>
    </w:lvl>
    <w:lvl w:ilvl="7" w:tplc="04240019" w:tentative="1">
      <w:start w:val="1"/>
      <w:numFmt w:val="lowerLetter"/>
      <w:lvlText w:val="%8."/>
      <w:lvlJc w:val="left"/>
      <w:pPr>
        <w:ind w:left="6535" w:hanging="360"/>
      </w:pPr>
    </w:lvl>
    <w:lvl w:ilvl="8" w:tplc="0424001B" w:tentative="1">
      <w:start w:val="1"/>
      <w:numFmt w:val="lowerRoman"/>
      <w:lvlText w:val="%9."/>
      <w:lvlJc w:val="right"/>
      <w:pPr>
        <w:ind w:left="7255" w:hanging="180"/>
      </w:pPr>
    </w:lvl>
  </w:abstractNum>
  <w:abstractNum w:abstractNumId="41" w15:restartNumberingAfterBreak="0">
    <w:nsid w:val="69BF0876"/>
    <w:multiLevelType w:val="hybridMultilevel"/>
    <w:tmpl w:val="902A44A8"/>
    <w:lvl w:ilvl="0" w:tplc="4EE89A22">
      <w:start w:val="1"/>
      <w:numFmt w:val="decimal"/>
      <w:lvlText w:val="(%1)"/>
      <w:lvlJc w:val="left"/>
      <w:pPr>
        <w:ind w:left="1004" w:hanging="360"/>
      </w:pPr>
      <w:rPr>
        <w:rFonts w:cs="Times New Roman" w:hint="default"/>
      </w:rPr>
    </w:lvl>
    <w:lvl w:ilvl="1" w:tplc="04240019" w:tentative="1">
      <w:start w:val="1"/>
      <w:numFmt w:val="lowerLetter"/>
      <w:lvlText w:val="%2."/>
      <w:lvlJc w:val="left"/>
      <w:pPr>
        <w:ind w:left="1724" w:hanging="360"/>
      </w:pPr>
      <w:rPr>
        <w:rFonts w:cs="Times New Roman"/>
      </w:rPr>
    </w:lvl>
    <w:lvl w:ilvl="2" w:tplc="0424001B" w:tentative="1">
      <w:start w:val="1"/>
      <w:numFmt w:val="lowerRoman"/>
      <w:lvlText w:val="%3."/>
      <w:lvlJc w:val="right"/>
      <w:pPr>
        <w:ind w:left="2444" w:hanging="180"/>
      </w:pPr>
      <w:rPr>
        <w:rFonts w:cs="Times New Roman"/>
      </w:rPr>
    </w:lvl>
    <w:lvl w:ilvl="3" w:tplc="0424000F" w:tentative="1">
      <w:start w:val="1"/>
      <w:numFmt w:val="decimal"/>
      <w:lvlText w:val="%4."/>
      <w:lvlJc w:val="left"/>
      <w:pPr>
        <w:ind w:left="3164" w:hanging="360"/>
      </w:pPr>
      <w:rPr>
        <w:rFonts w:cs="Times New Roman"/>
      </w:rPr>
    </w:lvl>
    <w:lvl w:ilvl="4" w:tplc="04240019" w:tentative="1">
      <w:start w:val="1"/>
      <w:numFmt w:val="lowerLetter"/>
      <w:lvlText w:val="%5."/>
      <w:lvlJc w:val="left"/>
      <w:pPr>
        <w:ind w:left="3884" w:hanging="360"/>
      </w:pPr>
      <w:rPr>
        <w:rFonts w:cs="Times New Roman"/>
      </w:rPr>
    </w:lvl>
    <w:lvl w:ilvl="5" w:tplc="0424001B" w:tentative="1">
      <w:start w:val="1"/>
      <w:numFmt w:val="lowerRoman"/>
      <w:lvlText w:val="%6."/>
      <w:lvlJc w:val="right"/>
      <w:pPr>
        <w:ind w:left="4604" w:hanging="180"/>
      </w:pPr>
      <w:rPr>
        <w:rFonts w:cs="Times New Roman"/>
      </w:rPr>
    </w:lvl>
    <w:lvl w:ilvl="6" w:tplc="0424000F" w:tentative="1">
      <w:start w:val="1"/>
      <w:numFmt w:val="decimal"/>
      <w:lvlText w:val="%7."/>
      <w:lvlJc w:val="left"/>
      <w:pPr>
        <w:ind w:left="5324" w:hanging="360"/>
      </w:pPr>
      <w:rPr>
        <w:rFonts w:cs="Times New Roman"/>
      </w:rPr>
    </w:lvl>
    <w:lvl w:ilvl="7" w:tplc="04240019" w:tentative="1">
      <w:start w:val="1"/>
      <w:numFmt w:val="lowerLetter"/>
      <w:lvlText w:val="%8."/>
      <w:lvlJc w:val="left"/>
      <w:pPr>
        <w:ind w:left="6044" w:hanging="360"/>
      </w:pPr>
      <w:rPr>
        <w:rFonts w:cs="Times New Roman"/>
      </w:rPr>
    </w:lvl>
    <w:lvl w:ilvl="8" w:tplc="0424001B" w:tentative="1">
      <w:start w:val="1"/>
      <w:numFmt w:val="lowerRoman"/>
      <w:lvlText w:val="%9."/>
      <w:lvlJc w:val="right"/>
      <w:pPr>
        <w:ind w:left="6764" w:hanging="180"/>
      </w:pPr>
      <w:rPr>
        <w:rFonts w:cs="Times New Roman"/>
      </w:rPr>
    </w:lvl>
  </w:abstractNum>
  <w:abstractNum w:abstractNumId="42" w15:restartNumberingAfterBreak="0">
    <w:nsid w:val="6A2310D2"/>
    <w:multiLevelType w:val="hybridMultilevel"/>
    <w:tmpl w:val="902A44A8"/>
    <w:lvl w:ilvl="0" w:tplc="4EE89A22">
      <w:start w:val="1"/>
      <w:numFmt w:val="decimal"/>
      <w:lvlText w:val="(%1)"/>
      <w:lvlJc w:val="left"/>
      <w:pPr>
        <w:ind w:left="1004" w:hanging="360"/>
      </w:pPr>
      <w:rPr>
        <w:rFonts w:cs="Times New Roman" w:hint="default"/>
      </w:rPr>
    </w:lvl>
    <w:lvl w:ilvl="1" w:tplc="04240019" w:tentative="1">
      <w:start w:val="1"/>
      <w:numFmt w:val="lowerLetter"/>
      <w:lvlText w:val="%2."/>
      <w:lvlJc w:val="left"/>
      <w:pPr>
        <w:ind w:left="1724" w:hanging="360"/>
      </w:pPr>
      <w:rPr>
        <w:rFonts w:cs="Times New Roman"/>
      </w:rPr>
    </w:lvl>
    <w:lvl w:ilvl="2" w:tplc="0424001B" w:tentative="1">
      <w:start w:val="1"/>
      <w:numFmt w:val="lowerRoman"/>
      <w:lvlText w:val="%3."/>
      <w:lvlJc w:val="right"/>
      <w:pPr>
        <w:ind w:left="2444" w:hanging="180"/>
      </w:pPr>
      <w:rPr>
        <w:rFonts w:cs="Times New Roman"/>
      </w:rPr>
    </w:lvl>
    <w:lvl w:ilvl="3" w:tplc="0424000F" w:tentative="1">
      <w:start w:val="1"/>
      <w:numFmt w:val="decimal"/>
      <w:lvlText w:val="%4."/>
      <w:lvlJc w:val="left"/>
      <w:pPr>
        <w:ind w:left="3164" w:hanging="360"/>
      </w:pPr>
      <w:rPr>
        <w:rFonts w:cs="Times New Roman"/>
      </w:rPr>
    </w:lvl>
    <w:lvl w:ilvl="4" w:tplc="04240019" w:tentative="1">
      <w:start w:val="1"/>
      <w:numFmt w:val="lowerLetter"/>
      <w:lvlText w:val="%5."/>
      <w:lvlJc w:val="left"/>
      <w:pPr>
        <w:ind w:left="3884" w:hanging="360"/>
      </w:pPr>
      <w:rPr>
        <w:rFonts w:cs="Times New Roman"/>
      </w:rPr>
    </w:lvl>
    <w:lvl w:ilvl="5" w:tplc="0424001B" w:tentative="1">
      <w:start w:val="1"/>
      <w:numFmt w:val="lowerRoman"/>
      <w:lvlText w:val="%6."/>
      <w:lvlJc w:val="right"/>
      <w:pPr>
        <w:ind w:left="4604" w:hanging="180"/>
      </w:pPr>
      <w:rPr>
        <w:rFonts w:cs="Times New Roman"/>
      </w:rPr>
    </w:lvl>
    <w:lvl w:ilvl="6" w:tplc="0424000F" w:tentative="1">
      <w:start w:val="1"/>
      <w:numFmt w:val="decimal"/>
      <w:lvlText w:val="%7."/>
      <w:lvlJc w:val="left"/>
      <w:pPr>
        <w:ind w:left="5324" w:hanging="360"/>
      </w:pPr>
      <w:rPr>
        <w:rFonts w:cs="Times New Roman"/>
      </w:rPr>
    </w:lvl>
    <w:lvl w:ilvl="7" w:tplc="04240019" w:tentative="1">
      <w:start w:val="1"/>
      <w:numFmt w:val="lowerLetter"/>
      <w:lvlText w:val="%8."/>
      <w:lvlJc w:val="left"/>
      <w:pPr>
        <w:ind w:left="6044" w:hanging="360"/>
      </w:pPr>
      <w:rPr>
        <w:rFonts w:cs="Times New Roman"/>
      </w:rPr>
    </w:lvl>
    <w:lvl w:ilvl="8" w:tplc="0424001B" w:tentative="1">
      <w:start w:val="1"/>
      <w:numFmt w:val="lowerRoman"/>
      <w:lvlText w:val="%9."/>
      <w:lvlJc w:val="right"/>
      <w:pPr>
        <w:ind w:left="6764" w:hanging="180"/>
      </w:pPr>
      <w:rPr>
        <w:rFonts w:cs="Times New Roman"/>
      </w:rPr>
    </w:lvl>
  </w:abstractNum>
  <w:abstractNum w:abstractNumId="43" w15:restartNumberingAfterBreak="0">
    <w:nsid w:val="6A870AC5"/>
    <w:multiLevelType w:val="hybridMultilevel"/>
    <w:tmpl w:val="E264A93E"/>
    <w:lvl w:ilvl="0" w:tplc="C5B8A3A0">
      <w:start w:val="1"/>
      <w:numFmt w:val="bullet"/>
      <w:pStyle w:val="Alineazaodstavkom"/>
      <w:lvlText w:val="-"/>
      <w:lvlJc w:val="left"/>
      <w:pPr>
        <w:tabs>
          <w:tab w:val="num" w:pos="1133"/>
        </w:tabs>
        <w:ind w:left="1133" w:hanging="425"/>
      </w:pPr>
      <w:rPr>
        <w:rFonts w:ascii="Arial" w:hAnsi="Arial" w:hint="default"/>
      </w:rPr>
    </w:lvl>
    <w:lvl w:ilvl="1" w:tplc="04090003">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44" w15:restartNumberingAfterBreak="0">
    <w:nsid w:val="6B5B5067"/>
    <w:multiLevelType w:val="hybridMultilevel"/>
    <w:tmpl w:val="CA720BEA"/>
    <w:lvl w:ilvl="0" w:tplc="04240017">
      <w:start w:val="1"/>
      <w:numFmt w:val="lowerLetter"/>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5" w15:restartNumberingAfterBreak="0">
    <w:nsid w:val="6C6F2E7C"/>
    <w:multiLevelType w:val="hybridMultilevel"/>
    <w:tmpl w:val="902A44A8"/>
    <w:lvl w:ilvl="0" w:tplc="4EE89A22">
      <w:start w:val="1"/>
      <w:numFmt w:val="decimal"/>
      <w:lvlText w:val="(%1)"/>
      <w:lvlJc w:val="left"/>
      <w:pPr>
        <w:ind w:left="1495" w:hanging="360"/>
      </w:pPr>
      <w:rPr>
        <w:rFonts w:cs="Times New Roman" w:hint="default"/>
      </w:rPr>
    </w:lvl>
    <w:lvl w:ilvl="1" w:tplc="04240019" w:tentative="1">
      <w:start w:val="1"/>
      <w:numFmt w:val="lowerLetter"/>
      <w:lvlText w:val="%2."/>
      <w:lvlJc w:val="left"/>
      <w:pPr>
        <w:ind w:left="2215" w:hanging="360"/>
      </w:pPr>
      <w:rPr>
        <w:rFonts w:cs="Times New Roman"/>
      </w:rPr>
    </w:lvl>
    <w:lvl w:ilvl="2" w:tplc="0424001B" w:tentative="1">
      <w:start w:val="1"/>
      <w:numFmt w:val="lowerRoman"/>
      <w:lvlText w:val="%3."/>
      <w:lvlJc w:val="right"/>
      <w:pPr>
        <w:ind w:left="2935" w:hanging="180"/>
      </w:pPr>
      <w:rPr>
        <w:rFonts w:cs="Times New Roman"/>
      </w:rPr>
    </w:lvl>
    <w:lvl w:ilvl="3" w:tplc="0424000F" w:tentative="1">
      <w:start w:val="1"/>
      <w:numFmt w:val="decimal"/>
      <w:lvlText w:val="%4."/>
      <w:lvlJc w:val="left"/>
      <w:pPr>
        <w:ind w:left="3655" w:hanging="360"/>
      </w:pPr>
      <w:rPr>
        <w:rFonts w:cs="Times New Roman"/>
      </w:rPr>
    </w:lvl>
    <w:lvl w:ilvl="4" w:tplc="04240019" w:tentative="1">
      <w:start w:val="1"/>
      <w:numFmt w:val="lowerLetter"/>
      <w:lvlText w:val="%5."/>
      <w:lvlJc w:val="left"/>
      <w:pPr>
        <w:ind w:left="4375" w:hanging="360"/>
      </w:pPr>
      <w:rPr>
        <w:rFonts w:cs="Times New Roman"/>
      </w:rPr>
    </w:lvl>
    <w:lvl w:ilvl="5" w:tplc="0424001B" w:tentative="1">
      <w:start w:val="1"/>
      <w:numFmt w:val="lowerRoman"/>
      <w:lvlText w:val="%6."/>
      <w:lvlJc w:val="right"/>
      <w:pPr>
        <w:ind w:left="5095" w:hanging="180"/>
      </w:pPr>
      <w:rPr>
        <w:rFonts w:cs="Times New Roman"/>
      </w:rPr>
    </w:lvl>
    <w:lvl w:ilvl="6" w:tplc="0424000F" w:tentative="1">
      <w:start w:val="1"/>
      <w:numFmt w:val="decimal"/>
      <w:lvlText w:val="%7."/>
      <w:lvlJc w:val="left"/>
      <w:pPr>
        <w:ind w:left="5815" w:hanging="360"/>
      </w:pPr>
      <w:rPr>
        <w:rFonts w:cs="Times New Roman"/>
      </w:rPr>
    </w:lvl>
    <w:lvl w:ilvl="7" w:tplc="04240019" w:tentative="1">
      <w:start w:val="1"/>
      <w:numFmt w:val="lowerLetter"/>
      <w:lvlText w:val="%8."/>
      <w:lvlJc w:val="left"/>
      <w:pPr>
        <w:ind w:left="6535" w:hanging="360"/>
      </w:pPr>
      <w:rPr>
        <w:rFonts w:cs="Times New Roman"/>
      </w:rPr>
    </w:lvl>
    <w:lvl w:ilvl="8" w:tplc="0424001B" w:tentative="1">
      <w:start w:val="1"/>
      <w:numFmt w:val="lowerRoman"/>
      <w:lvlText w:val="%9."/>
      <w:lvlJc w:val="right"/>
      <w:pPr>
        <w:ind w:left="7255" w:hanging="180"/>
      </w:pPr>
      <w:rPr>
        <w:rFonts w:cs="Times New Roman"/>
      </w:rPr>
    </w:lvl>
  </w:abstractNum>
  <w:abstractNum w:abstractNumId="46" w15:restartNumberingAfterBreak="0">
    <w:nsid w:val="6C717085"/>
    <w:multiLevelType w:val="hybridMultilevel"/>
    <w:tmpl w:val="902A44A8"/>
    <w:lvl w:ilvl="0" w:tplc="4EE89A22">
      <w:start w:val="1"/>
      <w:numFmt w:val="decimal"/>
      <w:lvlText w:val="(%1)"/>
      <w:lvlJc w:val="left"/>
      <w:pPr>
        <w:ind w:left="1211" w:hanging="360"/>
      </w:pPr>
      <w:rPr>
        <w:rFonts w:cs="Times New Roman" w:hint="default"/>
      </w:rPr>
    </w:lvl>
    <w:lvl w:ilvl="1" w:tplc="04240019" w:tentative="1">
      <w:start w:val="1"/>
      <w:numFmt w:val="lowerLetter"/>
      <w:lvlText w:val="%2."/>
      <w:lvlJc w:val="left"/>
      <w:pPr>
        <w:ind w:left="1931" w:hanging="360"/>
      </w:pPr>
      <w:rPr>
        <w:rFonts w:cs="Times New Roman"/>
      </w:rPr>
    </w:lvl>
    <w:lvl w:ilvl="2" w:tplc="0424001B" w:tentative="1">
      <w:start w:val="1"/>
      <w:numFmt w:val="lowerRoman"/>
      <w:lvlText w:val="%3."/>
      <w:lvlJc w:val="right"/>
      <w:pPr>
        <w:ind w:left="2651" w:hanging="180"/>
      </w:pPr>
      <w:rPr>
        <w:rFonts w:cs="Times New Roman"/>
      </w:rPr>
    </w:lvl>
    <w:lvl w:ilvl="3" w:tplc="0424000F" w:tentative="1">
      <w:start w:val="1"/>
      <w:numFmt w:val="decimal"/>
      <w:lvlText w:val="%4."/>
      <w:lvlJc w:val="left"/>
      <w:pPr>
        <w:ind w:left="3371" w:hanging="360"/>
      </w:pPr>
      <w:rPr>
        <w:rFonts w:cs="Times New Roman"/>
      </w:rPr>
    </w:lvl>
    <w:lvl w:ilvl="4" w:tplc="04240019" w:tentative="1">
      <w:start w:val="1"/>
      <w:numFmt w:val="lowerLetter"/>
      <w:lvlText w:val="%5."/>
      <w:lvlJc w:val="left"/>
      <w:pPr>
        <w:ind w:left="4091" w:hanging="360"/>
      </w:pPr>
      <w:rPr>
        <w:rFonts w:cs="Times New Roman"/>
      </w:rPr>
    </w:lvl>
    <w:lvl w:ilvl="5" w:tplc="0424001B" w:tentative="1">
      <w:start w:val="1"/>
      <w:numFmt w:val="lowerRoman"/>
      <w:lvlText w:val="%6."/>
      <w:lvlJc w:val="right"/>
      <w:pPr>
        <w:ind w:left="4811" w:hanging="180"/>
      </w:pPr>
      <w:rPr>
        <w:rFonts w:cs="Times New Roman"/>
      </w:rPr>
    </w:lvl>
    <w:lvl w:ilvl="6" w:tplc="0424000F" w:tentative="1">
      <w:start w:val="1"/>
      <w:numFmt w:val="decimal"/>
      <w:lvlText w:val="%7."/>
      <w:lvlJc w:val="left"/>
      <w:pPr>
        <w:ind w:left="5531" w:hanging="360"/>
      </w:pPr>
      <w:rPr>
        <w:rFonts w:cs="Times New Roman"/>
      </w:rPr>
    </w:lvl>
    <w:lvl w:ilvl="7" w:tplc="04240019" w:tentative="1">
      <w:start w:val="1"/>
      <w:numFmt w:val="lowerLetter"/>
      <w:lvlText w:val="%8."/>
      <w:lvlJc w:val="left"/>
      <w:pPr>
        <w:ind w:left="6251" w:hanging="360"/>
      </w:pPr>
      <w:rPr>
        <w:rFonts w:cs="Times New Roman"/>
      </w:rPr>
    </w:lvl>
    <w:lvl w:ilvl="8" w:tplc="0424001B" w:tentative="1">
      <w:start w:val="1"/>
      <w:numFmt w:val="lowerRoman"/>
      <w:lvlText w:val="%9."/>
      <w:lvlJc w:val="right"/>
      <w:pPr>
        <w:ind w:left="6971" w:hanging="180"/>
      </w:pPr>
      <w:rPr>
        <w:rFonts w:cs="Times New Roman"/>
      </w:rPr>
    </w:lvl>
  </w:abstractNum>
  <w:abstractNum w:abstractNumId="47" w15:restartNumberingAfterBreak="0">
    <w:nsid w:val="74871E7B"/>
    <w:multiLevelType w:val="hybridMultilevel"/>
    <w:tmpl w:val="902A44A8"/>
    <w:lvl w:ilvl="0" w:tplc="4EE89A22">
      <w:start w:val="1"/>
      <w:numFmt w:val="decimal"/>
      <w:lvlText w:val="(%1)"/>
      <w:lvlJc w:val="left"/>
      <w:pPr>
        <w:ind w:left="1495" w:hanging="360"/>
      </w:pPr>
      <w:rPr>
        <w:rFonts w:cs="Times New Roman" w:hint="default"/>
      </w:rPr>
    </w:lvl>
    <w:lvl w:ilvl="1" w:tplc="04240019" w:tentative="1">
      <w:start w:val="1"/>
      <w:numFmt w:val="lowerLetter"/>
      <w:lvlText w:val="%2."/>
      <w:lvlJc w:val="left"/>
      <w:pPr>
        <w:ind w:left="2215" w:hanging="360"/>
      </w:pPr>
      <w:rPr>
        <w:rFonts w:cs="Times New Roman"/>
      </w:rPr>
    </w:lvl>
    <w:lvl w:ilvl="2" w:tplc="0424001B" w:tentative="1">
      <w:start w:val="1"/>
      <w:numFmt w:val="lowerRoman"/>
      <w:lvlText w:val="%3."/>
      <w:lvlJc w:val="right"/>
      <w:pPr>
        <w:ind w:left="2935" w:hanging="180"/>
      </w:pPr>
      <w:rPr>
        <w:rFonts w:cs="Times New Roman"/>
      </w:rPr>
    </w:lvl>
    <w:lvl w:ilvl="3" w:tplc="0424000F" w:tentative="1">
      <w:start w:val="1"/>
      <w:numFmt w:val="decimal"/>
      <w:lvlText w:val="%4."/>
      <w:lvlJc w:val="left"/>
      <w:pPr>
        <w:ind w:left="3655" w:hanging="360"/>
      </w:pPr>
      <w:rPr>
        <w:rFonts w:cs="Times New Roman"/>
      </w:rPr>
    </w:lvl>
    <w:lvl w:ilvl="4" w:tplc="04240019" w:tentative="1">
      <w:start w:val="1"/>
      <w:numFmt w:val="lowerLetter"/>
      <w:lvlText w:val="%5."/>
      <w:lvlJc w:val="left"/>
      <w:pPr>
        <w:ind w:left="4375" w:hanging="360"/>
      </w:pPr>
      <w:rPr>
        <w:rFonts w:cs="Times New Roman"/>
      </w:rPr>
    </w:lvl>
    <w:lvl w:ilvl="5" w:tplc="0424001B" w:tentative="1">
      <w:start w:val="1"/>
      <w:numFmt w:val="lowerRoman"/>
      <w:lvlText w:val="%6."/>
      <w:lvlJc w:val="right"/>
      <w:pPr>
        <w:ind w:left="5095" w:hanging="180"/>
      </w:pPr>
      <w:rPr>
        <w:rFonts w:cs="Times New Roman"/>
      </w:rPr>
    </w:lvl>
    <w:lvl w:ilvl="6" w:tplc="0424000F" w:tentative="1">
      <w:start w:val="1"/>
      <w:numFmt w:val="decimal"/>
      <w:lvlText w:val="%7."/>
      <w:lvlJc w:val="left"/>
      <w:pPr>
        <w:ind w:left="5815" w:hanging="360"/>
      </w:pPr>
      <w:rPr>
        <w:rFonts w:cs="Times New Roman"/>
      </w:rPr>
    </w:lvl>
    <w:lvl w:ilvl="7" w:tplc="04240019" w:tentative="1">
      <w:start w:val="1"/>
      <w:numFmt w:val="lowerLetter"/>
      <w:lvlText w:val="%8."/>
      <w:lvlJc w:val="left"/>
      <w:pPr>
        <w:ind w:left="6535" w:hanging="360"/>
      </w:pPr>
      <w:rPr>
        <w:rFonts w:cs="Times New Roman"/>
      </w:rPr>
    </w:lvl>
    <w:lvl w:ilvl="8" w:tplc="0424001B" w:tentative="1">
      <w:start w:val="1"/>
      <w:numFmt w:val="lowerRoman"/>
      <w:lvlText w:val="%9."/>
      <w:lvlJc w:val="right"/>
      <w:pPr>
        <w:ind w:left="7255" w:hanging="180"/>
      </w:pPr>
      <w:rPr>
        <w:rFonts w:cs="Times New Roman"/>
      </w:rPr>
    </w:lvl>
  </w:abstractNum>
  <w:abstractNum w:abstractNumId="48" w15:restartNumberingAfterBreak="0">
    <w:nsid w:val="76CB26EA"/>
    <w:multiLevelType w:val="hybridMultilevel"/>
    <w:tmpl w:val="902A44A8"/>
    <w:lvl w:ilvl="0" w:tplc="4EE89A22">
      <w:start w:val="1"/>
      <w:numFmt w:val="decimal"/>
      <w:lvlText w:val="(%1)"/>
      <w:lvlJc w:val="left"/>
      <w:pPr>
        <w:ind w:left="1495" w:hanging="360"/>
      </w:pPr>
      <w:rPr>
        <w:rFonts w:cs="Times New Roman" w:hint="default"/>
      </w:rPr>
    </w:lvl>
    <w:lvl w:ilvl="1" w:tplc="04240019" w:tentative="1">
      <w:start w:val="1"/>
      <w:numFmt w:val="lowerLetter"/>
      <w:lvlText w:val="%2."/>
      <w:lvlJc w:val="left"/>
      <w:pPr>
        <w:ind w:left="2215" w:hanging="360"/>
      </w:pPr>
      <w:rPr>
        <w:rFonts w:cs="Times New Roman"/>
      </w:rPr>
    </w:lvl>
    <w:lvl w:ilvl="2" w:tplc="0424001B" w:tentative="1">
      <w:start w:val="1"/>
      <w:numFmt w:val="lowerRoman"/>
      <w:lvlText w:val="%3."/>
      <w:lvlJc w:val="right"/>
      <w:pPr>
        <w:ind w:left="2935" w:hanging="180"/>
      </w:pPr>
      <w:rPr>
        <w:rFonts w:cs="Times New Roman"/>
      </w:rPr>
    </w:lvl>
    <w:lvl w:ilvl="3" w:tplc="0424000F" w:tentative="1">
      <w:start w:val="1"/>
      <w:numFmt w:val="decimal"/>
      <w:lvlText w:val="%4."/>
      <w:lvlJc w:val="left"/>
      <w:pPr>
        <w:ind w:left="3655" w:hanging="360"/>
      </w:pPr>
      <w:rPr>
        <w:rFonts w:cs="Times New Roman"/>
      </w:rPr>
    </w:lvl>
    <w:lvl w:ilvl="4" w:tplc="04240019" w:tentative="1">
      <w:start w:val="1"/>
      <w:numFmt w:val="lowerLetter"/>
      <w:lvlText w:val="%5."/>
      <w:lvlJc w:val="left"/>
      <w:pPr>
        <w:ind w:left="4375" w:hanging="360"/>
      </w:pPr>
      <w:rPr>
        <w:rFonts w:cs="Times New Roman"/>
      </w:rPr>
    </w:lvl>
    <w:lvl w:ilvl="5" w:tplc="0424001B" w:tentative="1">
      <w:start w:val="1"/>
      <w:numFmt w:val="lowerRoman"/>
      <w:lvlText w:val="%6."/>
      <w:lvlJc w:val="right"/>
      <w:pPr>
        <w:ind w:left="5095" w:hanging="180"/>
      </w:pPr>
      <w:rPr>
        <w:rFonts w:cs="Times New Roman"/>
      </w:rPr>
    </w:lvl>
    <w:lvl w:ilvl="6" w:tplc="0424000F" w:tentative="1">
      <w:start w:val="1"/>
      <w:numFmt w:val="decimal"/>
      <w:lvlText w:val="%7."/>
      <w:lvlJc w:val="left"/>
      <w:pPr>
        <w:ind w:left="5815" w:hanging="360"/>
      </w:pPr>
      <w:rPr>
        <w:rFonts w:cs="Times New Roman"/>
      </w:rPr>
    </w:lvl>
    <w:lvl w:ilvl="7" w:tplc="04240019" w:tentative="1">
      <w:start w:val="1"/>
      <w:numFmt w:val="lowerLetter"/>
      <w:lvlText w:val="%8."/>
      <w:lvlJc w:val="left"/>
      <w:pPr>
        <w:ind w:left="6535" w:hanging="360"/>
      </w:pPr>
      <w:rPr>
        <w:rFonts w:cs="Times New Roman"/>
      </w:rPr>
    </w:lvl>
    <w:lvl w:ilvl="8" w:tplc="0424001B" w:tentative="1">
      <w:start w:val="1"/>
      <w:numFmt w:val="lowerRoman"/>
      <w:lvlText w:val="%9."/>
      <w:lvlJc w:val="right"/>
      <w:pPr>
        <w:ind w:left="7255" w:hanging="180"/>
      </w:pPr>
      <w:rPr>
        <w:rFonts w:cs="Times New Roman"/>
      </w:rPr>
    </w:lvl>
  </w:abstractNum>
  <w:abstractNum w:abstractNumId="49" w15:restartNumberingAfterBreak="0">
    <w:nsid w:val="79C37AB8"/>
    <w:multiLevelType w:val="hybridMultilevel"/>
    <w:tmpl w:val="4F12D7BC"/>
    <w:lvl w:ilvl="0" w:tplc="FDB4AD08">
      <w:start w:val="1"/>
      <w:numFmt w:val="bullet"/>
      <w:lvlText w:val=""/>
      <w:lvlJc w:val="left"/>
      <w:pPr>
        <w:ind w:left="1712" w:hanging="360"/>
      </w:pPr>
      <w:rPr>
        <w:rFonts w:ascii="Symbol" w:hAnsi="Symbol" w:hint="default"/>
      </w:rPr>
    </w:lvl>
    <w:lvl w:ilvl="1" w:tplc="04240003" w:tentative="1">
      <w:start w:val="1"/>
      <w:numFmt w:val="bullet"/>
      <w:lvlText w:val="o"/>
      <w:lvlJc w:val="left"/>
      <w:pPr>
        <w:ind w:left="2432" w:hanging="360"/>
      </w:pPr>
      <w:rPr>
        <w:rFonts w:ascii="Courier New" w:hAnsi="Courier New" w:cs="Courier New" w:hint="default"/>
      </w:rPr>
    </w:lvl>
    <w:lvl w:ilvl="2" w:tplc="04240005" w:tentative="1">
      <w:start w:val="1"/>
      <w:numFmt w:val="bullet"/>
      <w:lvlText w:val=""/>
      <w:lvlJc w:val="left"/>
      <w:pPr>
        <w:ind w:left="3152" w:hanging="360"/>
      </w:pPr>
      <w:rPr>
        <w:rFonts w:ascii="Wingdings" w:hAnsi="Wingdings" w:hint="default"/>
      </w:rPr>
    </w:lvl>
    <w:lvl w:ilvl="3" w:tplc="04240001" w:tentative="1">
      <w:start w:val="1"/>
      <w:numFmt w:val="bullet"/>
      <w:lvlText w:val=""/>
      <w:lvlJc w:val="left"/>
      <w:pPr>
        <w:ind w:left="3872" w:hanging="360"/>
      </w:pPr>
      <w:rPr>
        <w:rFonts w:ascii="Symbol" w:hAnsi="Symbol" w:hint="default"/>
      </w:rPr>
    </w:lvl>
    <w:lvl w:ilvl="4" w:tplc="04240003" w:tentative="1">
      <w:start w:val="1"/>
      <w:numFmt w:val="bullet"/>
      <w:lvlText w:val="o"/>
      <w:lvlJc w:val="left"/>
      <w:pPr>
        <w:ind w:left="4592" w:hanging="360"/>
      </w:pPr>
      <w:rPr>
        <w:rFonts w:ascii="Courier New" w:hAnsi="Courier New" w:cs="Courier New" w:hint="default"/>
      </w:rPr>
    </w:lvl>
    <w:lvl w:ilvl="5" w:tplc="04240005" w:tentative="1">
      <w:start w:val="1"/>
      <w:numFmt w:val="bullet"/>
      <w:lvlText w:val=""/>
      <w:lvlJc w:val="left"/>
      <w:pPr>
        <w:ind w:left="5312" w:hanging="360"/>
      </w:pPr>
      <w:rPr>
        <w:rFonts w:ascii="Wingdings" w:hAnsi="Wingdings" w:hint="default"/>
      </w:rPr>
    </w:lvl>
    <w:lvl w:ilvl="6" w:tplc="04240001" w:tentative="1">
      <w:start w:val="1"/>
      <w:numFmt w:val="bullet"/>
      <w:lvlText w:val=""/>
      <w:lvlJc w:val="left"/>
      <w:pPr>
        <w:ind w:left="6032" w:hanging="360"/>
      </w:pPr>
      <w:rPr>
        <w:rFonts w:ascii="Symbol" w:hAnsi="Symbol" w:hint="default"/>
      </w:rPr>
    </w:lvl>
    <w:lvl w:ilvl="7" w:tplc="04240003" w:tentative="1">
      <w:start w:val="1"/>
      <w:numFmt w:val="bullet"/>
      <w:lvlText w:val="o"/>
      <w:lvlJc w:val="left"/>
      <w:pPr>
        <w:ind w:left="6752" w:hanging="360"/>
      </w:pPr>
      <w:rPr>
        <w:rFonts w:ascii="Courier New" w:hAnsi="Courier New" w:cs="Courier New" w:hint="default"/>
      </w:rPr>
    </w:lvl>
    <w:lvl w:ilvl="8" w:tplc="04240005" w:tentative="1">
      <w:start w:val="1"/>
      <w:numFmt w:val="bullet"/>
      <w:lvlText w:val=""/>
      <w:lvlJc w:val="left"/>
      <w:pPr>
        <w:ind w:left="7472" w:hanging="360"/>
      </w:pPr>
      <w:rPr>
        <w:rFonts w:ascii="Wingdings" w:hAnsi="Wingdings" w:hint="default"/>
      </w:rPr>
    </w:lvl>
  </w:abstractNum>
  <w:abstractNum w:abstractNumId="50" w15:restartNumberingAfterBreak="0">
    <w:nsid w:val="79FB6CFB"/>
    <w:multiLevelType w:val="hybridMultilevel"/>
    <w:tmpl w:val="902A44A8"/>
    <w:lvl w:ilvl="0" w:tplc="4EE89A22">
      <w:start w:val="1"/>
      <w:numFmt w:val="decimal"/>
      <w:lvlText w:val="(%1)"/>
      <w:lvlJc w:val="left"/>
      <w:pPr>
        <w:ind w:left="1004" w:hanging="360"/>
      </w:pPr>
      <w:rPr>
        <w:rFonts w:cs="Times New Roman" w:hint="default"/>
      </w:rPr>
    </w:lvl>
    <w:lvl w:ilvl="1" w:tplc="04240019" w:tentative="1">
      <w:start w:val="1"/>
      <w:numFmt w:val="lowerLetter"/>
      <w:lvlText w:val="%2."/>
      <w:lvlJc w:val="left"/>
      <w:pPr>
        <w:ind w:left="1724" w:hanging="360"/>
      </w:pPr>
      <w:rPr>
        <w:rFonts w:cs="Times New Roman"/>
      </w:rPr>
    </w:lvl>
    <w:lvl w:ilvl="2" w:tplc="0424001B" w:tentative="1">
      <w:start w:val="1"/>
      <w:numFmt w:val="lowerRoman"/>
      <w:lvlText w:val="%3."/>
      <w:lvlJc w:val="right"/>
      <w:pPr>
        <w:ind w:left="2444" w:hanging="180"/>
      </w:pPr>
      <w:rPr>
        <w:rFonts w:cs="Times New Roman"/>
      </w:rPr>
    </w:lvl>
    <w:lvl w:ilvl="3" w:tplc="0424000F" w:tentative="1">
      <w:start w:val="1"/>
      <w:numFmt w:val="decimal"/>
      <w:lvlText w:val="%4."/>
      <w:lvlJc w:val="left"/>
      <w:pPr>
        <w:ind w:left="3164" w:hanging="360"/>
      </w:pPr>
      <w:rPr>
        <w:rFonts w:cs="Times New Roman"/>
      </w:rPr>
    </w:lvl>
    <w:lvl w:ilvl="4" w:tplc="04240019" w:tentative="1">
      <w:start w:val="1"/>
      <w:numFmt w:val="lowerLetter"/>
      <w:lvlText w:val="%5."/>
      <w:lvlJc w:val="left"/>
      <w:pPr>
        <w:ind w:left="3884" w:hanging="360"/>
      </w:pPr>
      <w:rPr>
        <w:rFonts w:cs="Times New Roman"/>
      </w:rPr>
    </w:lvl>
    <w:lvl w:ilvl="5" w:tplc="0424001B" w:tentative="1">
      <w:start w:val="1"/>
      <w:numFmt w:val="lowerRoman"/>
      <w:lvlText w:val="%6."/>
      <w:lvlJc w:val="right"/>
      <w:pPr>
        <w:ind w:left="4604" w:hanging="180"/>
      </w:pPr>
      <w:rPr>
        <w:rFonts w:cs="Times New Roman"/>
      </w:rPr>
    </w:lvl>
    <w:lvl w:ilvl="6" w:tplc="0424000F" w:tentative="1">
      <w:start w:val="1"/>
      <w:numFmt w:val="decimal"/>
      <w:lvlText w:val="%7."/>
      <w:lvlJc w:val="left"/>
      <w:pPr>
        <w:ind w:left="5324" w:hanging="360"/>
      </w:pPr>
      <w:rPr>
        <w:rFonts w:cs="Times New Roman"/>
      </w:rPr>
    </w:lvl>
    <w:lvl w:ilvl="7" w:tplc="04240019" w:tentative="1">
      <w:start w:val="1"/>
      <w:numFmt w:val="lowerLetter"/>
      <w:lvlText w:val="%8."/>
      <w:lvlJc w:val="left"/>
      <w:pPr>
        <w:ind w:left="6044" w:hanging="360"/>
      </w:pPr>
      <w:rPr>
        <w:rFonts w:cs="Times New Roman"/>
      </w:rPr>
    </w:lvl>
    <w:lvl w:ilvl="8" w:tplc="0424001B" w:tentative="1">
      <w:start w:val="1"/>
      <w:numFmt w:val="lowerRoman"/>
      <w:lvlText w:val="%9."/>
      <w:lvlJc w:val="right"/>
      <w:pPr>
        <w:ind w:left="6764" w:hanging="180"/>
      </w:pPr>
      <w:rPr>
        <w:rFonts w:cs="Times New Roman"/>
      </w:rPr>
    </w:lvl>
  </w:abstractNum>
  <w:abstractNum w:abstractNumId="51" w15:restartNumberingAfterBreak="0">
    <w:nsid w:val="7CA8186A"/>
    <w:multiLevelType w:val="hybridMultilevel"/>
    <w:tmpl w:val="902A44A8"/>
    <w:lvl w:ilvl="0" w:tplc="4EE89A22">
      <w:start w:val="1"/>
      <w:numFmt w:val="decimal"/>
      <w:lvlText w:val="(%1)"/>
      <w:lvlJc w:val="left"/>
      <w:pPr>
        <w:ind w:left="1495" w:hanging="360"/>
      </w:pPr>
      <w:rPr>
        <w:rFonts w:cs="Times New Roman" w:hint="default"/>
      </w:rPr>
    </w:lvl>
    <w:lvl w:ilvl="1" w:tplc="04240019" w:tentative="1">
      <w:start w:val="1"/>
      <w:numFmt w:val="lowerLetter"/>
      <w:lvlText w:val="%2."/>
      <w:lvlJc w:val="left"/>
      <w:pPr>
        <w:ind w:left="2215" w:hanging="360"/>
      </w:pPr>
      <w:rPr>
        <w:rFonts w:cs="Times New Roman"/>
      </w:rPr>
    </w:lvl>
    <w:lvl w:ilvl="2" w:tplc="0424001B" w:tentative="1">
      <w:start w:val="1"/>
      <w:numFmt w:val="lowerRoman"/>
      <w:lvlText w:val="%3."/>
      <w:lvlJc w:val="right"/>
      <w:pPr>
        <w:ind w:left="2935" w:hanging="180"/>
      </w:pPr>
      <w:rPr>
        <w:rFonts w:cs="Times New Roman"/>
      </w:rPr>
    </w:lvl>
    <w:lvl w:ilvl="3" w:tplc="0424000F" w:tentative="1">
      <w:start w:val="1"/>
      <w:numFmt w:val="decimal"/>
      <w:lvlText w:val="%4."/>
      <w:lvlJc w:val="left"/>
      <w:pPr>
        <w:ind w:left="3655" w:hanging="360"/>
      </w:pPr>
      <w:rPr>
        <w:rFonts w:cs="Times New Roman"/>
      </w:rPr>
    </w:lvl>
    <w:lvl w:ilvl="4" w:tplc="04240019" w:tentative="1">
      <w:start w:val="1"/>
      <w:numFmt w:val="lowerLetter"/>
      <w:lvlText w:val="%5."/>
      <w:lvlJc w:val="left"/>
      <w:pPr>
        <w:ind w:left="4375" w:hanging="360"/>
      </w:pPr>
      <w:rPr>
        <w:rFonts w:cs="Times New Roman"/>
      </w:rPr>
    </w:lvl>
    <w:lvl w:ilvl="5" w:tplc="0424001B" w:tentative="1">
      <w:start w:val="1"/>
      <w:numFmt w:val="lowerRoman"/>
      <w:lvlText w:val="%6."/>
      <w:lvlJc w:val="right"/>
      <w:pPr>
        <w:ind w:left="5095" w:hanging="180"/>
      </w:pPr>
      <w:rPr>
        <w:rFonts w:cs="Times New Roman"/>
      </w:rPr>
    </w:lvl>
    <w:lvl w:ilvl="6" w:tplc="0424000F" w:tentative="1">
      <w:start w:val="1"/>
      <w:numFmt w:val="decimal"/>
      <w:lvlText w:val="%7."/>
      <w:lvlJc w:val="left"/>
      <w:pPr>
        <w:ind w:left="5815" w:hanging="360"/>
      </w:pPr>
      <w:rPr>
        <w:rFonts w:cs="Times New Roman"/>
      </w:rPr>
    </w:lvl>
    <w:lvl w:ilvl="7" w:tplc="04240019" w:tentative="1">
      <w:start w:val="1"/>
      <w:numFmt w:val="lowerLetter"/>
      <w:lvlText w:val="%8."/>
      <w:lvlJc w:val="left"/>
      <w:pPr>
        <w:ind w:left="6535" w:hanging="360"/>
      </w:pPr>
      <w:rPr>
        <w:rFonts w:cs="Times New Roman"/>
      </w:rPr>
    </w:lvl>
    <w:lvl w:ilvl="8" w:tplc="0424001B" w:tentative="1">
      <w:start w:val="1"/>
      <w:numFmt w:val="lowerRoman"/>
      <w:lvlText w:val="%9."/>
      <w:lvlJc w:val="right"/>
      <w:pPr>
        <w:ind w:left="7255" w:hanging="180"/>
      </w:pPr>
      <w:rPr>
        <w:rFonts w:cs="Times New Roman"/>
      </w:rPr>
    </w:lvl>
  </w:abstractNum>
  <w:abstractNum w:abstractNumId="52" w15:restartNumberingAfterBreak="0">
    <w:nsid w:val="7FC15D72"/>
    <w:multiLevelType w:val="hybridMultilevel"/>
    <w:tmpl w:val="CA720BEA"/>
    <w:lvl w:ilvl="0" w:tplc="04240017">
      <w:start w:val="1"/>
      <w:numFmt w:val="lowerLetter"/>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34"/>
  </w:num>
  <w:num w:numId="2">
    <w:abstractNumId w:val="12"/>
  </w:num>
  <w:num w:numId="3">
    <w:abstractNumId w:val="39"/>
  </w:num>
  <w:num w:numId="4">
    <w:abstractNumId w:val="16"/>
  </w:num>
  <w:num w:numId="5">
    <w:abstractNumId w:val="1"/>
  </w:num>
  <w:num w:numId="6">
    <w:abstractNumId w:val="10"/>
  </w:num>
  <w:num w:numId="7">
    <w:abstractNumId w:val="43"/>
  </w:num>
  <w:num w:numId="8">
    <w:abstractNumId w:val="22"/>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42"/>
  </w:num>
  <w:num w:numId="13">
    <w:abstractNumId w:val="17"/>
  </w:num>
  <w:num w:numId="14">
    <w:abstractNumId w:val="30"/>
  </w:num>
  <w:num w:numId="15">
    <w:abstractNumId w:val="50"/>
  </w:num>
  <w:num w:numId="16">
    <w:abstractNumId w:val="35"/>
  </w:num>
  <w:num w:numId="17">
    <w:abstractNumId w:val="41"/>
  </w:num>
  <w:num w:numId="18">
    <w:abstractNumId w:val="18"/>
  </w:num>
  <w:num w:numId="19">
    <w:abstractNumId w:val="24"/>
  </w:num>
  <w:num w:numId="20">
    <w:abstractNumId w:val="3"/>
  </w:num>
  <w:num w:numId="21">
    <w:abstractNumId w:val="4"/>
  </w:num>
  <w:num w:numId="22">
    <w:abstractNumId w:val="0"/>
  </w:num>
  <w:num w:numId="23">
    <w:abstractNumId w:val="25"/>
  </w:num>
  <w:num w:numId="24">
    <w:abstractNumId w:val="20"/>
  </w:num>
  <w:num w:numId="25">
    <w:abstractNumId w:val="13"/>
  </w:num>
  <w:num w:numId="26">
    <w:abstractNumId w:val="21"/>
  </w:num>
  <w:num w:numId="27">
    <w:abstractNumId w:val="36"/>
  </w:num>
  <w:num w:numId="28">
    <w:abstractNumId w:val="2"/>
  </w:num>
  <w:num w:numId="29">
    <w:abstractNumId w:val="46"/>
  </w:num>
  <w:num w:numId="30">
    <w:abstractNumId w:val="49"/>
  </w:num>
  <w:num w:numId="31">
    <w:abstractNumId w:val="26"/>
  </w:num>
  <w:num w:numId="32">
    <w:abstractNumId w:val="32"/>
  </w:num>
  <w:num w:numId="33">
    <w:abstractNumId w:val="23"/>
  </w:num>
  <w:num w:numId="34">
    <w:abstractNumId w:val="45"/>
  </w:num>
  <w:num w:numId="35">
    <w:abstractNumId w:val="52"/>
  </w:num>
  <w:num w:numId="36">
    <w:abstractNumId w:val="38"/>
  </w:num>
  <w:num w:numId="37">
    <w:abstractNumId w:val="48"/>
  </w:num>
  <w:num w:numId="38">
    <w:abstractNumId w:val="8"/>
  </w:num>
  <w:num w:numId="39">
    <w:abstractNumId w:val="47"/>
  </w:num>
  <w:num w:numId="40">
    <w:abstractNumId w:val="44"/>
  </w:num>
  <w:num w:numId="41">
    <w:abstractNumId w:val="6"/>
  </w:num>
  <w:num w:numId="42">
    <w:abstractNumId w:val="29"/>
  </w:num>
  <w:num w:numId="43">
    <w:abstractNumId w:val="51"/>
  </w:num>
  <w:num w:numId="44">
    <w:abstractNumId w:val="5"/>
  </w:num>
  <w:num w:numId="45">
    <w:abstractNumId w:val="33"/>
  </w:num>
  <w:num w:numId="46">
    <w:abstractNumId w:val="27"/>
  </w:num>
  <w:num w:numId="47">
    <w:abstractNumId w:val="7"/>
  </w:num>
  <w:num w:numId="48">
    <w:abstractNumId w:val="15"/>
  </w:num>
  <w:num w:numId="49">
    <w:abstractNumId w:val="40"/>
  </w:num>
  <w:num w:numId="50">
    <w:abstractNumId w:val="31"/>
  </w:num>
  <w:num w:numId="51">
    <w:abstractNumId w:val="9"/>
  </w:num>
  <w:num w:numId="52">
    <w:abstractNumId w:val="19"/>
  </w:num>
  <w:num w:numId="53">
    <w:abstractNumId w:val="3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EE2"/>
    <w:rsid w:val="000006DB"/>
    <w:rsid w:val="0000086F"/>
    <w:rsid w:val="00001E7C"/>
    <w:rsid w:val="0000239D"/>
    <w:rsid w:val="000076AB"/>
    <w:rsid w:val="00010BF3"/>
    <w:rsid w:val="00011B2C"/>
    <w:rsid w:val="0001285D"/>
    <w:rsid w:val="00012E5C"/>
    <w:rsid w:val="00013B82"/>
    <w:rsid w:val="00013D52"/>
    <w:rsid w:val="00015869"/>
    <w:rsid w:val="00016B33"/>
    <w:rsid w:val="00020C5F"/>
    <w:rsid w:val="000245B9"/>
    <w:rsid w:val="000252CA"/>
    <w:rsid w:val="00026D4C"/>
    <w:rsid w:val="00027535"/>
    <w:rsid w:val="0002797B"/>
    <w:rsid w:val="0003180A"/>
    <w:rsid w:val="0003273D"/>
    <w:rsid w:val="00035241"/>
    <w:rsid w:val="00035E41"/>
    <w:rsid w:val="00040237"/>
    <w:rsid w:val="000415AE"/>
    <w:rsid w:val="00043F30"/>
    <w:rsid w:val="0004433D"/>
    <w:rsid w:val="00045863"/>
    <w:rsid w:val="00045CDA"/>
    <w:rsid w:val="000469BC"/>
    <w:rsid w:val="00050F30"/>
    <w:rsid w:val="00053B0A"/>
    <w:rsid w:val="00054365"/>
    <w:rsid w:val="000545C4"/>
    <w:rsid w:val="00054BB7"/>
    <w:rsid w:val="00056D70"/>
    <w:rsid w:val="0006380B"/>
    <w:rsid w:val="00063A36"/>
    <w:rsid w:val="00065EFA"/>
    <w:rsid w:val="00066114"/>
    <w:rsid w:val="0006643B"/>
    <w:rsid w:val="0006655D"/>
    <w:rsid w:val="000727C4"/>
    <w:rsid w:val="00076248"/>
    <w:rsid w:val="00076D38"/>
    <w:rsid w:val="000775C1"/>
    <w:rsid w:val="00077878"/>
    <w:rsid w:val="00077BA4"/>
    <w:rsid w:val="000803F8"/>
    <w:rsid w:val="00081E14"/>
    <w:rsid w:val="00081F45"/>
    <w:rsid w:val="000823D2"/>
    <w:rsid w:val="000847B4"/>
    <w:rsid w:val="00086A58"/>
    <w:rsid w:val="00086CDA"/>
    <w:rsid w:val="000936CC"/>
    <w:rsid w:val="00094ABF"/>
    <w:rsid w:val="00095384"/>
    <w:rsid w:val="0009579F"/>
    <w:rsid w:val="00097941"/>
    <w:rsid w:val="000A01A8"/>
    <w:rsid w:val="000A01B2"/>
    <w:rsid w:val="000A2040"/>
    <w:rsid w:val="000A22D6"/>
    <w:rsid w:val="000A3892"/>
    <w:rsid w:val="000A576E"/>
    <w:rsid w:val="000A5B24"/>
    <w:rsid w:val="000A751A"/>
    <w:rsid w:val="000B004F"/>
    <w:rsid w:val="000B3886"/>
    <w:rsid w:val="000B52F8"/>
    <w:rsid w:val="000B5306"/>
    <w:rsid w:val="000C0AB7"/>
    <w:rsid w:val="000C0C90"/>
    <w:rsid w:val="000C12DE"/>
    <w:rsid w:val="000C1960"/>
    <w:rsid w:val="000C2746"/>
    <w:rsid w:val="000C3284"/>
    <w:rsid w:val="000C479F"/>
    <w:rsid w:val="000C4CA7"/>
    <w:rsid w:val="000C545A"/>
    <w:rsid w:val="000C60C2"/>
    <w:rsid w:val="000C63F0"/>
    <w:rsid w:val="000C7C43"/>
    <w:rsid w:val="000D1305"/>
    <w:rsid w:val="000D2885"/>
    <w:rsid w:val="000D3939"/>
    <w:rsid w:val="000D4C70"/>
    <w:rsid w:val="000D56D4"/>
    <w:rsid w:val="000E0EA6"/>
    <w:rsid w:val="000E17A6"/>
    <w:rsid w:val="000E38E2"/>
    <w:rsid w:val="000E4B8D"/>
    <w:rsid w:val="000E5827"/>
    <w:rsid w:val="000E61C8"/>
    <w:rsid w:val="000F1519"/>
    <w:rsid w:val="000F36BD"/>
    <w:rsid w:val="000F6F08"/>
    <w:rsid w:val="000F6FC5"/>
    <w:rsid w:val="001030B9"/>
    <w:rsid w:val="0010355A"/>
    <w:rsid w:val="001043E1"/>
    <w:rsid w:val="0010604F"/>
    <w:rsid w:val="00110339"/>
    <w:rsid w:val="001125F7"/>
    <w:rsid w:val="00112659"/>
    <w:rsid w:val="0011402B"/>
    <w:rsid w:val="0011432F"/>
    <w:rsid w:val="0011750C"/>
    <w:rsid w:val="001208C1"/>
    <w:rsid w:val="00120CA7"/>
    <w:rsid w:val="00124953"/>
    <w:rsid w:val="00125D60"/>
    <w:rsid w:val="00127D25"/>
    <w:rsid w:val="00131896"/>
    <w:rsid w:val="001336C7"/>
    <w:rsid w:val="001356DF"/>
    <w:rsid w:val="00135CA2"/>
    <w:rsid w:val="00136029"/>
    <w:rsid w:val="00136935"/>
    <w:rsid w:val="00141964"/>
    <w:rsid w:val="001432D8"/>
    <w:rsid w:val="0014514B"/>
    <w:rsid w:val="00145D0D"/>
    <w:rsid w:val="001463E6"/>
    <w:rsid w:val="001469CD"/>
    <w:rsid w:val="00151463"/>
    <w:rsid w:val="0015192B"/>
    <w:rsid w:val="00151EE4"/>
    <w:rsid w:val="00163F60"/>
    <w:rsid w:val="00165FCF"/>
    <w:rsid w:val="001662CF"/>
    <w:rsid w:val="00172F11"/>
    <w:rsid w:val="001775EE"/>
    <w:rsid w:val="00177C03"/>
    <w:rsid w:val="001800D0"/>
    <w:rsid w:val="001822F2"/>
    <w:rsid w:val="00182B9E"/>
    <w:rsid w:val="001837CD"/>
    <w:rsid w:val="00185015"/>
    <w:rsid w:val="001902F6"/>
    <w:rsid w:val="00193FD0"/>
    <w:rsid w:val="001A1CEC"/>
    <w:rsid w:val="001A27BA"/>
    <w:rsid w:val="001A29AA"/>
    <w:rsid w:val="001A3033"/>
    <w:rsid w:val="001A581C"/>
    <w:rsid w:val="001A5858"/>
    <w:rsid w:val="001A6A50"/>
    <w:rsid w:val="001B0807"/>
    <w:rsid w:val="001B3E26"/>
    <w:rsid w:val="001B57A4"/>
    <w:rsid w:val="001B636B"/>
    <w:rsid w:val="001B6B5D"/>
    <w:rsid w:val="001B72AC"/>
    <w:rsid w:val="001B775F"/>
    <w:rsid w:val="001C05AF"/>
    <w:rsid w:val="001C0890"/>
    <w:rsid w:val="001C08BB"/>
    <w:rsid w:val="001C186A"/>
    <w:rsid w:val="001C27B2"/>
    <w:rsid w:val="001C290A"/>
    <w:rsid w:val="001C37E5"/>
    <w:rsid w:val="001C68C4"/>
    <w:rsid w:val="001D0B3A"/>
    <w:rsid w:val="001D2A3C"/>
    <w:rsid w:val="001D3C01"/>
    <w:rsid w:val="001D3D04"/>
    <w:rsid w:val="001D4B53"/>
    <w:rsid w:val="001D5AB0"/>
    <w:rsid w:val="001D5CE1"/>
    <w:rsid w:val="001E022D"/>
    <w:rsid w:val="001E0734"/>
    <w:rsid w:val="001E3C89"/>
    <w:rsid w:val="001E3EE2"/>
    <w:rsid w:val="001E5B96"/>
    <w:rsid w:val="001E6CF3"/>
    <w:rsid w:val="001F01FA"/>
    <w:rsid w:val="001F241D"/>
    <w:rsid w:val="001F6867"/>
    <w:rsid w:val="001F72C7"/>
    <w:rsid w:val="001F7D74"/>
    <w:rsid w:val="00201632"/>
    <w:rsid w:val="00203560"/>
    <w:rsid w:val="00204C93"/>
    <w:rsid w:val="00206F29"/>
    <w:rsid w:val="002078A0"/>
    <w:rsid w:val="00210604"/>
    <w:rsid w:val="00211B2F"/>
    <w:rsid w:val="0021216B"/>
    <w:rsid w:val="00212FC7"/>
    <w:rsid w:val="00213344"/>
    <w:rsid w:val="00214238"/>
    <w:rsid w:val="0021660D"/>
    <w:rsid w:val="002167A9"/>
    <w:rsid w:val="0021698E"/>
    <w:rsid w:val="002176CD"/>
    <w:rsid w:val="002177F0"/>
    <w:rsid w:val="0022169E"/>
    <w:rsid w:val="002235C0"/>
    <w:rsid w:val="00224A6B"/>
    <w:rsid w:val="00224DC7"/>
    <w:rsid w:val="00225E3C"/>
    <w:rsid w:val="002262E7"/>
    <w:rsid w:val="002309A0"/>
    <w:rsid w:val="00231239"/>
    <w:rsid w:val="00232CF9"/>
    <w:rsid w:val="00235C72"/>
    <w:rsid w:val="00240413"/>
    <w:rsid w:val="00242064"/>
    <w:rsid w:val="0024320B"/>
    <w:rsid w:val="00243941"/>
    <w:rsid w:val="00247976"/>
    <w:rsid w:val="002527E4"/>
    <w:rsid w:val="00253FEA"/>
    <w:rsid w:val="00263181"/>
    <w:rsid w:val="00265027"/>
    <w:rsid w:val="002675C7"/>
    <w:rsid w:val="002705B2"/>
    <w:rsid w:val="00270F26"/>
    <w:rsid w:val="00271E7F"/>
    <w:rsid w:val="00273B4B"/>
    <w:rsid w:val="00273CB2"/>
    <w:rsid w:val="00275546"/>
    <w:rsid w:val="00277135"/>
    <w:rsid w:val="00280341"/>
    <w:rsid w:val="00280456"/>
    <w:rsid w:val="00281A3A"/>
    <w:rsid w:val="00281E48"/>
    <w:rsid w:val="00283020"/>
    <w:rsid w:val="00286C66"/>
    <w:rsid w:val="00286D3D"/>
    <w:rsid w:val="002872AF"/>
    <w:rsid w:val="00287D75"/>
    <w:rsid w:val="00290285"/>
    <w:rsid w:val="00291626"/>
    <w:rsid w:val="002939D1"/>
    <w:rsid w:val="00296CBA"/>
    <w:rsid w:val="00296D46"/>
    <w:rsid w:val="00296F42"/>
    <w:rsid w:val="002A10DC"/>
    <w:rsid w:val="002A1E03"/>
    <w:rsid w:val="002A24B6"/>
    <w:rsid w:val="002A3664"/>
    <w:rsid w:val="002A43DE"/>
    <w:rsid w:val="002A5174"/>
    <w:rsid w:val="002A5B13"/>
    <w:rsid w:val="002A6444"/>
    <w:rsid w:val="002B0DBD"/>
    <w:rsid w:val="002B3F0F"/>
    <w:rsid w:val="002B459B"/>
    <w:rsid w:val="002B5893"/>
    <w:rsid w:val="002B5945"/>
    <w:rsid w:val="002B6A10"/>
    <w:rsid w:val="002B6F88"/>
    <w:rsid w:val="002C0A9D"/>
    <w:rsid w:val="002C5695"/>
    <w:rsid w:val="002D3CA1"/>
    <w:rsid w:val="002D5291"/>
    <w:rsid w:val="002D5B45"/>
    <w:rsid w:val="002D5F81"/>
    <w:rsid w:val="002D70B5"/>
    <w:rsid w:val="002D7686"/>
    <w:rsid w:val="002D7724"/>
    <w:rsid w:val="002E0484"/>
    <w:rsid w:val="002E65ED"/>
    <w:rsid w:val="002E7521"/>
    <w:rsid w:val="002F0673"/>
    <w:rsid w:val="002F0BB6"/>
    <w:rsid w:val="002F1DD0"/>
    <w:rsid w:val="002F54C2"/>
    <w:rsid w:val="002F5EA3"/>
    <w:rsid w:val="002F734F"/>
    <w:rsid w:val="003008EE"/>
    <w:rsid w:val="0030206F"/>
    <w:rsid w:val="003034F5"/>
    <w:rsid w:val="00303BF0"/>
    <w:rsid w:val="0030781A"/>
    <w:rsid w:val="00307E6A"/>
    <w:rsid w:val="003114DC"/>
    <w:rsid w:val="00312AFC"/>
    <w:rsid w:val="00316189"/>
    <w:rsid w:val="00317462"/>
    <w:rsid w:val="00322EE2"/>
    <w:rsid w:val="00324632"/>
    <w:rsid w:val="00327629"/>
    <w:rsid w:val="003317C3"/>
    <w:rsid w:val="00331A1A"/>
    <w:rsid w:val="00331F42"/>
    <w:rsid w:val="00333267"/>
    <w:rsid w:val="003349F1"/>
    <w:rsid w:val="00334C95"/>
    <w:rsid w:val="003358AC"/>
    <w:rsid w:val="0033592F"/>
    <w:rsid w:val="00340286"/>
    <w:rsid w:val="0034123B"/>
    <w:rsid w:val="00342076"/>
    <w:rsid w:val="00342A32"/>
    <w:rsid w:val="00344010"/>
    <w:rsid w:val="00345DBA"/>
    <w:rsid w:val="0034614E"/>
    <w:rsid w:val="003469DD"/>
    <w:rsid w:val="00346A8E"/>
    <w:rsid w:val="00346C18"/>
    <w:rsid w:val="003540CC"/>
    <w:rsid w:val="00357C77"/>
    <w:rsid w:val="00357CC7"/>
    <w:rsid w:val="00365155"/>
    <w:rsid w:val="003711B0"/>
    <w:rsid w:val="00371B03"/>
    <w:rsid w:val="003730A9"/>
    <w:rsid w:val="003733A0"/>
    <w:rsid w:val="00375CC0"/>
    <w:rsid w:val="003765B7"/>
    <w:rsid w:val="00376EBE"/>
    <w:rsid w:val="00380BB9"/>
    <w:rsid w:val="00380CA0"/>
    <w:rsid w:val="003810FC"/>
    <w:rsid w:val="00382CE4"/>
    <w:rsid w:val="00383B84"/>
    <w:rsid w:val="00383BBE"/>
    <w:rsid w:val="00384CAF"/>
    <w:rsid w:val="00386916"/>
    <w:rsid w:val="00387B4D"/>
    <w:rsid w:val="0039085F"/>
    <w:rsid w:val="00392509"/>
    <w:rsid w:val="00393122"/>
    <w:rsid w:val="003935D2"/>
    <w:rsid w:val="003940ED"/>
    <w:rsid w:val="00397CB2"/>
    <w:rsid w:val="003A03E8"/>
    <w:rsid w:val="003A2819"/>
    <w:rsid w:val="003A41D5"/>
    <w:rsid w:val="003A4629"/>
    <w:rsid w:val="003A4C5A"/>
    <w:rsid w:val="003A5AB9"/>
    <w:rsid w:val="003A7051"/>
    <w:rsid w:val="003B0440"/>
    <w:rsid w:val="003B160C"/>
    <w:rsid w:val="003B498A"/>
    <w:rsid w:val="003B56CE"/>
    <w:rsid w:val="003B5E7D"/>
    <w:rsid w:val="003B6451"/>
    <w:rsid w:val="003B6798"/>
    <w:rsid w:val="003B75F1"/>
    <w:rsid w:val="003C0D20"/>
    <w:rsid w:val="003C1BF5"/>
    <w:rsid w:val="003C6279"/>
    <w:rsid w:val="003C6361"/>
    <w:rsid w:val="003C788D"/>
    <w:rsid w:val="003D082A"/>
    <w:rsid w:val="003D3338"/>
    <w:rsid w:val="003D59D6"/>
    <w:rsid w:val="003D60BF"/>
    <w:rsid w:val="003D6A05"/>
    <w:rsid w:val="003D7F71"/>
    <w:rsid w:val="003E0563"/>
    <w:rsid w:val="003E0C92"/>
    <w:rsid w:val="003E7523"/>
    <w:rsid w:val="003E793F"/>
    <w:rsid w:val="003F14B5"/>
    <w:rsid w:val="003F24E5"/>
    <w:rsid w:val="003F28A0"/>
    <w:rsid w:val="003F4431"/>
    <w:rsid w:val="0040193B"/>
    <w:rsid w:val="00402B0B"/>
    <w:rsid w:val="004036A4"/>
    <w:rsid w:val="00405963"/>
    <w:rsid w:val="00413382"/>
    <w:rsid w:val="00413609"/>
    <w:rsid w:val="00414590"/>
    <w:rsid w:val="00415601"/>
    <w:rsid w:val="0041592B"/>
    <w:rsid w:val="004171DB"/>
    <w:rsid w:val="00423646"/>
    <w:rsid w:val="00424CB6"/>
    <w:rsid w:val="00424DAB"/>
    <w:rsid w:val="00424FC5"/>
    <w:rsid w:val="00425C41"/>
    <w:rsid w:val="00430233"/>
    <w:rsid w:val="00434F63"/>
    <w:rsid w:val="0043626A"/>
    <w:rsid w:val="0043766A"/>
    <w:rsid w:val="00446EB6"/>
    <w:rsid w:val="00451C79"/>
    <w:rsid w:val="00453BBB"/>
    <w:rsid w:val="004545EF"/>
    <w:rsid w:val="00455BF0"/>
    <w:rsid w:val="004574E4"/>
    <w:rsid w:val="00457E2E"/>
    <w:rsid w:val="00461030"/>
    <w:rsid w:val="00462721"/>
    <w:rsid w:val="004628D9"/>
    <w:rsid w:val="0046309A"/>
    <w:rsid w:val="00463548"/>
    <w:rsid w:val="00467F69"/>
    <w:rsid w:val="00471037"/>
    <w:rsid w:val="004768A7"/>
    <w:rsid w:val="00482ACE"/>
    <w:rsid w:val="00482E21"/>
    <w:rsid w:val="00484CBC"/>
    <w:rsid w:val="00485038"/>
    <w:rsid w:val="00486343"/>
    <w:rsid w:val="00486358"/>
    <w:rsid w:val="0048645C"/>
    <w:rsid w:val="00487B47"/>
    <w:rsid w:val="00492B63"/>
    <w:rsid w:val="00493566"/>
    <w:rsid w:val="00494584"/>
    <w:rsid w:val="00494F4A"/>
    <w:rsid w:val="00496052"/>
    <w:rsid w:val="004A0730"/>
    <w:rsid w:val="004A1634"/>
    <w:rsid w:val="004A1799"/>
    <w:rsid w:val="004A22A7"/>
    <w:rsid w:val="004A2C0A"/>
    <w:rsid w:val="004A5C88"/>
    <w:rsid w:val="004A60E8"/>
    <w:rsid w:val="004A69CD"/>
    <w:rsid w:val="004A7FCA"/>
    <w:rsid w:val="004B08A5"/>
    <w:rsid w:val="004B2BC5"/>
    <w:rsid w:val="004B460E"/>
    <w:rsid w:val="004B4FA2"/>
    <w:rsid w:val="004B5CE7"/>
    <w:rsid w:val="004B5D51"/>
    <w:rsid w:val="004B6518"/>
    <w:rsid w:val="004B6B1B"/>
    <w:rsid w:val="004B75DE"/>
    <w:rsid w:val="004C2A18"/>
    <w:rsid w:val="004C543B"/>
    <w:rsid w:val="004D05A4"/>
    <w:rsid w:val="004D2AAC"/>
    <w:rsid w:val="004D3F02"/>
    <w:rsid w:val="004D4838"/>
    <w:rsid w:val="004D6B10"/>
    <w:rsid w:val="004D78B1"/>
    <w:rsid w:val="004E3772"/>
    <w:rsid w:val="004E453C"/>
    <w:rsid w:val="004E6C30"/>
    <w:rsid w:val="004F4C39"/>
    <w:rsid w:val="004F50A6"/>
    <w:rsid w:val="00502292"/>
    <w:rsid w:val="00505069"/>
    <w:rsid w:val="005069C1"/>
    <w:rsid w:val="00510E4E"/>
    <w:rsid w:val="00510F62"/>
    <w:rsid w:val="00512585"/>
    <w:rsid w:val="00514AE3"/>
    <w:rsid w:val="00520BB5"/>
    <w:rsid w:val="005215B6"/>
    <w:rsid w:val="00522F28"/>
    <w:rsid w:val="00524144"/>
    <w:rsid w:val="005257BE"/>
    <w:rsid w:val="00525A67"/>
    <w:rsid w:val="0053433E"/>
    <w:rsid w:val="00534517"/>
    <w:rsid w:val="00534C0D"/>
    <w:rsid w:val="00534D05"/>
    <w:rsid w:val="00540BE1"/>
    <w:rsid w:val="00540FFE"/>
    <w:rsid w:val="00541D23"/>
    <w:rsid w:val="00541D2C"/>
    <w:rsid w:val="00543374"/>
    <w:rsid w:val="0054361C"/>
    <w:rsid w:val="005458E9"/>
    <w:rsid w:val="0054689F"/>
    <w:rsid w:val="005471A5"/>
    <w:rsid w:val="00550273"/>
    <w:rsid w:val="00551E98"/>
    <w:rsid w:val="00554C0F"/>
    <w:rsid w:val="005551DD"/>
    <w:rsid w:val="005567A8"/>
    <w:rsid w:val="0055772C"/>
    <w:rsid w:val="00561C61"/>
    <w:rsid w:val="005628B2"/>
    <w:rsid w:val="00563093"/>
    <w:rsid w:val="005658F2"/>
    <w:rsid w:val="00575813"/>
    <w:rsid w:val="0057682E"/>
    <w:rsid w:val="00577640"/>
    <w:rsid w:val="0057795C"/>
    <w:rsid w:val="00577AE8"/>
    <w:rsid w:val="00583CA9"/>
    <w:rsid w:val="00584752"/>
    <w:rsid w:val="0058765C"/>
    <w:rsid w:val="00591182"/>
    <w:rsid w:val="0059285C"/>
    <w:rsid w:val="005949F1"/>
    <w:rsid w:val="005A1150"/>
    <w:rsid w:val="005A16E5"/>
    <w:rsid w:val="005A20DD"/>
    <w:rsid w:val="005A2C12"/>
    <w:rsid w:val="005A4CDD"/>
    <w:rsid w:val="005A503C"/>
    <w:rsid w:val="005A6C1F"/>
    <w:rsid w:val="005B29C4"/>
    <w:rsid w:val="005B3686"/>
    <w:rsid w:val="005B5152"/>
    <w:rsid w:val="005B5431"/>
    <w:rsid w:val="005B6166"/>
    <w:rsid w:val="005B6F68"/>
    <w:rsid w:val="005B7B80"/>
    <w:rsid w:val="005C03A9"/>
    <w:rsid w:val="005C05AB"/>
    <w:rsid w:val="005C1667"/>
    <w:rsid w:val="005C2370"/>
    <w:rsid w:val="005C2E5B"/>
    <w:rsid w:val="005C3471"/>
    <w:rsid w:val="005D1426"/>
    <w:rsid w:val="005D1EEE"/>
    <w:rsid w:val="005D231E"/>
    <w:rsid w:val="005D4F8D"/>
    <w:rsid w:val="005D5495"/>
    <w:rsid w:val="005D666D"/>
    <w:rsid w:val="005D66B3"/>
    <w:rsid w:val="005D7BFB"/>
    <w:rsid w:val="005E08CA"/>
    <w:rsid w:val="005E194C"/>
    <w:rsid w:val="005E2711"/>
    <w:rsid w:val="005E2A47"/>
    <w:rsid w:val="005E4E76"/>
    <w:rsid w:val="005E539F"/>
    <w:rsid w:val="005E69C9"/>
    <w:rsid w:val="005E6B00"/>
    <w:rsid w:val="005F0517"/>
    <w:rsid w:val="005F5DBC"/>
    <w:rsid w:val="005F66AF"/>
    <w:rsid w:val="005F79AD"/>
    <w:rsid w:val="0060006E"/>
    <w:rsid w:val="00600DE4"/>
    <w:rsid w:val="00601219"/>
    <w:rsid w:val="00601F86"/>
    <w:rsid w:val="00602405"/>
    <w:rsid w:val="00602FAB"/>
    <w:rsid w:val="006039F1"/>
    <w:rsid w:val="00603BFA"/>
    <w:rsid w:val="0060464E"/>
    <w:rsid w:val="006115EC"/>
    <w:rsid w:val="00612569"/>
    <w:rsid w:val="006210D7"/>
    <w:rsid w:val="00623B13"/>
    <w:rsid w:val="00624D44"/>
    <w:rsid w:val="0062623C"/>
    <w:rsid w:val="006322F2"/>
    <w:rsid w:val="00633282"/>
    <w:rsid w:val="00640CBB"/>
    <w:rsid w:val="00640D69"/>
    <w:rsid w:val="00641923"/>
    <w:rsid w:val="00642109"/>
    <w:rsid w:val="00643EF3"/>
    <w:rsid w:val="00644B27"/>
    <w:rsid w:val="00647B72"/>
    <w:rsid w:val="00647B79"/>
    <w:rsid w:val="00651E37"/>
    <w:rsid w:val="00653CFB"/>
    <w:rsid w:val="0065731B"/>
    <w:rsid w:val="00662404"/>
    <w:rsid w:val="00663331"/>
    <w:rsid w:val="006633A7"/>
    <w:rsid w:val="00664F88"/>
    <w:rsid w:val="00670465"/>
    <w:rsid w:val="0067186C"/>
    <w:rsid w:val="0067374D"/>
    <w:rsid w:val="00675A39"/>
    <w:rsid w:val="00682FF4"/>
    <w:rsid w:val="006830C8"/>
    <w:rsid w:val="0069049E"/>
    <w:rsid w:val="00691724"/>
    <w:rsid w:val="00692AF4"/>
    <w:rsid w:val="00693E91"/>
    <w:rsid w:val="00694992"/>
    <w:rsid w:val="00696B11"/>
    <w:rsid w:val="006A16EB"/>
    <w:rsid w:val="006A1D3C"/>
    <w:rsid w:val="006A5882"/>
    <w:rsid w:val="006A666C"/>
    <w:rsid w:val="006A674B"/>
    <w:rsid w:val="006A786A"/>
    <w:rsid w:val="006A7E46"/>
    <w:rsid w:val="006A7F42"/>
    <w:rsid w:val="006B1BB2"/>
    <w:rsid w:val="006B2434"/>
    <w:rsid w:val="006B3E6C"/>
    <w:rsid w:val="006B4801"/>
    <w:rsid w:val="006B4AD0"/>
    <w:rsid w:val="006B57CC"/>
    <w:rsid w:val="006B6A5C"/>
    <w:rsid w:val="006B6B7A"/>
    <w:rsid w:val="006B751D"/>
    <w:rsid w:val="006B7DCA"/>
    <w:rsid w:val="006B7FA6"/>
    <w:rsid w:val="006C324E"/>
    <w:rsid w:val="006C3FC3"/>
    <w:rsid w:val="006C62B6"/>
    <w:rsid w:val="006C6701"/>
    <w:rsid w:val="006D1510"/>
    <w:rsid w:val="006D48E9"/>
    <w:rsid w:val="006D4921"/>
    <w:rsid w:val="006D5FAD"/>
    <w:rsid w:val="006D7200"/>
    <w:rsid w:val="006E23F2"/>
    <w:rsid w:val="006E4A5E"/>
    <w:rsid w:val="006E5BA6"/>
    <w:rsid w:val="006E60E5"/>
    <w:rsid w:val="006E7E69"/>
    <w:rsid w:val="006F16A4"/>
    <w:rsid w:val="006F2153"/>
    <w:rsid w:val="006F4995"/>
    <w:rsid w:val="006F6D9E"/>
    <w:rsid w:val="006F79CB"/>
    <w:rsid w:val="006F7C48"/>
    <w:rsid w:val="007002B4"/>
    <w:rsid w:val="00702236"/>
    <w:rsid w:val="00703DC7"/>
    <w:rsid w:val="00704A52"/>
    <w:rsid w:val="00706CBA"/>
    <w:rsid w:val="00707160"/>
    <w:rsid w:val="0071055F"/>
    <w:rsid w:val="007119C8"/>
    <w:rsid w:val="0071617E"/>
    <w:rsid w:val="007170BC"/>
    <w:rsid w:val="0072012B"/>
    <w:rsid w:val="007206E6"/>
    <w:rsid w:val="0072322C"/>
    <w:rsid w:val="00723325"/>
    <w:rsid w:val="00725092"/>
    <w:rsid w:val="00725E19"/>
    <w:rsid w:val="00731FB4"/>
    <w:rsid w:val="00732BF0"/>
    <w:rsid w:val="00733E11"/>
    <w:rsid w:val="007362CD"/>
    <w:rsid w:val="00740046"/>
    <w:rsid w:val="00740856"/>
    <w:rsid w:val="00740DF7"/>
    <w:rsid w:val="00740F7C"/>
    <w:rsid w:val="00741034"/>
    <w:rsid w:val="00742E5D"/>
    <w:rsid w:val="0074368A"/>
    <w:rsid w:val="0074633E"/>
    <w:rsid w:val="00746D28"/>
    <w:rsid w:val="00752485"/>
    <w:rsid w:val="00755CC4"/>
    <w:rsid w:val="00757CB5"/>
    <w:rsid w:val="007610DF"/>
    <w:rsid w:val="007613AB"/>
    <w:rsid w:val="00762BC1"/>
    <w:rsid w:val="00762FE7"/>
    <w:rsid w:val="007650DC"/>
    <w:rsid w:val="00765EE0"/>
    <w:rsid w:val="007674A1"/>
    <w:rsid w:val="00770C6D"/>
    <w:rsid w:val="00771511"/>
    <w:rsid w:val="00771F2C"/>
    <w:rsid w:val="007738A3"/>
    <w:rsid w:val="00773A9B"/>
    <w:rsid w:val="00773D4B"/>
    <w:rsid w:val="00774DE7"/>
    <w:rsid w:val="0078041E"/>
    <w:rsid w:val="00781CAB"/>
    <w:rsid w:val="00784E53"/>
    <w:rsid w:val="007850A5"/>
    <w:rsid w:val="007921BC"/>
    <w:rsid w:val="00793432"/>
    <w:rsid w:val="007949F4"/>
    <w:rsid w:val="00795636"/>
    <w:rsid w:val="00797D85"/>
    <w:rsid w:val="007A2122"/>
    <w:rsid w:val="007A4B3C"/>
    <w:rsid w:val="007A7A10"/>
    <w:rsid w:val="007A7E3A"/>
    <w:rsid w:val="007B12E8"/>
    <w:rsid w:val="007B1A91"/>
    <w:rsid w:val="007B36BE"/>
    <w:rsid w:val="007B46FF"/>
    <w:rsid w:val="007B5999"/>
    <w:rsid w:val="007B7439"/>
    <w:rsid w:val="007C2C03"/>
    <w:rsid w:val="007C3B59"/>
    <w:rsid w:val="007C43F8"/>
    <w:rsid w:val="007C49B6"/>
    <w:rsid w:val="007C7031"/>
    <w:rsid w:val="007D44D8"/>
    <w:rsid w:val="007D6664"/>
    <w:rsid w:val="007D6F27"/>
    <w:rsid w:val="007E1045"/>
    <w:rsid w:val="007E3880"/>
    <w:rsid w:val="007E392F"/>
    <w:rsid w:val="007E449A"/>
    <w:rsid w:val="007E63FD"/>
    <w:rsid w:val="007E7FF1"/>
    <w:rsid w:val="007F1776"/>
    <w:rsid w:val="007F2878"/>
    <w:rsid w:val="007F2E74"/>
    <w:rsid w:val="007F5B08"/>
    <w:rsid w:val="007F6DC6"/>
    <w:rsid w:val="007F715E"/>
    <w:rsid w:val="007F7D32"/>
    <w:rsid w:val="007F7EB5"/>
    <w:rsid w:val="00800E10"/>
    <w:rsid w:val="0080108F"/>
    <w:rsid w:val="00801A2C"/>
    <w:rsid w:val="00803DA9"/>
    <w:rsid w:val="008062EF"/>
    <w:rsid w:val="00807EB4"/>
    <w:rsid w:val="0081328F"/>
    <w:rsid w:val="00814803"/>
    <w:rsid w:val="00814E97"/>
    <w:rsid w:val="00814F76"/>
    <w:rsid w:val="00817F4E"/>
    <w:rsid w:val="0082071E"/>
    <w:rsid w:val="00820C5A"/>
    <w:rsid w:val="008307FA"/>
    <w:rsid w:val="00834841"/>
    <w:rsid w:val="00835137"/>
    <w:rsid w:val="00835BA2"/>
    <w:rsid w:val="00836210"/>
    <w:rsid w:val="00837B62"/>
    <w:rsid w:val="00837B69"/>
    <w:rsid w:val="00837F6E"/>
    <w:rsid w:val="0084140F"/>
    <w:rsid w:val="008414D6"/>
    <w:rsid w:val="00841DCB"/>
    <w:rsid w:val="00842793"/>
    <w:rsid w:val="00843612"/>
    <w:rsid w:val="008443A2"/>
    <w:rsid w:val="00845407"/>
    <w:rsid w:val="00850392"/>
    <w:rsid w:val="00856EB0"/>
    <w:rsid w:val="00860A43"/>
    <w:rsid w:val="00860BB0"/>
    <w:rsid w:val="00860D84"/>
    <w:rsid w:val="00861E09"/>
    <w:rsid w:val="00862445"/>
    <w:rsid w:val="00862CA6"/>
    <w:rsid w:val="00862E85"/>
    <w:rsid w:val="00863512"/>
    <w:rsid w:val="00866E33"/>
    <w:rsid w:val="0086735B"/>
    <w:rsid w:val="00867AB2"/>
    <w:rsid w:val="00870926"/>
    <w:rsid w:val="00873769"/>
    <w:rsid w:val="008739F4"/>
    <w:rsid w:val="00873E03"/>
    <w:rsid w:val="00875DE7"/>
    <w:rsid w:val="008807E1"/>
    <w:rsid w:val="00880C32"/>
    <w:rsid w:val="008812BE"/>
    <w:rsid w:val="008822A2"/>
    <w:rsid w:val="00882C9E"/>
    <w:rsid w:val="00882DB5"/>
    <w:rsid w:val="008835D1"/>
    <w:rsid w:val="00883A26"/>
    <w:rsid w:val="00886559"/>
    <w:rsid w:val="00887102"/>
    <w:rsid w:val="00887E8B"/>
    <w:rsid w:val="00890B5C"/>
    <w:rsid w:val="00893811"/>
    <w:rsid w:val="008957A1"/>
    <w:rsid w:val="00895909"/>
    <w:rsid w:val="00896751"/>
    <w:rsid w:val="00897475"/>
    <w:rsid w:val="00897A93"/>
    <w:rsid w:val="00897D47"/>
    <w:rsid w:val="008A0286"/>
    <w:rsid w:val="008A0842"/>
    <w:rsid w:val="008A1422"/>
    <w:rsid w:val="008A152C"/>
    <w:rsid w:val="008A3294"/>
    <w:rsid w:val="008A3540"/>
    <w:rsid w:val="008A6708"/>
    <w:rsid w:val="008A6FCA"/>
    <w:rsid w:val="008A7E86"/>
    <w:rsid w:val="008B0288"/>
    <w:rsid w:val="008B1349"/>
    <w:rsid w:val="008B28FC"/>
    <w:rsid w:val="008B6EF4"/>
    <w:rsid w:val="008C0FCC"/>
    <w:rsid w:val="008C1DCF"/>
    <w:rsid w:val="008C2FBA"/>
    <w:rsid w:val="008C53C3"/>
    <w:rsid w:val="008C6D14"/>
    <w:rsid w:val="008C6D54"/>
    <w:rsid w:val="008C729A"/>
    <w:rsid w:val="008C7DFB"/>
    <w:rsid w:val="008D273C"/>
    <w:rsid w:val="008D38EF"/>
    <w:rsid w:val="008D736C"/>
    <w:rsid w:val="008E5027"/>
    <w:rsid w:val="008E60C0"/>
    <w:rsid w:val="008F0179"/>
    <w:rsid w:val="008F1DC1"/>
    <w:rsid w:val="008F443B"/>
    <w:rsid w:val="008F5D70"/>
    <w:rsid w:val="008F6990"/>
    <w:rsid w:val="008F749D"/>
    <w:rsid w:val="00903054"/>
    <w:rsid w:val="00911B4E"/>
    <w:rsid w:val="00914149"/>
    <w:rsid w:val="00915A54"/>
    <w:rsid w:val="00915D2C"/>
    <w:rsid w:val="00915DAD"/>
    <w:rsid w:val="00916496"/>
    <w:rsid w:val="00916FA5"/>
    <w:rsid w:val="00920BEC"/>
    <w:rsid w:val="009232EE"/>
    <w:rsid w:val="00923332"/>
    <w:rsid w:val="00924483"/>
    <w:rsid w:val="00925FA1"/>
    <w:rsid w:val="009274E4"/>
    <w:rsid w:val="009274E7"/>
    <w:rsid w:val="00927E0C"/>
    <w:rsid w:val="00930095"/>
    <w:rsid w:val="00930334"/>
    <w:rsid w:val="00936A7B"/>
    <w:rsid w:val="00941D7E"/>
    <w:rsid w:val="009423FD"/>
    <w:rsid w:val="00942DEB"/>
    <w:rsid w:val="00943BDE"/>
    <w:rsid w:val="0095312C"/>
    <w:rsid w:val="009531F1"/>
    <w:rsid w:val="0095324C"/>
    <w:rsid w:val="009533E2"/>
    <w:rsid w:val="009555E5"/>
    <w:rsid w:val="00956C9E"/>
    <w:rsid w:val="00962173"/>
    <w:rsid w:val="009627A4"/>
    <w:rsid w:val="00962E1F"/>
    <w:rsid w:val="00965792"/>
    <w:rsid w:val="0096585F"/>
    <w:rsid w:val="00965AAD"/>
    <w:rsid w:val="00966743"/>
    <w:rsid w:val="00966EB4"/>
    <w:rsid w:val="00972F65"/>
    <w:rsid w:val="00975F8D"/>
    <w:rsid w:val="00976A6E"/>
    <w:rsid w:val="00980167"/>
    <w:rsid w:val="00981289"/>
    <w:rsid w:val="00981B00"/>
    <w:rsid w:val="00981C6E"/>
    <w:rsid w:val="0098289F"/>
    <w:rsid w:val="009832BA"/>
    <w:rsid w:val="00983878"/>
    <w:rsid w:val="00984567"/>
    <w:rsid w:val="0099051B"/>
    <w:rsid w:val="009930BC"/>
    <w:rsid w:val="009979F3"/>
    <w:rsid w:val="009A4911"/>
    <w:rsid w:val="009A5236"/>
    <w:rsid w:val="009A57A7"/>
    <w:rsid w:val="009B0BE0"/>
    <w:rsid w:val="009B364A"/>
    <w:rsid w:val="009C023E"/>
    <w:rsid w:val="009C0FDE"/>
    <w:rsid w:val="009C31AB"/>
    <w:rsid w:val="009C3B11"/>
    <w:rsid w:val="009C42C9"/>
    <w:rsid w:val="009C50BF"/>
    <w:rsid w:val="009C5CD1"/>
    <w:rsid w:val="009D0035"/>
    <w:rsid w:val="009D05C3"/>
    <w:rsid w:val="009D0666"/>
    <w:rsid w:val="009D0E21"/>
    <w:rsid w:val="009D13DA"/>
    <w:rsid w:val="009D3423"/>
    <w:rsid w:val="009D6C67"/>
    <w:rsid w:val="009E37D3"/>
    <w:rsid w:val="009E719B"/>
    <w:rsid w:val="009F2D17"/>
    <w:rsid w:val="009F4031"/>
    <w:rsid w:val="009F403A"/>
    <w:rsid w:val="009F5261"/>
    <w:rsid w:val="009F6654"/>
    <w:rsid w:val="00A003E2"/>
    <w:rsid w:val="00A063DB"/>
    <w:rsid w:val="00A06803"/>
    <w:rsid w:val="00A12BF3"/>
    <w:rsid w:val="00A143F1"/>
    <w:rsid w:val="00A1523A"/>
    <w:rsid w:val="00A15872"/>
    <w:rsid w:val="00A203EE"/>
    <w:rsid w:val="00A2531A"/>
    <w:rsid w:val="00A2639C"/>
    <w:rsid w:val="00A307ED"/>
    <w:rsid w:val="00A343B8"/>
    <w:rsid w:val="00A34987"/>
    <w:rsid w:val="00A34ECD"/>
    <w:rsid w:val="00A3517F"/>
    <w:rsid w:val="00A3564C"/>
    <w:rsid w:val="00A408FC"/>
    <w:rsid w:val="00A41D8A"/>
    <w:rsid w:val="00A43F2C"/>
    <w:rsid w:val="00A45667"/>
    <w:rsid w:val="00A46C24"/>
    <w:rsid w:val="00A509CF"/>
    <w:rsid w:val="00A5329C"/>
    <w:rsid w:val="00A536FD"/>
    <w:rsid w:val="00A56260"/>
    <w:rsid w:val="00A56845"/>
    <w:rsid w:val="00A5694C"/>
    <w:rsid w:val="00A61ABB"/>
    <w:rsid w:val="00A624F8"/>
    <w:rsid w:val="00A63500"/>
    <w:rsid w:val="00A66844"/>
    <w:rsid w:val="00A678F7"/>
    <w:rsid w:val="00A73B8D"/>
    <w:rsid w:val="00A73EAA"/>
    <w:rsid w:val="00A74C9F"/>
    <w:rsid w:val="00A75D39"/>
    <w:rsid w:val="00A8003D"/>
    <w:rsid w:val="00A812DA"/>
    <w:rsid w:val="00A81529"/>
    <w:rsid w:val="00A842FD"/>
    <w:rsid w:val="00A918A8"/>
    <w:rsid w:val="00A93453"/>
    <w:rsid w:val="00A97343"/>
    <w:rsid w:val="00A97C89"/>
    <w:rsid w:val="00AA297F"/>
    <w:rsid w:val="00AA5732"/>
    <w:rsid w:val="00AB4137"/>
    <w:rsid w:val="00AB5B2C"/>
    <w:rsid w:val="00AB5D6D"/>
    <w:rsid w:val="00AB6635"/>
    <w:rsid w:val="00AB7892"/>
    <w:rsid w:val="00AC0D56"/>
    <w:rsid w:val="00AC1349"/>
    <w:rsid w:val="00AC1FF5"/>
    <w:rsid w:val="00AC2A14"/>
    <w:rsid w:val="00AC5A33"/>
    <w:rsid w:val="00AC69A8"/>
    <w:rsid w:val="00AC7BCE"/>
    <w:rsid w:val="00AC7EDA"/>
    <w:rsid w:val="00AD08AC"/>
    <w:rsid w:val="00AD107C"/>
    <w:rsid w:val="00AD121E"/>
    <w:rsid w:val="00AD2A5B"/>
    <w:rsid w:val="00AD5352"/>
    <w:rsid w:val="00AD55DA"/>
    <w:rsid w:val="00AD668F"/>
    <w:rsid w:val="00AD7B65"/>
    <w:rsid w:val="00AE3C5A"/>
    <w:rsid w:val="00AE4996"/>
    <w:rsid w:val="00AE65BC"/>
    <w:rsid w:val="00AE722F"/>
    <w:rsid w:val="00AE7F00"/>
    <w:rsid w:val="00AF0B3F"/>
    <w:rsid w:val="00AF47FC"/>
    <w:rsid w:val="00AF6D09"/>
    <w:rsid w:val="00B0118D"/>
    <w:rsid w:val="00B01D4C"/>
    <w:rsid w:val="00B02049"/>
    <w:rsid w:val="00B03373"/>
    <w:rsid w:val="00B0373B"/>
    <w:rsid w:val="00B047FA"/>
    <w:rsid w:val="00B059DA"/>
    <w:rsid w:val="00B10A77"/>
    <w:rsid w:val="00B10AEB"/>
    <w:rsid w:val="00B10E85"/>
    <w:rsid w:val="00B10EFA"/>
    <w:rsid w:val="00B12328"/>
    <w:rsid w:val="00B1233F"/>
    <w:rsid w:val="00B13932"/>
    <w:rsid w:val="00B156C1"/>
    <w:rsid w:val="00B15C57"/>
    <w:rsid w:val="00B215E2"/>
    <w:rsid w:val="00B232B8"/>
    <w:rsid w:val="00B23325"/>
    <w:rsid w:val="00B24A28"/>
    <w:rsid w:val="00B24B59"/>
    <w:rsid w:val="00B24D10"/>
    <w:rsid w:val="00B25456"/>
    <w:rsid w:val="00B26F7C"/>
    <w:rsid w:val="00B306D7"/>
    <w:rsid w:val="00B30E27"/>
    <w:rsid w:val="00B326ED"/>
    <w:rsid w:val="00B32E89"/>
    <w:rsid w:val="00B33A31"/>
    <w:rsid w:val="00B34B9D"/>
    <w:rsid w:val="00B368A0"/>
    <w:rsid w:val="00B4378D"/>
    <w:rsid w:val="00B43880"/>
    <w:rsid w:val="00B4477D"/>
    <w:rsid w:val="00B45832"/>
    <w:rsid w:val="00B46CCE"/>
    <w:rsid w:val="00B47C4C"/>
    <w:rsid w:val="00B5011D"/>
    <w:rsid w:val="00B5173D"/>
    <w:rsid w:val="00B52D8A"/>
    <w:rsid w:val="00B53F4C"/>
    <w:rsid w:val="00B54146"/>
    <w:rsid w:val="00B5422B"/>
    <w:rsid w:val="00B551F1"/>
    <w:rsid w:val="00B56D6E"/>
    <w:rsid w:val="00B57447"/>
    <w:rsid w:val="00B610F3"/>
    <w:rsid w:val="00B6113B"/>
    <w:rsid w:val="00B6180B"/>
    <w:rsid w:val="00B62219"/>
    <w:rsid w:val="00B627D0"/>
    <w:rsid w:val="00B65271"/>
    <w:rsid w:val="00B6560F"/>
    <w:rsid w:val="00B665BA"/>
    <w:rsid w:val="00B66A6F"/>
    <w:rsid w:val="00B67F57"/>
    <w:rsid w:val="00B7168B"/>
    <w:rsid w:val="00B71C6D"/>
    <w:rsid w:val="00B72A7F"/>
    <w:rsid w:val="00B7522B"/>
    <w:rsid w:val="00B7646A"/>
    <w:rsid w:val="00B819B4"/>
    <w:rsid w:val="00B82A0B"/>
    <w:rsid w:val="00B82A55"/>
    <w:rsid w:val="00B82A81"/>
    <w:rsid w:val="00B82E53"/>
    <w:rsid w:val="00B874F6"/>
    <w:rsid w:val="00B922A1"/>
    <w:rsid w:val="00B959E4"/>
    <w:rsid w:val="00B95B2F"/>
    <w:rsid w:val="00BA14AF"/>
    <w:rsid w:val="00BA1B5A"/>
    <w:rsid w:val="00BA2B42"/>
    <w:rsid w:val="00BA3074"/>
    <w:rsid w:val="00BA400E"/>
    <w:rsid w:val="00BA45FB"/>
    <w:rsid w:val="00BA65D4"/>
    <w:rsid w:val="00BA6E1E"/>
    <w:rsid w:val="00BB0543"/>
    <w:rsid w:val="00BB0985"/>
    <w:rsid w:val="00BB1285"/>
    <w:rsid w:val="00BB211B"/>
    <w:rsid w:val="00BB475C"/>
    <w:rsid w:val="00BC0139"/>
    <w:rsid w:val="00BC6FB0"/>
    <w:rsid w:val="00BC7BEF"/>
    <w:rsid w:val="00BD4E5F"/>
    <w:rsid w:val="00BD4F26"/>
    <w:rsid w:val="00BD6E68"/>
    <w:rsid w:val="00BD7DF7"/>
    <w:rsid w:val="00BE2171"/>
    <w:rsid w:val="00BE4A66"/>
    <w:rsid w:val="00BF0AF4"/>
    <w:rsid w:val="00BF2321"/>
    <w:rsid w:val="00BF2D98"/>
    <w:rsid w:val="00BF4883"/>
    <w:rsid w:val="00BF5616"/>
    <w:rsid w:val="00BF7973"/>
    <w:rsid w:val="00C02E42"/>
    <w:rsid w:val="00C036B2"/>
    <w:rsid w:val="00C056DE"/>
    <w:rsid w:val="00C13BF6"/>
    <w:rsid w:val="00C14504"/>
    <w:rsid w:val="00C14AD1"/>
    <w:rsid w:val="00C14E34"/>
    <w:rsid w:val="00C14EDF"/>
    <w:rsid w:val="00C156FC"/>
    <w:rsid w:val="00C21DC4"/>
    <w:rsid w:val="00C23442"/>
    <w:rsid w:val="00C2418D"/>
    <w:rsid w:val="00C246F4"/>
    <w:rsid w:val="00C25ED1"/>
    <w:rsid w:val="00C26141"/>
    <w:rsid w:val="00C262A4"/>
    <w:rsid w:val="00C30461"/>
    <w:rsid w:val="00C30D4A"/>
    <w:rsid w:val="00C30F8A"/>
    <w:rsid w:val="00C31190"/>
    <w:rsid w:val="00C339D1"/>
    <w:rsid w:val="00C341EA"/>
    <w:rsid w:val="00C40A33"/>
    <w:rsid w:val="00C40DB7"/>
    <w:rsid w:val="00C411A4"/>
    <w:rsid w:val="00C41525"/>
    <w:rsid w:val="00C41D6F"/>
    <w:rsid w:val="00C43AAB"/>
    <w:rsid w:val="00C474F0"/>
    <w:rsid w:val="00C500FA"/>
    <w:rsid w:val="00C52BF3"/>
    <w:rsid w:val="00C54648"/>
    <w:rsid w:val="00C55AB5"/>
    <w:rsid w:val="00C56225"/>
    <w:rsid w:val="00C62E23"/>
    <w:rsid w:val="00C62F9D"/>
    <w:rsid w:val="00C63617"/>
    <w:rsid w:val="00C63BDE"/>
    <w:rsid w:val="00C63D6F"/>
    <w:rsid w:val="00C6459E"/>
    <w:rsid w:val="00C65EAD"/>
    <w:rsid w:val="00C67646"/>
    <w:rsid w:val="00C73949"/>
    <w:rsid w:val="00C73BB0"/>
    <w:rsid w:val="00C74434"/>
    <w:rsid w:val="00C756FE"/>
    <w:rsid w:val="00C76B69"/>
    <w:rsid w:val="00C76D38"/>
    <w:rsid w:val="00C81204"/>
    <w:rsid w:val="00C812BF"/>
    <w:rsid w:val="00C82A39"/>
    <w:rsid w:val="00C84190"/>
    <w:rsid w:val="00C90A40"/>
    <w:rsid w:val="00C91585"/>
    <w:rsid w:val="00C92835"/>
    <w:rsid w:val="00C9390D"/>
    <w:rsid w:val="00C93A46"/>
    <w:rsid w:val="00C9588A"/>
    <w:rsid w:val="00C95CEC"/>
    <w:rsid w:val="00C9668A"/>
    <w:rsid w:val="00CA0DD5"/>
    <w:rsid w:val="00CA1BC5"/>
    <w:rsid w:val="00CA2AD2"/>
    <w:rsid w:val="00CA3D0E"/>
    <w:rsid w:val="00CA5DDA"/>
    <w:rsid w:val="00CA72D5"/>
    <w:rsid w:val="00CB0B50"/>
    <w:rsid w:val="00CB2A7C"/>
    <w:rsid w:val="00CB58EE"/>
    <w:rsid w:val="00CC046F"/>
    <w:rsid w:val="00CC1724"/>
    <w:rsid w:val="00CC1938"/>
    <w:rsid w:val="00CC27B8"/>
    <w:rsid w:val="00CC2DCE"/>
    <w:rsid w:val="00CC4749"/>
    <w:rsid w:val="00CC5370"/>
    <w:rsid w:val="00CC5A85"/>
    <w:rsid w:val="00CC79F5"/>
    <w:rsid w:val="00CD48B7"/>
    <w:rsid w:val="00CD5C9F"/>
    <w:rsid w:val="00CD6EC6"/>
    <w:rsid w:val="00CD7158"/>
    <w:rsid w:val="00CE006D"/>
    <w:rsid w:val="00CE2A72"/>
    <w:rsid w:val="00CE2C9B"/>
    <w:rsid w:val="00CE40C3"/>
    <w:rsid w:val="00CE4EA9"/>
    <w:rsid w:val="00CE4F44"/>
    <w:rsid w:val="00CE7BAA"/>
    <w:rsid w:val="00CF0F44"/>
    <w:rsid w:val="00CF18BD"/>
    <w:rsid w:val="00CF2574"/>
    <w:rsid w:val="00CF3595"/>
    <w:rsid w:val="00CF3B47"/>
    <w:rsid w:val="00CF4753"/>
    <w:rsid w:val="00CF48C4"/>
    <w:rsid w:val="00CF7B6D"/>
    <w:rsid w:val="00D004CF"/>
    <w:rsid w:val="00D00C17"/>
    <w:rsid w:val="00D012ED"/>
    <w:rsid w:val="00D02E78"/>
    <w:rsid w:val="00D03A3C"/>
    <w:rsid w:val="00D03E3E"/>
    <w:rsid w:val="00D04DA6"/>
    <w:rsid w:val="00D064C9"/>
    <w:rsid w:val="00D105FB"/>
    <w:rsid w:val="00D10642"/>
    <w:rsid w:val="00D10741"/>
    <w:rsid w:val="00D14E91"/>
    <w:rsid w:val="00D16A49"/>
    <w:rsid w:val="00D16B16"/>
    <w:rsid w:val="00D171E7"/>
    <w:rsid w:val="00D21062"/>
    <w:rsid w:val="00D219AC"/>
    <w:rsid w:val="00D2309E"/>
    <w:rsid w:val="00D24751"/>
    <w:rsid w:val="00D257C3"/>
    <w:rsid w:val="00D25E1A"/>
    <w:rsid w:val="00D303B1"/>
    <w:rsid w:val="00D326B4"/>
    <w:rsid w:val="00D32F99"/>
    <w:rsid w:val="00D33496"/>
    <w:rsid w:val="00D33D62"/>
    <w:rsid w:val="00D34820"/>
    <w:rsid w:val="00D35990"/>
    <w:rsid w:val="00D35F38"/>
    <w:rsid w:val="00D42CF1"/>
    <w:rsid w:val="00D42DD3"/>
    <w:rsid w:val="00D43215"/>
    <w:rsid w:val="00D47838"/>
    <w:rsid w:val="00D47B71"/>
    <w:rsid w:val="00D51B7D"/>
    <w:rsid w:val="00D67880"/>
    <w:rsid w:val="00D67EE0"/>
    <w:rsid w:val="00D67F35"/>
    <w:rsid w:val="00D70D9F"/>
    <w:rsid w:val="00D71865"/>
    <w:rsid w:val="00D76966"/>
    <w:rsid w:val="00D81648"/>
    <w:rsid w:val="00D83BFA"/>
    <w:rsid w:val="00D94058"/>
    <w:rsid w:val="00D97DAC"/>
    <w:rsid w:val="00DA16F2"/>
    <w:rsid w:val="00DA4460"/>
    <w:rsid w:val="00DA6751"/>
    <w:rsid w:val="00DA6EFB"/>
    <w:rsid w:val="00DB4F96"/>
    <w:rsid w:val="00DC1946"/>
    <w:rsid w:val="00DC4356"/>
    <w:rsid w:val="00DC5F34"/>
    <w:rsid w:val="00DC7B69"/>
    <w:rsid w:val="00DD01AC"/>
    <w:rsid w:val="00DD4819"/>
    <w:rsid w:val="00DD544D"/>
    <w:rsid w:val="00DD64B5"/>
    <w:rsid w:val="00DD6658"/>
    <w:rsid w:val="00DD7E4B"/>
    <w:rsid w:val="00DD7EDB"/>
    <w:rsid w:val="00DE317A"/>
    <w:rsid w:val="00DE385C"/>
    <w:rsid w:val="00DE52E3"/>
    <w:rsid w:val="00DE5A35"/>
    <w:rsid w:val="00DE6594"/>
    <w:rsid w:val="00DE70BA"/>
    <w:rsid w:val="00DF0A0D"/>
    <w:rsid w:val="00DF10B7"/>
    <w:rsid w:val="00DF30E9"/>
    <w:rsid w:val="00DF5859"/>
    <w:rsid w:val="00DF6201"/>
    <w:rsid w:val="00DF7AB3"/>
    <w:rsid w:val="00E00790"/>
    <w:rsid w:val="00E02FEA"/>
    <w:rsid w:val="00E034FB"/>
    <w:rsid w:val="00E03884"/>
    <w:rsid w:val="00E043EB"/>
    <w:rsid w:val="00E0443E"/>
    <w:rsid w:val="00E111C8"/>
    <w:rsid w:val="00E123B7"/>
    <w:rsid w:val="00E14B3D"/>
    <w:rsid w:val="00E1602D"/>
    <w:rsid w:val="00E17246"/>
    <w:rsid w:val="00E1741A"/>
    <w:rsid w:val="00E1767A"/>
    <w:rsid w:val="00E2083D"/>
    <w:rsid w:val="00E2388C"/>
    <w:rsid w:val="00E23E3A"/>
    <w:rsid w:val="00E24923"/>
    <w:rsid w:val="00E265B4"/>
    <w:rsid w:val="00E26A6F"/>
    <w:rsid w:val="00E26F1C"/>
    <w:rsid w:val="00E27192"/>
    <w:rsid w:val="00E30055"/>
    <w:rsid w:val="00E31FDF"/>
    <w:rsid w:val="00E32240"/>
    <w:rsid w:val="00E323CF"/>
    <w:rsid w:val="00E327EA"/>
    <w:rsid w:val="00E32E16"/>
    <w:rsid w:val="00E3303B"/>
    <w:rsid w:val="00E3532B"/>
    <w:rsid w:val="00E356D6"/>
    <w:rsid w:val="00E40926"/>
    <w:rsid w:val="00E43B89"/>
    <w:rsid w:val="00E51446"/>
    <w:rsid w:val="00E514AD"/>
    <w:rsid w:val="00E52449"/>
    <w:rsid w:val="00E5297A"/>
    <w:rsid w:val="00E54AC4"/>
    <w:rsid w:val="00E55FD7"/>
    <w:rsid w:val="00E567B9"/>
    <w:rsid w:val="00E62E92"/>
    <w:rsid w:val="00E63911"/>
    <w:rsid w:val="00E6525E"/>
    <w:rsid w:val="00E65AE8"/>
    <w:rsid w:val="00E66B5C"/>
    <w:rsid w:val="00E67757"/>
    <w:rsid w:val="00E7208E"/>
    <w:rsid w:val="00E72674"/>
    <w:rsid w:val="00E72684"/>
    <w:rsid w:val="00E74B9E"/>
    <w:rsid w:val="00E8319B"/>
    <w:rsid w:val="00E8345B"/>
    <w:rsid w:val="00E91AC1"/>
    <w:rsid w:val="00E927F5"/>
    <w:rsid w:val="00E93C33"/>
    <w:rsid w:val="00E95BD2"/>
    <w:rsid w:val="00E97741"/>
    <w:rsid w:val="00EA01B7"/>
    <w:rsid w:val="00EA0B0B"/>
    <w:rsid w:val="00EA3D49"/>
    <w:rsid w:val="00EA42E9"/>
    <w:rsid w:val="00EA45CB"/>
    <w:rsid w:val="00EA5B4C"/>
    <w:rsid w:val="00EA6773"/>
    <w:rsid w:val="00EA6788"/>
    <w:rsid w:val="00EA6E9A"/>
    <w:rsid w:val="00EA76A9"/>
    <w:rsid w:val="00EA7E5B"/>
    <w:rsid w:val="00EB0F49"/>
    <w:rsid w:val="00EB1C6F"/>
    <w:rsid w:val="00EB23E3"/>
    <w:rsid w:val="00EB2599"/>
    <w:rsid w:val="00EB3DBF"/>
    <w:rsid w:val="00EB6E76"/>
    <w:rsid w:val="00EB7DCC"/>
    <w:rsid w:val="00EC08CE"/>
    <w:rsid w:val="00EC13E8"/>
    <w:rsid w:val="00EC5DC1"/>
    <w:rsid w:val="00EC7430"/>
    <w:rsid w:val="00EC7577"/>
    <w:rsid w:val="00ED0B21"/>
    <w:rsid w:val="00ED30F5"/>
    <w:rsid w:val="00ED4C40"/>
    <w:rsid w:val="00ED5D58"/>
    <w:rsid w:val="00ED6534"/>
    <w:rsid w:val="00ED69E1"/>
    <w:rsid w:val="00EE10AB"/>
    <w:rsid w:val="00EE2A54"/>
    <w:rsid w:val="00EE453F"/>
    <w:rsid w:val="00EE5C40"/>
    <w:rsid w:val="00EE5E14"/>
    <w:rsid w:val="00EF4EF8"/>
    <w:rsid w:val="00EF50B7"/>
    <w:rsid w:val="00EF6121"/>
    <w:rsid w:val="00EF6F6B"/>
    <w:rsid w:val="00EF7C44"/>
    <w:rsid w:val="00F04D34"/>
    <w:rsid w:val="00F07A9B"/>
    <w:rsid w:val="00F10DA6"/>
    <w:rsid w:val="00F113FE"/>
    <w:rsid w:val="00F20205"/>
    <w:rsid w:val="00F24911"/>
    <w:rsid w:val="00F24F90"/>
    <w:rsid w:val="00F25667"/>
    <w:rsid w:val="00F26D50"/>
    <w:rsid w:val="00F30121"/>
    <w:rsid w:val="00F3147A"/>
    <w:rsid w:val="00F32740"/>
    <w:rsid w:val="00F33B20"/>
    <w:rsid w:val="00F342EC"/>
    <w:rsid w:val="00F355A1"/>
    <w:rsid w:val="00F360A6"/>
    <w:rsid w:val="00F36764"/>
    <w:rsid w:val="00F36A69"/>
    <w:rsid w:val="00F37611"/>
    <w:rsid w:val="00F42278"/>
    <w:rsid w:val="00F4245A"/>
    <w:rsid w:val="00F44F73"/>
    <w:rsid w:val="00F50633"/>
    <w:rsid w:val="00F51891"/>
    <w:rsid w:val="00F51A5E"/>
    <w:rsid w:val="00F5236B"/>
    <w:rsid w:val="00F52679"/>
    <w:rsid w:val="00F52D9C"/>
    <w:rsid w:val="00F55766"/>
    <w:rsid w:val="00F61EAB"/>
    <w:rsid w:val="00F6427E"/>
    <w:rsid w:val="00F642AF"/>
    <w:rsid w:val="00F7067A"/>
    <w:rsid w:val="00F71E6C"/>
    <w:rsid w:val="00F73AFC"/>
    <w:rsid w:val="00F75B45"/>
    <w:rsid w:val="00F80768"/>
    <w:rsid w:val="00F8215D"/>
    <w:rsid w:val="00F83D56"/>
    <w:rsid w:val="00F85220"/>
    <w:rsid w:val="00F87DE0"/>
    <w:rsid w:val="00F9061C"/>
    <w:rsid w:val="00F90CEC"/>
    <w:rsid w:val="00F910D0"/>
    <w:rsid w:val="00F9334C"/>
    <w:rsid w:val="00F934A7"/>
    <w:rsid w:val="00F9618A"/>
    <w:rsid w:val="00F96362"/>
    <w:rsid w:val="00F97461"/>
    <w:rsid w:val="00FA234B"/>
    <w:rsid w:val="00FA36DD"/>
    <w:rsid w:val="00FA3967"/>
    <w:rsid w:val="00FA4AAE"/>
    <w:rsid w:val="00FA53AB"/>
    <w:rsid w:val="00FA6300"/>
    <w:rsid w:val="00FB2DA8"/>
    <w:rsid w:val="00FB5B4D"/>
    <w:rsid w:val="00FB611E"/>
    <w:rsid w:val="00FB62AB"/>
    <w:rsid w:val="00FC178F"/>
    <w:rsid w:val="00FC1F25"/>
    <w:rsid w:val="00FC29FD"/>
    <w:rsid w:val="00FC641D"/>
    <w:rsid w:val="00FD00A9"/>
    <w:rsid w:val="00FD177D"/>
    <w:rsid w:val="00FD202F"/>
    <w:rsid w:val="00FD5F65"/>
    <w:rsid w:val="00FD621D"/>
    <w:rsid w:val="00FD6713"/>
    <w:rsid w:val="00FD6DC4"/>
    <w:rsid w:val="00FE4F64"/>
    <w:rsid w:val="00FE70B5"/>
    <w:rsid w:val="00FE7FCF"/>
    <w:rsid w:val="00FF0533"/>
    <w:rsid w:val="00FF1274"/>
    <w:rsid w:val="00FF1987"/>
    <w:rsid w:val="00FF25E4"/>
    <w:rsid w:val="00FF2AEA"/>
    <w:rsid w:val="00FF3424"/>
    <w:rsid w:val="00FF3551"/>
    <w:rsid w:val="00FF4FD4"/>
    <w:rsid w:val="00FF6F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F6155"/>
  <w15:docId w15:val="{5FD57954-E58A-412E-856D-98C03F3D7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4B2BC5"/>
    <w:pPr>
      <w:spacing w:after="0" w:line="240" w:lineRule="auto"/>
    </w:pPr>
    <w:rPr>
      <w:rFonts w:ascii="Arial" w:eastAsia="Times New Roman" w:hAnsi="Arial" w:cs="Times New Roman"/>
      <w:szCs w:val="20"/>
      <w:lang w:eastAsia="sl-SI"/>
    </w:rPr>
  </w:style>
  <w:style w:type="paragraph" w:styleId="Naslov1">
    <w:name w:val="heading 1"/>
    <w:basedOn w:val="Navaden"/>
    <w:next w:val="Navaden"/>
    <w:link w:val="Naslov1Znak"/>
    <w:qFormat/>
    <w:rsid w:val="004B2BC5"/>
    <w:pPr>
      <w:keepNext/>
      <w:jc w:val="center"/>
      <w:outlineLvl w:val="0"/>
    </w:pPr>
    <w:rPr>
      <w:b/>
    </w:rPr>
  </w:style>
  <w:style w:type="paragraph" w:styleId="Naslov2">
    <w:name w:val="heading 2"/>
    <w:basedOn w:val="Navaden"/>
    <w:next w:val="Navaden"/>
    <w:link w:val="Naslov2Znak"/>
    <w:qFormat/>
    <w:rsid w:val="004B2BC5"/>
    <w:pPr>
      <w:keepNext/>
      <w:jc w:val="center"/>
      <w:outlineLvl w:val="1"/>
    </w:pPr>
  </w:style>
  <w:style w:type="paragraph" w:styleId="Naslov3">
    <w:name w:val="heading 3"/>
    <w:basedOn w:val="Navaden"/>
    <w:next w:val="Navaden"/>
    <w:link w:val="Naslov3Znak"/>
    <w:qFormat/>
    <w:rsid w:val="004B2BC5"/>
    <w:pPr>
      <w:keepNext/>
      <w:jc w:val="center"/>
      <w:outlineLvl w:val="2"/>
    </w:pPr>
  </w:style>
  <w:style w:type="paragraph" w:styleId="Naslov4">
    <w:name w:val="heading 4"/>
    <w:basedOn w:val="Navaden"/>
    <w:next w:val="Navaden"/>
    <w:link w:val="Naslov4Znak"/>
    <w:qFormat/>
    <w:rsid w:val="004B2BC5"/>
    <w:pPr>
      <w:keepNext/>
      <w:jc w:val="both"/>
      <w:outlineLvl w:val="3"/>
    </w:pPr>
    <w:rPr>
      <w:b/>
      <w:i/>
    </w:rPr>
  </w:style>
  <w:style w:type="paragraph" w:styleId="Naslov5">
    <w:name w:val="heading 5"/>
    <w:basedOn w:val="Navaden"/>
    <w:next w:val="Navaden"/>
    <w:link w:val="Naslov5Znak"/>
    <w:qFormat/>
    <w:rsid w:val="004B2BC5"/>
    <w:pPr>
      <w:keepNext/>
      <w:jc w:val="center"/>
      <w:outlineLvl w:val="4"/>
    </w:pPr>
    <w:rPr>
      <w:b/>
    </w:rPr>
  </w:style>
  <w:style w:type="paragraph" w:styleId="Naslov6">
    <w:name w:val="heading 6"/>
    <w:basedOn w:val="Navaden"/>
    <w:next w:val="Navaden"/>
    <w:link w:val="Naslov6Znak"/>
    <w:qFormat/>
    <w:rsid w:val="004B2BC5"/>
    <w:pPr>
      <w:keepNext/>
      <w:tabs>
        <w:tab w:val="left" w:pos="567"/>
        <w:tab w:val="left" w:pos="1134"/>
        <w:tab w:val="left" w:pos="1701"/>
        <w:tab w:val="right" w:leader="dot" w:pos="9072"/>
      </w:tabs>
      <w:jc w:val="both"/>
      <w:outlineLvl w:val="5"/>
    </w:pPr>
    <w:rPr>
      <w:b/>
      <w:bCs/>
      <w:sz w:val="28"/>
    </w:rPr>
  </w:style>
  <w:style w:type="paragraph" w:styleId="Naslov7">
    <w:name w:val="heading 7"/>
    <w:basedOn w:val="Navaden"/>
    <w:next w:val="Navaden"/>
    <w:link w:val="Naslov7Znak"/>
    <w:qFormat/>
    <w:rsid w:val="004B2BC5"/>
    <w:pPr>
      <w:keepNext/>
      <w:jc w:val="center"/>
      <w:outlineLvl w:val="6"/>
    </w:pPr>
    <w:rPr>
      <w:b/>
      <w:sz w:val="24"/>
    </w:rPr>
  </w:style>
  <w:style w:type="paragraph" w:styleId="Naslov8">
    <w:name w:val="heading 8"/>
    <w:basedOn w:val="Navaden"/>
    <w:next w:val="Navaden"/>
    <w:link w:val="Naslov8Znak"/>
    <w:qFormat/>
    <w:rsid w:val="004B2BC5"/>
    <w:pPr>
      <w:keepNext/>
      <w:ind w:left="113" w:right="113"/>
      <w:jc w:val="center"/>
      <w:outlineLvl w:val="7"/>
    </w:pPr>
    <w:rPr>
      <w:b/>
    </w:rPr>
  </w:style>
  <w:style w:type="paragraph" w:styleId="Naslov9">
    <w:name w:val="heading 9"/>
    <w:basedOn w:val="Navaden"/>
    <w:next w:val="Navaden"/>
    <w:link w:val="Naslov9Znak"/>
    <w:qFormat/>
    <w:rsid w:val="004B2BC5"/>
    <w:pPr>
      <w:keepNext/>
      <w:outlineLvl w:val="8"/>
    </w:pPr>
    <w:rPr>
      <w:b/>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2Znak">
    <w:name w:val="Naslov 2 Znak"/>
    <w:basedOn w:val="Privzetapisavaodstavka"/>
    <w:link w:val="Naslov2"/>
    <w:rsid w:val="004B2BC5"/>
    <w:rPr>
      <w:rFonts w:ascii="Arial" w:eastAsia="Times New Roman" w:hAnsi="Arial" w:cs="Times New Roman"/>
      <w:szCs w:val="20"/>
      <w:lang w:eastAsia="sl-SI"/>
    </w:rPr>
  </w:style>
  <w:style w:type="character" w:customStyle="1" w:styleId="Naslov3Znak">
    <w:name w:val="Naslov 3 Znak"/>
    <w:basedOn w:val="Privzetapisavaodstavka"/>
    <w:link w:val="Naslov3"/>
    <w:rsid w:val="004B2BC5"/>
    <w:rPr>
      <w:rFonts w:ascii="Arial" w:eastAsia="Times New Roman" w:hAnsi="Arial" w:cs="Times New Roman"/>
      <w:szCs w:val="20"/>
      <w:lang w:eastAsia="sl-SI"/>
    </w:rPr>
  </w:style>
  <w:style w:type="character" w:customStyle="1" w:styleId="Naslov5Znak">
    <w:name w:val="Naslov 5 Znak"/>
    <w:basedOn w:val="Privzetapisavaodstavka"/>
    <w:link w:val="Naslov5"/>
    <w:rsid w:val="004B2BC5"/>
    <w:rPr>
      <w:rFonts w:ascii="Arial" w:eastAsia="Times New Roman" w:hAnsi="Arial" w:cs="Times New Roman"/>
      <w:b/>
      <w:szCs w:val="20"/>
      <w:lang w:eastAsia="sl-SI"/>
    </w:rPr>
  </w:style>
  <w:style w:type="paragraph" w:customStyle="1" w:styleId="Slog2">
    <w:name w:val="Slog2"/>
    <w:basedOn w:val="Navaden"/>
    <w:rsid w:val="004B2BC5"/>
    <w:pPr>
      <w:jc w:val="center"/>
    </w:pPr>
    <w:rPr>
      <w:b/>
    </w:rPr>
  </w:style>
  <w:style w:type="character" w:customStyle="1" w:styleId="Naslov1Znak">
    <w:name w:val="Naslov 1 Znak"/>
    <w:basedOn w:val="Privzetapisavaodstavka"/>
    <w:link w:val="Naslov1"/>
    <w:rsid w:val="004B2BC5"/>
    <w:rPr>
      <w:rFonts w:ascii="Arial" w:eastAsia="Times New Roman" w:hAnsi="Arial" w:cs="Times New Roman"/>
      <w:b/>
      <w:szCs w:val="20"/>
      <w:lang w:eastAsia="sl-SI"/>
    </w:rPr>
  </w:style>
  <w:style w:type="character" w:customStyle="1" w:styleId="Naslov4Znak">
    <w:name w:val="Naslov 4 Znak"/>
    <w:basedOn w:val="Privzetapisavaodstavka"/>
    <w:link w:val="Naslov4"/>
    <w:rsid w:val="004B2BC5"/>
    <w:rPr>
      <w:rFonts w:ascii="Arial" w:eastAsia="Times New Roman" w:hAnsi="Arial" w:cs="Times New Roman"/>
      <w:b/>
      <w:i/>
      <w:szCs w:val="20"/>
      <w:lang w:eastAsia="sl-SI"/>
    </w:rPr>
  </w:style>
  <w:style w:type="character" w:customStyle="1" w:styleId="Naslov6Znak">
    <w:name w:val="Naslov 6 Znak"/>
    <w:basedOn w:val="Privzetapisavaodstavka"/>
    <w:link w:val="Naslov6"/>
    <w:rsid w:val="004B2BC5"/>
    <w:rPr>
      <w:rFonts w:ascii="Arial" w:eastAsia="Times New Roman" w:hAnsi="Arial" w:cs="Times New Roman"/>
      <w:b/>
      <w:bCs/>
      <w:sz w:val="28"/>
      <w:szCs w:val="20"/>
      <w:lang w:eastAsia="sl-SI"/>
    </w:rPr>
  </w:style>
  <w:style w:type="character" w:customStyle="1" w:styleId="Naslov7Znak">
    <w:name w:val="Naslov 7 Znak"/>
    <w:basedOn w:val="Privzetapisavaodstavka"/>
    <w:link w:val="Naslov7"/>
    <w:rsid w:val="004B2BC5"/>
    <w:rPr>
      <w:rFonts w:ascii="Arial" w:eastAsia="Times New Roman" w:hAnsi="Arial" w:cs="Times New Roman"/>
      <w:b/>
      <w:sz w:val="24"/>
      <w:szCs w:val="20"/>
      <w:lang w:eastAsia="sl-SI"/>
    </w:rPr>
  </w:style>
  <w:style w:type="character" w:customStyle="1" w:styleId="Naslov8Znak">
    <w:name w:val="Naslov 8 Znak"/>
    <w:basedOn w:val="Privzetapisavaodstavka"/>
    <w:link w:val="Naslov8"/>
    <w:rsid w:val="004B2BC5"/>
    <w:rPr>
      <w:rFonts w:ascii="Arial" w:eastAsia="Times New Roman" w:hAnsi="Arial" w:cs="Times New Roman"/>
      <w:b/>
      <w:szCs w:val="20"/>
      <w:lang w:eastAsia="sl-SI"/>
    </w:rPr>
  </w:style>
  <w:style w:type="character" w:customStyle="1" w:styleId="Naslov9Znak">
    <w:name w:val="Naslov 9 Znak"/>
    <w:basedOn w:val="Privzetapisavaodstavka"/>
    <w:link w:val="Naslov9"/>
    <w:rsid w:val="004B2BC5"/>
    <w:rPr>
      <w:rFonts w:ascii="Arial" w:eastAsia="Times New Roman" w:hAnsi="Arial" w:cs="Times New Roman"/>
      <w:b/>
      <w:szCs w:val="20"/>
      <w:lang w:eastAsia="sl-SI"/>
    </w:rPr>
  </w:style>
  <w:style w:type="paragraph" w:styleId="Navaden-zamik">
    <w:name w:val="Normal Indent"/>
    <w:basedOn w:val="Navaden"/>
    <w:rsid w:val="004B2BC5"/>
    <w:pPr>
      <w:ind w:left="720"/>
    </w:pPr>
    <w:rPr>
      <w:sz w:val="24"/>
      <w:lang w:val="en-GB"/>
    </w:rPr>
  </w:style>
  <w:style w:type="paragraph" w:styleId="Glava">
    <w:name w:val="header"/>
    <w:basedOn w:val="Navaden"/>
    <w:link w:val="GlavaZnak"/>
    <w:uiPriority w:val="99"/>
    <w:rsid w:val="004B2BC5"/>
    <w:pPr>
      <w:tabs>
        <w:tab w:val="center" w:pos="4536"/>
        <w:tab w:val="right" w:pos="9072"/>
      </w:tabs>
    </w:pPr>
  </w:style>
  <w:style w:type="character" w:customStyle="1" w:styleId="GlavaZnak">
    <w:name w:val="Glava Znak"/>
    <w:basedOn w:val="Privzetapisavaodstavka"/>
    <w:link w:val="Glava"/>
    <w:uiPriority w:val="99"/>
    <w:rsid w:val="004B2BC5"/>
    <w:rPr>
      <w:rFonts w:ascii="Arial" w:eastAsia="Times New Roman" w:hAnsi="Arial" w:cs="Times New Roman"/>
      <w:szCs w:val="20"/>
      <w:lang w:eastAsia="sl-SI"/>
    </w:rPr>
  </w:style>
  <w:style w:type="paragraph" w:styleId="Telobesedila-zamik">
    <w:name w:val="Body Text Indent"/>
    <w:basedOn w:val="Navaden"/>
    <w:link w:val="Telobesedila-zamikZnak"/>
    <w:rsid w:val="004B2BC5"/>
    <w:pPr>
      <w:ind w:left="14" w:hanging="14"/>
      <w:jc w:val="both"/>
    </w:pPr>
  </w:style>
  <w:style w:type="character" w:customStyle="1" w:styleId="Telobesedila-zamikZnak">
    <w:name w:val="Telo besedila - zamik Znak"/>
    <w:basedOn w:val="Privzetapisavaodstavka"/>
    <w:link w:val="Telobesedila-zamik"/>
    <w:rsid w:val="004B2BC5"/>
    <w:rPr>
      <w:rFonts w:ascii="Arial" w:eastAsia="Times New Roman" w:hAnsi="Arial" w:cs="Times New Roman"/>
      <w:szCs w:val="20"/>
      <w:lang w:eastAsia="sl-SI"/>
    </w:rPr>
  </w:style>
  <w:style w:type="paragraph" w:styleId="Telobesedila">
    <w:name w:val="Body Text"/>
    <w:basedOn w:val="Navaden"/>
    <w:link w:val="TelobesedilaZnak"/>
    <w:rsid w:val="004B2BC5"/>
    <w:pPr>
      <w:jc w:val="both"/>
    </w:pPr>
  </w:style>
  <w:style w:type="character" w:customStyle="1" w:styleId="TelobesedilaZnak">
    <w:name w:val="Telo besedila Znak"/>
    <w:basedOn w:val="Privzetapisavaodstavka"/>
    <w:link w:val="Telobesedila"/>
    <w:rsid w:val="004B2BC5"/>
    <w:rPr>
      <w:rFonts w:ascii="Arial" w:eastAsia="Times New Roman" w:hAnsi="Arial" w:cs="Times New Roman"/>
      <w:szCs w:val="20"/>
      <w:lang w:eastAsia="sl-SI"/>
    </w:rPr>
  </w:style>
  <w:style w:type="character" w:styleId="tevilkastrani">
    <w:name w:val="page number"/>
    <w:basedOn w:val="Privzetapisavaodstavka"/>
    <w:rsid w:val="004B2BC5"/>
  </w:style>
  <w:style w:type="paragraph" w:styleId="Noga">
    <w:name w:val="footer"/>
    <w:basedOn w:val="Navaden"/>
    <w:link w:val="NogaZnak"/>
    <w:rsid w:val="004B2BC5"/>
    <w:pPr>
      <w:tabs>
        <w:tab w:val="center" w:pos="4536"/>
        <w:tab w:val="right" w:pos="9072"/>
      </w:tabs>
    </w:pPr>
  </w:style>
  <w:style w:type="character" w:customStyle="1" w:styleId="NogaZnak">
    <w:name w:val="Noga Znak"/>
    <w:basedOn w:val="Privzetapisavaodstavka"/>
    <w:link w:val="Noga"/>
    <w:rsid w:val="004B2BC5"/>
    <w:rPr>
      <w:rFonts w:ascii="Arial" w:eastAsia="Times New Roman" w:hAnsi="Arial" w:cs="Times New Roman"/>
      <w:szCs w:val="20"/>
      <w:lang w:eastAsia="sl-SI"/>
    </w:rPr>
  </w:style>
  <w:style w:type="paragraph" w:styleId="Sprotnaopomba-besedilo">
    <w:name w:val="footnote text"/>
    <w:basedOn w:val="Navaden"/>
    <w:link w:val="Sprotnaopomba-besediloZnak"/>
    <w:semiHidden/>
    <w:rsid w:val="004B2BC5"/>
    <w:rPr>
      <w:sz w:val="20"/>
    </w:rPr>
  </w:style>
  <w:style w:type="character" w:customStyle="1" w:styleId="Sprotnaopomba-besediloZnak">
    <w:name w:val="Sprotna opomba - besedilo Znak"/>
    <w:basedOn w:val="Privzetapisavaodstavka"/>
    <w:link w:val="Sprotnaopomba-besedilo"/>
    <w:semiHidden/>
    <w:rsid w:val="004B2BC5"/>
    <w:rPr>
      <w:rFonts w:ascii="Arial" w:eastAsia="Times New Roman" w:hAnsi="Arial" w:cs="Times New Roman"/>
      <w:sz w:val="20"/>
      <w:szCs w:val="20"/>
      <w:lang w:eastAsia="sl-SI"/>
    </w:rPr>
  </w:style>
  <w:style w:type="character" w:styleId="Sprotnaopomba-sklic">
    <w:name w:val="footnote reference"/>
    <w:semiHidden/>
    <w:rsid w:val="004B2BC5"/>
    <w:rPr>
      <w:vertAlign w:val="superscript"/>
    </w:rPr>
  </w:style>
  <w:style w:type="paragraph" w:styleId="Naslovnaslovnika">
    <w:name w:val="envelope address"/>
    <w:basedOn w:val="Navaden"/>
    <w:rsid w:val="004B2BC5"/>
    <w:pPr>
      <w:framePr w:w="7920" w:h="1980" w:hRule="exact" w:hSpace="141" w:wrap="auto" w:hAnchor="page" w:xAlign="center" w:yAlign="bottom"/>
      <w:ind w:left="2880"/>
    </w:pPr>
    <w:rPr>
      <w:sz w:val="24"/>
    </w:rPr>
  </w:style>
  <w:style w:type="paragraph" w:styleId="Naslovpoiljatelja">
    <w:name w:val="envelope return"/>
    <w:basedOn w:val="Navaden"/>
    <w:rsid w:val="004B2BC5"/>
    <w:rPr>
      <w:sz w:val="20"/>
    </w:rPr>
  </w:style>
  <w:style w:type="paragraph" w:styleId="Kazalovsebine1">
    <w:name w:val="toc 1"/>
    <w:basedOn w:val="Navaden"/>
    <w:next w:val="Navaden"/>
    <w:autoRedefine/>
    <w:semiHidden/>
    <w:rsid w:val="004B2BC5"/>
    <w:pPr>
      <w:spacing w:after="120"/>
      <w:jc w:val="center"/>
    </w:pPr>
  </w:style>
  <w:style w:type="paragraph" w:styleId="Kazalovsebine2">
    <w:name w:val="toc 2"/>
    <w:basedOn w:val="Navaden"/>
    <w:next w:val="Navaden"/>
    <w:autoRedefine/>
    <w:semiHidden/>
    <w:rsid w:val="004B2BC5"/>
    <w:pPr>
      <w:ind w:left="220"/>
    </w:pPr>
  </w:style>
  <w:style w:type="paragraph" w:styleId="Kazalovsebine3">
    <w:name w:val="toc 3"/>
    <w:basedOn w:val="Navaden"/>
    <w:next w:val="Navaden"/>
    <w:autoRedefine/>
    <w:semiHidden/>
    <w:rsid w:val="004B2BC5"/>
    <w:pPr>
      <w:ind w:left="440"/>
    </w:pPr>
  </w:style>
  <w:style w:type="paragraph" w:styleId="Kazalovsebine4">
    <w:name w:val="toc 4"/>
    <w:basedOn w:val="Navaden"/>
    <w:next w:val="Navaden"/>
    <w:autoRedefine/>
    <w:semiHidden/>
    <w:rsid w:val="004B2BC5"/>
    <w:pPr>
      <w:ind w:left="660"/>
    </w:pPr>
  </w:style>
  <w:style w:type="paragraph" w:styleId="Kazalovsebine5">
    <w:name w:val="toc 5"/>
    <w:basedOn w:val="Navaden"/>
    <w:next w:val="Navaden"/>
    <w:autoRedefine/>
    <w:semiHidden/>
    <w:rsid w:val="004B2BC5"/>
    <w:pPr>
      <w:ind w:left="880"/>
    </w:pPr>
  </w:style>
  <w:style w:type="paragraph" w:styleId="Kazalovsebine6">
    <w:name w:val="toc 6"/>
    <w:basedOn w:val="Navaden"/>
    <w:next w:val="Navaden"/>
    <w:autoRedefine/>
    <w:semiHidden/>
    <w:rsid w:val="004B2BC5"/>
    <w:pPr>
      <w:ind w:left="1100"/>
    </w:pPr>
  </w:style>
  <w:style w:type="paragraph" w:styleId="Kazalovsebine7">
    <w:name w:val="toc 7"/>
    <w:basedOn w:val="Navaden"/>
    <w:next w:val="Navaden"/>
    <w:autoRedefine/>
    <w:semiHidden/>
    <w:rsid w:val="004B2BC5"/>
    <w:pPr>
      <w:ind w:left="1320"/>
    </w:pPr>
  </w:style>
  <w:style w:type="paragraph" w:styleId="Kazalovsebine8">
    <w:name w:val="toc 8"/>
    <w:basedOn w:val="Navaden"/>
    <w:next w:val="Navaden"/>
    <w:autoRedefine/>
    <w:semiHidden/>
    <w:rsid w:val="004B2BC5"/>
    <w:pPr>
      <w:ind w:left="1540"/>
    </w:pPr>
  </w:style>
  <w:style w:type="paragraph" w:styleId="Kazalovsebine9">
    <w:name w:val="toc 9"/>
    <w:basedOn w:val="Navaden"/>
    <w:next w:val="Navaden"/>
    <w:autoRedefine/>
    <w:semiHidden/>
    <w:rsid w:val="004B2BC5"/>
    <w:pPr>
      <w:ind w:left="1760"/>
    </w:pPr>
  </w:style>
  <w:style w:type="paragraph" w:styleId="Telobesedila-zamik2">
    <w:name w:val="Body Text Indent 2"/>
    <w:basedOn w:val="Navaden"/>
    <w:link w:val="Telobesedila-zamik2Znak"/>
    <w:rsid w:val="004B2BC5"/>
    <w:pPr>
      <w:ind w:firstLine="709"/>
      <w:jc w:val="both"/>
    </w:pPr>
  </w:style>
  <w:style w:type="character" w:customStyle="1" w:styleId="Telobesedila-zamik2Znak">
    <w:name w:val="Telo besedila - zamik 2 Znak"/>
    <w:basedOn w:val="Privzetapisavaodstavka"/>
    <w:link w:val="Telobesedila-zamik2"/>
    <w:rsid w:val="004B2BC5"/>
    <w:rPr>
      <w:rFonts w:ascii="Arial" w:eastAsia="Times New Roman" w:hAnsi="Arial" w:cs="Times New Roman"/>
      <w:szCs w:val="20"/>
      <w:lang w:eastAsia="sl-SI"/>
    </w:rPr>
  </w:style>
  <w:style w:type="paragraph" w:styleId="Telobesedila2">
    <w:name w:val="Body Text 2"/>
    <w:basedOn w:val="Navaden"/>
    <w:link w:val="Telobesedila2Znak"/>
    <w:rsid w:val="004B2BC5"/>
  </w:style>
  <w:style w:type="character" w:customStyle="1" w:styleId="Telobesedila2Znak">
    <w:name w:val="Telo besedila 2 Znak"/>
    <w:basedOn w:val="Privzetapisavaodstavka"/>
    <w:link w:val="Telobesedila2"/>
    <w:rsid w:val="004B2BC5"/>
    <w:rPr>
      <w:rFonts w:ascii="Arial" w:eastAsia="Times New Roman" w:hAnsi="Arial" w:cs="Times New Roman"/>
      <w:szCs w:val="20"/>
      <w:lang w:eastAsia="sl-SI"/>
    </w:rPr>
  </w:style>
  <w:style w:type="paragraph" w:styleId="Telobesedila3">
    <w:name w:val="Body Text 3"/>
    <w:basedOn w:val="Navaden"/>
    <w:link w:val="Telobesedila3Znak"/>
    <w:rsid w:val="004B2BC5"/>
    <w:rPr>
      <w:sz w:val="20"/>
    </w:rPr>
  </w:style>
  <w:style w:type="character" w:customStyle="1" w:styleId="Telobesedila3Znak">
    <w:name w:val="Telo besedila 3 Znak"/>
    <w:basedOn w:val="Privzetapisavaodstavka"/>
    <w:link w:val="Telobesedila3"/>
    <w:rsid w:val="004B2BC5"/>
    <w:rPr>
      <w:rFonts w:ascii="Arial" w:eastAsia="Times New Roman" w:hAnsi="Arial" w:cs="Times New Roman"/>
      <w:sz w:val="20"/>
      <w:szCs w:val="20"/>
      <w:lang w:eastAsia="sl-SI"/>
    </w:rPr>
  </w:style>
  <w:style w:type="paragraph" w:customStyle="1" w:styleId="Slog1">
    <w:name w:val="Slog1"/>
    <w:basedOn w:val="Navaden"/>
    <w:rsid w:val="004B2BC5"/>
  </w:style>
  <w:style w:type="paragraph" w:customStyle="1" w:styleId="a">
    <w:uiPriority w:val="59"/>
    <w:rsid w:val="004B2BC5"/>
    <w:pPr>
      <w:spacing w:after="0" w:line="240" w:lineRule="auto"/>
    </w:pPr>
    <w:rPr>
      <w:rFonts w:ascii="Times New Roman" w:eastAsia="Times New Roman" w:hAnsi="Times New Roman" w:cs="Times New Roman"/>
      <w:sz w:val="20"/>
      <w:szCs w:val="20"/>
      <w:lang w:eastAsia="sl-SI"/>
    </w:rPr>
  </w:style>
  <w:style w:type="paragraph" w:styleId="Besedilooblaka">
    <w:name w:val="Balloon Text"/>
    <w:basedOn w:val="Navaden"/>
    <w:link w:val="BesedilooblakaZnak"/>
    <w:semiHidden/>
    <w:rsid w:val="004B2BC5"/>
    <w:rPr>
      <w:rFonts w:ascii="Tahoma" w:hAnsi="Tahoma" w:cs="Tahoma"/>
      <w:sz w:val="16"/>
      <w:szCs w:val="16"/>
    </w:rPr>
  </w:style>
  <w:style w:type="character" w:customStyle="1" w:styleId="BesedilooblakaZnak">
    <w:name w:val="Besedilo oblačka Znak"/>
    <w:basedOn w:val="Privzetapisavaodstavka"/>
    <w:link w:val="Besedilooblaka"/>
    <w:semiHidden/>
    <w:rsid w:val="004B2BC5"/>
    <w:rPr>
      <w:rFonts w:ascii="Tahoma" w:eastAsia="Times New Roman" w:hAnsi="Tahoma" w:cs="Tahoma"/>
      <w:sz w:val="16"/>
      <w:szCs w:val="16"/>
      <w:lang w:eastAsia="sl-SI"/>
    </w:rPr>
  </w:style>
  <w:style w:type="paragraph" w:customStyle="1" w:styleId="leni">
    <w:name w:val="členi"/>
    <w:basedOn w:val="Navaden"/>
    <w:rsid w:val="004B2BC5"/>
    <w:pPr>
      <w:numPr>
        <w:numId w:val="1"/>
      </w:numPr>
      <w:spacing w:before="480" w:after="240"/>
      <w:jc w:val="center"/>
    </w:pPr>
    <w:rPr>
      <w:rFonts w:ascii="Times New Roman" w:hAnsi="Times New Roman"/>
      <w:sz w:val="24"/>
      <w:szCs w:val="24"/>
    </w:rPr>
  </w:style>
  <w:style w:type="character" w:styleId="Hiperpovezava">
    <w:name w:val="Hyperlink"/>
    <w:uiPriority w:val="99"/>
    <w:rsid w:val="004B2BC5"/>
    <w:rPr>
      <w:color w:val="B2001F"/>
      <w:u w:val="single"/>
    </w:rPr>
  </w:style>
  <w:style w:type="character" w:styleId="Poudarek">
    <w:name w:val="Emphasis"/>
    <w:qFormat/>
    <w:rsid w:val="004B2BC5"/>
    <w:rPr>
      <w:i/>
      <w:iCs/>
    </w:rPr>
  </w:style>
  <w:style w:type="paragraph" w:customStyle="1" w:styleId="p">
    <w:name w:val="p"/>
    <w:basedOn w:val="Navaden"/>
    <w:rsid w:val="004B2BC5"/>
    <w:pPr>
      <w:spacing w:before="51" w:after="13"/>
      <w:ind w:left="13" w:right="13" w:firstLine="240"/>
      <w:jc w:val="both"/>
    </w:pPr>
    <w:rPr>
      <w:rFonts w:cs="Arial"/>
      <w:color w:val="222222"/>
      <w:szCs w:val="22"/>
    </w:rPr>
  </w:style>
  <w:style w:type="character" w:customStyle="1" w:styleId="hps">
    <w:name w:val="hps"/>
    <w:rsid w:val="004B2BC5"/>
  </w:style>
  <w:style w:type="paragraph" w:styleId="Odstavekseznama">
    <w:name w:val="List Paragraph"/>
    <w:basedOn w:val="Navaden"/>
    <w:uiPriority w:val="34"/>
    <w:qFormat/>
    <w:rsid w:val="004B2BC5"/>
    <w:pPr>
      <w:ind w:left="720"/>
      <w:contextualSpacing/>
    </w:pPr>
  </w:style>
  <w:style w:type="paragraph" w:customStyle="1" w:styleId="esegmentp1">
    <w:name w:val="esegment_p1"/>
    <w:basedOn w:val="Navaden"/>
    <w:rsid w:val="004B2BC5"/>
    <w:pPr>
      <w:spacing w:after="142"/>
      <w:jc w:val="center"/>
    </w:pPr>
    <w:rPr>
      <w:rFonts w:ascii="Times New Roman" w:hAnsi="Times New Roman"/>
      <w:color w:val="333333"/>
      <w:sz w:val="12"/>
      <w:szCs w:val="12"/>
    </w:rPr>
  </w:style>
  <w:style w:type="paragraph" w:customStyle="1" w:styleId="esegmentc1">
    <w:name w:val="esegment_c1"/>
    <w:basedOn w:val="Navaden"/>
    <w:rsid w:val="004B2BC5"/>
    <w:pPr>
      <w:spacing w:after="142"/>
    </w:pPr>
    <w:rPr>
      <w:rFonts w:ascii="Times New Roman" w:hAnsi="Times New Roman"/>
      <w:color w:val="333333"/>
      <w:sz w:val="12"/>
      <w:szCs w:val="12"/>
    </w:rPr>
  </w:style>
  <w:style w:type="paragraph" w:customStyle="1" w:styleId="CM1">
    <w:name w:val="CM1"/>
    <w:basedOn w:val="Navaden"/>
    <w:next w:val="Navaden"/>
    <w:uiPriority w:val="99"/>
    <w:rsid w:val="004B2BC5"/>
    <w:pPr>
      <w:autoSpaceDE w:val="0"/>
      <w:autoSpaceDN w:val="0"/>
      <w:adjustRightInd w:val="0"/>
    </w:pPr>
    <w:rPr>
      <w:rFonts w:ascii="EUAlbertina" w:hAnsi="EUAlbertina"/>
      <w:sz w:val="24"/>
      <w:szCs w:val="24"/>
    </w:rPr>
  </w:style>
  <w:style w:type="paragraph" w:customStyle="1" w:styleId="CM3">
    <w:name w:val="CM3"/>
    <w:basedOn w:val="Navaden"/>
    <w:next w:val="Navaden"/>
    <w:uiPriority w:val="99"/>
    <w:rsid w:val="004B2BC5"/>
    <w:pPr>
      <w:autoSpaceDE w:val="0"/>
      <w:autoSpaceDN w:val="0"/>
      <w:adjustRightInd w:val="0"/>
    </w:pPr>
    <w:rPr>
      <w:rFonts w:ascii="EUAlbertina" w:hAnsi="EUAlbertina"/>
      <w:sz w:val="24"/>
      <w:szCs w:val="24"/>
    </w:rPr>
  </w:style>
  <w:style w:type="paragraph" w:customStyle="1" w:styleId="CM4">
    <w:name w:val="CM4"/>
    <w:basedOn w:val="Navaden"/>
    <w:next w:val="Navaden"/>
    <w:uiPriority w:val="99"/>
    <w:rsid w:val="004B2BC5"/>
    <w:pPr>
      <w:autoSpaceDE w:val="0"/>
      <w:autoSpaceDN w:val="0"/>
      <w:adjustRightInd w:val="0"/>
    </w:pPr>
    <w:rPr>
      <w:rFonts w:ascii="EUAlbertina" w:hAnsi="EUAlbertina"/>
      <w:sz w:val="24"/>
      <w:szCs w:val="24"/>
    </w:rPr>
  </w:style>
  <w:style w:type="paragraph" w:customStyle="1" w:styleId="Default">
    <w:name w:val="Default"/>
    <w:rsid w:val="004B2BC5"/>
    <w:pPr>
      <w:autoSpaceDE w:val="0"/>
      <w:autoSpaceDN w:val="0"/>
      <w:adjustRightInd w:val="0"/>
      <w:spacing w:after="0" w:line="240" w:lineRule="auto"/>
    </w:pPr>
    <w:rPr>
      <w:rFonts w:ascii="EUAlbertina" w:eastAsia="Times New Roman" w:hAnsi="EUAlbertina" w:cs="EUAlbertina"/>
      <w:color w:val="000000"/>
      <w:sz w:val="24"/>
      <w:szCs w:val="24"/>
      <w:lang w:eastAsia="sl-SI"/>
    </w:rPr>
  </w:style>
  <w:style w:type="paragraph" w:customStyle="1" w:styleId="SlogJanko">
    <w:name w:val="Slog Janko"/>
    <w:basedOn w:val="Navaden"/>
    <w:rsid w:val="004B2BC5"/>
    <w:pPr>
      <w:numPr>
        <w:numId w:val="2"/>
      </w:numPr>
    </w:pPr>
  </w:style>
  <w:style w:type="paragraph" w:customStyle="1" w:styleId="Slogbesedilolena">
    <w:name w:val="Slog besedilo člena"/>
    <w:basedOn w:val="Navaden"/>
    <w:rsid w:val="004B2BC5"/>
    <w:pPr>
      <w:numPr>
        <w:numId w:val="3"/>
      </w:numPr>
    </w:pPr>
  </w:style>
  <w:style w:type="paragraph" w:styleId="Pripombabesedilo">
    <w:name w:val="annotation text"/>
    <w:basedOn w:val="Navaden"/>
    <w:link w:val="PripombabesediloZnak"/>
    <w:uiPriority w:val="99"/>
    <w:unhideWhenUsed/>
    <w:rsid w:val="004B2BC5"/>
    <w:rPr>
      <w:sz w:val="20"/>
    </w:rPr>
  </w:style>
  <w:style w:type="character" w:customStyle="1" w:styleId="PripombabesediloZnak">
    <w:name w:val="Pripomba – besedilo Znak"/>
    <w:basedOn w:val="Privzetapisavaodstavka"/>
    <w:link w:val="Pripombabesedilo"/>
    <w:uiPriority w:val="99"/>
    <w:rsid w:val="004B2BC5"/>
    <w:rPr>
      <w:rFonts w:ascii="Arial" w:eastAsia="Times New Roman" w:hAnsi="Arial" w:cs="Times New Roman"/>
      <w:sz w:val="20"/>
      <w:szCs w:val="20"/>
      <w:lang w:eastAsia="sl-SI"/>
    </w:rPr>
  </w:style>
  <w:style w:type="character" w:styleId="Pripombasklic">
    <w:name w:val="annotation reference"/>
    <w:basedOn w:val="Privzetapisavaodstavka"/>
    <w:uiPriority w:val="99"/>
    <w:semiHidden/>
    <w:unhideWhenUsed/>
    <w:rsid w:val="004B2BC5"/>
    <w:rPr>
      <w:sz w:val="16"/>
      <w:szCs w:val="16"/>
    </w:rPr>
  </w:style>
  <w:style w:type="table" w:styleId="Tabelamrea">
    <w:name w:val="Table Grid"/>
    <w:basedOn w:val="Navadnatabela"/>
    <w:uiPriority w:val="59"/>
    <w:rsid w:val="004B2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devapripombe">
    <w:name w:val="annotation subject"/>
    <w:basedOn w:val="Pripombabesedilo"/>
    <w:next w:val="Pripombabesedilo"/>
    <w:link w:val="ZadevapripombeZnak"/>
    <w:uiPriority w:val="99"/>
    <w:semiHidden/>
    <w:unhideWhenUsed/>
    <w:rsid w:val="00E514AD"/>
    <w:rPr>
      <w:b/>
      <w:bCs/>
    </w:rPr>
  </w:style>
  <w:style w:type="character" w:customStyle="1" w:styleId="ZadevapripombeZnak">
    <w:name w:val="Zadeva pripombe Znak"/>
    <w:basedOn w:val="PripombabesediloZnak"/>
    <w:link w:val="Zadevapripombe"/>
    <w:uiPriority w:val="99"/>
    <w:semiHidden/>
    <w:rsid w:val="00E514AD"/>
    <w:rPr>
      <w:rFonts w:ascii="Arial" w:eastAsia="Times New Roman" w:hAnsi="Arial" w:cs="Times New Roman"/>
      <w:b/>
      <w:bCs/>
      <w:sz w:val="20"/>
      <w:szCs w:val="20"/>
      <w:lang w:eastAsia="sl-SI"/>
    </w:rPr>
  </w:style>
  <w:style w:type="paragraph" w:styleId="Navadensplet">
    <w:name w:val="Normal (Web)"/>
    <w:basedOn w:val="Navaden"/>
    <w:uiPriority w:val="99"/>
    <w:semiHidden/>
    <w:unhideWhenUsed/>
    <w:rsid w:val="009930BC"/>
    <w:pPr>
      <w:spacing w:after="210"/>
    </w:pPr>
    <w:rPr>
      <w:rFonts w:ascii="Times New Roman" w:hAnsi="Times New Roman"/>
      <w:color w:val="333333"/>
      <w:sz w:val="18"/>
      <w:szCs w:val="18"/>
    </w:rPr>
  </w:style>
  <w:style w:type="paragraph" w:styleId="Revizija">
    <w:name w:val="Revision"/>
    <w:hidden/>
    <w:uiPriority w:val="99"/>
    <w:semiHidden/>
    <w:rsid w:val="00F36A69"/>
    <w:pPr>
      <w:spacing w:after="0" w:line="240" w:lineRule="auto"/>
    </w:pPr>
    <w:rPr>
      <w:rFonts w:ascii="Arial" w:eastAsia="Times New Roman" w:hAnsi="Arial" w:cs="Times New Roman"/>
      <w:szCs w:val="20"/>
      <w:lang w:eastAsia="sl-SI"/>
    </w:rPr>
  </w:style>
  <w:style w:type="paragraph" w:customStyle="1" w:styleId="Odstavek">
    <w:name w:val="Odstavek"/>
    <w:basedOn w:val="Navaden"/>
    <w:link w:val="OdstavekZnak"/>
    <w:qFormat/>
    <w:rsid w:val="00FA6300"/>
    <w:pPr>
      <w:overflowPunct w:val="0"/>
      <w:autoSpaceDE w:val="0"/>
      <w:autoSpaceDN w:val="0"/>
      <w:adjustRightInd w:val="0"/>
      <w:spacing w:before="240"/>
      <w:ind w:firstLine="1021"/>
      <w:jc w:val="both"/>
      <w:textAlignment w:val="baseline"/>
    </w:pPr>
    <w:rPr>
      <w:rFonts w:cs="Arial"/>
      <w:szCs w:val="22"/>
    </w:rPr>
  </w:style>
  <w:style w:type="character" w:customStyle="1" w:styleId="OdstavekZnak">
    <w:name w:val="Odstavek Znak"/>
    <w:link w:val="Odstavek"/>
    <w:rsid w:val="00FA6300"/>
    <w:rPr>
      <w:rFonts w:ascii="Arial" w:eastAsia="Times New Roman" w:hAnsi="Arial" w:cs="Arial"/>
      <w:lang w:eastAsia="sl-SI"/>
    </w:rPr>
  </w:style>
  <w:style w:type="paragraph" w:customStyle="1" w:styleId="Alineazaodstavkom">
    <w:name w:val="Alinea za odstavkom"/>
    <w:basedOn w:val="Navaden"/>
    <w:link w:val="AlineazaodstavkomZnak"/>
    <w:qFormat/>
    <w:rsid w:val="00FA6300"/>
    <w:pPr>
      <w:numPr>
        <w:numId w:val="7"/>
      </w:numPr>
      <w:jc w:val="both"/>
    </w:pPr>
    <w:rPr>
      <w:rFonts w:cs="Arial"/>
      <w:szCs w:val="22"/>
    </w:rPr>
  </w:style>
  <w:style w:type="character" w:customStyle="1" w:styleId="AlineazaodstavkomZnak">
    <w:name w:val="Alinea za odstavkom Znak"/>
    <w:basedOn w:val="Privzetapisavaodstavka"/>
    <w:link w:val="Alineazaodstavkom"/>
    <w:rsid w:val="00FA6300"/>
    <w:rPr>
      <w:rFonts w:ascii="Arial" w:eastAsia="Times New Roman" w:hAnsi="Arial" w:cs="Arial"/>
      <w:lang w:eastAsia="sl-SI"/>
    </w:rPr>
  </w:style>
  <w:style w:type="paragraph" w:customStyle="1" w:styleId="lennovele">
    <w:name w:val="Člen_novele"/>
    <w:basedOn w:val="Navaden"/>
    <w:link w:val="lennoveleZnak"/>
    <w:qFormat/>
    <w:rsid w:val="00FA6300"/>
    <w:pPr>
      <w:suppressAutoHyphens/>
      <w:overflowPunct w:val="0"/>
      <w:autoSpaceDE w:val="0"/>
      <w:autoSpaceDN w:val="0"/>
      <w:adjustRightInd w:val="0"/>
      <w:spacing w:before="480"/>
      <w:jc w:val="center"/>
      <w:textAlignment w:val="baseline"/>
    </w:pPr>
    <w:rPr>
      <w:rFonts w:cs="Arial"/>
      <w:szCs w:val="22"/>
    </w:rPr>
  </w:style>
  <w:style w:type="character" w:customStyle="1" w:styleId="lennoveleZnak">
    <w:name w:val="Člen_novele Znak"/>
    <w:basedOn w:val="Privzetapisavaodstavka"/>
    <w:link w:val="lennovele"/>
    <w:rsid w:val="00FA6300"/>
    <w:rPr>
      <w:rFonts w:ascii="Arial" w:eastAsia="Times New Roman" w:hAnsi="Arial" w:cs="Arial"/>
      <w:lang w:eastAsia="sl-SI"/>
    </w:rPr>
  </w:style>
  <w:style w:type="character" w:styleId="Krepko">
    <w:name w:val="Strong"/>
    <w:basedOn w:val="Privzetapisavaodstavka"/>
    <w:uiPriority w:val="22"/>
    <w:qFormat/>
    <w:rsid w:val="00DC5F34"/>
    <w:rPr>
      <w:b/>
      <w:bCs/>
    </w:rPr>
  </w:style>
  <w:style w:type="paragraph" w:customStyle="1" w:styleId="rkovnatokazatevilnotoko">
    <w:name w:val="Črkovna točka za številčno točko"/>
    <w:link w:val="rkovnatokazatevilnotokoZnak"/>
    <w:qFormat/>
    <w:rsid w:val="00725092"/>
    <w:pPr>
      <w:numPr>
        <w:numId w:val="8"/>
      </w:numPr>
      <w:spacing w:after="0" w:line="240" w:lineRule="auto"/>
      <w:jc w:val="both"/>
    </w:pPr>
    <w:rPr>
      <w:rFonts w:ascii="Arial" w:eastAsia="Times New Roman" w:hAnsi="Arial" w:cs="Arial"/>
      <w:lang w:eastAsia="sl-SI"/>
    </w:rPr>
  </w:style>
  <w:style w:type="character" w:customStyle="1" w:styleId="rkovnatokazatevilnotokoZnak">
    <w:name w:val="Črkovna točka za številčno točko Znak"/>
    <w:link w:val="rkovnatokazatevilnotoko"/>
    <w:rsid w:val="00725092"/>
    <w:rPr>
      <w:rFonts w:ascii="Arial" w:eastAsia="Times New Roman" w:hAnsi="Arial" w:cs="Arial"/>
      <w:lang w:eastAsia="sl-SI"/>
    </w:rPr>
  </w:style>
  <w:style w:type="paragraph" w:customStyle="1" w:styleId="NumPar1">
    <w:name w:val="NumPar 1"/>
    <w:basedOn w:val="Navaden"/>
    <w:next w:val="Navaden"/>
    <w:rsid w:val="004E6C30"/>
    <w:pPr>
      <w:numPr>
        <w:numId w:val="9"/>
      </w:numPr>
      <w:spacing w:before="120" w:after="120"/>
      <w:jc w:val="both"/>
    </w:pPr>
    <w:rPr>
      <w:rFonts w:ascii="Times New Roman" w:eastAsiaTheme="minorHAnsi" w:hAnsi="Times New Roman"/>
      <w:sz w:val="24"/>
      <w:szCs w:val="22"/>
      <w:lang w:eastAsia="en-US"/>
    </w:rPr>
  </w:style>
  <w:style w:type="paragraph" w:customStyle="1" w:styleId="NumPar2">
    <w:name w:val="NumPar 2"/>
    <w:basedOn w:val="Navaden"/>
    <w:next w:val="Navaden"/>
    <w:rsid w:val="004E6C30"/>
    <w:pPr>
      <w:numPr>
        <w:ilvl w:val="1"/>
        <w:numId w:val="9"/>
      </w:numPr>
      <w:spacing w:before="120" w:after="120"/>
      <w:jc w:val="both"/>
    </w:pPr>
    <w:rPr>
      <w:rFonts w:ascii="Times New Roman" w:eastAsiaTheme="minorHAnsi" w:hAnsi="Times New Roman"/>
      <w:sz w:val="24"/>
      <w:szCs w:val="22"/>
      <w:lang w:eastAsia="en-US"/>
    </w:rPr>
  </w:style>
  <w:style w:type="paragraph" w:customStyle="1" w:styleId="NumPar3">
    <w:name w:val="NumPar 3"/>
    <w:basedOn w:val="Navaden"/>
    <w:next w:val="Navaden"/>
    <w:rsid w:val="004E6C30"/>
    <w:pPr>
      <w:numPr>
        <w:ilvl w:val="2"/>
        <w:numId w:val="9"/>
      </w:numPr>
      <w:spacing w:before="120" w:after="120"/>
      <w:jc w:val="both"/>
    </w:pPr>
    <w:rPr>
      <w:rFonts w:ascii="Times New Roman" w:eastAsiaTheme="minorHAnsi" w:hAnsi="Times New Roman"/>
      <w:sz w:val="24"/>
      <w:szCs w:val="22"/>
      <w:lang w:eastAsia="en-US"/>
    </w:rPr>
  </w:style>
  <w:style w:type="paragraph" w:customStyle="1" w:styleId="NumPar4">
    <w:name w:val="NumPar 4"/>
    <w:basedOn w:val="Navaden"/>
    <w:next w:val="Navaden"/>
    <w:rsid w:val="004E6C30"/>
    <w:pPr>
      <w:numPr>
        <w:ilvl w:val="3"/>
        <w:numId w:val="9"/>
      </w:numPr>
      <w:spacing w:before="120" w:after="120"/>
      <w:jc w:val="both"/>
    </w:pPr>
    <w:rPr>
      <w:rFonts w:ascii="Times New Roman" w:eastAsiaTheme="minorHAnsi" w:hAnsi="Times New Roman"/>
      <w:sz w:val="24"/>
      <w:szCs w:val="22"/>
      <w:lang w:eastAsia="en-US"/>
    </w:rPr>
  </w:style>
  <w:style w:type="paragraph" w:customStyle="1" w:styleId="Point0number">
    <w:name w:val="Point 0 (number)"/>
    <w:basedOn w:val="Navaden"/>
    <w:rsid w:val="00B551F1"/>
    <w:pPr>
      <w:numPr>
        <w:numId w:val="10"/>
      </w:numPr>
      <w:spacing w:before="120" w:after="120"/>
      <w:jc w:val="both"/>
    </w:pPr>
    <w:rPr>
      <w:rFonts w:ascii="Times New Roman" w:eastAsiaTheme="minorHAnsi" w:hAnsi="Times New Roman"/>
      <w:sz w:val="24"/>
      <w:szCs w:val="22"/>
      <w:lang w:eastAsia="en-US"/>
    </w:rPr>
  </w:style>
  <w:style w:type="paragraph" w:customStyle="1" w:styleId="Point1number">
    <w:name w:val="Point 1 (number)"/>
    <w:basedOn w:val="Navaden"/>
    <w:rsid w:val="00B551F1"/>
    <w:pPr>
      <w:numPr>
        <w:ilvl w:val="2"/>
        <w:numId w:val="10"/>
      </w:numPr>
      <w:spacing w:before="120" w:after="120"/>
      <w:jc w:val="both"/>
    </w:pPr>
    <w:rPr>
      <w:rFonts w:ascii="Times New Roman" w:eastAsiaTheme="minorHAnsi" w:hAnsi="Times New Roman"/>
      <w:sz w:val="24"/>
      <w:szCs w:val="22"/>
      <w:lang w:eastAsia="en-US"/>
    </w:rPr>
  </w:style>
  <w:style w:type="paragraph" w:customStyle="1" w:styleId="Point2number">
    <w:name w:val="Point 2 (number)"/>
    <w:basedOn w:val="Navaden"/>
    <w:rsid w:val="00B551F1"/>
    <w:pPr>
      <w:numPr>
        <w:ilvl w:val="4"/>
        <w:numId w:val="10"/>
      </w:numPr>
      <w:spacing w:before="120" w:after="120"/>
      <w:jc w:val="both"/>
    </w:pPr>
    <w:rPr>
      <w:rFonts w:ascii="Times New Roman" w:eastAsiaTheme="minorHAnsi" w:hAnsi="Times New Roman"/>
      <w:sz w:val="24"/>
      <w:szCs w:val="22"/>
      <w:lang w:eastAsia="en-US"/>
    </w:rPr>
  </w:style>
  <w:style w:type="paragraph" w:customStyle="1" w:styleId="Point3number">
    <w:name w:val="Point 3 (number)"/>
    <w:basedOn w:val="Navaden"/>
    <w:rsid w:val="00B551F1"/>
    <w:pPr>
      <w:numPr>
        <w:ilvl w:val="6"/>
        <w:numId w:val="10"/>
      </w:numPr>
      <w:spacing w:before="120" w:after="120"/>
      <w:jc w:val="both"/>
    </w:pPr>
    <w:rPr>
      <w:rFonts w:ascii="Times New Roman" w:eastAsiaTheme="minorHAnsi" w:hAnsi="Times New Roman"/>
      <w:sz w:val="24"/>
      <w:szCs w:val="22"/>
      <w:lang w:eastAsia="en-US"/>
    </w:rPr>
  </w:style>
  <w:style w:type="paragraph" w:customStyle="1" w:styleId="Point0letter">
    <w:name w:val="Point 0 (letter)"/>
    <w:basedOn w:val="Navaden"/>
    <w:rsid w:val="00B551F1"/>
    <w:pPr>
      <w:numPr>
        <w:ilvl w:val="1"/>
        <w:numId w:val="10"/>
      </w:numPr>
      <w:spacing w:before="120" w:after="120"/>
      <w:jc w:val="both"/>
    </w:pPr>
    <w:rPr>
      <w:rFonts w:ascii="Times New Roman" w:eastAsiaTheme="minorHAnsi" w:hAnsi="Times New Roman"/>
      <w:sz w:val="24"/>
      <w:szCs w:val="22"/>
      <w:lang w:eastAsia="en-US"/>
    </w:rPr>
  </w:style>
  <w:style w:type="paragraph" w:customStyle="1" w:styleId="Point1letter">
    <w:name w:val="Point 1 (letter)"/>
    <w:basedOn w:val="Navaden"/>
    <w:rsid w:val="00B551F1"/>
    <w:pPr>
      <w:numPr>
        <w:ilvl w:val="3"/>
        <w:numId w:val="10"/>
      </w:numPr>
      <w:spacing w:before="120" w:after="120"/>
      <w:jc w:val="both"/>
    </w:pPr>
    <w:rPr>
      <w:rFonts w:ascii="Times New Roman" w:eastAsiaTheme="minorHAnsi" w:hAnsi="Times New Roman"/>
      <w:sz w:val="24"/>
      <w:szCs w:val="22"/>
      <w:lang w:eastAsia="en-US"/>
    </w:rPr>
  </w:style>
  <w:style w:type="paragraph" w:customStyle="1" w:styleId="Point2letter">
    <w:name w:val="Point 2 (letter)"/>
    <w:basedOn w:val="Navaden"/>
    <w:rsid w:val="00B551F1"/>
    <w:pPr>
      <w:numPr>
        <w:ilvl w:val="5"/>
        <w:numId w:val="10"/>
      </w:numPr>
      <w:spacing w:before="120" w:after="120"/>
      <w:jc w:val="both"/>
    </w:pPr>
    <w:rPr>
      <w:rFonts w:ascii="Times New Roman" w:eastAsiaTheme="minorHAnsi" w:hAnsi="Times New Roman"/>
      <w:sz w:val="24"/>
      <w:szCs w:val="22"/>
      <w:lang w:eastAsia="en-US"/>
    </w:rPr>
  </w:style>
  <w:style w:type="paragraph" w:customStyle="1" w:styleId="Point3letter">
    <w:name w:val="Point 3 (letter)"/>
    <w:basedOn w:val="Navaden"/>
    <w:rsid w:val="00B551F1"/>
    <w:pPr>
      <w:numPr>
        <w:ilvl w:val="7"/>
        <w:numId w:val="10"/>
      </w:numPr>
      <w:spacing w:before="120" w:after="120"/>
      <w:jc w:val="both"/>
    </w:pPr>
    <w:rPr>
      <w:rFonts w:ascii="Times New Roman" w:eastAsiaTheme="minorHAnsi" w:hAnsi="Times New Roman"/>
      <w:sz w:val="24"/>
      <w:szCs w:val="22"/>
      <w:lang w:eastAsia="en-US"/>
    </w:rPr>
  </w:style>
  <w:style w:type="paragraph" w:customStyle="1" w:styleId="Point4letter">
    <w:name w:val="Point 4 (letter)"/>
    <w:basedOn w:val="Navaden"/>
    <w:rsid w:val="00B551F1"/>
    <w:pPr>
      <w:numPr>
        <w:ilvl w:val="8"/>
        <w:numId w:val="10"/>
      </w:numPr>
      <w:spacing w:before="120" w:after="120"/>
      <w:jc w:val="both"/>
    </w:pPr>
    <w:rPr>
      <w:rFonts w:ascii="Times New Roman" w:eastAsiaTheme="minorHAnsi" w:hAnsi="Times New Roman"/>
      <w:sz w:val="24"/>
      <w:szCs w:val="22"/>
      <w:lang w:eastAsia="en-US"/>
    </w:rPr>
  </w:style>
  <w:style w:type="paragraph" w:customStyle="1" w:styleId="Poglavje">
    <w:name w:val="Poglavje"/>
    <w:basedOn w:val="Navaden"/>
    <w:qFormat/>
    <w:rsid w:val="002B459B"/>
    <w:pPr>
      <w:suppressAutoHyphens/>
      <w:overflowPunct w:val="0"/>
      <w:autoSpaceDE w:val="0"/>
      <w:autoSpaceDN w:val="0"/>
      <w:adjustRightInd w:val="0"/>
      <w:spacing w:before="480"/>
      <w:jc w:val="center"/>
      <w:textAlignment w:val="baseline"/>
    </w:pPr>
    <w:rPr>
      <w:rFonts w:cs="Arial"/>
      <w:szCs w:val="22"/>
    </w:rPr>
  </w:style>
  <w:style w:type="paragraph" w:customStyle="1" w:styleId="len">
    <w:name w:val="Člen"/>
    <w:basedOn w:val="Navaden"/>
    <w:link w:val="lenZnak"/>
    <w:qFormat/>
    <w:rsid w:val="002B459B"/>
    <w:pPr>
      <w:suppressAutoHyphens/>
      <w:overflowPunct w:val="0"/>
      <w:autoSpaceDE w:val="0"/>
      <w:autoSpaceDN w:val="0"/>
      <w:adjustRightInd w:val="0"/>
      <w:spacing w:before="480"/>
      <w:jc w:val="center"/>
      <w:textAlignment w:val="baseline"/>
    </w:pPr>
    <w:rPr>
      <w:b/>
      <w:szCs w:val="22"/>
      <w:lang w:val="x-none" w:eastAsia="x-none"/>
    </w:rPr>
  </w:style>
  <w:style w:type="character" w:customStyle="1" w:styleId="lenZnak">
    <w:name w:val="Člen Znak"/>
    <w:link w:val="len"/>
    <w:rsid w:val="002B459B"/>
    <w:rPr>
      <w:rFonts w:ascii="Arial" w:eastAsia="Times New Roman" w:hAnsi="Arial" w:cs="Times New Roman"/>
      <w:b/>
      <w:lang w:val="x-none" w:eastAsia="x-none"/>
    </w:rPr>
  </w:style>
  <w:style w:type="paragraph" w:customStyle="1" w:styleId="tevilnatoka">
    <w:name w:val="Številčna točka"/>
    <w:basedOn w:val="Navaden"/>
    <w:qFormat/>
    <w:rsid w:val="002B459B"/>
    <w:pPr>
      <w:numPr>
        <w:numId w:val="13"/>
      </w:numPr>
      <w:tabs>
        <w:tab w:val="left" w:pos="540"/>
        <w:tab w:val="left" w:pos="900"/>
      </w:tabs>
      <w:jc w:val="both"/>
    </w:pPr>
    <w:rPr>
      <w:rFonts w:cs="Arial"/>
      <w:szCs w:val="22"/>
    </w:rPr>
  </w:style>
  <w:style w:type="paragraph" w:customStyle="1" w:styleId="lennaslov">
    <w:name w:val="Člen_naslov"/>
    <w:basedOn w:val="len"/>
    <w:qFormat/>
    <w:rsid w:val="002B459B"/>
    <w:pPr>
      <w:spacing w:befor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560053">
      <w:bodyDiv w:val="1"/>
      <w:marLeft w:val="0"/>
      <w:marRight w:val="0"/>
      <w:marTop w:val="0"/>
      <w:marBottom w:val="0"/>
      <w:divBdr>
        <w:top w:val="none" w:sz="0" w:space="0" w:color="auto"/>
        <w:left w:val="none" w:sz="0" w:space="0" w:color="auto"/>
        <w:bottom w:val="none" w:sz="0" w:space="0" w:color="auto"/>
        <w:right w:val="none" w:sz="0" w:space="0" w:color="auto"/>
      </w:divBdr>
      <w:divsChild>
        <w:div w:id="807669562">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615409191">
      <w:bodyDiv w:val="1"/>
      <w:marLeft w:val="0"/>
      <w:marRight w:val="0"/>
      <w:marTop w:val="0"/>
      <w:marBottom w:val="0"/>
      <w:divBdr>
        <w:top w:val="none" w:sz="0" w:space="0" w:color="auto"/>
        <w:left w:val="none" w:sz="0" w:space="0" w:color="auto"/>
        <w:bottom w:val="none" w:sz="0" w:space="0" w:color="auto"/>
        <w:right w:val="none" w:sz="0" w:space="0" w:color="auto"/>
      </w:divBdr>
    </w:div>
    <w:div w:id="836533752">
      <w:bodyDiv w:val="1"/>
      <w:marLeft w:val="0"/>
      <w:marRight w:val="0"/>
      <w:marTop w:val="0"/>
      <w:marBottom w:val="0"/>
      <w:divBdr>
        <w:top w:val="none" w:sz="0" w:space="0" w:color="auto"/>
        <w:left w:val="none" w:sz="0" w:space="0" w:color="auto"/>
        <w:bottom w:val="none" w:sz="0" w:space="0" w:color="auto"/>
        <w:right w:val="none" w:sz="0" w:space="0" w:color="auto"/>
      </w:divBdr>
    </w:div>
    <w:div w:id="1334994749">
      <w:bodyDiv w:val="1"/>
      <w:marLeft w:val="0"/>
      <w:marRight w:val="0"/>
      <w:marTop w:val="0"/>
      <w:marBottom w:val="0"/>
      <w:divBdr>
        <w:top w:val="none" w:sz="0" w:space="0" w:color="auto"/>
        <w:left w:val="none" w:sz="0" w:space="0" w:color="auto"/>
        <w:bottom w:val="none" w:sz="0" w:space="0" w:color="auto"/>
        <w:right w:val="none" w:sz="0" w:space="0" w:color="auto"/>
      </w:divBdr>
    </w:div>
    <w:div w:id="1880894546">
      <w:bodyDiv w:val="1"/>
      <w:marLeft w:val="0"/>
      <w:marRight w:val="0"/>
      <w:marTop w:val="0"/>
      <w:marBottom w:val="0"/>
      <w:divBdr>
        <w:top w:val="none" w:sz="0" w:space="0" w:color="auto"/>
        <w:left w:val="none" w:sz="0" w:space="0" w:color="auto"/>
        <w:bottom w:val="none" w:sz="0" w:space="0" w:color="auto"/>
        <w:right w:val="none" w:sz="0" w:space="0" w:color="auto"/>
      </w:divBdr>
      <w:divsChild>
        <w:div w:id="2517599">
          <w:marLeft w:val="0"/>
          <w:marRight w:val="0"/>
          <w:marTop w:val="0"/>
          <w:marBottom w:val="0"/>
          <w:divBdr>
            <w:top w:val="none" w:sz="0" w:space="0" w:color="auto"/>
            <w:left w:val="none" w:sz="0" w:space="0" w:color="auto"/>
            <w:bottom w:val="none" w:sz="0" w:space="0" w:color="auto"/>
            <w:right w:val="none" w:sz="0" w:space="0" w:color="auto"/>
          </w:divBdr>
          <w:divsChild>
            <w:div w:id="638340712">
              <w:marLeft w:val="0"/>
              <w:marRight w:val="60"/>
              <w:marTop w:val="0"/>
              <w:marBottom w:val="0"/>
              <w:divBdr>
                <w:top w:val="none" w:sz="0" w:space="0" w:color="auto"/>
                <w:left w:val="none" w:sz="0" w:space="0" w:color="auto"/>
                <w:bottom w:val="none" w:sz="0" w:space="0" w:color="auto"/>
                <w:right w:val="none" w:sz="0" w:space="0" w:color="auto"/>
              </w:divBdr>
              <w:divsChild>
                <w:div w:id="1625233828">
                  <w:marLeft w:val="0"/>
                  <w:marRight w:val="0"/>
                  <w:marTop w:val="0"/>
                  <w:marBottom w:val="150"/>
                  <w:divBdr>
                    <w:top w:val="none" w:sz="0" w:space="0" w:color="auto"/>
                    <w:left w:val="none" w:sz="0" w:space="0" w:color="auto"/>
                    <w:bottom w:val="none" w:sz="0" w:space="0" w:color="auto"/>
                    <w:right w:val="none" w:sz="0" w:space="0" w:color="auto"/>
                  </w:divBdr>
                  <w:divsChild>
                    <w:div w:id="285044433">
                      <w:marLeft w:val="0"/>
                      <w:marRight w:val="0"/>
                      <w:marTop w:val="0"/>
                      <w:marBottom w:val="0"/>
                      <w:divBdr>
                        <w:top w:val="none" w:sz="0" w:space="0" w:color="auto"/>
                        <w:left w:val="none" w:sz="0" w:space="0" w:color="auto"/>
                        <w:bottom w:val="none" w:sz="0" w:space="0" w:color="auto"/>
                        <w:right w:val="none" w:sz="0" w:space="0" w:color="auto"/>
                      </w:divBdr>
                      <w:divsChild>
                        <w:div w:id="60125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microsoft.com/office/2016/09/relationships/commentsIds" Target="commentsId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3FAA0-9DC8-4B7C-BDEE-554EEB83D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10</Pages>
  <Words>3611</Words>
  <Characters>20587</Characters>
  <Application>Microsoft Office Word</Application>
  <DocSecurity>0</DocSecurity>
  <Lines>171</Lines>
  <Paragraphs>48</Paragraphs>
  <ScaleCrop>false</ScaleCrop>
  <HeadingPairs>
    <vt:vector size="2" baseType="variant">
      <vt:variant>
        <vt:lpstr>Naslov</vt:lpstr>
      </vt:variant>
      <vt:variant>
        <vt:i4>1</vt:i4>
      </vt:variant>
    </vt:vector>
  </HeadingPairs>
  <TitlesOfParts>
    <vt:vector size="1" baseType="lpstr">
      <vt:lpstr/>
    </vt:vector>
  </TitlesOfParts>
  <Company>AŽP</Company>
  <LinksUpToDate>false</LinksUpToDate>
  <CharactersWithSpaces>24150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 Šinkovec</dc:creator>
  <cp:lastModifiedBy>Karmen Purg</cp:lastModifiedBy>
  <cp:revision>8</cp:revision>
  <cp:lastPrinted>2019-04-18T12:03:00Z</cp:lastPrinted>
  <dcterms:created xsi:type="dcterms:W3CDTF">2019-04-18T07:58:00Z</dcterms:created>
  <dcterms:modified xsi:type="dcterms:W3CDTF">2019-04-26T08:00:00Z</dcterms:modified>
</cp:coreProperties>
</file>