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F99" w:rsidRPr="004142A4" w:rsidRDefault="00024F99" w:rsidP="00024F99">
      <w:pPr>
        <w:pStyle w:val="Naslov1"/>
        <w:spacing w:before="0" w:after="0" w:line="288" w:lineRule="auto"/>
        <w:rPr>
          <w:b w:val="0"/>
          <w:sz w:val="20"/>
        </w:rPr>
      </w:pPr>
      <w:r w:rsidRPr="004142A4">
        <w:rPr>
          <w:b w:val="0"/>
          <w:sz w:val="20"/>
          <w:szCs w:val="20"/>
        </w:rPr>
        <w:t xml:space="preserve">Na podlagi 75. člena Zakona o izvajanju rejniške dejavnosti </w:t>
      </w:r>
      <w:r w:rsidR="004142A4" w:rsidRPr="004142A4">
        <w:rPr>
          <w:b w:val="0"/>
          <w:sz w:val="20"/>
        </w:rPr>
        <w:t xml:space="preserve">(Uradni list RS, št. </w:t>
      </w:r>
      <w:hyperlink r:id="rId5" w:tgtFrame="_blank" w:tooltip="Zakon o izvajanju rejniške dejavnosti (ZIRD)" w:history="1">
        <w:r w:rsidR="004142A4" w:rsidRPr="004142A4">
          <w:rPr>
            <w:b w:val="0"/>
            <w:sz w:val="20"/>
          </w:rPr>
          <w:t>110/02</w:t>
        </w:r>
      </w:hyperlink>
      <w:r w:rsidR="004142A4" w:rsidRPr="004142A4">
        <w:rPr>
          <w:b w:val="0"/>
          <w:sz w:val="20"/>
        </w:rPr>
        <w:t xml:space="preserve">, </w:t>
      </w:r>
      <w:hyperlink r:id="rId6" w:tgtFrame="_blank" w:tooltip="Odločba o razveljavitvi 55. člena Zakona o izvajanju rejniške dejavnosti, sklep o zavrnitvi pobude za začetek postopka za oceno ustavnosti drugega odstavka 31. člena, 44., 51. in 53. člena Zakona o izvajanju rejniške dejavnosti ter sklep o zavrženju za začetek" w:history="1">
        <w:r w:rsidR="004142A4" w:rsidRPr="004142A4">
          <w:rPr>
            <w:b w:val="0"/>
            <w:sz w:val="20"/>
          </w:rPr>
          <w:t>56/06</w:t>
        </w:r>
      </w:hyperlink>
      <w:r w:rsidR="004142A4" w:rsidRPr="004142A4">
        <w:rPr>
          <w:b w:val="0"/>
          <w:sz w:val="20"/>
        </w:rPr>
        <w:t xml:space="preserve"> – </w:t>
      </w:r>
      <w:proofErr w:type="spellStart"/>
      <w:r w:rsidR="004142A4" w:rsidRPr="004142A4">
        <w:rPr>
          <w:b w:val="0"/>
          <w:sz w:val="20"/>
        </w:rPr>
        <w:t>odl</w:t>
      </w:r>
      <w:proofErr w:type="spellEnd"/>
      <w:r w:rsidR="004142A4" w:rsidRPr="004142A4">
        <w:rPr>
          <w:b w:val="0"/>
          <w:sz w:val="20"/>
        </w:rPr>
        <w:t xml:space="preserve">. US, </w:t>
      </w:r>
      <w:hyperlink r:id="rId7" w:tgtFrame="_blank" w:tooltip="Zakon o usklajevanju transferjev posameznikom in gospodinjstvom v Republiki Sloveniji" w:history="1">
        <w:r w:rsidR="004142A4" w:rsidRPr="004142A4">
          <w:rPr>
            <w:b w:val="0"/>
            <w:sz w:val="20"/>
          </w:rPr>
          <w:t>114/06</w:t>
        </w:r>
      </w:hyperlink>
      <w:r w:rsidR="004142A4" w:rsidRPr="004142A4">
        <w:rPr>
          <w:b w:val="0"/>
          <w:sz w:val="20"/>
        </w:rPr>
        <w:t xml:space="preserve"> – ZUTPG, </w:t>
      </w:r>
      <w:hyperlink r:id="rId8" w:tgtFrame="_blank" w:tooltip="Zakon o pokojninskem in invalidskem zavarovanju" w:history="1">
        <w:r w:rsidR="004142A4" w:rsidRPr="004142A4">
          <w:rPr>
            <w:b w:val="0"/>
            <w:sz w:val="20"/>
          </w:rPr>
          <w:t>96/12</w:t>
        </w:r>
      </w:hyperlink>
      <w:r w:rsidR="004142A4" w:rsidRPr="004142A4">
        <w:rPr>
          <w:b w:val="0"/>
          <w:sz w:val="20"/>
        </w:rPr>
        <w:t xml:space="preserve"> – ZPIZ-2, </w:t>
      </w:r>
      <w:hyperlink r:id="rId9" w:tgtFrame="_blank" w:tooltip="Zakon o spremembah in dopolnitvah Zakona o izvajanju rejniške dejavnosti" w:history="1">
        <w:r w:rsidR="004142A4" w:rsidRPr="004142A4">
          <w:rPr>
            <w:b w:val="0"/>
            <w:sz w:val="20"/>
          </w:rPr>
          <w:t>109/12</w:t>
        </w:r>
      </w:hyperlink>
      <w:r w:rsidR="004142A4" w:rsidRPr="004142A4">
        <w:rPr>
          <w:b w:val="0"/>
          <w:sz w:val="20"/>
        </w:rPr>
        <w:t xml:space="preserve"> in 22/19)</w:t>
      </w:r>
      <w:r w:rsidRPr="004142A4">
        <w:rPr>
          <w:b w:val="0"/>
          <w:sz w:val="20"/>
        </w:rPr>
        <w:t xml:space="preserve"> izdaja </w:t>
      </w:r>
      <w:r w:rsidR="004142A4" w:rsidRPr="004142A4">
        <w:rPr>
          <w:b w:val="0"/>
          <w:color w:val="000000"/>
          <w:sz w:val="20"/>
        </w:rPr>
        <w:t>ministrica za delo, družino, socialne zadeve in enake možnosti</w:t>
      </w:r>
      <w:r w:rsidR="004142A4" w:rsidRPr="004142A4">
        <w:rPr>
          <w:b w:val="0"/>
          <w:sz w:val="20"/>
        </w:rPr>
        <w:t xml:space="preserve"> </w:t>
      </w:r>
    </w:p>
    <w:p w:rsidR="00024F99" w:rsidRPr="004142A4" w:rsidRDefault="00024F99" w:rsidP="00024F99"/>
    <w:p w:rsidR="00024F99" w:rsidRDefault="00024F99" w:rsidP="00024F99">
      <w:pPr>
        <w:rPr>
          <w:b/>
        </w:rPr>
      </w:pPr>
    </w:p>
    <w:p w:rsidR="00024F99" w:rsidRDefault="00024F99" w:rsidP="00024F99">
      <w:pPr>
        <w:pStyle w:val="Naslov1"/>
        <w:spacing w:before="0" w:after="0" w:line="288" w:lineRule="auto"/>
        <w:jc w:val="center"/>
        <w:rPr>
          <w:sz w:val="20"/>
          <w:szCs w:val="20"/>
        </w:rPr>
      </w:pPr>
      <w:r w:rsidRPr="007F247C">
        <w:rPr>
          <w:sz w:val="20"/>
          <w:szCs w:val="20"/>
        </w:rPr>
        <w:t>P</w:t>
      </w:r>
      <w:r>
        <w:rPr>
          <w:sz w:val="20"/>
          <w:szCs w:val="20"/>
        </w:rPr>
        <w:t xml:space="preserve"> </w:t>
      </w:r>
      <w:r w:rsidRPr="007F247C">
        <w:rPr>
          <w:sz w:val="20"/>
          <w:szCs w:val="20"/>
        </w:rPr>
        <w:t>R</w:t>
      </w:r>
      <w:r>
        <w:rPr>
          <w:sz w:val="20"/>
          <w:szCs w:val="20"/>
        </w:rPr>
        <w:t xml:space="preserve"> </w:t>
      </w:r>
      <w:r w:rsidRPr="007F247C">
        <w:rPr>
          <w:sz w:val="20"/>
          <w:szCs w:val="20"/>
        </w:rPr>
        <w:t>A</w:t>
      </w:r>
      <w:r>
        <w:rPr>
          <w:sz w:val="20"/>
          <w:szCs w:val="20"/>
        </w:rPr>
        <w:t xml:space="preserve"> </w:t>
      </w:r>
      <w:r w:rsidRPr="007F247C">
        <w:rPr>
          <w:sz w:val="20"/>
          <w:szCs w:val="20"/>
        </w:rPr>
        <w:t>V</w:t>
      </w:r>
      <w:r>
        <w:rPr>
          <w:sz w:val="20"/>
          <w:szCs w:val="20"/>
        </w:rPr>
        <w:t xml:space="preserve"> </w:t>
      </w:r>
      <w:r w:rsidRPr="007F247C">
        <w:rPr>
          <w:sz w:val="20"/>
          <w:szCs w:val="20"/>
        </w:rPr>
        <w:t>I</w:t>
      </w:r>
      <w:r>
        <w:rPr>
          <w:sz w:val="20"/>
          <w:szCs w:val="20"/>
        </w:rPr>
        <w:t xml:space="preserve"> </w:t>
      </w:r>
      <w:r w:rsidRPr="007F247C">
        <w:rPr>
          <w:sz w:val="20"/>
          <w:szCs w:val="20"/>
        </w:rPr>
        <w:t>L</w:t>
      </w:r>
      <w:r>
        <w:rPr>
          <w:sz w:val="20"/>
          <w:szCs w:val="20"/>
        </w:rPr>
        <w:t xml:space="preserve"> </w:t>
      </w:r>
      <w:r w:rsidRPr="007F247C">
        <w:rPr>
          <w:sz w:val="20"/>
          <w:szCs w:val="20"/>
        </w:rPr>
        <w:t>N</w:t>
      </w:r>
      <w:r>
        <w:rPr>
          <w:sz w:val="20"/>
          <w:szCs w:val="20"/>
        </w:rPr>
        <w:t xml:space="preserve"> </w:t>
      </w:r>
      <w:r w:rsidRPr="007F247C">
        <w:rPr>
          <w:sz w:val="20"/>
          <w:szCs w:val="20"/>
        </w:rPr>
        <w:t>I</w:t>
      </w:r>
      <w:r>
        <w:rPr>
          <w:sz w:val="20"/>
          <w:szCs w:val="20"/>
        </w:rPr>
        <w:t xml:space="preserve"> </w:t>
      </w:r>
      <w:r w:rsidRPr="007F247C">
        <w:rPr>
          <w:sz w:val="20"/>
          <w:szCs w:val="20"/>
        </w:rPr>
        <w:t xml:space="preserve">K </w:t>
      </w:r>
    </w:p>
    <w:p w:rsidR="00024F99" w:rsidRDefault="00024F99" w:rsidP="00024F99">
      <w:pPr>
        <w:pStyle w:val="Naslov1"/>
        <w:spacing w:before="0" w:after="0" w:line="288" w:lineRule="auto"/>
        <w:jc w:val="center"/>
        <w:rPr>
          <w:sz w:val="20"/>
          <w:szCs w:val="20"/>
        </w:rPr>
      </w:pPr>
      <w:r>
        <w:rPr>
          <w:sz w:val="20"/>
          <w:szCs w:val="20"/>
        </w:rPr>
        <w:t>o spremembah in dopolnitvah Pravilnika o pogojih in postopkih za izvajanje Zakona o izvajanju rejniške dejavnosti</w:t>
      </w:r>
    </w:p>
    <w:p w:rsidR="00024F99" w:rsidRPr="007F247C" w:rsidRDefault="00024F99" w:rsidP="00024F99">
      <w:pPr>
        <w:spacing w:line="288" w:lineRule="auto"/>
        <w:rPr>
          <w:rFonts w:ascii="Arial" w:hAnsi="Arial" w:cs="Arial"/>
          <w:b/>
          <w:sz w:val="20"/>
        </w:rPr>
      </w:pPr>
    </w:p>
    <w:p w:rsidR="00024F99" w:rsidRPr="0083625F" w:rsidRDefault="00024F99" w:rsidP="00024F99">
      <w:pPr>
        <w:spacing w:line="288" w:lineRule="auto"/>
        <w:rPr>
          <w:rFonts w:ascii="Arial" w:hAnsi="Arial" w:cs="Arial"/>
          <w:sz w:val="22"/>
          <w:szCs w:val="22"/>
        </w:rPr>
      </w:pPr>
    </w:p>
    <w:p w:rsidR="00024F99" w:rsidRPr="00D4026B" w:rsidRDefault="00024F99" w:rsidP="00024F99">
      <w:pPr>
        <w:pStyle w:val="Odstavekseznama"/>
        <w:numPr>
          <w:ilvl w:val="0"/>
          <w:numId w:val="1"/>
        </w:numPr>
        <w:spacing w:line="288" w:lineRule="auto"/>
        <w:jc w:val="center"/>
        <w:rPr>
          <w:rFonts w:ascii="Arial" w:hAnsi="Arial" w:cs="Arial"/>
          <w:sz w:val="20"/>
        </w:rPr>
      </w:pPr>
      <w:r w:rsidRPr="00D4026B">
        <w:rPr>
          <w:rFonts w:ascii="Arial" w:hAnsi="Arial" w:cs="Arial"/>
          <w:sz w:val="20"/>
        </w:rPr>
        <w:t>člen</w:t>
      </w:r>
    </w:p>
    <w:p w:rsidR="00024F99" w:rsidRDefault="00024F99" w:rsidP="00024F99">
      <w:pPr>
        <w:spacing w:line="288" w:lineRule="auto"/>
        <w:rPr>
          <w:rFonts w:ascii="Arial" w:hAnsi="Arial" w:cs="Arial"/>
          <w:sz w:val="20"/>
        </w:rPr>
      </w:pPr>
    </w:p>
    <w:p w:rsidR="00A54EFC" w:rsidRDefault="00024F99" w:rsidP="00024F99">
      <w:pPr>
        <w:spacing w:line="288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V Pravilniku o pogojih in postopkih za izvajanje Zakona o izvajanju rejniške </w:t>
      </w:r>
      <w:r w:rsidRPr="00F76D3B">
        <w:rPr>
          <w:rFonts w:ascii="Arial" w:hAnsi="Arial" w:cs="Arial"/>
          <w:sz w:val="20"/>
        </w:rPr>
        <w:t xml:space="preserve">dejavnosti </w:t>
      </w:r>
      <w:r w:rsidR="00F76D3B" w:rsidRPr="00F76D3B">
        <w:rPr>
          <w:rFonts w:ascii="Arial" w:hAnsi="Arial" w:cs="Arial"/>
          <w:bCs/>
          <w:sz w:val="20"/>
        </w:rPr>
        <w:t xml:space="preserve">(Uradni list RS, št. </w:t>
      </w:r>
      <w:hyperlink r:id="rId10" w:tgtFrame="_blank" w:tooltip="Pravilnik o pogojih in postopkih za izvajanje zakona o izvajanju rejniške dejavnosti" w:history="1">
        <w:r w:rsidR="00F76D3B" w:rsidRPr="00F76D3B">
          <w:rPr>
            <w:rFonts w:ascii="Arial" w:hAnsi="Arial" w:cs="Arial"/>
            <w:bCs/>
            <w:sz w:val="20"/>
          </w:rPr>
          <w:t>54/03</w:t>
        </w:r>
      </w:hyperlink>
      <w:r w:rsidR="00F76D3B" w:rsidRPr="00F76D3B">
        <w:rPr>
          <w:rFonts w:ascii="Arial" w:hAnsi="Arial" w:cs="Arial"/>
          <w:bCs/>
          <w:sz w:val="20"/>
        </w:rPr>
        <w:t xml:space="preserve">, </w:t>
      </w:r>
      <w:hyperlink r:id="rId11" w:tgtFrame="_blank" w:tooltip="Pravilnik o spremembah in dopolnitvah Pravilnika o pogojih in postopkih za izvajanje Zakona o izvajanju rejniške dejavnosti" w:history="1">
        <w:r w:rsidR="00F76D3B" w:rsidRPr="00F76D3B">
          <w:rPr>
            <w:rFonts w:ascii="Arial" w:hAnsi="Arial" w:cs="Arial"/>
            <w:bCs/>
            <w:sz w:val="20"/>
          </w:rPr>
          <w:t>78/08</w:t>
        </w:r>
      </w:hyperlink>
      <w:r w:rsidR="00F76D3B" w:rsidRPr="00F76D3B">
        <w:rPr>
          <w:rFonts w:ascii="Arial" w:hAnsi="Arial" w:cs="Arial"/>
          <w:bCs/>
          <w:sz w:val="20"/>
        </w:rPr>
        <w:t xml:space="preserve"> in </w:t>
      </w:r>
      <w:hyperlink r:id="rId12" w:tgtFrame="_blank" w:tooltip="Pravilnik o spremembah in dopolnitvah Pravilnika o pogojih in postopkih za izvajanje Zakona o izvajanju rejniške dejavnosti" w:history="1">
        <w:r w:rsidR="00F76D3B" w:rsidRPr="00F76D3B">
          <w:rPr>
            <w:rFonts w:ascii="Arial" w:hAnsi="Arial" w:cs="Arial"/>
            <w:bCs/>
            <w:sz w:val="20"/>
          </w:rPr>
          <w:t>18/13</w:t>
        </w:r>
      </w:hyperlink>
      <w:r w:rsidR="00F76D3B" w:rsidRPr="00F76D3B">
        <w:rPr>
          <w:rFonts w:ascii="Arial" w:hAnsi="Arial" w:cs="Arial"/>
          <w:bCs/>
          <w:sz w:val="20"/>
        </w:rPr>
        <w:t xml:space="preserve">) </w:t>
      </w:r>
      <w:r w:rsidRPr="00F76D3B">
        <w:rPr>
          <w:rFonts w:ascii="Arial" w:hAnsi="Arial" w:cs="Arial"/>
          <w:sz w:val="20"/>
        </w:rPr>
        <w:t>se v drugem odstavku 1</w:t>
      </w:r>
      <w:r w:rsidR="00A54EFC">
        <w:rPr>
          <w:rFonts w:ascii="Arial" w:hAnsi="Arial" w:cs="Arial"/>
          <w:sz w:val="20"/>
        </w:rPr>
        <w:t>5</w:t>
      </w:r>
      <w:r w:rsidRPr="00F76D3B">
        <w:rPr>
          <w:rFonts w:ascii="Arial" w:hAnsi="Arial" w:cs="Arial"/>
          <w:sz w:val="20"/>
        </w:rPr>
        <w:t>. člena</w:t>
      </w:r>
      <w:r w:rsidR="00A54EFC">
        <w:rPr>
          <w:rFonts w:ascii="Arial" w:hAnsi="Arial" w:cs="Arial"/>
          <w:sz w:val="20"/>
        </w:rPr>
        <w:t xml:space="preserve"> za </w:t>
      </w:r>
      <w:r w:rsidR="00036353">
        <w:rPr>
          <w:rFonts w:ascii="Arial" w:hAnsi="Arial" w:cs="Arial"/>
          <w:sz w:val="20"/>
        </w:rPr>
        <w:t>besedilom</w:t>
      </w:r>
      <w:r w:rsidR="00A54EFC">
        <w:rPr>
          <w:rFonts w:ascii="Arial" w:hAnsi="Arial" w:cs="Arial"/>
          <w:sz w:val="20"/>
        </w:rPr>
        <w:t xml:space="preserve"> "</w:t>
      </w:r>
      <w:r w:rsidR="00036353">
        <w:rPr>
          <w:rFonts w:ascii="Arial" w:hAnsi="Arial" w:cs="Arial"/>
          <w:sz w:val="20"/>
        </w:rPr>
        <w:t xml:space="preserve"> z </w:t>
      </w:r>
      <w:r w:rsidR="00A54EFC">
        <w:rPr>
          <w:rFonts w:ascii="Arial" w:hAnsi="Arial" w:cs="Arial"/>
          <w:sz w:val="20"/>
        </w:rPr>
        <w:t>10." doda besedilo "in 12.".</w:t>
      </w:r>
    </w:p>
    <w:p w:rsidR="00A54EFC" w:rsidRDefault="00A54EFC" w:rsidP="00024F99">
      <w:pPr>
        <w:spacing w:line="288" w:lineRule="auto"/>
        <w:rPr>
          <w:rFonts w:ascii="Arial" w:hAnsi="Arial" w:cs="Arial"/>
          <w:sz w:val="20"/>
        </w:rPr>
      </w:pPr>
    </w:p>
    <w:p w:rsidR="00C76C63" w:rsidRPr="00C76C63" w:rsidRDefault="00C76C63" w:rsidP="00C76C63">
      <w:pPr>
        <w:tabs>
          <w:tab w:val="left" w:pos="0"/>
        </w:tabs>
        <w:rPr>
          <w:rFonts w:ascii="Arial" w:hAnsi="Arial" w:cs="Arial"/>
          <w:sz w:val="20"/>
        </w:rPr>
      </w:pPr>
      <w:r w:rsidRPr="00CF756B">
        <w:rPr>
          <w:rFonts w:ascii="Arial" w:hAnsi="Arial" w:cs="Arial"/>
          <w:sz w:val="20"/>
        </w:rPr>
        <w:t xml:space="preserve">Obrazec </w:t>
      </w:r>
      <w:r w:rsidRPr="00CF756B">
        <w:rPr>
          <w:rFonts w:ascii="Arial" w:hAnsi="Arial" w:cs="Arial"/>
          <w:iCs/>
          <w:sz w:val="20"/>
        </w:rPr>
        <w:t xml:space="preserve">R-1 - </w:t>
      </w:r>
      <w:r w:rsidRPr="00CF756B">
        <w:rPr>
          <w:rFonts w:ascii="Arial" w:hAnsi="Arial" w:cs="Arial"/>
          <w:i/>
          <w:iCs/>
          <w:sz w:val="20"/>
        </w:rPr>
        <w:t>Vloga za pridobitev dovoljenja za izvajanje rejniške dejavnosti</w:t>
      </w:r>
      <w:r>
        <w:rPr>
          <w:rFonts w:ascii="Arial" w:hAnsi="Arial" w:cs="Arial"/>
          <w:sz w:val="20"/>
        </w:rPr>
        <w:t xml:space="preserve"> se nadomesti z obrazcem </w:t>
      </w:r>
      <w:r w:rsidRPr="006338D5">
        <w:rPr>
          <w:rFonts w:ascii="Arial" w:hAnsi="Arial" w:cs="Arial"/>
          <w:iCs/>
          <w:sz w:val="20"/>
        </w:rPr>
        <w:t xml:space="preserve">R-1 - </w:t>
      </w:r>
      <w:r w:rsidRPr="00CF756B">
        <w:rPr>
          <w:rFonts w:ascii="Arial" w:hAnsi="Arial" w:cs="Arial"/>
          <w:i/>
          <w:iCs/>
          <w:sz w:val="20"/>
        </w:rPr>
        <w:t>Vloga za pridobitev dovoljenja za izvajanje rejniške dejavnosti</w:t>
      </w:r>
      <w:r>
        <w:rPr>
          <w:rFonts w:ascii="Arial" w:hAnsi="Arial" w:cs="Arial"/>
          <w:sz w:val="20"/>
        </w:rPr>
        <w:t xml:space="preserve"> in </w:t>
      </w:r>
      <w:r w:rsidRPr="00C76C63">
        <w:rPr>
          <w:rFonts w:ascii="Arial" w:hAnsi="Arial" w:cs="Arial"/>
          <w:bCs/>
          <w:iCs/>
          <w:sz w:val="20"/>
        </w:rPr>
        <w:t>obrazec R-2</w:t>
      </w:r>
      <w:r w:rsidRPr="00C76C63">
        <w:rPr>
          <w:rFonts w:ascii="Arial" w:hAnsi="Arial" w:cs="Arial"/>
          <w:bCs/>
          <w:i/>
          <w:iCs/>
          <w:sz w:val="20"/>
        </w:rPr>
        <w:t xml:space="preserve"> - Vloga za izvajanje rejniške dejavnosti kot poklic</w:t>
      </w:r>
      <w:r>
        <w:rPr>
          <w:rFonts w:ascii="Arial" w:hAnsi="Arial" w:cs="Arial"/>
          <w:sz w:val="20"/>
        </w:rPr>
        <w:t xml:space="preserve"> se nadomesti z </w:t>
      </w:r>
      <w:r w:rsidRPr="00C76C63">
        <w:rPr>
          <w:rFonts w:ascii="Arial" w:hAnsi="Arial" w:cs="Arial"/>
          <w:sz w:val="20"/>
        </w:rPr>
        <w:t>obrazcem</w:t>
      </w:r>
      <w:r w:rsidRPr="00C76C63">
        <w:rPr>
          <w:rFonts w:ascii="Arial" w:hAnsi="Arial" w:cs="Arial"/>
          <w:bCs/>
          <w:iCs/>
          <w:sz w:val="20"/>
        </w:rPr>
        <w:t xml:space="preserve"> R-2</w:t>
      </w:r>
      <w:r w:rsidRPr="00C76C63">
        <w:rPr>
          <w:rFonts w:ascii="Arial" w:hAnsi="Arial" w:cs="Arial"/>
          <w:bCs/>
          <w:i/>
          <w:iCs/>
          <w:sz w:val="20"/>
        </w:rPr>
        <w:t xml:space="preserve"> - Vloga za izvajanje rejniške dejavnosti kot poklic</w:t>
      </w:r>
      <w:r>
        <w:rPr>
          <w:rFonts w:ascii="Arial" w:hAnsi="Arial" w:cs="Arial"/>
          <w:bCs/>
          <w:i/>
          <w:iCs/>
          <w:sz w:val="20"/>
        </w:rPr>
        <w:t>.</w:t>
      </w:r>
    </w:p>
    <w:p w:rsidR="00C76C63" w:rsidRDefault="00C76C63" w:rsidP="00024F99">
      <w:pPr>
        <w:spacing w:line="288" w:lineRule="auto"/>
        <w:rPr>
          <w:rFonts w:ascii="Arial" w:hAnsi="Arial" w:cs="Arial"/>
          <w:sz w:val="20"/>
        </w:rPr>
      </w:pPr>
    </w:p>
    <w:p w:rsidR="00A54EFC" w:rsidRDefault="00A54EFC" w:rsidP="004A7F8F">
      <w:pPr>
        <w:spacing w:line="260" w:lineRule="exact"/>
        <w:rPr>
          <w:rFonts w:ascii="Arial" w:hAnsi="Arial" w:cs="Arial"/>
          <w:sz w:val="20"/>
        </w:rPr>
      </w:pPr>
    </w:p>
    <w:p w:rsidR="00A54EFC" w:rsidRDefault="00A54EFC" w:rsidP="004A7F8F">
      <w:pPr>
        <w:spacing w:line="260" w:lineRule="exact"/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2. člen</w:t>
      </w:r>
    </w:p>
    <w:p w:rsidR="00A54EFC" w:rsidRDefault="00A54EFC" w:rsidP="004A7F8F">
      <w:pPr>
        <w:spacing w:line="260" w:lineRule="exact"/>
        <w:rPr>
          <w:rFonts w:ascii="Arial" w:hAnsi="Arial" w:cs="Arial"/>
          <w:sz w:val="20"/>
        </w:rPr>
      </w:pPr>
    </w:p>
    <w:p w:rsidR="00A54EFC" w:rsidRPr="004A7F8F" w:rsidRDefault="00926A76" w:rsidP="004A7F8F">
      <w:pPr>
        <w:spacing w:line="260" w:lineRule="exac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</w:t>
      </w:r>
      <w:r w:rsidR="00A54EFC">
        <w:rPr>
          <w:rFonts w:ascii="Arial" w:hAnsi="Arial" w:cs="Arial"/>
          <w:sz w:val="20"/>
        </w:rPr>
        <w:t xml:space="preserve"> 17. člen</w:t>
      </w:r>
      <w:r>
        <w:rPr>
          <w:rFonts w:ascii="Arial" w:hAnsi="Arial" w:cs="Arial"/>
          <w:sz w:val="20"/>
        </w:rPr>
        <w:t xml:space="preserve">u </w:t>
      </w:r>
      <w:r w:rsidR="00A54EFC">
        <w:rPr>
          <w:rFonts w:ascii="Arial" w:hAnsi="Arial" w:cs="Arial"/>
          <w:sz w:val="20"/>
        </w:rPr>
        <w:t xml:space="preserve">se </w:t>
      </w:r>
      <w:r>
        <w:rPr>
          <w:rFonts w:ascii="Arial" w:hAnsi="Arial" w:cs="Arial"/>
          <w:sz w:val="20"/>
        </w:rPr>
        <w:t xml:space="preserve">za </w:t>
      </w:r>
      <w:r w:rsidR="00A54EFC">
        <w:rPr>
          <w:rFonts w:ascii="Arial" w:hAnsi="Arial" w:cs="Arial"/>
          <w:sz w:val="20"/>
        </w:rPr>
        <w:t>doda nov</w:t>
      </w:r>
      <w:r>
        <w:rPr>
          <w:rFonts w:ascii="Arial" w:hAnsi="Arial" w:cs="Arial"/>
          <w:sz w:val="20"/>
        </w:rPr>
        <w:t xml:space="preserve"> drugi odstavek, ki se glasi:</w:t>
      </w:r>
    </w:p>
    <w:p w:rsidR="00A54EFC" w:rsidRDefault="00A54EFC" w:rsidP="004A7F8F">
      <w:pPr>
        <w:spacing w:line="260" w:lineRule="exact"/>
        <w:rPr>
          <w:rFonts w:ascii="Arial" w:hAnsi="Arial" w:cs="Arial"/>
          <w:bCs/>
          <w:sz w:val="20"/>
        </w:rPr>
      </w:pPr>
      <w:r w:rsidRPr="004A7F8F">
        <w:rPr>
          <w:rFonts w:ascii="Arial" w:hAnsi="Arial" w:cs="Arial"/>
          <w:sz w:val="20"/>
        </w:rPr>
        <w:t>"</w:t>
      </w:r>
      <w:r w:rsidR="00DF4880">
        <w:rPr>
          <w:rFonts w:ascii="Arial" w:hAnsi="Arial" w:cs="Arial"/>
          <w:sz w:val="20"/>
        </w:rPr>
        <w:t xml:space="preserve">(2) </w:t>
      </w:r>
      <w:r w:rsidRPr="004A7F8F">
        <w:rPr>
          <w:rFonts w:ascii="Arial" w:hAnsi="Arial" w:cs="Arial"/>
          <w:sz w:val="20"/>
        </w:rPr>
        <w:t>Ne glede na prej</w:t>
      </w:r>
      <w:r w:rsidR="004A7F8F" w:rsidRPr="004A7F8F">
        <w:rPr>
          <w:rFonts w:ascii="Arial" w:hAnsi="Arial" w:cs="Arial"/>
          <w:sz w:val="20"/>
        </w:rPr>
        <w:t>š</w:t>
      </w:r>
      <w:r w:rsidRPr="004A7F8F">
        <w:rPr>
          <w:rFonts w:ascii="Arial" w:hAnsi="Arial" w:cs="Arial"/>
          <w:sz w:val="20"/>
        </w:rPr>
        <w:t xml:space="preserve">nji odstavek, center rejnika na podlagi izvršljive odločbe o namestitvi otroka v rejništvo k sorodniku </w:t>
      </w:r>
      <w:r w:rsidR="004A7F8F" w:rsidRPr="004A7F8F">
        <w:rPr>
          <w:rFonts w:ascii="Arial" w:hAnsi="Arial" w:cs="Arial"/>
          <w:sz w:val="20"/>
        </w:rPr>
        <w:t xml:space="preserve">ali k osebi, ki ni otrokov sorodnik, izdane na podlagi 14. člena Zakona o izvajanju rejniške dejavnosti </w:t>
      </w:r>
      <w:r w:rsidR="004A7F8F" w:rsidRPr="004A7F8F">
        <w:rPr>
          <w:rFonts w:ascii="Arial" w:hAnsi="Arial" w:cs="Arial"/>
          <w:bCs/>
          <w:sz w:val="20"/>
        </w:rPr>
        <w:t xml:space="preserve">(Uradni list RS, št. </w:t>
      </w:r>
      <w:hyperlink r:id="rId13" w:tgtFrame="_blank" w:tooltip="Zakon o izvajanju rejniške dejavnosti (ZIRD)" w:history="1">
        <w:r w:rsidR="004A7F8F" w:rsidRPr="004A7F8F">
          <w:rPr>
            <w:rFonts w:ascii="Arial" w:hAnsi="Arial" w:cs="Arial"/>
            <w:bCs/>
            <w:sz w:val="20"/>
          </w:rPr>
          <w:t>110/02</w:t>
        </w:r>
      </w:hyperlink>
      <w:r w:rsidR="004A7F8F" w:rsidRPr="004A7F8F">
        <w:rPr>
          <w:rFonts w:ascii="Arial" w:hAnsi="Arial" w:cs="Arial"/>
          <w:bCs/>
          <w:sz w:val="20"/>
        </w:rPr>
        <w:t xml:space="preserve">, </w:t>
      </w:r>
      <w:hyperlink r:id="rId14" w:tgtFrame="_blank" w:tooltip="Odločba o razveljavitvi 55. člena Zakona o izvajanju rejniške dejavnosti, sklep o zavrnitvi pobude za začetek postopka za oceno ustavnosti drugega odstavka 31. člena, 44., 51. in 53. člena Zakona o izvajanju rejniške dejavnosti ter sklep o zavrženju za začetek" w:history="1">
        <w:r w:rsidR="004A7F8F" w:rsidRPr="004A7F8F">
          <w:rPr>
            <w:rFonts w:ascii="Arial" w:hAnsi="Arial" w:cs="Arial"/>
            <w:bCs/>
            <w:sz w:val="20"/>
          </w:rPr>
          <w:t>56/06</w:t>
        </w:r>
      </w:hyperlink>
      <w:r w:rsidR="004A7F8F" w:rsidRPr="004A7F8F">
        <w:rPr>
          <w:rFonts w:ascii="Arial" w:hAnsi="Arial" w:cs="Arial"/>
          <w:bCs/>
          <w:sz w:val="20"/>
        </w:rPr>
        <w:t xml:space="preserve"> – </w:t>
      </w:r>
      <w:proofErr w:type="spellStart"/>
      <w:r w:rsidR="004A7F8F" w:rsidRPr="004A7F8F">
        <w:rPr>
          <w:rFonts w:ascii="Arial" w:hAnsi="Arial" w:cs="Arial"/>
          <w:bCs/>
          <w:sz w:val="20"/>
        </w:rPr>
        <w:t>odl</w:t>
      </w:r>
      <w:proofErr w:type="spellEnd"/>
      <w:r w:rsidR="004A7F8F" w:rsidRPr="004A7F8F">
        <w:rPr>
          <w:rFonts w:ascii="Arial" w:hAnsi="Arial" w:cs="Arial"/>
          <w:bCs/>
          <w:sz w:val="20"/>
        </w:rPr>
        <w:t xml:space="preserve">. US, </w:t>
      </w:r>
      <w:hyperlink r:id="rId15" w:tgtFrame="_blank" w:tooltip="Zakon o usklajevanju transferjev posameznikom in gospodinjstvom v Republiki Sloveniji" w:history="1">
        <w:r w:rsidR="004A7F8F" w:rsidRPr="004A7F8F">
          <w:rPr>
            <w:rFonts w:ascii="Arial" w:hAnsi="Arial" w:cs="Arial"/>
            <w:bCs/>
            <w:sz w:val="20"/>
          </w:rPr>
          <w:t>114/06</w:t>
        </w:r>
      </w:hyperlink>
      <w:r w:rsidR="004A7F8F" w:rsidRPr="004A7F8F">
        <w:rPr>
          <w:rFonts w:ascii="Arial" w:hAnsi="Arial" w:cs="Arial"/>
          <w:bCs/>
          <w:sz w:val="20"/>
        </w:rPr>
        <w:t xml:space="preserve"> – ZUTPG, </w:t>
      </w:r>
      <w:hyperlink r:id="rId16" w:tgtFrame="_blank" w:tooltip="Zakon o pokojninskem in invalidskem zavarovanju" w:history="1">
        <w:r w:rsidR="004A7F8F" w:rsidRPr="004A7F8F">
          <w:rPr>
            <w:rFonts w:ascii="Arial" w:hAnsi="Arial" w:cs="Arial"/>
            <w:bCs/>
            <w:sz w:val="20"/>
          </w:rPr>
          <w:t>96/12</w:t>
        </w:r>
      </w:hyperlink>
      <w:r w:rsidR="004A7F8F" w:rsidRPr="004A7F8F">
        <w:rPr>
          <w:rFonts w:ascii="Arial" w:hAnsi="Arial" w:cs="Arial"/>
          <w:bCs/>
          <w:sz w:val="20"/>
        </w:rPr>
        <w:t xml:space="preserve"> – ZPIZ-2</w:t>
      </w:r>
      <w:r w:rsidR="004A7F8F">
        <w:rPr>
          <w:rFonts w:ascii="Arial" w:hAnsi="Arial" w:cs="Arial"/>
          <w:bCs/>
          <w:sz w:val="20"/>
        </w:rPr>
        <w:t>,</w:t>
      </w:r>
      <w:r w:rsidR="004A7F8F" w:rsidRPr="004A7F8F">
        <w:rPr>
          <w:rFonts w:ascii="Arial" w:hAnsi="Arial" w:cs="Arial"/>
          <w:bCs/>
          <w:sz w:val="20"/>
        </w:rPr>
        <w:t xml:space="preserve"> </w:t>
      </w:r>
      <w:hyperlink r:id="rId17" w:tgtFrame="_blank" w:tooltip="Zakon o spremembah in dopolnitvah Zakona o izvajanju rejniške dejavnosti" w:history="1">
        <w:r w:rsidR="004A7F8F" w:rsidRPr="004A7F8F">
          <w:rPr>
            <w:rFonts w:ascii="Arial" w:hAnsi="Arial" w:cs="Arial"/>
            <w:bCs/>
            <w:sz w:val="20"/>
          </w:rPr>
          <w:t>109/12</w:t>
        </w:r>
      </w:hyperlink>
      <w:r w:rsidR="004A7F8F">
        <w:rPr>
          <w:rFonts w:ascii="Arial" w:hAnsi="Arial" w:cs="Arial"/>
          <w:bCs/>
          <w:sz w:val="20"/>
        </w:rPr>
        <w:t xml:space="preserve"> in 22/19</w:t>
      </w:r>
      <w:r w:rsidR="004A7F8F" w:rsidRPr="004A7F8F">
        <w:rPr>
          <w:rFonts w:ascii="Arial" w:hAnsi="Arial" w:cs="Arial"/>
          <w:bCs/>
          <w:sz w:val="20"/>
        </w:rPr>
        <w:t xml:space="preserve">) </w:t>
      </w:r>
      <w:r w:rsidR="004A7F8F">
        <w:rPr>
          <w:rFonts w:ascii="Arial" w:hAnsi="Arial" w:cs="Arial"/>
          <w:bCs/>
          <w:sz w:val="20"/>
        </w:rPr>
        <w:t>le tega vpi</w:t>
      </w:r>
      <w:r w:rsidR="00926A76">
        <w:rPr>
          <w:rFonts w:ascii="Arial" w:hAnsi="Arial" w:cs="Arial"/>
          <w:bCs/>
          <w:sz w:val="20"/>
        </w:rPr>
        <w:t xml:space="preserve">še v evidenco izdanih dovoljenj, četudi še ni zaključil usposabljanja, določenega v 12. členu </w:t>
      </w:r>
      <w:r w:rsidR="00926A76" w:rsidRPr="004A7F8F">
        <w:rPr>
          <w:rFonts w:ascii="Arial" w:hAnsi="Arial" w:cs="Arial"/>
          <w:sz w:val="20"/>
        </w:rPr>
        <w:t xml:space="preserve">Zakona o izvajanju rejniške dejavnosti </w:t>
      </w:r>
      <w:r w:rsidR="00926A76" w:rsidRPr="004A7F8F">
        <w:rPr>
          <w:rFonts w:ascii="Arial" w:hAnsi="Arial" w:cs="Arial"/>
          <w:bCs/>
          <w:sz w:val="20"/>
        </w:rPr>
        <w:t xml:space="preserve">(Uradni list RS, št. </w:t>
      </w:r>
      <w:hyperlink r:id="rId18" w:tgtFrame="_blank" w:tooltip="Zakon o izvajanju rejniške dejavnosti (ZIRD)" w:history="1">
        <w:r w:rsidR="00926A76" w:rsidRPr="004A7F8F">
          <w:rPr>
            <w:rFonts w:ascii="Arial" w:hAnsi="Arial" w:cs="Arial"/>
            <w:bCs/>
            <w:sz w:val="20"/>
          </w:rPr>
          <w:t>110/02</w:t>
        </w:r>
      </w:hyperlink>
      <w:r w:rsidR="00926A76" w:rsidRPr="004A7F8F">
        <w:rPr>
          <w:rFonts w:ascii="Arial" w:hAnsi="Arial" w:cs="Arial"/>
          <w:bCs/>
          <w:sz w:val="20"/>
        </w:rPr>
        <w:t xml:space="preserve">, </w:t>
      </w:r>
      <w:hyperlink r:id="rId19" w:tgtFrame="_blank" w:tooltip="Odločba o razveljavitvi 55. člena Zakona o izvajanju rejniške dejavnosti, sklep o zavrnitvi pobude za začetek postopka za oceno ustavnosti drugega odstavka 31. člena, 44., 51. in 53. člena Zakona o izvajanju rejniške dejavnosti ter sklep o zavrženju za začetek" w:history="1">
        <w:r w:rsidR="00926A76" w:rsidRPr="004A7F8F">
          <w:rPr>
            <w:rFonts w:ascii="Arial" w:hAnsi="Arial" w:cs="Arial"/>
            <w:bCs/>
            <w:sz w:val="20"/>
          </w:rPr>
          <w:t>56/06</w:t>
        </w:r>
      </w:hyperlink>
      <w:r w:rsidR="00926A76" w:rsidRPr="004A7F8F">
        <w:rPr>
          <w:rFonts w:ascii="Arial" w:hAnsi="Arial" w:cs="Arial"/>
          <w:bCs/>
          <w:sz w:val="20"/>
        </w:rPr>
        <w:t xml:space="preserve"> – </w:t>
      </w:r>
      <w:proofErr w:type="spellStart"/>
      <w:r w:rsidR="00926A76" w:rsidRPr="004A7F8F">
        <w:rPr>
          <w:rFonts w:ascii="Arial" w:hAnsi="Arial" w:cs="Arial"/>
          <w:bCs/>
          <w:sz w:val="20"/>
        </w:rPr>
        <w:t>odl</w:t>
      </w:r>
      <w:proofErr w:type="spellEnd"/>
      <w:r w:rsidR="00926A76" w:rsidRPr="004A7F8F">
        <w:rPr>
          <w:rFonts w:ascii="Arial" w:hAnsi="Arial" w:cs="Arial"/>
          <w:bCs/>
          <w:sz w:val="20"/>
        </w:rPr>
        <w:t xml:space="preserve">. US, </w:t>
      </w:r>
      <w:hyperlink r:id="rId20" w:tgtFrame="_blank" w:tooltip="Zakon o usklajevanju transferjev posameznikom in gospodinjstvom v Republiki Sloveniji" w:history="1">
        <w:r w:rsidR="00926A76" w:rsidRPr="004A7F8F">
          <w:rPr>
            <w:rFonts w:ascii="Arial" w:hAnsi="Arial" w:cs="Arial"/>
            <w:bCs/>
            <w:sz w:val="20"/>
          </w:rPr>
          <w:t>114/06</w:t>
        </w:r>
      </w:hyperlink>
      <w:r w:rsidR="00926A76" w:rsidRPr="004A7F8F">
        <w:rPr>
          <w:rFonts w:ascii="Arial" w:hAnsi="Arial" w:cs="Arial"/>
          <w:bCs/>
          <w:sz w:val="20"/>
        </w:rPr>
        <w:t xml:space="preserve"> – ZUTPG, </w:t>
      </w:r>
      <w:hyperlink r:id="rId21" w:tgtFrame="_blank" w:tooltip="Zakon o pokojninskem in invalidskem zavarovanju" w:history="1">
        <w:r w:rsidR="00926A76" w:rsidRPr="004A7F8F">
          <w:rPr>
            <w:rFonts w:ascii="Arial" w:hAnsi="Arial" w:cs="Arial"/>
            <w:bCs/>
            <w:sz w:val="20"/>
          </w:rPr>
          <w:t>96/12</w:t>
        </w:r>
      </w:hyperlink>
      <w:r w:rsidR="00926A76" w:rsidRPr="004A7F8F">
        <w:rPr>
          <w:rFonts w:ascii="Arial" w:hAnsi="Arial" w:cs="Arial"/>
          <w:bCs/>
          <w:sz w:val="20"/>
        </w:rPr>
        <w:t xml:space="preserve"> – ZPIZ-2</w:t>
      </w:r>
      <w:r w:rsidR="00926A76">
        <w:rPr>
          <w:rFonts w:ascii="Arial" w:hAnsi="Arial" w:cs="Arial"/>
          <w:bCs/>
          <w:sz w:val="20"/>
        </w:rPr>
        <w:t>,</w:t>
      </w:r>
      <w:r w:rsidR="00926A76" w:rsidRPr="004A7F8F">
        <w:rPr>
          <w:rFonts w:ascii="Arial" w:hAnsi="Arial" w:cs="Arial"/>
          <w:bCs/>
          <w:sz w:val="20"/>
        </w:rPr>
        <w:t xml:space="preserve"> </w:t>
      </w:r>
      <w:hyperlink r:id="rId22" w:tgtFrame="_blank" w:tooltip="Zakon o spremembah in dopolnitvah Zakona o izvajanju rejniške dejavnosti" w:history="1">
        <w:r w:rsidR="00926A76" w:rsidRPr="004A7F8F">
          <w:rPr>
            <w:rFonts w:ascii="Arial" w:hAnsi="Arial" w:cs="Arial"/>
            <w:bCs/>
            <w:sz w:val="20"/>
          </w:rPr>
          <w:t>109/12</w:t>
        </w:r>
      </w:hyperlink>
      <w:r w:rsidR="00926A76">
        <w:rPr>
          <w:rFonts w:ascii="Arial" w:hAnsi="Arial" w:cs="Arial"/>
          <w:bCs/>
          <w:sz w:val="20"/>
        </w:rPr>
        <w:t xml:space="preserve"> in 22/19</w:t>
      </w:r>
      <w:r w:rsidR="00926A76" w:rsidRPr="004A7F8F">
        <w:rPr>
          <w:rFonts w:ascii="Arial" w:hAnsi="Arial" w:cs="Arial"/>
          <w:bCs/>
          <w:sz w:val="20"/>
        </w:rPr>
        <w:t>)</w:t>
      </w:r>
      <w:r w:rsidR="00926A76">
        <w:rPr>
          <w:rFonts w:ascii="Arial" w:hAnsi="Arial" w:cs="Arial"/>
          <w:bCs/>
          <w:sz w:val="20"/>
        </w:rPr>
        <w:t>."</w:t>
      </w:r>
      <w:r w:rsidR="003E0954">
        <w:rPr>
          <w:rFonts w:ascii="Arial" w:hAnsi="Arial" w:cs="Arial"/>
          <w:bCs/>
          <w:sz w:val="20"/>
        </w:rPr>
        <w:t>.</w:t>
      </w:r>
    </w:p>
    <w:p w:rsidR="00036353" w:rsidRDefault="00036353" w:rsidP="0047120C">
      <w:pPr>
        <w:spacing w:line="260" w:lineRule="exact"/>
        <w:rPr>
          <w:rFonts w:ascii="Arial" w:hAnsi="Arial" w:cs="Arial"/>
          <w:sz w:val="20"/>
        </w:rPr>
      </w:pPr>
    </w:p>
    <w:p w:rsidR="0047120C" w:rsidRDefault="0047120C" w:rsidP="0047120C">
      <w:pPr>
        <w:spacing w:line="260" w:lineRule="exact"/>
        <w:rPr>
          <w:rFonts w:ascii="Arial" w:hAnsi="Arial" w:cs="Arial"/>
          <w:sz w:val="20"/>
        </w:rPr>
      </w:pPr>
    </w:p>
    <w:p w:rsidR="00926A76" w:rsidRDefault="00926A76" w:rsidP="00926A76">
      <w:pPr>
        <w:spacing w:line="288" w:lineRule="auto"/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3. člen</w:t>
      </w:r>
    </w:p>
    <w:p w:rsidR="00926A76" w:rsidRDefault="00926A76" w:rsidP="00926A76">
      <w:pPr>
        <w:spacing w:line="288" w:lineRule="auto"/>
        <w:jc w:val="center"/>
        <w:rPr>
          <w:rFonts w:ascii="Arial" w:hAnsi="Arial" w:cs="Arial"/>
          <w:sz w:val="20"/>
        </w:rPr>
      </w:pPr>
    </w:p>
    <w:p w:rsidR="00926A76" w:rsidRPr="004A7F8F" w:rsidRDefault="00926A76" w:rsidP="00926A76">
      <w:pPr>
        <w:spacing w:line="260" w:lineRule="exac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 18. členu se za doda nov drugi odstavek, ki se glasi:</w:t>
      </w:r>
    </w:p>
    <w:p w:rsidR="00DF4880" w:rsidRDefault="00DF4880" w:rsidP="00DF4880">
      <w:pPr>
        <w:spacing w:line="260" w:lineRule="exact"/>
        <w:rPr>
          <w:rFonts w:ascii="Arial" w:hAnsi="Arial" w:cs="Arial"/>
          <w:sz w:val="20"/>
        </w:rPr>
      </w:pPr>
      <w:r w:rsidRPr="004A7F8F">
        <w:rPr>
          <w:rFonts w:ascii="Arial" w:hAnsi="Arial" w:cs="Arial"/>
          <w:sz w:val="20"/>
        </w:rPr>
        <w:t>"</w:t>
      </w:r>
      <w:r>
        <w:rPr>
          <w:rFonts w:ascii="Arial" w:hAnsi="Arial" w:cs="Arial"/>
          <w:sz w:val="20"/>
        </w:rPr>
        <w:t xml:space="preserve">(2) </w:t>
      </w:r>
      <w:r w:rsidRPr="004A7F8F">
        <w:rPr>
          <w:rFonts w:ascii="Arial" w:hAnsi="Arial" w:cs="Arial"/>
          <w:sz w:val="20"/>
        </w:rPr>
        <w:t xml:space="preserve">Ne glede na prejšnji odstavek, </w:t>
      </w:r>
      <w:r>
        <w:rPr>
          <w:rFonts w:ascii="Arial" w:hAnsi="Arial" w:cs="Arial"/>
          <w:sz w:val="20"/>
        </w:rPr>
        <w:t xml:space="preserve">rejnika, ki je vpisan v evidenco izdanih dovoljenj na podlagi </w:t>
      </w:r>
      <w:r w:rsidR="008E3567" w:rsidRPr="004A7F8F">
        <w:rPr>
          <w:rFonts w:ascii="Arial" w:hAnsi="Arial" w:cs="Arial"/>
          <w:sz w:val="20"/>
        </w:rPr>
        <w:t>izvršljive odločbe o namestitvi otroka v rejništvo</w:t>
      </w:r>
      <w:r w:rsidR="004142A4">
        <w:rPr>
          <w:rFonts w:ascii="Arial" w:hAnsi="Arial" w:cs="Arial"/>
          <w:sz w:val="20"/>
        </w:rPr>
        <w:t>, izdane na podla</w:t>
      </w:r>
      <w:r w:rsidR="008E3567">
        <w:rPr>
          <w:rFonts w:ascii="Arial" w:hAnsi="Arial" w:cs="Arial"/>
          <w:sz w:val="20"/>
        </w:rPr>
        <w:t>gi</w:t>
      </w:r>
      <w:r w:rsidR="008E3567" w:rsidRPr="004A7F8F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14. člena</w:t>
      </w:r>
      <w:r w:rsidRPr="00DF4880">
        <w:rPr>
          <w:rFonts w:ascii="Arial" w:hAnsi="Arial" w:cs="Arial"/>
          <w:sz w:val="20"/>
        </w:rPr>
        <w:t xml:space="preserve"> </w:t>
      </w:r>
      <w:r w:rsidRPr="004A7F8F">
        <w:rPr>
          <w:rFonts w:ascii="Arial" w:hAnsi="Arial" w:cs="Arial"/>
          <w:sz w:val="20"/>
        </w:rPr>
        <w:t xml:space="preserve">Zakona o izvajanju rejniške dejavnosti </w:t>
      </w:r>
      <w:r w:rsidRPr="004A7F8F">
        <w:rPr>
          <w:rFonts w:ascii="Arial" w:hAnsi="Arial" w:cs="Arial"/>
          <w:bCs/>
          <w:sz w:val="20"/>
        </w:rPr>
        <w:t xml:space="preserve">(Uradni list RS, št. </w:t>
      </w:r>
      <w:hyperlink r:id="rId23" w:tgtFrame="_blank" w:tooltip="Zakon o izvajanju rejniške dejavnosti (ZIRD)" w:history="1">
        <w:r w:rsidRPr="004A7F8F">
          <w:rPr>
            <w:rFonts w:ascii="Arial" w:hAnsi="Arial" w:cs="Arial"/>
            <w:bCs/>
            <w:sz w:val="20"/>
          </w:rPr>
          <w:t>110/02</w:t>
        </w:r>
      </w:hyperlink>
      <w:r w:rsidRPr="004A7F8F">
        <w:rPr>
          <w:rFonts w:ascii="Arial" w:hAnsi="Arial" w:cs="Arial"/>
          <w:bCs/>
          <w:sz w:val="20"/>
        </w:rPr>
        <w:t xml:space="preserve">, </w:t>
      </w:r>
      <w:hyperlink r:id="rId24" w:tgtFrame="_blank" w:tooltip="Odločba o razveljavitvi 55. člena Zakona o izvajanju rejniške dejavnosti, sklep o zavrnitvi pobude za začetek postopka za oceno ustavnosti drugega odstavka 31. člena, 44., 51. in 53. člena Zakona o izvajanju rejniške dejavnosti ter sklep o zavrženju za začetek" w:history="1">
        <w:r w:rsidRPr="004A7F8F">
          <w:rPr>
            <w:rFonts w:ascii="Arial" w:hAnsi="Arial" w:cs="Arial"/>
            <w:bCs/>
            <w:sz w:val="20"/>
          </w:rPr>
          <w:t>56/06</w:t>
        </w:r>
      </w:hyperlink>
      <w:r w:rsidRPr="004A7F8F">
        <w:rPr>
          <w:rFonts w:ascii="Arial" w:hAnsi="Arial" w:cs="Arial"/>
          <w:bCs/>
          <w:sz w:val="20"/>
        </w:rPr>
        <w:t xml:space="preserve"> – </w:t>
      </w:r>
      <w:proofErr w:type="spellStart"/>
      <w:r w:rsidRPr="004A7F8F">
        <w:rPr>
          <w:rFonts w:ascii="Arial" w:hAnsi="Arial" w:cs="Arial"/>
          <w:bCs/>
          <w:sz w:val="20"/>
        </w:rPr>
        <w:t>odl</w:t>
      </w:r>
      <w:proofErr w:type="spellEnd"/>
      <w:r w:rsidRPr="004A7F8F">
        <w:rPr>
          <w:rFonts w:ascii="Arial" w:hAnsi="Arial" w:cs="Arial"/>
          <w:bCs/>
          <w:sz w:val="20"/>
        </w:rPr>
        <w:t xml:space="preserve">. US, </w:t>
      </w:r>
      <w:hyperlink r:id="rId25" w:tgtFrame="_blank" w:tooltip="Zakon o usklajevanju transferjev posameznikom in gospodinjstvom v Republiki Sloveniji" w:history="1">
        <w:r w:rsidRPr="004A7F8F">
          <w:rPr>
            <w:rFonts w:ascii="Arial" w:hAnsi="Arial" w:cs="Arial"/>
            <w:bCs/>
            <w:sz w:val="20"/>
          </w:rPr>
          <w:t>114/06</w:t>
        </w:r>
      </w:hyperlink>
      <w:r w:rsidRPr="004A7F8F">
        <w:rPr>
          <w:rFonts w:ascii="Arial" w:hAnsi="Arial" w:cs="Arial"/>
          <w:bCs/>
          <w:sz w:val="20"/>
        </w:rPr>
        <w:t xml:space="preserve"> – ZUTPG, </w:t>
      </w:r>
      <w:hyperlink r:id="rId26" w:tgtFrame="_blank" w:tooltip="Zakon o pokojninskem in invalidskem zavarovanju" w:history="1">
        <w:r w:rsidRPr="004A7F8F">
          <w:rPr>
            <w:rFonts w:ascii="Arial" w:hAnsi="Arial" w:cs="Arial"/>
            <w:bCs/>
            <w:sz w:val="20"/>
          </w:rPr>
          <w:t>96/12</w:t>
        </w:r>
      </w:hyperlink>
      <w:r w:rsidRPr="004A7F8F">
        <w:rPr>
          <w:rFonts w:ascii="Arial" w:hAnsi="Arial" w:cs="Arial"/>
          <w:bCs/>
          <w:sz w:val="20"/>
        </w:rPr>
        <w:t xml:space="preserve"> – ZPIZ-2</w:t>
      </w:r>
      <w:r>
        <w:rPr>
          <w:rFonts w:ascii="Arial" w:hAnsi="Arial" w:cs="Arial"/>
          <w:bCs/>
          <w:sz w:val="20"/>
        </w:rPr>
        <w:t>,</w:t>
      </w:r>
      <w:r w:rsidRPr="004A7F8F">
        <w:rPr>
          <w:rFonts w:ascii="Arial" w:hAnsi="Arial" w:cs="Arial"/>
          <w:bCs/>
          <w:sz w:val="20"/>
        </w:rPr>
        <w:t xml:space="preserve"> </w:t>
      </w:r>
      <w:hyperlink r:id="rId27" w:tgtFrame="_blank" w:tooltip="Zakon o spremembah in dopolnitvah Zakona o izvajanju rejniške dejavnosti" w:history="1">
        <w:r w:rsidRPr="004A7F8F">
          <w:rPr>
            <w:rFonts w:ascii="Arial" w:hAnsi="Arial" w:cs="Arial"/>
            <w:bCs/>
            <w:sz w:val="20"/>
          </w:rPr>
          <w:t>109/12</w:t>
        </w:r>
      </w:hyperlink>
      <w:r>
        <w:rPr>
          <w:rFonts w:ascii="Arial" w:hAnsi="Arial" w:cs="Arial"/>
          <w:bCs/>
          <w:sz w:val="20"/>
        </w:rPr>
        <w:t xml:space="preserve"> in 22/19</w:t>
      </w:r>
      <w:r w:rsidRPr="004A7F8F">
        <w:rPr>
          <w:rFonts w:ascii="Arial" w:hAnsi="Arial" w:cs="Arial"/>
          <w:bCs/>
          <w:sz w:val="20"/>
        </w:rPr>
        <w:t>)</w:t>
      </w:r>
      <w:r>
        <w:rPr>
          <w:rFonts w:ascii="Arial" w:hAnsi="Arial" w:cs="Arial"/>
          <w:bCs/>
          <w:sz w:val="20"/>
        </w:rPr>
        <w:t>, izbriše</w:t>
      </w:r>
      <w:r>
        <w:rPr>
          <w:rFonts w:ascii="Arial" w:hAnsi="Arial" w:cs="Arial"/>
          <w:sz w:val="20"/>
        </w:rPr>
        <w:t xml:space="preserve"> </w:t>
      </w:r>
      <w:r w:rsidRPr="004A7F8F">
        <w:rPr>
          <w:rFonts w:ascii="Arial" w:hAnsi="Arial" w:cs="Arial"/>
          <w:sz w:val="20"/>
        </w:rPr>
        <w:t>center rejnika</w:t>
      </w:r>
      <w:r>
        <w:rPr>
          <w:rFonts w:ascii="Arial" w:hAnsi="Arial" w:cs="Arial"/>
          <w:sz w:val="20"/>
        </w:rPr>
        <w:t>."</w:t>
      </w:r>
      <w:r w:rsidR="003E0954">
        <w:rPr>
          <w:rFonts w:ascii="Arial" w:hAnsi="Arial" w:cs="Arial"/>
          <w:sz w:val="20"/>
        </w:rPr>
        <w:t>.</w:t>
      </w:r>
    </w:p>
    <w:p w:rsidR="00DF4880" w:rsidRDefault="00DF4880" w:rsidP="00DF4880">
      <w:pPr>
        <w:spacing w:line="260" w:lineRule="exact"/>
        <w:rPr>
          <w:rFonts w:ascii="Arial" w:hAnsi="Arial" w:cs="Arial"/>
          <w:sz w:val="20"/>
        </w:rPr>
      </w:pPr>
    </w:p>
    <w:p w:rsidR="00DF4880" w:rsidRDefault="00DF4880" w:rsidP="00DF4880">
      <w:pPr>
        <w:spacing w:line="260" w:lineRule="exact"/>
        <w:rPr>
          <w:rFonts w:ascii="Arial" w:hAnsi="Arial" w:cs="Arial"/>
          <w:sz w:val="20"/>
        </w:rPr>
      </w:pPr>
    </w:p>
    <w:p w:rsidR="00DF4880" w:rsidRDefault="00DF4880" w:rsidP="00DF4880">
      <w:pPr>
        <w:spacing w:line="260" w:lineRule="exact"/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4. člen</w:t>
      </w:r>
    </w:p>
    <w:p w:rsidR="00DF4880" w:rsidRDefault="00DF4880" w:rsidP="00DF4880">
      <w:pPr>
        <w:spacing w:line="260" w:lineRule="exact"/>
        <w:jc w:val="center"/>
        <w:rPr>
          <w:rFonts w:ascii="Arial" w:hAnsi="Arial" w:cs="Arial"/>
          <w:sz w:val="20"/>
        </w:rPr>
      </w:pPr>
    </w:p>
    <w:p w:rsidR="00C96169" w:rsidRDefault="00C96169" w:rsidP="00DF4880">
      <w:pPr>
        <w:spacing w:line="260" w:lineRule="exac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 20. členu se prvi odstavek spremeni tako, da se glasi:</w:t>
      </w:r>
    </w:p>
    <w:p w:rsidR="00C96169" w:rsidRDefault="00A879E3" w:rsidP="00DF4880">
      <w:pPr>
        <w:spacing w:line="260" w:lineRule="exac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"</w:t>
      </w:r>
      <w:r w:rsidR="00C96169">
        <w:rPr>
          <w:rFonts w:ascii="Arial" w:hAnsi="Arial" w:cs="Arial"/>
          <w:sz w:val="20"/>
        </w:rPr>
        <w:t xml:space="preserve">(1) </w:t>
      </w:r>
      <w:r>
        <w:rPr>
          <w:rFonts w:ascii="Arial" w:hAnsi="Arial" w:cs="Arial"/>
          <w:sz w:val="20"/>
        </w:rPr>
        <w:t>Center rejnika vlogo za izvajanje rejniške dejavnosti kot poklic, skupaj z dokazili pošlje ministrstvu.".</w:t>
      </w:r>
    </w:p>
    <w:p w:rsidR="00C96169" w:rsidRDefault="00C96169" w:rsidP="00DF4880">
      <w:pPr>
        <w:spacing w:line="260" w:lineRule="exact"/>
        <w:rPr>
          <w:rFonts w:ascii="Arial" w:hAnsi="Arial" w:cs="Arial"/>
          <w:sz w:val="20"/>
        </w:rPr>
      </w:pPr>
    </w:p>
    <w:p w:rsidR="00DF4880" w:rsidRDefault="003D2C72" w:rsidP="00DF4880">
      <w:pPr>
        <w:spacing w:line="260" w:lineRule="exac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 drugem odstavku 20. člena se v drugem stavku pred piko doda besedilo "in rejniku".</w:t>
      </w:r>
    </w:p>
    <w:p w:rsidR="003D2C72" w:rsidRDefault="003D2C72" w:rsidP="00DF4880">
      <w:pPr>
        <w:spacing w:line="260" w:lineRule="exact"/>
        <w:rPr>
          <w:rFonts w:ascii="Arial" w:hAnsi="Arial" w:cs="Arial"/>
          <w:sz w:val="20"/>
        </w:rPr>
      </w:pPr>
    </w:p>
    <w:p w:rsidR="00A879E3" w:rsidRDefault="00A879E3" w:rsidP="00DF4880">
      <w:pPr>
        <w:spacing w:line="260" w:lineRule="exact"/>
        <w:rPr>
          <w:rFonts w:ascii="Arial" w:hAnsi="Arial" w:cs="Arial"/>
          <w:sz w:val="20"/>
        </w:rPr>
      </w:pPr>
    </w:p>
    <w:p w:rsidR="00A879E3" w:rsidRDefault="002A6E52" w:rsidP="00A879E3">
      <w:pPr>
        <w:spacing w:line="260" w:lineRule="exact"/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5.</w:t>
      </w:r>
      <w:r w:rsidR="00A879E3">
        <w:rPr>
          <w:rFonts w:ascii="Arial" w:hAnsi="Arial" w:cs="Arial"/>
          <w:sz w:val="20"/>
        </w:rPr>
        <w:t xml:space="preserve"> člen</w:t>
      </w:r>
    </w:p>
    <w:p w:rsidR="00B6135B" w:rsidRDefault="00B6135B" w:rsidP="00DF4880">
      <w:pPr>
        <w:spacing w:line="260" w:lineRule="exact"/>
        <w:rPr>
          <w:rFonts w:ascii="Arial" w:hAnsi="Arial" w:cs="Arial"/>
          <w:sz w:val="20"/>
        </w:rPr>
      </w:pPr>
    </w:p>
    <w:p w:rsidR="003D2C72" w:rsidRDefault="00B6135B" w:rsidP="00DF4880">
      <w:pPr>
        <w:spacing w:line="260" w:lineRule="exac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21. člen se črta.</w:t>
      </w:r>
    </w:p>
    <w:p w:rsidR="00A879E3" w:rsidRDefault="00A879E3" w:rsidP="00DF4880">
      <w:pPr>
        <w:spacing w:line="260" w:lineRule="exact"/>
        <w:rPr>
          <w:rFonts w:ascii="Arial" w:hAnsi="Arial" w:cs="Arial"/>
          <w:sz w:val="20"/>
        </w:rPr>
      </w:pPr>
    </w:p>
    <w:p w:rsidR="00A879E3" w:rsidRDefault="00A879E3" w:rsidP="00DF4880">
      <w:pPr>
        <w:spacing w:line="260" w:lineRule="exact"/>
        <w:rPr>
          <w:rFonts w:ascii="Arial" w:hAnsi="Arial" w:cs="Arial"/>
          <w:sz w:val="20"/>
        </w:rPr>
      </w:pPr>
    </w:p>
    <w:p w:rsidR="003E0954" w:rsidRDefault="002A6E52" w:rsidP="003E0954">
      <w:pPr>
        <w:spacing w:line="260" w:lineRule="exact"/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6</w:t>
      </w:r>
      <w:r w:rsidR="003E0954">
        <w:rPr>
          <w:rFonts w:ascii="Arial" w:hAnsi="Arial" w:cs="Arial"/>
          <w:sz w:val="20"/>
        </w:rPr>
        <w:t>. člen</w:t>
      </w:r>
    </w:p>
    <w:p w:rsidR="003E0954" w:rsidRDefault="003E0954" w:rsidP="003E0954">
      <w:pPr>
        <w:spacing w:line="260" w:lineRule="exact"/>
        <w:rPr>
          <w:rFonts w:ascii="Arial" w:hAnsi="Arial" w:cs="Arial"/>
          <w:sz w:val="20"/>
        </w:rPr>
      </w:pPr>
    </w:p>
    <w:p w:rsidR="00732D80" w:rsidRDefault="00732D80" w:rsidP="003E0954">
      <w:pPr>
        <w:spacing w:line="260" w:lineRule="exac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Drugi odstavek 22. člena se spremeni tako, da se glasi:</w:t>
      </w:r>
    </w:p>
    <w:p w:rsidR="00732D80" w:rsidRDefault="004142A4" w:rsidP="003E0954">
      <w:pPr>
        <w:spacing w:line="260" w:lineRule="exact"/>
        <w:rPr>
          <w:rFonts w:ascii="Arial" w:hAnsi="Arial" w:cs="Arial"/>
          <w:bCs/>
          <w:sz w:val="20"/>
        </w:rPr>
      </w:pPr>
      <w:r>
        <w:rPr>
          <w:rFonts w:ascii="Arial" w:hAnsi="Arial" w:cs="Arial"/>
          <w:sz w:val="20"/>
        </w:rPr>
        <w:t>"</w:t>
      </w:r>
      <w:r w:rsidR="003D655B">
        <w:rPr>
          <w:rFonts w:ascii="Arial" w:hAnsi="Arial" w:cs="Arial"/>
          <w:sz w:val="20"/>
        </w:rPr>
        <w:t>(2) R</w:t>
      </w:r>
      <w:r w:rsidR="00732D80">
        <w:rPr>
          <w:rFonts w:ascii="Arial" w:hAnsi="Arial" w:cs="Arial"/>
          <w:sz w:val="20"/>
        </w:rPr>
        <w:t xml:space="preserve">ejnike, </w:t>
      </w:r>
      <w:r w:rsidR="003D655B">
        <w:rPr>
          <w:rFonts w:ascii="Arial" w:hAnsi="Arial" w:cs="Arial"/>
          <w:sz w:val="20"/>
        </w:rPr>
        <w:t xml:space="preserve">ki ne izpolnjujejo pogojev iz 21. člena </w:t>
      </w:r>
      <w:r w:rsidR="003D655B" w:rsidRPr="004A7F8F">
        <w:rPr>
          <w:rFonts w:ascii="Arial" w:hAnsi="Arial" w:cs="Arial"/>
          <w:sz w:val="20"/>
        </w:rPr>
        <w:t xml:space="preserve">Zakona o izvajanju rejniške dejavnosti </w:t>
      </w:r>
      <w:r w:rsidR="003D655B" w:rsidRPr="004A7F8F">
        <w:rPr>
          <w:rFonts w:ascii="Arial" w:hAnsi="Arial" w:cs="Arial"/>
          <w:bCs/>
          <w:sz w:val="20"/>
        </w:rPr>
        <w:t xml:space="preserve">(Uradni list RS, št. </w:t>
      </w:r>
      <w:hyperlink r:id="rId28" w:tgtFrame="_blank" w:tooltip="Zakon o izvajanju rejniške dejavnosti (ZIRD)" w:history="1">
        <w:r w:rsidR="003D655B" w:rsidRPr="004A7F8F">
          <w:rPr>
            <w:rFonts w:ascii="Arial" w:hAnsi="Arial" w:cs="Arial"/>
            <w:bCs/>
            <w:sz w:val="20"/>
          </w:rPr>
          <w:t>110/02</w:t>
        </w:r>
      </w:hyperlink>
      <w:r w:rsidR="003D655B" w:rsidRPr="004A7F8F">
        <w:rPr>
          <w:rFonts w:ascii="Arial" w:hAnsi="Arial" w:cs="Arial"/>
          <w:bCs/>
          <w:sz w:val="20"/>
        </w:rPr>
        <w:t xml:space="preserve">, </w:t>
      </w:r>
      <w:hyperlink r:id="rId29" w:tgtFrame="_blank" w:tooltip="Odločba o razveljavitvi 55. člena Zakona o izvajanju rejniške dejavnosti, sklep o zavrnitvi pobude za začetek postopka za oceno ustavnosti drugega odstavka 31. člena, 44., 51. in 53. člena Zakona o izvajanju rejniške dejavnosti ter sklep o zavrženju za začetek" w:history="1">
        <w:r w:rsidR="003D655B" w:rsidRPr="004A7F8F">
          <w:rPr>
            <w:rFonts w:ascii="Arial" w:hAnsi="Arial" w:cs="Arial"/>
            <w:bCs/>
            <w:sz w:val="20"/>
          </w:rPr>
          <w:t>56/06</w:t>
        </w:r>
      </w:hyperlink>
      <w:r w:rsidR="003D655B" w:rsidRPr="004A7F8F">
        <w:rPr>
          <w:rFonts w:ascii="Arial" w:hAnsi="Arial" w:cs="Arial"/>
          <w:bCs/>
          <w:sz w:val="20"/>
        </w:rPr>
        <w:t xml:space="preserve"> – </w:t>
      </w:r>
      <w:proofErr w:type="spellStart"/>
      <w:r w:rsidR="003D655B" w:rsidRPr="004A7F8F">
        <w:rPr>
          <w:rFonts w:ascii="Arial" w:hAnsi="Arial" w:cs="Arial"/>
          <w:bCs/>
          <w:sz w:val="20"/>
        </w:rPr>
        <w:t>odl</w:t>
      </w:r>
      <w:proofErr w:type="spellEnd"/>
      <w:r w:rsidR="003D655B" w:rsidRPr="004A7F8F">
        <w:rPr>
          <w:rFonts w:ascii="Arial" w:hAnsi="Arial" w:cs="Arial"/>
          <w:bCs/>
          <w:sz w:val="20"/>
        </w:rPr>
        <w:t xml:space="preserve">. US, </w:t>
      </w:r>
      <w:hyperlink r:id="rId30" w:tgtFrame="_blank" w:tooltip="Zakon o usklajevanju transferjev posameznikom in gospodinjstvom v Republiki Sloveniji" w:history="1">
        <w:r w:rsidR="003D655B" w:rsidRPr="004A7F8F">
          <w:rPr>
            <w:rFonts w:ascii="Arial" w:hAnsi="Arial" w:cs="Arial"/>
            <w:bCs/>
            <w:sz w:val="20"/>
          </w:rPr>
          <w:t>114/06</w:t>
        </w:r>
      </w:hyperlink>
      <w:r w:rsidR="003D655B" w:rsidRPr="004A7F8F">
        <w:rPr>
          <w:rFonts w:ascii="Arial" w:hAnsi="Arial" w:cs="Arial"/>
          <w:bCs/>
          <w:sz w:val="20"/>
        </w:rPr>
        <w:t xml:space="preserve"> – ZUTPG, </w:t>
      </w:r>
      <w:hyperlink r:id="rId31" w:tgtFrame="_blank" w:tooltip="Zakon o pokojninskem in invalidskem zavarovanju" w:history="1">
        <w:r w:rsidR="003D655B" w:rsidRPr="004A7F8F">
          <w:rPr>
            <w:rFonts w:ascii="Arial" w:hAnsi="Arial" w:cs="Arial"/>
            <w:bCs/>
            <w:sz w:val="20"/>
          </w:rPr>
          <w:t>96/12</w:t>
        </w:r>
      </w:hyperlink>
      <w:r w:rsidR="003D655B" w:rsidRPr="004A7F8F">
        <w:rPr>
          <w:rFonts w:ascii="Arial" w:hAnsi="Arial" w:cs="Arial"/>
          <w:bCs/>
          <w:sz w:val="20"/>
        </w:rPr>
        <w:t xml:space="preserve"> – ZPIZ-2</w:t>
      </w:r>
      <w:r w:rsidR="003D655B">
        <w:rPr>
          <w:rFonts w:ascii="Arial" w:hAnsi="Arial" w:cs="Arial"/>
          <w:bCs/>
          <w:sz w:val="20"/>
        </w:rPr>
        <w:t>,</w:t>
      </w:r>
      <w:r w:rsidR="003D655B" w:rsidRPr="004A7F8F">
        <w:rPr>
          <w:rFonts w:ascii="Arial" w:hAnsi="Arial" w:cs="Arial"/>
          <w:bCs/>
          <w:sz w:val="20"/>
        </w:rPr>
        <w:t xml:space="preserve"> </w:t>
      </w:r>
      <w:hyperlink r:id="rId32" w:tgtFrame="_blank" w:tooltip="Zakon o spremembah in dopolnitvah Zakona o izvajanju rejniške dejavnosti" w:history="1">
        <w:r w:rsidR="003D655B" w:rsidRPr="004A7F8F">
          <w:rPr>
            <w:rFonts w:ascii="Arial" w:hAnsi="Arial" w:cs="Arial"/>
            <w:bCs/>
            <w:sz w:val="20"/>
          </w:rPr>
          <w:t>109/12</w:t>
        </w:r>
      </w:hyperlink>
      <w:r w:rsidR="003D655B">
        <w:rPr>
          <w:rFonts w:ascii="Arial" w:hAnsi="Arial" w:cs="Arial"/>
          <w:bCs/>
          <w:sz w:val="20"/>
        </w:rPr>
        <w:t xml:space="preserve"> in 22/19</w:t>
      </w:r>
      <w:r w:rsidR="003D655B" w:rsidRPr="004A7F8F">
        <w:rPr>
          <w:rFonts w:ascii="Arial" w:hAnsi="Arial" w:cs="Arial"/>
          <w:bCs/>
          <w:sz w:val="20"/>
        </w:rPr>
        <w:t>)</w:t>
      </w:r>
      <w:r w:rsidR="003D655B">
        <w:rPr>
          <w:rFonts w:ascii="Arial" w:hAnsi="Arial" w:cs="Arial"/>
          <w:bCs/>
          <w:sz w:val="20"/>
        </w:rPr>
        <w:t>, center rejnika odjavi iz zavarovanja na predpisa</w:t>
      </w:r>
      <w:r w:rsidR="00706929">
        <w:rPr>
          <w:rFonts w:ascii="Arial" w:hAnsi="Arial" w:cs="Arial"/>
          <w:bCs/>
          <w:sz w:val="20"/>
        </w:rPr>
        <w:t>nih M obrazcih in o tem seznani</w:t>
      </w:r>
      <w:r w:rsidR="00A879E3">
        <w:rPr>
          <w:rFonts w:ascii="Arial" w:hAnsi="Arial" w:cs="Arial"/>
          <w:bCs/>
          <w:sz w:val="20"/>
        </w:rPr>
        <w:t xml:space="preserve"> ministrstvo</w:t>
      </w:r>
      <w:r w:rsidR="00706929">
        <w:rPr>
          <w:rFonts w:ascii="Arial" w:hAnsi="Arial" w:cs="Arial"/>
          <w:bCs/>
          <w:sz w:val="20"/>
        </w:rPr>
        <w:t>.</w:t>
      </w:r>
      <w:r>
        <w:rPr>
          <w:rFonts w:ascii="Arial" w:hAnsi="Arial" w:cs="Arial"/>
          <w:bCs/>
          <w:sz w:val="20"/>
        </w:rPr>
        <w:t>".</w:t>
      </w:r>
    </w:p>
    <w:p w:rsidR="003D655B" w:rsidRDefault="003D655B" w:rsidP="003E0954">
      <w:pPr>
        <w:spacing w:line="260" w:lineRule="exact"/>
        <w:rPr>
          <w:rFonts w:ascii="Arial" w:hAnsi="Arial" w:cs="Arial"/>
          <w:sz w:val="20"/>
        </w:rPr>
      </w:pPr>
    </w:p>
    <w:p w:rsidR="00732D80" w:rsidRDefault="00732D80" w:rsidP="003E0954">
      <w:pPr>
        <w:spacing w:line="260" w:lineRule="exact"/>
        <w:rPr>
          <w:rFonts w:ascii="Arial" w:hAnsi="Arial" w:cs="Arial"/>
          <w:sz w:val="20"/>
        </w:rPr>
      </w:pPr>
    </w:p>
    <w:p w:rsidR="004B1B78" w:rsidRDefault="002A6E52" w:rsidP="004B1B78">
      <w:pPr>
        <w:spacing w:line="260" w:lineRule="exact"/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7</w:t>
      </w:r>
      <w:r w:rsidR="004B1B78">
        <w:rPr>
          <w:rFonts w:ascii="Arial" w:hAnsi="Arial" w:cs="Arial"/>
          <w:sz w:val="20"/>
        </w:rPr>
        <w:t>. člen</w:t>
      </w:r>
    </w:p>
    <w:p w:rsidR="004B1B78" w:rsidRDefault="004B1B78" w:rsidP="004B1B78">
      <w:pPr>
        <w:spacing w:line="260" w:lineRule="exact"/>
        <w:jc w:val="center"/>
        <w:rPr>
          <w:rFonts w:ascii="Arial" w:hAnsi="Arial" w:cs="Arial"/>
          <w:sz w:val="20"/>
        </w:rPr>
      </w:pPr>
    </w:p>
    <w:p w:rsidR="003E0954" w:rsidRDefault="003E0954" w:rsidP="003E0954">
      <w:pPr>
        <w:spacing w:line="260" w:lineRule="exac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31. člen se črta.</w:t>
      </w:r>
    </w:p>
    <w:p w:rsidR="003E0954" w:rsidRDefault="003E0954" w:rsidP="003E0954">
      <w:pPr>
        <w:spacing w:line="260" w:lineRule="exact"/>
        <w:rPr>
          <w:rFonts w:ascii="Arial" w:hAnsi="Arial" w:cs="Arial"/>
          <w:sz w:val="20"/>
        </w:rPr>
      </w:pPr>
    </w:p>
    <w:p w:rsidR="003E0954" w:rsidRDefault="003E0954" w:rsidP="003E0954">
      <w:pPr>
        <w:spacing w:line="260" w:lineRule="exact"/>
        <w:rPr>
          <w:rFonts w:ascii="Arial" w:hAnsi="Arial" w:cs="Arial"/>
          <w:sz w:val="20"/>
        </w:rPr>
      </w:pPr>
    </w:p>
    <w:p w:rsidR="003E0954" w:rsidRDefault="002A6E52" w:rsidP="003E0954">
      <w:pPr>
        <w:spacing w:line="260" w:lineRule="exact"/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8</w:t>
      </w:r>
      <w:r w:rsidR="003E0954">
        <w:rPr>
          <w:rFonts w:ascii="Arial" w:hAnsi="Arial" w:cs="Arial"/>
          <w:sz w:val="20"/>
        </w:rPr>
        <w:t xml:space="preserve">. člen </w:t>
      </w:r>
    </w:p>
    <w:p w:rsidR="003E0954" w:rsidRDefault="003E0954" w:rsidP="003E0954">
      <w:pPr>
        <w:spacing w:line="260" w:lineRule="exact"/>
        <w:rPr>
          <w:rFonts w:ascii="Arial" w:hAnsi="Arial" w:cs="Arial"/>
          <w:sz w:val="20"/>
        </w:rPr>
      </w:pPr>
    </w:p>
    <w:p w:rsidR="00B6135B" w:rsidRDefault="00B6135B" w:rsidP="003E0954">
      <w:pPr>
        <w:spacing w:line="260" w:lineRule="exac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 41. členu se prvi odstavek črta.</w:t>
      </w:r>
    </w:p>
    <w:p w:rsidR="00B6135B" w:rsidRDefault="00B6135B" w:rsidP="003E0954">
      <w:pPr>
        <w:spacing w:line="260" w:lineRule="exact"/>
        <w:rPr>
          <w:rFonts w:ascii="Arial" w:hAnsi="Arial" w:cs="Arial"/>
          <w:sz w:val="20"/>
        </w:rPr>
      </w:pPr>
    </w:p>
    <w:p w:rsidR="00DF4880" w:rsidRDefault="00FF34C4" w:rsidP="00DF4880">
      <w:pPr>
        <w:spacing w:line="260" w:lineRule="exac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 41. členu se doda nov tretji odstavek, ki se glasi:</w:t>
      </w:r>
    </w:p>
    <w:p w:rsidR="00FF34C4" w:rsidRDefault="00FF34C4" w:rsidP="00DF4880">
      <w:pPr>
        <w:spacing w:line="260" w:lineRule="exac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"(3) Ne glede na prvi in drugi odstavek tega člena, sorodnika</w:t>
      </w:r>
      <w:r w:rsidRPr="004A7F8F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ali</w:t>
      </w:r>
      <w:r w:rsidRPr="004A7F8F">
        <w:rPr>
          <w:rFonts w:ascii="Arial" w:hAnsi="Arial" w:cs="Arial"/>
          <w:sz w:val="20"/>
        </w:rPr>
        <w:t xml:space="preserve"> oseb</w:t>
      </w:r>
      <w:r>
        <w:rPr>
          <w:rFonts w:ascii="Arial" w:hAnsi="Arial" w:cs="Arial"/>
          <w:sz w:val="20"/>
        </w:rPr>
        <w:t>o</w:t>
      </w:r>
      <w:r w:rsidRPr="004A7F8F">
        <w:rPr>
          <w:rFonts w:ascii="Arial" w:hAnsi="Arial" w:cs="Arial"/>
          <w:sz w:val="20"/>
        </w:rPr>
        <w:t>, ki ni otrokov sorodnik</w:t>
      </w:r>
      <w:r>
        <w:rPr>
          <w:rFonts w:ascii="Arial" w:hAnsi="Arial" w:cs="Arial"/>
          <w:sz w:val="20"/>
        </w:rPr>
        <w:t xml:space="preserve">, h katerima je na podlagi izvršljive sodne odločbe v skladu s 14. členom </w:t>
      </w:r>
      <w:r w:rsidRPr="004A7F8F">
        <w:rPr>
          <w:rFonts w:ascii="Arial" w:hAnsi="Arial" w:cs="Arial"/>
          <w:sz w:val="20"/>
        </w:rPr>
        <w:t xml:space="preserve">Zakona o izvajanju rejniške dejavnosti </w:t>
      </w:r>
      <w:r w:rsidRPr="004A7F8F">
        <w:rPr>
          <w:rFonts w:ascii="Arial" w:hAnsi="Arial" w:cs="Arial"/>
          <w:bCs/>
          <w:sz w:val="20"/>
        </w:rPr>
        <w:t xml:space="preserve">(Uradni list RS, št. </w:t>
      </w:r>
      <w:hyperlink r:id="rId33" w:tgtFrame="_blank" w:tooltip="Zakon o izvajanju rejniške dejavnosti (ZIRD)" w:history="1">
        <w:r w:rsidRPr="004A7F8F">
          <w:rPr>
            <w:rFonts w:ascii="Arial" w:hAnsi="Arial" w:cs="Arial"/>
            <w:bCs/>
            <w:sz w:val="20"/>
          </w:rPr>
          <w:t>110/02</w:t>
        </w:r>
      </w:hyperlink>
      <w:r w:rsidRPr="004A7F8F">
        <w:rPr>
          <w:rFonts w:ascii="Arial" w:hAnsi="Arial" w:cs="Arial"/>
          <w:bCs/>
          <w:sz w:val="20"/>
        </w:rPr>
        <w:t xml:space="preserve">, </w:t>
      </w:r>
      <w:hyperlink r:id="rId34" w:tgtFrame="_blank" w:tooltip="Odločba o razveljavitvi 55. člena Zakona o izvajanju rejniške dejavnosti, sklep o zavrnitvi pobude za začetek postopka za oceno ustavnosti drugega odstavka 31. člena, 44., 51. in 53. člena Zakona o izvajanju rejniške dejavnosti ter sklep o zavrženju za začetek" w:history="1">
        <w:r w:rsidRPr="004A7F8F">
          <w:rPr>
            <w:rFonts w:ascii="Arial" w:hAnsi="Arial" w:cs="Arial"/>
            <w:bCs/>
            <w:sz w:val="20"/>
          </w:rPr>
          <w:t>56/06</w:t>
        </w:r>
      </w:hyperlink>
      <w:r w:rsidRPr="004A7F8F">
        <w:rPr>
          <w:rFonts w:ascii="Arial" w:hAnsi="Arial" w:cs="Arial"/>
          <w:bCs/>
          <w:sz w:val="20"/>
        </w:rPr>
        <w:t xml:space="preserve"> – </w:t>
      </w:r>
      <w:proofErr w:type="spellStart"/>
      <w:r w:rsidRPr="004A7F8F">
        <w:rPr>
          <w:rFonts w:ascii="Arial" w:hAnsi="Arial" w:cs="Arial"/>
          <w:bCs/>
          <w:sz w:val="20"/>
        </w:rPr>
        <w:t>odl</w:t>
      </w:r>
      <w:proofErr w:type="spellEnd"/>
      <w:r w:rsidRPr="004A7F8F">
        <w:rPr>
          <w:rFonts w:ascii="Arial" w:hAnsi="Arial" w:cs="Arial"/>
          <w:bCs/>
          <w:sz w:val="20"/>
        </w:rPr>
        <w:t xml:space="preserve">. US, </w:t>
      </w:r>
      <w:hyperlink r:id="rId35" w:tgtFrame="_blank" w:tooltip="Zakon o usklajevanju transferjev posameznikom in gospodinjstvom v Republiki Sloveniji" w:history="1">
        <w:r w:rsidRPr="004A7F8F">
          <w:rPr>
            <w:rFonts w:ascii="Arial" w:hAnsi="Arial" w:cs="Arial"/>
            <w:bCs/>
            <w:sz w:val="20"/>
          </w:rPr>
          <w:t>114/06</w:t>
        </w:r>
      </w:hyperlink>
      <w:r w:rsidRPr="004A7F8F">
        <w:rPr>
          <w:rFonts w:ascii="Arial" w:hAnsi="Arial" w:cs="Arial"/>
          <w:bCs/>
          <w:sz w:val="20"/>
        </w:rPr>
        <w:t xml:space="preserve"> – ZUTPG, </w:t>
      </w:r>
      <w:hyperlink r:id="rId36" w:tgtFrame="_blank" w:tooltip="Zakon o pokojninskem in invalidskem zavarovanju" w:history="1">
        <w:r w:rsidRPr="004A7F8F">
          <w:rPr>
            <w:rFonts w:ascii="Arial" w:hAnsi="Arial" w:cs="Arial"/>
            <w:bCs/>
            <w:sz w:val="20"/>
          </w:rPr>
          <w:t>96/12</w:t>
        </w:r>
      </w:hyperlink>
      <w:r w:rsidRPr="004A7F8F">
        <w:rPr>
          <w:rFonts w:ascii="Arial" w:hAnsi="Arial" w:cs="Arial"/>
          <w:bCs/>
          <w:sz w:val="20"/>
        </w:rPr>
        <w:t xml:space="preserve"> – ZPIZ-2</w:t>
      </w:r>
      <w:r>
        <w:rPr>
          <w:rFonts w:ascii="Arial" w:hAnsi="Arial" w:cs="Arial"/>
          <w:bCs/>
          <w:sz w:val="20"/>
        </w:rPr>
        <w:t>,</w:t>
      </w:r>
      <w:r w:rsidRPr="004A7F8F">
        <w:rPr>
          <w:rFonts w:ascii="Arial" w:hAnsi="Arial" w:cs="Arial"/>
          <w:bCs/>
          <w:sz w:val="20"/>
        </w:rPr>
        <w:t xml:space="preserve"> </w:t>
      </w:r>
      <w:hyperlink r:id="rId37" w:tgtFrame="_blank" w:tooltip="Zakon o spremembah in dopolnitvah Zakona o izvajanju rejniške dejavnosti" w:history="1">
        <w:r w:rsidRPr="004A7F8F">
          <w:rPr>
            <w:rFonts w:ascii="Arial" w:hAnsi="Arial" w:cs="Arial"/>
            <w:bCs/>
            <w:sz w:val="20"/>
          </w:rPr>
          <w:t>109/12</w:t>
        </w:r>
      </w:hyperlink>
      <w:r>
        <w:rPr>
          <w:rFonts w:ascii="Arial" w:hAnsi="Arial" w:cs="Arial"/>
          <w:bCs/>
          <w:sz w:val="20"/>
        </w:rPr>
        <w:t xml:space="preserve"> in 22/19</w:t>
      </w:r>
      <w:r w:rsidRPr="004A7F8F">
        <w:rPr>
          <w:rFonts w:ascii="Arial" w:hAnsi="Arial" w:cs="Arial"/>
          <w:bCs/>
          <w:sz w:val="20"/>
        </w:rPr>
        <w:t>)</w:t>
      </w:r>
      <w:r>
        <w:rPr>
          <w:rFonts w:ascii="Arial" w:hAnsi="Arial" w:cs="Arial"/>
          <w:bCs/>
          <w:sz w:val="20"/>
        </w:rPr>
        <w:t xml:space="preserve"> nameščen otrok, </w:t>
      </w:r>
      <w:r>
        <w:rPr>
          <w:rFonts w:ascii="Arial" w:hAnsi="Arial" w:cs="Arial"/>
          <w:sz w:val="20"/>
        </w:rPr>
        <w:t xml:space="preserve">center rejnika vpiše v evidenco izdanih dovoljenj </w:t>
      </w:r>
      <w:r w:rsidR="003E5418">
        <w:rPr>
          <w:rFonts w:ascii="Arial" w:hAnsi="Arial" w:cs="Arial"/>
          <w:sz w:val="20"/>
        </w:rPr>
        <w:t xml:space="preserve">ter </w:t>
      </w:r>
      <w:r>
        <w:rPr>
          <w:rFonts w:ascii="Arial" w:hAnsi="Arial" w:cs="Arial"/>
          <w:sz w:val="20"/>
        </w:rPr>
        <w:t>napoti na obvezno usposabljanje</w:t>
      </w:r>
      <w:r w:rsidR="003E5418">
        <w:rPr>
          <w:rFonts w:ascii="Arial" w:hAnsi="Arial" w:cs="Arial"/>
          <w:sz w:val="20"/>
        </w:rPr>
        <w:t>.".</w:t>
      </w:r>
    </w:p>
    <w:p w:rsidR="00B6135B" w:rsidRDefault="00B6135B" w:rsidP="00DF4880">
      <w:pPr>
        <w:spacing w:line="260" w:lineRule="exact"/>
        <w:rPr>
          <w:rFonts w:ascii="Arial" w:hAnsi="Arial" w:cs="Arial"/>
          <w:sz w:val="20"/>
        </w:rPr>
      </w:pPr>
    </w:p>
    <w:p w:rsidR="00B6135B" w:rsidRDefault="00B6135B" w:rsidP="00DF4880">
      <w:pPr>
        <w:spacing w:line="260" w:lineRule="exact"/>
        <w:rPr>
          <w:rFonts w:ascii="Arial" w:hAnsi="Arial" w:cs="Arial"/>
          <w:sz w:val="20"/>
        </w:rPr>
      </w:pPr>
    </w:p>
    <w:p w:rsidR="00706929" w:rsidRDefault="002A6E52" w:rsidP="00706929">
      <w:pPr>
        <w:spacing w:line="260" w:lineRule="exact"/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9</w:t>
      </w:r>
      <w:r w:rsidR="00706929">
        <w:rPr>
          <w:rFonts w:ascii="Arial" w:hAnsi="Arial" w:cs="Arial"/>
          <w:sz w:val="20"/>
        </w:rPr>
        <w:t>. člen</w:t>
      </w:r>
    </w:p>
    <w:p w:rsidR="00706929" w:rsidRDefault="00706929" w:rsidP="00706929">
      <w:pPr>
        <w:spacing w:line="260" w:lineRule="exact"/>
        <w:jc w:val="center"/>
        <w:rPr>
          <w:rFonts w:ascii="Arial" w:hAnsi="Arial" w:cs="Arial"/>
          <w:sz w:val="20"/>
        </w:rPr>
      </w:pPr>
    </w:p>
    <w:p w:rsidR="00706929" w:rsidRDefault="00706929" w:rsidP="00706929">
      <w:pPr>
        <w:spacing w:line="260" w:lineRule="exac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52. člen se črta.</w:t>
      </w:r>
    </w:p>
    <w:p w:rsidR="00AC1A5F" w:rsidRDefault="00AC1A5F" w:rsidP="00706929">
      <w:pPr>
        <w:spacing w:line="260" w:lineRule="exact"/>
        <w:rPr>
          <w:rFonts w:ascii="Arial" w:hAnsi="Arial" w:cs="Arial"/>
          <w:sz w:val="20"/>
        </w:rPr>
      </w:pPr>
    </w:p>
    <w:p w:rsidR="004B1B78" w:rsidRDefault="004B1B78" w:rsidP="00DF4880">
      <w:pPr>
        <w:spacing w:line="260" w:lineRule="exact"/>
        <w:rPr>
          <w:rFonts w:ascii="Arial" w:hAnsi="Arial" w:cs="Arial"/>
          <w:sz w:val="20"/>
        </w:rPr>
      </w:pPr>
    </w:p>
    <w:p w:rsidR="003E5418" w:rsidRDefault="003E5418" w:rsidP="003E5418">
      <w:pPr>
        <w:spacing w:line="260" w:lineRule="exact"/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KONČNA DOLOČBA</w:t>
      </w:r>
    </w:p>
    <w:p w:rsidR="003E5418" w:rsidRDefault="003E5418" w:rsidP="003E5418">
      <w:pPr>
        <w:spacing w:line="260" w:lineRule="exact"/>
        <w:jc w:val="center"/>
        <w:rPr>
          <w:rFonts w:ascii="Arial" w:hAnsi="Arial" w:cs="Arial"/>
          <w:sz w:val="20"/>
        </w:rPr>
      </w:pPr>
    </w:p>
    <w:p w:rsidR="003E5418" w:rsidRDefault="002A6E52" w:rsidP="003E5418">
      <w:pPr>
        <w:spacing w:line="260" w:lineRule="exact"/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10</w:t>
      </w:r>
      <w:r w:rsidR="003E5418">
        <w:rPr>
          <w:rFonts w:ascii="Arial" w:hAnsi="Arial" w:cs="Arial"/>
          <w:sz w:val="20"/>
        </w:rPr>
        <w:t>. člen</w:t>
      </w:r>
    </w:p>
    <w:p w:rsidR="003E5418" w:rsidRDefault="003E5418" w:rsidP="003E5418">
      <w:pPr>
        <w:spacing w:line="260" w:lineRule="exact"/>
        <w:jc w:val="center"/>
        <w:rPr>
          <w:rFonts w:ascii="Arial" w:hAnsi="Arial" w:cs="Arial"/>
          <w:sz w:val="20"/>
        </w:rPr>
      </w:pPr>
    </w:p>
    <w:p w:rsidR="003E5418" w:rsidRDefault="003E5418" w:rsidP="003E5418">
      <w:pPr>
        <w:spacing w:line="260" w:lineRule="exac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Ta pravilnik začne veljati petnajsti dan po objavi v Uradnem listu Republike Slovenije.</w:t>
      </w:r>
    </w:p>
    <w:p w:rsidR="003E5418" w:rsidRDefault="003E5418" w:rsidP="003E5418">
      <w:pPr>
        <w:spacing w:line="260" w:lineRule="exact"/>
        <w:rPr>
          <w:rFonts w:ascii="Arial" w:hAnsi="Arial" w:cs="Arial"/>
          <w:sz w:val="20"/>
        </w:rPr>
      </w:pPr>
    </w:p>
    <w:p w:rsidR="003E5418" w:rsidRDefault="003E5418" w:rsidP="003E5418">
      <w:pPr>
        <w:spacing w:line="260" w:lineRule="exact"/>
        <w:rPr>
          <w:rFonts w:ascii="Arial" w:hAnsi="Arial" w:cs="Arial"/>
          <w:sz w:val="20"/>
        </w:rPr>
      </w:pPr>
    </w:p>
    <w:p w:rsidR="00024F99" w:rsidRDefault="00024F99" w:rsidP="00024F99">
      <w:pPr>
        <w:spacing w:line="288" w:lineRule="auto"/>
        <w:rPr>
          <w:rFonts w:ascii="Arial" w:hAnsi="Arial" w:cs="Arial"/>
          <w:sz w:val="20"/>
        </w:rPr>
      </w:pPr>
    </w:p>
    <w:p w:rsidR="00024F99" w:rsidRDefault="00024F99" w:rsidP="00024F99">
      <w:pPr>
        <w:spacing w:line="288" w:lineRule="auto"/>
        <w:rPr>
          <w:rFonts w:ascii="Arial" w:hAnsi="Arial" w:cs="Arial"/>
          <w:sz w:val="20"/>
        </w:rPr>
      </w:pPr>
    </w:p>
    <w:p w:rsidR="00024F99" w:rsidRDefault="00024F99" w:rsidP="00024F99">
      <w:pPr>
        <w:spacing w:line="288" w:lineRule="auto"/>
        <w:rPr>
          <w:rFonts w:ascii="Arial" w:hAnsi="Arial" w:cs="Arial"/>
          <w:sz w:val="20"/>
        </w:rPr>
      </w:pPr>
    </w:p>
    <w:p w:rsidR="00024F99" w:rsidRDefault="00024F99" w:rsidP="00024F99">
      <w:pPr>
        <w:spacing w:line="288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Št. </w:t>
      </w:r>
    </w:p>
    <w:p w:rsidR="003E5418" w:rsidRDefault="00024F99" w:rsidP="00024F99">
      <w:pPr>
        <w:spacing w:line="288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Ljubljana, dne </w:t>
      </w:r>
    </w:p>
    <w:p w:rsidR="00024F99" w:rsidRDefault="00024F99" w:rsidP="00024F99">
      <w:pPr>
        <w:spacing w:line="288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EVA </w:t>
      </w:r>
    </w:p>
    <w:p w:rsidR="00024F99" w:rsidRDefault="00024F99" w:rsidP="00024F99">
      <w:pPr>
        <w:spacing w:line="288" w:lineRule="auto"/>
        <w:rPr>
          <w:rFonts w:ascii="Arial" w:hAnsi="Arial" w:cs="Arial"/>
          <w:sz w:val="20"/>
        </w:rPr>
      </w:pPr>
    </w:p>
    <w:p w:rsidR="00024F99" w:rsidRDefault="00024F99" w:rsidP="00024F99">
      <w:pPr>
        <w:spacing w:line="288" w:lineRule="auto"/>
        <w:rPr>
          <w:rFonts w:ascii="Arial" w:hAnsi="Arial" w:cs="Arial"/>
          <w:sz w:val="20"/>
        </w:rPr>
      </w:pPr>
    </w:p>
    <w:p w:rsidR="003E5418" w:rsidRDefault="003E5418" w:rsidP="003E5418">
      <w:pPr>
        <w:spacing w:line="288" w:lineRule="auto"/>
        <w:rPr>
          <w:rFonts w:ascii="Arial" w:hAnsi="Arial" w:cs="Arial"/>
          <w:color w:val="000000"/>
          <w:sz w:val="20"/>
        </w:rPr>
      </w:pPr>
    </w:p>
    <w:p w:rsidR="003E5418" w:rsidRDefault="003E5418" w:rsidP="003E5418">
      <w:pPr>
        <w:spacing w:line="288" w:lineRule="auto"/>
        <w:rPr>
          <w:rFonts w:ascii="Arial" w:hAnsi="Arial" w:cs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ab/>
      </w:r>
      <w:r>
        <w:rPr>
          <w:rFonts w:ascii="Arial" w:hAnsi="Arial" w:cs="Arial"/>
          <w:color w:val="000000"/>
          <w:sz w:val="20"/>
        </w:rPr>
        <w:tab/>
      </w:r>
      <w:r>
        <w:rPr>
          <w:rFonts w:ascii="Arial" w:hAnsi="Arial" w:cs="Arial"/>
          <w:color w:val="000000"/>
          <w:sz w:val="20"/>
        </w:rPr>
        <w:tab/>
      </w:r>
      <w:r>
        <w:rPr>
          <w:rFonts w:ascii="Arial" w:hAnsi="Arial" w:cs="Arial"/>
          <w:color w:val="000000"/>
          <w:sz w:val="20"/>
        </w:rPr>
        <w:tab/>
      </w:r>
      <w:r>
        <w:rPr>
          <w:rFonts w:ascii="Arial" w:hAnsi="Arial" w:cs="Arial"/>
          <w:color w:val="000000"/>
          <w:sz w:val="20"/>
        </w:rPr>
        <w:tab/>
      </w:r>
      <w:r>
        <w:rPr>
          <w:rFonts w:ascii="Arial" w:hAnsi="Arial" w:cs="Arial"/>
          <w:color w:val="000000"/>
          <w:sz w:val="20"/>
        </w:rPr>
        <w:tab/>
      </w:r>
      <w:r>
        <w:rPr>
          <w:rFonts w:ascii="Arial" w:hAnsi="Arial" w:cs="Arial"/>
          <w:color w:val="000000"/>
          <w:sz w:val="20"/>
        </w:rPr>
        <w:tab/>
      </w:r>
      <w:r>
        <w:rPr>
          <w:rFonts w:ascii="Arial" w:hAnsi="Arial" w:cs="Arial"/>
          <w:color w:val="000000"/>
          <w:sz w:val="20"/>
        </w:rPr>
        <w:tab/>
        <w:t xml:space="preserve">Mag. Ksenija </w:t>
      </w:r>
      <w:proofErr w:type="spellStart"/>
      <w:r>
        <w:rPr>
          <w:rFonts w:ascii="Arial" w:hAnsi="Arial" w:cs="Arial"/>
          <w:color w:val="000000"/>
          <w:sz w:val="20"/>
        </w:rPr>
        <w:t>Klampfer</w:t>
      </w:r>
      <w:proofErr w:type="spellEnd"/>
    </w:p>
    <w:p w:rsidR="003E5418" w:rsidRDefault="003E5418" w:rsidP="003E5418">
      <w:pPr>
        <w:spacing w:line="288" w:lineRule="auto"/>
        <w:rPr>
          <w:rFonts w:ascii="Arial" w:hAnsi="Arial" w:cs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ab/>
      </w:r>
      <w:r>
        <w:rPr>
          <w:rFonts w:ascii="Arial" w:hAnsi="Arial" w:cs="Arial"/>
          <w:color w:val="000000"/>
          <w:sz w:val="20"/>
        </w:rPr>
        <w:tab/>
      </w:r>
      <w:r>
        <w:rPr>
          <w:rFonts w:ascii="Arial" w:hAnsi="Arial" w:cs="Arial"/>
          <w:color w:val="000000"/>
          <w:sz w:val="20"/>
        </w:rPr>
        <w:tab/>
      </w:r>
      <w:r>
        <w:rPr>
          <w:rFonts w:ascii="Arial" w:hAnsi="Arial" w:cs="Arial"/>
          <w:color w:val="000000"/>
          <w:sz w:val="20"/>
        </w:rPr>
        <w:tab/>
      </w:r>
      <w:r>
        <w:rPr>
          <w:rFonts w:ascii="Arial" w:hAnsi="Arial" w:cs="Arial"/>
          <w:color w:val="000000"/>
          <w:sz w:val="20"/>
        </w:rPr>
        <w:tab/>
      </w:r>
      <w:r>
        <w:rPr>
          <w:rFonts w:ascii="Arial" w:hAnsi="Arial" w:cs="Arial"/>
          <w:color w:val="000000"/>
          <w:sz w:val="20"/>
        </w:rPr>
        <w:tab/>
      </w:r>
      <w:r>
        <w:rPr>
          <w:rFonts w:ascii="Arial" w:hAnsi="Arial" w:cs="Arial"/>
          <w:color w:val="000000"/>
          <w:sz w:val="20"/>
        </w:rPr>
        <w:tab/>
      </w:r>
      <w:r>
        <w:rPr>
          <w:rFonts w:ascii="Arial" w:hAnsi="Arial" w:cs="Arial"/>
          <w:color w:val="000000"/>
          <w:sz w:val="20"/>
        </w:rPr>
        <w:tab/>
        <w:t xml:space="preserve">ministrica za delo, družino, socialne </w:t>
      </w:r>
      <w:r>
        <w:rPr>
          <w:rFonts w:ascii="Arial" w:hAnsi="Arial" w:cs="Arial"/>
          <w:color w:val="000000"/>
          <w:sz w:val="20"/>
        </w:rPr>
        <w:tab/>
      </w:r>
      <w:r>
        <w:rPr>
          <w:rFonts w:ascii="Arial" w:hAnsi="Arial" w:cs="Arial"/>
          <w:color w:val="000000"/>
          <w:sz w:val="20"/>
        </w:rPr>
        <w:tab/>
      </w:r>
      <w:r>
        <w:rPr>
          <w:rFonts w:ascii="Arial" w:hAnsi="Arial" w:cs="Arial"/>
          <w:color w:val="000000"/>
          <w:sz w:val="20"/>
        </w:rPr>
        <w:tab/>
      </w:r>
      <w:r>
        <w:rPr>
          <w:rFonts w:ascii="Arial" w:hAnsi="Arial" w:cs="Arial"/>
          <w:color w:val="000000"/>
          <w:sz w:val="20"/>
        </w:rPr>
        <w:tab/>
      </w:r>
      <w:r>
        <w:rPr>
          <w:rFonts w:ascii="Arial" w:hAnsi="Arial" w:cs="Arial"/>
          <w:color w:val="000000"/>
          <w:sz w:val="20"/>
        </w:rPr>
        <w:tab/>
      </w:r>
      <w:r>
        <w:rPr>
          <w:rFonts w:ascii="Arial" w:hAnsi="Arial" w:cs="Arial"/>
          <w:color w:val="000000"/>
          <w:sz w:val="20"/>
        </w:rPr>
        <w:tab/>
      </w:r>
      <w:r>
        <w:rPr>
          <w:rFonts w:ascii="Arial" w:hAnsi="Arial" w:cs="Arial"/>
          <w:color w:val="000000"/>
          <w:sz w:val="20"/>
        </w:rPr>
        <w:tab/>
      </w:r>
      <w:r>
        <w:rPr>
          <w:rFonts w:ascii="Arial" w:hAnsi="Arial" w:cs="Arial"/>
          <w:color w:val="000000"/>
          <w:sz w:val="20"/>
        </w:rPr>
        <w:tab/>
        <w:t>zadeve in enake možnosti</w:t>
      </w:r>
    </w:p>
    <w:p w:rsidR="00024F99" w:rsidRDefault="00024F99" w:rsidP="00024F99">
      <w:pPr>
        <w:spacing w:line="288" w:lineRule="auto"/>
        <w:jc w:val="right"/>
        <w:rPr>
          <w:rFonts w:ascii="Arial" w:hAnsi="Arial" w:cs="Arial"/>
          <w:sz w:val="20"/>
        </w:rPr>
      </w:pPr>
    </w:p>
    <w:p w:rsidR="00024F99" w:rsidRDefault="00024F99" w:rsidP="00024F99">
      <w:pPr>
        <w:spacing w:line="288" w:lineRule="auto"/>
        <w:jc w:val="left"/>
        <w:rPr>
          <w:rFonts w:ascii="Arial" w:hAnsi="Arial" w:cs="Arial"/>
          <w:sz w:val="20"/>
        </w:rPr>
      </w:pPr>
    </w:p>
    <w:p w:rsidR="00024F99" w:rsidRPr="00AD0200" w:rsidRDefault="00024F99" w:rsidP="00024F99">
      <w:pPr>
        <w:spacing w:line="288" w:lineRule="auto"/>
        <w:ind w:left="1416"/>
        <w:jc w:val="center"/>
        <w:rPr>
          <w:rFonts w:ascii="Arial" w:hAnsi="Arial" w:cs="Arial"/>
          <w:b/>
          <w:i/>
          <w:iCs/>
          <w:noProof/>
          <w:sz w:val="20"/>
        </w:rPr>
      </w:pPr>
      <w:r w:rsidRPr="00AD0200">
        <w:rPr>
          <w:rFonts w:ascii="Arial" w:hAnsi="Arial" w:cs="Arial"/>
          <w:b/>
          <w:i/>
          <w:iCs/>
          <w:sz w:val="20"/>
        </w:rPr>
        <w:lastRenderedPageBreak/>
        <w:t>OBRAZEC R-1 - Vloga za pridobitev dovoljenja za izvajanje rejniške dejavnosti</w:t>
      </w:r>
    </w:p>
    <w:p w:rsidR="00024F99" w:rsidRPr="00AD0200" w:rsidRDefault="00024F99" w:rsidP="00024F99">
      <w:pPr>
        <w:pStyle w:val="Telobesedila21"/>
        <w:spacing w:line="288" w:lineRule="auto"/>
        <w:rPr>
          <w:rFonts w:ascii="Arial" w:hAnsi="Arial" w:cs="Arial"/>
          <w:noProof/>
          <w:sz w:val="20"/>
        </w:rPr>
      </w:pPr>
      <w:r w:rsidRPr="00AD0200">
        <w:rPr>
          <w:rFonts w:ascii="Arial" w:hAnsi="Arial" w:cs="Arial"/>
          <w:noProof/>
          <w:sz w:val="20"/>
        </w:rPr>
        <w:t xml:space="preserve">          </w:t>
      </w:r>
    </w:p>
    <w:p w:rsidR="00024F99" w:rsidRPr="00AD0200" w:rsidRDefault="00024F99" w:rsidP="00024F99">
      <w:pPr>
        <w:pStyle w:val="Telobesedila21"/>
        <w:spacing w:line="288" w:lineRule="auto"/>
        <w:rPr>
          <w:rFonts w:ascii="Arial" w:hAnsi="Arial" w:cs="Arial"/>
          <w:noProof/>
          <w:sz w:val="20"/>
        </w:rPr>
      </w:pPr>
    </w:p>
    <w:p w:rsidR="00024F99" w:rsidRPr="00AD0200" w:rsidRDefault="00024F99" w:rsidP="00024F99">
      <w:pPr>
        <w:pStyle w:val="Telobesedila21"/>
        <w:spacing w:line="288" w:lineRule="auto"/>
        <w:rPr>
          <w:rFonts w:ascii="Arial" w:hAnsi="Arial" w:cs="Arial"/>
          <w:noProof/>
          <w:sz w:val="20"/>
        </w:rPr>
      </w:pPr>
    </w:p>
    <w:p w:rsidR="00024F99" w:rsidRPr="00AD0200" w:rsidRDefault="00024F99" w:rsidP="00024F99">
      <w:pPr>
        <w:pStyle w:val="Naslov2"/>
        <w:spacing w:line="288" w:lineRule="auto"/>
        <w:jc w:val="center"/>
        <w:rPr>
          <w:rFonts w:ascii="Arial" w:hAnsi="Arial" w:cs="Arial"/>
          <w:i w:val="0"/>
          <w:noProof/>
          <w:sz w:val="20"/>
          <w:szCs w:val="20"/>
        </w:rPr>
      </w:pPr>
      <w:r w:rsidRPr="00AD0200">
        <w:rPr>
          <w:rFonts w:ascii="Arial" w:hAnsi="Arial" w:cs="Arial"/>
          <w:noProof/>
          <w:sz w:val="20"/>
          <w:szCs w:val="20"/>
        </w:rPr>
        <w:t>VLOGA ZA PRIDOBITEV DOVOLJENJA ZA IZVAJANJE</w:t>
      </w:r>
    </w:p>
    <w:p w:rsidR="00024F99" w:rsidRPr="00AD0200" w:rsidRDefault="00024F99" w:rsidP="00024F99">
      <w:pPr>
        <w:pStyle w:val="Naslov2"/>
        <w:spacing w:line="288" w:lineRule="auto"/>
        <w:jc w:val="center"/>
        <w:rPr>
          <w:rFonts w:ascii="Arial" w:hAnsi="Arial" w:cs="Arial"/>
          <w:i w:val="0"/>
          <w:noProof/>
          <w:sz w:val="20"/>
          <w:szCs w:val="20"/>
        </w:rPr>
      </w:pPr>
      <w:r w:rsidRPr="00AD0200">
        <w:rPr>
          <w:rFonts w:ascii="Arial" w:hAnsi="Arial" w:cs="Arial"/>
          <w:noProof/>
          <w:sz w:val="20"/>
          <w:szCs w:val="20"/>
        </w:rPr>
        <w:t>REJNIŠKE DEJAVNOSTI</w:t>
      </w:r>
    </w:p>
    <w:p w:rsidR="00024F99" w:rsidRPr="00AD0200" w:rsidRDefault="00024F99" w:rsidP="00024F99">
      <w:pPr>
        <w:spacing w:line="288" w:lineRule="auto"/>
        <w:rPr>
          <w:rFonts w:ascii="Arial" w:hAnsi="Arial" w:cs="Arial"/>
          <w:sz w:val="20"/>
        </w:rPr>
      </w:pPr>
    </w:p>
    <w:p w:rsidR="00024F99" w:rsidRPr="00AD0200" w:rsidRDefault="00024F99" w:rsidP="00024F99">
      <w:pPr>
        <w:spacing w:line="288" w:lineRule="auto"/>
        <w:rPr>
          <w:rFonts w:ascii="Arial" w:hAnsi="Arial" w:cs="Arial"/>
          <w:sz w:val="20"/>
        </w:rPr>
      </w:pPr>
    </w:p>
    <w:p w:rsidR="00024F99" w:rsidRPr="00AD0200" w:rsidRDefault="00024F99" w:rsidP="00024F99">
      <w:pPr>
        <w:spacing w:line="288" w:lineRule="auto"/>
        <w:rPr>
          <w:rFonts w:ascii="Arial" w:hAnsi="Arial" w:cs="Arial"/>
          <w:sz w:val="20"/>
        </w:rPr>
      </w:pPr>
    </w:p>
    <w:tbl>
      <w:tblPr>
        <w:tblW w:w="9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30"/>
        <w:gridCol w:w="3236"/>
        <w:gridCol w:w="4504"/>
      </w:tblGrid>
      <w:tr w:rsidR="00024F99" w:rsidRPr="00AD0200" w:rsidTr="00DE1DA6">
        <w:trPr>
          <w:trHeight w:val="270"/>
        </w:trPr>
        <w:tc>
          <w:tcPr>
            <w:tcW w:w="5466" w:type="dxa"/>
            <w:gridSpan w:val="2"/>
          </w:tcPr>
          <w:p w:rsidR="00024F99" w:rsidRPr="00AD0200" w:rsidRDefault="00024F99" w:rsidP="00DE1DA6">
            <w:pPr>
              <w:spacing w:line="288" w:lineRule="auto"/>
              <w:rPr>
                <w:rFonts w:ascii="Arial" w:hAnsi="Arial" w:cs="Arial"/>
                <w:b/>
                <w:noProof/>
                <w:sz w:val="20"/>
              </w:rPr>
            </w:pPr>
            <w:r w:rsidRPr="00AD0200">
              <w:rPr>
                <w:rFonts w:ascii="Arial" w:hAnsi="Arial" w:cs="Arial"/>
                <w:b/>
                <w:noProof/>
                <w:sz w:val="20"/>
              </w:rPr>
              <w:t>PODATKI O VLAGATELJU/ICI:</w:t>
            </w:r>
          </w:p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noProof/>
                <w:sz w:val="20"/>
              </w:rPr>
            </w:pPr>
          </w:p>
        </w:tc>
        <w:tc>
          <w:tcPr>
            <w:tcW w:w="4504" w:type="dxa"/>
          </w:tcPr>
          <w:p w:rsidR="00024F99" w:rsidRPr="00AD0200" w:rsidRDefault="00024F99" w:rsidP="00DE1DA6">
            <w:pPr>
              <w:spacing w:line="288" w:lineRule="auto"/>
              <w:rPr>
                <w:rFonts w:ascii="Arial" w:hAnsi="Arial" w:cs="Arial"/>
                <w:b/>
                <w:noProof/>
                <w:sz w:val="20"/>
              </w:rPr>
            </w:pPr>
          </w:p>
        </w:tc>
      </w:tr>
      <w:tr w:rsidR="00024F99" w:rsidRPr="00AD0200" w:rsidTr="00DE1DA6">
        <w:trPr>
          <w:trHeight w:val="555"/>
        </w:trPr>
        <w:tc>
          <w:tcPr>
            <w:tcW w:w="2230" w:type="dxa"/>
          </w:tcPr>
          <w:p w:rsidR="00024F99" w:rsidRPr="00AD0200" w:rsidRDefault="00024F99" w:rsidP="00DE1DA6">
            <w:pPr>
              <w:spacing w:line="288" w:lineRule="auto"/>
              <w:rPr>
                <w:rFonts w:ascii="Arial" w:hAnsi="Arial" w:cs="Arial"/>
                <w:noProof/>
                <w:sz w:val="20"/>
              </w:rPr>
            </w:pPr>
          </w:p>
          <w:p w:rsidR="00024F99" w:rsidRPr="00AD0200" w:rsidRDefault="00024F99" w:rsidP="00DE1DA6">
            <w:pPr>
              <w:spacing w:line="288" w:lineRule="auto"/>
              <w:rPr>
                <w:rFonts w:ascii="Arial" w:hAnsi="Arial" w:cs="Arial"/>
                <w:b/>
                <w:noProof/>
                <w:sz w:val="20"/>
              </w:rPr>
            </w:pPr>
            <w:r w:rsidRPr="00AD0200">
              <w:rPr>
                <w:rFonts w:ascii="Arial" w:hAnsi="Arial" w:cs="Arial"/>
                <w:b/>
                <w:noProof/>
                <w:sz w:val="20"/>
              </w:rPr>
              <w:t>Priimek in ime:</w:t>
            </w:r>
          </w:p>
        </w:tc>
        <w:tc>
          <w:tcPr>
            <w:tcW w:w="7740" w:type="dxa"/>
            <w:gridSpan w:val="2"/>
            <w:tcBorders>
              <w:bottom w:val="single" w:sz="6" w:space="0" w:color="auto"/>
            </w:tcBorders>
          </w:tcPr>
          <w:p w:rsidR="00024F99" w:rsidRPr="00AD0200" w:rsidRDefault="00024F99" w:rsidP="00DE1DA6">
            <w:pPr>
              <w:spacing w:line="288" w:lineRule="auto"/>
              <w:rPr>
                <w:rFonts w:ascii="Arial" w:hAnsi="Arial" w:cs="Arial"/>
                <w:noProof/>
                <w:sz w:val="20"/>
              </w:rPr>
            </w:pPr>
          </w:p>
        </w:tc>
      </w:tr>
    </w:tbl>
    <w:p w:rsidR="00024F99" w:rsidRPr="00AD0200" w:rsidRDefault="00024F99" w:rsidP="00024F99">
      <w:pPr>
        <w:spacing w:line="288" w:lineRule="auto"/>
        <w:rPr>
          <w:rFonts w:ascii="Arial" w:hAnsi="Arial" w:cs="Arial"/>
          <w:sz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51"/>
        <w:gridCol w:w="206"/>
        <w:gridCol w:w="300"/>
        <w:gridCol w:w="300"/>
        <w:gridCol w:w="300"/>
        <w:gridCol w:w="300"/>
        <w:gridCol w:w="300"/>
        <w:gridCol w:w="300"/>
        <w:gridCol w:w="301"/>
        <w:gridCol w:w="300"/>
        <w:gridCol w:w="300"/>
        <w:gridCol w:w="300"/>
        <w:gridCol w:w="300"/>
        <w:gridCol w:w="300"/>
        <w:gridCol w:w="300"/>
      </w:tblGrid>
      <w:tr w:rsidR="00024F99" w:rsidRPr="00AD0200" w:rsidTr="00DE1DA6">
        <w:trPr>
          <w:trHeight w:val="391"/>
        </w:trPr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</w:tcPr>
          <w:p w:rsidR="00024F99" w:rsidRPr="00AD0200" w:rsidRDefault="00024F99" w:rsidP="00DE1DA6">
            <w:pPr>
              <w:spacing w:line="288" w:lineRule="auto"/>
              <w:rPr>
                <w:rFonts w:ascii="Arial" w:hAnsi="Arial" w:cs="Arial"/>
                <w:b/>
                <w:sz w:val="20"/>
              </w:rPr>
            </w:pPr>
            <w:r w:rsidRPr="00AD0200">
              <w:rPr>
                <w:rFonts w:ascii="Arial" w:hAnsi="Arial" w:cs="Arial"/>
                <w:b/>
                <w:sz w:val="20"/>
              </w:rPr>
              <w:t>EMŠO:</w:t>
            </w:r>
          </w:p>
        </w:tc>
        <w:tc>
          <w:tcPr>
            <w:tcW w:w="206" w:type="dxa"/>
            <w:tcBorders>
              <w:top w:val="nil"/>
              <w:left w:val="nil"/>
              <w:bottom w:val="nil"/>
            </w:tcBorders>
          </w:tcPr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</w:p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</w:p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</w:p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</w:p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</w:p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024F99" w:rsidRPr="00AD0200" w:rsidRDefault="00024F99" w:rsidP="00DE1DA6">
            <w:pPr>
              <w:spacing w:line="288" w:lineRule="auto"/>
              <w:rPr>
                <w:rFonts w:ascii="Arial" w:hAnsi="Arial" w:cs="Arial"/>
                <w:sz w:val="20"/>
              </w:rPr>
            </w:pPr>
          </w:p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1" w:type="dxa"/>
          </w:tcPr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024F99" w:rsidRPr="00AD0200" w:rsidRDefault="00024F99" w:rsidP="00024F99">
      <w:pPr>
        <w:spacing w:line="288" w:lineRule="auto"/>
        <w:rPr>
          <w:rFonts w:ascii="Arial" w:hAnsi="Arial" w:cs="Arial"/>
          <w:sz w:val="20"/>
        </w:rPr>
      </w:pPr>
    </w:p>
    <w:tbl>
      <w:tblPr>
        <w:tblW w:w="99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80"/>
        <w:gridCol w:w="7490"/>
      </w:tblGrid>
      <w:tr w:rsidR="00024F99" w:rsidRPr="00AD0200" w:rsidTr="00DE1DA6">
        <w:trPr>
          <w:trHeight w:val="555"/>
        </w:trPr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</w:tcPr>
          <w:p w:rsidR="00024F99" w:rsidRPr="00AD0200" w:rsidRDefault="00024F99" w:rsidP="00DE1DA6">
            <w:pPr>
              <w:spacing w:line="288" w:lineRule="auto"/>
              <w:rPr>
                <w:rFonts w:ascii="Arial" w:hAnsi="Arial" w:cs="Arial"/>
                <w:b/>
                <w:noProof/>
                <w:sz w:val="20"/>
              </w:rPr>
            </w:pPr>
          </w:p>
          <w:p w:rsidR="00024F99" w:rsidRPr="00AD0200" w:rsidRDefault="00024F99" w:rsidP="00DE1DA6">
            <w:pPr>
              <w:spacing w:line="288" w:lineRule="auto"/>
              <w:rPr>
                <w:rFonts w:ascii="Arial" w:hAnsi="Arial" w:cs="Arial"/>
                <w:noProof/>
                <w:sz w:val="20"/>
              </w:rPr>
            </w:pPr>
            <w:r w:rsidRPr="00AD0200">
              <w:rPr>
                <w:rFonts w:ascii="Arial" w:hAnsi="Arial" w:cs="Arial"/>
                <w:b/>
                <w:noProof/>
                <w:sz w:val="20"/>
              </w:rPr>
              <w:t>Stalno prebivališče:</w:t>
            </w:r>
            <w:r w:rsidRPr="00AD0200">
              <w:rPr>
                <w:rFonts w:ascii="Arial" w:hAnsi="Arial" w:cs="Arial"/>
                <w:b/>
                <w:i/>
                <w:noProof/>
                <w:sz w:val="20"/>
              </w:rPr>
              <w:t xml:space="preserve"> </w:t>
            </w:r>
          </w:p>
        </w:tc>
        <w:tc>
          <w:tcPr>
            <w:tcW w:w="7490" w:type="dxa"/>
            <w:tcBorders>
              <w:top w:val="nil"/>
              <w:left w:val="nil"/>
              <w:right w:val="nil"/>
            </w:tcBorders>
          </w:tcPr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i/>
                <w:noProof/>
                <w:sz w:val="20"/>
              </w:rPr>
            </w:pPr>
          </w:p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noProof/>
                <w:sz w:val="20"/>
              </w:rPr>
            </w:pPr>
          </w:p>
        </w:tc>
      </w:tr>
      <w:tr w:rsidR="00024F99" w:rsidRPr="00AD0200" w:rsidTr="00DE1DA6">
        <w:trPr>
          <w:trHeight w:val="112"/>
        </w:trPr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</w:tcPr>
          <w:p w:rsidR="00024F99" w:rsidRPr="00AD0200" w:rsidRDefault="00024F99" w:rsidP="00DE1DA6">
            <w:pPr>
              <w:spacing w:line="288" w:lineRule="auto"/>
              <w:rPr>
                <w:rFonts w:ascii="Arial" w:hAnsi="Arial" w:cs="Arial"/>
                <w:noProof/>
                <w:sz w:val="20"/>
              </w:rPr>
            </w:pPr>
          </w:p>
        </w:tc>
        <w:tc>
          <w:tcPr>
            <w:tcW w:w="7490" w:type="dxa"/>
            <w:tcBorders>
              <w:top w:val="nil"/>
              <w:left w:val="nil"/>
              <w:bottom w:val="nil"/>
              <w:right w:val="nil"/>
            </w:tcBorders>
          </w:tcPr>
          <w:p w:rsidR="00024F99" w:rsidRPr="00AD0200" w:rsidRDefault="00024F99" w:rsidP="00DE1DA6">
            <w:pPr>
              <w:spacing w:line="288" w:lineRule="auto"/>
              <w:jc w:val="center"/>
              <w:rPr>
                <w:rFonts w:ascii="Arial" w:hAnsi="Arial" w:cs="Arial"/>
                <w:noProof/>
                <w:sz w:val="20"/>
              </w:rPr>
            </w:pPr>
            <w:r w:rsidRPr="00AD0200">
              <w:rPr>
                <w:rFonts w:ascii="Arial" w:hAnsi="Arial" w:cs="Arial"/>
                <w:i/>
                <w:noProof/>
                <w:sz w:val="20"/>
              </w:rPr>
              <w:t>(ulica, hišna številka, kraj, poštna številka)</w:t>
            </w:r>
          </w:p>
        </w:tc>
      </w:tr>
    </w:tbl>
    <w:p w:rsidR="00024F99" w:rsidRPr="00AD0200" w:rsidRDefault="00024F99" w:rsidP="00024F99">
      <w:pPr>
        <w:spacing w:line="288" w:lineRule="auto"/>
        <w:rPr>
          <w:rFonts w:ascii="Arial" w:hAnsi="Arial" w:cs="Arial"/>
          <w:sz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8"/>
        <w:gridCol w:w="2409"/>
        <w:gridCol w:w="709"/>
        <w:gridCol w:w="1276"/>
      </w:tblGrid>
      <w:tr w:rsidR="00856BB1" w:rsidRPr="00AD0200" w:rsidTr="00D85C2D"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</w:tcPr>
          <w:p w:rsidR="00856BB1" w:rsidRPr="00AD0200" w:rsidRDefault="00856BB1" w:rsidP="00D85C2D">
            <w:pPr>
              <w:framePr w:hSpace="141" w:wrap="auto" w:vAnchor="text" w:hAnchor="margin" w:x="-72" w:y="80"/>
              <w:spacing w:line="288" w:lineRule="auto"/>
              <w:rPr>
                <w:rFonts w:ascii="Arial" w:hAnsi="Arial" w:cs="Arial"/>
                <w:noProof/>
                <w:sz w:val="20"/>
              </w:rPr>
            </w:pPr>
            <w:r w:rsidRPr="00AD0200">
              <w:rPr>
                <w:rFonts w:ascii="Arial" w:hAnsi="Arial" w:cs="Arial"/>
                <w:noProof/>
                <w:sz w:val="20"/>
              </w:rPr>
              <w:t>V</w:t>
            </w:r>
          </w:p>
        </w:tc>
        <w:tc>
          <w:tcPr>
            <w:tcW w:w="2409" w:type="dxa"/>
            <w:tcBorders>
              <w:top w:val="nil"/>
              <w:left w:val="nil"/>
              <w:right w:val="nil"/>
            </w:tcBorders>
          </w:tcPr>
          <w:p w:rsidR="00856BB1" w:rsidRPr="00AD0200" w:rsidRDefault="00856BB1" w:rsidP="00D85C2D">
            <w:pPr>
              <w:pStyle w:val="Noga"/>
              <w:framePr w:hSpace="141" w:wrap="auto" w:vAnchor="text" w:hAnchor="margin" w:x="-72" w:y="80"/>
              <w:tabs>
                <w:tab w:val="clear" w:pos="4536"/>
                <w:tab w:val="clear" w:pos="9072"/>
              </w:tabs>
              <w:spacing w:line="288" w:lineRule="auto"/>
              <w:rPr>
                <w:rFonts w:ascii="Arial" w:hAnsi="Arial" w:cs="Arial"/>
                <w:noProof/>
                <w:sz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856BB1" w:rsidRPr="00AD0200" w:rsidRDefault="00856BB1" w:rsidP="00D85C2D">
            <w:pPr>
              <w:pStyle w:val="Noga"/>
              <w:framePr w:hSpace="141" w:wrap="auto" w:vAnchor="text" w:hAnchor="margin" w:x="-72" w:y="80"/>
              <w:tabs>
                <w:tab w:val="clear" w:pos="4536"/>
                <w:tab w:val="clear" w:pos="9072"/>
              </w:tabs>
              <w:spacing w:line="288" w:lineRule="auto"/>
              <w:rPr>
                <w:rFonts w:ascii="Arial" w:hAnsi="Arial" w:cs="Arial"/>
                <w:noProof/>
                <w:sz w:val="20"/>
              </w:rPr>
            </w:pPr>
            <w:r w:rsidRPr="00AD0200">
              <w:rPr>
                <w:rFonts w:ascii="Arial" w:hAnsi="Arial" w:cs="Arial"/>
                <w:noProof/>
                <w:sz w:val="20"/>
              </w:rPr>
              <w:t xml:space="preserve">, dne 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</w:tcPr>
          <w:p w:rsidR="00856BB1" w:rsidRPr="00AD0200" w:rsidRDefault="00856BB1" w:rsidP="00D85C2D">
            <w:pPr>
              <w:pStyle w:val="Noga"/>
              <w:framePr w:hSpace="141" w:wrap="auto" w:vAnchor="text" w:hAnchor="margin" w:x="-72" w:y="80"/>
              <w:tabs>
                <w:tab w:val="clear" w:pos="4536"/>
                <w:tab w:val="clear" w:pos="9072"/>
              </w:tabs>
              <w:spacing w:line="288" w:lineRule="auto"/>
              <w:rPr>
                <w:rFonts w:ascii="Arial" w:hAnsi="Arial" w:cs="Arial"/>
                <w:noProof/>
                <w:sz w:val="20"/>
              </w:rPr>
            </w:pPr>
          </w:p>
        </w:tc>
      </w:tr>
    </w:tbl>
    <w:p w:rsidR="00856BB1" w:rsidRPr="00AD0200" w:rsidRDefault="00856BB1" w:rsidP="00856BB1">
      <w:pPr>
        <w:spacing w:line="288" w:lineRule="auto"/>
        <w:rPr>
          <w:rFonts w:ascii="Arial" w:hAnsi="Arial" w:cs="Arial"/>
          <w:noProof/>
          <w:sz w:val="20"/>
        </w:rPr>
      </w:pPr>
    </w:p>
    <w:p w:rsidR="00856BB1" w:rsidRPr="00AD0200" w:rsidRDefault="00856BB1" w:rsidP="00856BB1">
      <w:pPr>
        <w:spacing w:line="288" w:lineRule="auto"/>
        <w:rPr>
          <w:rFonts w:ascii="Arial" w:hAnsi="Arial" w:cs="Arial"/>
          <w:noProof/>
          <w:sz w:val="20"/>
        </w:rPr>
      </w:pPr>
    </w:p>
    <w:p w:rsidR="00856BB1" w:rsidRPr="00AD0200" w:rsidRDefault="00856BB1" w:rsidP="00856BB1">
      <w:pPr>
        <w:spacing w:line="288" w:lineRule="auto"/>
        <w:ind w:left="5664" w:firstLine="708"/>
        <w:rPr>
          <w:rFonts w:ascii="Arial" w:hAnsi="Arial" w:cs="Arial"/>
          <w:sz w:val="20"/>
        </w:rPr>
      </w:pPr>
      <w:r w:rsidRPr="00AD0200">
        <w:rPr>
          <w:rFonts w:ascii="Arial" w:hAnsi="Arial" w:cs="Arial"/>
          <w:noProof/>
          <w:sz w:val="20"/>
        </w:rPr>
        <w:t>Podpis vla</w:t>
      </w:r>
      <w:proofErr w:type="spellStart"/>
      <w:r w:rsidRPr="00AD0200">
        <w:rPr>
          <w:rFonts w:ascii="Arial" w:hAnsi="Arial" w:cs="Arial"/>
          <w:sz w:val="20"/>
        </w:rPr>
        <w:t>gatelja</w:t>
      </w:r>
      <w:proofErr w:type="spellEnd"/>
      <w:r w:rsidRPr="00AD0200">
        <w:rPr>
          <w:rFonts w:ascii="Arial" w:hAnsi="Arial" w:cs="Arial"/>
          <w:sz w:val="20"/>
        </w:rPr>
        <w:t>/</w:t>
      </w:r>
      <w:proofErr w:type="spellStart"/>
      <w:r w:rsidRPr="00AD0200">
        <w:rPr>
          <w:rFonts w:ascii="Arial" w:hAnsi="Arial" w:cs="Arial"/>
          <w:sz w:val="20"/>
        </w:rPr>
        <w:t>ice</w:t>
      </w:r>
      <w:proofErr w:type="spellEnd"/>
      <w:r w:rsidRPr="00AD0200">
        <w:rPr>
          <w:rFonts w:ascii="Arial" w:hAnsi="Arial" w:cs="Arial"/>
          <w:sz w:val="20"/>
        </w:rPr>
        <w:t>:</w:t>
      </w:r>
    </w:p>
    <w:p w:rsidR="00856BB1" w:rsidRPr="00AD0200" w:rsidRDefault="00856BB1" w:rsidP="00856BB1">
      <w:pPr>
        <w:spacing w:line="288" w:lineRule="auto"/>
        <w:ind w:left="5664" w:firstLine="708"/>
        <w:rPr>
          <w:rFonts w:ascii="Arial" w:hAnsi="Arial" w:cs="Arial"/>
          <w:noProof/>
          <w:sz w:val="20"/>
        </w:rPr>
      </w:pPr>
    </w:p>
    <w:p w:rsidR="00856BB1" w:rsidRPr="00AD0200" w:rsidRDefault="00856BB1" w:rsidP="00856BB1">
      <w:pPr>
        <w:spacing w:line="288" w:lineRule="auto"/>
        <w:jc w:val="right"/>
        <w:rPr>
          <w:rFonts w:ascii="Arial" w:hAnsi="Arial" w:cs="Arial"/>
          <w:noProof/>
          <w:sz w:val="20"/>
        </w:rPr>
      </w:pPr>
      <w:r w:rsidRPr="00AD0200">
        <w:rPr>
          <w:rFonts w:ascii="Arial" w:hAnsi="Arial" w:cs="Arial"/>
          <w:noProof/>
          <w:sz w:val="20"/>
        </w:rPr>
        <w:tab/>
        <w:t>_______________________________</w:t>
      </w:r>
    </w:p>
    <w:p w:rsidR="00024F99" w:rsidRPr="00AD0200" w:rsidRDefault="00024F99" w:rsidP="00024F99">
      <w:pPr>
        <w:spacing w:line="288" w:lineRule="auto"/>
        <w:rPr>
          <w:rFonts w:ascii="Arial" w:hAnsi="Arial" w:cs="Arial"/>
          <w:sz w:val="20"/>
        </w:rPr>
      </w:pPr>
    </w:p>
    <w:tbl>
      <w:tblPr>
        <w:tblW w:w="99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70"/>
      </w:tblGrid>
      <w:tr w:rsidR="00024F99" w:rsidRPr="00AD0200" w:rsidTr="00DE1DA6">
        <w:trPr>
          <w:cantSplit/>
          <w:trHeight w:val="555"/>
        </w:trPr>
        <w:tc>
          <w:tcPr>
            <w:tcW w:w="9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F99" w:rsidRPr="00AD0200" w:rsidRDefault="00024F99" w:rsidP="00DE1DA6">
            <w:pPr>
              <w:pStyle w:val="Noga"/>
              <w:tabs>
                <w:tab w:val="clear" w:pos="4536"/>
                <w:tab w:val="clear" w:pos="9072"/>
              </w:tabs>
              <w:spacing w:line="288" w:lineRule="auto"/>
              <w:rPr>
                <w:rFonts w:ascii="Arial" w:hAnsi="Arial" w:cs="Arial"/>
                <w:b/>
                <w:noProof/>
                <w:sz w:val="20"/>
              </w:rPr>
            </w:pPr>
            <w:r w:rsidRPr="00AD0200">
              <w:rPr>
                <w:rFonts w:ascii="Arial" w:hAnsi="Arial" w:cs="Arial"/>
                <w:b/>
                <w:noProof/>
                <w:sz w:val="20"/>
              </w:rPr>
              <w:t>IZJAVA:</w:t>
            </w:r>
          </w:p>
          <w:p w:rsidR="00024F99" w:rsidRPr="00AD0200" w:rsidRDefault="00024F99" w:rsidP="00856BB1">
            <w:pPr>
              <w:pStyle w:val="Noga"/>
              <w:tabs>
                <w:tab w:val="clear" w:pos="4536"/>
                <w:tab w:val="clear" w:pos="9072"/>
              </w:tabs>
              <w:spacing w:line="288" w:lineRule="auto"/>
              <w:rPr>
                <w:rFonts w:ascii="Arial" w:hAnsi="Arial" w:cs="Arial"/>
                <w:bCs/>
                <w:sz w:val="20"/>
              </w:rPr>
            </w:pPr>
            <w:r w:rsidRPr="00AD0200">
              <w:rPr>
                <w:rFonts w:ascii="Arial" w:hAnsi="Arial" w:cs="Arial"/>
                <w:bCs/>
                <w:noProof/>
                <w:sz w:val="20"/>
              </w:rPr>
              <w:t xml:space="preserve">Izjavljam, da </w:t>
            </w:r>
            <w:r w:rsidR="00856BB1" w:rsidRPr="00AD0200">
              <w:rPr>
                <w:rFonts w:ascii="Arial" w:hAnsi="Arial" w:cs="Arial"/>
                <w:bCs/>
                <w:noProof/>
                <w:sz w:val="20"/>
              </w:rPr>
              <w:t xml:space="preserve">v postopku pridobitve dovoljenja za izvajanje rejniške dejavnosti </w:t>
            </w:r>
            <w:r w:rsidRPr="00AD0200">
              <w:rPr>
                <w:rFonts w:ascii="Arial" w:hAnsi="Arial" w:cs="Arial"/>
                <w:bCs/>
                <w:noProof/>
                <w:sz w:val="20"/>
              </w:rPr>
              <w:t xml:space="preserve">dovoljujem vpogled v uradne evidence v skladu z Zakonom o izvajanju rejniške dejavnosti </w:t>
            </w:r>
            <w:r w:rsidR="003E5418" w:rsidRPr="00AD0200">
              <w:rPr>
                <w:rFonts w:ascii="Arial" w:hAnsi="Arial" w:cs="Arial"/>
                <w:bCs/>
                <w:sz w:val="20"/>
              </w:rPr>
              <w:t xml:space="preserve">(Uradni list RS, št. </w:t>
            </w:r>
            <w:hyperlink r:id="rId38" w:tgtFrame="_blank" w:tooltip="Zakon o izvajanju rejniške dejavnosti (ZIRD)" w:history="1">
              <w:r w:rsidR="003E5418" w:rsidRPr="00AD0200">
                <w:rPr>
                  <w:rFonts w:ascii="Arial" w:hAnsi="Arial" w:cs="Arial"/>
                  <w:bCs/>
                  <w:sz w:val="20"/>
                </w:rPr>
                <w:t>110/02</w:t>
              </w:r>
            </w:hyperlink>
            <w:r w:rsidR="003E5418" w:rsidRPr="00AD0200">
              <w:rPr>
                <w:rFonts w:ascii="Arial" w:hAnsi="Arial" w:cs="Arial"/>
                <w:bCs/>
                <w:sz w:val="20"/>
              </w:rPr>
              <w:t xml:space="preserve">, </w:t>
            </w:r>
            <w:hyperlink r:id="rId39" w:tgtFrame="_blank" w:tooltip="Odločba o razveljavitvi 55. člena Zakona o izvajanju rejniške dejavnosti, sklep o zavrnitvi pobude za začetek postopka za oceno ustavnosti drugega odstavka 31. člena, 44., 51. in 53. člena Zakona o izvajanju rejniške dejavnosti ter sklep o zavrženju za začetek" w:history="1">
              <w:r w:rsidR="003E5418" w:rsidRPr="00AD0200">
                <w:rPr>
                  <w:rFonts w:ascii="Arial" w:hAnsi="Arial" w:cs="Arial"/>
                  <w:bCs/>
                  <w:sz w:val="20"/>
                </w:rPr>
                <w:t>56/06</w:t>
              </w:r>
            </w:hyperlink>
            <w:r w:rsidR="003E5418" w:rsidRPr="00AD0200">
              <w:rPr>
                <w:rFonts w:ascii="Arial" w:hAnsi="Arial" w:cs="Arial"/>
                <w:bCs/>
                <w:sz w:val="20"/>
              </w:rPr>
              <w:t xml:space="preserve"> – </w:t>
            </w:r>
            <w:proofErr w:type="spellStart"/>
            <w:r w:rsidR="003E5418" w:rsidRPr="00AD0200">
              <w:rPr>
                <w:rFonts w:ascii="Arial" w:hAnsi="Arial" w:cs="Arial"/>
                <w:bCs/>
                <w:sz w:val="20"/>
              </w:rPr>
              <w:t>odl</w:t>
            </w:r>
            <w:proofErr w:type="spellEnd"/>
            <w:r w:rsidR="003E5418" w:rsidRPr="00AD0200">
              <w:rPr>
                <w:rFonts w:ascii="Arial" w:hAnsi="Arial" w:cs="Arial"/>
                <w:bCs/>
                <w:sz w:val="20"/>
              </w:rPr>
              <w:t xml:space="preserve">. US, </w:t>
            </w:r>
            <w:hyperlink r:id="rId40" w:tgtFrame="_blank" w:tooltip="Zakon o usklajevanju transferjev posameznikom in gospodinjstvom v Republiki Sloveniji" w:history="1">
              <w:r w:rsidR="003E5418" w:rsidRPr="00AD0200">
                <w:rPr>
                  <w:rFonts w:ascii="Arial" w:hAnsi="Arial" w:cs="Arial"/>
                  <w:bCs/>
                  <w:sz w:val="20"/>
                </w:rPr>
                <w:t>114/06</w:t>
              </w:r>
            </w:hyperlink>
            <w:r w:rsidR="003E5418" w:rsidRPr="00AD0200">
              <w:rPr>
                <w:rFonts w:ascii="Arial" w:hAnsi="Arial" w:cs="Arial"/>
                <w:bCs/>
                <w:sz w:val="20"/>
              </w:rPr>
              <w:t xml:space="preserve"> – ZUTPG, </w:t>
            </w:r>
            <w:hyperlink r:id="rId41" w:tgtFrame="_blank" w:tooltip="Zakon o pokojninskem in invalidskem zavarovanju" w:history="1">
              <w:r w:rsidR="003E5418" w:rsidRPr="00AD0200">
                <w:rPr>
                  <w:rFonts w:ascii="Arial" w:hAnsi="Arial" w:cs="Arial"/>
                  <w:bCs/>
                  <w:sz w:val="20"/>
                </w:rPr>
                <w:t>96/12</w:t>
              </w:r>
            </w:hyperlink>
            <w:r w:rsidR="003E5418" w:rsidRPr="00AD0200">
              <w:rPr>
                <w:rFonts w:ascii="Arial" w:hAnsi="Arial" w:cs="Arial"/>
                <w:bCs/>
                <w:sz w:val="20"/>
              </w:rPr>
              <w:t xml:space="preserve"> – ZPIZ-2, </w:t>
            </w:r>
            <w:hyperlink r:id="rId42" w:tgtFrame="_blank" w:tooltip="Zakon o spremembah in dopolnitvah Zakona o izvajanju rejniške dejavnosti" w:history="1">
              <w:r w:rsidR="003E5418" w:rsidRPr="00AD0200">
                <w:rPr>
                  <w:rFonts w:ascii="Arial" w:hAnsi="Arial" w:cs="Arial"/>
                  <w:bCs/>
                  <w:sz w:val="20"/>
                </w:rPr>
                <w:t>109/12</w:t>
              </w:r>
            </w:hyperlink>
            <w:r w:rsidR="003E5418" w:rsidRPr="00AD0200">
              <w:rPr>
                <w:rFonts w:ascii="Arial" w:hAnsi="Arial" w:cs="Arial"/>
                <w:bCs/>
                <w:sz w:val="20"/>
              </w:rPr>
              <w:t xml:space="preserve"> in 22/19)</w:t>
            </w:r>
            <w:r w:rsidR="00CD4873" w:rsidRPr="00AD0200">
              <w:rPr>
                <w:rFonts w:ascii="Arial" w:hAnsi="Arial" w:cs="Arial"/>
                <w:bCs/>
                <w:sz w:val="20"/>
              </w:rPr>
              <w:t xml:space="preserve"> in dovoljujem posredovanje osebnih podatkov iz te vloge izvajalcu usposabljanj kandidatov za izvajanje rejniške dejavnosti</w:t>
            </w:r>
            <w:r w:rsidR="00856BB1" w:rsidRPr="00AD0200">
              <w:rPr>
                <w:rFonts w:ascii="Arial" w:hAnsi="Arial" w:cs="Arial"/>
                <w:bCs/>
                <w:sz w:val="20"/>
              </w:rPr>
              <w:t>.</w:t>
            </w:r>
          </w:p>
          <w:p w:rsidR="00856BB1" w:rsidRPr="00AD0200" w:rsidRDefault="00856BB1" w:rsidP="00856BB1">
            <w:pPr>
              <w:pStyle w:val="Noga"/>
              <w:tabs>
                <w:tab w:val="clear" w:pos="4536"/>
                <w:tab w:val="clear" w:pos="9072"/>
              </w:tabs>
              <w:spacing w:line="288" w:lineRule="auto"/>
              <w:rPr>
                <w:rFonts w:ascii="Arial" w:hAnsi="Arial" w:cs="Arial"/>
                <w:bCs/>
                <w:sz w:val="20"/>
              </w:rPr>
            </w:pPr>
          </w:p>
          <w:tbl>
            <w:tblPr>
              <w:tblW w:w="0" w:type="auto"/>
              <w:tblBorders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  <w:insideH w:val="single" w:sz="6" w:space="0" w:color="auto"/>
                <w:insideV w:val="single" w:sz="6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496"/>
              <w:gridCol w:w="2409"/>
              <w:gridCol w:w="709"/>
              <w:gridCol w:w="1276"/>
            </w:tblGrid>
            <w:tr w:rsidR="00856BB1" w:rsidRPr="00AD0200" w:rsidTr="00DE7B08">
              <w:tc>
                <w:tcPr>
                  <w:tcW w:w="49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856BB1" w:rsidRPr="00AD0200" w:rsidRDefault="00856BB1" w:rsidP="00856BB1">
                  <w:pPr>
                    <w:spacing w:line="288" w:lineRule="auto"/>
                    <w:rPr>
                      <w:rFonts w:ascii="Arial" w:hAnsi="Arial" w:cs="Arial"/>
                      <w:noProof/>
                      <w:sz w:val="20"/>
                    </w:rPr>
                  </w:pPr>
                  <w:r w:rsidRPr="00AD0200">
                    <w:rPr>
                      <w:rFonts w:ascii="Arial" w:hAnsi="Arial" w:cs="Arial"/>
                      <w:noProof/>
                      <w:sz w:val="20"/>
                    </w:rPr>
                    <w:t>V</w:t>
                  </w: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right w:val="nil"/>
                  </w:tcBorders>
                </w:tcPr>
                <w:p w:rsidR="00856BB1" w:rsidRPr="00AD0200" w:rsidRDefault="00856BB1" w:rsidP="00856BB1">
                  <w:pPr>
                    <w:pStyle w:val="Noga"/>
                    <w:tabs>
                      <w:tab w:val="clear" w:pos="4536"/>
                      <w:tab w:val="clear" w:pos="9072"/>
                    </w:tabs>
                    <w:spacing w:line="288" w:lineRule="auto"/>
                    <w:rPr>
                      <w:rFonts w:ascii="Arial" w:hAnsi="Arial" w:cs="Arial"/>
                      <w:noProof/>
                      <w:sz w:val="20"/>
                    </w:rPr>
                  </w:pPr>
                </w:p>
              </w:tc>
              <w:tc>
                <w:tcPr>
                  <w:tcW w:w="70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856BB1" w:rsidRPr="00AD0200" w:rsidRDefault="00856BB1" w:rsidP="00856BB1">
                  <w:pPr>
                    <w:pStyle w:val="Noga"/>
                    <w:tabs>
                      <w:tab w:val="clear" w:pos="4536"/>
                      <w:tab w:val="clear" w:pos="9072"/>
                    </w:tabs>
                    <w:spacing w:line="288" w:lineRule="auto"/>
                    <w:rPr>
                      <w:rFonts w:ascii="Arial" w:hAnsi="Arial" w:cs="Arial"/>
                      <w:noProof/>
                      <w:sz w:val="20"/>
                    </w:rPr>
                  </w:pPr>
                  <w:r w:rsidRPr="00AD0200">
                    <w:rPr>
                      <w:rFonts w:ascii="Arial" w:hAnsi="Arial" w:cs="Arial"/>
                      <w:noProof/>
                      <w:sz w:val="20"/>
                    </w:rPr>
                    <w:t xml:space="preserve">, dne 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right w:val="nil"/>
                  </w:tcBorders>
                </w:tcPr>
                <w:p w:rsidR="00856BB1" w:rsidRPr="00AD0200" w:rsidRDefault="00856BB1" w:rsidP="00856BB1">
                  <w:pPr>
                    <w:pStyle w:val="Noga"/>
                    <w:tabs>
                      <w:tab w:val="clear" w:pos="4536"/>
                      <w:tab w:val="clear" w:pos="9072"/>
                    </w:tabs>
                    <w:spacing w:line="288" w:lineRule="auto"/>
                    <w:rPr>
                      <w:rFonts w:ascii="Arial" w:hAnsi="Arial" w:cs="Arial"/>
                      <w:noProof/>
                      <w:sz w:val="20"/>
                    </w:rPr>
                  </w:pPr>
                </w:p>
              </w:tc>
            </w:tr>
          </w:tbl>
          <w:p w:rsidR="00856BB1" w:rsidRPr="00AD0200" w:rsidRDefault="00856BB1" w:rsidP="00856BB1">
            <w:pPr>
              <w:spacing w:line="288" w:lineRule="auto"/>
              <w:ind w:left="5664" w:firstLine="708"/>
              <w:rPr>
                <w:rFonts w:ascii="Arial" w:hAnsi="Arial" w:cs="Arial"/>
                <w:noProof/>
                <w:sz w:val="20"/>
              </w:rPr>
            </w:pPr>
            <w:r w:rsidRPr="00AD0200">
              <w:rPr>
                <w:rFonts w:ascii="Arial" w:hAnsi="Arial" w:cs="Arial"/>
                <w:noProof/>
                <w:sz w:val="20"/>
              </w:rPr>
              <w:t>Podpis vla</w:t>
            </w:r>
            <w:proofErr w:type="spellStart"/>
            <w:r w:rsidRPr="00AD0200">
              <w:rPr>
                <w:rFonts w:ascii="Arial" w:hAnsi="Arial" w:cs="Arial"/>
                <w:sz w:val="20"/>
              </w:rPr>
              <w:t>gatelja</w:t>
            </w:r>
            <w:proofErr w:type="spellEnd"/>
            <w:r w:rsidRPr="00AD0200">
              <w:rPr>
                <w:rFonts w:ascii="Arial" w:hAnsi="Arial" w:cs="Arial"/>
                <w:sz w:val="20"/>
              </w:rPr>
              <w:t>/</w:t>
            </w:r>
            <w:proofErr w:type="spellStart"/>
            <w:r w:rsidRPr="00AD0200">
              <w:rPr>
                <w:rFonts w:ascii="Arial" w:hAnsi="Arial" w:cs="Arial"/>
                <w:sz w:val="20"/>
              </w:rPr>
              <w:t>ice</w:t>
            </w:r>
            <w:proofErr w:type="spellEnd"/>
            <w:r w:rsidRPr="00AD0200">
              <w:rPr>
                <w:rFonts w:ascii="Arial" w:hAnsi="Arial" w:cs="Arial"/>
                <w:sz w:val="20"/>
              </w:rPr>
              <w:t>:</w:t>
            </w:r>
          </w:p>
          <w:p w:rsidR="00856BB1" w:rsidRPr="00AD0200" w:rsidRDefault="00856BB1" w:rsidP="00856BB1">
            <w:pPr>
              <w:pStyle w:val="Noga"/>
              <w:tabs>
                <w:tab w:val="clear" w:pos="4536"/>
                <w:tab w:val="clear" w:pos="9072"/>
              </w:tabs>
              <w:spacing w:line="288" w:lineRule="auto"/>
              <w:rPr>
                <w:rFonts w:ascii="Arial" w:hAnsi="Arial" w:cs="Arial"/>
                <w:bCs/>
                <w:noProof/>
                <w:sz w:val="20"/>
              </w:rPr>
            </w:pPr>
          </w:p>
          <w:p w:rsidR="00856BB1" w:rsidRPr="00AD0200" w:rsidRDefault="00856BB1" w:rsidP="00856BB1">
            <w:pPr>
              <w:pStyle w:val="Noga"/>
              <w:tabs>
                <w:tab w:val="clear" w:pos="4536"/>
                <w:tab w:val="clear" w:pos="9072"/>
              </w:tabs>
              <w:spacing w:line="288" w:lineRule="auto"/>
              <w:rPr>
                <w:rFonts w:ascii="Arial" w:hAnsi="Arial" w:cs="Arial"/>
                <w:bCs/>
                <w:noProof/>
                <w:sz w:val="20"/>
              </w:rPr>
            </w:pPr>
          </w:p>
        </w:tc>
      </w:tr>
    </w:tbl>
    <w:p w:rsidR="00024F99" w:rsidRPr="00AD0200" w:rsidRDefault="00024F99" w:rsidP="00024F99">
      <w:pPr>
        <w:spacing w:line="288" w:lineRule="auto"/>
        <w:rPr>
          <w:rFonts w:ascii="Arial" w:hAnsi="Arial" w:cs="Arial"/>
          <w:b/>
          <w:sz w:val="20"/>
        </w:rPr>
      </w:pPr>
    </w:p>
    <w:p w:rsidR="00024F99" w:rsidRPr="00AD0200" w:rsidRDefault="00024F99" w:rsidP="00024F99">
      <w:pPr>
        <w:spacing w:line="288" w:lineRule="auto"/>
        <w:rPr>
          <w:rFonts w:ascii="Arial" w:hAnsi="Arial" w:cs="Arial"/>
          <w:i/>
          <w:noProof/>
          <w:sz w:val="20"/>
        </w:rPr>
      </w:pPr>
    </w:p>
    <w:p w:rsidR="00024F99" w:rsidRPr="00AD0200" w:rsidRDefault="00024F99" w:rsidP="00024F99">
      <w:pPr>
        <w:spacing w:line="288" w:lineRule="auto"/>
        <w:rPr>
          <w:rFonts w:ascii="Arial" w:hAnsi="Arial" w:cs="Arial"/>
          <w:i/>
          <w:noProof/>
          <w:sz w:val="20"/>
        </w:rPr>
      </w:pPr>
      <w:r w:rsidRPr="00AD0200">
        <w:rPr>
          <w:rFonts w:ascii="Arial" w:hAnsi="Arial" w:cs="Arial"/>
          <w:i/>
          <w:noProof/>
          <w:sz w:val="20"/>
        </w:rPr>
        <w:t xml:space="preserve">PRILOGI: </w:t>
      </w:r>
    </w:p>
    <w:p w:rsidR="00024F99" w:rsidRPr="00AD0200" w:rsidRDefault="00024F99" w:rsidP="00024F99">
      <w:pPr>
        <w:numPr>
          <w:ilvl w:val="0"/>
          <w:numId w:val="2"/>
        </w:numPr>
        <w:tabs>
          <w:tab w:val="left" w:pos="360"/>
        </w:tabs>
        <w:overflowPunct/>
        <w:autoSpaceDE/>
        <w:autoSpaceDN/>
        <w:adjustRightInd/>
        <w:spacing w:line="288" w:lineRule="auto"/>
        <w:ind w:left="0" w:firstLine="0"/>
        <w:textAlignment w:val="auto"/>
        <w:rPr>
          <w:rFonts w:ascii="Arial" w:hAnsi="Arial" w:cs="Arial"/>
          <w:b/>
          <w:bCs/>
          <w:i/>
          <w:noProof/>
          <w:sz w:val="20"/>
        </w:rPr>
      </w:pPr>
      <w:r w:rsidRPr="00AD0200">
        <w:rPr>
          <w:rFonts w:ascii="Arial" w:hAnsi="Arial" w:cs="Arial"/>
          <w:i/>
          <w:noProof/>
          <w:sz w:val="20"/>
        </w:rPr>
        <w:t xml:space="preserve">kratka predstavitev kandidata in celotne družine  </w:t>
      </w:r>
    </w:p>
    <w:p w:rsidR="00856BB1" w:rsidRPr="00AD0200" w:rsidRDefault="00024F99" w:rsidP="00024F99">
      <w:pPr>
        <w:numPr>
          <w:ilvl w:val="0"/>
          <w:numId w:val="2"/>
        </w:numPr>
        <w:tabs>
          <w:tab w:val="left" w:pos="360"/>
        </w:tabs>
        <w:overflowPunct/>
        <w:autoSpaceDE/>
        <w:autoSpaceDN/>
        <w:adjustRightInd/>
        <w:spacing w:line="288" w:lineRule="auto"/>
        <w:ind w:left="0" w:firstLine="0"/>
        <w:textAlignment w:val="auto"/>
        <w:rPr>
          <w:rFonts w:ascii="Arial" w:hAnsi="Arial" w:cs="Arial"/>
          <w:i/>
          <w:noProof/>
          <w:sz w:val="20"/>
        </w:rPr>
      </w:pPr>
      <w:r w:rsidRPr="00AD0200">
        <w:rPr>
          <w:rFonts w:ascii="Arial" w:hAnsi="Arial" w:cs="Arial"/>
          <w:i/>
          <w:noProof/>
          <w:sz w:val="20"/>
        </w:rPr>
        <w:t>dokazilo o zaključeni izobrazbi</w:t>
      </w:r>
    </w:p>
    <w:p w:rsidR="00856BB1" w:rsidRPr="00AD0200" w:rsidRDefault="00856BB1">
      <w:pPr>
        <w:overflowPunct/>
        <w:autoSpaceDE/>
        <w:autoSpaceDN/>
        <w:adjustRightInd/>
        <w:spacing w:line="260" w:lineRule="exact"/>
        <w:ind w:left="1701" w:hanging="1701"/>
        <w:textAlignment w:val="auto"/>
        <w:rPr>
          <w:rFonts w:ascii="Arial" w:hAnsi="Arial" w:cs="Arial"/>
          <w:i/>
          <w:noProof/>
          <w:sz w:val="20"/>
        </w:rPr>
      </w:pPr>
      <w:r w:rsidRPr="00AD0200">
        <w:rPr>
          <w:rFonts w:ascii="Arial" w:hAnsi="Arial" w:cs="Arial"/>
          <w:i/>
          <w:noProof/>
          <w:sz w:val="20"/>
        </w:rPr>
        <w:br w:type="page"/>
      </w:r>
    </w:p>
    <w:p w:rsidR="00AD0200" w:rsidRPr="00AD0200" w:rsidRDefault="00AD0200" w:rsidP="00AD0200">
      <w:pPr>
        <w:tabs>
          <w:tab w:val="left" w:pos="360"/>
        </w:tabs>
        <w:jc w:val="right"/>
        <w:rPr>
          <w:rFonts w:ascii="Arial" w:hAnsi="Arial" w:cs="Arial"/>
          <w:b/>
          <w:bCs/>
          <w:i/>
          <w:iCs/>
          <w:noProof/>
          <w:sz w:val="20"/>
        </w:rPr>
      </w:pPr>
      <w:r w:rsidRPr="00AD0200">
        <w:rPr>
          <w:rFonts w:ascii="Arial" w:hAnsi="Arial" w:cs="Arial"/>
          <w:b/>
          <w:bCs/>
          <w:i/>
          <w:iCs/>
          <w:sz w:val="20"/>
        </w:rPr>
        <w:lastRenderedPageBreak/>
        <w:t xml:space="preserve">OBRAZEC R-2 - Vloga za izvajanje rejniške dejavnosti kot poklic  </w:t>
      </w:r>
    </w:p>
    <w:p w:rsidR="00AD0200" w:rsidRPr="00AD0200" w:rsidRDefault="00AD0200" w:rsidP="00AD0200">
      <w:pPr>
        <w:pStyle w:val="Telobesedila22"/>
        <w:rPr>
          <w:rFonts w:ascii="Arial" w:hAnsi="Arial" w:cs="Arial"/>
          <w:noProof/>
          <w:sz w:val="20"/>
        </w:rPr>
      </w:pPr>
      <w:r w:rsidRPr="00AD0200">
        <w:rPr>
          <w:rFonts w:ascii="Arial" w:hAnsi="Arial" w:cs="Arial"/>
          <w:noProof/>
          <w:sz w:val="20"/>
        </w:rPr>
        <w:t xml:space="preserve">          </w:t>
      </w:r>
    </w:p>
    <w:p w:rsidR="00AD0200" w:rsidRPr="00AD0200" w:rsidRDefault="00AD0200" w:rsidP="00AD0200">
      <w:pPr>
        <w:pStyle w:val="Telobesedila22"/>
        <w:rPr>
          <w:rFonts w:ascii="Arial" w:hAnsi="Arial" w:cs="Arial"/>
          <w:noProof/>
          <w:sz w:val="20"/>
        </w:rPr>
      </w:pPr>
    </w:p>
    <w:p w:rsidR="00AD0200" w:rsidRPr="00AD0200" w:rsidRDefault="00AD0200" w:rsidP="00AD0200">
      <w:pPr>
        <w:pStyle w:val="Telobesedila22"/>
        <w:rPr>
          <w:rFonts w:ascii="Arial" w:hAnsi="Arial" w:cs="Arial"/>
          <w:noProof/>
          <w:sz w:val="20"/>
        </w:rPr>
      </w:pPr>
    </w:p>
    <w:p w:rsidR="00AD0200" w:rsidRPr="00AD0200" w:rsidRDefault="00AD0200" w:rsidP="00AD0200">
      <w:pPr>
        <w:pStyle w:val="Naslov2"/>
        <w:jc w:val="center"/>
        <w:rPr>
          <w:rFonts w:ascii="Arial" w:hAnsi="Arial" w:cs="Arial"/>
          <w:i w:val="0"/>
          <w:noProof/>
          <w:sz w:val="20"/>
          <w:szCs w:val="20"/>
        </w:rPr>
      </w:pPr>
      <w:r w:rsidRPr="00AD0200">
        <w:rPr>
          <w:rFonts w:ascii="Arial" w:hAnsi="Arial" w:cs="Arial"/>
          <w:i w:val="0"/>
          <w:noProof/>
          <w:sz w:val="20"/>
          <w:szCs w:val="20"/>
        </w:rPr>
        <w:t>VLOGA ZA IZVAJANJE REJNIŠKE DEJAVNOSTI KOT POKLIC</w:t>
      </w:r>
    </w:p>
    <w:p w:rsidR="00AD0200" w:rsidRPr="00AD0200" w:rsidRDefault="00AD0200" w:rsidP="00AD0200">
      <w:pPr>
        <w:pStyle w:val="Naslov2"/>
        <w:rPr>
          <w:rFonts w:ascii="Arial" w:hAnsi="Arial" w:cs="Arial"/>
          <w:i w:val="0"/>
          <w:noProof/>
          <w:sz w:val="20"/>
          <w:szCs w:val="20"/>
        </w:rPr>
      </w:pPr>
    </w:p>
    <w:p w:rsidR="00AD0200" w:rsidRPr="00AD0200" w:rsidRDefault="00AD0200" w:rsidP="00AD0200">
      <w:pPr>
        <w:rPr>
          <w:rFonts w:ascii="Arial" w:hAnsi="Arial" w:cs="Arial"/>
          <w:sz w:val="20"/>
        </w:rPr>
      </w:pPr>
    </w:p>
    <w:p w:rsidR="00AD0200" w:rsidRPr="00AD0200" w:rsidRDefault="00AD0200" w:rsidP="00AD0200">
      <w:pPr>
        <w:rPr>
          <w:rFonts w:ascii="Arial" w:hAnsi="Arial" w:cs="Arial"/>
          <w:sz w:val="20"/>
        </w:rPr>
      </w:pPr>
    </w:p>
    <w:tbl>
      <w:tblPr>
        <w:tblW w:w="95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30"/>
        <w:gridCol w:w="3236"/>
        <w:gridCol w:w="4064"/>
      </w:tblGrid>
      <w:tr w:rsidR="00AD0200" w:rsidRPr="00AD0200" w:rsidTr="00DE7B08">
        <w:trPr>
          <w:trHeight w:val="270"/>
        </w:trPr>
        <w:tc>
          <w:tcPr>
            <w:tcW w:w="5466" w:type="dxa"/>
            <w:gridSpan w:val="2"/>
          </w:tcPr>
          <w:p w:rsidR="00AD0200" w:rsidRPr="00AD0200" w:rsidRDefault="00AD0200" w:rsidP="00DE7B08">
            <w:pPr>
              <w:rPr>
                <w:rFonts w:ascii="Arial" w:hAnsi="Arial" w:cs="Arial"/>
                <w:b/>
                <w:noProof/>
                <w:sz w:val="20"/>
              </w:rPr>
            </w:pPr>
            <w:r w:rsidRPr="00AD0200">
              <w:rPr>
                <w:rFonts w:ascii="Arial" w:hAnsi="Arial" w:cs="Arial"/>
                <w:b/>
                <w:noProof/>
                <w:sz w:val="20"/>
              </w:rPr>
              <w:t>PODATKI O REJNIKU/ICI:</w:t>
            </w:r>
          </w:p>
          <w:p w:rsidR="00AD0200" w:rsidRPr="00AD0200" w:rsidRDefault="00AD0200" w:rsidP="00DE7B08">
            <w:pPr>
              <w:jc w:val="center"/>
              <w:rPr>
                <w:rFonts w:ascii="Arial" w:hAnsi="Arial" w:cs="Arial"/>
                <w:noProof/>
                <w:sz w:val="20"/>
              </w:rPr>
            </w:pPr>
          </w:p>
        </w:tc>
        <w:tc>
          <w:tcPr>
            <w:tcW w:w="4064" w:type="dxa"/>
          </w:tcPr>
          <w:p w:rsidR="00AD0200" w:rsidRPr="00AD0200" w:rsidRDefault="00AD0200" w:rsidP="00DE7B08">
            <w:pPr>
              <w:rPr>
                <w:rFonts w:ascii="Arial" w:hAnsi="Arial" w:cs="Arial"/>
                <w:b/>
                <w:noProof/>
                <w:sz w:val="20"/>
              </w:rPr>
            </w:pPr>
          </w:p>
        </w:tc>
      </w:tr>
      <w:tr w:rsidR="00AD0200" w:rsidRPr="00AD0200" w:rsidTr="00DE7B08">
        <w:trPr>
          <w:trHeight w:val="555"/>
        </w:trPr>
        <w:tc>
          <w:tcPr>
            <w:tcW w:w="2230" w:type="dxa"/>
          </w:tcPr>
          <w:p w:rsidR="00AD0200" w:rsidRPr="00AD0200" w:rsidRDefault="00AD0200" w:rsidP="00DE7B08">
            <w:pPr>
              <w:rPr>
                <w:rFonts w:ascii="Arial" w:hAnsi="Arial" w:cs="Arial"/>
                <w:noProof/>
                <w:sz w:val="20"/>
              </w:rPr>
            </w:pPr>
          </w:p>
          <w:p w:rsidR="00AD0200" w:rsidRPr="00AD0200" w:rsidRDefault="00AD0200" w:rsidP="00DE7B08">
            <w:pPr>
              <w:rPr>
                <w:rFonts w:ascii="Arial" w:hAnsi="Arial" w:cs="Arial"/>
                <w:b/>
                <w:noProof/>
                <w:sz w:val="20"/>
              </w:rPr>
            </w:pPr>
            <w:r w:rsidRPr="00AD0200">
              <w:rPr>
                <w:rFonts w:ascii="Arial" w:hAnsi="Arial" w:cs="Arial"/>
                <w:b/>
                <w:noProof/>
                <w:sz w:val="20"/>
              </w:rPr>
              <w:t>Priimek in ime:</w:t>
            </w:r>
          </w:p>
        </w:tc>
        <w:tc>
          <w:tcPr>
            <w:tcW w:w="7300" w:type="dxa"/>
            <w:gridSpan w:val="2"/>
            <w:tcBorders>
              <w:bottom w:val="single" w:sz="6" w:space="0" w:color="auto"/>
            </w:tcBorders>
          </w:tcPr>
          <w:p w:rsidR="00AD0200" w:rsidRPr="00AD0200" w:rsidRDefault="00AD0200" w:rsidP="00DE7B08">
            <w:pPr>
              <w:rPr>
                <w:rFonts w:ascii="Arial" w:hAnsi="Arial" w:cs="Arial"/>
                <w:noProof/>
                <w:sz w:val="20"/>
              </w:rPr>
            </w:pPr>
          </w:p>
        </w:tc>
      </w:tr>
    </w:tbl>
    <w:p w:rsidR="00AD0200" w:rsidRPr="00AD0200" w:rsidRDefault="00AD0200" w:rsidP="00AD0200">
      <w:pPr>
        <w:rPr>
          <w:rFonts w:ascii="Arial" w:hAnsi="Arial" w:cs="Arial"/>
          <w:sz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51"/>
        <w:gridCol w:w="206"/>
        <w:gridCol w:w="300"/>
        <w:gridCol w:w="300"/>
        <w:gridCol w:w="300"/>
        <w:gridCol w:w="300"/>
        <w:gridCol w:w="300"/>
        <w:gridCol w:w="300"/>
        <w:gridCol w:w="301"/>
        <w:gridCol w:w="300"/>
        <w:gridCol w:w="300"/>
        <w:gridCol w:w="300"/>
        <w:gridCol w:w="300"/>
        <w:gridCol w:w="300"/>
        <w:gridCol w:w="300"/>
      </w:tblGrid>
      <w:tr w:rsidR="00AD0200" w:rsidRPr="00AD0200" w:rsidTr="00DE7B08">
        <w:trPr>
          <w:trHeight w:val="391"/>
        </w:trPr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</w:tcPr>
          <w:p w:rsidR="00AD0200" w:rsidRPr="00AD0200" w:rsidRDefault="00AD0200" w:rsidP="00DE7B08">
            <w:pPr>
              <w:rPr>
                <w:rFonts w:ascii="Arial" w:hAnsi="Arial" w:cs="Arial"/>
                <w:b/>
                <w:sz w:val="20"/>
              </w:rPr>
            </w:pPr>
            <w:r w:rsidRPr="00AD0200">
              <w:rPr>
                <w:rFonts w:ascii="Arial" w:hAnsi="Arial" w:cs="Arial"/>
                <w:b/>
                <w:sz w:val="20"/>
              </w:rPr>
              <w:t>EMŠO:</w:t>
            </w:r>
          </w:p>
        </w:tc>
        <w:tc>
          <w:tcPr>
            <w:tcW w:w="206" w:type="dxa"/>
            <w:tcBorders>
              <w:top w:val="nil"/>
              <w:left w:val="nil"/>
              <w:bottom w:val="nil"/>
            </w:tcBorders>
          </w:tcPr>
          <w:p w:rsidR="00AD0200" w:rsidRPr="00AD0200" w:rsidRDefault="00AD0200" w:rsidP="00DE7B0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AD0200" w:rsidRPr="00AD0200" w:rsidRDefault="00AD0200" w:rsidP="00DE7B08">
            <w:pPr>
              <w:jc w:val="center"/>
              <w:rPr>
                <w:rFonts w:ascii="Arial" w:hAnsi="Arial" w:cs="Arial"/>
                <w:sz w:val="20"/>
              </w:rPr>
            </w:pPr>
          </w:p>
          <w:p w:rsidR="00AD0200" w:rsidRPr="00AD0200" w:rsidRDefault="00AD0200" w:rsidP="00DE7B0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AD0200" w:rsidRPr="00AD0200" w:rsidRDefault="00AD0200" w:rsidP="00DE7B08">
            <w:pPr>
              <w:jc w:val="center"/>
              <w:rPr>
                <w:rFonts w:ascii="Arial" w:hAnsi="Arial" w:cs="Arial"/>
                <w:sz w:val="20"/>
              </w:rPr>
            </w:pPr>
          </w:p>
          <w:p w:rsidR="00AD0200" w:rsidRPr="00AD0200" w:rsidRDefault="00AD0200" w:rsidP="00DE7B0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AD0200" w:rsidRPr="00AD0200" w:rsidRDefault="00AD0200" w:rsidP="00DE7B08">
            <w:pPr>
              <w:jc w:val="center"/>
              <w:rPr>
                <w:rFonts w:ascii="Arial" w:hAnsi="Arial" w:cs="Arial"/>
                <w:sz w:val="20"/>
              </w:rPr>
            </w:pPr>
          </w:p>
          <w:p w:rsidR="00AD0200" w:rsidRPr="00AD0200" w:rsidRDefault="00AD0200" w:rsidP="00DE7B0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AD0200" w:rsidRPr="00AD0200" w:rsidRDefault="00AD0200" w:rsidP="00DE7B08">
            <w:pPr>
              <w:jc w:val="center"/>
              <w:rPr>
                <w:rFonts w:ascii="Arial" w:hAnsi="Arial" w:cs="Arial"/>
                <w:sz w:val="20"/>
              </w:rPr>
            </w:pPr>
          </w:p>
          <w:p w:rsidR="00AD0200" w:rsidRPr="00AD0200" w:rsidRDefault="00AD0200" w:rsidP="00DE7B0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AD0200" w:rsidRPr="00AD0200" w:rsidRDefault="00AD0200" w:rsidP="00DE7B08">
            <w:pPr>
              <w:jc w:val="center"/>
              <w:rPr>
                <w:rFonts w:ascii="Arial" w:hAnsi="Arial" w:cs="Arial"/>
                <w:sz w:val="20"/>
              </w:rPr>
            </w:pPr>
          </w:p>
          <w:p w:rsidR="00AD0200" w:rsidRPr="00AD0200" w:rsidRDefault="00AD0200" w:rsidP="00DE7B0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AD0200" w:rsidRPr="00AD0200" w:rsidRDefault="00AD0200" w:rsidP="00DE7B08">
            <w:pPr>
              <w:rPr>
                <w:rFonts w:ascii="Arial" w:hAnsi="Arial" w:cs="Arial"/>
                <w:sz w:val="20"/>
              </w:rPr>
            </w:pPr>
          </w:p>
          <w:p w:rsidR="00AD0200" w:rsidRPr="00AD0200" w:rsidRDefault="00AD0200" w:rsidP="00DE7B0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1" w:type="dxa"/>
          </w:tcPr>
          <w:p w:rsidR="00AD0200" w:rsidRPr="00AD0200" w:rsidRDefault="00AD0200" w:rsidP="00DE7B0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AD0200" w:rsidRPr="00AD0200" w:rsidRDefault="00AD0200" w:rsidP="00DE7B0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AD0200" w:rsidRPr="00AD0200" w:rsidRDefault="00AD0200" w:rsidP="00DE7B0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AD0200" w:rsidRPr="00AD0200" w:rsidRDefault="00AD0200" w:rsidP="00DE7B0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AD0200" w:rsidRPr="00AD0200" w:rsidRDefault="00AD0200" w:rsidP="00DE7B0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AD0200" w:rsidRPr="00AD0200" w:rsidRDefault="00AD0200" w:rsidP="00DE7B0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00" w:type="dxa"/>
          </w:tcPr>
          <w:p w:rsidR="00AD0200" w:rsidRPr="00AD0200" w:rsidRDefault="00AD0200" w:rsidP="00DE7B08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AD0200" w:rsidRPr="00AD0200" w:rsidRDefault="00AD0200" w:rsidP="00AD0200">
      <w:pPr>
        <w:rPr>
          <w:rFonts w:ascii="Arial" w:hAnsi="Arial" w:cs="Arial"/>
          <w:sz w:val="20"/>
        </w:rPr>
      </w:pPr>
    </w:p>
    <w:tbl>
      <w:tblPr>
        <w:tblW w:w="95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80"/>
        <w:gridCol w:w="7050"/>
      </w:tblGrid>
      <w:tr w:rsidR="00AD0200" w:rsidRPr="00AD0200" w:rsidTr="00DE7B08">
        <w:trPr>
          <w:trHeight w:val="555"/>
        </w:trPr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</w:tcPr>
          <w:p w:rsidR="00AD0200" w:rsidRPr="00AD0200" w:rsidRDefault="00AD0200" w:rsidP="00DE7B08">
            <w:pPr>
              <w:rPr>
                <w:rFonts w:ascii="Arial" w:hAnsi="Arial" w:cs="Arial"/>
                <w:b/>
                <w:noProof/>
                <w:sz w:val="20"/>
              </w:rPr>
            </w:pPr>
          </w:p>
          <w:p w:rsidR="00AD0200" w:rsidRPr="00AD0200" w:rsidRDefault="00AD0200" w:rsidP="00DE7B08">
            <w:pPr>
              <w:rPr>
                <w:rFonts w:ascii="Arial" w:hAnsi="Arial" w:cs="Arial"/>
                <w:noProof/>
                <w:sz w:val="20"/>
              </w:rPr>
            </w:pPr>
            <w:r w:rsidRPr="00AD0200">
              <w:rPr>
                <w:rFonts w:ascii="Arial" w:hAnsi="Arial" w:cs="Arial"/>
                <w:b/>
                <w:noProof/>
                <w:sz w:val="20"/>
              </w:rPr>
              <w:t>Stalno prebivališče:</w:t>
            </w:r>
            <w:r w:rsidRPr="00AD0200">
              <w:rPr>
                <w:rFonts w:ascii="Arial" w:hAnsi="Arial" w:cs="Arial"/>
                <w:b/>
                <w:i/>
                <w:noProof/>
                <w:sz w:val="20"/>
              </w:rPr>
              <w:t xml:space="preserve"> </w:t>
            </w:r>
          </w:p>
        </w:tc>
        <w:tc>
          <w:tcPr>
            <w:tcW w:w="7050" w:type="dxa"/>
            <w:tcBorders>
              <w:top w:val="nil"/>
              <w:left w:val="nil"/>
              <w:right w:val="nil"/>
            </w:tcBorders>
          </w:tcPr>
          <w:p w:rsidR="00AD0200" w:rsidRPr="00AD0200" w:rsidRDefault="00AD0200" w:rsidP="00DE7B08">
            <w:pPr>
              <w:jc w:val="center"/>
              <w:rPr>
                <w:rFonts w:ascii="Arial" w:hAnsi="Arial" w:cs="Arial"/>
                <w:i/>
                <w:noProof/>
                <w:sz w:val="20"/>
              </w:rPr>
            </w:pPr>
          </w:p>
          <w:p w:rsidR="00AD0200" w:rsidRPr="00AD0200" w:rsidRDefault="00AD0200" w:rsidP="00DE7B08">
            <w:pPr>
              <w:jc w:val="center"/>
              <w:rPr>
                <w:rFonts w:ascii="Arial" w:hAnsi="Arial" w:cs="Arial"/>
                <w:noProof/>
                <w:sz w:val="20"/>
              </w:rPr>
            </w:pPr>
          </w:p>
        </w:tc>
      </w:tr>
      <w:tr w:rsidR="00AD0200" w:rsidRPr="00AD0200" w:rsidTr="00DE7B08">
        <w:trPr>
          <w:trHeight w:val="112"/>
        </w:trPr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</w:tcPr>
          <w:p w:rsidR="00AD0200" w:rsidRPr="00AD0200" w:rsidRDefault="00AD0200" w:rsidP="00DE7B08">
            <w:pPr>
              <w:rPr>
                <w:rFonts w:ascii="Arial" w:hAnsi="Arial" w:cs="Arial"/>
                <w:noProof/>
                <w:sz w:val="20"/>
              </w:rPr>
            </w:pPr>
          </w:p>
        </w:tc>
        <w:tc>
          <w:tcPr>
            <w:tcW w:w="7050" w:type="dxa"/>
            <w:tcBorders>
              <w:top w:val="nil"/>
              <w:left w:val="nil"/>
              <w:bottom w:val="nil"/>
              <w:right w:val="nil"/>
            </w:tcBorders>
          </w:tcPr>
          <w:p w:rsidR="00AD0200" w:rsidRPr="00AD0200" w:rsidRDefault="00AD0200" w:rsidP="00DE7B08">
            <w:pPr>
              <w:jc w:val="center"/>
              <w:rPr>
                <w:rFonts w:ascii="Arial" w:hAnsi="Arial" w:cs="Arial"/>
                <w:noProof/>
                <w:sz w:val="20"/>
              </w:rPr>
            </w:pPr>
            <w:r w:rsidRPr="00AD0200">
              <w:rPr>
                <w:rFonts w:ascii="Arial" w:hAnsi="Arial" w:cs="Arial"/>
                <w:i/>
                <w:noProof/>
                <w:sz w:val="20"/>
              </w:rPr>
              <w:t>(ulica, hišna številka, kraj, poštna številka)</w:t>
            </w:r>
          </w:p>
        </w:tc>
      </w:tr>
    </w:tbl>
    <w:p w:rsidR="00AD0200" w:rsidRPr="00AD0200" w:rsidRDefault="00AD0200" w:rsidP="00AD0200">
      <w:pPr>
        <w:rPr>
          <w:rFonts w:ascii="Arial" w:hAnsi="Arial" w:cs="Arial"/>
          <w:sz w:val="20"/>
        </w:rPr>
      </w:pPr>
    </w:p>
    <w:tbl>
      <w:tblPr>
        <w:tblW w:w="95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530"/>
      </w:tblGrid>
      <w:tr w:rsidR="00AD0200" w:rsidRPr="00AD0200" w:rsidTr="00DE7B08">
        <w:trPr>
          <w:cantSplit/>
          <w:trHeight w:val="555"/>
        </w:trPr>
        <w:tc>
          <w:tcPr>
            <w:tcW w:w="9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0200" w:rsidRPr="00AD0200" w:rsidRDefault="00AD0200" w:rsidP="00DE7B08">
            <w:pPr>
              <w:pStyle w:val="Nog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  <w:noProof/>
                <w:sz w:val="20"/>
              </w:rPr>
            </w:pPr>
            <w:r w:rsidRPr="00AD0200">
              <w:rPr>
                <w:rFonts w:ascii="Arial" w:hAnsi="Arial" w:cs="Arial"/>
                <w:b/>
                <w:noProof/>
                <w:sz w:val="20"/>
              </w:rPr>
              <w:t>IZJAVA:</w:t>
            </w:r>
          </w:p>
          <w:p w:rsidR="00AD0200" w:rsidRPr="00AD0200" w:rsidRDefault="00AD0200" w:rsidP="00AD0200">
            <w:pPr>
              <w:pStyle w:val="Noga"/>
              <w:tabs>
                <w:tab w:val="clear" w:pos="4536"/>
                <w:tab w:val="clear" w:pos="9072"/>
              </w:tabs>
              <w:spacing w:line="288" w:lineRule="auto"/>
              <w:rPr>
                <w:rFonts w:ascii="Arial" w:hAnsi="Arial" w:cs="Arial"/>
                <w:bCs/>
                <w:sz w:val="20"/>
              </w:rPr>
            </w:pPr>
            <w:r w:rsidRPr="00AD0200">
              <w:rPr>
                <w:rFonts w:ascii="Arial" w:hAnsi="Arial" w:cs="Arial"/>
                <w:bCs/>
                <w:noProof/>
                <w:sz w:val="20"/>
              </w:rPr>
              <w:t xml:space="preserve">Izjavljam, da v postopku za izvajanje rejniške dejavnosti kot poklic </w:t>
            </w:r>
            <w:r w:rsidR="00640D91">
              <w:rPr>
                <w:rFonts w:ascii="Arial" w:hAnsi="Arial" w:cs="Arial"/>
                <w:bCs/>
                <w:noProof/>
                <w:sz w:val="20"/>
              </w:rPr>
              <w:t xml:space="preserve">dovoljujem vpogled </w:t>
            </w:r>
            <w:r w:rsidRPr="00AD0200">
              <w:rPr>
                <w:rFonts w:ascii="Arial" w:hAnsi="Arial" w:cs="Arial"/>
                <w:bCs/>
                <w:noProof/>
                <w:sz w:val="20"/>
              </w:rPr>
              <w:t xml:space="preserve">v uradne evidence v skladu z Zakonom o izvajanju rejniške dejavnosti </w:t>
            </w:r>
            <w:r w:rsidRPr="00AD0200">
              <w:rPr>
                <w:rFonts w:ascii="Arial" w:hAnsi="Arial" w:cs="Arial"/>
                <w:bCs/>
                <w:sz w:val="20"/>
              </w:rPr>
              <w:t xml:space="preserve">(Uradni list RS, št. </w:t>
            </w:r>
            <w:hyperlink r:id="rId43" w:tgtFrame="_blank" w:tooltip="Zakon o izvajanju rejniške dejavnosti (ZIRD)" w:history="1">
              <w:r w:rsidRPr="00AD0200">
                <w:rPr>
                  <w:rFonts w:ascii="Arial" w:hAnsi="Arial" w:cs="Arial"/>
                  <w:bCs/>
                  <w:sz w:val="20"/>
                </w:rPr>
                <w:t>110/02</w:t>
              </w:r>
            </w:hyperlink>
            <w:r w:rsidRPr="00AD0200">
              <w:rPr>
                <w:rFonts w:ascii="Arial" w:hAnsi="Arial" w:cs="Arial"/>
                <w:bCs/>
                <w:sz w:val="20"/>
              </w:rPr>
              <w:t xml:space="preserve">, </w:t>
            </w:r>
            <w:hyperlink r:id="rId44" w:tgtFrame="_blank" w:tooltip="Odločba o razveljavitvi 55. člena Zakona o izvajanju rejniške dejavnosti, sklep o zavrnitvi pobude za začetek postopka za oceno ustavnosti drugega odstavka 31. člena, 44., 51. in 53. člena Zakona o izvajanju rejniške dejavnosti ter sklep o zavrženju za začetek" w:history="1">
              <w:r w:rsidRPr="00AD0200">
                <w:rPr>
                  <w:rFonts w:ascii="Arial" w:hAnsi="Arial" w:cs="Arial"/>
                  <w:bCs/>
                  <w:sz w:val="20"/>
                </w:rPr>
                <w:t>56/06</w:t>
              </w:r>
            </w:hyperlink>
            <w:r w:rsidRPr="00AD0200">
              <w:rPr>
                <w:rFonts w:ascii="Arial" w:hAnsi="Arial" w:cs="Arial"/>
                <w:bCs/>
                <w:sz w:val="20"/>
              </w:rPr>
              <w:t xml:space="preserve"> – </w:t>
            </w:r>
            <w:proofErr w:type="spellStart"/>
            <w:r w:rsidRPr="00AD0200">
              <w:rPr>
                <w:rFonts w:ascii="Arial" w:hAnsi="Arial" w:cs="Arial"/>
                <w:bCs/>
                <w:sz w:val="20"/>
              </w:rPr>
              <w:t>odl</w:t>
            </w:r>
            <w:proofErr w:type="spellEnd"/>
            <w:r w:rsidRPr="00AD0200">
              <w:rPr>
                <w:rFonts w:ascii="Arial" w:hAnsi="Arial" w:cs="Arial"/>
                <w:bCs/>
                <w:sz w:val="20"/>
              </w:rPr>
              <w:t xml:space="preserve">. US, </w:t>
            </w:r>
            <w:hyperlink r:id="rId45" w:tgtFrame="_blank" w:tooltip="Zakon o usklajevanju transferjev posameznikom in gospodinjstvom v Republiki Sloveniji" w:history="1">
              <w:r w:rsidRPr="00AD0200">
                <w:rPr>
                  <w:rFonts w:ascii="Arial" w:hAnsi="Arial" w:cs="Arial"/>
                  <w:bCs/>
                  <w:sz w:val="20"/>
                </w:rPr>
                <w:t>114/06</w:t>
              </w:r>
            </w:hyperlink>
            <w:r w:rsidRPr="00AD0200">
              <w:rPr>
                <w:rFonts w:ascii="Arial" w:hAnsi="Arial" w:cs="Arial"/>
                <w:bCs/>
                <w:sz w:val="20"/>
              </w:rPr>
              <w:t xml:space="preserve"> – ZUTPG, </w:t>
            </w:r>
            <w:hyperlink r:id="rId46" w:tgtFrame="_blank" w:tooltip="Zakon o pokojninskem in invalidskem zavarovanju" w:history="1">
              <w:r w:rsidRPr="00AD0200">
                <w:rPr>
                  <w:rFonts w:ascii="Arial" w:hAnsi="Arial" w:cs="Arial"/>
                  <w:bCs/>
                  <w:sz w:val="20"/>
                </w:rPr>
                <w:t>96/12</w:t>
              </w:r>
            </w:hyperlink>
            <w:r w:rsidRPr="00AD0200">
              <w:rPr>
                <w:rFonts w:ascii="Arial" w:hAnsi="Arial" w:cs="Arial"/>
                <w:bCs/>
                <w:sz w:val="20"/>
              </w:rPr>
              <w:t xml:space="preserve"> – ZPIZ-2, </w:t>
            </w:r>
            <w:hyperlink r:id="rId47" w:tgtFrame="_blank" w:tooltip="Zakon o spremembah in dopolnitvah Zakona o izvajanju rejniške dejavnosti" w:history="1">
              <w:r w:rsidRPr="00AD0200">
                <w:rPr>
                  <w:rFonts w:ascii="Arial" w:hAnsi="Arial" w:cs="Arial"/>
                  <w:bCs/>
                  <w:sz w:val="20"/>
                </w:rPr>
                <w:t>109/12</w:t>
              </w:r>
            </w:hyperlink>
            <w:r w:rsidRPr="00AD0200">
              <w:rPr>
                <w:rFonts w:ascii="Arial" w:hAnsi="Arial" w:cs="Arial"/>
                <w:bCs/>
                <w:sz w:val="20"/>
              </w:rPr>
              <w:t xml:space="preserve"> in 22/19).</w:t>
            </w:r>
          </w:p>
          <w:p w:rsidR="00AD0200" w:rsidRPr="00AD0200" w:rsidRDefault="00AD0200" w:rsidP="00AD0200">
            <w:pPr>
              <w:pStyle w:val="Noga"/>
              <w:tabs>
                <w:tab w:val="clear" w:pos="4536"/>
                <w:tab w:val="clear" w:pos="9072"/>
              </w:tabs>
              <w:spacing w:line="288" w:lineRule="auto"/>
              <w:rPr>
                <w:rFonts w:ascii="Arial" w:hAnsi="Arial" w:cs="Arial"/>
                <w:bCs/>
                <w:sz w:val="20"/>
              </w:rPr>
            </w:pPr>
          </w:p>
          <w:tbl>
            <w:tblPr>
              <w:tblW w:w="0" w:type="auto"/>
              <w:tblBorders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  <w:insideH w:val="single" w:sz="6" w:space="0" w:color="auto"/>
                <w:insideV w:val="single" w:sz="6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496"/>
              <w:gridCol w:w="2409"/>
              <w:gridCol w:w="709"/>
              <w:gridCol w:w="1276"/>
            </w:tblGrid>
            <w:tr w:rsidR="00AD0200" w:rsidRPr="00AD0200" w:rsidTr="00DE7B08">
              <w:tc>
                <w:tcPr>
                  <w:tcW w:w="49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AD0200" w:rsidRPr="00AD0200" w:rsidRDefault="00AD0200" w:rsidP="00DE7B08">
                  <w:pPr>
                    <w:spacing w:line="288" w:lineRule="auto"/>
                    <w:rPr>
                      <w:rFonts w:ascii="Arial" w:hAnsi="Arial" w:cs="Arial"/>
                      <w:noProof/>
                      <w:sz w:val="20"/>
                    </w:rPr>
                  </w:pPr>
                  <w:r w:rsidRPr="00AD0200">
                    <w:rPr>
                      <w:rFonts w:ascii="Arial" w:hAnsi="Arial" w:cs="Arial"/>
                      <w:noProof/>
                      <w:sz w:val="20"/>
                    </w:rPr>
                    <w:t>V</w:t>
                  </w: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right w:val="nil"/>
                  </w:tcBorders>
                </w:tcPr>
                <w:p w:rsidR="00AD0200" w:rsidRPr="00AD0200" w:rsidRDefault="00AD0200" w:rsidP="00DE7B08">
                  <w:pPr>
                    <w:pStyle w:val="Noga"/>
                    <w:tabs>
                      <w:tab w:val="clear" w:pos="4536"/>
                      <w:tab w:val="clear" w:pos="9072"/>
                    </w:tabs>
                    <w:spacing w:line="288" w:lineRule="auto"/>
                    <w:rPr>
                      <w:rFonts w:ascii="Arial" w:hAnsi="Arial" w:cs="Arial"/>
                      <w:noProof/>
                      <w:sz w:val="20"/>
                    </w:rPr>
                  </w:pPr>
                </w:p>
              </w:tc>
              <w:tc>
                <w:tcPr>
                  <w:tcW w:w="70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AD0200" w:rsidRPr="00AD0200" w:rsidRDefault="00AD0200" w:rsidP="00DE7B08">
                  <w:pPr>
                    <w:pStyle w:val="Noga"/>
                    <w:tabs>
                      <w:tab w:val="clear" w:pos="4536"/>
                      <w:tab w:val="clear" w:pos="9072"/>
                    </w:tabs>
                    <w:spacing w:line="288" w:lineRule="auto"/>
                    <w:rPr>
                      <w:rFonts w:ascii="Arial" w:hAnsi="Arial" w:cs="Arial"/>
                      <w:noProof/>
                      <w:sz w:val="20"/>
                    </w:rPr>
                  </w:pPr>
                  <w:r w:rsidRPr="00AD0200">
                    <w:rPr>
                      <w:rFonts w:ascii="Arial" w:hAnsi="Arial" w:cs="Arial"/>
                      <w:noProof/>
                      <w:sz w:val="20"/>
                    </w:rPr>
                    <w:t xml:space="preserve">, dne 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right w:val="nil"/>
                  </w:tcBorders>
                </w:tcPr>
                <w:p w:rsidR="00AD0200" w:rsidRPr="00AD0200" w:rsidRDefault="00AD0200" w:rsidP="00DE7B08">
                  <w:pPr>
                    <w:pStyle w:val="Noga"/>
                    <w:tabs>
                      <w:tab w:val="clear" w:pos="4536"/>
                      <w:tab w:val="clear" w:pos="9072"/>
                    </w:tabs>
                    <w:spacing w:line="288" w:lineRule="auto"/>
                    <w:rPr>
                      <w:rFonts w:ascii="Arial" w:hAnsi="Arial" w:cs="Arial"/>
                      <w:noProof/>
                      <w:sz w:val="20"/>
                    </w:rPr>
                  </w:pPr>
                </w:p>
              </w:tc>
            </w:tr>
          </w:tbl>
          <w:p w:rsidR="00AD0200" w:rsidRPr="00AD0200" w:rsidRDefault="00AD0200" w:rsidP="00AD0200">
            <w:pPr>
              <w:spacing w:line="288" w:lineRule="auto"/>
              <w:ind w:left="5664" w:firstLine="708"/>
              <w:rPr>
                <w:rFonts w:ascii="Arial" w:hAnsi="Arial" w:cs="Arial"/>
                <w:noProof/>
                <w:sz w:val="20"/>
              </w:rPr>
            </w:pPr>
            <w:r w:rsidRPr="00AD0200">
              <w:rPr>
                <w:rFonts w:ascii="Arial" w:hAnsi="Arial" w:cs="Arial"/>
                <w:noProof/>
                <w:sz w:val="20"/>
              </w:rPr>
              <w:t>Podpis vla</w:t>
            </w:r>
            <w:proofErr w:type="spellStart"/>
            <w:r w:rsidRPr="00AD0200">
              <w:rPr>
                <w:rFonts w:ascii="Arial" w:hAnsi="Arial" w:cs="Arial"/>
                <w:sz w:val="20"/>
              </w:rPr>
              <w:t>gatelja</w:t>
            </w:r>
            <w:proofErr w:type="spellEnd"/>
            <w:r w:rsidRPr="00AD0200">
              <w:rPr>
                <w:rFonts w:ascii="Arial" w:hAnsi="Arial" w:cs="Arial"/>
                <w:sz w:val="20"/>
              </w:rPr>
              <w:t>/</w:t>
            </w:r>
            <w:proofErr w:type="spellStart"/>
            <w:r w:rsidRPr="00AD0200">
              <w:rPr>
                <w:rFonts w:ascii="Arial" w:hAnsi="Arial" w:cs="Arial"/>
                <w:sz w:val="20"/>
              </w:rPr>
              <w:t>ice</w:t>
            </w:r>
            <w:proofErr w:type="spellEnd"/>
            <w:r w:rsidRPr="00AD0200">
              <w:rPr>
                <w:rFonts w:ascii="Arial" w:hAnsi="Arial" w:cs="Arial"/>
                <w:sz w:val="20"/>
              </w:rPr>
              <w:t>:</w:t>
            </w:r>
          </w:p>
          <w:p w:rsidR="00AD0200" w:rsidRPr="00AD0200" w:rsidRDefault="00AD0200" w:rsidP="00AD0200">
            <w:pPr>
              <w:pStyle w:val="Noga"/>
              <w:tabs>
                <w:tab w:val="clear" w:pos="4536"/>
                <w:tab w:val="clear" w:pos="9072"/>
              </w:tabs>
              <w:spacing w:line="288" w:lineRule="auto"/>
              <w:rPr>
                <w:rFonts w:ascii="Arial" w:hAnsi="Arial" w:cs="Arial"/>
                <w:bCs/>
                <w:noProof/>
                <w:sz w:val="20"/>
              </w:rPr>
            </w:pPr>
          </w:p>
          <w:p w:rsidR="00AD0200" w:rsidRPr="00AD0200" w:rsidRDefault="00AD0200" w:rsidP="00DE7B08">
            <w:pPr>
              <w:pStyle w:val="Noga"/>
              <w:tabs>
                <w:tab w:val="clear" w:pos="4536"/>
                <w:tab w:val="clear" w:pos="9072"/>
                <w:tab w:val="left" w:pos="360"/>
              </w:tabs>
              <w:rPr>
                <w:rFonts w:ascii="Arial" w:hAnsi="Arial" w:cs="Arial"/>
                <w:noProof/>
                <w:sz w:val="20"/>
              </w:rPr>
            </w:pPr>
          </w:p>
        </w:tc>
      </w:tr>
    </w:tbl>
    <w:p w:rsidR="00AD0200" w:rsidRPr="00AD0200" w:rsidRDefault="00AD0200" w:rsidP="00AD0200">
      <w:pPr>
        <w:rPr>
          <w:rFonts w:ascii="Arial" w:hAnsi="Arial" w:cs="Arial"/>
          <w:sz w:val="20"/>
        </w:rPr>
      </w:pPr>
    </w:p>
    <w:p w:rsidR="00AD0200" w:rsidRPr="00AD0200" w:rsidRDefault="00AD0200" w:rsidP="00AD0200">
      <w:pPr>
        <w:rPr>
          <w:rFonts w:ascii="Arial" w:hAnsi="Arial" w:cs="Arial"/>
          <w:sz w:val="20"/>
        </w:rPr>
      </w:pPr>
    </w:p>
    <w:p w:rsidR="00AD0200" w:rsidRPr="00AD0200" w:rsidRDefault="00AD0200" w:rsidP="00AD0200">
      <w:pPr>
        <w:rPr>
          <w:rFonts w:ascii="Arial" w:hAnsi="Arial" w:cs="Arial"/>
          <w:noProof/>
          <w:sz w:val="20"/>
        </w:rPr>
      </w:pPr>
      <w:r w:rsidRPr="00AD0200">
        <w:rPr>
          <w:rFonts w:ascii="Arial" w:hAnsi="Arial" w:cs="Arial"/>
          <w:noProof/>
          <w:sz w:val="20"/>
        </w:rPr>
        <w:tab/>
      </w:r>
      <w:r w:rsidRPr="00AD0200">
        <w:rPr>
          <w:rFonts w:ascii="Arial" w:hAnsi="Arial" w:cs="Arial"/>
          <w:noProof/>
          <w:sz w:val="20"/>
        </w:rPr>
        <w:tab/>
        <w:t xml:space="preserve">   </w:t>
      </w:r>
      <w:r w:rsidRPr="00AD0200">
        <w:rPr>
          <w:rFonts w:ascii="Arial" w:hAnsi="Arial" w:cs="Arial"/>
          <w:noProof/>
          <w:sz w:val="20"/>
        </w:rPr>
        <w:tab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"/>
        <w:gridCol w:w="2409"/>
        <w:gridCol w:w="709"/>
        <w:gridCol w:w="1276"/>
      </w:tblGrid>
      <w:tr w:rsidR="00AD0200" w:rsidRPr="00AD0200" w:rsidTr="00DE7B08"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:rsidR="00AD0200" w:rsidRPr="00AD0200" w:rsidRDefault="00AD0200" w:rsidP="00DE7B08">
            <w:pPr>
              <w:framePr w:hSpace="141" w:wrap="auto" w:vAnchor="text" w:hAnchor="margin" w:y="80"/>
              <w:rPr>
                <w:rFonts w:ascii="Arial" w:hAnsi="Arial" w:cs="Arial"/>
                <w:noProof/>
                <w:sz w:val="20"/>
              </w:rPr>
            </w:pPr>
            <w:r w:rsidRPr="00AD0200">
              <w:rPr>
                <w:rFonts w:ascii="Arial" w:hAnsi="Arial" w:cs="Arial"/>
                <w:noProof/>
                <w:sz w:val="20"/>
              </w:rPr>
              <w:t>V</w:t>
            </w:r>
          </w:p>
        </w:tc>
        <w:tc>
          <w:tcPr>
            <w:tcW w:w="2409" w:type="dxa"/>
            <w:tcBorders>
              <w:top w:val="nil"/>
              <w:left w:val="nil"/>
              <w:right w:val="nil"/>
            </w:tcBorders>
          </w:tcPr>
          <w:p w:rsidR="00AD0200" w:rsidRPr="00AD0200" w:rsidRDefault="00AD0200" w:rsidP="00DE7B08">
            <w:pPr>
              <w:pStyle w:val="Noga"/>
              <w:framePr w:hSpace="141" w:wrap="auto" w:vAnchor="text" w:hAnchor="margin" w:y="80"/>
              <w:tabs>
                <w:tab w:val="clear" w:pos="4536"/>
                <w:tab w:val="clear" w:pos="9072"/>
              </w:tabs>
              <w:rPr>
                <w:rFonts w:ascii="Arial" w:hAnsi="Arial" w:cs="Arial"/>
                <w:noProof/>
                <w:sz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D0200" w:rsidRPr="00AD0200" w:rsidRDefault="00AD0200" w:rsidP="00DE7B08">
            <w:pPr>
              <w:pStyle w:val="Noga"/>
              <w:framePr w:hSpace="141" w:wrap="auto" w:vAnchor="text" w:hAnchor="margin" w:y="80"/>
              <w:tabs>
                <w:tab w:val="clear" w:pos="4536"/>
                <w:tab w:val="clear" w:pos="9072"/>
              </w:tabs>
              <w:rPr>
                <w:rFonts w:ascii="Arial" w:hAnsi="Arial" w:cs="Arial"/>
                <w:noProof/>
                <w:sz w:val="20"/>
              </w:rPr>
            </w:pPr>
            <w:r w:rsidRPr="00AD0200">
              <w:rPr>
                <w:rFonts w:ascii="Arial" w:hAnsi="Arial" w:cs="Arial"/>
                <w:noProof/>
                <w:sz w:val="20"/>
              </w:rPr>
              <w:t xml:space="preserve">, dne 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</w:tcPr>
          <w:p w:rsidR="00AD0200" w:rsidRPr="00AD0200" w:rsidRDefault="00AD0200" w:rsidP="00DE7B08">
            <w:pPr>
              <w:pStyle w:val="Noga"/>
              <w:framePr w:hSpace="141" w:wrap="auto" w:vAnchor="text" w:hAnchor="margin" w:y="80"/>
              <w:tabs>
                <w:tab w:val="clear" w:pos="4536"/>
                <w:tab w:val="clear" w:pos="9072"/>
              </w:tabs>
              <w:rPr>
                <w:rFonts w:ascii="Arial" w:hAnsi="Arial" w:cs="Arial"/>
                <w:noProof/>
                <w:sz w:val="20"/>
              </w:rPr>
            </w:pPr>
          </w:p>
        </w:tc>
      </w:tr>
    </w:tbl>
    <w:p w:rsidR="00AD0200" w:rsidRPr="00AD0200" w:rsidRDefault="00AD0200" w:rsidP="00AD0200">
      <w:pPr>
        <w:rPr>
          <w:rFonts w:ascii="Arial" w:hAnsi="Arial" w:cs="Arial"/>
          <w:noProof/>
          <w:sz w:val="20"/>
        </w:rPr>
      </w:pPr>
    </w:p>
    <w:p w:rsidR="00AD0200" w:rsidRPr="00AD0200" w:rsidRDefault="00AD0200" w:rsidP="00AD0200">
      <w:pPr>
        <w:ind w:left="6372" w:firstLine="708"/>
        <w:rPr>
          <w:rFonts w:ascii="Arial" w:hAnsi="Arial" w:cs="Arial"/>
          <w:noProof/>
          <w:sz w:val="20"/>
        </w:rPr>
      </w:pPr>
      <w:r w:rsidRPr="00AD0200">
        <w:rPr>
          <w:rFonts w:ascii="Arial" w:hAnsi="Arial" w:cs="Arial"/>
          <w:noProof/>
          <w:sz w:val="20"/>
        </w:rPr>
        <w:t xml:space="preserve">                           </w:t>
      </w:r>
    </w:p>
    <w:p w:rsidR="00AD0200" w:rsidRPr="00AD0200" w:rsidRDefault="00AD0200" w:rsidP="00AD0200">
      <w:pPr>
        <w:ind w:left="6372" w:firstLine="708"/>
        <w:rPr>
          <w:rFonts w:ascii="Arial" w:hAnsi="Arial" w:cs="Arial"/>
          <w:noProof/>
          <w:sz w:val="20"/>
        </w:rPr>
      </w:pPr>
    </w:p>
    <w:p w:rsidR="00AD0200" w:rsidRPr="00AD0200" w:rsidRDefault="00AD0200" w:rsidP="00AD0200">
      <w:pPr>
        <w:ind w:left="6372" w:firstLine="8"/>
        <w:rPr>
          <w:rFonts w:ascii="Arial" w:hAnsi="Arial" w:cs="Arial"/>
          <w:noProof/>
          <w:sz w:val="20"/>
        </w:rPr>
      </w:pPr>
      <w:r w:rsidRPr="00AD0200">
        <w:rPr>
          <w:rFonts w:ascii="Arial" w:hAnsi="Arial" w:cs="Arial"/>
          <w:noProof/>
          <w:sz w:val="20"/>
        </w:rPr>
        <w:t xml:space="preserve">   Podpis rejnika</w:t>
      </w:r>
      <w:r w:rsidRPr="00AD0200">
        <w:rPr>
          <w:rFonts w:ascii="Arial" w:hAnsi="Arial" w:cs="Arial"/>
          <w:sz w:val="20"/>
        </w:rPr>
        <w:t>/</w:t>
      </w:r>
      <w:proofErr w:type="spellStart"/>
      <w:r w:rsidRPr="00AD0200">
        <w:rPr>
          <w:rFonts w:ascii="Arial" w:hAnsi="Arial" w:cs="Arial"/>
          <w:sz w:val="20"/>
        </w:rPr>
        <w:t>ice</w:t>
      </w:r>
      <w:proofErr w:type="spellEnd"/>
      <w:r w:rsidRPr="00AD0200">
        <w:rPr>
          <w:rFonts w:ascii="Arial" w:hAnsi="Arial" w:cs="Arial"/>
          <w:sz w:val="20"/>
        </w:rPr>
        <w:t>:</w:t>
      </w:r>
    </w:p>
    <w:p w:rsidR="00AD0200" w:rsidRPr="00AD0200" w:rsidRDefault="00AD0200" w:rsidP="00AD0200">
      <w:pPr>
        <w:jc w:val="right"/>
        <w:rPr>
          <w:rFonts w:ascii="Arial" w:hAnsi="Arial" w:cs="Arial"/>
          <w:noProof/>
          <w:sz w:val="20"/>
        </w:rPr>
      </w:pPr>
    </w:p>
    <w:p w:rsidR="00AD0200" w:rsidRPr="00AD0200" w:rsidRDefault="00AD0200" w:rsidP="00AD0200">
      <w:pPr>
        <w:jc w:val="right"/>
        <w:rPr>
          <w:rFonts w:ascii="Arial" w:hAnsi="Arial" w:cs="Arial"/>
          <w:noProof/>
          <w:sz w:val="20"/>
        </w:rPr>
      </w:pPr>
      <w:r w:rsidRPr="00AD0200">
        <w:rPr>
          <w:rFonts w:ascii="Arial" w:hAnsi="Arial" w:cs="Arial"/>
          <w:noProof/>
          <w:sz w:val="20"/>
        </w:rPr>
        <w:tab/>
      </w:r>
      <w:r w:rsidRPr="00AD0200">
        <w:rPr>
          <w:rFonts w:ascii="Arial" w:hAnsi="Arial" w:cs="Arial"/>
          <w:noProof/>
          <w:sz w:val="20"/>
        </w:rPr>
        <w:tab/>
      </w:r>
      <w:r w:rsidRPr="00AD0200">
        <w:rPr>
          <w:rFonts w:ascii="Arial" w:hAnsi="Arial" w:cs="Arial"/>
          <w:noProof/>
          <w:sz w:val="20"/>
        </w:rPr>
        <w:tab/>
      </w:r>
      <w:r w:rsidRPr="00AD0200">
        <w:rPr>
          <w:rFonts w:ascii="Arial" w:hAnsi="Arial" w:cs="Arial"/>
          <w:noProof/>
          <w:sz w:val="20"/>
        </w:rPr>
        <w:tab/>
      </w:r>
      <w:r w:rsidRPr="00AD0200">
        <w:rPr>
          <w:rFonts w:ascii="Arial" w:hAnsi="Arial" w:cs="Arial"/>
          <w:noProof/>
          <w:sz w:val="20"/>
        </w:rPr>
        <w:tab/>
      </w:r>
      <w:r w:rsidRPr="00AD0200">
        <w:rPr>
          <w:rFonts w:ascii="Arial" w:hAnsi="Arial" w:cs="Arial"/>
          <w:noProof/>
          <w:sz w:val="20"/>
        </w:rPr>
        <w:tab/>
      </w:r>
      <w:r w:rsidRPr="00AD0200">
        <w:rPr>
          <w:rFonts w:ascii="Arial" w:hAnsi="Arial" w:cs="Arial"/>
          <w:noProof/>
          <w:sz w:val="20"/>
        </w:rPr>
        <w:tab/>
      </w:r>
      <w:r w:rsidRPr="00AD0200">
        <w:rPr>
          <w:rFonts w:ascii="Arial" w:hAnsi="Arial" w:cs="Arial"/>
          <w:noProof/>
          <w:sz w:val="20"/>
        </w:rPr>
        <w:tab/>
        <w:t>_______________________________</w:t>
      </w:r>
    </w:p>
    <w:p w:rsidR="00AD0200" w:rsidRPr="00AD0200" w:rsidRDefault="00AD0200" w:rsidP="00AD0200">
      <w:pPr>
        <w:spacing w:line="360" w:lineRule="auto"/>
        <w:rPr>
          <w:rFonts w:ascii="Arial" w:hAnsi="Arial" w:cs="Arial"/>
          <w:i/>
          <w:noProof/>
          <w:sz w:val="20"/>
        </w:rPr>
      </w:pPr>
    </w:p>
    <w:p w:rsidR="00AD0200" w:rsidRPr="00AD0200" w:rsidRDefault="00AD0200" w:rsidP="00AD0200">
      <w:pPr>
        <w:spacing w:line="360" w:lineRule="auto"/>
        <w:rPr>
          <w:rFonts w:ascii="Arial" w:hAnsi="Arial" w:cs="Arial"/>
          <w:i/>
          <w:noProof/>
          <w:sz w:val="20"/>
        </w:rPr>
      </w:pPr>
    </w:p>
    <w:p w:rsidR="00AD0200" w:rsidRPr="00AD0200" w:rsidRDefault="00AD0200" w:rsidP="00AD0200">
      <w:pPr>
        <w:spacing w:line="360" w:lineRule="auto"/>
        <w:rPr>
          <w:rFonts w:ascii="Arial" w:hAnsi="Arial" w:cs="Arial"/>
          <w:i/>
          <w:noProof/>
          <w:sz w:val="20"/>
        </w:rPr>
      </w:pPr>
    </w:p>
    <w:p w:rsidR="00AD0200" w:rsidRPr="00AD0200" w:rsidRDefault="00AD0200" w:rsidP="00AD0200">
      <w:pPr>
        <w:tabs>
          <w:tab w:val="left" w:pos="360"/>
        </w:tabs>
        <w:rPr>
          <w:rFonts w:ascii="Arial" w:hAnsi="Arial" w:cs="Arial"/>
          <w:sz w:val="20"/>
        </w:rPr>
      </w:pPr>
    </w:p>
    <w:p w:rsidR="00AD0200" w:rsidRPr="00AD0200" w:rsidRDefault="00AD0200">
      <w:pPr>
        <w:overflowPunct/>
        <w:autoSpaceDE/>
        <w:autoSpaceDN/>
        <w:adjustRightInd/>
        <w:spacing w:line="260" w:lineRule="exact"/>
        <w:ind w:left="1701" w:hanging="1701"/>
        <w:textAlignment w:val="auto"/>
        <w:rPr>
          <w:rFonts w:ascii="Arial" w:hAnsi="Arial" w:cs="Arial"/>
          <w:i/>
          <w:noProof/>
          <w:sz w:val="20"/>
        </w:rPr>
      </w:pPr>
    </w:p>
    <w:p w:rsidR="00EF2F44" w:rsidRPr="00AD0200" w:rsidRDefault="00EF2F44">
      <w:pPr>
        <w:rPr>
          <w:rFonts w:ascii="Arial" w:hAnsi="Arial" w:cs="Arial"/>
          <w:sz w:val="20"/>
        </w:rPr>
      </w:pPr>
    </w:p>
    <w:sectPr w:rsidR="00EF2F44" w:rsidRPr="00AD0200" w:rsidSect="0016733F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593835AE"/>
    <w:lvl w:ilvl="0">
      <w:numFmt w:val="decimal"/>
      <w:lvlText w:val="*"/>
      <w:lvlJc w:val="left"/>
    </w:lvl>
  </w:abstractNum>
  <w:abstractNum w:abstractNumId="1">
    <w:nsid w:val="65536115"/>
    <w:multiLevelType w:val="hybridMultilevel"/>
    <w:tmpl w:val="F83E212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lvl w:ilvl="0">
        <w:start w:val="1"/>
        <w:numFmt w:val="bullet"/>
        <w:lvlText w:val="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b w:val="0"/>
          <w:i/>
          <w:sz w:val="20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24F99"/>
    <w:rsid w:val="00013854"/>
    <w:rsid w:val="00024F99"/>
    <w:rsid w:val="00036353"/>
    <w:rsid w:val="00037D66"/>
    <w:rsid w:val="00045026"/>
    <w:rsid w:val="00045CA3"/>
    <w:rsid w:val="000510C8"/>
    <w:rsid w:val="00052EF3"/>
    <w:rsid w:val="0006771A"/>
    <w:rsid w:val="00082838"/>
    <w:rsid w:val="0008645D"/>
    <w:rsid w:val="00091151"/>
    <w:rsid w:val="00091318"/>
    <w:rsid w:val="00094B0B"/>
    <w:rsid w:val="00097261"/>
    <w:rsid w:val="000A0E18"/>
    <w:rsid w:val="000A3282"/>
    <w:rsid w:val="000A41A7"/>
    <w:rsid w:val="000A71B7"/>
    <w:rsid w:val="000C38EC"/>
    <w:rsid w:val="000C6101"/>
    <w:rsid w:val="000D0D30"/>
    <w:rsid w:val="000E530E"/>
    <w:rsid w:val="000E6550"/>
    <w:rsid w:val="000F49CA"/>
    <w:rsid w:val="00103E46"/>
    <w:rsid w:val="001069CF"/>
    <w:rsid w:val="00117EAD"/>
    <w:rsid w:val="0014191A"/>
    <w:rsid w:val="001420B7"/>
    <w:rsid w:val="0015047D"/>
    <w:rsid w:val="0016029F"/>
    <w:rsid w:val="00164522"/>
    <w:rsid w:val="001A04E4"/>
    <w:rsid w:val="001A1216"/>
    <w:rsid w:val="001A2882"/>
    <w:rsid w:val="001A51AD"/>
    <w:rsid w:val="001B08D1"/>
    <w:rsid w:val="001C0300"/>
    <w:rsid w:val="001C612A"/>
    <w:rsid w:val="001D71A5"/>
    <w:rsid w:val="001E63B9"/>
    <w:rsid w:val="001E6A22"/>
    <w:rsid w:val="001E6FDB"/>
    <w:rsid w:val="001F7DBE"/>
    <w:rsid w:val="00215FB9"/>
    <w:rsid w:val="00235AA8"/>
    <w:rsid w:val="0024065F"/>
    <w:rsid w:val="002410CF"/>
    <w:rsid w:val="0024210B"/>
    <w:rsid w:val="00244901"/>
    <w:rsid w:val="002511FB"/>
    <w:rsid w:val="00262ED7"/>
    <w:rsid w:val="00273AFD"/>
    <w:rsid w:val="00274710"/>
    <w:rsid w:val="0029374B"/>
    <w:rsid w:val="00296211"/>
    <w:rsid w:val="002A45D7"/>
    <w:rsid w:val="002A6E52"/>
    <w:rsid w:val="002B3895"/>
    <w:rsid w:val="002C409F"/>
    <w:rsid w:val="002D1365"/>
    <w:rsid w:val="002D5F3F"/>
    <w:rsid w:val="002F603A"/>
    <w:rsid w:val="00300833"/>
    <w:rsid w:val="00302794"/>
    <w:rsid w:val="00304118"/>
    <w:rsid w:val="0031054E"/>
    <w:rsid w:val="00314259"/>
    <w:rsid w:val="00322D1C"/>
    <w:rsid w:val="00323D79"/>
    <w:rsid w:val="0034257A"/>
    <w:rsid w:val="003478BC"/>
    <w:rsid w:val="00354328"/>
    <w:rsid w:val="003642A9"/>
    <w:rsid w:val="00370351"/>
    <w:rsid w:val="00373578"/>
    <w:rsid w:val="00377928"/>
    <w:rsid w:val="00391230"/>
    <w:rsid w:val="003A2B89"/>
    <w:rsid w:val="003B63F9"/>
    <w:rsid w:val="003C04BF"/>
    <w:rsid w:val="003C7C30"/>
    <w:rsid w:val="003D2C72"/>
    <w:rsid w:val="003D655B"/>
    <w:rsid w:val="003E0954"/>
    <w:rsid w:val="003E5418"/>
    <w:rsid w:val="003E57D3"/>
    <w:rsid w:val="003F1431"/>
    <w:rsid w:val="003F5CD4"/>
    <w:rsid w:val="004142A4"/>
    <w:rsid w:val="00423D4F"/>
    <w:rsid w:val="00426661"/>
    <w:rsid w:val="00430023"/>
    <w:rsid w:val="00431A59"/>
    <w:rsid w:val="004351C6"/>
    <w:rsid w:val="0044380D"/>
    <w:rsid w:val="00451B0A"/>
    <w:rsid w:val="004537E9"/>
    <w:rsid w:val="00455D70"/>
    <w:rsid w:val="00460974"/>
    <w:rsid w:val="00463167"/>
    <w:rsid w:val="0047120C"/>
    <w:rsid w:val="004749D7"/>
    <w:rsid w:val="0048706B"/>
    <w:rsid w:val="00491AFF"/>
    <w:rsid w:val="004A1045"/>
    <w:rsid w:val="004A7F8F"/>
    <w:rsid w:val="004B1624"/>
    <w:rsid w:val="004B1B78"/>
    <w:rsid w:val="004B3307"/>
    <w:rsid w:val="004B3CBC"/>
    <w:rsid w:val="004B535C"/>
    <w:rsid w:val="004B7818"/>
    <w:rsid w:val="004C0AAB"/>
    <w:rsid w:val="004C5143"/>
    <w:rsid w:val="004C54AA"/>
    <w:rsid w:val="004D4773"/>
    <w:rsid w:val="004D537C"/>
    <w:rsid w:val="004E133E"/>
    <w:rsid w:val="004F4E66"/>
    <w:rsid w:val="00506936"/>
    <w:rsid w:val="00511047"/>
    <w:rsid w:val="005126DB"/>
    <w:rsid w:val="00517154"/>
    <w:rsid w:val="00535BCD"/>
    <w:rsid w:val="005547F5"/>
    <w:rsid w:val="00574741"/>
    <w:rsid w:val="0057785F"/>
    <w:rsid w:val="00580F83"/>
    <w:rsid w:val="00583DE6"/>
    <w:rsid w:val="00584C17"/>
    <w:rsid w:val="00586030"/>
    <w:rsid w:val="00586BEB"/>
    <w:rsid w:val="00590353"/>
    <w:rsid w:val="005A7718"/>
    <w:rsid w:val="005D78D7"/>
    <w:rsid w:val="005E34E2"/>
    <w:rsid w:val="005E518E"/>
    <w:rsid w:val="005E5B70"/>
    <w:rsid w:val="005F58E4"/>
    <w:rsid w:val="005F7A53"/>
    <w:rsid w:val="00604CEC"/>
    <w:rsid w:val="00617D53"/>
    <w:rsid w:val="0062728A"/>
    <w:rsid w:val="00630CF8"/>
    <w:rsid w:val="00637B56"/>
    <w:rsid w:val="00640355"/>
    <w:rsid w:val="00640D91"/>
    <w:rsid w:val="00644089"/>
    <w:rsid w:val="00645E40"/>
    <w:rsid w:val="006608F7"/>
    <w:rsid w:val="00661D93"/>
    <w:rsid w:val="00675C2A"/>
    <w:rsid w:val="006B5459"/>
    <w:rsid w:val="006D24E3"/>
    <w:rsid w:val="006D33CF"/>
    <w:rsid w:val="006F42CD"/>
    <w:rsid w:val="00701BE8"/>
    <w:rsid w:val="0070632D"/>
    <w:rsid w:val="00706929"/>
    <w:rsid w:val="007140D1"/>
    <w:rsid w:val="00715813"/>
    <w:rsid w:val="007247B8"/>
    <w:rsid w:val="00726D38"/>
    <w:rsid w:val="00732D80"/>
    <w:rsid w:val="00747091"/>
    <w:rsid w:val="007577D7"/>
    <w:rsid w:val="007610AD"/>
    <w:rsid w:val="00761CA8"/>
    <w:rsid w:val="00771696"/>
    <w:rsid w:val="00793FE5"/>
    <w:rsid w:val="007946E3"/>
    <w:rsid w:val="00794EC2"/>
    <w:rsid w:val="007A2AB7"/>
    <w:rsid w:val="007B0110"/>
    <w:rsid w:val="007B128F"/>
    <w:rsid w:val="007B14BE"/>
    <w:rsid w:val="007B4CF5"/>
    <w:rsid w:val="007D3BBB"/>
    <w:rsid w:val="007D47B5"/>
    <w:rsid w:val="007E46A4"/>
    <w:rsid w:val="008121C6"/>
    <w:rsid w:val="00812DC0"/>
    <w:rsid w:val="00821FC4"/>
    <w:rsid w:val="00833DE4"/>
    <w:rsid w:val="008347E0"/>
    <w:rsid w:val="00844AA1"/>
    <w:rsid w:val="008548B7"/>
    <w:rsid w:val="00856BB1"/>
    <w:rsid w:val="00860728"/>
    <w:rsid w:val="00861006"/>
    <w:rsid w:val="00864FFE"/>
    <w:rsid w:val="00865954"/>
    <w:rsid w:val="00866577"/>
    <w:rsid w:val="00877BE9"/>
    <w:rsid w:val="00890DAA"/>
    <w:rsid w:val="00891008"/>
    <w:rsid w:val="0089274B"/>
    <w:rsid w:val="00893C49"/>
    <w:rsid w:val="00895D10"/>
    <w:rsid w:val="00896004"/>
    <w:rsid w:val="008B151F"/>
    <w:rsid w:val="008E20CB"/>
    <w:rsid w:val="008E3567"/>
    <w:rsid w:val="008E3835"/>
    <w:rsid w:val="008F7F2E"/>
    <w:rsid w:val="00904EEB"/>
    <w:rsid w:val="00920F44"/>
    <w:rsid w:val="009225FA"/>
    <w:rsid w:val="0092344B"/>
    <w:rsid w:val="00926A76"/>
    <w:rsid w:val="009276DE"/>
    <w:rsid w:val="00930DA0"/>
    <w:rsid w:val="00932CFC"/>
    <w:rsid w:val="009369C0"/>
    <w:rsid w:val="00937BCE"/>
    <w:rsid w:val="009425B3"/>
    <w:rsid w:val="009543C4"/>
    <w:rsid w:val="009642D8"/>
    <w:rsid w:val="009852FB"/>
    <w:rsid w:val="00987AD0"/>
    <w:rsid w:val="0099064C"/>
    <w:rsid w:val="00991CAD"/>
    <w:rsid w:val="00992894"/>
    <w:rsid w:val="009931A0"/>
    <w:rsid w:val="009975FF"/>
    <w:rsid w:val="009A5887"/>
    <w:rsid w:val="009B1EA4"/>
    <w:rsid w:val="009C3CAF"/>
    <w:rsid w:val="009C4B33"/>
    <w:rsid w:val="009C79E0"/>
    <w:rsid w:val="009D055D"/>
    <w:rsid w:val="009E511C"/>
    <w:rsid w:val="009F697B"/>
    <w:rsid w:val="009F6C27"/>
    <w:rsid w:val="00A01698"/>
    <w:rsid w:val="00A066CB"/>
    <w:rsid w:val="00A21CCD"/>
    <w:rsid w:val="00A23331"/>
    <w:rsid w:val="00A3293D"/>
    <w:rsid w:val="00A54EFC"/>
    <w:rsid w:val="00A62BF6"/>
    <w:rsid w:val="00A72CE6"/>
    <w:rsid w:val="00A83AF6"/>
    <w:rsid w:val="00A879E3"/>
    <w:rsid w:val="00A942A4"/>
    <w:rsid w:val="00A96A9F"/>
    <w:rsid w:val="00AA2306"/>
    <w:rsid w:val="00AA3ECD"/>
    <w:rsid w:val="00AA4E61"/>
    <w:rsid w:val="00AB6770"/>
    <w:rsid w:val="00AC1A5F"/>
    <w:rsid w:val="00AC6816"/>
    <w:rsid w:val="00AD0200"/>
    <w:rsid w:val="00AD0FA6"/>
    <w:rsid w:val="00AE28D5"/>
    <w:rsid w:val="00AE2C65"/>
    <w:rsid w:val="00AE3B49"/>
    <w:rsid w:val="00AE42EE"/>
    <w:rsid w:val="00AE58C4"/>
    <w:rsid w:val="00AF303D"/>
    <w:rsid w:val="00AF5100"/>
    <w:rsid w:val="00AF6AFD"/>
    <w:rsid w:val="00B013BD"/>
    <w:rsid w:val="00B13B7A"/>
    <w:rsid w:val="00B1611A"/>
    <w:rsid w:val="00B17E76"/>
    <w:rsid w:val="00B2215C"/>
    <w:rsid w:val="00B30C69"/>
    <w:rsid w:val="00B40101"/>
    <w:rsid w:val="00B41DC4"/>
    <w:rsid w:val="00B4346E"/>
    <w:rsid w:val="00B50F3C"/>
    <w:rsid w:val="00B53FA7"/>
    <w:rsid w:val="00B5449E"/>
    <w:rsid w:val="00B569A0"/>
    <w:rsid w:val="00B576B1"/>
    <w:rsid w:val="00B6135B"/>
    <w:rsid w:val="00B7442B"/>
    <w:rsid w:val="00B86A4A"/>
    <w:rsid w:val="00B926C1"/>
    <w:rsid w:val="00BA02A8"/>
    <w:rsid w:val="00BD2A1E"/>
    <w:rsid w:val="00BD3FC8"/>
    <w:rsid w:val="00BE37FC"/>
    <w:rsid w:val="00BE5D66"/>
    <w:rsid w:val="00BF2E3E"/>
    <w:rsid w:val="00BF7039"/>
    <w:rsid w:val="00C27359"/>
    <w:rsid w:val="00C278BE"/>
    <w:rsid w:val="00C66931"/>
    <w:rsid w:val="00C76C63"/>
    <w:rsid w:val="00C80212"/>
    <w:rsid w:val="00C817F1"/>
    <w:rsid w:val="00C96169"/>
    <w:rsid w:val="00C969AC"/>
    <w:rsid w:val="00CA1E9A"/>
    <w:rsid w:val="00CA5F76"/>
    <w:rsid w:val="00CB5639"/>
    <w:rsid w:val="00CC42D5"/>
    <w:rsid w:val="00CC6DFA"/>
    <w:rsid w:val="00CD1CB6"/>
    <w:rsid w:val="00CD4873"/>
    <w:rsid w:val="00CE4952"/>
    <w:rsid w:val="00CF2B6C"/>
    <w:rsid w:val="00CF32EB"/>
    <w:rsid w:val="00D01776"/>
    <w:rsid w:val="00D109D7"/>
    <w:rsid w:val="00D11CFC"/>
    <w:rsid w:val="00D174B5"/>
    <w:rsid w:val="00D33207"/>
    <w:rsid w:val="00D42047"/>
    <w:rsid w:val="00D51689"/>
    <w:rsid w:val="00D64ACF"/>
    <w:rsid w:val="00D73FB4"/>
    <w:rsid w:val="00D80E41"/>
    <w:rsid w:val="00D82AF9"/>
    <w:rsid w:val="00D90A0E"/>
    <w:rsid w:val="00D95EB4"/>
    <w:rsid w:val="00DA3FBD"/>
    <w:rsid w:val="00DA758B"/>
    <w:rsid w:val="00DA7CC1"/>
    <w:rsid w:val="00DB1A97"/>
    <w:rsid w:val="00DC2898"/>
    <w:rsid w:val="00DC66BF"/>
    <w:rsid w:val="00DD0F11"/>
    <w:rsid w:val="00DD201D"/>
    <w:rsid w:val="00DE1239"/>
    <w:rsid w:val="00DE54D8"/>
    <w:rsid w:val="00DF4880"/>
    <w:rsid w:val="00DF7BBF"/>
    <w:rsid w:val="00E2080F"/>
    <w:rsid w:val="00E2702E"/>
    <w:rsid w:val="00E5255F"/>
    <w:rsid w:val="00E5286D"/>
    <w:rsid w:val="00E52E2B"/>
    <w:rsid w:val="00E56434"/>
    <w:rsid w:val="00E76B15"/>
    <w:rsid w:val="00E800DE"/>
    <w:rsid w:val="00EA127C"/>
    <w:rsid w:val="00EB41E0"/>
    <w:rsid w:val="00EC5713"/>
    <w:rsid w:val="00EE6966"/>
    <w:rsid w:val="00EF077D"/>
    <w:rsid w:val="00EF2F44"/>
    <w:rsid w:val="00F025D3"/>
    <w:rsid w:val="00F030F4"/>
    <w:rsid w:val="00F06332"/>
    <w:rsid w:val="00F067DD"/>
    <w:rsid w:val="00F27AE4"/>
    <w:rsid w:val="00F35650"/>
    <w:rsid w:val="00F41926"/>
    <w:rsid w:val="00F44026"/>
    <w:rsid w:val="00F4521C"/>
    <w:rsid w:val="00F60288"/>
    <w:rsid w:val="00F60E89"/>
    <w:rsid w:val="00F60F8F"/>
    <w:rsid w:val="00F61CE5"/>
    <w:rsid w:val="00F61E3E"/>
    <w:rsid w:val="00F62D1E"/>
    <w:rsid w:val="00F76D3B"/>
    <w:rsid w:val="00F82018"/>
    <w:rsid w:val="00FA25CD"/>
    <w:rsid w:val="00FA77EE"/>
    <w:rsid w:val="00FA79AF"/>
    <w:rsid w:val="00FB1647"/>
    <w:rsid w:val="00FC1ABC"/>
    <w:rsid w:val="00FD0523"/>
    <w:rsid w:val="00FF34C4"/>
    <w:rsid w:val="00FF46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line="260" w:lineRule="exact"/>
        <w:ind w:left="1701" w:hanging="170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024F99"/>
    <w:pPr>
      <w:overflowPunct w:val="0"/>
      <w:autoSpaceDE w:val="0"/>
      <w:autoSpaceDN w:val="0"/>
      <w:adjustRightInd w:val="0"/>
      <w:spacing w:line="240" w:lineRule="auto"/>
      <w:ind w:left="0" w:firstLine="0"/>
      <w:textAlignment w:val="baseline"/>
    </w:pPr>
    <w:rPr>
      <w:rFonts w:ascii="Times New Roman" w:eastAsia="Times New Roman" w:hAnsi="Times New Roman" w:cs="Times New Roman"/>
      <w:sz w:val="24"/>
      <w:szCs w:val="20"/>
    </w:rPr>
  </w:style>
  <w:style w:type="paragraph" w:styleId="Naslov1">
    <w:name w:val="heading 1"/>
    <w:aliases w:val="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uiPriority w:val="9"/>
    <w:qFormat/>
    <w:rsid w:val="00024F99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qFormat/>
    <w:rsid w:val="00024F99"/>
    <w:pPr>
      <w:keepNext/>
      <w:overflowPunct/>
      <w:autoSpaceDE/>
      <w:autoSpaceDN/>
      <w:adjustRightInd/>
      <w:spacing w:before="240" w:after="60" w:line="260" w:lineRule="atLeast"/>
      <w:jc w:val="left"/>
      <w:textAlignment w:val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024F99"/>
    <w:pPr>
      <w:keepNext/>
      <w:keepLines/>
      <w:overflowPunct/>
      <w:autoSpaceDE/>
      <w:autoSpaceDN/>
      <w:adjustRightInd/>
      <w:spacing w:before="200"/>
      <w:textAlignment w:val="auto"/>
      <w:outlineLvl w:val="3"/>
    </w:pPr>
    <w:rPr>
      <w:rFonts w:ascii="Cambria" w:hAnsi="Cambria"/>
      <w:b/>
      <w:bCs/>
      <w:i/>
      <w:iCs/>
      <w:color w:val="4F81BD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Heading 1 Char Znak,Heading 1 Char1 Char1 Znak,Heading 1 Char Char Char1 Znak,Heading 1 Char1 Char1 Char Char Znak,Heading 1 Char Char Char1 Char Char Znak,Heading 1 Char Char1 Znak,Heading 1 Char1 Char1 Char1 Znak"/>
    <w:basedOn w:val="Privzetapisavaodstavka"/>
    <w:link w:val="Naslov1"/>
    <w:uiPriority w:val="9"/>
    <w:rsid w:val="00024F99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rsid w:val="00024F9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024F99"/>
    <w:rPr>
      <w:rFonts w:ascii="Cambria" w:eastAsia="Times New Roman" w:hAnsi="Cambria" w:cs="Times New Roman"/>
      <w:b/>
      <w:bCs/>
      <w:i/>
      <w:iCs/>
      <w:color w:val="4F81BD"/>
      <w:sz w:val="24"/>
      <w:szCs w:val="20"/>
      <w:lang w:eastAsia="sl-SI"/>
    </w:rPr>
  </w:style>
  <w:style w:type="paragraph" w:styleId="Noga">
    <w:name w:val="footer"/>
    <w:basedOn w:val="Navaden"/>
    <w:link w:val="NogaZnak"/>
    <w:unhideWhenUsed/>
    <w:rsid w:val="00024F99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024F99"/>
    <w:rPr>
      <w:rFonts w:ascii="Times New Roman" w:eastAsia="Times New Roman" w:hAnsi="Times New Roman" w:cs="Times New Roman"/>
      <w:sz w:val="24"/>
      <w:szCs w:val="20"/>
    </w:rPr>
  </w:style>
  <w:style w:type="paragraph" w:styleId="Odstavekseznama">
    <w:name w:val="List Paragraph"/>
    <w:basedOn w:val="Navaden"/>
    <w:uiPriority w:val="34"/>
    <w:qFormat/>
    <w:rsid w:val="00024F99"/>
    <w:pPr>
      <w:overflowPunct/>
      <w:autoSpaceDE/>
      <w:autoSpaceDN/>
      <w:adjustRightInd/>
      <w:ind w:left="720"/>
      <w:contextualSpacing/>
      <w:textAlignment w:val="auto"/>
    </w:pPr>
    <w:rPr>
      <w:rFonts w:ascii="Arial Narrow" w:hAnsi="Arial Narrow"/>
      <w:lang w:eastAsia="sl-SI"/>
    </w:rPr>
  </w:style>
  <w:style w:type="paragraph" w:customStyle="1" w:styleId="Telobesedila21">
    <w:name w:val="Telo besedila 21"/>
    <w:basedOn w:val="Navaden"/>
    <w:rsid w:val="00024F99"/>
    <w:pPr>
      <w:widowControl w:val="0"/>
    </w:pPr>
    <w:rPr>
      <w:lang w:eastAsia="sl-SI"/>
    </w:rPr>
  </w:style>
  <w:style w:type="paragraph" w:customStyle="1" w:styleId="Telobesedila22">
    <w:name w:val="Telo besedila 22"/>
    <w:basedOn w:val="Navaden"/>
    <w:rsid w:val="00AD0200"/>
    <w:pPr>
      <w:jc w:val="left"/>
    </w:pPr>
    <w:rPr>
      <w:lang w:eastAsia="sl-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uradni-list.si/1/objava.jsp?sop=2002-01-5388" TargetMode="External"/><Relationship Id="rId18" Type="http://schemas.openxmlformats.org/officeDocument/2006/relationships/hyperlink" Target="http://www.uradni-list.si/1/objava.jsp?sop=2002-01-5388" TargetMode="External"/><Relationship Id="rId26" Type="http://schemas.openxmlformats.org/officeDocument/2006/relationships/hyperlink" Target="http://www.uradni-list.si/1/objava.jsp?sop=2012-01-3693" TargetMode="External"/><Relationship Id="rId39" Type="http://schemas.openxmlformats.org/officeDocument/2006/relationships/hyperlink" Target="http://www.uradni-list.si/1/objava.jsp?sop=2006-01-2364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uradni-list.si/1/objava.jsp?sop=2012-01-3693" TargetMode="External"/><Relationship Id="rId34" Type="http://schemas.openxmlformats.org/officeDocument/2006/relationships/hyperlink" Target="http://www.uradni-list.si/1/objava.jsp?sop=2006-01-2364" TargetMode="External"/><Relationship Id="rId42" Type="http://schemas.openxmlformats.org/officeDocument/2006/relationships/hyperlink" Target="http://www.uradni-list.si/1/objava.jsp?sop=2012-01-4322" TargetMode="External"/><Relationship Id="rId47" Type="http://schemas.openxmlformats.org/officeDocument/2006/relationships/hyperlink" Target="http://www.uradni-list.si/1/objava.jsp?sop=2012-01-4322" TargetMode="External"/><Relationship Id="rId7" Type="http://schemas.openxmlformats.org/officeDocument/2006/relationships/hyperlink" Target="http://www.uradni-list.si/1/objava.jsp?sop=2006-01-4833" TargetMode="External"/><Relationship Id="rId12" Type="http://schemas.openxmlformats.org/officeDocument/2006/relationships/hyperlink" Target="http://www.uradni-list.si/1/objava.jsp?sop=2013-01-0615" TargetMode="External"/><Relationship Id="rId17" Type="http://schemas.openxmlformats.org/officeDocument/2006/relationships/hyperlink" Target="http://www.uradni-list.si/1/objava.jsp?sop=2012-01-4322" TargetMode="External"/><Relationship Id="rId25" Type="http://schemas.openxmlformats.org/officeDocument/2006/relationships/hyperlink" Target="http://www.uradni-list.si/1/objava.jsp?sop=2006-01-4833" TargetMode="External"/><Relationship Id="rId33" Type="http://schemas.openxmlformats.org/officeDocument/2006/relationships/hyperlink" Target="http://www.uradni-list.si/1/objava.jsp?sop=2002-01-5388" TargetMode="External"/><Relationship Id="rId38" Type="http://schemas.openxmlformats.org/officeDocument/2006/relationships/hyperlink" Target="http://www.uradni-list.si/1/objava.jsp?sop=2002-01-5388" TargetMode="External"/><Relationship Id="rId46" Type="http://schemas.openxmlformats.org/officeDocument/2006/relationships/hyperlink" Target="http://www.uradni-list.si/1/objava.jsp?sop=2012-01-3693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12-01-3693" TargetMode="External"/><Relationship Id="rId20" Type="http://schemas.openxmlformats.org/officeDocument/2006/relationships/hyperlink" Target="http://www.uradni-list.si/1/objava.jsp?sop=2006-01-4833" TargetMode="External"/><Relationship Id="rId29" Type="http://schemas.openxmlformats.org/officeDocument/2006/relationships/hyperlink" Target="http://www.uradni-list.si/1/objava.jsp?sop=2006-01-2364" TargetMode="External"/><Relationship Id="rId41" Type="http://schemas.openxmlformats.org/officeDocument/2006/relationships/hyperlink" Target="http://www.uradni-list.si/1/objava.jsp?sop=2012-01-3693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06-01-2364" TargetMode="External"/><Relationship Id="rId11" Type="http://schemas.openxmlformats.org/officeDocument/2006/relationships/hyperlink" Target="http://www.uradni-list.si/1/objava.jsp?sop=2008-01-3502" TargetMode="External"/><Relationship Id="rId24" Type="http://schemas.openxmlformats.org/officeDocument/2006/relationships/hyperlink" Target="http://www.uradni-list.si/1/objava.jsp?sop=2006-01-2364" TargetMode="External"/><Relationship Id="rId32" Type="http://schemas.openxmlformats.org/officeDocument/2006/relationships/hyperlink" Target="http://www.uradni-list.si/1/objava.jsp?sop=2012-01-4322" TargetMode="External"/><Relationship Id="rId37" Type="http://schemas.openxmlformats.org/officeDocument/2006/relationships/hyperlink" Target="http://www.uradni-list.si/1/objava.jsp?sop=2012-01-4322" TargetMode="External"/><Relationship Id="rId40" Type="http://schemas.openxmlformats.org/officeDocument/2006/relationships/hyperlink" Target="http://www.uradni-list.si/1/objava.jsp?sop=2006-01-4833" TargetMode="External"/><Relationship Id="rId45" Type="http://schemas.openxmlformats.org/officeDocument/2006/relationships/hyperlink" Target="http://www.uradni-list.si/1/objava.jsp?sop=2006-01-4833" TargetMode="External"/><Relationship Id="rId5" Type="http://schemas.openxmlformats.org/officeDocument/2006/relationships/hyperlink" Target="http://www.uradni-list.si/1/objava.jsp?sop=2002-01-5388" TargetMode="External"/><Relationship Id="rId15" Type="http://schemas.openxmlformats.org/officeDocument/2006/relationships/hyperlink" Target="http://www.uradni-list.si/1/objava.jsp?sop=2006-01-4833" TargetMode="External"/><Relationship Id="rId23" Type="http://schemas.openxmlformats.org/officeDocument/2006/relationships/hyperlink" Target="http://www.uradni-list.si/1/objava.jsp?sop=2002-01-5388" TargetMode="External"/><Relationship Id="rId28" Type="http://schemas.openxmlformats.org/officeDocument/2006/relationships/hyperlink" Target="http://www.uradni-list.si/1/objava.jsp?sop=2002-01-5388" TargetMode="External"/><Relationship Id="rId36" Type="http://schemas.openxmlformats.org/officeDocument/2006/relationships/hyperlink" Target="http://www.uradni-list.si/1/objava.jsp?sop=2012-01-3693" TargetMode="External"/><Relationship Id="rId49" Type="http://schemas.openxmlformats.org/officeDocument/2006/relationships/theme" Target="theme/theme1.xml"/><Relationship Id="rId10" Type="http://schemas.openxmlformats.org/officeDocument/2006/relationships/hyperlink" Target="http://www.uradni-list.si/1/objava.jsp?sop=2003-01-2702" TargetMode="External"/><Relationship Id="rId19" Type="http://schemas.openxmlformats.org/officeDocument/2006/relationships/hyperlink" Target="http://www.uradni-list.si/1/objava.jsp?sop=2006-01-2364" TargetMode="External"/><Relationship Id="rId31" Type="http://schemas.openxmlformats.org/officeDocument/2006/relationships/hyperlink" Target="http://www.uradni-list.si/1/objava.jsp?sop=2012-01-3693" TargetMode="External"/><Relationship Id="rId44" Type="http://schemas.openxmlformats.org/officeDocument/2006/relationships/hyperlink" Target="http://www.uradni-list.si/1/objava.jsp?sop=2006-01-236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12-01-4322" TargetMode="External"/><Relationship Id="rId14" Type="http://schemas.openxmlformats.org/officeDocument/2006/relationships/hyperlink" Target="http://www.uradni-list.si/1/objava.jsp?sop=2006-01-2364" TargetMode="External"/><Relationship Id="rId22" Type="http://schemas.openxmlformats.org/officeDocument/2006/relationships/hyperlink" Target="http://www.uradni-list.si/1/objava.jsp?sop=2012-01-4322" TargetMode="External"/><Relationship Id="rId27" Type="http://schemas.openxmlformats.org/officeDocument/2006/relationships/hyperlink" Target="http://www.uradni-list.si/1/objava.jsp?sop=2012-01-4322" TargetMode="External"/><Relationship Id="rId30" Type="http://schemas.openxmlformats.org/officeDocument/2006/relationships/hyperlink" Target="http://www.uradni-list.si/1/objava.jsp?sop=2006-01-4833" TargetMode="External"/><Relationship Id="rId35" Type="http://schemas.openxmlformats.org/officeDocument/2006/relationships/hyperlink" Target="http://www.uradni-list.si/1/objava.jsp?sop=2006-01-4833" TargetMode="External"/><Relationship Id="rId43" Type="http://schemas.openxmlformats.org/officeDocument/2006/relationships/hyperlink" Target="http://www.uradni-list.si/1/objava.jsp?sop=2002-01-5388" TargetMode="External"/><Relationship Id="rId48" Type="http://schemas.openxmlformats.org/officeDocument/2006/relationships/fontTable" Target="fontTable.xml"/><Relationship Id="rId8" Type="http://schemas.openxmlformats.org/officeDocument/2006/relationships/hyperlink" Target="http://www.uradni-list.si/1/objava.jsp?sop=2012-01-3693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213</TotalTime>
  <Pages>4</Pages>
  <Words>1971</Words>
  <Characters>11236</Characters>
  <Application>Microsoft Office Word</Application>
  <DocSecurity>0</DocSecurity>
  <Lines>93</Lines>
  <Paragraphs>26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mdi111</dc:creator>
  <cp:lastModifiedBy>mdi111</cp:lastModifiedBy>
  <cp:revision>10</cp:revision>
  <dcterms:created xsi:type="dcterms:W3CDTF">2019-04-19T07:41:00Z</dcterms:created>
  <dcterms:modified xsi:type="dcterms:W3CDTF">2019-04-25T13:20:00Z</dcterms:modified>
</cp:coreProperties>
</file>