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527C42D" w14:textId="1CA27FEE" w:rsidR="00B00354" w:rsidRDefault="00707A0A" w:rsidP="005B56CA">
      <w:pPr>
        <w:spacing w:line="288" w:lineRule="auto"/>
        <w:ind w:left="6372" w:firstLine="708"/>
        <w:jc w:val="both"/>
        <w:rPr>
          <w:rFonts w:cs="Arial"/>
          <w:szCs w:val="20"/>
        </w:rPr>
      </w:pPr>
      <w:r>
        <w:rPr>
          <w:rFonts w:cs="Arial"/>
          <w:szCs w:val="20"/>
        </w:rPr>
        <w:t xml:space="preserve">    </w:t>
      </w:r>
      <w:r w:rsidR="00B00354">
        <w:rPr>
          <w:rFonts w:cs="Arial"/>
          <w:szCs w:val="20"/>
        </w:rPr>
        <w:t xml:space="preserve">osnutek </w:t>
      </w:r>
      <w:r w:rsidR="00B36586">
        <w:rPr>
          <w:rFonts w:cs="Arial"/>
          <w:szCs w:val="20"/>
        </w:rPr>
        <w:t>2</w:t>
      </w:r>
      <w:r w:rsidR="004F03F7">
        <w:rPr>
          <w:rFonts w:cs="Arial"/>
          <w:szCs w:val="20"/>
        </w:rPr>
        <w:t>6</w:t>
      </w:r>
      <w:r w:rsidR="00477B5E">
        <w:rPr>
          <w:rFonts w:cs="Arial"/>
          <w:szCs w:val="20"/>
        </w:rPr>
        <w:t xml:space="preserve">. </w:t>
      </w:r>
      <w:r w:rsidR="004F03F7">
        <w:rPr>
          <w:rFonts w:cs="Arial"/>
          <w:szCs w:val="20"/>
        </w:rPr>
        <w:t>3</w:t>
      </w:r>
      <w:r w:rsidR="00477B5E">
        <w:rPr>
          <w:rFonts w:cs="Arial"/>
          <w:szCs w:val="20"/>
        </w:rPr>
        <w:t>. 2019</w:t>
      </w:r>
    </w:p>
    <w:p w14:paraId="7D547CAC" w14:textId="77777777" w:rsidR="005B56CA" w:rsidRDefault="005B56CA" w:rsidP="005B56CA">
      <w:pPr>
        <w:spacing w:line="288" w:lineRule="auto"/>
        <w:ind w:left="6372" w:firstLine="708"/>
        <w:jc w:val="both"/>
        <w:rPr>
          <w:rFonts w:cs="Arial"/>
          <w:szCs w:val="20"/>
        </w:rPr>
      </w:pPr>
    </w:p>
    <w:p w14:paraId="619D9FC1" w14:textId="347200EB" w:rsidR="00214D0B" w:rsidRDefault="00214D0B" w:rsidP="00214D0B">
      <w:pPr>
        <w:spacing w:line="288" w:lineRule="auto"/>
        <w:jc w:val="both"/>
        <w:rPr>
          <w:rFonts w:cs="Arial"/>
          <w:szCs w:val="20"/>
        </w:rPr>
      </w:pPr>
      <w:r w:rsidRPr="004C0E4C">
        <w:rPr>
          <w:rFonts w:cs="Arial"/>
          <w:szCs w:val="20"/>
        </w:rPr>
        <w:t xml:space="preserve">Na podlagi četrtega odstavka 49. člena, </w:t>
      </w:r>
      <w:r w:rsidR="002A79C4" w:rsidRPr="0037385B">
        <w:rPr>
          <w:rFonts w:cs="Arial"/>
          <w:szCs w:val="20"/>
        </w:rPr>
        <w:t xml:space="preserve">devetega </w:t>
      </w:r>
      <w:r w:rsidRPr="0037385B">
        <w:rPr>
          <w:rFonts w:cs="Arial"/>
          <w:szCs w:val="20"/>
        </w:rPr>
        <w:t xml:space="preserve">odstavka 93. člena in tretjega odstavka 286. člena ter za izvrševanje </w:t>
      </w:r>
      <w:r w:rsidR="002A79C4" w:rsidRPr="0037385B">
        <w:rPr>
          <w:rFonts w:cs="Arial"/>
          <w:szCs w:val="20"/>
        </w:rPr>
        <w:t>petega</w:t>
      </w:r>
      <w:r w:rsidRPr="0037385B">
        <w:rPr>
          <w:rFonts w:cs="Arial"/>
          <w:szCs w:val="20"/>
        </w:rPr>
        <w:t xml:space="preserve"> odstavka 93. člena Zakona o izvršbi in zavarovanju (Uradni list RS, št. 3/07 – uradno prečiščeno besedilo, 93/07, 37/08 – ZST-1, 45/08 – </w:t>
      </w:r>
      <w:proofErr w:type="spellStart"/>
      <w:r w:rsidRPr="0037385B">
        <w:rPr>
          <w:rFonts w:cs="Arial"/>
          <w:szCs w:val="20"/>
        </w:rPr>
        <w:t>ZArbit</w:t>
      </w:r>
      <w:proofErr w:type="spellEnd"/>
      <w:r w:rsidRPr="0037385B">
        <w:rPr>
          <w:rFonts w:cs="Arial"/>
          <w:szCs w:val="20"/>
        </w:rPr>
        <w:t>, 28/09, 51/</w:t>
      </w:r>
      <w:r w:rsidRPr="004C0E4C">
        <w:rPr>
          <w:rFonts w:cs="Arial"/>
          <w:szCs w:val="20"/>
        </w:rPr>
        <w:t xml:space="preserve">10, 26/11, 17/13 – </w:t>
      </w:r>
      <w:proofErr w:type="spellStart"/>
      <w:r w:rsidRPr="004C0E4C">
        <w:rPr>
          <w:rFonts w:cs="Arial"/>
          <w:szCs w:val="20"/>
        </w:rPr>
        <w:t>odl</w:t>
      </w:r>
      <w:proofErr w:type="spellEnd"/>
      <w:r w:rsidRPr="004C0E4C">
        <w:rPr>
          <w:rFonts w:cs="Arial"/>
          <w:szCs w:val="20"/>
        </w:rPr>
        <w:t xml:space="preserve">. US, 45/14 – </w:t>
      </w:r>
      <w:proofErr w:type="spellStart"/>
      <w:r w:rsidRPr="004C0E4C">
        <w:rPr>
          <w:rFonts w:cs="Arial"/>
          <w:szCs w:val="20"/>
        </w:rPr>
        <w:t>odl</w:t>
      </w:r>
      <w:proofErr w:type="spellEnd"/>
      <w:r w:rsidRPr="004C0E4C">
        <w:rPr>
          <w:rFonts w:cs="Arial"/>
          <w:szCs w:val="20"/>
        </w:rPr>
        <w:t xml:space="preserve">. US, 53/14, 58/14 – </w:t>
      </w:r>
      <w:proofErr w:type="spellStart"/>
      <w:r w:rsidRPr="004C0E4C">
        <w:rPr>
          <w:rFonts w:cs="Arial"/>
          <w:szCs w:val="20"/>
        </w:rPr>
        <w:t>odl</w:t>
      </w:r>
      <w:proofErr w:type="spellEnd"/>
      <w:r w:rsidRPr="004C0E4C">
        <w:rPr>
          <w:rFonts w:cs="Arial"/>
          <w:szCs w:val="20"/>
        </w:rPr>
        <w:t xml:space="preserve">. US, 54/15, 76/15 – </w:t>
      </w:r>
      <w:proofErr w:type="spellStart"/>
      <w:r w:rsidRPr="004C0E4C">
        <w:rPr>
          <w:rFonts w:cs="Arial"/>
          <w:szCs w:val="20"/>
        </w:rPr>
        <w:t>odl</w:t>
      </w:r>
      <w:proofErr w:type="spellEnd"/>
      <w:r w:rsidRPr="004C0E4C">
        <w:rPr>
          <w:rFonts w:cs="Arial"/>
          <w:szCs w:val="20"/>
        </w:rPr>
        <w:t>. US</w:t>
      </w:r>
      <w:r>
        <w:rPr>
          <w:rFonts w:cs="Arial"/>
          <w:szCs w:val="20"/>
        </w:rPr>
        <w:t xml:space="preserve"> in 11/18</w:t>
      </w:r>
      <w:r w:rsidR="002A79C4">
        <w:rPr>
          <w:rFonts w:cs="Arial"/>
          <w:szCs w:val="20"/>
        </w:rPr>
        <w:t>) ministrica</w:t>
      </w:r>
      <w:r w:rsidRPr="004C0E4C">
        <w:rPr>
          <w:rFonts w:cs="Arial"/>
          <w:szCs w:val="20"/>
        </w:rPr>
        <w:t xml:space="preserve"> za pravosodje</w:t>
      </w:r>
      <w:r w:rsidR="00957171" w:rsidRPr="00957171">
        <w:rPr>
          <w:rFonts w:cs="Arial"/>
          <w:szCs w:val="20"/>
        </w:rPr>
        <w:t xml:space="preserve"> </w:t>
      </w:r>
      <w:r w:rsidR="00957171">
        <w:rPr>
          <w:rFonts w:cs="Arial"/>
          <w:szCs w:val="20"/>
        </w:rPr>
        <w:t>izdaja</w:t>
      </w:r>
    </w:p>
    <w:p w14:paraId="77068BCC" w14:textId="77777777" w:rsidR="002A79C4" w:rsidRPr="004C0E4C" w:rsidRDefault="002A79C4" w:rsidP="00214D0B">
      <w:pPr>
        <w:spacing w:line="288" w:lineRule="auto"/>
        <w:jc w:val="both"/>
        <w:rPr>
          <w:rFonts w:cs="Arial"/>
          <w:szCs w:val="20"/>
        </w:rPr>
      </w:pPr>
    </w:p>
    <w:p w14:paraId="512E0566" w14:textId="77777777" w:rsidR="00214D0B" w:rsidRPr="004C0E4C" w:rsidRDefault="00214D0B" w:rsidP="00214D0B">
      <w:pPr>
        <w:spacing w:line="288" w:lineRule="auto"/>
        <w:ind w:left="360"/>
        <w:jc w:val="center"/>
        <w:rPr>
          <w:rFonts w:cs="Arial"/>
          <w:szCs w:val="20"/>
        </w:rPr>
      </w:pPr>
    </w:p>
    <w:p w14:paraId="6D91F04B" w14:textId="77777777" w:rsidR="00214D0B" w:rsidRPr="004C0E4C" w:rsidRDefault="00214D0B" w:rsidP="00ED18A3">
      <w:pPr>
        <w:spacing w:line="288" w:lineRule="auto"/>
        <w:jc w:val="center"/>
        <w:rPr>
          <w:rFonts w:cs="Arial"/>
          <w:b/>
          <w:szCs w:val="20"/>
        </w:rPr>
      </w:pPr>
      <w:r w:rsidRPr="004C0E4C">
        <w:rPr>
          <w:rFonts w:cs="Arial"/>
          <w:b/>
          <w:szCs w:val="20"/>
        </w:rPr>
        <w:t xml:space="preserve">PRAVILNIK </w:t>
      </w:r>
    </w:p>
    <w:p w14:paraId="62244212" w14:textId="6A9ABEE0" w:rsidR="00214D0B" w:rsidRPr="004C0E4C" w:rsidRDefault="00214D0B" w:rsidP="00ED18A3">
      <w:pPr>
        <w:spacing w:line="288" w:lineRule="auto"/>
        <w:jc w:val="center"/>
        <w:rPr>
          <w:rFonts w:cs="Arial"/>
          <w:b/>
          <w:szCs w:val="20"/>
        </w:rPr>
      </w:pPr>
      <w:r w:rsidRPr="004C0E4C">
        <w:rPr>
          <w:rFonts w:cs="Arial"/>
          <w:b/>
          <w:szCs w:val="20"/>
        </w:rPr>
        <w:t>o spremembah in dopolnitvah</w:t>
      </w:r>
      <w:r w:rsidR="00B911AA">
        <w:rPr>
          <w:rFonts w:cs="Arial"/>
          <w:b/>
          <w:szCs w:val="20"/>
        </w:rPr>
        <w:t xml:space="preserve"> </w:t>
      </w:r>
      <w:r w:rsidRPr="004C0E4C">
        <w:rPr>
          <w:rFonts w:cs="Arial"/>
          <w:b/>
          <w:szCs w:val="20"/>
        </w:rPr>
        <w:t>Pravilnika o opravljanju službe izvršitelja</w:t>
      </w:r>
    </w:p>
    <w:p w14:paraId="532201B9" w14:textId="2D3FDEFA" w:rsidR="00F97CAE" w:rsidRDefault="00F97CAE" w:rsidP="003F4345">
      <w:pPr>
        <w:spacing w:line="288" w:lineRule="auto"/>
        <w:rPr>
          <w:rFonts w:cs="Arial"/>
          <w:szCs w:val="20"/>
        </w:rPr>
      </w:pPr>
    </w:p>
    <w:p w14:paraId="46A90A7E" w14:textId="040DDC80" w:rsidR="00B74A12" w:rsidRDefault="00B74A12" w:rsidP="003F4345">
      <w:pPr>
        <w:spacing w:line="288" w:lineRule="auto"/>
        <w:rPr>
          <w:rFonts w:cs="Arial"/>
          <w:szCs w:val="20"/>
        </w:rPr>
      </w:pPr>
    </w:p>
    <w:p w14:paraId="5AA900E7" w14:textId="77777777" w:rsidR="00214D0B" w:rsidRPr="00957171" w:rsidRDefault="00214D0B" w:rsidP="00ED18A3">
      <w:pPr>
        <w:spacing w:line="288" w:lineRule="auto"/>
        <w:jc w:val="center"/>
        <w:rPr>
          <w:rFonts w:cs="Arial"/>
          <w:b/>
          <w:szCs w:val="20"/>
        </w:rPr>
      </w:pPr>
      <w:r w:rsidRPr="00957171">
        <w:rPr>
          <w:rFonts w:cs="Arial"/>
          <w:b/>
          <w:szCs w:val="20"/>
        </w:rPr>
        <w:t>1. člen</w:t>
      </w:r>
    </w:p>
    <w:p w14:paraId="209490EF" w14:textId="77777777" w:rsidR="002A79C4" w:rsidRDefault="002A79C4" w:rsidP="002A79C4">
      <w:pPr>
        <w:spacing w:line="288" w:lineRule="auto"/>
        <w:jc w:val="both"/>
        <w:rPr>
          <w:rFonts w:cs="Arial"/>
          <w:szCs w:val="20"/>
        </w:rPr>
      </w:pPr>
    </w:p>
    <w:p w14:paraId="7C48EF3E" w14:textId="026ADB26" w:rsidR="001E7E22" w:rsidRPr="00793DA6" w:rsidRDefault="00214D0B" w:rsidP="001E7E22">
      <w:pPr>
        <w:spacing w:line="288" w:lineRule="auto"/>
        <w:jc w:val="both"/>
        <w:rPr>
          <w:rFonts w:cs="Arial"/>
          <w:szCs w:val="20"/>
        </w:rPr>
      </w:pPr>
      <w:r w:rsidRPr="004C0E4C">
        <w:rPr>
          <w:rFonts w:cs="Arial"/>
          <w:szCs w:val="20"/>
        </w:rPr>
        <w:t xml:space="preserve">V Pravilniku o opravljanju službe izvršitelja (Uradni list RS, št. 18/03, 83/06, 59/11 in 35/16) </w:t>
      </w:r>
      <w:r w:rsidR="00142AD2">
        <w:rPr>
          <w:rFonts w:cs="Arial"/>
          <w:szCs w:val="20"/>
        </w:rPr>
        <w:t xml:space="preserve">se </w:t>
      </w:r>
      <w:r w:rsidR="001E7E22">
        <w:rPr>
          <w:rFonts w:cs="Arial"/>
          <w:szCs w:val="20"/>
        </w:rPr>
        <w:t>v 18. členu za prvim odstavkom doda nov drugi odstavek, ki se glasi</w:t>
      </w:r>
      <w:r w:rsidR="001E7E22" w:rsidRPr="00793DA6">
        <w:rPr>
          <w:rFonts w:cs="Arial"/>
          <w:szCs w:val="20"/>
        </w:rPr>
        <w:t>:</w:t>
      </w:r>
    </w:p>
    <w:p w14:paraId="150F05AD" w14:textId="77777777" w:rsidR="001E7E22" w:rsidRPr="00793DA6" w:rsidRDefault="001E7E22" w:rsidP="001E7E22">
      <w:pPr>
        <w:spacing w:line="288" w:lineRule="auto"/>
        <w:jc w:val="both"/>
        <w:rPr>
          <w:rFonts w:cs="Arial"/>
          <w:szCs w:val="20"/>
        </w:rPr>
      </w:pPr>
    </w:p>
    <w:p w14:paraId="7C5983E7" w14:textId="77777777" w:rsidR="001E7E22" w:rsidRDefault="001E7E22" w:rsidP="001E7E22">
      <w:pPr>
        <w:spacing w:line="288" w:lineRule="auto"/>
        <w:jc w:val="both"/>
        <w:rPr>
          <w:rFonts w:cs="Arial"/>
          <w:szCs w:val="20"/>
        </w:rPr>
      </w:pPr>
      <w:r w:rsidRPr="00793DA6">
        <w:rPr>
          <w:rFonts w:cs="Arial"/>
          <w:szCs w:val="20"/>
        </w:rPr>
        <w:t>»</w:t>
      </w:r>
      <w:r>
        <w:rPr>
          <w:rFonts w:cs="Arial"/>
          <w:szCs w:val="20"/>
        </w:rPr>
        <w:t>Zaradi zagotavljanja nemotene oprave izvršilnih dejanj v primerih, ko bi bilo nevarno odlašati, mora biti izvršitelj sodišču dosegljiv tudi izven delovnega časa.«.</w:t>
      </w:r>
    </w:p>
    <w:p w14:paraId="11262EC1" w14:textId="77777777" w:rsidR="001E7E22" w:rsidRDefault="001E7E22" w:rsidP="001E7E22">
      <w:pPr>
        <w:spacing w:line="288" w:lineRule="auto"/>
        <w:jc w:val="both"/>
        <w:rPr>
          <w:rFonts w:cs="Arial"/>
          <w:szCs w:val="20"/>
        </w:rPr>
      </w:pPr>
    </w:p>
    <w:p w14:paraId="00DC6315" w14:textId="77777777" w:rsidR="001E7E22" w:rsidRDefault="001E7E22" w:rsidP="001E7E22">
      <w:pPr>
        <w:spacing w:line="288" w:lineRule="auto"/>
        <w:jc w:val="both"/>
        <w:rPr>
          <w:rFonts w:cs="Arial"/>
          <w:szCs w:val="20"/>
        </w:rPr>
      </w:pPr>
      <w:r>
        <w:rPr>
          <w:rFonts w:cs="Arial"/>
          <w:szCs w:val="20"/>
        </w:rPr>
        <w:t>Dosedanji drugi do šesti odstavek postanejo tretji do sedmi odstavek.</w:t>
      </w:r>
    </w:p>
    <w:p w14:paraId="21D1BC40" w14:textId="77777777" w:rsidR="001E7E22" w:rsidRDefault="001E7E22" w:rsidP="001E7E22">
      <w:pPr>
        <w:spacing w:line="288" w:lineRule="auto"/>
        <w:jc w:val="both"/>
        <w:rPr>
          <w:rFonts w:cs="Arial"/>
          <w:szCs w:val="20"/>
        </w:rPr>
      </w:pPr>
    </w:p>
    <w:p w14:paraId="062FAFC2" w14:textId="77777777" w:rsidR="001E7E22" w:rsidRDefault="001E7E22" w:rsidP="001E7E22">
      <w:pPr>
        <w:spacing w:line="288" w:lineRule="auto"/>
        <w:jc w:val="both"/>
        <w:rPr>
          <w:rFonts w:cs="Arial"/>
          <w:szCs w:val="20"/>
        </w:rPr>
      </w:pPr>
      <w:r>
        <w:rPr>
          <w:rFonts w:cs="Arial"/>
          <w:szCs w:val="20"/>
        </w:rPr>
        <w:t>Za sedmim odstavkom se doda nov osmi odstavek, ki se glasi:</w:t>
      </w:r>
    </w:p>
    <w:p w14:paraId="6E764F8C" w14:textId="77777777" w:rsidR="001E7E22" w:rsidRDefault="001E7E22" w:rsidP="001E7E22">
      <w:pPr>
        <w:spacing w:line="288" w:lineRule="auto"/>
        <w:jc w:val="both"/>
        <w:rPr>
          <w:rFonts w:cs="Arial"/>
          <w:szCs w:val="20"/>
        </w:rPr>
      </w:pPr>
    </w:p>
    <w:p w14:paraId="4BD69A8B" w14:textId="77777777" w:rsidR="001E7E22" w:rsidRDefault="001E7E22" w:rsidP="001E7E22">
      <w:pPr>
        <w:spacing w:line="288" w:lineRule="auto"/>
        <w:jc w:val="both"/>
        <w:rPr>
          <w:rFonts w:cs="Arial"/>
          <w:szCs w:val="20"/>
        </w:rPr>
      </w:pPr>
      <w:r>
        <w:rPr>
          <w:rFonts w:cs="Arial"/>
          <w:szCs w:val="20"/>
        </w:rPr>
        <w:t>»Zbornica izvršiteljev pripravi seznam izvršiteljev, ki zaradi zagotavljanja nemotene oprave izvršilnih dejanj v primerih, ko bi bilo nevarno odlašati, opravljajo izvršilna dejanja v času sodnih počitnic. Seznam posreduje Vrhovnemu sodišču Republike Slovenije in Ministrstvu za pravosodje najkasneje do 30. junija.</w:t>
      </w:r>
    </w:p>
    <w:p w14:paraId="02F39F4A" w14:textId="77777777" w:rsidR="001E7E22" w:rsidRDefault="001E7E22" w:rsidP="001E7E22">
      <w:pPr>
        <w:spacing w:line="288" w:lineRule="auto"/>
        <w:jc w:val="both"/>
        <w:rPr>
          <w:rFonts w:cs="Arial"/>
          <w:szCs w:val="20"/>
        </w:rPr>
      </w:pPr>
    </w:p>
    <w:p w14:paraId="573296B9" w14:textId="77777777" w:rsidR="001E7E22" w:rsidRDefault="001E7E22" w:rsidP="001E7E22">
      <w:pPr>
        <w:spacing w:line="288" w:lineRule="auto"/>
        <w:jc w:val="both"/>
        <w:rPr>
          <w:rFonts w:cs="Arial"/>
          <w:szCs w:val="20"/>
        </w:rPr>
      </w:pPr>
      <w:r>
        <w:rPr>
          <w:rFonts w:cs="Arial"/>
          <w:szCs w:val="20"/>
        </w:rPr>
        <w:t>Dosedanji sedmi odstavek postane deveti odstavek.</w:t>
      </w:r>
    </w:p>
    <w:p w14:paraId="4ACD23EE" w14:textId="77777777" w:rsidR="001E7E22" w:rsidRDefault="001E7E22" w:rsidP="001E7E22">
      <w:pPr>
        <w:spacing w:line="288" w:lineRule="auto"/>
        <w:jc w:val="both"/>
        <w:rPr>
          <w:rFonts w:cs="Arial"/>
          <w:szCs w:val="20"/>
        </w:rPr>
      </w:pPr>
    </w:p>
    <w:p w14:paraId="6C453FA8" w14:textId="42FCDCB8" w:rsidR="001E7E22" w:rsidRPr="00957171" w:rsidRDefault="001E7E22" w:rsidP="00ED18A3">
      <w:pPr>
        <w:spacing w:line="288" w:lineRule="auto"/>
        <w:jc w:val="center"/>
        <w:rPr>
          <w:rFonts w:cs="Arial"/>
          <w:b/>
          <w:szCs w:val="20"/>
        </w:rPr>
      </w:pPr>
      <w:r>
        <w:rPr>
          <w:rFonts w:cs="Arial"/>
          <w:b/>
          <w:szCs w:val="20"/>
        </w:rPr>
        <w:t>2</w:t>
      </w:r>
      <w:r w:rsidRPr="00957171">
        <w:rPr>
          <w:rFonts w:cs="Arial"/>
          <w:b/>
          <w:szCs w:val="20"/>
        </w:rPr>
        <w:t>. člen</w:t>
      </w:r>
    </w:p>
    <w:p w14:paraId="56A7BEA0" w14:textId="77777777" w:rsidR="001E7E22" w:rsidRDefault="001E7E22" w:rsidP="008F3A33">
      <w:pPr>
        <w:spacing w:line="288" w:lineRule="auto"/>
        <w:jc w:val="both"/>
        <w:rPr>
          <w:rFonts w:cs="Arial"/>
          <w:szCs w:val="20"/>
        </w:rPr>
      </w:pPr>
    </w:p>
    <w:p w14:paraId="387B7F7F" w14:textId="396F6B0E" w:rsidR="003B5951" w:rsidRDefault="001E7E22" w:rsidP="008F3A33">
      <w:pPr>
        <w:spacing w:line="288" w:lineRule="auto"/>
        <w:jc w:val="both"/>
        <w:rPr>
          <w:rFonts w:cs="Arial"/>
          <w:szCs w:val="20"/>
        </w:rPr>
      </w:pPr>
      <w:r>
        <w:rPr>
          <w:rFonts w:cs="Arial"/>
          <w:szCs w:val="20"/>
        </w:rPr>
        <w:t>V</w:t>
      </w:r>
      <w:r w:rsidR="003B5951">
        <w:rPr>
          <w:rFonts w:cs="Arial"/>
          <w:szCs w:val="20"/>
        </w:rPr>
        <w:t xml:space="preserve"> </w:t>
      </w:r>
      <w:r w:rsidR="005E5E39">
        <w:rPr>
          <w:rFonts w:cs="Arial"/>
          <w:szCs w:val="20"/>
        </w:rPr>
        <w:t>20. člen</w:t>
      </w:r>
      <w:r w:rsidR="0070651C">
        <w:rPr>
          <w:rFonts w:cs="Arial"/>
          <w:szCs w:val="20"/>
        </w:rPr>
        <w:t>u</w:t>
      </w:r>
      <w:r w:rsidR="005E5E39">
        <w:rPr>
          <w:rFonts w:cs="Arial"/>
          <w:szCs w:val="20"/>
        </w:rPr>
        <w:t xml:space="preserve"> </w:t>
      </w:r>
      <w:r>
        <w:rPr>
          <w:rFonts w:cs="Arial"/>
          <w:szCs w:val="20"/>
        </w:rPr>
        <w:t xml:space="preserve">se </w:t>
      </w:r>
      <w:r w:rsidR="0070651C">
        <w:rPr>
          <w:rFonts w:cs="Arial"/>
          <w:szCs w:val="20"/>
        </w:rPr>
        <w:t xml:space="preserve">drugi odstavek </w:t>
      </w:r>
      <w:r w:rsidR="003B5951">
        <w:rPr>
          <w:rFonts w:cs="Arial"/>
          <w:szCs w:val="20"/>
        </w:rPr>
        <w:t>spremeni tako, da se glasi:</w:t>
      </w:r>
    </w:p>
    <w:p w14:paraId="14795F4E" w14:textId="77777777" w:rsidR="003B5951" w:rsidRDefault="003B5951" w:rsidP="008F3A33">
      <w:pPr>
        <w:spacing w:line="288" w:lineRule="auto"/>
        <w:jc w:val="both"/>
        <w:rPr>
          <w:lang w:val="x-none"/>
        </w:rPr>
      </w:pPr>
    </w:p>
    <w:p w14:paraId="56B4CED8" w14:textId="6247EE53" w:rsidR="003B5951" w:rsidRPr="00896C78" w:rsidRDefault="00896C78" w:rsidP="008F3A33">
      <w:pPr>
        <w:spacing w:line="288" w:lineRule="auto"/>
        <w:jc w:val="both"/>
        <w:rPr>
          <w:rFonts w:cs="Arial"/>
          <w:szCs w:val="20"/>
        </w:rPr>
      </w:pPr>
      <w:r>
        <w:t>»</w:t>
      </w:r>
      <w:r w:rsidR="003B5951">
        <w:rPr>
          <w:lang w:val="x-none"/>
        </w:rPr>
        <w:t>Izvršitelj lahko vodi evidenco tudi</w:t>
      </w:r>
      <w:r w:rsidR="003B5951">
        <w:t xml:space="preserve"> elektronsko</w:t>
      </w:r>
      <w:r w:rsidR="003B5951">
        <w:rPr>
          <w:lang w:val="x-none"/>
        </w:rPr>
        <w:t xml:space="preserve">. V tem primeru </w:t>
      </w:r>
      <w:r w:rsidR="00225048">
        <w:rPr>
          <w:lang w:val="x-none"/>
        </w:rPr>
        <w:t xml:space="preserve">evidence </w:t>
      </w:r>
      <w:r w:rsidR="003B5951">
        <w:rPr>
          <w:lang w:val="x-none"/>
        </w:rPr>
        <w:t xml:space="preserve">ni </w:t>
      </w:r>
      <w:r w:rsidR="0070651C">
        <w:t>treba</w:t>
      </w:r>
      <w:r w:rsidR="0070651C">
        <w:rPr>
          <w:lang w:val="x-none"/>
        </w:rPr>
        <w:t xml:space="preserve"> </w:t>
      </w:r>
      <w:r w:rsidR="003B5951">
        <w:rPr>
          <w:lang w:val="x-none"/>
        </w:rPr>
        <w:t xml:space="preserve">voditi na obrazcih iz prejšnjega odstavka, vendar pa mora </w:t>
      </w:r>
      <w:r w:rsidR="003B5951">
        <w:t xml:space="preserve">elektronsko vodena </w:t>
      </w:r>
      <w:r w:rsidR="003B5951">
        <w:rPr>
          <w:lang w:val="x-none"/>
        </w:rPr>
        <w:t>evidenca vsebovati vse predpisane postavke, navedene v obrazcih.</w:t>
      </w:r>
      <w:r>
        <w:t>«</w:t>
      </w:r>
      <w:r w:rsidR="005E5E39">
        <w:t>.</w:t>
      </w:r>
    </w:p>
    <w:p w14:paraId="042F8652" w14:textId="414319D5" w:rsidR="00896C78" w:rsidRDefault="00896C78" w:rsidP="00B00354">
      <w:pPr>
        <w:spacing w:line="288" w:lineRule="auto"/>
        <w:jc w:val="both"/>
        <w:rPr>
          <w:rFonts w:cs="Arial"/>
          <w:szCs w:val="20"/>
        </w:rPr>
      </w:pPr>
    </w:p>
    <w:p w14:paraId="1E1247B0" w14:textId="576261F9" w:rsidR="00710D5F" w:rsidRPr="00957171" w:rsidRDefault="001E7E22" w:rsidP="00ED18A3">
      <w:pPr>
        <w:spacing w:line="288" w:lineRule="auto"/>
        <w:jc w:val="center"/>
        <w:rPr>
          <w:rFonts w:cs="Arial"/>
          <w:b/>
          <w:szCs w:val="20"/>
        </w:rPr>
      </w:pPr>
      <w:r>
        <w:rPr>
          <w:rFonts w:cs="Arial"/>
          <w:b/>
          <w:szCs w:val="20"/>
        </w:rPr>
        <w:t>3</w:t>
      </w:r>
      <w:r w:rsidR="00710D5F" w:rsidRPr="00957171">
        <w:rPr>
          <w:rFonts w:cs="Arial"/>
          <w:b/>
          <w:szCs w:val="20"/>
        </w:rPr>
        <w:t>. člen</w:t>
      </w:r>
    </w:p>
    <w:p w14:paraId="3E54ECA6" w14:textId="77777777" w:rsidR="00710D5F" w:rsidRDefault="00710D5F" w:rsidP="00710D5F">
      <w:pPr>
        <w:spacing w:line="288" w:lineRule="auto"/>
        <w:jc w:val="both"/>
      </w:pPr>
    </w:p>
    <w:p w14:paraId="5B07819B" w14:textId="77777777" w:rsidR="00710D5F" w:rsidRPr="00B00354" w:rsidRDefault="00710D5F" w:rsidP="00710D5F">
      <w:pPr>
        <w:spacing w:line="288" w:lineRule="auto"/>
        <w:jc w:val="both"/>
      </w:pPr>
      <w:r>
        <w:t>V 23. členu se v prvem in drugem odstavku beseda »računalniško« nadomesti z besedo »elektronsko«.</w:t>
      </w:r>
    </w:p>
    <w:p w14:paraId="4A040753" w14:textId="77777777" w:rsidR="00710D5F" w:rsidRDefault="00710D5F" w:rsidP="00710D5F">
      <w:pPr>
        <w:spacing w:line="288" w:lineRule="auto"/>
        <w:jc w:val="both"/>
        <w:rPr>
          <w:rFonts w:cs="Arial"/>
          <w:szCs w:val="20"/>
        </w:rPr>
      </w:pPr>
    </w:p>
    <w:p w14:paraId="0A56E6EC" w14:textId="0B1B03C7" w:rsidR="001276C0" w:rsidRPr="00957171" w:rsidRDefault="001E7E22" w:rsidP="00ED18A3">
      <w:pPr>
        <w:spacing w:line="288" w:lineRule="auto"/>
        <w:jc w:val="center"/>
        <w:rPr>
          <w:rFonts w:cs="Arial"/>
          <w:b/>
          <w:szCs w:val="20"/>
        </w:rPr>
      </w:pPr>
      <w:r>
        <w:rPr>
          <w:rFonts w:cs="Arial"/>
          <w:b/>
          <w:szCs w:val="20"/>
        </w:rPr>
        <w:t>4</w:t>
      </w:r>
      <w:r w:rsidR="001276C0" w:rsidRPr="00957171">
        <w:rPr>
          <w:rFonts w:cs="Arial"/>
          <w:b/>
          <w:szCs w:val="20"/>
        </w:rPr>
        <w:t>. člen</w:t>
      </w:r>
    </w:p>
    <w:p w14:paraId="384A02B7" w14:textId="77777777" w:rsidR="001276C0" w:rsidRPr="00793DA6" w:rsidRDefault="001276C0" w:rsidP="00142AD2">
      <w:pPr>
        <w:spacing w:line="288" w:lineRule="auto"/>
        <w:ind w:left="360"/>
        <w:jc w:val="center"/>
        <w:rPr>
          <w:rFonts w:cs="Arial"/>
          <w:szCs w:val="20"/>
        </w:rPr>
      </w:pPr>
    </w:p>
    <w:p w14:paraId="646C744C" w14:textId="6AEE0E0F" w:rsidR="00487A77" w:rsidRPr="00793DA6" w:rsidRDefault="00487A77" w:rsidP="008F3A33">
      <w:pPr>
        <w:spacing w:line="288" w:lineRule="auto"/>
        <w:jc w:val="both"/>
        <w:rPr>
          <w:rFonts w:cs="Arial"/>
          <w:szCs w:val="20"/>
        </w:rPr>
      </w:pPr>
      <w:r w:rsidRPr="00793DA6">
        <w:rPr>
          <w:rFonts w:cs="Arial"/>
          <w:szCs w:val="20"/>
        </w:rPr>
        <w:t xml:space="preserve">Besedilo </w:t>
      </w:r>
      <w:r w:rsidR="001671FC" w:rsidRPr="00793DA6">
        <w:rPr>
          <w:rFonts w:cs="Arial"/>
          <w:szCs w:val="20"/>
        </w:rPr>
        <w:t>41. člen</w:t>
      </w:r>
      <w:r w:rsidRPr="00793DA6">
        <w:rPr>
          <w:rFonts w:cs="Arial"/>
          <w:szCs w:val="20"/>
        </w:rPr>
        <w:t>a se spremeni tako, da se glasi:</w:t>
      </w:r>
    </w:p>
    <w:p w14:paraId="035DA399" w14:textId="77777777" w:rsidR="00487A77" w:rsidRPr="00793DA6" w:rsidRDefault="00487A77" w:rsidP="008F3A33">
      <w:pPr>
        <w:spacing w:line="288" w:lineRule="auto"/>
        <w:jc w:val="both"/>
        <w:rPr>
          <w:rFonts w:cs="Arial"/>
          <w:szCs w:val="20"/>
        </w:rPr>
      </w:pPr>
    </w:p>
    <w:p w14:paraId="05B38FCE" w14:textId="2E999800" w:rsidR="001671FC" w:rsidRPr="00793DA6" w:rsidRDefault="00487A77" w:rsidP="001671FC">
      <w:pPr>
        <w:spacing w:line="288" w:lineRule="auto"/>
        <w:jc w:val="both"/>
        <w:rPr>
          <w:rFonts w:cs="Arial"/>
          <w:szCs w:val="20"/>
        </w:rPr>
      </w:pPr>
      <w:r w:rsidRPr="00793DA6">
        <w:rPr>
          <w:rFonts w:cs="Arial"/>
          <w:szCs w:val="20"/>
        </w:rPr>
        <w:t>»Ob nedeljah in dela prostih dnevih ter ponoči lahko izvršitelj opravi izvršilna dejanja samo v nujnih primerih, če bi bilo nevarno odlašati.</w:t>
      </w:r>
    </w:p>
    <w:p w14:paraId="41635983" w14:textId="1B6DD633" w:rsidR="00487A77" w:rsidRPr="00793DA6" w:rsidRDefault="00487A77" w:rsidP="001671FC">
      <w:pPr>
        <w:spacing w:line="288" w:lineRule="auto"/>
        <w:jc w:val="both"/>
        <w:rPr>
          <w:rFonts w:cs="Arial"/>
          <w:szCs w:val="20"/>
        </w:rPr>
      </w:pPr>
    </w:p>
    <w:p w14:paraId="0D28E010" w14:textId="29383391" w:rsidR="00487A77" w:rsidRPr="00793DA6" w:rsidRDefault="00487A77" w:rsidP="001671FC">
      <w:pPr>
        <w:spacing w:line="288" w:lineRule="auto"/>
        <w:jc w:val="both"/>
        <w:rPr>
          <w:rFonts w:cs="Arial"/>
          <w:szCs w:val="20"/>
        </w:rPr>
      </w:pPr>
      <w:r w:rsidRPr="00793DA6">
        <w:rPr>
          <w:rFonts w:cs="Arial"/>
          <w:szCs w:val="20"/>
        </w:rPr>
        <w:lastRenderedPageBreak/>
        <w:t xml:space="preserve">V </w:t>
      </w:r>
      <w:r w:rsidR="003E3181" w:rsidRPr="00793DA6">
        <w:rPr>
          <w:rFonts w:cs="Arial"/>
          <w:szCs w:val="20"/>
        </w:rPr>
        <w:t>rubežnem in cenilnem zapisnik</w:t>
      </w:r>
      <w:r w:rsidR="00221711">
        <w:rPr>
          <w:rFonts w:cs="Arial"/>
          <w:szCs w:val="20"/>
        </w:rPr>
        <w:t>u</w:t>
      </w:r>
      <w:r w:rsidR="003E3181" w:rsidRPr="00793DA6">
        <w:rPr>
          <w:rFonts w:cs="Arial"/>
          <w:szCs w:val="20"/>
        </w:rPr>
        <w:t xml:space="preserve"> </w:t>
      </w:r>
      <w:r w:rsidRPr="00793DA6">
        <w:rPr>
          <w:rFonts w:cs="Arial"/>
          <w:szCs w:val="20"/>
        </w:rPr>
        <w:t>izvršitelj navede razloge za to, da je opravil izvršilna dejanja</w:t>
      </w:r>
      <w:r w:rsidR="00AB5C42">
        <w:rPr>
          <w:rFonts w:cs="Arial"/>
          <w:szCs w:val="20"/>
        </w:rPr>
        <w:t xml:space="preserve"> ponoči,</w:t>
      </w:r>
      <w:r w:rsidRPr="00793DA6">
        <w:rPr>
          <w:rFonts w:cs="Arial"/>
          <w:szCs w:val="20"/>
        </w:rPr>
        <w:t xml:space="preserve"> v nedeljo oziroma na dela prost dan.</w:t>
      </w:r>
    </w:p>
    <w:p w14:paraId="23540CDB" w14:textId="77777777" w:rsidR="00D43D4E" w:rsidRPr="00793DA6" w:rsidRDefault="00D43D4E" w:rsidP="001671FC">
      <w:pPr>
        <w:spacing w:line="288" w:lineRule="auto"/>
        <w:jc w:val="both"/>
        <w:rPr>
          <w:rFonts w:cs="Arial"/>
          <w:szCs w:val="20"/>
        </w:rPr>
      </w:pPr>
    </w:p>
    <w:p w14:paraId="6A47C55C" w14:textId="26471CDF" w:rsidR="00487A77" w:rsidRDefault="00487A77" w:rsidP="001671FC">
      <w:pPr>
        <w:spacing w:line="288" w:lineRule="auto"/>
        <w:jc w:val="both"/>
        <w:rPr>
          <w:rFonts w:cs="Arial"/>
          <w:szCs w:val="20"/>
        </w:rPr>
      </w:pPr>
      <w:r w:rsidRPr="00793DA6">
        <w:rPr>
          <w:rFonts w:cs="Arial"/>
          <w:szCs w:val="20"/>
        </w:rPr>
        <w:t xml:space="preserve">Za nočni čas se šteje čas od </w:t>
      </w:r>
      <w:r w:rsidR="0086660B" w:rsidRPr="00793DA6">
        <w:rPr>
          <w:rFonts w:cs="Arial"/>
          <w:szCs w:val="20"/>
        </w:rPr>
        <w:t>22</w:t>
      </w:r>
      <w:r w:rsidRPr="00793DA6">
        <w:rPr>
          <w:rFonts w:cs="Arial"/>
          <w:szCs w:val="20"/>
        </w:rPr>
        <w:t>. do 6. ure.</w:t>
      </w:r>
      <w:r w:rsidR="00710D5F">
        <w:rPr>
          <w:rFonts w:cs="Arial"/>
          <w:szCs w:val="20"/>
        </w:rPr>
        <w:t>«.</w:t>
      </w:r>
    </w:p>
    <w:p w14:paraId="572481EF" w14:textId="77777777" w:rsidR="00487A77" w:rsidRDefault="00487A77" w:rsidP="001671FC">
      <w:pPr>
        <w:spacing w:line="288" w:lineRule="auto"/>
        <w:jc w:val="both"/>
        <w:rPr>
          <w:rFonts w:cs="Arial"/>
          <w:szCs w:val="20"/>
        </w:rPr>
      </w:pPr>
    </w:p>
    <w:p w14:paraId="7DE9F822" w14:textId="2F260A7B" w:rsidR="00F93DD3" w:rsidRPr="00957171" w:rsidRDefault="001E7E22" w:rsidP="00ED18A3">
      <w:pPr>
        <w:spacing w:line="288" w:lineRule="auto"/>
        <w:jc w:val="center"/>
        <w:rPr>
          <w:rFonts w:cs="Arial"/>
          <w:b/>
          <w:szCs w:val="20"/>
        </w:rPr>
      </w:pPr>
      <w:r>
        <w:rPr>
          <w:rFonts w:cs="Arial"/>
          <w:b/>
          <w:szCs w:val="20"/>
        </w:rPr>
        <w:t>5</w:t>
      </w:r>
      <w:r w:rsidR="001671FC" w:rsidRPr="00957171">
        <w:rPr>
          <w:rFonts w:cs="Arial"/>
          <w:b/>
          <w:szCs w:val="20"/>
        </w:rPr>
        <w:t xml:space="preserve">. </w:t>
      </w:r>
      <w:r w:rsidR="00F93DD3" w:rsidRPr="00957171">
        <w:rPr>
          <w:rFonts w:cs="Arial"/>
          <w:b/>
          <w:szCs w:val="20"/>
        </w:rPr>
        <w:t>člen</w:t>
      </w:r>
    </w:p>
    <w:p w14:paraId="432CF105" w14:textId="0C6F1AF1" w:rsidR="00F93DD3" w:rsidRDefault="00F93DD3" w:rsidP="008F3A33">
      <w:pPr>
        <w:spacing w:line="288" w:lineRule="auto"/>
        <w:jc w:val="both"/>
        <w:rPr>
          <w:rFonts w:cs="Arial"/>
          <w:szCs w:val="20"/>
        </w:rPr>
      </w:pPr>
    </w:p>
    <w:p w14:paraId="2E2725AF" w14:textId="42DF8CCD" w:rsidR="008F3A33" w:rsidRPr="007567E1" w:rsidRDefault="00FD0C5D" w:rsidP="008F3A33">
      <w:pPr>
        <w:spacing w:line="288" w:lineRule="auto"/>
        <w:jc w:val="both"/>
        <w:rPr>
          <w:rFonts w:cs="Arial"/>
          <w:szCs w:val="20"/>
        </w:rPr>
      </w:pPr>
      <w:r>
        <w:rPr>
          <w:rFonts w:cs="Arial"/>
          <w:szCs w:val="20"/>
        </w:rPr>
        <w:t xml:space="preserve">Naslov pred </w:t>
      </w:r>
      <w:r w:rsidR="008F3A33" w:rsidRPr="007567E1">
        <w:rPr>
          <w:rFonts w:cs="Arial"/>
          <w:szCs w:val="20"/>
        </w:rPr>
        <w:t>51. člen</w:t>
      </w:r>
      <w:r>
        <w:rPr>
          <w:rFonts w:cs="Arial"/>
          <w:szCs w:val="20"/>
        </w:rPr>
        <w:t xml:space="preserve">om in 51. člen </w:t>
      </w:r>
      <w:r w:rsidR="00142AD2">
        <w:rPr>
          <w:rFonts w:cs="Arial"/>
          <w:szCs w:val="20"/>
        </w:rPr>
        <w:t xml:space="preserve">se </w:t>
      </w:r>
      <w:r>
        <w:rPr>
          <w:rFonts w:cs="Arial"/>
          <w:szCs w:val="20"/>
        </w:rPr>
        <w:t>spremenita tako</w:t>
      </w:r>
      <w:r w:rsidR="008F3A33" w:rsidRPr="007567E1">
        <w:rPr>
          <w:rFonts w:cs="Arial"/>
          <w:szCs w:val="20"/>
        </w:rPr>
        <w:t xml:space="preserve">, </w:t>
      </w:r>
      <w:r>
        <w:rPr>
          <w:rFonts w:cs="Arial"/>
          <w:szCs w:val="20"/>
        </w:rPr>
        <w:t xml:space="preserve">da </w:t>
      </w:r>
      <w:r w:rsidR="008F3A33" w:rsidRPr="007567E1">
        <w:rPr>
          <w:rFonts w:cs="Arial"/>
          <w:szCs w:val="20"/>
        </w:rPr>
        <w:t>se glasi</w:t>
      </w:r>
      <w:r>
        <w:rPr>
          <w:rFonts w:cs="Arial"/>
          <w:szCs w:val="20"/>
        </w:rPr>
        <w:t>ta</w:t>
      </w:r>
      <w:r w:rsidR="008F3A33" w:rsidRPr="007567E1">
        <w:rPr>
          <w:rFonts w:cs="Arial"/>
          <w:szCs w:val="20"/>
        </w:rPr>
        <w:t>:</w:t>
      </w:r>
    </w:p>
    <w:p w14:paraId="2EDD6E63" w14:textId="3FCBEEC5" w:rsidR="008F3A33" w:rsidRDefault="008F3A33" w:rsidP="008F3A33">
      <w:pPr>
        <w:spacing w:line="288" w:lineRule="auto"/>
        <w:jc w:val="both"/>
        <w:rPr>
          <w:rFonts w:cs="Arial"/>
          <w:szCs w:val="20"/>
        </w:rPr>
      </w:pPr>
    </w:p>
    <w:p w14:paraId="24AA91AD" w14:textId="6B3E061E" w:rsidR="00FD0C5D" w:rsidRPr="00FD0C5D" w:rsidRDefault="005F5C0A" w:rsidP="00FD0C5D">
      <w:pPr>
        <w:spacing w:line="288" w:lineRule="auto"/>
        <w:jc w:val="center"/>
        <w:rPr>
          <w:rFonts w:cs="Arial"/>
          <w:szCs w:val="20"/>
        </w:rPr>
      </w:pPr>
      <w:r>
        <w:rPr>
          <w:rFonts w:cs="Arial"/>
          <w:szCs w:val="20"/>
        </w:rPr>
        <w:t>»</w:t>
      </w:r>
      <w:r w:rsidR="00FD0C5D">
        <w:rPr>
          <w:rFonts w:cs="Arial"/>
          <w:b/>
          <w:szCs w:val="20"/>
        </w:rPr>
        <w:t>Odlog izvršbe</w:t>
      </w:r>
    </w:p>
    <w:p w14:paraId="3EA36E24" w14:textId="77777777" w:rsidR="00FD0C5D" w:rsidRPr="00FD0C5D" w:rsidRDefault="00FD0C5D" w:rsidP="00FD0C5D">
      <w:pPr>
        <w:spacing w:line="288" w:lineRule="auto"/>
        <w:jc w:val="both"/>
        <w:rPr>
          <w:rFonts w:cs="Arial"/>
          <w:szCs w:val="20"/>
        </w:rPr>
      </w:pPr>
    </w:p>
    <w:p w14:paraId="6FBC38C7" w14:textId="1EC5422F" w:rsidR="00FD0C5D" w:rsidRPr="00FD0C5D" w:rsidRDefault="00FD0C5D" w:rsidP="00FD0C5D">
      <w:pPr>
        <w:spacing w:line="288" w:lineRule="auto"/>
        <w:jc w:val="center"/>
        <w:rPr>
          <w:rFonts w:cs="Arial"/>
          <w:b/>
          <w:szCs w:val="20"/>
        </w:rPr>
      </w:pPr>
      <w:r w:rsidRPr="00FD0C5D">
        <w:rPr>
          <w:rFonts w:cs="Arial"/>
          <w:b/>
          <w:szCs w:val="20"/>
        </w:rPr>
        <w:t>51. člen</w:t>
      </w:r>
    </w:p>
    <w:p w14:paraId="4AE653E2" w14:textId="77777777" w:rsidR="00FD0C5D" w:rsidRDefault="00FD0C5D" w:rsidP="005F5C0A">
      <w:pPr>
        <w:spacing w:line="288" w:lineRule="auto"/>
        <w:jc w:val="both"/>
        <w:rPr>
          <w:rFonts w:cs="Arial"/>
          <w:szCs w:val="20"/>
        </w:rPr>
      </w:pPr>
    </w:p>
    <w:p w14:paraId="4B050873" w14:textId="0333ABEB" w:rsidR="005F5C0A" w:rsidRDefault="005F5C0A" w:rsidP="005F5C0A">
      <w:pPr>
        <w:spacing w:line="288" w:lineRule="auto"/>
        <w:jc w:val="both"/>
        <w:rPr>
          <w:rFonts w:cs="Arial"/>
          <w:szCs w:val="20"/>
        </w:rPr>
      </w:pPr>
      <w:r w:rsidRPr="005F5C0A">
        <w:rPr>
          <w:rFonts w:cs="Arial"/>
          <w:szCs w:val="20"/>
        </w:rPr>
        <w:t xml:space="preserve">Če je </w:t>
      </w:r>
      <w:r>
        <w:rPr>
          <w:rFonts w:cs="Arial"/>
          <w:szCs w:val="20"/>
        </w:rPr>
        <w:t>izvršba odložena</w:t>
      </w:r>
      <w:r w:rsidRPr="005F5C0A">
        <w:rPr>
          <w:rFonts w:cs="Arial"/>
          <w:szCs w:val="20"/>
        </w:rPr>
        <w:t xml:space="preserve">, izvršitelj v evidenci in v popisu spisa to zaznamuje s črko </w:t>
      </w:r>
      <w:r w:rsidR="00FD0C5D">
        <w:rPr>
          <w:rFonts w:cs="Arial"/>
          <w:szCs w:val="20"/>
        </w:rPr>
        <w:t>O</w:t>
      </w:r>
      <w:r w:rsidRPr="005F5C0A">
        <w:rPr>
          <w:rFonts w:cs="Arial"/>
          <w:szCs w:val="20"/>
        </w:rPr>
        <w:t xml:space="preserve"> (</w:t>
      </w:r>
      <w:r w:rsidR="00FD0C5D">
        <w:rPr>
          <w:rFonts w:cs="Arial"/>
          <w:szCs w:val="20"/>
        </w:rPr>
        <w:t>odlog</w:t>
      </w:r>
      <w:r w:rsidRPr="005F5C0A">
        <w:rPr>
          <w:rFonts w:cs="Arial"/>
          <w:szCs w:val="20"/>
        </w:rPr>
        <w:t>).</w:t>
      </w:r>
    </w:p>
    <w:p w14:paraId="23AC9D60" w14:textId="77777777" w:rsidR="005F5C0A" w:rsidRPr="005F5C0A" w:rsidRDefault="005F5C0A" w:rsidP="005F5C0A">
      <w:pPr>
        <w:spacing w:line="288" w:lineRule="auto"/>
        <w:jc w:val="both"/>
        <w:rPr>
          <w:rFonts w:cs="Arial"/>
          <w:szCs w:val="20"/>
        </w:rPr>
      </w:pPr>
    </w:p>
    <w:p w14:paraId="7FE08E33" w14:textId="5FE93639" w:rsidR="008F3A33" w:rsidRPr="007567E1" w:rsidRDefault="008F3A33" w:rsidP="008F3A33">
      <w:pPr>
        <w:spacing w:line="288" w:lineRule="auto"/>
        <w:jc w:val="both"/>
        <w:rPr>
          <w:rFonts w:cs="Arial"/>
          <w:szCs w:val="20"/>
        </w:rPr>
      </w:pPr>
      <w:r w:rsidRPr="007567E1">
        <w:rPr>
          <w:rFonts w:cs="Arial"/>
          <w:szCs w:val="20"/>
        </w:rPr>
        <w:t xml:space="preserve">Če izvršitelj prejme upnikov preklic </w:t>
      </w:r>
      <w:r w:rsidR="003A0B83">
        <w:rPr>
          <w:rFonts w:cs="Arial"/>
          <w:szCs w:val="20"/>
        </w:rPr>
        <w:t xml:space="preserve">oprave </w:t>
      </w:r>
      <w:r w:rsidRPr="007567E1">
        <w:rPr>
          <w:rFonts w:cs="Arial"/>
          <w:szCs w:val="20"/>
        </w:rPr>
        <w:t>izvršilnega dejanja, nadaljuje z opravl</w:t>
      </w:r>
      <w:r w:rsidR="00CF2EF3">
        <w:rPr>
          <w:rFonts w:cs="Arial"/>
          <w:szCs w:val="20"/>
        </w:rPr>
        <w:t>janjem izvršilnih dejanj</w:t>
      </w:r>
      <w:r w:rsidR="00392267">
        <w:rPr>
          <w:rFonts w:cs="Arial"/>
          <w:szCs w:val="20"/>
        </w:rPr>
        <w:t xml:space="preserve"> in </w:t>
      </w:r>
      <w:r w:rsidR="00CF2EF3">
        <w:rPr>
          <w:rFonts w:cs="Arial"/>
          <w:szCs w:val="20"/>
        </w:rPr>
        <w:t>upniku</w:t>
      </w:r>
      <w:r w:rsidRPr="007567E1">
        <w:rPr>
          <w:rFonts w:cs="Arial"/>
          <w:szCs w:val="20"/>
        </w:rPr>
        <w:t xml:space="preserve"> </w:t>
      </w:r>
      <w:r w:rsidR="00CF2EF3">
        <w:rPr>
          <w:rFonts w:cs="Arial"/>
          <w:szCs w:val="20"/>
        </w:rPr>
        <w:t>sporoči</w:t>
      </w:r>
      <w:r w:rsidR="002B466F">
        <w:rPr>
          <w:rFonts w:cs="Arial"/>
          <w:szCs w:val="20"/>
        </w:rPr>
        <w:t xml:space="preserve">, da lahko </w:t>
      </w:r>
      <w:r w:rsidR="003F4345">
        <w:rPr>
          <w:rFonts w:cs="Arial"/>
          <w:szCs w:val="20"/>
        </w:rPr>
        <w:t>predlaga odlog izvršbe, umakne predlog za izvršbo ali umakne predlog za izvršbo tako, da obdrži zastavno pravico in sodišče ne razveljavi že opravljenega rubeža premičnin</w:t>
      </w:r>
      <w:r w:rsidRPr="007567E1">
        <w:rPr>
          <w:rFonts w:cs="Arial"/>
          <w:szCs w:val="20"/>
        </w:rPr>
        <w:t>.«.</w:t>
      </w:r>
    </w:p>
    <w:p w14:paraId="21AD8622" w14:textId="77777777" w:rsidR="008F3A33" w:rsidRPr="007567E1" w:rsidRDefault="008F3A33" w:rsidP="008F3A33">
      <w:pPr>
        <w:spacing w:line="288" w:lineRule="auto"/>
        <w:jc w:val="both"/>
        <w:rPr>
          <w:rFonts w:cs="Arial"/>
          <w:szCs w:val="20"/>
        </w:rPr>
      </w:pPr>
    </w:p>
    <w:p w14:paraId="794D8BE2" w14:textId="2A73A818" w:rsidR="002A79C4" w:rsidRPr="003C61D8" w:rsidRDefault="001E7E22" w:rsidP="00ED18A3">
      <w:pPr>
        <w:spacing w:line="288" w:lineRule="auto"/>
        <w:jc w:val="center"/>
        <w:rPr>
          <w:rFonts w:cs="Arial"/>
          <w:b/>
          <w:szCs w:val="20"/>
        </w:rPr>
      </w:pPr>
      <w:r>
        <w:rPr>
          <w:rFonts w:cs="Arial"/>
          <w:b/>
          <w:szCs w:val="20"/>
        </w:rPr>
        <w:t>6</w:t>
      </w:r>
      <w:r w:rsidR="002A79C4" w:rsidRPr="003C61D8">
        <w:rPr>
          <w:rFonts w:cs="Arial"/>
          <w:b/>
          <w:szCs w:val="20"/>
        </w:rPr>
        <w:t>. člen</w:t>
      </w:r>
    </w:p>
    <w:p w14:paraId="2EFC52AA" w14:textId="77777777" w:rsidR="008B05A1" w:rsidRDefault="008B05A1" w:rsidP="008B05A1">
      <w:pPr>
        <w:spacing w:line="288" w:lineRule="auto"/>
        <w:jc w:val="both"/>
        <w:rPr>
          <w:rFonts w:cs="Arial"/>
          <w:szCs w:val="20"/>
        </w:rPr>
      </w:pPr>
    </w:p>
    <w:p w14:paraId="786F8FCC" w14:textId="4B97A578" w:rsidR="003F4345" w:rsidRDefault="003A0B83" w:rsidP="008B05A1">
      <w:pPr>
        <w:spacing w:line="288" w:lineRule="auto"/>
        <w:jc w:val="both"/>
        <w:rPr>
          <w:rFonts w:cs="Arial"/>
          <w:szCs w:val="20"/>
        </w:rPr>
      </w:pPr>
      <w:r>
        <w:rPr>
          <w:rFonts w:cs="Arial"/>
          <w:szCs w:val="20"/>
        </w:rPr>
        <w:t>V</w:t>
      </w:r>
      <w:r w:rsidR="00A474B0">
        <w:rPr>
          <w:rFonts w:cs="Arial"/>
          <w:szCs w:val="20"/>
        </w:rPr>
        <w:t xml:space="preserve"> 79</w:t>
      </w:r>
      <w:r w:rsidR="003F4345">
        <w:rPr>
          <w:rFonts w:cs="Arial"/>
          <w:szCs w:val="20"/>
        </w:rPr>
        <w:t>. člen</w:t>
      </w:r>
      <w:r>
        <w:rPr>
          <w:rFonts w:cs="Arial"/>
          <w:szCs w:val="20"/>
        </w:rPr>
        <w:t>u</w:t>
      </w:r>
      <w:r w:rsidR="003F4345">
        <w:rPr>
          <w:rFonts w:cs="Arial"/>
          <w:szCs w:val="20"/>
        </w:rPr>
        <w:t xml:space="preserve"> se </w:t>
      </w:r>
      <w:r>
        <w:rPr>
          <w:rFonts w:cs="Arial"/>
          <w:szCs w:val="20"/>
        </w:rPr>
        <w:t xml:space="preserve">peti odstavek </w:t>
      </w:r>
      <w:r w:rsidR="003F4345">
        <w:rPr>
          <w:rFonts w:cs="Arial"/>
          <w:szCs w:val="20"/>
        </w:rPr>
        <w:t>sprem</w:t>
      </w:r>
      <w:r w:rsidR="00452BAD">
        <w:rPr>
          <w:rFonts w:cs="Arial"/>
          <w:szCs w:val="20"/>
        </w:rPr>
        <w:t>e</w:t>
      </w:r>
      <w:r w:rsidR="003F4345">
        <w:rPr>
          <w:rFonts w:cs="Arial"/>
          <w:szCs w:val="20"/>
        </w:rPr>
        <w:t>ni tako, da se glasi:</w:t>
      </w:r>
    </w:p>
    <w:p w14:paraId="4D9B914A" w14:textId="77777777" w:rsidR="003F4345" w:rsidRDefault="003F4345" w:rsidP="008B05A1">
      <w:pPr>
        <w:spacing w:line="288" w:lineRule="auto"/>
        <w:jc w:val="both"/>
        <w:rPr>
          <w:rFonts w:cs="Arial"/>
          <w:szCs w:val="20"/>
        </w:rPr>
      </w:pPr>
    </w:p>
    <w:p w14:paraId="03028884" w14:textId="593B865B" w:rsidR="003F7AEA" w:rsidRPr="003F4345" w:rsidRDefault="003F4345" w:rsidP="008B05A1">
      <w:pPr>
        <w:spacing w:line="288" w:lineRule="auto"/>
        <w:jc w:val="both"/>
        <w:rPr>
          <w:rFonts w:cs="Arial"/>
          <w:szCs w:val="20"/>
        </w:rPr>
      </w:pPr>
      <w:r>
        <w:t>»</w:t>
      </w:r>
      <w:r>
        <w:rPr>
          <w:lang w:val="x-none"/>
        </w:rPr>
        <w:t xml:space="preserve">Cenitev iz prejšnjih odstavkov se ne upošteva, če je stranka v </w:t>
      </w:r>
      <w:r w:rsidRPr="00452BAD">
        <w:rPr>
          <w:lang w:val="x-none"/>
        </w:rPr>
        <w:t xml:space="preserve">roku </w:t>
      </w:r>
      <w:r w:rsidR="003C61D8">
        <w:t>osmih</w:t>
      </w:r>
      <w:r w:rsidRPr="00452BAD">
        <w:t xml:space="preserve"> dni </w:t>
      </w:r>
      <w:r w:rsidRPr="00452BAD">
        <w:rPr>
          <w:lang w:val="x-none"/>
        </w:rPr>
        <w:t>po prejetju</w:t>
      </w:r>
      <w:r>
        <w:rPr>
          <w:lang w:val="x-none"/>
        </w:rPr>
        <w:t xml:space="preserve"> rubežnega zapisnika izvršitelju vročila ali poslala s priporočeno pošiljko</w:t>
      </w:r>
      <w:r>
        <w:t xml:space="preserve"> ugovor zoper cenitev in v roku </w:t>
      </w:r>
      <w:r>
        <w:rPr>
          <w:lang w:val="x-none"/>
        </w:rPr>
        <w:t>petnajstih dni</w:t>
      </w:r>
      <w:r>
        <w:t xml:space="preserve"> po vložitvi ugovora </w:t>
      </w:r>
      <w:r>
        <w:rPr>
          <w:lang w:val="x-none"/>
        </w:rPr>
        <w:t>izvršitelju vročila ali poslala s priporočeno pošiljko</w:t>
      </w:r>
      <w:r>
        <w:t xml:space="preserve"> </w:t>
      </w:r>
      <w:r>
        <w:rPr>
          <w:lang w:val="x-none"/>
        </w:rPr>
        <w:t>cenitev sodnega cenilca, ki si ga je izbrala sama na svoje stroške. V tem primeru se pri prodaji upošteva vrednost stvari, ki jo je ugotovil sodni cenilec.</w:t>
      </w:r>
      <w:r>
        <w:t>«.</w:t>
      </w:r>
    </w:p>
    <w:p w14:paraId="78100779" w14:textId="77777777" w:rsidR="001A3D88" w:rsidRDefault="001A3D88" w:rsidP="00F97CAE">
      <w:pPr>
        <w:spacing w:line="288" w:lineRule="auto"/>
        <w:rPr>
          <w:rFonts w:cs="Arial"/>
          <w:szCs w:val="20"/>
        </w:rPr>
      </w:pPr>
    </w:p>
    <w:p w14:paraId="19FBB0E9" w14:textId="6F91209F" w:rsidR="00217916" w:rsidRPr="003C61D8" w:rsidRDefault="001E7E22" w:rsidP="00ED18A3">
      <w:pPr>
        <w:spacing w:line="288" w:lineRule="auto"/>
        <w:jc w:val="center"/>
        <w:rPr>
          <w:rFonts w:cs="Arial"/>
          <w:b/>
          <w:szCs w:val="20"/>
        </w:rPr>
      </w:pPr>
      <w:r>
        <w:rPr>
          <w:rFonts w:cs="Arial"/>
          <w:b/>
          <w:szCs w:val="20"/>
        </w:rPr>
        <w:t>7</w:t>
      </w:r>
      <w:r w:rsidR="00294372" w:rsidRPr="003C61D8">
        <w:rPr>
          <w:rFonts w:cs="Arial"/>
          <w:b/>
          <w:szCs w:val="20"/>
        </w:rPr>
        <w:t xml:space="preserve">. </w:t>
      </w:r>
      <w:r w:rsidR="00217916" w:rsidRPr="003C61D8">
        <w:rPr>
          <w:rFonts w:cs="Arial"/>
          <w:b/>
          <w:szCs w:val="20"/>
        </w:rPr>
        <w:t>člen</w:t>
      </w:r>
    </w:p>
    <w:p w14:paraId="67BE892C" w14:textId="77777777" w:rsidR="001A3D88" w:rsidRDefault="001A3D88" w:rsidP="002A79C4">
      <w:pPr>
        <w:spacing w:line="288" w:lineRule="auto"/>
        <w:ind w:left="360"/>
        <w:jc w:val="center"/>
        <w:rPr>
          <w:rFonts w:cs="Arial"/>
          <w:szCs w:val="20"/>
        </w:rPr>
      </w:pPr>
    </w:p>
    <w:p w14:paraId="13A15579" w14:textId="5C6DB522" w:rsidR="0074369B" w:rsidRDefault="002C6142" w:rsidP="00217916">
      <w:pPr>
        <w:spacing w:line="288" w:lineRule="auto"/>
        <w:jc w:val="both"/>
        <w:rPr>
          <w:rFonts w:cs="Arial"/>
          <w:szCs w:val="20"/>
        </w:rPr>
      </w:pPr>
      <w:r>
        <w:rPr>
          <w:rFonts w:cs="Arial"/>
          <w:szCs w:val="20"/>
        </w:rPr>
        <w:t xml:space="preserve">V </w:t>
      </w:r>
      <w:r w:rsidR="00E94E78">
        <w:rPr>
          <w:rFonts w:cs="Arial"/>
          <w:szCs w:val="20"/>
        </w:rPr>
        <w:t>81. člen</w:t>
      </w:r>
      <w:r>
        <w:rPr>
          <w:rFonts w:cs="Arial"/>
          <w:szCs w:val="20"/>
        </w:rPr>
        <w:t>u</w:t>
      </w:r>
      <w:r w:rsidR="00E94E78">
        <w:rPr>
          <w:rFonts w:cs="Arial"/>
          <w:szCs w:val="20"/>
        </w:rPr>
        <w:t xml:space="preserve"> se </w:t>
      </w:r>
      <w:r>
        <w:rPr>
          <w:rFonts w:cs="Arial"/>
          <w:szCs w:val="20"/>
        </w:rPr>
        <w:t xml:space="preserve">prvi odstavek </w:t>
      </w:r>
      <w:r w:rsidR="00E94E78">
        <w:rPr>
          <w:rFonts w:cs="Arial"/>
          <w:szCs w:val="20"/>
        </w:rPr>
        <w:t>spremeni tako, da se glasi:</w:t>
      </w:r>
    </w:p>
    <w:p w14:paraId="2F58B96E" w14:textId="77777777" w:rsidR="00E94E78" w:rsidRDefault="00E94E78" w:rsidP="00217916">
      <w:pPr>
        <w:spacing w:line="288" w:lineRule="auto"/>
        <w:jc w:val="both"/>
        <w:rPr>
          <w:rFonts w:cs="Arial"/>
          <w:szCs w:val="20"/>
        </w:rPr>
      </w:pPr>
    </w:p>
    <w:p w14:paraId="77B4DDDD" w14:textId="77CACC83" w:rsidR="00A67B51" w:rsidRDefault="00E94E78" w:rsidP="00217916">
      <w:pPr>
        <w:spacing w:line="288" w:lineRule="auto"/>
        <w:jc w:val="both"/>
        <w:rPr>
          <w:rFonts w:cs="Arial"/>
          <w:szCs w:val="20"/>
        </w:rPr>
      </w:pPr>
      <w:r>
        <w:rPr>
          <w:rFonts w:cs="Arial"/>
          <w:szCs w:val="20"/>
        </w:rPr>
        <w:t>»</w:t>
      </w:r>
      <w:r w:rsidRPr="00E94E78">
        <w:rPr>
          <w:rFonts w:cs="Arial"/>
          <w:szCs w:val="20"/>
        </w:rPr>
        <w:t xml:space="preserve">Če </w:t>
      </w:r>
      <w:r w:rsidRPr="00382621">
        <w:rPr>
          <w:rFonts w:cs="Arial"/>
          <w:szCs w:val="20"/>
        </w:rPr>
        <w:t>i</w:t>
      </w:r>
      <w:r w:rsidRPr="00793DA6">
        <w:rPr>
          <w:rFonts w:cs="Arial"/>
          <w:szCs w:val="20"/>
        </w:rPr>
        <w:t>zvršitelj</w:t>
      </w:r>
      <w:r w:rsidRPr="00E94E78">
        <w:rPr>
          <w:rFonts w:cs="Arial"/>
          <w:szCs w:val="20"/>
        </w:rPr>
        <w:t xml:space="preserve"> pri rubežu ne najde stvari, ki so lahko predmet izvršbe ali zavarovanja</w:t>
      </w:r>
      <w:r w:rsidR="00B00354">
        <w:rPr>
          <w:rFonts w:cs="Arial"/>
          <w:szCs w:val="20"/>
        </w:rPr>
        <w:t>,</w:t>
      </w:r>
      <w:r w:rsidRPr="00E94E78">
        <w:rPr>
          <w:rFonts w:cs="Arial"/>
          <w:szCs w:val="20"/>
        </w:rPr>
        <w:t xml:space="preserve"> </w:t>
      </w:r>
      <w:r>
        <w:rPr>
          <w:lang w:val="x-none"/>
        </w:rPr>
        <w:t>izvršitelj preneha z opravljanjem rubež</w:t>
      </w:r>
      <w:r w:rsidR="002C6142">
        <w:t>a</w:t>
      </w:r>
      <w:r>
        <w:rPr>
          <w:lang w:val="x-none"/>
        </w:rPr>
        <w:t xml:space="preserve"> in v roku iz prvega odstavka 60. člena tega pravilnika sodišču ali pristojnemu organu ter upniku pošlje pisno poročilo o opravi izvršilnih dejanj.</w:t>
      </w:r>
      <w:r w:rsidR="00A67B51">
        <w:t>«.</w:t>
      </w:r>
      <w:r>
        <w:rPr>
          <w:rFonts w:cs="Arial"/>
          <w:szCs w:val="20"/>
        </w:rPr>
        <w:t xml:space="preserve"> </w:t>
      </w:r>
    </w:p>
    <w:p w14:paraId="395CA54B" w14:textId="364FC275" w:rsidR="00A67B51" w:rsidRDefault="00A67B51" w:rsidP="00217916">
      <w:pPr>
        <w:spacing w:line="288" w:lineRule="auto"/>
        <w:jc w:val="both"/>
        <w:rPr>
          <w:rFonts w:cs="Arial"/>
          <w:szCs w:val="20"/>
        </w:rPr>
      </w:pPr>
    </w:p>
    <w:p w14:paraId="2CE3E14A" w14:textId="3798983A" w:rsidR="00A67B51" w:rsidRDefault="00A67B51" w:rsidP="00217916">
      <w:pPr>
        <w:spacing w:line="288" w:lineRule="auto"/>
        <w:jc w:val="both"/>
        <w:rPr>
          <w:rFonts w:cs="Arial"/>
          <w:szCs w:val="20"/>
        </w:rPr>
      </w:pPr>
      <w:r>
        <w:rPr>
          <w:rFonts w:cs="Arial"/>
          <w:szCs w:val="20"/>
        </w:rPr>
        <w:t>Drugi odstavek se spremeni tako, da se glasi:</w:t>
      </w:r>
    </w:p>
    <w:p w14:paraId="11F3F838" w14:textId="77777777" w:rsidR="00A67B51" w:rsidRDefault="00A67B51" w:rsidP="00217916">
      <w:pPr>
        <w:spacing w:line="288" w:lineRule="auto"/>
        <w:jc w:val="both"/>
        <w:rPr>
          <w:rFonts w:cs="Arial"/>
          <w:szCs w:val="20"/>
        </w:rPr>
      </w:pPr>
    </w:p>
    <w:p w14:paraId="79CE8CD2" w14:textId="0C0F8D9E" w:rsidR="00E94E78" w:rsidRDefault="00A67B51" w:rsidP="00217916">
      <w:pPr>
        <w:spacing w:line="288" w:lineRule="auto"/>
        <w:jc w:val="both"/>
        <w:rPr>
          <w:rFonts w:cs="Arial"/>
          <w:szCs w:val="20"/>
        </w:rPr>
      </w:pPr>
      <w:r>
        <w:rPr>
          <w:rFonts w:cs="Arial"/>
          <w:szCs w:val="20"/>
        </w:rPr>
        <w:t>»</w:t>
      </w:r>
      <w:r w:rsidR="00E94E78">
        <w:rPr>
          <w:rFonts w:cs="Arial"/>
          <w:szCs w:val="20"/>
        </w:rPr>
        <w:t xml:space="preserve">Če izvršitelj </w:t>
      </w:r>
      <w:r w:rsidR="00E94E78" w:rsidRPr="00E94E78">
        <w:rPr>
          <w:rFonts w:cs="Arial"/>
          <w:szCs w:val="20"/>
        </w:rPr>
        <w:t>rubeža ne more opraviti, ker dolžnik ni navzoč, ali prostora noče odpreti</w:t>
      </w:r>
      <w:r w:rsidR="00E94E78">
        <w:rPr>
          <w:rFonts w:cs="Arial"/>
          <w:szCs w:val="20"/>
        </w:rPr>
        <w:t xml:space="preserve"> ali ker stvari ni na naslovu, ki ga je navedel upnik, ali če zarubljene</w:t>
      </w:r>
      <w:r w:rsidR="00E94E78" w:rsidRPr="00E94E78">
        <w:rPr>
          <w:rFonts w:cs="Arial"/>
          <w:szCs w:val="20"/>
        </w:rPr>
        <w:t xml:space="preserve"> stvari ne zadoščajo za poplačilo ali zavar</w:t>
      </w:r>
      <w:r w:rsidR="00F83206">
        <w:rPr>
          <w:rFonts w:cs="Arial"/>
          <w:szCs w:val="20"/>
        </w:rPr>
        <w:t xml:space="preserve">ovanje upnikove terjatve, </w:t>
      </w:r>
      <w:r w:rsidR="00E94E78" w:rsidRPr="00E94E78">
        <w:rPr>
          <w:rFonts w:cs="Arial"/>
          <w:szCs w:val="20"/>
        </w:rPr>
        <w:t xml:space="preserve">izvršitelj </w:t>
      </w:r>
      <w:r w:rsidR="00E94E78" w:rsidRPr="0086660B">
        <w:rPr>
          <w:rFonts w:cs="Arial"/>
          <w:szCs w:val="20"/>
        </w:rPr>
        <w:t>oceni, ali bi se z nadaljnjimi rubeži in prodajo lahko dobila višja kupnina, kakor znašajo stroški izvršbe,</w:t>
      </w:r>
      <w:r w:rsidR="00E94E78" w:rsidRPr="00E94E78">
        <w:rPr>
          <w:rFonts w:cs="Arial"/>
          <w:szCs w:val="20"/>
        </w:rPr>
        <w:t xml:space="preserve"> seznani s tem navzočega upnika in ga opozori, da lahko v roku treh mesecev od dneva prvega rubeža oziroma njegovega poskusa neomejenokrat predlaga izvršitelju opravo ponovnega rubeža.</w:t>
      </w:r>
      <w:r>
        <w:rPr>
          <w:rFonts w:cs="Arial"/>
          <w:szCs w:val="20"/>
        </w:rPr>
        <w:t xml:space="preserve"> </w:t>
      </w:r>
      <w:r w:rsidRPr="00A67B51">
        <w:rPr>
          <w:rFonts w:cs="Arial"/>
          <w:szCs w:val="20"/>
        </w:rPr>
        <w:t>Ugotovitve, oceno ter opozorilo iz prejšnjega stavka izvršitelj zaznamuje tudi v rubežnem zapisniku, ne glede na to, ali je bil upnik pri izvršilnem dejanju navzoč.</w:t>
      </w:r>
      <w:r>
        <w:rPr>
          <w:rFonts w:cs="Arial"/>
          <w:szCs w:val="20"/>
        </w:rPr>
        <w:t>«.</w:t>
      </w:r>
    </w:p>
    <w:p w14:paraId="4BB88C9D" w14:textId="01F72EF1" w:rsidR="00A67B51" w:rsidRDefault="00A67B51" w:rsidP="00217916">
      <w:pPr>
        <w:spacing w:line="288" w:lineRule="auto"/>
        <w:jc w:val="both"/>
        <w:rPr>
          <w:rFonts w:cs="Arial"/>
          <w:szCs w:val="20"/>
        </w:rPr>
      </w:pPr>
    </w:p>
    <w:p w14:paraId="02D0871B" w14:textId="6561DC9F" w:rsidR="00A67B51" w:rsidRDefault="00A67B51" w:rsidP="00217916">
      <w:pPr>
        <w:spacing w:line="288" w:lineRule="auto"/>
        <w:jc w:val="both"/>
        <w:rPr>
          <w:rFonts w:cs="Arial"/>
          <w:szCs w:val="20"/>
        </w:rPr>
      </w:pPr>
      <w:r>
        <w:rPr>
          <w:rFonts w:cs="Arial"/>
          <w:szCs w:val="20"/>
        </w:rPr>
        <w:t>V tretjem odstavku se besedilo »prvega odstavka tega člena« nadomesti z besedilom »prejšnjega odstavka«.</w:t>
      </w:r>
    </w:p>
    <w:p w14:paraId="7659B9F7" w14:textId="6B4042BF" w:rsidR="00A67B51" w:rsidRDefault="00A67B51" w:rsidP="00217916">
      <w:pPr>
        <w:spacing w:line="288" w:lineRule="auto"/>
        <w:jc w:val="both"/>
        <w:rPr>
          <w:rFonts w:cs="Arial"/>
          <w:szCs w:val="20"/>
        </w:rPr>
      </w:pPr>
    </w:p>
    <w:p w14:paraId="1B4D89B5" w14:textId="3927E5CB" w:rsidR="00A67B51" w:rsidRDefault="00A67B51" w:rsidP="00217916">
      <w:pPr>
        <w:spacing w:line="288" w:lineRule="auto"/>
        <w:jc w:val="both"/>
        <w:rPr>
          <w:rFonts w:cs="Arial"/>
          <w:szCs w:val="20"/>
        </w:rPr>
      </w:pPr>
      <w:r>
        <w:rPr>
          <w:rFonts w:cs="Arial"/>
          <w:szCs w:val="20"/>
        </w:rPr>
        <w:lastRenderedPageBreak/>
        <w:t>V četrtem odstavku se besedilo »rok iz prvega odstavka« nadomesti z besedilom »rok iz drugega odstavka«.</w:t>
      </w:r>
    </w:p>
    <w:p w14:paraId="2336C240" w14:textId="06C6DF41" w:rsidR="00A67B51" w:rsidRDefault="00A67B51" w:rsidP="00217916">
      <w:pPr>
        <w:spacing w:line="288" w:lineRule="auto"/>
        <w:jc w:val="both"/>
        <w:rPr>
          <w:rFonts w:cs="Arial"/>
          <w:szCs w:val="20"/>
        </w:rPr>
      </w:pPr>
    </w:p>
    <w:p w14:paraId="166F7777" w14:textId="1A1F3570" w:rsidR="00A67B51" w:rsidRDefault="00A67B51" w:rsidP="00217916">
      <w:pPr>
        <w:spacing w:line="288" w:lineRule="auto"/>
        <w:jc w:val="both"/>
        <w:rPr>
          <w:rFonts w:cs="Arial"/>
          <w:szCs w:val="20"/>
        </w:rPr>
      </w:pPr>
      <w:r>
        <w:rPr>
          <w:rFonts w:cs="Arial"/>
          <w:szCs w:val="20"/>
        </w:rPr>
        <w:t>V petem odstavku se besedilo »v roku iz prvega odstavka« nadomesti z besedilom »v roku iz drugega odstavka«</w:t>
      </w:r>
      <w:r w:rsidR="00A841A8">
        <w:rPr>
          <w:rFonts w:cs="Arial"/>
          <w:szCs w:val="20"/>
        </w:rPr>
        <w:t>, besedilo »roka iz prvega odstavka« pa z besedilom »roka iz drugega odstavka«.</w:t>
      </w:r>
    </w:p>
    <w:p w14:paraId="45293BEA" w14:textId="77777777" w:rsidR="00E94E78" w:rsidRDefault="00E94E78" w:rsidP="00217916">
      <w:pPr>
        <w:spacing w:line="288" w:lineRule="auto"/>
        <w:jc w:val="both"/>
        <w:rPr>
          <w:rFonts w:cs="Arial"/>
          <w:szCs w:val="20"/>
        </w:rPr>
      </w:pPr>
    </w:p>
    <w:p w14:paraId="13BEDD97" w14:textId="094C00F3" w:rsidR="006237FA" w:rsidRPr="00E572ED" w:rsidRDefault="001E7E22" w:rsidP="00ED18A3">
      <w:pPr>
        <w:spacing w:line="288" w:lineRule="auto"/>
        <w:jc w:val="center"/>
        <w:rPr>
          <w:rFonts w:cs="Arial"/>
          <w:b/>
          <w:szCs w:val="20"/>
        </w:rPr>
      </w:pPr>
      <w:r>
        <w:rPr>
          <w:rFonts w:cs="Arial"/>
          <w:b/>
          <w:szCs w:val="20"/>
        </w:rPr>
        <w:t>8</w:t>
      </w:r>
      <w:r w:rsidR="006237FA" w:rsidRPr="00E572ED">
        <w:rPr>
          <w:rFonts w:cs="Arial"/>
          <w:b/>
          <w:szCs w:val="20"/>
        </w:rPr>
        <w:t>. člen</w:t>
      </w:r>
    </w:p>
    <w:p w14:paraId="260CDE19" w14:textId="097BE55B" w:rsidR="006237FA" w:rsidRDefault="006237FA" w:rsidP="00E94E78">
      <w:pPr>
        <w:spacing w:line="288" w:lineRule="auto"/>
        <w:ind w:left="360"/>
        <w:jc w:val="center"/>
        <w:rPr>
          <w:rFonts w:cs="Arial"/>
          <w:szCs w:val="20"/>
        </w:rPr>
      </w:pPr>
    </w:p>
    <w:p w14:paraId="1A6C172C" w14:textId="4291FF5F" w:rsidR="00CC081A" w:rsidRDefault="00CC081A" w:rsidP="006237FA">
      <w:pPr>
        <w:spacing w:line="288" w:lineRule="auto"/>
        <w:jc w:val="both"/>
        <w:rPr>
          <w:rFonts w:cs="Arial"/>
          <w:szCs w:val="20"/>
        </w:rPr>
      </w:pPr>
      <w:r>
        <w:rPr>
          <w:rFonts w:cs="Arial"/>
          <w:szCs w:val="20"/>
        </w:rPr>
        <w:t xml:space="preserve">V 116. členu se za </w:t>
      </w:r>
      <w:r w:rsidR="00C6575B">
        <w:rPr>
          <w:rFonts w:cs="Arial"/>
          <w:szCs w:val="20"/>
        </w:rPr>
        <w:t xml:space="preserve">šestim </w:t>
      </w:r>
      <w:r>
        <w:rPr>
          <w:rFonts w:cs="Arial"/>
          <w:szCs w:val="20"/>
        </w:rPr>
        <w:t xml:space="preserve">odstavkom doda nov </w:t>
      </w:r>
      <w:r w:rsidR="00C6575B">
        <w:rPr>
          <w:rFonts w:cs="Arial"/>
          <w:szCs w:val="20"/>
        </w:rPr>
        <w:t>sedmi</w:t>
      </w:r>
      <w:r>
        <w:rPr>
          <w:rFonts w:cs="Arial"/>
          <w:szCs w:val="20"/>
        </w:rPr>
        <w:t xml:space="preserve"> odstavek, ki se glasi:</w:t>
      </w:r>
    </w:p>
    <w:p w14:paraId="3D79C13A" w14:textId="77777777" w:rsidR="00CC081A" w:rsidRDefault="00CC081A" w:rsidP="006237FA">
      <w:pPr>
        <w:spacing w:line="288" w:lineRule="auto"/>
        <w:jc w:val="both"/>
        <w:rPr>
          <w:rFonts w:cs="Arial"/>
          <w:szCs w:val="20"/>
        </w:rPr>
      </w:pPr>
    </w:p>
    <w:p w14:paraId="57414DF5" w14:textId="04F42D83" w:rsidR="00C6575B" w:rsidRDefault="00CC081A" w:rsidP="006237FA">
      <w:pPr>
        <w:spacing w:line="288" w:lineRule="auto"/>
        <w:jc w:val="both"/>
        <w:rPr>
          <w:rFonts w:cs="Arial"/>
          <w:szCs w:val="20"/>
        </w:rPr>
      </w:pPr>
      <w:r>
        <w:rPr>
          <w:rFonts w:cs="Arial"/>
          <w:szCs w:val="20"/>
        </w:rPr>
        <w:t xml:space="preserve">»Če </w:t>
      </w:r>
      <w:r w:rsidR="00C6575B">
        <w:rPr>
          <w:rFonts w:cs="Arial"/>
          <w:szCs w:val="20"/>
        </w:rPr>
        <w:t xml:space="preserve">izvršitelj </w:t>
      </w:r>
      <w:r>
        <w:rPr>
          <w:rFonts w:cs="Arial"/>
          <w:szCs w:val="20"/>
        </w:rPr>
        <w:t>ugotovi, da so stvari, ki so v hrambi, last tretje osebe, o tem obvesti tretj</w:t>
      </w:r>
      <w:r w:rsidR="004F32F6">
        <w:rPr>
          <w:rFonts w:cs="Arial"/>
          <w:szCs w:val="20"/>
        </w:rPr>
        <w:t>o</w:t>
      </w:r>
      <w:r w:rsidR="00C6575B">
        <w:rPr>
          <w:rFonts w:cs="Arial"/>
          <w:szCs w:val="20"/>
        </w:rPr>
        <w:t xml:space="preserve"> osebo</w:t>
      </w:r>
      <w:r w:rsidR="00C6575B" w:rsidRPr="00C6575B">
        <w:rPr>
          <w:rFonts w:cs="Arial"/>
          <w:szCs w:val="20"/>
        </w:rPr>
        <w:t>.</w:t>
      </w:r>
      <w:r w:rsidR="001E7E22">
        <w:rPr>
          <w:rFonts w:cs="Arial"/>
          <w:szCs w:val="20"/>
        </w:rPr>
        <w:t>«.</w:t>
      </w:r>
    </w:p>
    <w:p w14:paraId="673267A4" w14:textId="77777777" w:rsidR="006237FA" w:rsidRDefault="006237FA" w:rsidP="00E94E78">
      <w:pPr>
        <w:spacing w:line="288" w:lineRule="auto"/>
        <w:ind w:left="360"/>
        <w:jc w:val="center"/>
        <w:rPr>
          <w:rFonts w:cs="Arial"/>
          <w:szCs w:val="20"/>
        </w:rPr>
      </w:pPr>
    </w:p>
    <w:p w14:paraId="59EC5F8A" w14:textId="31A48823" w:rsidR="00E94E78" w:rsidRPr="00E572ED" w:rsidRDefault="001E7E22" w:rsidP="00ED18A3">
      <w:pPr>
        <w:spacing w:line="288" w:lineRule="auto"/>
        <w:jc w:val="center"/>
        <w:rPr>
          <w:rFonts w:cs="Arial"/>
          <w:b/>
          <w:szCs w:val="20"/>
        </w:rPr>
      </w:pPr>
      <w:r>
        <w:rPr>
          <w:rFonts w:cs="Arial"/>
          <w:b/>
          <w:szCs w:val="20"/>
        </w:rPr>
        <w:t>9</w:t>
      </w:r>
      <w:r w:rsidR="00E94E78" w:rsidRPr="00E572ED">
        <w:rPr>
          <w:rFonts w:cs="Arial"/>
          <w:b/>
          <w:szCs w:val="20"/>
        </w:rPr>
        <w:t>. člen</w:t>
      </w:r>
    </w:p>
    <w:p w14:paraId="5C1A21AC" w14:textId="77777777" w:rsidR="0074369B" w:rsidRDefault="0074369B" w:rsidP="00A05507">
      <w:pPr>
        <w:spacing w:line="288" w:lineRule="auto"/>
        <w:jc w:val="both"/>
        <w:rPr>
          <w:rFonts w:cs="Arial"/>
          <w:szCs w:val="20"/>
        </w:rPr>
      </w:pPr>
    </w:p>
    <w:p w14:paraId="518CF175" w14:textId="068F4E26" w:rsidR="001947E8" w:rsidRDefault="0086660B">
      <w:pPr>
        <w:spacing w:line="288" w:lineRule="auto"/>
        <w:jc w:val="both"/>
        <w:rPr>
          <w:rFonts w:cs="Arial"/>
          <w:szCs w:val="20"/>
        </w:rPr>
      </w:pPr>
      <w:r>
        <w:rPr>
          <w:rFonts w:cs="Arial"/>
          <w:szCs w:val="20"/>
        </w:rPr>
        <w:t xml:space="preserve">Besedilo </w:t>
      </w:r>
      <w:r w:rsidR="00B449A0">
        <w:rPr>
          <w:rFonts w:cs="Arial"/>
          <w:szCs w:val="20"/>
        </w:rPr>
        <w:t>129. člen</w:t>
      </w:r>
      <w:r>
        <w:rPr>
          <w:rFonts w:cs="Arial"/>
          <w:szCs w:val="20"/>
        </w:rPr>
        <w:t>a</w:t>
      </w:r>
      <w:r w:rsidR="00B449A0">
        <w:rPr>
          <w:rFonts w:cs="Arial"/>
          <w:szCs w:val="20"/>
        </w:rPr>
        <w:t xml:space="preserve"> se spremeni tako, da se glasi</w:t>
      </w:r>
      <w:r w:rsidR="00D9564E">
        <w:rPr>
          <w:rFonts w:cs="Arial"/>
          <w:szCs w:val="20"/>
        </w:rPr>
        <w:t>:</w:t>
      </w:r>
    </w:p>
    <w:p w14:paraId="6841FA30" w14:textId="77777777" w:rsidR="00290D01" w:rsidRDefault="00290D01" w:rsidP="00E572ED">
      <w:pPr>
        <w:spacing w:line="288" w:lineRule="auto"/>
        <w:jc w:val="both"/>
        <w:rPr>
          <w:rFonts w:cs="Arial"/>
          <w:szCs w:val="20"/>
        </w:rPr>
      </w:pPr>
    </w:p>
    <w:p w14:paraId="6AEAB4CE" w14:textId="6834D419" w:rsidR="00E71CDA" w:rsidRDefault="0086660B" w:rsidP="00E71CDA">
      <w:pPr>
        <w:spacing w:line="288" w:lineRule="auto"/>
        <w:jc w:val="both"/>
        <w:rPr>
          <w:rFonts w:cs="Arial"/>
          <w:szCs w:val="20"/>
        </w:rPr>
      </w:pPr>
      <w:bookmarkStart w:id="0" w:name="_Hlk4506275"/>
      <w:r>
        <w:rPr>
          <w:rFonts w:cs="Arial"/>
          <w:szCs w:val="20"/>
        </w:rPr>
        <w:t>»</w:t>
      </w:r>
      <w:r w:rsidR="001947E8" w:rsidRPr="0086660B">
        <w:rPr>
          <w:rFonts w:cs="Arial"/>
          <w:szCs w:val="20"/>
        </w:rPr>
        <w:t>Izvršitelj mora takoj, ko prejme od sodišča sklep o določitvi izvršitelja za opravo neposredne izročitve otroka, vzpostaviti stik s strokovno osebo in v sod</w:t>
      </w:r>
      <w:r w:rsidR="00B449A0" w:rsidRPr="0086660B">
        <w:rPr>
          <w:rFonts w:cs="Arial"/>
          <w:szCs w:val="20"/>
        </w:rPr>
        <w:t xml:space="preserve">elovanju z njo določiti kraj, </w:t>
      </w:r>
      <w:r w:rsidR="001947E8" w:rsidRPr="0086660B">
        <w:rPr>
          <w:rFonts w:cs="Arial"/>
          <w:szCs w:val="20"/>
        </w:rPr>
        <w:t>čas in način odvzema otroka.</w:t>
      </w:r>
      <w:r w:rsidR="005733E9" w:rsidRPr="0086660B">
        <w:rPr>
          <w:rFonts w:cs="Arial"/>
          <w:szCs w:val="20"/>
        </w:rPr>
        <w:t xml:space="preserve"> </w:t>
      </w:r>
      <w:r w:rsidR="00E71CDA">
        <w:rPr>
          <w:rFonts w:cs="Arial"/>
          <w:szCs w:val="20"/>
        </w:rPr>
        <w:t>S</w:t>
      </w:r>
      <w:r w:rsidR="00E71CDA" w:rsidRPr="0086660B">
        <w:rPr>
          <w:rFonts w:cs="Arial"/>
          <w:szCs w:val="20"/>
        </w:rPr>
        <w:t xml:space="preserve">trokovna oseba </w:t>
      </w:r>
      <w:r w:rsidR="00E71CDA">
        <w:rPr>
          <w:rFonts w:cs="Arial"/>
          <w:szCs w:val="20"/>
        </w:rPr>
        <w:t xml:space="preserve">mora biti </w:t>
      </w:r>
      <w:r w:rsidR="00E71CDA" w:rsidRPr="0086660B">
        <w:rPr>
          <w:rFonts w:cs="Arial"/>
          <w:szCs w:val="20"/>
        </w:rPr>
        <w:t xml:space="preserve">navzoča pri odvzemu otroka </w:t>
      </w:r>
      <w:r w:rsidR="00E71CDA">
        <w:rPr>
          <w:rFonts w:cs="Arial"/>
          <w:szCs w:val="20"/>
        </w:rPr>
        <w:t xml:space="preserve">ves čas do njegove </w:t>
      </w:r>
      <w:r w:rsidR="00E71CDA" w:rsidRPr="0086660B">
        <w:rPr>
          <w:rFonts w:cs="Arial"/>
          <w:szCs w:val="20"/>
        </w:rPr>
        <w:t>izročitv</w:t>
      </w:r>
      <w:r w:rsidR="00E71CDA">
        <w:rPr>
          <w:rFonts w:cs="Arial"/>
          <w:szCs w:val="20"/>
        </w:rPr>
        <w:t>e</w:t>
      </w:r>
      <w:r w:rsidR="00E71CDA" w:rsidRPr="0086660B">
        <w:rPr>
          <w:rFonts w:cs="Arial"/>
          <w:szCs w:val="20"/>
        </w:rPr>
        <w:t xml:space="preserve"> upniku, če se ta ne opravi hkrati z odvzemom otroka.</w:t>
      </w:r>
    </w:p>
    <w:p w14:paraId="0677FF30" w14:textId="77777777" w:rsidR="00063632" w:rsidRDefault="00063632" w:rsidP="00E572ED">
      <w:pPr>
        <w:spacing w:line="288" w:lineRule="auto"/>
        <w:jc w:val="both"/>
        <w:rPr>
          <w:rFonts w:cs="Arial"/>
          <w:szCs w:val="20"/>
        </w:rPr>
      </w:pPr>
    </w:p>
    <w:p w14:paraId="17C41DFA" w14:textId="77777777" w:rsidR="00063632" w:rsidRDefault="00063632" w:rsidP="00063632">
      <w:pPr>
        <w:spacing w:line="288" w:lineRule="auto"/>
        <w:jc w:val="both"/>
        <w:rPr>
          <w:rFonts w:cs="Arial"/>
          <w:szCs w:val="20"/>
        </w:rPr>
      </w:pPr>
      <w:r w:rsidRPr="0086660B">
        <w:rPr>
          <w:rFonts w:cs="Arial"/>
          <w:szCs w:val="20"/>
        </w:rPr>
        <w:t xml:space="preserve">Izvršitelj lahko podatke, potrebne za ugotovitev najprimernejšega časa in kraja odvzema otroka, pridobi tudi s poizvedovanjem pri </w:t>
      </w:r>
      <w:r w:rsidRPr="008C74D0">
        <w:rPr>
          <w:rFonts w:cs="Arial"/>
          <w:szCs w:val="20"/>
        </w:rPr>
        <w:t>vzgojno-varstvenih, vzgojno-izobraževalnih zavod</w:t>
      </w:r>
      <w:r>
        <w:rPr>
          <w:rFonts w:cs="Arial"/>
          <w:szCs w:val="20"/>
        </w:rPr>
        <w:t xml:space="preserve">ih in socialnih zavodih, </w:t>
      </w:r>
      <w:r w:rsidRPr="00E85FF2">
        <w:rPr>
          <w:rFonts w:cs="Arial"/>
          <w:szCs w:val="20"/>
        </w:rPr>
        <w:t>ki so te podatke dolžn</w:t>
      </w:r>
      <w:r>
        <w:rPr>
          <w:rFonts w:cs="Arial"/>
          <w:szCs w:val="20"/>
        </w:rPr>
        <w:t>i nemudoma</w:t>
      </w:r>
      <w:r w:rsidRPr="00E85FF2">
        <w:rPr>
          <w:rFonts w:cs="Arial"/>
          <w:szCs w:val="20"/>
        </w:rPr>
        <w:t xml:space="preserve"> posredovati izvršitelju.</w:t>
      </w:r>
    </w:p>
    <w:p w14:paraId="0312F673" w14:textId="77777777" w:rsidR="00290D01" w:rsidRPr="0086660B" w:rsidRDefault="00290D01" w:rsidP="00E572ED">
      <w:pPr>
        <w:spacing w:line="288" w:lineRule="auto"/>
        <w:jc w:val="both"/>
        <w:rPr>
          <w:rFonts w:cs="Arial"/>
          <w:szCs w:val="20"/>
        </w:rPr>
      </w:pPr>
    </w:p>
    <w:p w14:paraId="5DBA4550" w14:textId="410A96E7" w:rsidR="00E71CDA" w:rsidRDefault="00063632" w:rsidP="00E572ED">
      <w:pPr>
        <w:spacing w:line="288" w:lineRule="auto"/>
        <w:jc w:val="both"/>
        <w:rPr>
          <w:rFonts w:cs="Arial"/>
          <w:szCs w:val="20"/>
        </w:rPr>
      </w:pPr>
      <w:r>
        <w:rPr>
          <w:rFonts w:cs="Arial"/>
          <w:szCs w:val="20"/>
        </w:rPr>
        <w:t>I</w:t>
      </w:r>
      <w:r w:rsidRPr="00063632">
        <w:rPr>
          <w:rFonts w:cs="Arial"/>
          <w:szCs w:val="20"/>
        </w:rPr>
        <w:t xml:space="preserve">zvršitelj </w:t>
      </w:r>
      <w:r>
        <w:rPr>
          <w:rFonts w:cs="Arial"/>
          <w:szCs w:val="20"/>
        </w:rPr>
        <w:t xml:space="preserve">je </w:t>
      </w:r>
      <w:r w:rsidRPr="00063632">
        <w:rPr>
          <w:rFonts w:cs="Arial"/>
          <w:szCs w:val="20"/>
        </w:rPr>
        <w:t>dolžan opravo odvzema otroka skrbno načrtovati</w:t>
      </w:r>
      <w:r>
        <w:rPr>
          <w:rFonts w:cs="Arial"/>
          <w:szCs w:val="20"/>
        </w:rPr>
        <w:t>.</w:t>
      </w:r>
      <w:r w:rsidRPr="00063632">
        <w:rPr>
          <w:rFonts w:cs="Arial"/>
          <w:szCs w:val="20"/>
        </w:rPr>
        <w:t xml:space="preserve"> </w:t>
      </w:r>
      <w:r w:rsidR="00594A07" w:rsidRPr="0086660B">
        <w:rPr>
          <w:rFonts w:cs="Arial"/>
          <w:szCs w:val="20"/>
        </w:rPr>
        <w:t xml:space="preserve">Če </w:t>
      </w:r>
      <w:r w:rsidR="00061F80" w:rsidRPr="0086660B">
        <w:rPr>
          <w:rFonts w:cs="Arial"/>
          <w:szCs w:val="20"/>
        </w:rPr>
        <w:t xml:space="preserve">glede na okoliščine primera </w:t>
      </w:r>
      <w:r w:rsidR="00594A07" w:rsidRPr="0086660B">
        <w:rPr>
          <w:rFonts w:cs="Arial"/>
          <w:szCs w:val="20"/>
        </w:rPr>
        <w:t xml:space="preserve">oceni, da bo </w:t>
      </w:r>
      <w:r w:rsidR="00061F80" w:rsidRPr="0086660B">
        <w:rPr>
          <w:rFonts w:cs="Arial"/>
          <w:szCs w:val="20"/>
        </w:rPr>
        <w:t xml:space="preserve">potrebna </w:t>
      </w:r>
      <w:r w:rsidR="00594A07" w:rsidRPr="0086660B">
        <w:rPr>
          <w:rFonts w:cs="Arial"/>
          <w:szCs w:val="20"/>
        </w:rPr>
        <w:t xml:space="preserve">asistenca policije, mora </w:t>
      </w:r>
      <w:r w:rsidR="00061F80" w:rsidRPr="0086660B">
        <w:rPr>
          <w:rFonts w:cs="Arial"/>
          <w:szCs w:val="20"/>
        </w:rPr>
        <w:t xml:space="preserve">o kraju in času odvzema otroka </w:t>
      </w:r>
      <w:r w:rsidR="00594A07" w:rsidRPr="0086660B">
        <w:rPr>
          <w:rFonts w:cs="Arial"/>
          <w:szCs w:val="20"/>
        </w:rPr>
        <w:t xml:space="preserve">obvestiti </w:t>
      </w:r>
      <w:r w:rsidR="00061F80" w:rsidRPr="0086660B">
        <w:rPr>
          <w:rFonts w:cs="Arial"/>
          <w:szCs w:val="20"/>
        </w:rPr>
        <w:t>policijo, ki v skladu z 238.e členom zakona izvršitelju nudi pomoč</w:t>
      </w:r>
      <w:r w:rsidR="0086660B">
        <w:rPr>
          <w:rFonts w:cs="Arial"/>
          <w:szCs w:val="20"/>
        </w:rPr>
        <w:t xml:space="preserve"> pri opravi izvršbe</w:t>
      </w:r>
      <w:r w:rsidR="001947E8" w:rsidRPr="0086660B">
        <w:rPr>
          <w:rFonts w:cs="Arial"/>
          <w:szCs w:val="20"/>
        </w:rPr>
        <w:t xml:space="preserve">. </w:t>
      </w:r>
      <w:r w:rsidR="00E71CDA" w:rsidRPr="0086660B">
        <w:rPr>
          <w:rFonts w:cs="Arial"/>
          <w:szCs w:val="20"/>
        </w:rPr>
        <w:t xml:space="preserve">Če glede na okoliščine primera oceni, da bo potrebna asistenca </w:t>
      </w:r>
      <w:r w:rsidR="00E71CDA">
        <w:rPr>
          <w:rFonts w:cs="Arial"/>
          <w:szCs w:val="20"/>
        </w:rPr>
        <w:t xml:space="preserve">drugih služb </w:t>
      </w:r>
      <w:r w:rsidR="00E71CDA" w:rsidRPr="00063632">
        <w:rPr>
          <w:rFonts w:cs="Arial"/>
          <w:szCs w:val="20"/>
        </w:rPr>
        <w:t>(npr.</w:t>
      </w:r>
      <w:r w:rsidR="00E71CDA">
        <w:rPr>
          <w:rFonts w:cs="Arial"/>
          <w:szCs w:val="20"/>
        </w:rPr>
        <w:t xml:space="preserve"> </w:t>
      </w:r>
      <w:r w:rsidR="00E71CDA" w:rsidRPr="00063632">
        <w:rPr>
          <w:rFonts w:cs="Arial"/>
          <w:szCs w:val="20"/>
        </w:rPr>
        <w:t>ključarja, reševalcev, gasilcev</w:t>
      </w:r>
      <w:r w:rsidR="00E71CDA">
        <w:rPr>
          <w:rFonts w:cs="Arial"/>
          <w:szCs w:val="20"/>
        </w:rPr>
        <w:t>), zagotovi tudi njihovo prisotnost.</w:t>
      </w:r>
      <w:r w:rsidRPr="00063632">
        <w:rPr>
          <w:rFonts w:cs="Arial"/>
          <w:szCs w:val="20"/>
        </w:rPr>
        <w:t xml:space="preserve"> </w:t>
      </w:r>
    </w:p>
    <w:p w14:paraId="6522EB0C" w14:textId="44598FF1" w:rsidR="008C74D0" w:rsidRDefault="008C74D0" w:rsidP="00E572ED">
      <w:pPr>
        <w:spacing w:line="288" w:lineRule="auto"/>
        <w:jc w:val="both"/>
        <w:rPr>
          <w:rFonts w:cs="Arial"/>
          <w:szCs w:val="20"/>
        </w:rPr>
      </w:pPr>
    </w:p>
    <w:p w14:paraId="391ADF85" w14:textId="77777777" w:rsidR="003B06BC" w:rsidRDefault="003B06BC" w:rsidP="003B06BC">
      <w:pPr>
        <w:spacing w:line="288" w:lineRule="auto"/>
        <w:jc w:val="both"/>
        <w:rPr>
          <w:rFonts w:cs="Arial"/>
          <w:szCs w:val="20"/>
        </w:rPr>
      </w:pPr>
      <w:r w:rsidRPr="0086660B">
        <w:rPr>
          <w:rFonts w:cs="Arial"/>
          <w:szCs w:val="20"/>
        </w:rPr>
        <w:t>Izvršitelj mora potrebna dejanja opraviti hitro in poskrbeti, da za opravo odvzema otroka ne izve zavezanec, kateremu je treba otroka odvzeti, ali druga oseba, pri kateri bi otrok lahko bil v času oprave odvzema. Izvršitelj si mora prizadevati in zahtevati od vseh oseb, ki sodelujejo pri izvršbi, da ta poteka na način, ki je glede na mnenje strokovne osebe ali sodnika, če je pri izvršbi prisoten, za otroka najmanj obremenjujoča in so varovane otrokove koristi. Izvršitelj mora ravnati obzirno in upoštevati otrokovo starost, duševno razvitost, občutljivost in osebne lastnosti. Odvzem ne sme potekati javno, pri njem pa so lahko prisotne le nujno potrebne osebe.</w:t>
      </w:r>
    </w:p>
    <w:p w14:paraId="3AF3E166" w14:textId="45CCEF21" w:rsidR="003B06BC" w:rsidRDefault="003B06BC" w:rsidP="00E572ED">
      <w:pPr>
        <w:spacing w:line="288" w:lineRule="auto"/>
        <w:jc w:val="both"/>
        <w:rPr>
          <w:rFonts w:cs="Arial"/>
          <w:szCs w:val="20"/>
        </w:rPr>
      </w:pPr>
    </w:p>
    <w:p w14:paraId="5DF3A1C3" w14:textId="7C19CF91" w:rsidR="001947E8" w:rsidRDefault="001947E8" w:rsidP="00E572ED">
      <w:pPr>
        <w:spacing w:line="288" w:lineRule="auto"/>
        <w:jc w:val="both"/>
        <w:rPr>
          <w:rFonts w:cs="Arial"/>
          <w:szCs w:val="20"/>
        </w:rPr>
      </w:pPr>
      <w:r w:rsidRPr="0086660B">
        <w:rPr>
          <w:rFonts w:cs="Arial"/>
          <w:szCs w:val="20"/>
        </w:rPr>
        <w:t>Če je po mnenju strokovne osebe najprimerneje, da s</w:t>
      </w:r>
      <w:r w:rsidR="00B449A0" w:rsidRPr="0086660B">
        <w:rPr>
          <w:rFonts w:cs="Arial"/>
          <w:szCs w:val="20"/>
        </w:rPr>
        <w:t>e otroka odvzame</w:t>
      </w:r>
      <w:r w:rsidRPr="0086660B">
        <w:rPr>
          <w:rFonts w:cs="Arial"/>
          <w:szCs w:val="20"/>
        </w:rPr>
        <w:t xml:space="preserve"> iz</w:t>
      </w:r>
      <w:r w:rsidR="003B06BC">
        <w:rPr>
          <w:rFonts w:cs="Arial"/>
          <w:szCs w:val="20"/>
        </w:rPr>
        <w:t xml:space="preserve"> </w:t>
      </w:r>
      <w:r w:rsidR="003B06BC" w:rsidRPr="008C74D0">
        <w:rPr>
          <w:rFonts w:cs="Arial"/>
          <w:szCs w:val="20"/>
        </w:rPr>
        <w:t>vzgojno-varstven</w:t>
      </w:r>
      <w:r w:rsidR="003B06BC">
        <w:rPr>
          <w:rFonts w:cs="Arial"/>
          <w:szCs w:val="20"/>
        </w:rPr>
        <w:t>ega</w:t>
      </w:r>
      <w:r w:rsidR="003B06BC" w:rsidRPr="008C74D0">
        <w:rPr>
          <w:rFonts w:cs="Arial"/>
          <w:szCs w:val="20"/>
        </w:rPr>
        <w:t>, vzgojno-izobraževaln</w:t>
      </w:r>
      <w:r w:rsidR="003B06BC">
        <w:rPr>
          <w:rFonts w:cs="Arial"/>
          <w:szCs w:val="20"/>
        </w:rPr>
        <w:t>ega ali socialnega zavoda</w:t>
      </w:r>
      <w:r w:rsidR="00A405E8">
        <w:rPr>
          <w:rFonts w:cs="Arial"/>
          <w:szCs w:val="20"/>
        </w:rPr>
        <w:t>,</w:t>
      </w:r>
      <w:r w:rsidR="004C5C72">
        <w:rPr>
          <w:rFonts w:cs="Arial"/>
          <w:szCs w:val="20"/>
        </w:rPr>
        <w:t xml:space="preserve"> zdravstvene ustanove</w:t>
      </w:r>
      <w:r w:rsidR="00A405E8">
        <w:rPr>
          <w:rFonts w:cs="Arial"/>
          <w:szCs w:val="20"/>
        </w:rPr>
        <w:t xml:space="preserve"> ali pri izvajalcu vsebin za otroke v </w:t>
      </w:r>
      <w:r w:rsidR="00A405E8" w:rsidRPr="004C5C72">
        <w:rPr>
          <w:rFonts w:cs="Arial"/>
          <w:szCs w:val="20"/>
        </w:rPr>
        <w:t>športn</w:t>
      </w:r>
      <w:r w:rsidR="00A405E8">
        <w:rPr>
          <w:rFonts w:cs="Arial"/>
          <w:szCs w:val="20"/>
        </w:rPr>
        <w:t>em</w:t>
      </w:r>
      <w:r w:rsidR="00A405E8" w:rsidRPr="004C5C72">
        <w:rPr>
          <w:rFonts w:cs="Arial"/>
          <w:szCs w:val="20"/>
        </w:rPr>
        <w:t xml:space="preserve"> </w:t>
      </w:r>
      <w:r w:rsidR="00A405E8">
        <w:rPr>
          <w:rFonts w:cs="Arial"/>
          <w:szCs w:val="20"/>
        </w:rPr>
        <w:t xml:space="preserve">ali </w:t>
      </w:r>
      <w:r w:rsidR="00A405E8" w:rsidRPr="004C5C72">
        <w:rPr>
          <w:rFonts w:cs="Arial"/>
          <w:szCs w:val="20"/>
        </w:rPr>
        <w:t>kulturn</w:t>
      </w:r>
      <w:r w:rsidR="00A405E8">
        <w:rPr>
          <w:rFonts w:cs="Arial"/>
          <w:szCs w:val="20"/>
        </w:rPr>
        <w:t xml:space="preserve">em </w:t>
      </w:r>
      <w:r w:rsidR="00A405E8" w:rsidRPr="004C5C72">
        <w:rPr>
          <w:rFonts w:cs="Arial"/>
          <w:szCs w:val="20"/>
        </w:rPr>
        <w:t>združenj</w:t>
      </w:r>
      <w:r w:rsidR="00A405E8">
        <w:rPr>
          <w:rFonts w:cs="Arial"/>
          <w:szCs w:val="20"/>
        </w:rPr>
        <w:t>u</w:t>
      </w:r>
      <w:r w:rsidRPr="0086660B">
        <w:rPr>
          <w:rFonts w:cs="Arial"/>
          <w:szCs w:val="20"/>
        </w:rPr>
        <w:t>,</w:t>
      </w:r>
      <w:r w:rsidR="00B449A0" w:rsidRPr="0086660B">
        <w:rPr>
          <w:rFonts w:cs="Arial"/>
          <w:szCs w:val="20"/>
        </w:rPr>
        <w:t xml:space="preserve"> </w:t>
      </w:r>
      <w:r w:rsidRPr="0086660B">
        <w:rPr>
          <w:rFonts w:cs="Arial"/>
          <w:szCs w:val="20"/>
        </w:rPr>
        <w:t>mora izv</w:t>
      </w:r>
      <w:r w:rsidR="00B449A0" w:rsidRPr="0086660B">
        <w:rPr>
          <w:rFonts w:cs="Arial"/>
          <w:szCs w:val="20"/>
        </w:rPr>
        <w:t>r</w:t>
      </w:r>
      <w:r w:rsidRPr="0086660B">
        <w:rPr>
          <w:rFonts w:cs="Arial"/>
          <w:szCs w:val="20"/>
        </w:rPr>
        <w:t xml:space="preserve">šitelj predhodno navezati stik </w:t>
      </w:r>
      <w:r w:rsidR="00A405E8">
        <w:rPr>
          <w:rFonts w:cs="Arial"/>
          <w:szCs w:val="20"/>
        </w:rPr>
        <w:t>z njimi</w:t>
      </w:r>
      <w:r w:rsidR="00B449A0" w:rsidRPr="0086660B">
        <w:rPr>
          <w:rFonts w:cs="Arial"/>
          <w:szCs w:val="20"/>
        </w:rPr>
        <w:t>. Otroka se lahko</w:t>
      </w:r>
      <w:r w:rsidRPr="0086660B">
        <w:rPr>
          <w:rFonts w:cs="Arial"/>
          <w:szCs w:val="20"/>
        </w:rPr>
        <w:t xml:space="preserve"> odvzame ob zaključku </w:t>
      </w:r>
      <w:r w:rsidR="00063632">
        <w:rPr>
          <w:rFonts w:cs="Arial"/>
          <w:szCs w:val="20"/>
        </w:rPr>
        <w:t xml:space="preserve">dnevnega </w:t>
      </w:r>
      <w:r w:rsidRPr="0086660B">
        <w:rPr>
          <w:rFonts w:cs="Arial"/>
          <w:szCs w:val="20"/>
        </w:rPr>
        <w:t>programa varstva oziroma izobraževanja, razen če koristi otroka narekujejo drugačen odvzem. Osebe</w:t>
      </w:r>
      <w:r w:rsidR="00290D01">
        <w:rPr>
          <w:rFonts w:cs="Arial"/>
          <w:szCs w:val="20"/>
        </w:rPr>
        <w:t>,</w:t>
      </w:r>
      <w:r w:rsidRPr="0086660B">
        <w:rPr>
          <w:rFonts w:cs="Arial"/>
          <w:szCs w:val="20"/>
        </w:rPr>
        <w:t xml:space="preserve"> zaposlene </w:t>
      </w:r>
      <w:r w:rsidR="00B449A0" w:rsidRPr="0086660B">
        <w:rPr>
          <w:rFonts w:cs="Arial"/>
          <w:szCs w:val="20"/>
        </w:rPr>
        <w:t xml:space="preserve">v </w:t>
      </w:r>
      <w:r w:rsidR="00A405E8">
        <w:rPr>
          <w:rFonts w:cs="Arial"/>
          <w:szCs w:val="20"/>
        </w:rPr>
        <w:t xml:space="preserve">navedenih ustanovah, </w:t>
      </w:r>
      <w:r w:rsidRPr="0086660B">
        <w:rPr>
          <w:rFonts w:cs="Arial"/>
          <w:szCs w:val="20"/>
        </w:rPr>
        <w:t>so dolžne sodelovati z izvršiteljem in strokovno osebo, ki je navzoča pri odvzemu, na način, da zagotovijo, da dejanja potekajo nejavno in da so prisotne le nujno potrebne osebe.</w:t>
      </w:r>
    </w:p>
    <w:p w14:paraId="30D7B979" w14:textId="77777777" w:rsidR="00290D01" w:rsidRPr="0086660B" w:rsidRDefault="00290D01" w:rsidP="00E572ED">
      <w:pPr>
        <w:spacing w:line="288" w:lineRule="auto"/>
        <w:jc w:val="both"/>
        <w:rPr>
          <w:rFonts w:cs="Arial"/>
          <w:szCs w:val="20"/>
        </w:rPr>
      </w:pPr>
    </w:p>
    <w:p w14:paraId="0FA58B08" w14:textId="109CD20E" w:rsidR="001947E8" w:rsidRDefault="001947E8" w:rsidP="00E572ED">
      <w:pPr>
        <w:spacing w:line="288" w:lineRule="auto"/>
        <w:jc w:val="both"/>
        <w:rPr>
          <w:rFonts w:cs="Arial"/>
          <w:szCs w:val="20"/>
        </w:rPr>
      </w:pPr>
      <w:r w:rsidRPr="0086660B">
        <w:rPr>
          <w:rFonts w:cs="Arial"/>
          <w:szCs w:val="20"/>
        </w:rPr>
        <w:t xml:space="preserve">O času in kraju oprave odvzema otroka mora izvršitelj najmanj 24 ur pred opravo odvzema, v izjemnih primerih pa tudi </w:t>
      </w:r>
      <w:r w:rsidRPr="006D5544">
        <w:rPr>
          <w:rFonts w:cs="Arial"/>
          <w:szCs w:val="20"/>
        </w:rPr>
        <w:t>v krajšem času</w:t>
      </w:r>
      <w:r w:rsidRPr="0086660B">
        <w:rPr>
          <w:rFonts w:cs="Arial"/>
          <w:szCs w:val="20"/>
        </w:rPr>
        <w:t xml:space="preserve">, obvestiti osebo, kateri je </w:t>
      </w:r>
      <w:r w:rsidR="00F73220">
        <w:rPr>
          <w:rFonts w:cs="Arial"/>
          <w:szCs w:val="20"/>
        </w:rPr>
        <w:t xml:space="preserve">treba </w:t>
      </w:r>
      <w:r w:rsidRPr="0086660B">
        <w:rPr>
          <w:rFonts w:cs="Arial"/>
          <w:szCs w:val="20"/>
        </w:rPr>
        <w:t>otroka izročiti. Tej osebi mora izvršitelj omogočiti navzočnost pri odvzemu otroka, pri čemer upošteva varstvo otrokovih koristi.</w:t>
      </w:r>
    </w:p>
    <w:p w14:paraId="31EBDC0F" w14:textId="77777777" w:rsidR="00290D01" w:rsidRPr="0086660B" w:rsidRDefault="00290D01" w:rsidP="00E572ED">
      <w:pPr>
        <w:spacing w:line="288" w:lineRule="auto"/>
        <w:jc w:val="both"/>
        <w:rPr>
          <w:rFonts w:cs="Arial"/>
          <w:szCs w:val="20"/>
        </w:rPr>
      </w:pPr>
    </w:p>
    <w:p w14:paraId="27D39723" w14:textId="6B33258C" w:rsidR="00217916" w:rsidRDefault="00F73220" w:rsidP="00E572ED">
      <w:pPr>
        <w:spacing w:line="288" w:lineRule="auto"/>
        <w:jc w:val="both"/>
        <w:rPr>
          <w:rFonts w:cs="Arial"/>
          <w:szCs w:val="20"/>
        </w:rPr>
      </w:pPr>
      <w:r>
        <w:rPr>
          <w:rFonts w:cs="Arial"/>
          <w:szCs w:val="20"/>
        </w:rPr>
        <w:lastRenderedPageBreak/>
        <w:t>I</w:t>
      </w:r>
      <w:r w:rsidR="001947E8" w:rsidRPr="0086660B">
        <w:rPr>
          <w:rFonts w:cs="Arial"/>
          <w:szCs w:val="20"/>
        </w:rPr>
        <w:t xml:space="preserve">zvršitelj o času, kraju in načinu odvzema </w:t>
      </w:r>
      <w:r>
        <w:rPr>
          <w:rFonts w:cs="Arial"/>
          <w:szCs w:val="20"/>
        </w:rPr>
        <w:t xml:space="preserve">otroka </w:t>
      </w:r>
      <w:r w:rsidR="001947E8" w:rsidRPr="0086660B">
        <w:rPr>
          <w:rFonts w:cs="Arial"/>
          <w:szCs w:val="20"/>
        </w:rPr>
        <w:t>najmanj 24 ur pred opravo odvzema obvesti sodnika, ki je izdal sklep o izvršbi</w:t>
      </w:r>
      <w:r>
        <w:rPr>
          <w:rFonts w:cs="Arial"/>
          <w:szCs w:val="20"/>
        </w:rPr>
        <w:t>,</w:t>
      </w:r>
      <w:r w:rsidR="001947E8" w:rsidRPr="0086660B">
        <w:rPr>
          <w:rFonts w:cs="Arial"/>
          <w:szCs w:val="20"/>
        </w:rPr>
        <w:t xml:space="preserve"> in sodnika, ki je izdal pravnomočno sodbo, ki je podlaga za izvršbo.</w:t>
      </w:r>
      <w:r w:rsidR="00C9383A">
        <w:rPr>
          <w:rFonts w:cs="Arial"/>
          <w:szCs w:val="20"/>
        </w:rPr>
        <w:t>«.</w:t>
      </w:r>
      <w:bookmarkEnd w:id="0"/>
    </w:p>
    <w:p w14:paraId="6E10AB8E" w14:textId="77777777" w:rsidR="00F51794" w:rsidRPr="004C0E4C" w:rsidRDefault="00F51794" w:rsidP="004F32F6">
      <w:pPr>
        <w:spacing w:line="288" w:lineRule="auto"/>
        <w:rPr>
          <w:rFonts w:cs="Arial"/>
          <w:szCs w:val="20"/>
        </w:rPr>
      </w:pPr>
    </w:p>
    <w:p w14:paraId="45CE8AAF" w14:textId="75330970" w:rsidR="005E5A16" w:rsidRPr="00ED18A3" w:rsidRDefault="008649BA" w:rsidP="00ED18A3">
      <w:pPr>
        <w:spacing w:line="288" w:lineRule="auto"/>
        <w:jc w:val="center"/>
        <w:rPr>
          <w:rFonts w:cs="Arial"/>
          <w:b/>
          <w:szCs w:val="20"/>
        </w:rPr>
      </w:pPr>
      <w:r w:rsidRPr="00ED18A3">
        <w:rPr>
          <w:rFonts w:cs="Arial"/>
          <w:b/>
          <w:szCs w:val="20"/>
        </w:rPr>
        <w:t>10</w:t>
      </w:r>
      <w:r w:rsidR="005E5A16" w:rsidRPr="00ED18A3">
        <w:rPr>
          <w:rFonts w:cs="Arial"/>
          <w:b/>
          <w:szCs w:val="20"/>
        </w:rPr>
        <w:t>. člen</w:t>
      </w:r>
    </w:p>
    <w:p w14:paraId="5695FDB8" w14:textId="77777777" w:rsidR="002A79C4" w:rsidRDefault="002A79C4" w:rsidP="00217916">
      <w:pPr>
        <w:spacing w:line="288" w:lineRule="auto"/>
        <w:ind w:left="360"/>
        <w:jc w:val="center"/>
        <w:rPr>
          <w:rFonts w:cs="Arial"/>
          <w:szCs w:val="20"/>
        </w:rPr>
      </w:pPr>
    </w:p>
    <w:p w14:paraId="36BC4AF2" w14:textId="096B8029" w:rsidR="002B44F7" w:rsidRDefault="002B44F7" w:rsidP="002B44F7">
      <w:pPr>
        <w:spacing w:line="288" w:lineRule="auto"/>
        <w:jc w:val="both"/>
        <w:rPr>
          <w:rFonts w:cs="Arial"/>
          <w:szCs w:val="20"/>
        </w:rPr>
      </w:pPr>
      <w:r>
        <w:rPr>
          <w:rFonts w:cs="Arial"/>
          <w:szCs w:val="20"/>
        </w:rPr>
        <w:t>V 131. členu se v prvem odstavku v napovednem stavku za besedo »zapisnik« doda besedilo »(Obrazec IZV št. 9)«.</w:t>
      </w:r>
    </w:p>
    <w:p w14:paraId="7C206C4C" w14:textId="02E7A3C9" w:rsidR="002B44F7" w:rsidRDefault="002B44F7" w:rsidP="008B05A1">
      <w:pPr>
        <w:spacing w:line="288" w:lineRule="auto"/>
        <w:rPr>
          <w:rFonts w:cs="Arial"/>
          <w:szCs w:val="20"/>
        </w:rPr>
      </w:pPr>
    </w:p>
    <w:p w14:paraId="0B831962" w14:textId="347EC4E4" w:rsidR="002B44F7" w:rsidRPr="00ED18A3" w:rsidRDefault="002B44F7" w:rsidP="00D96293">
      <w:pPr>
        <w:spacing w:line="288" w:lineRule="auto"/>
        <w:jc w:val="center"/>
        <w:rPr>
          <w:rFonts w:cs="Arial"/>
          <w:b/>
          <w:szCs w:val="20"/>
        </w:rPr>
      </w:pPr>
      <w:r w:rsidRPr="00ED18A3">
        <w:rPr>
          <w:rFonts w:cs="Arial"/>
          <w:b/>
          <w:szCs w:val="20"/>
        </w:rPr>
        <w:t>11. člen</w:t>
      </w:r>
    </w:p>
    <w:p w14:paraId="7E543212" w14:textId="7F11D52C" w:rsidR="002B44F7" w:rsidRDefault="002B44F7" w:rsidP="008B05A1">
      <w:pPr>
        <w:spacing w:line="288" w:lineRule="auto"/>
        <w:rPr>
          <w:rFonts w:cs="Arial"/>
          <w:szCs w:val="20"/>
        </w:rPr>
      </w:pPr>
    </w:p>
    <w:p w14:paraId="6A2BE3E8" w14:textId="327F6F23" w:rsidR="002B44F7" w:rsidRDefault="002B44F7" w:rsidP="002B44F7">
      <w:pPr>
        <w:spacing w:line="288" w:lineRule="auto"/>
        <w:jc w:val="both"/>
        <w:rPr>
          <w:rFonts w:cs="Arial"/>
          <w:szCs w:val="20"/>
        </w:rPr>
      </w:pPr>
      <w:r>
        <w:rPr>
          <w:rFonts w:cs="Arial"/>
          <w:szCs w:val="20"/>
        </w:rPr>
        <w:t>V 132. členu se v drugem odstavku v napovednem stavku za besedilom »potrdilo o izročitvi otroka« doda besedilo »(Obrazec IZV št. 10)«.</w:t>
      </w:r>
    </w:p>
    <w:p w14:paraId="5DD75081" w14:textId="283846F2" w:rsidR="002B44F7" w:rsidRDefault="002B44F7" w:rsidP="008B05A1">
      <w:pPr>
        <w:spacing w:line="288" w:lineRule="auto"/>
        <w:rPr>
          <w:rFonts w:cs="Arial"/>
          <w:szCs w:val="20"/>
        </w:rPr>
      </w:pPr>
    </w:p>
    <w:p w14:paraId="120682D7" w14:textId="5412F848" w:rsidR="002B44F7" w:rsidRPr="00ED18A3" w:rsidRDefault="002B44F7" w:rsidP="00D96293">
      <w:pPr>
        <w:spacing w:line="288" w:lineRule="auto"/>
        <w:jc w:val="center"/>
        <w:rPr>
          <w:rFonts w:cs="Arial"/>
          <w:b/>
          <w:szCs w:val="20"/>
        </w:rPr>
      </w:pPr>
      <w:r w:rsidRPr="00ED18A3">
        <w:rPr>
          <w:rFonts w:cs="Arial"/>
          <w:b/>
          <w:szCs w:val="20"/>
        </w:rPr>
        <w:t>12. člen</w:t>
      </w:r>
    </w:p>
    <w:p w14:paraId="7A4E4F32" w14:textId="77777777" w:rsidR="002B44F7" w:rsidRDefault="002B44F7" w:rsidP="008B05A1">
      <w:pPr>
        <w:spacing w:line="288" w:lineRule="auto"/>
        <w:rPr>
          <w:rFonts w:cs="Arial"/>
          <w:szCs w:val="20"/>
        </w:rPr>
      </w:pPr>
    </w:p>
    <w:p w14:paraId="533360FF" w14:textId="709409F1" w:rsidR="008B05A1" w:rsidRDefault="008B05A1" w:rsidP="008B05A1">
      <w:pPr>
        <w:spacing w:line="288" w:lineRule="auto"/>
        <w:rPr>
          <w:rFonts w:cs="Arial"/>
          <w:szCs w:val="20"/>
        </w:rPr>
      </w:pPr>
      <w:r>
        <w:rPr>
          <w:rFonts w:cs="Arial"/>
          <w:szCs w:val="20"/>
        </w:rPr>
        <w:t>Za 134. členom se doda</w:t>
      </w:r>
      <w:r w:rsidR="00F73220">
        <w:rPr>
          <w:rFonts w:cs="Arial"/>
          <w:szCs w:val="20"/>
        </w:rPr>
        <w:t>ta</w:t>
      </w:r>
      <w:r>
        <w:rPr>
          <w:rFonts w:cs="Arial"/>
          <w:szCs w:val="20"/>
        </w:rPr>
        <w:t xml:space="preserve"> nov </w:t>
      </w:r>
      <w:r w:rsidR="00F73220">
        <w:rPr>
          <w:rFonts w:cs="Arial"/>
          <w:szCs w:val="20"/>
        </w:rPr>
        <w:t xml:space="preserve">naslov in </w:t>
      </w:r>
      <w:r>
        <w:rPr>
          <w:rFonts w:cs="Arial"/>
          <w:szCs w:val="20"/>
        </w:rPr>
        <w:t>134.a člen, ki se glasi</w:t>
      </w:r>
      <w:r w:rsidR="00F73220">
        <w:rPr>
          <w:rFonts w:cs="Arial"/>
          <w:szCs w:val="20"/>
        </w:rPr>
        <w:t>ta</w:t>
      </w:r>
      <w:r>
        <w:rPr>
          <w:rFonts w:cs="Arial"/>
          <w:szCs w:val="20"/>
        </w:rPr>
        <w:t>:</w:t>
      </w:r>
    </w:p>
    <w:p w14:paraId="751CF8B7" w14:textId="77777777" w:rsidR="008B05A1" w:rsidRDefault="008B05A1" w:rsidP="008B05A1">
      <w:pPr>
        <w:spacing w:line="288" w:lineRule="auto"/>
        <w:rPr>
          <w:rFonts w:cs="Arial"/>
          <w:szCs w:val="20"/>
        </w:rPr>
      </w:pPr>
    </w:p>
    <w:p w14:paraId="737E7BC3" w14:textId="77777777" w:rsidR="008B05A1" w:rsidRPr="00E16E03" w:rsidRDefault="008B05A1" w:rsidP="008B05A1">
      <w:pPr>
        <w:spacing w:line="288" w:lineRule="auto"/>
        <w:jc w:val="center"/>
        <w:rPr>
          <w:rFonts w:cs="Arial"/>
          <w:b/>
          <w:szCs w:val="20"/>
        </w:rPr>
      </w:pPr>
      <w:r>
        <w:rPr>
          <w:rFonts w:cs="Arial"/>
          <w:szCs w:val="20"/>
        </w:rPr>
        <w:t>»</w:t>
      </w:r>
      <w:r w:rsidRPr="00E16E03">
        <w:rPr>
          <w:rFonts w:cs="Arial"/>
          <w:b/>
          <w:szCs w:val="20"/>
        </w:rPr>
        <w:t>Izvršitev drugih odločb o odvzemu otroka</w:t>
      </w:r>
    </w:p>
    <w:p w14:paraId="565EEEA3" w14:textId="77777777" w:rsidR="008B05A1" w:rsidRPr="00E16E03" w:rsidRDefault="008B05A1" w:rsidP="008B05A1">
      <w:pPr>
        <w:spacing w:line="288" w:lineRule="auto"/>
        <w:jc w:val="center"/>
        <w:rPr>
          <w:rFonts w:cs="Arial"/>
          <w:b/>
          <w:szCs w:val="20"/>
        </w:rPr>
      </w:pPr>
    </w:p>
    <w:p w14:paraId="12F5B45E" w14:textId="77777777" w:rsidR="008B05A1" w:rsidRPr="00E16E03" w:rsidRDefault="008B05A1" w:rsidP="008B05A1">
      <w:pPr>
        <w:spacing w:line="288" w:lineRule="auto"/>
        <w:jc w:val="center"/>
        <w:rPr>
          <w:rFonts w:cs="Arial"/>
          <w:b/>
          <w:szCs w:val="20"/>
        </w:rPr>
      </w:pPr>
      <w:r w:rsidRPr="00E16E03">
        <w:rPr>
          <w:rFonts w:cs="Arial"/>
          <w:b/>
          <w:szCs w:val="20"/>
        </w:rPr>
        <w:t>134.a člen</w:t>
      </w:r>
    </w:p>
    <w:p w14:paraId="771522C2" w14:textId="77777777" w:rsidR="00422359" w:rsidRDefault="00422359" w:rsidP="008B05A1">
      <w:pPr>
        <w:spacing w:line="288" w:lineRule="auto"/>
        <w:rPr>
          <w:rFonts w:cs="Arial"/>
          <w:szCs w:val="20"/>
        </w:rPr>
      </w:pPr>
    </w:p>
    <w:p w14:paraId="00E3578E" w14:textId="546D09F0" w:rsidR="008B05A1" w:rsidRDefault="008B05A1" w:rsidP="00142AD2">
      <w:pPr>
        <w:spacing w:line="288" w:lineRule="auto"/>
        <w:jc w:val="both"/>
        <w:rPr>
          <w:rFonts w:cs="Arial"/>
          <w:szCs w:val="20"/>
        </w:rPr>
      </w:pPr>
      <w:r>
        <w:rPr>
          <w:rFonts w:cs="Arial"/>
          <w:szCs w:val="20"/>
        </w:rPr>
        <w:t xml:space="preserve">Določbe tega pravilnika o opravi dejanj odvzema otroka </w:t>
      </w:r>
      <w:r w:rsidR="000504D1">
        <w:rPr>
          <w:rFonts w:cs="Arial"/>
          <w:szCs w:val="20"/>
        </w:rPr>
        <w:t xml:space="preserve">in njegove izročitve </w:t>
      </w:r>
      <w:r w:rsidR="00F73220">
        <w:rPr>
          <w:rFonts w:cs="Arial"/>
          <w:szCs w:val="20"/>
        </w:rPr>
        <w:t xml:space="preserve">upniku </w:t>
      </w:r>
      <w:r w:rsidR="006D5544">
        <w:rPr>
          <w:rFonts w:cs="Arial"/>
          <w:szCs w:val="20"/>
        </w:rPr>
        <w:t xml:space="preserve">v zadevah glede varstva otrok </w:t>
      </w:r>
      <w:r w:rsidR="000504D1">
        <w:rPr>
          <w:rFonts w:cs="Arial"/>
          <w:szCs w:val="20"/>
        </w:rPr>
        <w:t>se</w:t>
      </w:r>
      <w:r>
        <w:rPr>
          <w:rFonts w:cs="Arial"/>
          <w:szCs w:val="20"/>
        </w:rPr>
        <w:t xml:space="preserve"> uporabljajo tudi, če se izvršuje odločba z neposrednim odvzemom otroka </w:t>
      </w:r>
      <w:r w:rsidR="00F73220">
        <w:rPr>
          <w:rFonts w:cs="Arial"/>
          <w:szCs w:val="20"/>
        </w:rPr>
        <w:t xml:space="preserve">zaradi </w:t>
      </w:r>
      <w:r>
        <w:rPr>
          <w:rFonts w:cs="Arial"/>
          <w:szCs w:val="20"/>
        </w:rPr>
        <w:t>njeg</w:t>
      </w:r>
      <w:r w:rsidR="00422359">
        <w:rPr>
          <w:rFonts w:cs="Arial"/>
          <w:szCs w:val="20"/>
        </w:rPr>
        <w:t>ov</w:t>
      </w:r>
      <w:r w:rsidR="00F73220">
        <w:rPr>
          <w:rFonts w:cs="Arial"/>
          <w:szCs w:val="20"/>
        </w:rPr>
        <w:t>e</w:t>
      </w:r>
      <w:r w:rsidR="00422359">
        <w:rPr>
          <w:rFonts w:cs="Arial"/>
          <w:szCs w:val="20"/>
        </w:rPr>
        <w:t xml:space="preserve"> nam</w:t>
      </w:r>
      <w:r w:rsidR="00142AD2">
        <w:rPr>
          <w:rFonts w:cs="Arial"/>
          <w:szCs w:val="20"/>
        </w:rPr>
        <w:t>e</w:t>
      </w:r>
      <w:r w:rsidR="00422359">
        <w:rPr>
          <w:rFonts w:cs="Arial"/>
          <w:szCs w:val="20"/>
        </w:rPr>
        <w:t>stitv</w:t>
      </w:r>
      <w:r w:rsidR="00F73220">
        <w:rPr>
          <w:rFonts w:cs="Arial"/>
          <w:szCs w:val="20"/>
        </w:rPr>
        <w:t>e</w:t>
      </w:r>
      <w:r w:rsidR="00422359">
        <w:rPr>
          <w:rFonts w:cs="Arial"/>
          <w:szCs w:val="20"/>
        </w:rPr>
        <w:t xml:space="preserve"> k drugi osebi, v krizni center, rejništvo ali zavod</w:t>
      </w:r>
      <w:r w:rsidR="00F73220">
        <w:rPr>
          <w:rFonts w:cs="Arial"/>
          <w:szCs w:val="20"/>
        </w:rPr>
        <w:t>.</w:t>
      </w:r>
      <w:r>
        <w:rPr>
          <w:rFonts w:cs="Arial"/>
          <w:szCs w:val="20"/>
        </w:rPr>
        <w:t>«.</w:t>
      </w:r>
    </w:p>
    <w:p w14:paraId="25334BDE" w14:textId="77777777" w:rsidR="008F3A33" w:rsidRDefault="008F3A33" w:rsidP="002A79C4">
      <w:pPr>
        <w:spacing w:line="288" w:lineRule="auto"/>
        <w:jc w:val="both"/>
        <w:rPr>
          <w:rFonts w:cs="Arial"/>
          <w:szCs w:val="20"/>
        </w:rPr>
      </w:pPr>
    </w:p>
    <w:p w14:paraId="3BF2528C" w14:textId="347B75C0" w:rsidR="00214D0B" w:rsidRPr="00E572ED" w:rsidRDefault="00710D5F" w:rsidP="00ED18A3">
      <w:pPr>
        <w:spacing w:line="288" w:lineRule="auto"/>
        <w:jc w:val="center"/>
        <w:rPr>
          <w:rFonts w:cs="Arial"/>
          <w:b/>
          <w:szCs w:val="20"/>
        </w:rPr>
      </w:pPr>
      <w:r w:rsidRPr="00E572ED">
        <w:rPr>
          <w:rFonts w:cs="Arial"/>
          <w:b/>
          <w:szCs w:val="20"/>
        </w:rPr>
        <w:t>1</w:t>
      </w:r>
      <w:r w:rsidR="00ED18A3">
        <w:rPr>
          <w:rFonts w:cs="Arial"/>
          <w:b/>
          <w:szCs w:val="20"/>
        </w:rPr>
        <w:t>3</w:t>
      </w:r>
      <w:r w:rsidR="00214D0B" w:rsidRPr="00E572ED">
        <w:rPr>
          <w:rFonts w:cs="Arial"/>
          <w:b/>
          <w:szCs w:val="20"/>
        </w:rPr>
        <w:t>. člen</w:t>
      </w:r>
    </w:p>
    <w:p w14:paraId="5A55A8F6" w14:textId="77777777" w:rsidR="001A3D88" w:rsidRDefault="001A3D88" w:rsidP="00214D0B">
      <w:pPr>
        <w:rPr>
          <w:highlight w:val="yellow"/>
        </w:rPr>
      </w:pPr>
    </w:p>
    <w:p w14:paraId="233FD8FC" w14:textId="06433931" w:rsidR="008B05A1" w:rsidRDefault="003E2089" w:rsidP="00E572ED">
      <w:pPr>
        <w:spacing w:line="288" w:lineRule="auto"/>
        <w:jc w:val="both"/>
        <w:rPr>
          <w:rFonts w:cs="Arial"/>
          <w:szCs w:val="20"/>
        </w:rPr>
      </w:pPr>
      <w:r>
        <w:rPr>
          <w:rFonts w:cs="Arial"/>
          <w:szCs w:val="20"/>
        </w:rPr>
        <w:t xml:space="preserve">Obrazca </w:t>
      </w:r>
      <w:r w:rsidR="00B74A12">
        <w:rPr>
          <w:rFonts w:cs="Arial"/>
          <w:szCs w:val="20"/>
        </w:rPr>
        <w:t>IZV št. 5</w:t>
      </w:r>
      <w:r>
        <w:rPr>
          <w:rFonts w:cs="Arial"/>
          <w:szCs w:val="20"/>
        </w:rPr>
        <w:t xml:space="preserve"> in</w:t>
      </w:r>
      <w:r w:rsidR="00B74A12">
        <w:rPr>
          <w:rFonts w:cs="Arial"/>
          <w:szCs w:val="20"/>
        </w:rPr>
        <w:t xml:space="preserve"> IZV št.</w:t>
      </w:r>
      <w:r>
        <w:rPr>
          <w:rFonts w:cs="Arial"/>
          <w:szCs w:val="20"/>
        </w:rPr>
        <w:t xml:space="preserve"> 7 </w:t>
      </w:r>
      <w:r w:rsidR="00F73220">
        <w:rPr>
          <w:rFonts w:cs="Arial"/>
          <w:szCs w:val="20"/>
        </w:rPr>
        <w:t xml:space="preserve">se nadomestita z novima obrazcema IZV št. 5 in IZV št. 7, ki </w:t>
      </w:r>
      <w:r>
        <w:rPr>
          <w:rFonts w:cs="Arial"/>
          <w:szCs w:val="20"/>
        </w:rPr>
        <w:t>sta objavljena</w:t>
      </w:r>
      <w:r w:rsidR="008B05A1">
        <w:rPr>
          <w:rFonts w:cs="Arial"/>
          <w:szCs w:val="20"/>
        </w:rPr>
        <w:t xml:space="preserve"> skupaj s tem pravilnikom.</w:t>
      </w:r>
    </w:p>
    <w:p w14:paraId="03F98A6C" w14:textId="77777777" w:rsidR="005E5A16" w:rsidRDefault="005E5A16" w:rsidP="00214D0B">
      <w:pPr>
        <w:spacing w:line="288" w:lineRule="auto"/>
        <w:ind w:left="360"/>
        <w:jc w:val="center"/>
        <w:rPr>
          <w:rFonts w:cs="Arial"/>
          <w:szCs w:val="20"/>
        </w:rPr>
      </w:pPr>
    </w:p>
    <w:p w14:paraId="5EC2550A" w14:textId="4C1AD34E" w:rsidR="00214D0B" w:rsidRPr="00E572ED" w:rsidRDefault="00710D5F" w:rsidP="00ED18A3">
      <w:pPr>
        <w:spacing w:line="288" w:lineRule="auto"/>
        <w:jc w:val="center"/>
        <w:rPr>
          <w:rFonts w:cs="Arial"/>
          <w:b/>
          <w:szCs w:val="20"/>
        </w:rPr>
      </w:pPr>
      <w:r w:rsidRPr="00E572ED">
        <w:rPr>
          <w:rFonts w:cs="Arial"/>
          <w:b/>
          <w:szCs w:val="20"/>
        </w:rPr>
        <w:t>1</w:t>
      </w:r>
      <w:r w:rsidR="00ED18A3">
        <w:rPr>
          <w:rFonts w:cs="Arial"/>
          <w:b/>
          <w:szCs w:val="20"/>
        </w:rPr>
        <w:t>4</w:t>
      </w:r>
      <w:r w:rsidR="002A79C4" w:rsidRPr="00E572ED">
        <w:rPr>
          <w:rFonts w:cs="Arial"/>
          <w:b/>
          <w:szCs w:val="20"/>
        </w:rPr>
        <w:t>. člen</w:t>
      </w:r>
    </w:p>
    <w:p w14:paraId="60455AFD" w14:textId="77777777" w:rsidR="002A79C4" w:rsidRDefault="002A79C4" w:rsidP="002A79C4">
      <w:pPr>
        <w:spacing w:line="288" w:lineRule="auto"/>
        <w:rPr>
          <w:rFonts w:cs="Arial"/>
          <w:szCs w:val="20"/>
        </w:rPr>
      </w:pPr>
    </w:p>
    <w:p w14:paraId="5FC08D80" w14:textId="3DDE38DF" w:rsidR="00214D0B" w:rsidRDefault="00214D0B" w:rsidP="002A79C4">
      <w:pPr>
        <w:spacing w:line="288" w:lineRule="auto"/>
        <w:rPr>
          <w:lang w:val="x-none"/>
        </w:rPr>
      </w:pPr>
      <w:r w:rsidRPr="004C0E4C">
        <w:t>T</w:t>
      </w:r>
      <w:r w:rsidRPr="004C0E4C">
        <w:rPr>
          <w:lang w:val="x-none"/>
        </w:rPr>
        <w:t>a pravilnik začne veljati petnajsti dan po objavi v Uradnem listu Republike Slovenije.</w:t>
      </w:r>
    </w:p>
    <w:p w14:paraId="113885A0" w14:textId="77777777" w:rsidR="00ED18A3" w:rsidRPr="004C0E4C" w:rsidRDefault="00ED18A3" w:rsidP="002A79C4">
      <w:pPr>
        <w:spacing w:line="288" w:lineRule="auto"/>
        <w:rPr>
          <w:lang w:val="x-none"/>
        </w:rPr>
      </w:pPr>
    </w:p>
    <w:p w14:paraId="4250DFF7" w14:textId="1000181D" w:rsidR="002A79C4" w:rsidRDefault="002A79C4" w:rsidP="00214D0B">
      <w:pPr>
        <w:spacing w:line="269" w:lineRule="auto"/>
        <w:rPr>
          <w:rFonts w:cs="Arial"/>
          <w:szCs w:val="20"/>
        </w:rPr>
      </w:pPr>
    </w:p>
    <w:p w14:paraId="6D4ADE48" w14:textId="77777777" w:rsidR="00ED18A3" w:rsidRPr="003D0B02" w:rsidRDefault="00ED18A3" w:rsidP="00ED18A3">
      <w:pPr>
        <w:spacing w:line="288" w:lineRule="auto"/>
        <w:ind w:left="4248" w:firstLine="708"/>
        <w:jc w:val="center"/>
        <w:rPr>
          <w:rFonts w:cs="Arial"/>
          <w:b/>
          <w:iCs/>
        </w:rPr>
      </w:pPr>
      <w:r w:rsidRPr="003D0B02">
        <w:rPr>
          <w:rFonts w:cs="Arial"/>
          <w:b/>
          <w:iCs/>
        </w:rPr>
        <w:t>Andreja Katič</w:t>
      </w:r>
      <w:r>
        <w:rPr>
          <w:rFonts w:cs="Arial"/>
          <w:b/>
          <w:iCs/>
        </w:rPr>
        <w:t xml:space="preserve"> </w:t>
      </w:r>
      <w:proofErr w:type="spellStart"/>
      <w:r>
        <w:rPr>
          <w:rFonts w:cs="Arial"/>
          <w:b/>
          <w:iCs/>
        </w:rPr>
        <w:t>l.r</w:t>
      </w:r>
      <w:proofErr w:type="spellEnd"/>
      <w:r>
        <w:rPr>
          <w:rFonts w:cs="Arial"/>
          <w:b/>
          <w:iCs/>
        </w:rPr>
        <w:t>.</w:t>
      </w:r>
    </w:p>
    <w:p w14:paraId="6C3E5EF9" w14:textId="77777777" w:rsidR="00ED18A3" w:rsidRPr="00442FF6" w:rsidRDefault="00ED18A3" w:rsidP="00ED18A3">
      <w:pPr>
        <w:spacing w:line="288" w:lineRule="auto"/>
        <w:ind w:left="4248" w:firstLine="708"/>
        <w:jc w:val="center"/>
        <w:rPr>
          <w:b/>
          <w:i/>
          <w:sz w:val="22"/>
          <w:szCs w:val="22"/>
        </w:rPr>
      </w:pPr>
      <w:bookmarkStart w:id="1" w:name="_Hlk524079088"/>
      <w:r>
        <w:rPr>
          <w:rFonts w:cs="Arial"/>
          <w:b/>
          <w:iCs/>
        </w:rPr>
        <w:t>M</w:t>
      </w:r>
      <w:r w:rsidRPr="003D0B02">
        <w:rPr>
          <w:rFonts w:cs="Arial"/>
          <w:b/>
          <w:iCs/>
        </w:rPr>
        <w:t>inistrica za pravosodje</w:t>
      </w:r>
      <w:bookmarkEnd w:id="1"/>
    </w:p>
    <w:p w14:paraId="0B4C863B" w14:textId="77777777" w:rsidR="009426D7" w:rsidRDefault="009426D7" w:rsidP="00214D0B">
      <w:pPr>
        <w:spacing w:line="269" w:lineRule="auto"/>
        <w:rPr>
          <w:rFonts w:cs="Arial"/>
          <w:szCs w:val="20"/>
        </w:rPr>
      </w:pPr>
    </w:p>
    <w:p w14:paraId="33ACD8C7" w14:textId="66C2CA48" w:rsidR="00214D0B" w:rsidRPr="004C0E4C" w:rsidRDefault="00214D0B" w:rsidP="00214D0B">
      <w:pPr>
        <w:spacing w:line="269" w:lineRule="auto"/>
        <w:rPr>
          <w:rFonts w:cs="Arial"/>
          <w:szCs w:val="20"/>
        </w:rPr>
      </w:pPr>
      <w:r w:rsidRPr="004C0E4C">
        <w:rPr>
          <w:rFonts w:cs="Arial"/>
          <w:szCs w:val="20"/>
        </w:rPr>
        <w:t xml:space="preserve">Št. </w:t>
      </w:r>
      <w:r w:rsidR="00E2483D">
        <w:rPr>
          <w:rFonts w:cs="Arial"/>
          <w:szCs w:val="20"/>
        </w:rPr>
        <w:t>007-111/2019</w:t>
      </w:r>
    </w:p>
    <w:p w14:paraId="0905202A" w14:textId="77777777" w:rsidR="00214D0B" w:rsidRPr="004C0E4C" w:rsidRDefault="00214D0B" w:rsidP="00214D0B">
      <w:pPr>
        <w:spacing w:line="269" w:lineRule="auto"/>
        <w:rPr>
          <w:rFonts w:cs="Arial"/>
          <w:szCs w:val="20"/>
        </w:rPr>
      </w:pPr>
      <w:r w:rsidRPr="004C0E4C">
        <w:rPr>
          <w:rFonts w:cs="Arial"/>
          <w:szCs w:val="20"/>
        </w:rPr>
        <w:t>Ljubljana, dne ___________</w:t>
      </w:r>
    </w:p>
    <w:p w14:paraId="38BAE585" w14:textId="1CDFF95E" w:rsidR="00214D0B" w:rsidRDefault="00214D0B" w:rsidP="003F4345">
      <w:pPr>
        <w:spacing w:line="269" w:lineRule="auto"/>
        <w:rPr>
          <w:rFonts w:cs="Arial"/>
          <w:b/>
          <w:i/>
          <w:szCs w:val="20"/>
        </w:rPr>
      </w:pPr>
      <w:r w:rsidRPr="004C0E4C">
        <w:rPr>
          <w:rFonts w:cs="Arial"/>
          <w:szCs w:val="20"/>
        </w:rPr>
        <w:t>EVA</w:t>
      </w:r>
      <w:r w:rsidR="00E2483D">
        <w:rPr>
          <w:rFonts w:cs="Arial"/>
          <w:szCs w:val="20"/>
        </w:rPr>
        <w:t xml:space="preserve"> </w:t>
      </w:r>
      <w:r w:rsidR="00E2483D" w:rsidRPr="00E2483D">
        <w:rPr>
          <w:rFonts w:cs="Arial"/>
          <w:szCs w:val="20"/>
        </w:rPr>
        <w:t>2019-2030-0005</w:t>
      </w:r>
      <w:r w:rsidRPr="004C0E4C">
        <w:rPr>
          <w:rFonts w:cs="Arial"/>
          <w:b/>
          <w:i/>
          <w:szCs w:val="20"/>
        </w:rPr>
        <w:tab/>
      </w:r>
    </w:p>
    <w:p w14:paraId="0CC394F6" w14:textId="4636585D" w:rsidR="00452BAD" w:rsidRDefault="00452BAD" w:rsidP="003F4345">
      <w:pPr>
        <w:spacing w:line="269" w:lineRule="auto"/>
        <w:rPr>
          <w:rFonts w:cs="Arial"/>
          <w:b/>
          <w:i/>
          <w:szCs w:val="20"/>
        </w:rPr>
      </w:pPr>
    </w:p>
    <w:p w14:paraId="2DE8CE10" w14:textId="17CA23C3" w:rsidR="00F42F96" w:rsidRDefault="00F42F96">
      <w:pPr>
        <w:spacing w:after="160" w:line="259" w:lineRule="auto"/>
        <w:rPr>
          <w:rFonts w:cs="Arial"/>
          <w:szCs w:val="20"/>
        </w:rPr>
      </w:pPr>
    </w:p>
    <w:p w14:paraId="40CA9B39" w14:textId="37B1BA11" w:rsidR="00ED18A3" w:rsidRDefault="00ED18A3">
      <w:pPr>
        <w:spacing w:after="160" w:line="259" w:lineRule="auto"/>
        <w:rPr>
          <w:rFonts w:cs="Arial"/>
          <w:szCs w:val="20"/>
        </w:rPr>
      </w:pPr>
      <w:r>
        <w:rPr>
          <w:rFonts w:cs="Arial"/>
          <w:szCs w:val="20"/>
        </w:rPr>
        <w:br w:type="page"/>
      </w:r>
    </w:p>
    <w:p w14:paraId="383BE848" w14:textId="77777777" w:rsidR="00ED18A3" w:rsidRPr="00ED18A3" w:rsidRDefault="00ED18A3">
      <w:pPr>
        <w:spacing w:after="160" w:line="259" w:lineRule="auto"/>
        <w:rPr>
          <w:rFonts w:cs="Arial"/>
          <w:szCs w:val="20"/>
        </w:rPr>
      </w:pPr>
    </w:p>
    <w:p w14:paraId="50905D59" w14:textId="037D85B3" w:rsidR="00452BAD" w:rsidRPr="00F42F96" w:rsidRDefault="00F42F96" w:rsidP="003F4345">
      <w:pPr>
        <w:spacing w:line="269" w:lineRule="auto"/>
        <w:rPr>
          <w:rFonts w:cs="Arial"/>
          <w:b/>
          <w:szCs w:val="20"/>
        </w:rPr>
      </w:pPr>
      <w:r w:rsidRPr="00F42F96">
        <w:rPr>
          <w:rFonts w:cs="Arial"/>
          <w:b/>
          <w:szCs w:val="20"/>
        </w:rPr>
        <w:t>OBRAZLOŽITEV ČLENOV:</w:t>
      </w:r>
    </w:p>
    <w:p w14:paraId="4A87BFF2" w14:textId="54DB8DA4" w:rsidR="00F42F96" w:rsidRDefault="00F42F96" w:rsidP="003F4345">
      <w:pPr>
        <w:spacing w:line="269" w:lineRule="auto"/>
        <w:rPr>
          <w:rFonts w:cs="Arial"/>
          <w:szCs w:val="20"/>
        </w:rPr>
      </w:pPr>
    </w:p>
    <w:p w14:paraId="7089469A" w14:textId="77777777" w:rsidR="00F42F96" w:rsidRPr="00957171" w:rsidRDefault="00F42F96" w:rsidP="00F42F96">
      <w:pPr>
        <w:spacing w:line="288" w:lineRule="auto"/>
        <w:jc w:val="both"/>
        <w:rPr>
          <w:rFonts w:cs="Arial"/>
          <w:b/>
          <w:szCs w:val="20"/>
        </w:rPr>
      </w:pPr>
      <w:r>
        <w:rPr>
          <w:rFonts w:cs="Arial"/>
          <w:b/>
          <w:szCs w:val="20"/>
        </w:rPr>
        <w:t>K 1. členu</w:t>
      </w:r>
      <w:r w:rsidRPr="00957171">
        <w:rPr>
          <w:rFonts w:cs="Arial"/>
          <w:b/>
          <w:szCs w:val="20"/>
        </w:rPr>
        <w:t>:</w:t>
      </w:r>
    </w:p>
    <w:p w14:paraId="5D666A3E" w14:textId="77777777" w:rsidR="00F42F96" w:rsidRDefault="00F42F96" w:rsidP="00F42F96">
      <w:pPr>
        <w:spacing w:line="288" w:lineRule="auto"/>
        <w:jc w:val="both"/>
        <w:rPr>
          <w:rFonts w:cs="Arial"/>
          <w:szCs w:val="20"/>
        </w:rPr>
      </w:pPr>
      <w:r>
        <w:rPr>
          <w:rFonts w:cs="Arial"/>
          <w:szCs w:val="20"/>
        </w:rPr>
        <w:t xml:space="preserve">S predlagano dopolnitvijo se izvršitelje zavezuje, da bodo dosegljivi za sodišče tudi ob sobotah, nedeljah in drugih dela prostih dnevih ter ponoči, za primere, ko bodo okoliščine posamezne zadeve zahtevale njihovo takojšnje ukrepanje. Izvršitelji bodo morali biti dosegljivi npr. prek telefona ali elektronske pošte ter se odzvati na klic sodišča. Za čas sodnih počitnic (tudi počitnice izvršitelja so namreč po Pravilniku o opravljanju službe izvršitelja </w:t>
      </w:r>
      <w:r w:rsidRPr="008649BA">
        <w:rPr>
          <w:rFonts w:cs="Arial"/>
          <w:szCs w:val="20"/>
        </w:rPr>
        <w:t>v času sodnih počitnic</w:t>
      </w:r>
      <w:r>
        <w:rPr>
          <w:rFonts w:cs="Arial"/>
          <w:szCs w:val="20"/>
        </w:rPr>
        <w:t xml:space="preserve">) pa je predlagano, da zbornica izvršiteljev pripravi seznam izvršiteljev, ki zaradi zagotavljanja nemotene oprave izvršilnih dejanj v primerih, ko bi bilo nevarno odlašati, opravljajo izvršilna dejanja v tem času. Seznam posreduje Vrhovnemu sodišču Republike Slovenije in Ministrstvu za pravosodje najkasneje do 30. junija. S tem se zagotavlja razpoložljivost izvršiteljev, da bodo sodniki v družinskih zadevah v nujnih primerih imeli možnost izvršiti sprejete odločitve. </w:t>
      </w:r>
    </w:p>
    <w:p w14:paraId="3D06C6BB" w14:textId="77777777" w:rsidR="00F42F96" w:rsidRPr="00B911AA" w:rsidRDefault="00F42F96" w:rsidP="00F42F96">
      <w:pPr>
        <w:spacing w:line="288" w:lineRule="auto"/>
        <w:jc w:val="both"/>
        <w:rPr>
          <w:rFonts w:cs="Arial"/>
          <w:szCs w:val="20"/>
        </w:rPr>
      </w:pPr>
    </w:p>
    <w:p w14:paraId="4802D797" w14:textId="77777777" w:rsidR="00F42F96" w:rsidRPr="00B911AA" w:rsidRDefault="00F42F96" w:rsidP="00F42F96">
      <w:pPr>
        <w:spacing w:line="288" w:lineRule="auto"/>
        <w:jc w:val="both"/>
        <w:rPr>
          <w:rFonts w:cs="Arial"/>
          <w:b/>
          <w:szCs w:val="20"/>
        </w:rPr>
      </w:pPr>
      <w:r>
        <w:rPr>
          <w:rFonts w:cs="Arial"/>
          <w:b/>
          <w:szCs w:val="20"/>
        </w:rPr>
        <w:t>K 2. členu</w:t>
      </w:r>
      <w:r w:rsidRPr="00B911AA">
        <w:rPr>
          <w:rFonts w:cs="Arial"/>
          <w:b/>
          <w:szCs w:val="20"/>
        </w:rPr>
        <w:t>:</w:t>
      </w:r>
    </w:p>
    <w:p w14:paraId="301585A9" w14:textId="77777777" w:rsidR="00F42F96" w:rsidRDefault="00F42F96" w:rsidP="00F42F96">
      <w:pPr>
        <w:spacing w:line="288" w:lineRule="auto"/>
        <w:rPr>
          <w:rFonts w:cs="Arial"/>
          <w:szCs w:val="20"/>
        </w:rPr>
      </w:pPr>
      <w:r w:rsidRPr="00B911AA">
        <w:rPr>
          <w:rFonts w:cs="Arial"/>
          <w:szCs w:val="20"/>
        </w:rPr>
        <w:t>Sprememba drugega odstavka pomeni redakcijsko uskladitev z ZIZ.</w:t>
      </w:r>
    </w:p>
    <w:p w14:paraId="44B57B03" w14:textId="77777777" w:rsidR="00F42F96" w:rsidRDefault="00F42F96" w:rsidP="00F42F96">
      <w:pPr>
        <w:spacing w:line="288" w:lineRule="auto"/>
        <w:rPr>
          <w:rFonts w:cs="Arial"/>
          <w:szCs w:val="20"/>
        </w:rPr>
      </w:pPr>
    </w:p>
    <w:p w14:paraId="013CFB09" w14:textId="77777777" w:rsidR="00F42F96" w:rsidRPr="00D93933" w:rsidRDefault="00F42F96" w:rsidP="00F42F96">
      <w:pPr>
        <w:spacing w:line="288" w:lineRule="auto"/>
        <w:jc w:val="both"/>
        <w:rPr>
          <w:rFonts w:cs="Arial"/>
          <w:b/>
          <w:szCs w:val="20"/>
        </w:rPr>
      </w:pPr>
      <w:r>
        <w:rPr>
          <w:rFonts w:cs="Arial"/>
          <w:b/>
          <w:szCs w:val="20"/>
        </w:rPr>
        <w:t>K 3. členu</w:t>
      </w:r>
      <w:r w:rsidRPr="00D93933">
        <w:rPr>
          <w:rFonts w:cs="Arial"/>
          <w:b/>
          <w:szCs w:val="20"/>
        </w:rPr>
        <w:t>:</w:t>
      </w:r>
    </w:p>
    <w:p w14:paraId="1B772CB0" w14:textId="77777777" w:rsidR="00F42F96" w:rsidRDefault="00F42F96" w:rsidP="00F42F96">
      <w:pPr>
        <w:spacing w:line="288" w:lineRule="auto"/>
        <w:rPr>
          <w:rFonts w:cs="Arial"/>
          <w:szCs w:val="20"/>
        </w:rPr>
      </w:pPr>
      <w:r>
        <w:rPr>
          <w:rFonts w:cs="Arial"/>
          <w:szCs w:val="20"/>
        </w:rPr>
        <w:t>Gre za redakcijsko uskladitev z ZIZ.</w:t>
      </w:r>
    </w:p>
    <w:p w14:paraId="45FA1A0E" w14:textId="77777777" w:rsidR="00F42F96" w:rsidRDefault="00F42F96" w:rsidP="00F42F96">
      <w:pPr>
        <w:spacing w:line="288" w:lineRule="auto"/>
        <w:rPr>
          <w:rFonts w:cs="Arial"/>
          <w:szCs w:val="20"/>
        </w:rPr>
      </w:pPr>
    </w:p>
    <w:p w14:paraId="26C66052" w14:textId="77777777" w:rsidR="00F42F96" w:rsidRPr="00957171" w:rsidRDefault="00F42F96" w:rsidP="00F42F96">
      <w:pPr>
        <w:spacing w:line="288" w:lineRule="auto"/>
        <w:jc w:val="both"/>
        <w:rPr>
          <w:rFonts w:cs="Arial"/>
          <w:b/>
          <w:szCs w:val="20"/>
        </w:rPr>
      </w:pPr>
      <w:r>
        <w:rPr>
          <w:rFonts w:cs="Arial"/>
          <w:b/>
          <w:szCs w:val="20"/>
        </w:rPr>
        <w:t>K 4. členu</w:t>
      </w:r>
      <w:r w:rsidRPr="00957171">
        <w:rPr>
          <w:rFonts w:cs="Arial"/>
          <w:b/>
          <w:szCs w:val="20"/>
        </w:rPr>
        <w:t>:</w:t>
      </w:r>
    </w:p>
    <w:p w14:paraId="2369E1B0" w14:textId="1413FB9F" w:rsidR="00F42F96" w:rsidRDefault="00F42F96" w:rsidP="00F42F96">
      <w:pPr>
        <w:spacing w:line="288" w:lineRule="auto"/>
        <w:jc w:val="both"/>
        <w:rPr>
          <w:rFonts w:cs="Arial"/>
          <w:szCs w:val="20"/>
        </w:rPr>
      </w:pPr>
      <w:r>
        <w:rPr>
          <w:rFonts w:cs="Arial"/>
          <w:szCs w:val="20"/>
        </w:rPr>
        <w:t xml:space="preserve">S predlagano spremembo se črta pogoj izdaje odredbe za opravljanje izvršilnih dejanj ob nedeljah in dela prostih dnevih ter ponoči, izvršitelj </w:t>
      </w:r>
      <w:r w:rsidR="00221711">
        <w:rPr>
          <w:rFonts w:cs="Arial"/>
          <w:szCs w:val="20"/>
        </w:rPr>
        <w:t xml:space="preserve">pa bo moral v </w:t>
      </w:r>
      <w:r>
        <w:rPr>
          <w:rFonts w:cs="Arial"/>
          <w:szCs w:val="20"/>
        </w:rPr>
        <w:t>zapisnik</w:t>
      </w:r>
      <w:r w:rsidR="00221711">
        <w:rPr>
          <w:rFonts w:cs="Arial"/>
          <w:szCs w:val="20"/>
        </w:rPr>
        <w:t>u</w:t>
      </w:r>
      <w:r>
        <w:rPr>
          <w:rFonts w:cs="Arial"/>
          <w:szCs w:val="20"/>
        </w:rPr>
        <w:t xml:space="preserve"> o rubežu navesti razloge</w:t>
      </w:r>
      <w:r w:rsidR="00221711">
        <w:rPr>
          <w:rFonts w:cs="Arial"/>
          <w:szCs w:val="20"/>
        </w:rPr>
        <w:t xml:space="preserve"> za to, da je opravil izvršilna dejanja ponoči, v nedeljo ali na dela prost dan.</w:t>
      </w:r>
      <w:r>
        <w:rPr>
          <w:rFonts w:cs="Arial"/>
          <w:szCs w:val="20"/>
        </w:rPr>
        <w:t xml:space="preserve"> </w:t>
      </w:r>
    </w:p>
    <w:p w14:paraId="3003E3BF" w14:textId="77777777" w:rsidR="00F42F96" w:rsidRDefault="00F42F96" w:rsidP="00F42F96">
      <w:pPr>
        <w:spacing w:line="288" w:lineRule="auto"/>
        <w:rPr>
          <w:rFonts w:cs="Arial"/>
          <w:szCs w:val="20"/>
        </w:rPr>
      </w:pPr>
    </w:p>
    <w:p w14:paraId="2044E2D1" w14:textId="77777777" w:rsidR="00F42F96" w:rsidRPr="00392267" w:rsidRDefault="00F42F96" w:rsidP="00F42F96">
      <w:pPr>
        <w:spacing w:line="288" w:lineRule="auto"/>
        <w:jc w:val="both"/>
        <w:rPr>
          <w:rFonts w:cs="Arial"/>
          <w:b/>
          <w:szCs w:val="20"/>
        </w:rPr>
      </w:pPr>
      <w:r>
        <w:rPr>
          <w:rFonts w:cs="Arial"/>
          <w:b/>
          <w:szCs w:val="20"/>
        </w:rPr>
        <w:t>K 5. členu</w:t>
      </w:r>
      <w:r w:rsidRPr="00392267">
        <w:rPr>
          <w:rFonts w:cs="Arial"/>
          <w:b/>
          <w:szCs w:val="20"/>
        </w:rPr>
        <w:t>:</w:t>
      </w:r>
    </w:p>
    <w:p w14:paraId="0DBE29E5" w14:textId="581BBEFE" w:rsidR="00F42F96" w:rsidRPr="007567E1" w:rsidRDefault="00F42F96" w:rsidP="00F42F96">
      <w:pPr>
        <w:spacing w:line="288" w:lineRule="auto"/>
        <w:jc w:val="both"/>
        <w:rPr>
          <w:rFonts w:cs="Arial"/>
          <w:szCs w:val="20"/>
        </w:rPr>
      </w:pPr>
      <w:r w:rsidRPr="009E1EEA">
        <w:rPr>
          <w:rFonts w:cs="Arial"/>
          <w:szCs w:val="20"/>
        </w:rPr>
        <w:t xml:space="preserve">ZIZ v 72. členu omogoča </w:t>
      </w:r>
      <w:r>
        <w:rPr>
          <w:rFonts w:cs="Arial"/>
          <w:szCs w:val="20"/>
        </w:rPr>
        <w:t>odlog izvršbe na predlog upnika, preklica oprave izvršilnega dejanja pa ZIZ ne ureja oziroma ne pozna.</w:t>
      </w:r>
      <w:r w:rsidRPr="009E1EEA">
        <w:rPr>
          <w:rFonts w:cs="Arial"/>
          <w:szCs w:val="20"/>
        </w:rPr>
        <w:t xml:space="preserve"> </w:t>
      </w:r>
      <w:r>
        <w:rPr>
          <w:rFonts w:cs="Arial"/>
          <w:szCs w:val="20"/>
        </w:rPr>
        <w:t xml:space="preserve">Odlog izvršbe na predlog upnika je dovoljen za največ eno leto (74. člen ZIZ), preklic oprave izvršilnega dejanja </w:t>
      </w:r>
      <w:r w:rsidR="00221711">
        <w:rPr>
          <w:rFonts w:cs="Arial"/>
          <w:szCs w:val="20"/>
        </w:rPr>
        <w:t xml:space="preserve">pa </w:t>
      </w:r>
      <w:r>
        <w:rPr>
          <w:rFonts w:cs="Arial"/>
          <w:szCs w:val="20"/>
        </w:rPr>
        <w:t xml:space="preserve">predstavlja </w:t>
      </w:r>
      <w:proofErr w:type="spellStart"/>
      <w:r>
        <w:rPr>
          <w:rFonts w:cs="Arial"/>
          <w:szCs w:val="20"/>
        </w:rPr>
        <w:t>obid</w:t>
      </w:r>
      <w:proofErr w:type="spellEnd"/>
      <w:r>
        <w:rPr>
          <w:rFonts w:cs="Arial"/>
          <w:szCs w:val="20"/>
        </w:rPr>
        <w:t xml:space="preserve"> zakonske določbe. </w:t>
      </w:r>
      <w:r w:rsidRPr="009E1EEA">
        <w:rPr>
          <w:rFonts w:cs="Arial"/>
          <w:szCs w:val="20"/>
        </w:rPr>
        <w:t>Izvrši</w:t>
      </w:r>
      <w:r>
        <w:rPr>
          <w:rFonts w:cs="Arial"/>
          <w:szCs w:val="20"/>
        </w:rPr>
        <w:t>telj počaka z opravo izvršilnega dejanja le v primerih, ko je treba počakati zaradi vložitve upnikovega (novega ali ponovnega) predloga za opravo izvršilnega dejanja (npr. 88. člen ZIZ). I</w:t>
      </w:r>
      <w:r w:rsidRPr="007208AA">
        <w:rPr>
          <w:rFonts w:cs="Arial"/>
          <w:szCs w:val="20"/>
        </w:rPr>
        <w:t xml:space="preserve">zvršitelj </w:t>
      </w:r>
      <w:r>
        <w:rPr>
          <w:rFonts w:cs="Arial"/>
          <w:szCs w:val="20"/>
        </w:rPr>
        <w:t xml:space="preserve">mora </w:t>
      </w:r>
      <w:r w:rsidRPr="007208AA">
        <w:rPr>
          <w:rFonts w:cs="Arial"/>
          <w:szCs w:val="20"/>
        </w:rPr>
        <w:t xml:space="preserve">slediti predlogom upnika, </w:t>
      </w:r>
      <w:r>
        <w:rPr>
          <w:rFonts w:cs="Arial"/>
          <w:szCs w:val="20"/>
        </w:rPr>
        <w:t>vendar pa mora tudi upoštevati določbe ZIZ v zvezi z odlogom izvršbe, saj opravlja javno službo, katere delovno področje in pooblastila ureja zakon. S predlogom se določa, da izvršitelj ne upošteva upnikovega preklica oprave izvršilnega dejanja, upnika pa poduči o njegovih zakonskih možnostih.</w:t>
      </w:r>
    </w:p>
    <w:p w14:paraId="5359F1FC" w14:textId="77777777" w:rsidR="00F42F96" w:rsidRDefault="00F42F96" w:rsidP="00F42F96">
      <w:pPr>
        <w:spacing w:line="288" w:lineRule="auto"/>
        <w:rPr>
          <w:rFonts w:cs="Arial"/>
          <w:szCs w:val="20"/>
        </w:rPr>
      </w:pPr>
    </w:p>
    <w:p w14:paraId="3CA52870" w14:textId="77777777" w:rsidR="00F42F96" w:rsidRPr="003C61D8" w:rsidRDefault="00F42F96" w:rsidP="00F42F96">
      <w:pPr>
        <w:spacing w:line="288" w:lineRule="auto"/>
        <w:jc w:val="both"/>
        <w:rPr>
          <w:rFonts w:cs="Arial"/>
          <w:b/>
          <w:szCs w:val="20"/>
        </w:rPr>
      </w:pPr>
      <w:r>
        <w:rPr>
          <w:rFonts w:cs="Arial"/>
          <w:b/>
          <w:szCs w:val="20"/>
        </w:rPr>
        <w:t>K 6. členu</w:t>
      </w:r>
      <w:r w:rsidRPr="003C61D8">
        <w:rPr>
          <w:rFonts w:cs="Arial"/>
          <w:b/>
          <w:szCs w:val="20"/>
        </w:rPr>
        <w:t>:</w:t>
      </w:r>
    </w:p>
    <w:p w14:paraId="270D2D00" w14:textId="77777777" w:rsidR="00F42F96" w:rsidRDefault="00F42F96" w:rsidP="00F42F96">
      <w:pPr>
        <w:spacing w:line="288" w:lineRule="auto"/>
        <w:jc w:val="both"/>
        <w:rPr>
          <w:rFonts w:cs="Arial"/>
          <w:szCs w:val="20"/>
        </w:rPr>
      </w:pPr>
      <w:r w:rsidRPr="003F7AEA">
        <w:rPr>
          <w:rFonts w:cs="Arial"/>
          <w:szCs w:val="20"/>
        </w:rPr>
        <w:t>79. člen pravilnika določa, da</w:t>
      </w:r>
      <w:r>
        <w:rPr>
          <w:rFonts w:cs="Arial"/>
          <w:szCs w:val="20"/>
        </w:rPr>
        <w:t xml:space="preserve"> mora izvršitelj praviloma </w:t>
      </w:r>
      <w:r w:rsidRPr="003F7AEA">
        <w:rPr>
          <w:rFonts w:cs="Arial"/>
          <w:szCs w:val="20"/>
        </w:rPr>
        <w:t xml:space="preserve">v rubežnem zapisniku </w:t>
      </w:r>
      <w:r>
        <w:rPr>
          <w:rFonts w:cs="Arial"/>
          <w:szCs w:val="20"/>
        </w:rPr>
        <w:t>opraviti cenitev, ki pa se</w:t>
      </w:r>
      <w:r w:rsidRPr="003F7AEA">
        <w:rPr>
          <w:rFonts w:cs="Arial"/>
          <w:szCs w:val="20"/>
        </w:rPr>
        <w:t xml:space="preserve"> ne upošteva, če je stranka v </w:t>
      </w:r>
      <w:r w:rsidRPr="00B00354">
        <w:rPr>
          <w:rFonts w:cs="Arial"/>
          <w:szCs w:val="20"/>
        </w:rPr>
        <w:t>roku petnajstih dni po prejetju rubežnega zapisnika izvršitelju vročila ali poslala s priporočeno pošiljko cenitev sodnega cenilca, ki</w:t>
      </w:r>
      <w:r w:rsidRPr="003F7AEA">
        <w:rPr>
          <w:rFonts w:cs="Arial"/>
          <w:szCs w:val="20"/>
        </w:rPr>
        <w:t xml:space="preserve"> si ga je izbrala sama na svoje stroške. V tem primeru se pri prodaji upošteva vrednost stvari, ki jo je ugotovil sodni cenilec. Če se prodaja zarubljenih stvari v skladu z zakonom lahko opravi že pred potekom petnajstih dni od dneva rubeža, mora biti cenitev izvršitelju poslana ali vročena najkasneje do dneva prodaje.</w:t>
      </w:r>
      <w:r>
        <w:rPr>
          <w:rFonts w:cs="Arial"/>
          <w:szCs w:val="20"/>
        </w:rPr>
        <w:t xml:space="preserve"> Po sedmem odstavku 82. člena pravilnika izvršitelj vroči rubežni in cenilni zapisnik strankam najkasneje v treh dneh po opravljenem rubežu. </w:t>
      </w:r>
      <w:r w:rsidRPr="003F7AEA">
        <w:rPr>
          <w:rFonts w:cs="Arial"/>
          <w:szCs w:val="20"/>
        </w:rPr>
        <w:t xml:space="preserve">Po 92. členu ZIZ </w:t>
      </w:r>
      <w:r>
        <w:rPr>
          <w:rFonts w:cs="Arial"/>
          <w:szCs w:val="20"/>
        </w:rPr>
        <w:t xml:space="preserve">mora biti </w:t>
      </w:r>
      <w:r w:rsidRPr="003F7AEA">
        <w:rPr>
          <w:rFonts w:cs="Arial"/>
          <w:szCs w:val="20"/>
        </w:rPr>
        <w:t xml:space="preserve">prodaja opravljena v treh mesecih po rubežu. </w:t>
      </w:r>
    </w:p>
    <w:p w14:paraId="3F842A73" w14:textId="77777777" w:rsidR="00F42F96" w:rsidRDefault="00F42F96" w:rsidP="00F42F96">
      <w:pPr>
        <w:spacing w:line="288" w:lineRule="auto"/>
        <w:jc w:val="both"/>
        <w:rPr>
          <w:rFonts w:cs="Arial"/>
          <w:szCs w:val="20"/>
        </w:rPr>
      </w:pPr>
    </w:p>
    <w:p w14:paraId="4C5D4243" w14:textId="77777777" w:rsidR="00F42F96" w:rsidRPr="003F7AEA" w:rsidRDefault="00F42F96" w:rsidP="00F42F96">
      <w:pPr>
        <w:spacing w:line="288" w:lineRule="auto"/>
        <w:jc w:val="both"/>
        <w:rPr>
          <w:rFonts w:cs="Arial"/>
          <w:szCs w:val="20"/>
        </w:rPr>
      </w:pPr>
      <w:r>
        <w:rPr>
          <w:rFonts w:cs="Arial"/>
          <w:szCs w:val="20"/>
        </w:rPr>
        <w:t>K</w:t>
      </w:r>
      <w:r w:rsidRPr="003C61D8">
        <w:rPr>
          <w:rFonts w:cs="Arial"/>
          <w:szCs w:val="20"/>
        </w:rPr>
        <w:t>er je v praksi nemogoče v 15 dneh pridobiti tudi cenitev</w:t>
      </w:r>
      <w:r>
        <w:rPr>
          <w:rFonts w:cs="Arial"/>
          <w:szCs w:val="20"/>
        </w:rPr>
        <w:t xml:space="preserve">, je predlagano, da </w:t>
      </w:r>
      <w:r w:rsidRPr="003C61D8">
        <w:rPr>
          <w:rFonts w:cs="Arial"/>
          <w:szCs w:val="20"/>
        </w:rPr>
        <w:t xml:space="preserve">stranka najprej ugovarja cenitvi (rok </w:t>
      </w:r>
      <w:r>
        <w:rPr>
          <w:rFonts w:cs="Arial"/>
          <w:szCs w:val="20"/>
        </w:rPr>
        <w:t>osem</w:t>
      </w:r>
      <w:r w:rsidRPr="003C61D8">
        <w:rPr>
          <w:rFonts w:cs="Arial"/>
          <w:szCs w:val="20"/>
        </w:rPr>
        <w:t xml:space="preserve"> dni)</w:t>
      </w:r>
      <w:r>
        <w:rPr>
          <w:rFonts w:cs="Arial"/>
          <w:szCs w:val="20"/>
        </w:rPr>
        <w:t>,</w:t>
      </w:r>
      <w:r w:rsidRPr="003C61D8">
        <w:rPr>
          <w:rFonts w:cs="Arial"/>
          <w:szCs w:val="20"/>
        </w:rPr>
        <w:t xml:space="preserve"> potem pa ima še 15 dni, da pošlje svojo cenitev.</w:t>
      </w:r>
    </w:p>
    <w:p w14:paraId="30C3DEEE" w14:textId="77777777" w:rsidR="00F42F96" w:rsidRDefault="00F42F96" w:rsidP="00F42F96">
      <w:pPr>
        <w:spacing w:line="288" w:lineRule="auto"/>
        <w:rPr>
          <w:rFonts w:cs="Arial"/>
          <w:szCs w:val="20"/>
        </w:rPr>
      </w:pPr>
    </w:p>
    <w:p w14:paraId="654C1B16" w14:textId="77777777" w:rsidR="00F42F96" w:rsidRPr="00E572ED" w:rsidRDefault="00F42F96" w:rsidP="00F42F96">
      <w:pPr>
        <w:spacing w:line="288" w:lineRule="auto"/>
        <w:jc w:val="both"/>
        <w:rPr>
          <w:rFonts w:cs="Arial"/>
          <w:b/>
          <w:szCs w:val="20"/>
        </w:rPr>
      </w:pPr>
      <w:r>
        <w:rPr>
          <w:rFonts w:cs="Arial"/>
          <w:b/>
          <w:szCs w:val="20"/>
        </w:rPr>
        <w:t>K 7. členu</w:t>
      </w:r>
      <w:r w:rsidRPr="00E572ED">
        <w:rPr>
          <w:rFonts w:cs="Arial"/>
          <w:b/>
          <w:szCs w:val="20"/>
        </w:rPr>
        <w:t>:</w:t>
      </w:r>
    </w:p>
    <w:p w14:paraId="33B817E6" w14:textId="77777777" w:rsidR="00F42F96" w:rsidRDefault="00F42F96" w:rsidP="00F42F96">
      <w:pPr>
        <w:spacing w:line="288" w:lineRule="auto"/>
        <w:jc w:val="both"/>
        <w:rPr>
          <w:rFonts w:cs="Arial"/>
          <w:szCs w:val="20"/>
        </w:rPr>
      </w:pPr>
      <w:r>
        <w:rPr>
          <w:rFonts w:cs="Arial"/>
          <w:szCs w:val="20"/>
        </w:rPr>
        <w:lastRenderedPageBreak/>
        <w:t>Z ZIZ-L se je spremenila določba 88. člena ZIZ tako, da sodišče v primeru, ko se pri rubežu ne najdejo stvari, ki so lahko predmet izvršbe, po končanih dejanjih ustavi izvršbo. Po prejšnji ureditvi se izvršba v tem primeru ni takoj ustavila, ampak je lahko upnik v treh mesecih predlagal nadaljevanje izvršbe tudi v tem primeru. V ZIZ je bil dodan tudi primer, ko stvari ni na naslovu, ki ga je navedel upnik. S predlagano spremembo se pravilnik usklajuje z ZIZ.</w:t>
      </w:r>
    </w:p>
    <w:p w14:paraId="3879A487" w14:textId="77777777" w:rsidR="00F42F96" w:rsidRDefault="00F42F96" w:rsidP="00F42F96">
      <w:pPr>
        <w:spacing w:line="288" w:lineRule="auto"/>
        <w:rPr>
          <w:rFonts w:cs="Arial"/>
          <w:szCs w:val="20"/>
        </w:rPr>
      </w:pPr>
    </w:p>
    <w:p w14:paraId="2DA99DF2" w14:textId="77777777" w:rsidR="00F42F96" w:rsidRPr="00C6575B" w:rsidRDefault="00F42F96" w:rsidP="00F42F96">
      <w:pPr>
        <w:spacing w:line="288" w:lineRule="auto"/>
        <w:jc w:val="both"/>
        <w:rPr>
          <w:rFonts w:cs="Arial"/>
          <w:b/>
          <w:szCs w:val="20"/>
        </w:rPr>
      </w:pPr>
      <w:r>
        <w:rPr>
          <w:rFonts w:cs="Arial"/>
          <w:b/>
          <w:szCs w:val="20"/>
        </w:rPr>
        <w:t>K 8. členu</w:t>
      </w:r>
      <w:r w:rsidRPr="00C6575B">
        <w:rPr>
          <w:rFonts w:cs="Arial"/>
          <w:b/>
          <w:szCs w:val="20"/>
        </w:rPr>
        <w:t>:</w:t>
      </w:r>
    </w:p>
    <w:p w14:paraId="5F1D0AA7" w14:textId="126F50AF" w:rsidR="00F42F96" w:rsidRDefault="00F42F96" w:rsidP="00F42F96">
      <w:pPr>
        <w:jc w:val="both"/>
        <w:rPr>
          <w:rFonts w:cs="Arial"/>
          <w:szCs w:val="20"/>
        </w:rPr>
      </w:pPr>
      <w:r w:rsidRPr="00710D5F">
        <w:t>Trenutna ureditev predpisuje</w:t>
      </w:r>
      <w:r>
        <w:t xml:space="preserve">, da mora izvršitelj v primeru izpraznitve nepremičnine in izročitve le te v posest upniku, o hrambi stvari obvestiti dolžnika in mu določiti primeren rok, v katerem lahko zahteva njihovo izročitev. Ker v praksi zaradi neodzivnosti dolžnika prihaja do situacij, ko so stvari, ki se deložirajo, v lasti tretjih oseb, slednji ne izvejo od dolžnika ali izvršitelja, kje se te stvari nahajajo, dolžnik pa jih noče prevzeti. Zato je treba obvestitev tretjih v primerih, ko izvršitelj za tretje nedvomno izve, razširiti tudi nanje. Namen </w:t>
      </w:r>
      <w:r w:rsidR="00221711">
        <w:t>predlagane ureditve</w:t>
      </w:r>
      <w:r>
        <w:t xml:space="preserve"> ni v tem, da bi izvršitelj moral v vsakem primeru iskati in opravljati poizvedbe, ali na deložiranih stvareh obstajajo pravice tretjih. </w:t>
      </w:r>
      <w:r w:rsidR="00221711">
        <w:t>U</w:t>
      </w:r>
      <w:r>
        <w:t xml:space="preserve">reditev se nanaša na primere, ko se izvršitelj tekom oprave izvršilnih dejanj seznani z dejstvom, da deložirane stvari niso samo v lasti dolžnika, temveč tudi tretjih. </w:t>
      </w:r>
    </w:p>
    <w:p w14:paraId="782E9C47" w14:textId="77777777" w:rsidR="00F42F96" w:rsidRDefault="00F42F96" w:rsidP="00F42F96">
      <w:pPr>
        <w:spacing w:line="288" w:lineRule="auto"/>
        <w:rPr>
          <w:rFonts w:cs="Arial"/>
          <w:szCs w:val="20"/>
        </w:rPr>
      </w:pPr>
    </w:p>
    <w:p w14:paraId="2F2E5A69" w14:textId="77777777" w:rsidR="00F42F96" w:rsidRPr="00225479" w:rsidRDefault="00F42F96" w:rsidP="00F42F96">
      <w:pPr>
        <w:spacing w:line="288" w:lineRule="auto"/>
        <w:rPr>
          <w:rFonts w:cs="Arial"/>
          <w:b/>
          <w:szCs w:val="20"/>
        </w:rPr>
      </w:pPr>
      <w:bookmarkStart w:id="2" w:name="_Hlk4575429"/>
      <w:r w:rsidRPr="00225479">
        <w:rPr>
          <w:rFonts w:cs="Arial"/>
          <w:b/>
          <w:szCs w:val="20"/>
        </w:rPr>
        <w:t>K 9. členu:</w:t>
      </w:r>
    </w:p>
    <w:p w14:paraId="1E30A2AC" w14:textId="5DCA5757" w:rsidR="00607ACA" w:rsidRPr="00607ACA" w:rsidRDefault="00607ACA" w:rsidP="00607ACA">
      <w:pPr>
        <w:spacing w:line="288" w:lineRule="auto"/>
        <w:jc w:val="both"/>
        <w:rPr>
          <w:rFonts w:cs="Arial"/>
          <w:szCs w:val="20"/>
        </w:rPr>
      </w:pPr>
      <w:r w:rsidRPr="00607ACA">
        <w:rPr>
          <w:rFonts w:cs="Arial"/>
          <w:szCs w:val="20"/>
        </w:rPr>
        <w:t>Družinsk</w:t>
      </w:r>
      <w:r>
        <w:rPr>
          <w:rFonts w:cs="Arial"/>
          <w:szCs w:val="20"/>
        </w:rPr>
        <w:t xml:space="preserve">i </w:t>
      </w:r>
      <w:r w:rsidRPr="00607ACA">
        <w:rPr>
          <w:rFonts w:cs="Arial"/>
          <w:szCs w:val="20"/>
        </w:rPr>
        <w:t>zakonik</w:t>
      </w:r>
      <w:r w:rsidR="000065E8">
        <w:rPr>
          <w:rFonts w:cs="Arial"/>
          <w:szCs w:val="20"/>
        </w:rPr>
        <w:t>, ki se začne uporabljati 15. 4. 2019,</w:t>
      </w:r>
      <w:r w:rsidRPr="00607ACA">
        <w:rPr>
          <w:rFonts w:cs="Arial"/>
          <w:szCs w:val="20"/>
        </w:rPr>
        <w:t xml:space="preserve"> je v celoti prenesel pristojnost za odločanje v družinskih zadevah s centrov za socialno delo</w:t>
      </w:r>
      <w:r>
        <w:rPr>
          <w:rFonts w:cs="Arial"/>
          <w:szCs w:val="20"/>
        </w:rPr>
        <w:t xml:space="preserve"> </w:t>
      </w:r>
      <w:r w:rsidRPr="00607ACA">
        <w:rPr>
          <w:rFonts w:cs="Arial"/>
          <w:szCs w:val="20"/>
        </w:rPr>
        <w:t>na sodišča</w:t>
      </w:r>
      <w:r>
        <w:rPr>
          <w:rFonts w:cs="Arial"/>
          <w:szCs w:val="20"/>
        </w:rPr>
        <w:t xml:space="preserve">, ki bodo po novem pristojna za odločanje </w:t>
      </w:r>
      <w:r w:rsidRPr="00607ACA">
        <w:rPr>
          <w:rFonts w:cs="Arial"/>
          <w:szCs w:val="20"/>
        </w:rPr>
        <w:t>o:</w:t>
      </w:r>
    </w:p>
    <w:p w14:paraId="4ADD6AE3" w14:textId="77777777" w:rsidR="00607ACA" w:rsidRPr="00607ACA" w:rsidRDefault="00607ACA" w:rsidP="00607ACA">
      <w:pPr>
        <w:spacing w:line="288" w:lineRule="auto"/>
        <w:jc w:val="both"/>
        <w:rPr>
          <w:rFonts w:cs="Arial"/>
          <w:szCs w:val="20"/>
        </w:rPr>
      </w:pPr>
      <w:r w:rsidRPr="00607ACA">
        <w:rPr>
          <w:rFonts w:cs="Arial"/>
          <w:szCs w:val="20"/>
        </w:rPr>
        <w:t>– začasnih odredbah, ki so primeroma naštete v 162. členu DZ, po katerem bo sodišče zlasti lahko izdalo odredbo, s katero otroka odvzame staršem in ga namesti k drugi osebi, v rejništvo ali zavod, odredbo o vstopu v stanovanje ali druge prostore, v katerih se otrok nahaja, proti volji staršev, odredbo o prepovedi ali omejitvi stikov, odredbo o načinu izvajanja stikov, odredbo o vzgoji in varstvu otroka, odredbo o preživljanju otroka, odredbo o prepovedi prehoda državne meje z otrokom, odredbo o izselitvi nasilnega člana iz skupnega stanovanja, odredbo o prepovedi približevanja otroku osebam, ki ga ogrožajo, odredbo o zavarovanju na premoženju staršev ali otroka in odredbo o zdravniškem pregledu ali zdravljenju ter</w:t>
      </w:r>
    </w:p>
    <w:p w14:paraId="050005AD" w14:textId="2B5A6E78" w:rsidR="00607ACA" w:rsidRDefault="00607ACA" w:rsidP="00607ACA">
      <w:pPr>
        <w:spacing w:line="288" w:lineRule="auto"/>
        <w:jc w:val="both"/>
        <w:rPr>
          <w:rFonts w:cs="Arial"/>
          <w:szCs w:val="20"/>
        </w:rPr>
      </w:pPr>
      <w:r w:rsidRPr="00607ACA">
        <w:rPr>
          <w:rFonts w:cs="Arial"/>
          <w:szCs w:val="20"/>
        </w:rPr>
        <w:t>– taksativno navedenih ukrepih trajnejšega značaja: omejitev starševske skrbi (171. člen DZ), odločitev o zdravniškem pregledu ali zdravljenju (172. člen DZ), omejitev ali odvzem pravice do stikov (173. člen DZ), odvzem otroka staršem (174. člen DZ), namestitev otroka v zavod (175. člen DZ) in odvzem starševske skrbi (176. člen DZ).</w:t>
      </w:r>
    </w:p>
    <w:p w14:paraId="5FF52A8E" w14:textId="0821450B" w:rsidR="00607ACA" w:rsidRDefault="00607ACA" w:rsidP="00F42F96">
      <w:pPr>
        <w:spacing w:line="288" w:lineRule="auto"/>
        <w:jc w:val="both"/>
        <w:rPr>
          <w:rFonts w:cs="Arial"/>
          <w:szCs w:val="20"/>
        </w:rPr>
      </w:pPr>
    </w:p>
    <w:p w14:paraId="1486E38C" w14:textId="4A27B792" w:rsidR="000065E8" w:rsidRDefault="00607ACA" w:rsidP="00F42F96">
      <w:pPr>
        <w:spacing w:line="288" w:lineRule="auto"/>
        <w:jc w:val="both"/>
        <w:rPr>
          <w:rFonts w:cs="Arial"/>
          <w:szCs w:val="20"/>
        </w:rPr>
      </w:pPr>
      <w:r>
        <w:rPr>
          <w:rFonts w:cs="Arial"/>
          <w:szCs w:val="20"/>
        </w:rPr>
        <w:t xml:space="preserve">Do sedaj so o zgoraj navedenih ukrepih trajnejšega značaja odločali centri za socialno delo, zato so se te odločbe prisilno izvrševale po pravilih upravne izvršbe. </w:t>
      </w:r>
      <w:r w:rsidR="000065E8">
        <w:rPr>
          <w:rFonts w:cs="Arial"/>
          <w:szCs w:val="20"/>
        </w:rPr>
        <w:t xml:space="preserve">Od 15. 4. 2019 dalje bodo o tem določala sodišča, kar pomeni, da se vodo po novem tudi te odločbe prisilno izvrševale po pravilih sodne izvršbe. Če se po dosedanji ureditvi izvršitelji niso pogosto srečevali z izvršitvijo odločb o odvzemu otroka, pa je z začetkom uporabe Družinskega zakonika pričakovati povečanje tovrstnih izvršilnih zadev. </w:t>
      </w:r>
    </w:p>
    <w:p w14:paraId="0581133D" w14:textId="55116D0B" w:rsidR="000065E8" w:rsidRDefault="000065E8" w:rsidP="00F42F96">
      <w:pPr>
        <w:spacing w:line="288" w:lineRule="auto"/>
        <w:jc w:val="both"/>
        <w:rPr>
          <w:rFonts w:cs="Arial"/>
          <w:szCs w:val="20"/>
        </w:rPr>
      </w:pPr>
    </w:p>
    <w:p w14:paraId="1891111F" w14:textId="35E82938" w:rsidR="00030924" w:rsidRDefault="00030924" w:rsidP="00F42F96">
      <w:pPr>
        <w:spacing w:line="288" w:lineRule="auto"/>
        <w:jc w:val="both"/>
        <w:rPr>
          <w:rFonts w:cs="Arial"/>
          <w:szCs w:val="20"/>
        </w:rPr>
      </w:pPr>
      <w:r>
        <w:rPr>
          <w:rFonts w:cs="Arial"/>
          <w:szCs w:val="20"/>
        </w:rPr>
        <w:t>Glede na pričakovan povečan obseg izvršb, kjer bo potrebna neposredna oprava dejanja odvzema otroka, in glede na določene težave, ki so se ob opravi tovrstnih dejanj izvršbe pokazale v praksi</w:t>
      </w:r>
      <w:r w:rsidR="00330AC5">
        <w:rPr>
          <w:rStyle w:val="Sprotnaopomba-sklic"/>
          <w:rFonts w:cs="Arial"/>
          <w:szCs w:val="20"/>
        </w:rPr>
        <w:footnoteReference w:id="1"/>
      </w:r>
      <w:r>
        <w:rPr>
          <w:rFonts w:cs="Arial"/>
          <w:szCs w:val="20"/>
        </w:rPr>
        <w:t xml:space="preserve">, je predlagana prenova člena, ki ureja načrtovanje in izvedbo </w:t>
      </w:r>
      <w:r w:rsidR="006F788F">
        <w:rPr>
          <w:rFonts w:cs="Arial"/>
          <w:szCs w:val="20"/>
        </w:rPr>
        <w:t>tovrstne izvršbe.</w:t>
      </w:r>
    </w:p>
    <w:p w14:paraId="5F5F6BD1" w14:textId="77777777" w:rsidR="006F788F" w:rsidRDefault="006F788F" w:rsidP="00F42F96">
      <w:pPr>
        <w:spacing w:line="288" w:lineRule="auto"/>
        <w:jc w:val="both"/>
        <w:rPr>
          <w:rFonts w:cs="Arial"/>
          <w:szCs w:val="20"/>
        </w:rPr>
      </w:pPr>
    </w:p>
    <w:p w14:paraId="7ABD638B" w14:textId="4C3A92AD" w:rsidR="00F42F96" w:rsidRDefault="004027F9" w:rsidP="00F42F96">
      <w:pPr>
        <w:spacing w:line="288" w:lineRule="auto"/>
        <w:jc w:val="both"/>
        <w:rPr>
          <w:rFonts w:cs="Arial"/>
          <w:szCs w:val="20"/>
        </w:rPr>
      </w:pPr>
      <w:r>
        <w:rPr>
          <w:rFonts w:cs="Arial"/>
          <w:szCs w:val="20"/>
        </w:rPr>
        <w:t>Tako kot že sedaj</w:t>
      </w:r>
      <w:r w:rsidR="00D406BE">
        <w:rPr>
          <w:rFonts w:cs="Arial"/>
          <w:szCs w:val="20"/>
        </w:rPr>
        <w:t>, mora i</w:t>
      </w:r>
      <w:r w:rsidR="00F42F96" w:rsidRPr="0086660B">
        <w:rPr>
          <w:rFonts w:cs="Arial"/>
          <w:szCs w:val="20"/>
        </w:rPr>
        <w:t>zvršitelj takoj, ko prejme od sodišča sklep o določitvi izvršitelja za opravo neposredne izročitve otroka, vzpostaviti stik s strokovno osebo</w:t>
      </w:r>
      <w:r w:rsidR="00D406BE">
        <w:rPr>
          <w:rFonts w:cs="Arial"/>
          <w:szCs w:val="20"/>
        </w:rPr>
        <w:t xml:space="preserve"> (praviloma centra za socialno delo), ki jo v sklepu določi sodišče,</w:t>
      </w:r>
      <w:r w:rsidR="00F42F96" w:rsidRPr="0086660B">
        <w:rPr>
          <w:rFonts w:cs="Arial"/>
          <w:szCs w:val="20"/>
        </w:rPr>
        <w:t xml:space="preserve"> in v sodelovanju z njo določiti kraj, čas in način odvzema otroka. </w:t>
      </w:r>
      <w:r w:rsidR="00F42F96">
        <w:rPr>
          <w:rFonts w:cs="Arial"/>
          <w:szCs w:val="20"/>
        </w:rPr>
        <w:t>S</w:t>
      </w:r>
      <w:r w:rsidR="00F42F96" w:rsidRPr="0086660B">
        <w:rPr>
          <w:rFonts w:cs="Arial"/>
          <w:szCs w:val="20"/>
        </w:rPr>
        <w:t xml:space="preserve">trokovna oseba </w:t>
      </w:r>
      <w:r w:rsidR="00F42F96">
        <w:rPr>
          <w:rFonts w:cs="Arial"/>
          <w:szCs w:val="20"/>
        </w:rPr>
        <w:t xml:space="preserve">mora biti </w:t>
      </w:r>
      <w:r w:rsidR="00F42F96" w:rsidRPr="0086660B">
        <w:rPr>
          <w:rFonts w:cs="Arial"/>
          <w:szCs w:val="20"/>
        </w:rPr>
        <w:t xml:space="preserve">navzoča pri odvzemu otroka </w:t>
      </w:r>
      <w:r w:rsidR="00F42F96">
        <w:rPr>
          <w:rFonts w:cs="Arial"/>
          <w:szCs w:val="20"/>
        </w:rPr>
        <w:t xml:space="preserve">ves čas do njegove </w:t>
      </w:r>
      <w:r w:rsidR="00F42F96" w:rsidRPr="0086660B">
        <w:rPr>
          <w:rFonts w:cs="Arial"/>
          <w:szCs w:val="20"/>
        </w:rPr>
        <w:t>izročitv</w:t>
      </w:r>
      <w:r w:rsidR="00F42F96">
        <w:rPr>
          <w:rFonts w:cs="Arial"/>
          <w:szCs w:val="20"/>
        </w:rPr>
        <w:t>e</w:t>
      </w:r>
      <w:r w:rsidR="00F42F96" w:rsidRPr="0086660B">
        <w:rPr>
          <w:rFonts w:cs="Arial"/>
          <w:szCs w:val="20"/>
        </w:rPr>
        <w:t xml:space="preserve"> upniku, če se ta ne opravi hkrati z odvzemom otroka.</w:t>
      </w:r>
      <w:r w:rsidR="00D406BE">
        <w:rPr>
          <w:rFonts w:cs="Arial"/>
          <w:szCs w:val="20"/>
        </w:rPr>
        <w:t xml:space="preserve"> </w:t>
      </w:r>
      <w:r w:rsidR="00F42F96" w:rsidRPr="0086660B">
        <w:rPr>
          <w:rFonts w:cs="Arial"/>
          <w:szCs w:val="20"/>
        </w:rPr>
        <w:t xml:space="preserve">Izvršitelj lahko podatke, potrebne za ugotovitev najprimernejšega časa in </w:t>
      </w:r>
      <w:r w:rsidR="00F42F96" w:rsidRPr="0086660B">
        <w:rPr>
          <w:rFonts w:cs="Arial"/>
          <w:szCs w:val="20"/>
        </w:rPr>
        <w:lastRenderedPageBreak/>
        <w:t xml:space="preserve">kraja odvzema otroka, pridobi tudi s poizvedovanjem pri </w:t>
      </w:r>
      <w:r w:rsidR="00F42F96" w:rsidRPr="008C74D0">
        <w:rPr>
          <w:rFonts w:cs="Arial"/>
          <w:szCs w:val="20"/>
        </w:rPr>
        <w:t>vzgojno-varstvenih, vzgojno-izobraževalnih zavod</w:t>
      </w:r>
      <w:r w:rsidR="00F42F96">
        <w:rPr>
          <w:rFonts w:cs="Arial"/>
          <w:szCs w:val="20"/>
        </w:rPr>
        <w:t xml:space="preserve">ih in socialnih zavodih, </w:t>
      </w:r>
      <w:r w:rsidR="00F42F96" w:rsidRPr="00E85FF2">
        <w:rPr>
          <w:rFonts w:cs="Arial"/>
          <w:szCs w:val="20"/>
        </w:rPr>
        <w:t>ki so te podatke dolžn</w:t>
      </w:r>
      <w:r w:rsidR="00F42F96">
        <w:rPr>
          <w:rFonts w:cs="Arial"/>
          <w:szCs w:val="20"/>
        </w:rPr>
        <w:t>i nemudoma</w:t>
      </w:r>
      <w:r w:rsidR="00F42F96" w:rsidRPr="00E85FF2">
        <w:rPr>
          <w:rFonts w:cs="Arial"/>
          <w:szCs w:val="20"/>
        </w:rPr>
        <w:t xml:space="preserve"> posredovati izvršitelju.</w:t>
      </w:r>
    </w:p>
    <w:p w14:paraId="4EA0C794" w14:textId="77777777" w:rsidR="00F42F96" w:rsidRPr="0086660B" w:rsidRDefault="00F42F96" w:rsidP="00F42F96">
      <w:pPr>
        <w:spacing w:line="288" w:lineRule="auto"/>
        <w:jc w:val="both"/>
        <w:rPr>
          <w:rFonts w:cs="Arial"/>
          <w:szCs w:val="20"/>
        </w:rPr>
      </w:pPr>
    </w:p>
    <w:p w14:paraId="09154AD1" w14:textId="2127D30E" w:rsidR="00F42F96" w:rsidRDefault="00D406BE" w:rsidP="00F42F96">
      <w:pPr>
        <w:spacing w:line="288" w:lineRule="auto"/>
        <w:jc w:val="both"/>
        <w:rPr>
          <w:rFonts w:cs="Arial"/>
          <w:szCs w:val="20"/>
        </w:rPr>
      </w:pPr>
      <w:r>
        <w:rPr>
          <w:rFonts w:cs="Arial"/>
          <w:szCs w:val="20"/>
        </w:rPr>
        <w:t>Na novo je določeno, da mora i</w:t>
      </w:r>
      <w:r w:rsidR="00F42F96" w:rsidRPr="00063632">
        <w:rPr>
          <w:rFonts w:cs="Arial"/>
          <w:szCs w:val="20"/>
        </w:rPr>
        <w:t>zvršitelj opravo odvzema otroka skrbno načrtovati</w:t>
      </w:r>
      <w:r w:rsidR="00F42F96">
        <w:rPr>
          <w:rFonts w:cs="Arial"/>
          <w:szCs w:val="20"/>
        </w:rPr>
        <w:t>.</w:t>
      </w:r>
      <w:r w:rsidR="00F42F96" w:rsidRPr="00063632">
        <w:rPr>
          <w:rFonts w:cs="Arial"/>
          <w:szCs w:val="20"/>
        </w:rPr>
        <w:t xml:space="preserve"> </w:t>
      </w:r>
      <w:r w:rsidR="00F42F96" w:rsidRPr="0086660B">
        <w:rPr>
          <w:rFonts w:cs="Arial"/>
          <w:szCs w:val="20"/>
        </w:rPr>
        <w:t>Če glede na okoliščine primera oceni, da bo potrebna asistenca policije, mora o kraju in času odvzema otroka obvestiti policijo, ki v skladu z 238.e členom zakona izvršitelju nudi pomoč</w:t>
      </w:r>
      <w:r w:rsidR="00F42F96">
        <w:rPr>
          <w:rFonts w:cs="Arial"/>
          <w:szCs w:val="20"/>
        </w:rPr>
        <w:t xml:space="preserve"> pri opravi izvršbe</w:t>
      </w:r>
      <w:r w:rsidR="00F42F96" w:rsidRPr="0086660B">
        <w:rPr>
          <w:rFonts w:cs="Arial"/>
          <w:szCs w:val="20"/>
        </w:rPr>
        <w:t xml:space="preserve">. Če glede na okoliščine primera oceni, da bo potrebna asistenca </w:t>
      </w:r>
      <w:r w:rsidR="00F42F96">
        <w:rPr>
          <w:rFonts w:cs="Arial"/>
          <w:szCs w:val="20"/>
        </w:rPr>
        <w:t xml:space="preserve">drugih služb </w:t>
      </w:r>
      <w:r w:rsidR="00F42F96" w:rsidRPr="00063632">
        <w:rPr>
          <w:rFonts w:cs="Arial"/>
          <w:szCs w:val="20"/>
        </w:rPr>
        <w:t>(npr.</w:t>
      </w:r>
      <w:r w:rsidR="00F42F96">
        <w:rPr>
          <w:rFonts w:cs="Arial"/>
          <w:szCs w:val="20"/>
        </w:rPr>
        <w:t xml:space="preserve"> </w:t>
      </w:r>
      <w:r w:rsidR="00F42F96" w:rsidRPr="00063632">
        <w:rPr>
          <w:rFonts w:cs="Arial"/>
          <w:szCs w:val="20"/>
        </w:rPr>
        <w:t>ključarja, reševalcev, gasilcev</w:t>
      </w:r>
      <w:r w:rsidR="00F42F96">
        <w:rPr>
          <w:rFonts w:cs="Arial"/>
          <w:szCs w:val="20"/>
        </w:rPr>
        <w:t>), zagotovi tudi njihovo prisotnost.</w:t>
      </w:r>
      <w:r w:rsidR="00F42F96" w:rsidRPr="00063632">
        <w:rPr>
          <w:rFonts w:cs="Arial"/>
          <w:szCs w:val="20"/>
        </w:rPr>
        <w:t xml:space="preserve"> </w:t>
      </w:r>
    </w:p>
    <w:p w14:paraId="10E3E36F" w14:textId="0FD8713E" w:rsidR="00F42F96" w:rsidRDefault="00F42F96" w:rsidP="00F42F96">
      <w:pPr>
        <w:spacing w:line="288" w:lineRule="auto"/>
        <w:jc w:val="both"/>
        <w:rPr>
          <w:rFonts w:cs="Arial"/>
          <w:szCs w:val="20"/>
        </w:rPr>
      </w:pPr>
    </w:p>
    <w:p w14:paraId="1198D2F2" w14:textId="5386653A" w:rsidR="00F42F96" w:rsidRDefault="00D406BE" w:rsidP="00F42F96">
      <w:pPr>
        <w:spacing w:line="288" w:lineRule="auto"/>
        <w:jc w:val="both"/>
        <w:rPr>
          <w:rFonts w:cs="Arial"/>
          <w:szCs w:val="20"/>
        </w:rPr>
      </w:pPr>
      <w:r>
        <w:rPr>
          <w:rFonts w:cs="Arial"/>
          <w:szCs w:val="20"/>
        </w:rPr>
        <w:t xml:space="preserve">Natančneje je opredeljen tudi sam potek oziroma vloga navzočih oseb pri neposrednem dejanju odvzema otroka. </w:t>
      </w:r>
      <w:r w:rsidR="00F42F96" w:rsidRPr="0086660B">
        <w:rPr>
          <w:rFonts w:cs="Arial"/>
          <w:szCs w:val="20"/>
        </w:rPr>
        <w:t>Izvršitelj mora potrebna dejanja opraviti hitro in poskrbeti, da za opravo odvzema otroka ne izve zavezanec, kateremu je treba otroka odvzeti, ali druga oseba, pri kateri bi otrok lahko bil v času oprave odvzema. Izvršitelj si mora prizadevati in zahtevati od vseh oseb, ki sodelujejo pri izvršbi, da ta poteka na način, ki je glede na mnenje strokovne osebe ali sodnika, če je pri izvršbi prisoten, za otroka najmanj obremenjujoča in so varovane otrokove koristi. Izvršitelj mora ravnati obzirno in upoštevati otrokovo starost, duševno razvitost, občutljivost in osebne lastnosti. Odvzem ne sme potekati javno, pri njem pa so lahko prisotne le nujno potrebne osebe.</w:t>
      </w:r>
    </w:p>
    <w:p w14:paraId="2EE15B8B" w14:textId="77777777" w:rsidR="00F42F96" w:rsidRDefault="00F42F96" w:rsidP="00F42F96">
      <w:pPr>
        <w:spacing w:line="288" w:lineRule="auto"/>
        <w:jc w:val="both"/>
        <w:rPr>
          <w:rFonts w:cs="Arial"/>
          <w:szCs w:val="20"/>
        </w:rPr>
      </w:pPr>
    </w:p>
    <w:p w14:paraId="16819DDE" w14:textId="5F9E1397" w:rsidR="00F42F96" w:rsidRDefault="00F42F96" w:rsidP="00F42F96">
      <w:pPr>
        <w:spacing w:line="288" w:lineRule="auto"/>
        <w:jc w:val="both"/>
        <w:rPr>
          <w:rFonts w:cs="Arial"/>
          <w:szCs w:val="20"/>
        </w:rPr>
      </w:pPr>
      <w:r w:rsidRPr="0086660B">
        <w:rPr>
          <w:rFonts w:cs="Arial"/>
          <w:szCs w:val="20"/>
        </w:rPr>
        <w:t>Če je po mnenju strokovne osebe najprimerneje, da se otroka odvzame iz</w:t>
      </w:r>
      <w:r>
        <w:rPr>
          <w:rFonts w:cs="Arial"/>
          <w:szCs w:val="20"/>
        </w:rPr>
        <w:t xml:space="preserve"> </w:t>
      </w:r>
      <w:r w:rsidRPr="008C74D0">
        <w:rPr>
          <w:rFonts w:cs="Arial"/>
          <w:szCs w:val="20"/>
        </w:rPr>
        <w:t>vzgojno-varstven</w:t>
      </w:r>
      <w:r>
        <w:rPr>
          <w:rFonts w:cs="Arial"/>
          <w:szCs w:val="20"/>
        </w:rPr>
        <w:t>ega</w:t>
      </w:r>
      <w:r w:rsidRPr="008C74D0">
        <w:rPr>
          <w:rFonts w:cs="Arial"/>
          <w:szCs w:val="20"/>
        </w:rPr>
        <w:t>, vzgojno-izobraževaln</w:t>
      </w:r>
      <w:r>
        <w:rPr>
          <w:rFonts w:cs="Arial"/>
          <w:szCs w:val="20"/>
        </w:rPr>
        <w:t xml:space="preserve">ega ali socialnega zavoda, zdravstvene ustanove ali pri izvajalcu vsebin za otroke v </w:t>
      </w:r>
      <w:r w:rsidRPr="004C5C72">
        <w:rPr>
          <w:rFonts w:cs="Arial"/>
          <w:szCs w:val="20"/>
        </w:rPr>
        <w:t>športn</w:t>
      </w:r>
      <w:r>
        <w:rPr>
          <w:rFonts w:cs="Arial"/>
          <w:szCs w:val="20"/>
        </w:rPr>
        <w:t>em</w:t>
      </w:r>
      <w:r w:rsidRPr="004C5C72">
        <w:rPr>
          <w:rFonts w:cs="Arial"/>
          <w:szCs w:val="20"/>
        </w:rPr>
        <w:t xml:space="preserve"> </w:t>
      </w:r>
      <w:r>
        <w:rPr>
          <w:rFonts w:cs="Arial"/>
          <w:szCs w:val="20"/>
        </w:rPr>
        <w:t xml:space="preserve">ali </w:t>
      </w:r>
      <w:r w:rsidRPr="004C5C72">
        <w:rPr>
          <w:rFonts w:cs="Arial"/>
          <w:szCs w:val="20"/>
        </w:rPr>
        <w:t>kulturn</w:t>
      </w:r>
      <w:r>
        <w:rPr>
          <w:rFonts w:cs="Arial"/>
          <w:szCs w:val="20"/>
        </w:rPr>
        <w:t xml:space="preserve">em </w:t>
      </w:r>
      <w:r w:rsidRPr="004C5C72">
        <w:rPr>
          <w:rFonts w:cs="Arial"/>
          <w:szCs w:val="20"/>
        </w:rPr>
        <w:t>združenj</w:t>
      </w:r>
      <w:r>
        <w:rPr>
          <w:rFonts w:cs="Arial"/>
          <w:szCs w:val="20"/>
        </w:rPr>
        <w:t>u</w:t>
      </w:r>
      <w:r w:rsidRPr="0086660B">
        <w:rPr>
          <w:rFonts w:cs="Arial"/>
          <w:szCs w:val="20"/>
        </w:rPr>
        <w:t xml:space="preserve">, mora izvršitelj predhodno navezati stik </w:t>
      </w:r>
      <w:r>
        <w:rPr>
          <w:rFonts w:cs="Arial"/>
          <w:szCs w:val="20"/>
        </w:rPr>
        <w:t>z njimi</w:t>
      </w:r>
      <w:r w:rsidRPr="0086660B">
        <w:rPr>
          <w:rFonts w:cs="Arial"/>
          <w:szCs w:val="20"/>
        </w:rPr>
        <w:t xml:space="preserve">. </w:t>
      </w:r>
      <w:r w:rsidR="00D406BE">
        <w:rPr>
          <w:rFonts w:cs="Arial"/>
          <w:szCs w:val="20"/>
        </w:rPr>
        <w:t xml:space="preserve">Predvidena je torej možnost, da se otroka odvzame pri vseh institucijah, </w:t>
      </w:r>
      <w:r w:rsidR="00B42773">
        <w:rPr>
          <w:rFonts w:cs="Arial"/>
          <w:szCs w:val="20"/>
        </w:rPr>
        <w:t xml:space="preserve">za katere </w:t>
      </w:r>
      <w:r w:rsidR="00D406BE">
        <w:rPr>
          <w:rFonts w:cs="Arial"/>
          <w:szCs w:val="20"/>
        </w:rPr>
        <w:t>drug</w:t>
      </w:r>
      <w:r w:rsidR="00B42773">
        <w:rPr>
          <w:rFonts w:cs="Arial"/>
          <w:szCs w:val="20"/>
        </w:rPr>
        <w:t xml:space="preserve">i </w:t>
      </w:r>
      <w:r w:rsidR="00D406BE">
        <w:rPr>
          <w:rFonts w:cs="Arial"/>
          <w:szCs w:val="20"/>
        </w:rPr>
        <w:t>odstav</w:t>
      </w:r>
      <w:r w:rsidR="00B42773">
        <w:rPr>
          <w:rFonts w:cs="Arial"/>
          <w:szCs w:val="20"/>
        </w:rPr>
        <w:t>e</w:t>
      </w:r>
      <w:r w:rsidR="00D406BE">
        <w:rPr>
          <w:rFonts w:cs="Arial"/>
          <w:szCs w:val="20"/>
        </w:rPr>
        <w:t xml:space="preserve">k 180. člena Družinskega zakonika </w:t>
      </w:r>
      <w:r w:rsidR="00B42773">
        <w:rPr>
          <w:rFonts w:cs="Arial"/>
          <w:szCs w:val="20"/>
        </w:rPr>
        <w:t xml:space="preserve">določa </w:t>
      </w:r>
      <w:r w:rsidR="00D406BE">
        <w:rPr>
          <w:rFonts w:cs="Arial"/>
          <w:szCs w:val="20"/>
        </w:rPr>
        <w:t xml:space="preserve">dolžnost obveščanja. </w:t>
      </w:r>
      <w:r w:rsidR="00B42773">
        <w:rPr>
          <w:rFonts w:cs="Arial"/>
          <w:szCs w:val="20"/>
        </w:rPr>
        <w:t xml:space="preserve">Če bo ocenjeno, da je to najprimernejši kraj za odvzem otroka, pa se lahko otroka </w:t>
      </w:r>
      <w:r w:rsidRPr="0086660B">
        <w:rPr>
          <w:rFonts w:cs="Arial"/>
          <w:szCs w:val="20"/>
        </w:rPr>
        <w:t xml:space="preserve">odvzame ob zaključku </w:t>
      </w:r>
      <w:r>
        <w:rPr>
          <w:rFonts w:cs="Arial"/>
          <w:szCs w:val="20"/>
        </w:rPr>
        <w:t xml:space="preserve">dnevnega </w:t>
      </w:r>
      <w:r w:rsidRPr="0086660B">
        <w:rPr>
          <w:rFonts w:cs="Arial"/>
          <w:szCs w:val="20"/>
        </w:rPr>
        <w:t>programa varstva oziroma izobraževanja, razen če koristi otroka narekujejo drugačen odvzem. Osebe</w:t>
      </w:r>
      <w:r>
        <w:rPr>
          <w:rFonts w:cs="Arial"/>
          <w:szCs w:val="20"/>
        </w:rPr>
        <w:t>,</w:t>
      </w:r>
      <w:r w:rsidRPr="0086660B">
        <w:rPr>
          <w:rFonts w:cs="Arial"/>
          <w:szCs w:val="20"/>
        </w:rPr>
        <w:t xml:space="preserve"> zaposlene v </w:t>
      </w:r>
      <w:r>
        <w:rPr>
          <w:rFonts w:cs="Arial"/>
          <w:szCs w:val="20"/>
        </w:rPr>
        <w:t xml:space="preserve">navedenih ustanovah, </w:t>
      </w:r>
      <w:r w:rsidRPr="0086660B">
        <w:rPr>
          <w:rFonts w:cs="Arial"/>
          <w:szCs w:val="20"/>
        </w:rPr>
        <w:t>so dolžne sodelovati z izvršiteljem in strokovno osebo, ki je navzoča pri odvzemu, na način, da zagotovijo, da dejanja potekajo nejavno in da so prisotne le nujno potrebne osebe.</w:t>
      </w:r>
    </w:p>
    <w:p w14:paraId="0592143C" w14:textId="77777777" w:rsidR="00F42F96" w:rsidRPr="0086660B" w:rsidRDefault="00F42F96" w:rsidP="00F42F96">
      <w:pPr>
        <w:spacing w:line="288" w:lineRule="auto"/>
        <w:jc w:val="both"/>
        <w:rPr>
          <w:rFonts w:cs="Arial"/>
          <w:szCs w:val="20"/>
        </w:rPr>
      </w:pPr>
    </w:p>
    <w:p w14:paraId="394C24EE" w14:textId="18C98503" w:rsidR="00F42F96" w:rsidRDefault="00B42773" w:rsidP="00B42773">
      <w:pPr>
        <w:spacing w:line="288" w:lineRule="auto"/>
        <w:jc w:val="both"/>
        <w:rPr>
          <w:rFonts w:cs="Arial"/>
          <w:szCs w:val="20"/>
        </w:rPr>
      </w:pPr>
      <w:r>
        <w:rPr>
          <w:rFonts w:cs="Arial"/>
          <w:szCs w:val="20"/>
        </w:rPr>
        <w:t>Tako kot že sedaj, mora izvršitelj o</w:t>
      </w:r>
      <w:r w:rsidR="00F42F96" w:rsidRPr="0086660B">
        <w:rPr>
          <w:rFonts w:cs="Arial"/>
          <w:szCs w:val="20"/>
        </w:rPr>
        <w:t xml:space="preserve"> času in kraju oprave odvzema otroka najmanj 24 ur pred opravo odvzema, v izjemnih primerih pa tudi </w:t>
      </w:r>
      <w:r w:rsidR="00F42F96" w:rsidRPr="006D5544">
        <w:rPr>
          <w:rFonts w:cs="Arial"/>
          <w:szCs w:val="20"/>
        </w:rPr>
        <w:t>v krajšem času</w:t>
      </w:r>
      <w:r w:rsidR="00F42F96" w:rsidRPr="0086660B">
        <w:rPr>
          <w:rFonts w:cs="Arial"/>
          <w:szCs w:val="20"/>
        </w:rPr>
        <w:t xml:space="preserve">, obvestiti osebo, kateri je </w:t>
      </w:r>
      <w:r w:rsidR="00F42F96">
        <w:rPr>
          <w:rFonts w:cs="Arial"/>
          <w:szCs w:val="20"/>
        </w:rPr>
        <w:t xml:space="preserve">treba </w:t>
      </w:r>
      <w:r w:rsidR="00F42F96" w:rsidRPr="0086660B">
        <w:rPr>
          <w:rFonts w:cs="Arial"/>
          <w:szCs w:val="20"/>
        </w:rPr>
        <w:t>otroka izročiti. Tej osebi mora izvršitelj omogočiti navzočnost pri odvzemu otroka, pri čemer upošteva varstvo otrokovih koristi.</w:t>
      </w:r>
      <w:r>
        <w:rPr>
          <w:rFonts w:cs="Arial"/>
          <w:szCs w:val="20"/>
        </w:rPr>
        <w:t xml:space="preserve"> </w:t>
      </w:r>
      <w:r w:rsidR="00F42F96">
        <w:rPr>
          <w:rFonts w:cs="Arial"/>
          <w:szCs w:val="20"/>
        </w:rPr>
        <w:t>I</w:t>
      </w:r>
      <w:r w:rsidR="00F42F96" w:rsidRPr="0086660B">
        <w:rPr>
          <w:rFonts w:cs="Arial"/>
          <w:szCs w:val="20"/>
        </w:rPr>
        <w:t xml:space="preserve">zvršitelj </w:t>
      </w:r>
      <w:r>
        <w:rPr>
          <w:rFonts w:cs="Arial"/>
          <w:szCs w:val="20"/>
        </w:rPr>
        <w:t xml:space="preserve">pa mora </w:t>
      </w:r>
      <w:r w:rsidR="00F42F96" w:rsidRPr="0086660B">
        <w:rPr>
          <w:rFonts w:cs="Arial"/>
          <w:szCs w:val="20"/>
        </w:rPr>
        <w:t xml:space="preserve">o času, kraju in načinu odvzema </w:t>
      </w:r>
      <w:r w:rsidR="00F42F96">
        <w:rPr>
          <w:rFonts w:cs="Arial"/>
          <w:szCs w:val="20"/>
        </w:rPr>
        <w:t xml:space="preserve">otroka </w:t>
      </w:r>
      <w:r w:rsidR="00F42F96" w:rsidRPr="0086660B">
        <w:rPr>
          <w:rFonts w:cs="Arial"/>
          <w:szCs w:val="20"/>
        </w:rPr>
        <w:t>najmanj 24 ur pred opravo odvzema obvesti</w:t>
      </w:r>
      <w:r>
        <w:rPr>
          <w:rFonts w:cs="Arial"/>
          <w:szCs w:val="20"/>
        </w:rPr>
        <w:t xml:space="preserve"> tudi</w:t>
      </w:r>
      <w:r w:rsidR="00F42F96" w:rsidRPr="0086660B">
        <w:rPr>
          <w:rFonts w:cs="Arial"/>
          <w:szCs w:val="20"/>
        </w:rPr>
        <w:t xml:space="preserve"> sodnika, ki je izdal sklep o izvršbi</w:t>
      </w:r>
      <w:r w:rsidR="00F42F96">
        <w:rPr>
          <w:rFonts w:cs="Arial"/>
          <w:szCs w:val="20"/>
        </w:rPr>
        <w:t>,</w:t>
      </w:r>
      <w:r w:rsidR="00F42F96" w:rsidRPr="0086660B">
        <w:rPr>
          <w:rFonts w:cs="Arial"/>
          <w:szCs w:val="20"/>
        </w:rPr>
        <w:t xml:space="preserve"> in sodnika, ki je izdal pravnomočno sodbo, ki je podlaga za izvršbo.</w:t>
      </w:r>
    </w:p>
    <w:bookmarkEnd w:id="2"/>
    <w:p w14:paraId="3931A0EB" w14:textId="77777777" w:rsidR="00F42F96" w:rsidRDefault="00F42F96" w:rsidP="00F42F96">
      <w:pPr>
        <w:spacing w:line="288" w:lineRule="auto"/>
        <w:rPr>
          <w:rFonts w:cs="Arial"/>
          <w:szCs w:val="20"/>
        </w:rPr>
      </w:pPr>
    </w:p>
    <w:p w14:paraId="3FF724C6" w14:textId="6708D6BE" w:rsidR="00F42F96" w:rsidRDefault="00F42F96" w:rsidP="00F42F96">
      <w:pPr>
        <w:spacing w:line="288" w:lineRule="auto"/>
        <w:rPr>
          <w:rFonts w:cs="Arial"/>
          <w:b/>
          <w:szCs w:val="20"/>
        </w:rPr>
      </w:pPr>
      <w:r w:rsidRPr="00225479">
        <w:rPr>
          <w:rFonts w:cs="Arial"/>
          <w:b/>
          <w:szCs w:val="20"/>
        </w:rPr>
        <w:t>K 10. členu</w:t>
      </w:r>
      <w:r>
        <w:rPr>
          <w:rFonts w:cs="Arial"/>
          <w:b/>
          <w:szCs w:val="20"/>
        </w:rPr>
        <w:t>:</w:t>
      </w:r>
    </w:p>
    <w:p w14:paraId="7ACFD792" w14:textId="22C3733F" w:rsidR="00ED18A3" w:rsidRDefault="00ED18A3" w:rsidP="00ED18A3">
      <w:pPr>
        <w:spacing w:line="288" w:lineRule="auto"/>
        <w:jc w:val="both"/>
        <w:rPr>
          <w:rFonts w:cs="Arial"/>
          <w:szCs w:val="20"/>
        </w:rPr>
      </w:pPr>
      <w:r>
        <w:rPr>
          <w:rFonts w:cs="Arial"/>
          <w:szCs w:val="20"/>
        </w:rPr>
        <w:t>Z dopolnitvijo 131. člena se za zapisnik o odvzemu in izročitvi otroka določa poseben obrazec (Obrazec IZV št. 9).</w:t>
      </w:r>
    </w:p>
    <w:p w14:paraId="128DEC82" w14:textId="77777777" w:rsidR="00ED18A3" w:rsidRDefault="00ED18A3" w:rsidP="00ED18A3">
      <w:pPr>
        <w:spacing w:line="288" w:lineRule="auto"/>
        <w:rPr>
          <w:rFonts w:cs="Arial"/>
          <w:szCs w:val="20"/>
        </w:rPr>
      </w:pPr>
    </w:p>
    <w:p w14:paraId="69B7036D" w14:textId="18E6B792" w:rsidR="00ED18A3" w:rsidRPr="00ED18A3" w:rsidRDefault="00ED18A3" w:rsidP="00ED18A3">
      <w:pPr>
        <w:spacing w:line="288" w:lineRule="auto"/>
        <w:jc w:val="both"/>
        <w:rPr>
          <w:rFonts w:cs="Arial"/>
          <w:b/>
          <w:szCs w:val="20"/>
        </w:rPr>
      </w:pPr>
      <w:r w:rsidRPr="00ED18A3">
        <w:rPr>
          <w:rFonts w:cs="Arial"/>
          <w:b/>
          <w:szCs w:val="20"/>
        </w:rPr>
        <w:t>K 11. členu:</w:t>
      </w:r>
    </w:p>
    <w:p w14:paraId="28CA381F" w14:textId="665692B4" w:rsidR="00ED18A3" w:rsidRDefault="00ED18A3" w:rsidP="00ED18A3">
      <w:pPr>
        <w:spacing w:line="288" w:lineRule="auto"/>
        <w:jc w:val="both"/>
        <w:rPr>
          <w:rFonts w:cs="Arial"/>
          <w:szCs w:val="20"/>
        </w:rPr>
      </w:pPr>
      <w:r>
        <w:rPr>
          <w:rFonts w:cs="Arial"/>
          <w:szCs w:val="20"/>
        </w:rPr>
        <w:t>Z dopolnitvijo 132. člena se za potrdilo o izročitvi otroka določa poseben obrazec (Obrazec IZV št. 10).</w:t>
      </w:r>
    </w:p>
    <w:p w14:paraId="70D7D407" w14:textId="77777777" w:rsidR="00ED18A3" w:rsidRDefault="00ED18A3" w:rsidP="00ED18A3">
      <w:pPr>
        <w:spacing w:line="288" w:lineRule="auto"/>
        <w:rPr>
          <w:rFonts w:cs="Arial"/>
          <w:szCs w:val="20"/>
        </w:rPr>
      </w:pPr>
    </w:p>
    <w:p w14:paraId="321C5974" w14:textId="77777777" w:rsidR="00ED18A3" w:rsidRPr="00ED18A3" w:rsidRDefault="00ED18A3" w:rsidP="00ED18A3">
      <w:pPr>
        <w:spacing w:line="288" w:lineRule="auto"/>
        <w:jc w:val="both"/>
        <w:rPr>
          <w:rFonts w:cs="Arial"/>
          <w:b/>
          <w:szCs w:val="20"/>
        </w:rPr>
      </w:pPr>
      <w:r w:rsidRPr="00ED18A3">
        <w:rPr>
          <w:rFonts w:cs="Arial"/>
          <w:b/>
          <w:szCs w:val="20"/>
        </w:rPr>
        <w:t>K 12. členu:</w:t>
      </w:r>
    </w:p>
    <w:p w14:paraId="763CCB83" w14:textId="77777777" w:rsidR="0059709D" w:rsidRDefault="00221711" w:rsidP="0059709D">
      <w:pPr>
        <w:spacing w:line="288" w:lineRule="auto"/>
        <w:jc w:val="both"/>
        <w:rPr>
          <w:rFonts w:cs="Arial"/>
          <w:szCs w:val="20"/>
        </w:rPr>
      </w:pPr>
      <w:r>
        <w:rPr>
          <w:rFonts w:cs="Arial"/>
          <w:szCs w:val="20"/>
        </w:rPr>
        <w:t>Ker bo po Družinskem zakoniku in Zakonu o nepravdnem postopku sodišče od 15. 4. 2019 dalje odločalo tudi o odvzemu otroka staršem in njegovi namestitvi k drugi osebi, v krizni center, rejništvo ali zavod, se bodo tudi te (po novem sodne) odločbe izvršiti po Zakonu o izvršbi in zavarovanju. Glede na navedeno se s predlagano (</w:t>
      </w:r>
      <w:r w:rsidR="00F42F96">
        <w:rPr>
          <w:rFonts w:cs="Arial"/>
          <w:szCs w:val="20"/>
        </w:rPr>
        <w:t>pedagoško</w:t>
      </w:r>
      <w:r>
        <w:rPr>
          <w:rFonts w:cs="Arial"/>
          <w:szCs w:val="20"/>
        </w:rPr>
        <w:t>) določbo</w:t>
      </w:r>
      <w:r w:rsidR="00F42F96">
        <w:rPr>
          <w:rFonts w:cs="Arial"/>
          <w:szCs w:val="20"/>
        </w:rPr>
        <w:t xml:space="preserve"> ureja s</w:t>
      </w:r>
      <w:r w:rsidR="00F42F96" w:rsidRPr="00693083">
        <w:rPr>
          <w:rFonts w:cs="Arial"/>
          <w:szCs w:val="20"/>
        </w:rPr>
        <w:t xml:space="preserve">odelovanje izvršiteljev </w:t>
      </w:r>
      <w:r w:rsidR="0059709D">
        <w:rPr>
          <w:rFonts w:cs="Arial"/>
          <w:szCs w:val="20"/>
        </w:rPr>
        <w:t xml:space="preserve">oziroma uporaba določb pravilnika o opravi dejanj odvzema otroka in njegove izročitve upniku glede varstva otrok </w:t>
      </w:r>
      <w:r>
        <w:rPr>
          <w:rFonts w:cs="Arial"/>
          <w:szCs w:val="20"/>
        </w:rPr>
        <w:t xml:space="preserve">tudi </w:t>
      </w:r>
      <w:r w:rsidR="00F42F96" w:rsidRPr="00693083">
        <w:rPr>
          <w:rFonts w:cs="Arial"/>
          <w:szCs w:val="20"/>
        </w:rPr>
        <w:t xml:space="preserve">pri izvršbi </w:t>
      </w:r>
      <w:r w:rsidR="0059709D">
        <w:rPr>
          <w:rFonts w:cs="Arial"/>
          <w:szCs w:val="20"/>
        </w:rPr>
        <w:t>sodnih odločb</w:t>
      </w:r>
      <w:r w:rsidR="00F42F96" w:rsidRPr="00693083">
        <w:rPr>
          <w:rFonts w:cs="Arial"/>
          <w:szCs w:val="20"/>
        </w:rPr>
        <w:t xml:space="preserve">, </w:t>
      </w:r>
      <w:r w:rsidR="0059709D">
        <w:rPr>
          <w:rFonts w:cs="Arial"/>
          <w:szCs w:val="20"/>
        </w:rPr>
        <w:t xml:space="preserve">s katerimi bo sodišče odločilo o odvzemu otroka in njegovi namestitvi v nadomestno </w:t>
      </w:r>
      <w:r w:rsidR="0059709D">
        <w:rPr>
          <w:rFonts w:cs="Arial"/>
          <w:szCs w:val="20"/>
        </w:rPr>
        <w:lastRenderedPageBreak/>
        <w:t xml:space="preserve">varstvo  v skladu z </w:t>
      </w:r>
      <w:r w:rsidR="00F42F96" w:rsidRPr="00693083">
        <w:rPr>
          <w:rFonts w:cs="Arial"/>
          <w:szCs w:val="20"/>
        </w:rPr>
        <w:t>Družinski</w:t>
      </w:r>
      <w:r w:rsidR="0059709D">
        <w:rPr>
          <w:rFonts w:cs="Arial"/>
          <w:szCs w:val="20"/>
        </w:rPr>
        <w:t>m</w:t>
      </w:r>
      <w:r w:rsidR="00F42F96" w:rsidRPr="00693083">
        <w:rPr>
          <w:rFonts w:cs="Arial"/>
          <w:szCs w:val="20"/>
        </w:rPr>
        <w:t xml:space="preserve"> zakonik</w:t>
      </w:r>
      <w:r w:rsidR="0059709D">
        <w:rPr>
          <w:rFonts w:cs="Arial"/>
          <w:szCs w:val="20"/>
        </w:rPr>
        <w:t>om</w:t>
      </w:r>
      <w:r w:rsidR="00F42F96">
        <w:rPr>
          <w:rFonts w:cs="Arial"/>
          <w:szCs w:val="20"/>
        </w:rPr>
        <w:t xml:space="preserve"> (</w:t>
      </w:r>
      <w:r w:rsidR="0059709D">
        <w:rPr>
          <w:rFonts w:cs="Arial"/>
          <w:szCs w:val="20"/>
        </w:rPr>
        <w:t xml:space="preserve">glej 1. alinejo prvega odstavka </w:t>
      </w:r>
      <w:r w:rsidR="00F42F96">
        <w:rPr>
          <w:rFonts w:cs="Arial"/>
          <w:szCs w:val="20"/>
        </w:rPr>
        <w:t>162. člen</w:t>
      </w:r>
      <w:r w:rsidR="0059709D">
        <w:rPr>
          <w:rFonts w:cs="Arial"/>
          <w:szCs w:val="20"/>
        </w:rPr>
        <w:t>a</w:t>
      </w:r>
      <w:r w:rsidR="00F42F96">
        <w:rPr>
          <w:rFonts w:cs="Arial"/>
          <w:szCs w:val="20"/>
        </w:rPr>
        <w:t xml:space="preserve"> DZ</w:t>
      </w:r>
      <w:r w:rsidR="0059709D">
        <w:rPr>
          <w:rFonts w:cs="Arial"/>
          <w:szCs w:val="20"/>
        </w:rPr>
        <w:t xml:space="preserve">, </w:t>
      </w:r>
      <w:r w:rsidR="0059709D" w:rsidRPr="0059709D">
        <w:rPr>
          <w:rFonts w:cs="Arial"/>
          <w:szCs w:val="20"/>
        </w:rPr>
        <w:t>174. člen</w:t>
      </w:r>
      <w:r w:rsidR="0059709D">
        <w:rPr>
          <w:rFonts w:cs="Arial"/>
          <w:szCs w:val="20"/>
        </w:rPr>
        <w:t xml:space="preserve"> – </w:t>
      </w:r>
      <w:r w:rsidR="0059709D" w:rsidRPr="0059709D">
        <w:rPr>
          <w:rFonts w:cs="Arial"/>
          <w:szCs w:val="20"/>
        </w:rPr>
        <w:t>odvzem otroka staršem</w:t>
      </w:r>
      <w:r w:rsidR="0059709D">
        <w:rPr>
          <w:rFonts w:cs="Arial"/>
          <w:szCs w:val="20"/>
        </w:rPr>
        <w:t>, 175. člen</w:t>
      </w:r>
      <w:r w:rsidR="00F42F96">
        <w:rPr>
          <w:rFonts w:cs="Arial"/>
          <w:szCs w:val="20"/>
        </w:rPr>
        <w:t xml:space="preserve"> – </w:t>
      </w:r>
      <w:r w:rsidR="0059709D">
        <w:rPr>
          <w:rFonts w:cs="Arial"/>
          <w:szCs w:val="20"/>
        </w:rPr>
        <w:t xml:space="preserve">namestitev otroka v zavod, 176. člen – odvzem starševske skrbi). </w:t>
      </w:r>
    </w:p>
    <w:p w14:paraId="51E0646C" w14:textId="77777777" w:rsidR="00F42F96" w:rsidRDefault="00F42F96" w:rsidP="00F42F96">
      <w:pPr>
        <w:spacing w:line="288" w:lineRule="auto"/>
        <w:jc w:val="both"/>
        <w:rPr>
          <w:rFonts w:cs="Arial"/>
          <w:szCs w:val="20"/>
        </w:rPr>
      </w:pPr>
    </w:p>
    <w:p w14:paraId="28795FFF" w14:textId="1EDB3F60" w:rsidR="00F42F96" w:rsidRPr="00E572ED" w:rsidRDefault="00F42F96" w:rsidP="00F42F96">
      <w:pPr>
        <w:spacing w:line="288" w:lineRule="auto"/>
        <w:jc w:val="both"/>
        <w:rPr>
          <w:rFonts w:cs="Arial"/>
          <w:b/>
          <w:szCs w:val="20"/>
        </w:rPr>
      </w:pPr>
      <w:r>
        <w:rPr>
          <w:rFonts w:cs="Arial"/>
          <w:b/>
          <w:szCs w:val="20"/>
        </w:rPr>
        <w:t>K 1</w:t>
      </w:r>
      <w:r w:rsidR="00ED18A3">
        <w:rPr>
          <w:rFonts w:cs="Arial"/>
          <w:b/>
          <w:szCs w:val="20"/>
        </w:rPr>
        <w:t>3</w:t>
      </w:r>
      <w:r>
        <w:rPr>
          <w:rFonts w:cs="Arial"/>
          <w:b/>
          <w:szCs w:val="20"/>
        </w:rPr>
        <w:t>. členu</w:t>
      </w:r>
      <w:r w:rsidRPr="00E572ED">
        <w:rPr>
          <w:rFonts w:cs="Arial"/>
          <w:b/>
          <w:szCs w:val="20"/>
        </w:rPr>
        <w:t>:</w:t>
      </w:r>
    </w:p>
    <w:p w14:paraId="53648E88" w14:textId="77777777" w:rsidR="00F42F96" w:rsidRPr="003E2089" w:rsidRDefault="00F42F96" w:rsidP="00F42F96">
      <w:pPr>
        <w:jc w:val="both"/>
      </w:pPr>
      <w:r>
        <w:t>S predlogom se usklajuje o</w:t>
      </w:r>
      <w:r w:rsidRPr="003E2089">
        <w:t>brazec rubežnega in cenilnega zapisnika s Pravilnikom o opravljanju službe izvršitelja. Pravilnik v 82. členu določa, da če izvršitelj kot način prodaje določi prodajo stvari na javni dražbi, v zapisniku o rubežu in cenitvi določi tudi datum in kraj javne dražbe, obrazec IZV št. 7 pa ne vsebuje rubrike datum in kraj javne dražbe. V obrazcu se tudi nadomestijo tolarji z evri.</w:t>
      </w:r>
      <w:r>
        <w:t xml:space="preserve"> </w:t>
      </w:r>
      <w:r w:rsidRPr="003E2089">
        <w:t>V obrazcu pobotnice</w:t>
      </w:r>
      <w:r w:rsidRPr="003E2089">
        <w:rPr>
          <w:rFonts w:cs="Arial"/>
          <w:szCs w:val="20"/>
        </w:rPr>
        <w:t xml:space="preserve"> IZV št. 5 </w:t>
      </w:r>
      <w:r w:rsidRPr="003E2089">
        <w:t xml:space="preserve"> se tolarji nadomestijo z evri.</w:t>
      </w:r>
    </w:p>
    <w:p w14:paraId="53BCC987" w14:textId="77777777" w:rsidR="00F42F96" w:rsidRDefault="00F42F96" w:rsidP="00F42F96">
      <w:pPr>
        <w:spacing w:line="288" w:lineRule="auto"/>
        <w:jc w:val="both"/>
        <w:rPr>
          <w:rFonts w:cs="Arial"/>
          <w:szCs w:val="20"/>
        </w:rPr>
      </w:pPr>
    </w:p>
    <w:p w14:paraId="0C8C1CE2" w14:textId="1443E7B2" w:rsidR="00F42F96" w:rsidRPr="00CB4171" w:rsidRDefault="00F42F96" w:rsidP="00F42F96">
      <w:pPr>
        <w:spacing w:line="288" w:lineRule="auto"/>
        <w:jc w:val="both"/>
        <w:rPr>
          <w:rFonts w:cs="Arial"/>
          <w:b/>
          <w:szCs w:val="20"/>
        </w:rPr>
      </w:pPr>
      <w:r w:rsidRPr="00CB4171">
        <w:rPr>
          <w:rFonts w:cs="Arial"/>
          <w:b/>
          <w:szCs w:val="20"/>
        </w:rPr>
        <w:t>K 1</w:t>
      </w:r>
      <w:r w:rsidR="00ED18A3">
        <w:rPr>
          <w:rFonts w:cs="Arial"/>
          <w:b/>
          <w:szCs w:val="20"/>
        </w:rPr>
        <w:t>4</w:t>
      </w:r>
      <w:r w:rsidRPr="00CB4171">
        <w:rPr>
          <w:rFonts w:cs="Arial"/>
          <w:b/>
          <w:szCs w:val="20"/>
        </w:rPr>
        <w:t>. členu:</w:t>
      </w:r>
    </w:p>
    <w:p w14:paraId="5DA2F3FF" w14:textId="24F94861" w:rsidR="00452BAD" w:rsidRPr="003F4345" w:rsidRDefault="00F42F96" w:rsidP="00B42773">
      <w:pPr>
        <w:spacing w:line="288" w:lineRule="auto"/>
        <w:jc w:val="both"/>
        <w:rPr>
          <w:rFonts w:cs="Arial"/>
          <w:szCs w:val="20"/>
        </w:rPr>
      </w:pPr>
      <w:r>
        <w:rPr>
          <w:rFonts w:cs="Arial"/>
          <w:szCs w:val="20"/>
        </w:rPr>
        <w:t>Določen je običajni 15-dnevni uveljavitveni rok.</w:t>
      </w:r>
    </w:p>
    <w:sectPr w:rsidR="00452BAD" w:rsidRPr="003F434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E112535" w14:textId="77777777" w:rsidR="00607ACA" w:rsidRDefault="00607ACA" w:rsidP="00607ACA">
      <w:pPr>
        <w:spacing w:line="240" w:lineRule="auto"/>
      </w:pPr>
      <w:r>
        <w:separator/>
      </w:r>
    </w:p>
  </w:endnote>
  <w:endnote w:type="continuationSeparator" w:id="0">
    <w:p w14:paraId="7F9D23AB" w14:textId="77777777" w:rsidR="00607ACA" w:rsidRDefault="00607ACA" w:rsidP="00607AC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2F49A72" w14:textId="77777777" w:rsidR="00607ACA" w:rsidRDefault="00607ACA" w:rsidP="00607ACA">
      <w:pPr>
        <w:spacing w:line="240" w:lineRule="auto"/>
      </w:pPr>
      <w:r>
        <w:separator/>
      </w:r>
    </w:p>
  </w:footnote>
  <w:footnote w:type="continuationSeparator" w:id="0">
    <w:p w14:paraId="31BDDA0F" w14:textId="77777777" w:rsidR="00607ACA" w:rsidRDefault="00607ACA" w:rsidP="00607ACA">
      <w:pPr>
        <w:spacing w:line="240" w:lineRule="auto"/>
      </w:pPr>
      <w:r>
        <w:continuationSeparator/>
      </w:r>
    </w:p>
  </w:footnote>
  <w:footnote w:id="1">
    <w:p w14:paraId="26821612" w14:textId="5E9E4E23" w:rsidR="00330AC5" w:rsidRPr="00330AC5" w:rsidRDefault="00330AC5">
      <w:pPr>
        <w:pStyle w:val="Sprotnaopomba-besedilo"/>
        <w:rPr>
          <w:sz w:val="18"/>
          <w:szCs w:val="18"/>
        </w:rPr>
      </w:pPr>
      <w:r w:rsidRPr="00330AC5">
        <w:rPr>
          <w:rStyle w:val="Sprotnaopomba-sklic"/>
          <w:sz w:val="18"/>
          <w:szCs w:val="18"/>
        </w:rPr>
        <w:footnoteRef/>
      </w:r>
      <w:r w:rsidRPr="00330AC5">
        <w:rPr>
          <w:sz w:val="18"/>
          <w:szCs w:val="18"/>
        </w:rPr>
        <w:t xml:space="preserve"> </w:t>
      </w:r>
      <w:bookmarkStart w:id="3" w:name="_GoBack"/>
      <w:bookmarkEnd w:id="3"/>
      <w:r w:rsidRPr="00330AC5">
        <w:rPr>
          <w:sz w:val="18"/>
          <w:szCs w:val="18"/>
        </w:rPr>
        <w:t>G</w:t>
      </w:r>
      <w:r w:rsidRPr="00330AC5">
        <w:rPr>
          <w:rFonts w:cs="Arial"/>
          <w:sz w:val="18"/>
          <w:szCs w:val="18"/>
        </w:rPr>
        <w:t>lej Odvzem otroka, Frida Burkelc in Lina Burkelc Juras, Pravosodni bilten, št. 3/2018</w:t>
      </w:r>
      <w:r w:rsidRPr="00330AC5">
        <w:rPr>
          <w:rFonts w:cs="Arial"/>
          <w:sz w:val="18"/>
          <w:szCs w:val="18"/>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7E27103"/>
    <w:multiLevelType w:val="hybridMultilevel"/>
    <w:tmpl w:val="AA4CB362"/>
    <w:lvl w:ilvl="0" w:tplc="E84E9084">
      <w:start w:val="24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42DD4A16"/>
    <w:multiLevelType w:val="hybridMultilevel"/>
    <w:tmpl w:val="997CA24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4F997282"/>
    <w:multiLevelType w:val="hybridMultilevel"/>
    <w:tmpl w:val="938619B2"/>
    <w:lvl w:ilvl="0" w:tplc="6B447E10">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623023C0"/>
    <w:multiLevelType w:val="hybridMultilevel"/>
    <w:tmpl w:val="19726E6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64380634"/>
    <w:multiLevelType w:val="hybridMultilevel"/>
    <w:tmpl w:val="86F6046E"/>
    <w:lvl w:ilvl="0" w:tplc="F850BBDC">
      <w:start w:val="129"/>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2"/>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A4BC8"/>
    <w:rsid w:val="000065E8"/>
    <w:rsid w:val="00030924"/>
    <w:rsid w:val="000504D1"/>
    <w:rsid w:val="00061F80"/>
    <w:rsid w:val="00063632"/>
    <w:rsid w:val="00064CCD"/>
    <w:rsid w:val="00073FCE"/>
    <w:rsid w:val="000D3AC0"/>
    <w:rsid w:val="000D711C"/>
    <w:rsid w:val="00110B78"/>
    <w:rsid w:val="001276C0"/>
    <w:rsid w:val="00142AD2"/>
    <w:rsid w:val="00145572"/>
    <w:rsid w:val="001671FC"/>
    <w:rsid w:val="00177E22"/>
    <w:rsid w:val="001947E8"/>
    <w:rsid w:val="001A3D88"/>
    <w:rsid w:val="001B1F8E"/>
    <w:rsid w:val="001E7E22"/>
    <w:rsid w:val="001F0BB5"/>
    <w:rsid w:val="00207413"/>
    <w:rsid w:val="00214D0B"/>
    <w:rsid w:val="00217916"/>
    <w:rsid w:val="0022125D"/>
    <w:rsid w:val="00221711"/>
    <w:rsid w:val="00225048"/>
    <w:rsid w:val="00226757"/>
    <w:rsid w:val="002643AA"/>
    <w:rsid w:val="002867AC"/>
    <w:rsid w:val="00290D01"/>
    <w:rsid w:val="00294372"/>
    <w:rsid w:val="002A79C4"/>
    <w:rsid w:val="002B44F7"/>
    <w:rsid w:val="002B466F"/>
    <w:rsid w:val="002C6142"/>
    <w:rsid w:val="002E2059"/>
    <w:rsid w:val="003150D3"/>
    <w:rsid w:val="00330AC5"/>
    <w:rsid w:val="0037385B"/>
    <w:rsid w:val="00382621"/>
    <w:rsid w:val="00392267"/>
    <w:rsid w:val="003A0B83"/>
    <w:rsid w:val="003B06BC"/>
    <w:rsid w:val="003B5951"/>
    <w:rsid w:val="003C61D8"/>
    <w:rsid w:val="003E2089"/>
    <w:rsid w:val="003E3181"/>
    <w:rsid w:val="003F4345"/>
    <w:rsid w:val="003F7AEA"/>
    <w:rsid w:val="004027F9"/>
    <w:rsid w:val="0041734E"/>
    <w:rsid w:val="00422359"/>
    <w:rsid w:val="00446148"/>
    <w:rsid w:val="00452BAD"/>
    <w:rsid w:val="00477B5E"/>
    <w:rsid w:val="00487A77"/>
    <w:rsid w:val="004B3C46"/>
    <w:rsid w:val="004C5C72"/>
    <w:rsid w:val="004F03F7"/>
    <w:rsid w:val="004F32F6"/>
    <w:rsid w:val="0050538A"/>
    <w:rsid w:val="005733E9"/>
    <w:rsid w:val="00583B9A"/>
    <w:rsid w:val="00594A07"/>
    <w:rsid w:val="0059709D"/>
    <w:rsid w:val="005A7449"/>
    <w:rsid w:val="005B56CA"/>
    <w:rsid w:val="005E5A16"/>
    <w:rsid w:val="005E5E39"/>
    <w:rsid w:val="005F2D3F"/>
    <w:rsid w:val="005F5C0A"/>
    <w:rsid w:val="00607ACA"/>
    <w:rsid w:val="006207A0"/>
    <w:rsid w:val="006237FA"/>
    <w:rsid w:val="006320C5"/>
    <w:rsid w:val="0067258E"/>
    <w:rsid w:val="006C378A"/>
    <w:rsid w:val="006D5544"/>
    <w:rsid w:val="006F788F"/>
    <w:rsid w:val="0070651C"/>
    <w:rsid w:val="00706918"/>
    <w:rsid w:val="00707A0A"/>
    <w:rsid w:val="00710D5F"/>
    <w:rsid w:val="00730868"/>
    <w:rsid w:val="0074369B"/>
    <w:rsid w:val="007567E1"/>
    <w:rsid w:val="00770677"/>
    <w:rsid w:val="00774B23"/>
    <w:rsid w:val="00793DA6"/>
    <w:rsid w:val="007C40B1"/>
    <w:rsid w:val="008649BA"/>
    <w:rsid w:val="0086660B"/>
    <w:rsid w:val="00896C78"/>
    <w:rsid w:val="008B05A1"/>
    <w:rsid w:val="008C74D0"/>
    <w:rsid w:val="008F3A33"/>
    <w:rsid w:val="009426D7"/>
    <w:rsid w:val="00957171"/>
    <w:rsid w:val="00A05507"/>
    <w:rsid w:val="00A405E8"/>
    <w:rsid w:val="00A474B0"/>
    <w:rsid w:val="00A67B51"/>
    <w:rsid w:val="00A841A8"/>
    <w:rsid w:val="00AA4BC8"/>
    <w:rsid w:val="00AB5C42"/>
    <w:rsid w:val="00B00354"/>
    <w:rsid w:val="00B042C7"/>
    <w:rsid w:val="00B36586"/>
    <w:rsid w:val="00B42773"/>
    <w:rsid w:val="00B44429"/>
    <w:rsid w:val="00B449A0"/>
    <w:rsid w:val="00B64CC4"/>
    <w:rsid w:val="00B74A12"/>
    <w:rsid w:val="00B911AA"/>
    <w:rsid w:val="00BD2E42"/>
    <w:rsid w:val="00BD5818"/>
    <w:rsid w:val="00C6575B"/>
    <w:rsid w:val="00C74AA2"/>
    <w:rsid w:val="00C9383A"/>
    <w:rsid w:val="00CA1BD6"/>
    <w:rsid w:val="00CC081A"/>
    <w:rsid w:val="00CF2EF3"/>
    <w:rsid w:val="00CF306E"/>
    <w:rsid w:val="00D32831"/>
    <w:rsid w:val="00D406BE"/>
    <w:rsid w:val="00D43D4E"/>
    <w:rsid w:val="00D53BA3"/>
    <w:rsid w:val="00D93933"/>
    <w:rsid w:val="00D93FA7"/>
    <w:rsid w:val="00D9564E"/>
    <w:rsid w:val="00D96293"/>
    <w:rsid w:val="00DB3B7D"/>
    <w:rsid w:val="00DD6D32"/>
    <w:rsid w:val="00DE4503"/>
    <w:rsid w:val="00E16E03"/>
    <w:rsid w:val="00E2483D"/>
    <w:rsid w:val="00E572ED"/>
    <w:rsid w:val="00E71CDA"/>
    <w:rsid w:val="00E85FF2"/>
    <w:rsid w:val="00E92BE0"/>
    <w:rsid w:val="00E94E78"/>
    <w:rsid w:val="00EA3B0B"/>
    <w:rsid w:val="00EA5801"/>
    <w:rsid w:val="00EC60A8"/>
    <w:rsid w:val="00ED18A3"/>
    <w:rsid w:val="00EE4034"/>
    <w:rsid w:val="00F42F96"/>
    <w:rsid w:val="00F5076C"/>
    <w:rsid w:val="00F51794"/>
    <w:rsid w:val="00F73220"/>
    <w:rsid w:val="00F83206"/>
    <w:rsid w:val="00F93DD3"/>
    <w:rsid w:val="00F97CAE"/>
    <w:rsid w:val="00FD0C5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E7A34F"/>
  <w15:chartTrackingRefBased/>
  <w15:docId w15:val="{2C70E35C-A86B-4CE2-A972-39C3E7BE02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avaden">
    <w:name w:val="Normal"/>
    <w:qFormat/>
    <w:rsid w:val="00214D0B"/>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2A79C4"/>
    <w:pPr>
      <w:ind w:left="720"/>
      <w:contextualSpacing/>
    </w:pPr>
  </w:style>
  <w:style w:type="paragraph" w:styleId="Golobesedilo">
    <w:name w:val="Plain Text"/>
    <w:basedOn w:val="Navaden"/>
    <w:link w:val="GolobesediloZnak"/>
    <w:uiPriority w:val="99"/>
    <w:semiHidden/>
    <w:unhideWhenUsed/>
    <w:rsid w:val="002A79C4"/>
    <w:pPr>
      <w:spacing w:line="240" w:lineRule="auto"/>
    </w:pPr>
    <w:rPr>
      <w:rFonts w:ascii="Calibri" w:eastAsiaTheme="minorHAnsi" w:hAnsi="Calibri" w:cstheme="minorBidi"/>
      <w:sz w:val="22"/>
      <w:szCs w:val="21"/>
    </w:rPr>
  </w:style>
  <w:style w:type="character" w:customStyle="1" w:styleId="GolobesediloZnak">
    <w:name w:val="Golo besedilo Znak"/>
    <w:basedOn w:val="Privzetapisavaodstavka"/>
    <w:link w:val="Golobesedilo"/>
    <w:uiPriority w:val="99"/>
    <w:semiHidden/>
    <w:rsid w:val="002A79C4"/>
    <w:rPr>
      <w:rFonts w:ascii="Calibri" w:hAnsi="Calibri"/>
      <w:szCs w:val="21"/>
    </w:rPr>
  </w:style>
  <w:style w:type="paragraph" w:customStyle="1" w:styleId="ZnakZnak1">
    <w:name w:val="Znak Znak1"/>
    <w:basedOn w:val="Navaden"/>
    <w:rsid w:val="008F3A33"/>
    <w:pPr>
      <w:adjustRightInd w:val="0"/>
      <w:spacing w:line="240" w:lineRule="auto"/>
      <w:jc w:val="both"/>
    </w:pPr>
    <w:rPr>
      <w:rFonts w:ascii="Times New Roman" w:hAnsi="Times New Roman"/>
      <w:sz w:val="24"/>
      <w:lang w:val="pl-PL" w:eastAsia="pl-PL"/>
    </w:rPr>
  </w:style>
  <w:style w:type="paragraph" w:customStyle="1" w:styleId="odstavek">
    <w:name w:val="odstavek"/>
    <w:basedOn w:val="Navaden"/>
    <w:rsid w:val="003F7AEA"/>
    <w:pPr>
      <w:spacing w:before="100" w:beforeAutospacing="1" w:after="100" w:afterAutospacing="1" w:line="240" w:lineRule="auto"/>
    </w:pPr>
    <w:rPr>
      <w:rFonts w:ascii="Calibri" w:eastAsiaTheme="minorHAnsi" w:hAnsi="Calibri" w:cs="Calibri"/>
      <w:sz w:val="22"/>
      <w:szCs w:val="22"/>
      <w:lang w:eastAsia="sl-SI"/>
    </w:rPr>
  </w:style>
  <w:style w:type="character" w:styleId="Pripombasklic">
    <w:name w:val="annotation reference"/>
    <w:basedOn w:val="Privzetapisavaodstavka"/>
    <w:uiPriority w:val="99"/>
    <w:semiHidden/>
    <w:unhideWhenUsed/>
    <w:rsid w:val="00BD5818"/>
    <w:rPr>
      <w:sz w:val="16"/>
      <w:szCs w:val="16"/>
    </w:rPr>
  </w:style>
  <w:style w:type="paragraph" w:styleId="Pripombabesedilo">
    <w:name w:val="annotation text"/>
    <w:basedOn w:val="Navaden"/>
    <w:link w:val="PripombabesediloZnak"/>
    <w:uiPriority w:val="99"/>
    <w:semiHidden/>
    <w:unhideWhenUsed/>
    <w:rsid w:val="00BD5818"/>
    <w:pPr>
      <w:spacing w:line="240" w:lineRule="auto"/>
    </w:pPr>
    <w:rPr>
      <w:szCs w:val="20"/>
    </w:rPr>
  </w:style>
  <w:style w:type="character" w:customStyle="1" w:styleId="PripombabesediloZnak">
    <w:name w:val="Pripomba – besedilo Znak"/>
    <w:basedOn w:val="Privzetapisavaodstavka"/>
    <w:link w:val="Pripombabesedilo"/>
    <w:uiPriority w:val="99"/>
    <w:semiHidden/>
    <w:rsid w:val="00BD5818"/>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BD5818"/>
    <w:rPr>
      <w:b/>
      <w:bCs/>
    </w:rPr>
  </w:style>
  <w:style w:type="character" w:customStyle="1" w:styleId="ZadevapripombeZnak">
    <w:name w:val="Zadeva pripombe Znak"/>
    <w:basedOn w:val="PripombabesediloZnak"/>
    <w:link w:val="Zadevapripombe"/>
    <w:uiPriority w:val="99"/>
    <w:semiHidden/>
    <w:rsid w:val="00BD5818"/>
    <w:rPr>
      <w:rFonts w:ascii="Arial" w:eastAsia="Times New Roman" w:hAnsi="Arial" w:cs="Times New Roman"/>
      <w:b/>
      <w:bCs/>
      <w:sz w:val="20"/>
      <w:szCs w:val="20"/>
    </w:rPr>
  </w:style>
  <w:style w:type="paragraph" w:styleId="Besedilooblaka">
    <w:name w:val="Balloon Text"/>
    <w:basedOn w:val="Navaden"/>
    <w:link w:val="BesedilooblakaZnak"/>
    <w:uiPriority w:val="99"/>
    <w:semiHidden/>
    <w:unhideWhenUsed/>
    <w:rsid w:val="00BD5818"/>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BD5818"/>
    <w:rPr>
      <w:rFonts w:ascii="Segoe UI" w:eastAsia="Times New Roman" w:hAnsi="Segoe UI" w:cs="Segoe UI"/>
      <w:sz w:val="18"/>
      <w:szCs w:val="18"/>
    </w:rPr>
  </w:style>
  <w:style w:type="paragraph" w:customStyle="1" w:styleId="len">
    <w:name w:val="len"/>
    <w:basedOn w:val="Navaden"/>
    <w:rsid w:val="006320C5"/>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6320C5"/>
    <w:pPr>
      <w:spacing w:before="100" w:beforeAutospacing="1" w:after="100" w:afterAutospacing="1" w:line="240" w:lineRule="auto"/>
    </w:pPr>
    <w:rPr>
      <w:rFonts w:ascii="Times New Roman" w:hAnsi="Times New Roman"/>
      <w:sz w:val="24"/>
      <w:lang w:eastAsia="sl-SI"/>
    </w:rPr>
  </w:style>
  <w:style w:type="paragraph" w:customStyle="1" w:styleId="naslovnadlenom">
    <w:name w:val="naslovnadlenom"/>
    <w:basedOn w:val="Navaden"/>
    <w:rsid w:val="00207413"/>
    <w:pPr>
      <w:spacing w:before="100" w:beforeAutospacing="1" w:after="100" w:afterAutospacing="1" w:line="240" w:lineRule="auto"/>
    </w:pPr>
    <w:rPr>
      <w:rFonts w:ascii="Calibri" w:eastAsiaTheme="minorHAnsi" w:hAnsi="Calibri" w:cs="Calibri"/>
      <w:sz w:val="22"/>
      <w:szCs w:val="22"/>
      <w:lang w:eastAsia="sl-SI"/>
    </w:rPr>
  </w:style>
  <w:style w:type="character" w:customStyle="1" w:styleId="komperzbrisano">
    <w:name w:val="komperzbrisano"/>
    <w:basedOn w:val="Privzetapisavaodstavka"/>
    <w:rsid w:val="00207413"/>
  </w:style>
  <w:style w:type="character" w:customStyle="1" w:styleId="komperdodano">
    <w:name w:val="komperdodano"/>
    <w:basedOn w:val="Privzetapisavaodstavka"/>
    <w:rsid w:val="00477B5E"/>
  </w:style>
  <w:style w:type="paragraph" w:styleId="Sprotnaopomba-besedilo">
    <w:name w:val="footnote text"/>
    <w:basedOn w:val="Navaden"/>
    <w:link w:val="Sprotnaopomba-besediloZnak"/>
    <w:uiPriority w:val="99"/>
    <w:semiHidden/>
    <w:unhideWhenUsed/>
    <w:rsid w:val="00330AC5"/>
    <w:pPr>
      <w:spacing w:line="240" w:lineRule="auto"/>
    </w:pPr>
    <w:rPr>
      <w:szCs w:val="20"/>
    </w:rPr>
  </w:style>
  <w:style w:type="character" w:customStyle="1" w:styleId="Sprotnaopomba-besediloZnak">
    <w:name w:val="Sprotna opomba - besedilo Znak"/>
    <w:basedOn w:val="Privzetapisavaodstavka"/>
    <w:link w:val="Sprotnaopomba-besedilo"/>
    <w:uiPriority w:val="99"/>
    <w:semiHidden/>
    <w:rsid w:val="00330AC5"/>
    <w:rPr>
      <w:rFonts w:ascii="Arial" w:eastAsia="Times New Roman" w:hAnsi="Arial" w:cs="Times New Roman"/>
      <w:sz w:val="20"/>
      <w:szCs w:val="20"/>
    </w:rPr>
  </w:style>
  <w:style w:type="character" w:styleId="Sprotnaopomba-sklic">
    <w:name w:val="footnote reference"/>
    <w:basedOn w:val="Privzetapisavaodstavka"/>
    <w:uiPriority w:val="99"/>
    <w:semiHidden/>
    <w:unhideWhenUsed/>
    <w:rsid w:val="00330AC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4588076">
      <w:bodyDiv w:val="1"/>
      <w:marLeft w:val="0"/>
      <w:marRight w:val="0"/>
      <w:marTop w:val="0"/>
      <w:marBottom w:val="0"/>
      <w:divBdr>
        <w:top w:val="none" w:sz="0" w:space="0" w:color="auto"/>
        <w:left w:val="none" w:sz="0" w:space="0" w:color="auto"/>
        <w:bottom w:val="none" w:sz="0" w:space="0" w:color="auto"/>
        <w:right w:val="none" w:sz="0" w:space="0" w:color="auto"/>
      </w:divBdr>
    </w:div>
    <w:div w:id="215243150">
      <w:bodyDiv w:val="1"/>
      <w:marLeft w:val="0"/>
      <w:marRight w:val="0"/>
      <w:marTop w:val="0"/>
      <w:marBottom w:val="0"/>
      <w:divBdr>
        <w:top w:val="none" w:sz="0" w:space="0" w:color="auto"/>
        <w:left w:val="none" w:sz="0" w:space="0" w:color="auto"/>
        <w:bottom w:val="none" w:sz="0" w:space="0" w:color="auto"/>
        <w:right w:val="none" w:sz="0" w:space="0" w:color="auto"/>
      </w:divBdr>
      <w:divsChild>
        <w:div w:id="487747371">
          <w:marLeft w:val="0"/>
          <w:marRight w:val="0"/>
          <w:marTop w:val="0"/>
          <w:marBottom w:val="0"/>
          <w:divBdr>
            <w:top w:val="none" w:sz="0" w:space="0" w:color="auto"/>
            <w:left w:val="none" w:sz="0" w:space="0" w:color="auto"/>
            <w:bottom w:val="none" w:sz="0" w:space="0" w:color="auto"/>
            <w:right w:val="none" w:sz="0" w:space="0" w:color="auto"/>
          </w:divBdr>
        </w:div>
        <w:div w:id="1825664605">
          <w:marLeft w:val="0"/>
          <w:marRight w:val="0"/>
          <w:marTop w:val="0"/>
          <w:marBottom w:val="0"/>
          <w:divBdr>
            <w:top w:val="none" w:sz="0" w:space="0" w:color="auto"/>
            <w:left w:val="none" w:sz="0" w:space="0" w:color="auto"/>
            <w:bottom w:val="none" w:sz="0" w:space="0" w:color="auto"/>
            <w:right w:val="none" w:sz="0" w:space="0" w:color="auto"/>
          </w:divBdr>
        </w:div>
        <w:div w:id="2091849743">
          <w:marLeft w:val="0"/>
          <w:marRight w:val="0"/>
          <w:marTop w:val="0"/>
          <w:marBottom w:val="0"/>
          <w:divBdr>
            <w:top w:val="none" w:sz="0" w:space="0" w:color="auto"/>
            <w:left w:val="none" w:sz="0" w:space="0" w:color="auto"/>
            <w:bottom w:val="none" w:sz="0" w:space="0" w:color="auto"/>
            <w:right w:val="none" w:sz="0" w:space="0" w:color="auto"/>
          </w:divBdr>
        </w:div>
      </w:divsChild>
    </w:div>
    <w:div w:id="532572699">
      <w:bodyDiv w:val="1"/>
      <w:marLeft w:val="0"/>
      <w:marRight w:val="0"/>
      <w:marTop w:val="0"/>
      <w:marBottom w:val="0"/>
      <w:divBdr>
        <w:top w:val="none" w:sz="0" w:space="0" w:color="auto"/>
        <w:left w:val="none" w:sz="0" w:space="0" w:color="auto"/>
        <w:bottom w:val="none" w:sz="0" w:space="0" w:color="auto"/>
        <w:right w:val="none" w:sz="0" w:space="0" w:color="auto"/>
      </w:divBdr>
    </w:div>
    <w:div w:id="988630944">
      <w:bodyDiv w:val="1"/>
      <w:marLeft w:val="0"/>
      <w:marRight w:val="0"/>
      <w:marTop w:val="0"/>
      <w:marBottom w:val="0"/>
      <w:divBdr>
        <w:top w:val="none" w:sz="0" w:space="0" w:color="auto"/>
        <w:left w:val="none" w:sz="0" w:space="0" w:color="auto"/>
        <w:bottom w:val="none" w:sz="0" w:space="0" w:color="auto"/>
        <w:right w:val="none" w:sz="0" w:space="0" w:color="auto"/>
      </w:divBdr>
    </w:div>
    <w:div w:id="1253392702">
      <w:bodyDiv w:val="1"/>
      <w:marLeft w:val="0"/>
      <w:marRight w:val="0"/>
      <w:marTop w:val="0"/>
      <w:marBottom w:val="0"/>
      <w:divBdr>
        <w:top w:val="none" w:sz="0" w:space="0" w:color="auto"/>
        <w:left w:val="none" w:sz="0" w:space="0" w:color="auto"/>
        <w:bottom w:val="none" w:sz="0" w:space="0" w:color="auto"/>
        <w:right w:val="none" w:sz="0" w:space="0" w:color="auto"/>
      </w:divBdr>
    </w:div>
    <w:div w:id="1294097513">
      <w:bodyDiv w:val="1"/>
      <w:marLeft w:val="0"/>
      <w:marRight w:val="0"/>
      <w:marTop w:val="0"/>
      <w:marBottom w:val="0"/>
      <w:divBdr>
        <w:top w:val="none" w:sz="0" w:space="0" w:color="auto"/>
        <w:left w:val="none" w:sz="0" w:space="0" w:color="auto"/>
        <w:bottom w:val="none" w:sz="0" w:space="0" w:color="auto"/>
        <w:right w:val="none" w:sz="0" w:space="0" w:color="auto"/>
      </w:divBdr>
    </w:div>
    <w:div w:id="1407455925">
      <w:bodyDiv w:val="1"/>
      <w:marLeft w:val="0"/>
      <w:marRight w:val="0"/>
      <w:marTop w:val="0"/>
      <w:marBottom w:val="0"/>
      <w:divBdr>
        <w:top w:val="none" w:sz="0" w:space="0" w:color="auto"/>
        <w:left w:val="none" w:sz="0" w:space="0" w:color="auto"/>
        <w:bottom w:val="none" w:sz="0" w:space="0" w:color="auto"/>
        <w:right w:val="none" w:sz="0" w:space="0" w:color="auto"/>
      </w:divBdr>
      <w:divsChild>
        <w:div w:id="1153764275">
          <w:marLeft w:val="0"/>
          <w:marRight w:val="0"/>
          <w:marTop w:val="0"/>
          <w:marBottom w:val="0"/>
          <w:divBdr>
            <w:top w:val="none" w:sz="0" w:space="0" w:color="auto"/>
            <w:left w:val="none" w:sz="0" w:space="0" w:color="auto"/>
            <w:bottom w:val="none" w:sz="0" w:space="0" w:color="auto"/>
            <w:right w:val="none" w:sz="0" w:space="0" w:color="auto"/>
          </w:divBdr>
          <w:divsChild>
            <w:div w:id="1165514316">
              <w:marLeft w:val="0"/>
              <w:marRight w:val="0"/>
              <w:marTop w:val="100"/>
              <w:marBottom w:val="100"/>
              <w:divBdr>
                <w:top w:val="none" w:sz="0" w:space="0" w:color="auto"/>
                <w:left w:val="none" w:sz="0" w:space="0" w:color="auto"/>
                <w:bottom w:val="none" w:sz="0" w:space="0" w:color="auto"/>
                <w:right w:val="none" w:sz="0" w:space="0" w:color="auto"/>
              </w:divBdr>
              <w:divsChild>
                <w:div w:id="770394833">
                  <w:marLeft w:val="0"/>
                  <w:marRight w:val="0"/>
                  <w:marTop w:val="0"/>
                  <w:marBottom w:val="0"/>
                  <w:divBdr>
                    <w:top w:val="none" w:sz="0" w:space="0" w:color="auto"/>
                    <w:left w:val="none" w:sz="0" w:space="0" w:color="auto"/>
                    <w:bottom w:val="none" w:sz="0" w:space="0" w:color="auto"/>
                    <w:right w:val="none" w:sz="0" w:space="0" w:color="auto"/>
                  </w:divBdr>
                  <w:divsChild>
                    <w:div w:id="553928510">
                      <w:marLeft w:val="0"/>
                      <w:marRight w:val="0"/>
                      <w:marTop w:val="0"/>
                      <w:marBottom w:val="0"/>
                      <w:divBdr>
                        <w:top w:val="none" w:sz="0" w:space="0" w:color="auto"/>
                        <w:left w:val="none" w:sz="0" w:space="0" w:color="auto"/>
                        <w:bottom w:val="none" w:sz="0" w:space="0" w:color="auto"/>
                        <w:right w:val="none" w:sz="0" w:space="0" w:color="auto"/>
                      </w:divBdr>
                      <w:divsChild>
                        <w:div w:id="1732383182">
                          <w:marLeft w:val="0"/>
                          <w:marRight w:val="0"/>
                          <w:marTop w:val="0"/>
                          <w:marBottom w:val="0"/>
                          <w:divBdr>
                            <w:top w:val="none" w:sz="0" w:space="0" w:color="auto"/>
                            <w:left w:val="none" w:sz="0" w:space="0" w:color="auto"/>
                            <w:bottom w:val="none" w:sz="0" w:space="0" w:color="auto"/>
                            <w:right w:val="none" w:sz="0" w:space="0" w:color="auto"/>
                          </w:divBdr>
                          <w:divsChild>
                            <w:div w:id="368340439">
                              <w:marLeft w:val="0"/>
                              <w:marRight w:val="0"/>
                              <w:marTop w:val="0"/>
                              <w:marBottom w:val="0"/>
                              <w:divBdr>
                                <w:top w:val="none" w:sz="0" w:space="0" w:color="auto"/>
                                <w:left w:val="none" w:sz="0" w:space="0" w:color="auto"/>
                                <w:bottom w:val="none" w:sz="0" w:space="0" w:color="auto"/>
                                <w:right w:val="none" w:sz="0" w:space="0" w:color="auto"/>
                              </w:divBdr>
                              <w:divsChild>
                                <w:div w:id="1863548140">
                                  <w:marLeft w:val="0"/>
                                  <w:marRight w:val="0"/>
                                  <w:marTop w:val="0"/>
                                  <w:marBottom w:val="0"/>
                                  <w:divBdr>
                                    <w:top w:val="none" w:sz="0" w:space="0" w:color="auto"/>
                                    <w:left w:val="none" w:sz="0" w:space="0" w:color="auto"/>
                                    <w:bottom w:val="none" w:sz="0" w:space="0" w:color="auto"/>
                                    <w:right w:val="none" w:sz="0" w:space="0" w:color="auto"/>
                                  </w:divBdr>
                                  <w:divsChild>
                                    <w:div w:id="424695050">
                                      <w:marLeft w:val="0"/>
                                      <w:marRight w:val="0"/>
                                      <w:marTop w:val="0"/>
                                      <w:marBottom w:val="0"/>
                                      <w:divBdr>
                                        <w:top w:val="none" w:sz="0" w:space="0" w:color="auto"/>
                                        <w:left w:val="none" w:sz="0" w:space="0" w:color="auto"/>
                                        <w:bottom w:val="none" w:sz="0" w:space="0" w:color="auto"/>
                                        <w:right w:val="none" w:sz="0" w:space="0" w:color="auto"/>
                                      </w:divBdr>
                                      <w:divsChild>
                                        <w:div w:id="240792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47191286">
      <w:bodyDiv w:val="1"/>
      <w:marLeft w:val="0"/>
      <w:marRight w:val="0"/>
      <w:marTop w:val="0"/>
      <w:marBottom w:val="0"/>
      <w:divBdr>
        <w:top w:val="none" w:sz="0" w:space="0" w:color="auto"/>
        <w:left w:val="none" w:sz="0" w:space="0" w:color="auto"/>
        <w:bottom w:val="none" w:sz="0" w:space="0" w:color="auto"/>
        <w:right w:val="none" w:sz="0" w:space="0" w:color="auto"/>
      </w:divBdr>
      <w:divsChild>
        <w:div w:id="1543326377">
          <w:marLeft w:val="0"/>
          <w:marRight w:val="0"/>
          <w:marTop w:val="0"/>
          <w:marBottom w:val="0"/>
          <w:divBdr>
            <w:top w:val="none" w:sz="0" w:space="0" w:color="auto"/>
            <w:left w:val="none" w:sz="0" w:space="0" w:color="auto"/>
            <w:bottom w:val="none" w:sz="0" w:space="0" w:color="auto"/>
            <w:right w:val="none" w:sz="0" w:space="0" w:color="auto"/>
          </w:divBdr>
          <w:divsChild>
            <w:div w:id="1107508647">
              <w:marLeft w:val="0"/>
              <w:marRight w:val="0"/>
              <w:marTop w:val="100"/>
              <w:marBottom w:val="100"/>
              <w:divBdr>
                <w:top w:val="none" w:sz="0" w:space="0" w:color="auto"/>
                <w:left w:val="none" w:sz="0" w:space="0" w:color="auto"/>
                <w:bottom w:val="none" w:sz="0" w:space="0" w:color="auto"/>
                <w:right w:val="none" w:sz="0" w:space="0" w:color="auto"/>
              </w:divBdr>
              <w:divsChild>
                <w:div w:id="2129817923">
                  <w:marLeft w:val="0"/>
                  <w:marRight w:val="0"/>
                  <w:marTop w:val="0"/>
                  <w:marBottom w:val="0"/>
                  <w:divBdr>
                    <w:top w:val="none" w:sz="0" w:space="0" w:color="auto"/>
                    <w:left w:val="none" w:sz="0" w:space="0" w:color="auto"/>
                    <w:bottom w:val="none" w:sz="0" w:space="0" w:color="auto"/>
                    <w:right w:val="none" w:sz="0" w:space="0" w:color="auto"/>
                  </w:divBdr>
                  <w:divsChild>
                    <w:div w:id="1217665523">
                      <w:marLeft w:val="0"/>
                      <w:marRight w:val="0"/>
                      <w:marTop w:val="0"/>
                      <w:marBottom w:val="0"/>
                      <w:divBdr>
                        <w:top w:val="none" w:sz="0" w:space="0" w:color="auto"/>
                        <w:left w:val="none" w:sz="0" w:space="0" w:color="auto"/>
                        <w:bottom w:val="none" w:sz="0" w:space="0" w:color="auto"/>
                        <w:right w:val="none" w:sz="0" w:space="0" w:color="auto"/>
                      </w:divBdr>
                      <w:divsChild>
                        <w:div w:id="2012944457">
                          <w:marLeft w:val="0"/>
                          <w:marRight w:val="0"/>
                          <w:marTop w:val="0"/>
                          <w:marBottom w:val="0"/>
                          <w:divBdr>
                            <w:top w:val="none" w:sz="0" w:space="0" w:color="auto"/>
                            <w:left w:val="none" w:sz="0" w:space="0" w:color="auto"/>
                            <w:bottom w:val="none" w:sz="0" w:space="0" w:color="auto"/>
                            <w:right w:val="none" w:sz="0" w:space="0" w:color="auto"/>
                          </w:divBdr>
                          <w:divsChild>
                            <w:div w:id="629094684">
                              <w:marLeft w:val="0"/>
                              <w:marRight w:val="0"/>
                              <w:marTop w:val="0"/>
                              <w:marBottom w:val="0"/>
                              <w:divBdr>
                                <w:top w:val="none" w:sz="0" w:space="0" w:color="auto"/>
                                <w:left w:val="none" w:sz="0" w:space="0" w:color="auto"/>
                                <w:bottom w:val="none" w:sz="0" w:space="0" w:color="auto"/>
                                <w:right w:val="none" w:sz="0" w:space="0" w:color="auto"/>
                              </w:divBdr>
                              <w:divsChild>
                                <w:div w:id="329795623">
                                  <w:marLeft w:val="0"/>
                                  <w:marRight w:val="0"/>
                                  <w:marTop w:val="0"/>
                                  <w:marBottom w:val="0"/>
                                  <w:divBdr>
                                    <w:top w:val="none" w:sz="0" w:space="0" w:color="auto"/>
                                    <w:left w:val="none" w:sz="0" w:space="0" w:color="auto"/>
                                    <w:bottom w:val="none" w:sz="0" w:space="0" w:color="auto"/>
                                    <w:right w:val="none" w:sz="0" w:space="0" w:color="auto"/>
                                  </w:divBdr>
                                  <w:divsChild>
                                    <w:div w:id="1462459566">
                                      <w:marLeft w:val="0"/>
                                      <w:marRight w:val="0"/>
                                      <w:marTop w:val="0"/>
                                      <w:marBottom w:val="0"/>
                                      <w:divBdr>
                                        <w:top w:val="none" w:sz="0" w:space="0" w:color="auto"/>
                                        <w:left w:val="none" w:sz="0" w:space="0" w:color="auto"/>
                                        <w:bottom w:val="none" w:sz="0" w:space="0" w:color="auto"/>
                                        <w:right w:val="none" w:sz="0" w:space="0" w:color="auto"/>
                                      </w:divBdr>
                                      <w:divsChild>
                                        <w:div w:id="132214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77351348">
      <w:bodyDiv w:val="1"/>
      <w:marLeft w:val="0"/>
      <w:marRight w:val="0"/>
      <w:marTop w:val="0"/>
      <w:marBottom w:val="0"/>
      <w:divBdr>
        <w:top w:val="none" w:sz="0" w:space="0" w:color="auto"/>
        <w:left w:val="none" w:sz="0" w:space="0" w:color="auto"/>
        <w:bottom w:val="none" w:sz="0" w:space="0" w:color="auto"/>
        <w:right w:val="none" w:sz="0" w:space="0" w:color="auto"/>
      </w:divBdr>
    </w:div>
    <w:div w:id="1619873506">
      <w:bodyDiv w:val="1"/>
      <w:marLeft w:val="0"/>
      <w:marRight w:val="0"/>
      <w:marTop w:val="0"/>
      <w:marBottom w:val="0"/>
      <w:divBdr>
        <w:top w:val="none" w:sz="0" w:space="0" w:color="auto"/>
        <w:left w:val="none" w:sz="0" w:space="0" w:color="auto"/>
        <w:bottom w:val="none" w:sz="0" w:space="0" w:color="auto"/>
        <w:right w:val="none" w:sz="0" w:space="0" w:color="auto"/>
      </w:divBdr>
    </w:div>
    <w:div w:id="1748571144">
      <w:bodyDiv w:val="1"/>
      <w:marLeft w:val="0"/>
      <w:marRight w:val="0"/>
      <w:marTop w:val="0"/>
      <w:marBottom w:val="0"/>
      <w:divBdr>
        <w:top w:val="none" w:sz="0" w:space="0" w:color="auto"/>
        <w:left w:val="none" w:sz="0" w:space="0" w:color="auto"/>
        <w:bottom w:val="none" w:sz="0" w:space="0" w:color="auto"/>
        <w:right w:val="none" w:sz="0" w:space="0" w:color="auto"/>
      </w:divBdr>
      <w:divsChild>
        <w:div w:id="835263533">
          <w:marLeft w:val="0"/>
          <w:marRight w:val="0"/>
          <w:marTop w:val="0"/>
          <w:marBottom w:val="0"/>
          <w:divBdr>
            <w:top w:val="none" w:sz="0" w:space="0" w:color="auto"/>
            <w:left w:val="none" w:sz="0" w:space="0" w:color="auto"/>
            <w:bottom w:val="none" w:sz="0" w:space="0" w:color="auto"/>
            <w:right w:val="none" w:sz="0" w:space="0" w:color="auto"/>
          </w:divBdr>
          <w:divsChild>
            <w:div w:id="176894931">
              <w:marLeft w:val="0"/>
              <w:marRight w:val="0"/>
              <w:marTop w:val="100"/>
              <w:marBottom w:val="100"/>
              <w:divBdr>
                <w:top w:val="none" w:sz="0" w:space="0" w:color="auto"/>
                <w:left w:val="none" w:sz="0" w:space="0" w:color="auto"/>
                <w:bottom w:val="none" w:sz="0" w:space="0" w:color="auto"/>
                <w:right w:val="none" w:sz="0" w:space="0" w:color="auto"/>
              </w:divBdr>
              <w:divsChild>
                <w:div w:id="1010376776">
                  <w:marLeft w:val="0"/>
                  <w:marRight w:val="0"/>
                  <w:marTop w:val="0"/>
                  <w:marBottom w:val="0"/>
                  <w:divBdr>
                    <w:top w:val="none" w:sz="0" w:space="0" w:color="auto"/>
                    <w:left w:val="none" w:sz="0" w:space="0" w:color="auto"/>
                    <w:bottom w:val="none" w:sz="0" w:space="0" w:color="auto"/>
                    <w:right w:val="none" w:sz="0" w:space="0" w:color="auto"/>
                  </w:divBdr>
                  <w:divsChild>
                    <w:div w:id="1307784514">
                      <w:marLeft w:val="0"/>
                      <w:marRight w:val="0"/>
                      <w:marTop w:val="0"/>
                      <w:marBottom w:val="0"/>
                      <w:divBdr>
                        <w:top w:val="none" w:sz="0" w:space="0" w:color="auto"/>
                        <w:left w:val="none" w:sz="0" w:space="0" w:color="auto"/>
                        <w:bottom w:val="none" w:sz="0" w:space="0" w:color="auto"/>
                        <w:right w:val="none" w:sz="0" w:space="0" w:color="auto"/>
                      </w:divBdr>
                      <w:divsChild>
                        <w:div w:id="1958558222">
                          <w:marLeft w:val="0"/>
                          <w:marRight w:val="0"/>
                          <w:marTop w:val="0"/>
                          <w:marBottom w:val="0"/>
                          <w:divBdr>
                            <w:top w:val="none" w:sz="0" w:space="0" w:color="auto"/>
                            <w:left w:val="none" w:sz="0" w:space="0" w:color="auto"/>
                            <w:bottom w:val="none" w:sz="0" w:space="0" w:color="auto"/>
                            <w:right w:val="none" w:sz="0" w:space="0" w:color="auto"/>
                          </w:divBdr>
                          <w:divsChild>
                            <w:div w:id="544224106">
                              <w:marLeft w:val="0"/>
                              <w:marRight w:val="0"/>
                              <w:marTop w:val="0"/>
                              <w:marBottom w:val="0"/>
                              <w:divBdr>
                                <w:top w:val="none" w:sz="0" w:space="0" w:color="auto"/>
                                <w:left w:val="none" w:sz="0" w:space="0" w:color="auto"/>
                                <w:bottom w:val="none" w:sz="0" w:space="0" w:color="auto"/>
                                <w:right w:val="none" w:sz="0" w:space="0" w:color="auto"/>
                              </w:divBdr>
                              <w:divsChild>
                                <w:div w:id="1200439712">
                                  <w:marLeft w:val="0"/>
                                  <w:marRight w:val="0"/>
                                  <w:marTop w:val="0"/>
                                  <w:marBottom w:val="0"/>
                                  <w:divBdr>
                                    <w:top w:val="none" w:sz="0" w:space="0" w:color="auto"/>
                                    <w:left w:val="none" w:sz="0" w:space="0" w:color="auto"/>
                                    <w:bottom w:val="none" w:sz="0" w:space="0" w:color="auto"/>
                                    <w:right w:val="none" w:sz="0" w:space="0" w:color="auto"/>
                                  </w:divBdr>
                                  <w:divsChild>
                                    <w:div w:id="239289754">
                                      <w:marLeft w:val="0"/>
                                      <w:marRight w:val="0"/>
                                      <w:marTop w:val="0"/>
                                      <w:marBottom w:val="0"/>
                                      <w:divBdr>
                                        <w:top w:val="none" w:sz="0" w:space="0" w:color="auto"/>
                                        <w:left w:val="none" w:sz="0" w:space="0" w:color="auto"/>
                                        <w:bottom w:val="none" w:sz="0" w:space="0" w:color="auto"/>
                                        <w:right w:val="none" w:sz="0" w:space="0" w:color="auto"/>
                                      </w:divBdr>
                                      <w:divsChild>
                                        <w:div w:id="1998025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74550906">
      <w:bodyDiv w:val="1"/>
      <w:marLeft w:val="0"/>
      <w:marRight w:val="0"/>
      <w:marTop w:val="0"/>
      <w:marBottom w:val="0"/>
      <w:divBdr>
        <w:top w:val="none" w:sz="0" w:space="0" w:color="auto"/>
        <w:left w:val="none" w:sz="0" w:space="0" w:color="auto"/>
        <w:bottom w:val="none" w:sz="0" w:space="0" w:color="auto"/>
        <w:right w:val="none" w:sz="0" w:space="0" w:color="auto"/>
      </w:divBdr>
    </w:div>
    <w:div w:id="18504124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6E5B743-5E53-4BD3-97DE-5BEADCBF1B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Pages>
  <Words>3039</Words>
  <Characters>17327</Characters>
  <Application>Microsoft Office Word</Application>
  <DocSecurity>0</DocSecurity>
  <Lines>144</Lines>
  <Paragraphs>40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20326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Tina Stergaršek Kavčič</dc:creator>
  <cp:keywords/>
  <dc:description/>
  <cp:lastModifiedBy>Sara Regancin</cp:lastModifiedBy>
  <cp:revision>3</cp:revision>
  <cp:lastPrinted>2019-02-07T07:50:00Z</cp:lastPrinted>
  <dcterms:created xsi:type="dcterms:W3CDTF">2019-03-27T10:32:00Z</dcterms:created>
  <dcterms:modified xsi:type="dcterms:W3CDTF">2019-03-27T10:46:00Z</dcterms:modified>
</cp:coreProperties>
</file>