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64A67A3" w14:textId="77777777" w:rsidR="00BF00D3" w:rsidRPr="0046783D" w:rsidRDefault="00BF00D3" w:rsidP="00166BE5">
      <w:pPr>
        <w:jc w:val="both"/>
        <w:rPr>
          <w:rFonts w:cs="Arial"/>
          <w:szCs w:val="20"/>
          <w:lang w:eastAsia="sl-SI"/>
        </w:rPr>
      </w:pPr>
      <w:bookmarkStart w:id="0" w:name="_GoBack"/>
      <w:bookmarkEnd w:id="0"/>
      <w:r w:rsidRPr="0046783D">
        <w:rPr>
          <w:rFonts w:cs="Arial"/>
          <w:szCs w:val="20"/>
          <w:lang w:eastAsia="sl-SI"/>
        </w:rPr>
        <w:t>Na podlagi četrtega odstavka 20</w:t>
      </w:r>
      <w:r w:rsidR="0095375F" w:rsidRPr="0046783D">
        <w:rPr>
          <w:rFonts w:cs="Arial"/>
          <w:szCs w:val="20"/>
          <w:lang w:eastAsia="sl-SI"/>
        </w:rPr>
        <w:t>4</w:t>
      </w:r>
      <w:r w:rsidRPr="0046783D">
        <w:rPr>
          <w:rFonts w:cs="Arial"/>
          <w:szCs w:val="20"/>
          <w:lang w:eastAsia="sl-SI"/>
        </w:rPr>
        <w:t xml:space="preserve">. člena Družinskega zakonika </w:t>
      </w:r>
      <w:r w:rsidR="00D71C9D" w:rsidRPr="0046783D">
        <w:rPr>
          <w:rFonts w:cs="Arial"/>
          <w:szCs w:val="20"/>
        </w:rPr>
        <w:t xml:space="preserve">(Uradni list RS, št. 15/17 in 21/18 – </w:t>
      </w:r>
      <w:proofErr w:type="spellStart"/>
      <w:r w:rsidR="00D71C9D" w:rsidRPr="0046783D">
        <w:rPr>
          <w:rFonts w:cs="Arial"/>
          <w:szCs w:val="20"/>
        </w:rPr>
        <w:t>ZNOrg</w:t>
      </w:r>
      <w:proofErr w:type="spellEnd"/>
      <w:r w:rsidR="00D71C9D" w:rsidRPr="0046783D">
        <w:rPr>
          <w:rFonts w:cs="Arial"/>
          <w:szCs w:val="20"/>
        </w:rPr>
        <w:t>)</w:t>
      </w:r>
      <w:r w:rsidRPr="0046783D">
        <w:rPr>
          <w:rFonts w:cs="Arial"/>
          <w:szCs w:val="20"/>
          <w:lang w:eastAsia="sl-SI"/>
        </w:rPr>
        <w:t xml:space="preserve"> ministrica za delo, družino, socialne zadeve in enake možnosti izdaja</w:t>
      </w:r>
    </w:p>
    <w:p w14:paraId="2D4253A7" w14:textId="77777777" w:rsidR="00BF00D3" w:rsidRPr="0046783D" w:rsidRDefault="00BF00D3" w:rsidP="00166BE5">
      <w:pPr>
        <w:ind w:left="1701" w:hanging="1701"/>
        <w:jc w:val="both"/>
        <w:rPr>
          <w:rFonts w:eastAsia="Calibri" w:cs="Arial"/>
          <w:szCs w:val="20"/>
        </w:rPr>
      </w:pPr>
    </w:p>
    <w:p w14:paraId="649008A1" w14:textId="77777777" w:rsidR="00BF00D3" w:rsidRPr="0046783D" w:rsidRDefault="00BF00D3" w:rsidP="00166BE5">
      <w:pPr>
        <w:autoSpaceDE w:val="0"/>
        <w:autoSpaceDN w:val="0"/>
        <w:adjustRightInd w:val="0"/>
        <w:jc w:val="center"/>
        <w:rPr>
          <w:rFonts w:eastAsia="Calibri" w:cs="Arial"/>
          <w:b/>
          <w:bCs/>
          <w:szCs w:val="20"/>
        </w:rPr>
      </w:pPr>
      <w:r w:rsidRPr="0046783D">
        <w:rPr>
          <w:rFonts w:eastAsia="Calibri" w:cs="Arial"/>
          <w:b/>
          <w:bCs/>
          <w:szCs w:val="20"/>
        </w:rPr>
        <w:t>Pravilnik</w:t>
      </w:r>
    </w:p>
    <w:p w14:paraId="04A7F5F6" w14:textId="77777777" w:rsidR="00BF00D3" w:rsidRPr="0046783D" w:rsidRDefault="00BF00D3" w:rsidP="00166BE5">
      <w:pPr>
        <w:autoSpaceDE w:val="0"/>
        <w:autoSpaceDN w:val="0"/>
        <w:adjustRightInd w:val="0"/>
        <w:jc w:val="center"/>
        <w:rPr>
          <w:rFonts w:eastAsia="Calibri" w:cs="Arial"/>
          <w:b/>
          <w:bCs/>
          <w:szCs w:val="20"/>
        </w:rPr>
      </w:pPr>
      <w:r w:rsidRPr="0046783D">
        <w:rPr>
          <w:rFonts w:eastAsia="Calibri" w:cs="Arial"/>
          <w:b/>
          <w:bCs/>
          <w:szCs w:val="20"/>
        </w:rPr>
        <w:t>o izvajanj</w:t>
      </w:r>
      <w:r w:rsidR="00617F88" w:rsidRPr="0046783D">
        <w:rPr>
          <w:rFonts w:eastAsia="Calibri" w:cs="Arial"/>
          <w:b/>
          <w:bCs/>
          <w:szCs w:val="20"/>
        </w:rPr>
        <w:t>u</w:t>
      </w:r>
      <w:r w:rsidRPr="0046783D">
        <w:rPr>
          <w:rFonts w:eastAsia="Calibri" w:cs="Arial"/>
          <w:b/>
          <w:bCs/>
          <w:szCs w:val="20"/>
        </w:rPr>
        <w:t xml:space="preserve"> predhodnega svetovanja</w:t>
      </w:r>
    </w:p>
    <w:p w14:paraId="3A93A04E" w14:textId="77777777" w:rsidR="00BF00D3" w:rsidRPr="0046783D" w:rsidRDefault="00BF00D3" w:rsidP="00166BE5">
      <w:pPr>
        <w:ind w:left="1701" w:hanging="1701"/>
        <w:jc w:val="center"/>
        <w:rPr>
          <w:rFonts w:eastAsia="Calibri" w:cs="Arial"/>
          <w:szCs w:val="20"/>
        </w:rPr>
      </w:pPr>
    </w:p>
    <w:p w14:paraId="719C5C5D" w14:textId="77777777" w:rsidR="00BF00D3" w:rsidRPr="0046783D" w:rsidRDefault="00BF00D3" w:rsidP="00166BE5">
      <w:pPr>
        <w:jc w:val="center"/>
        <w:rPr>
          <w:rFonts w:cs="Arial"/>
          <w:b/>
          <w:bCs/>
          <w:szCs w:val="20"/>
          <w:lang w:eastAsia="sl-SI"/>
        </w:rPr>
      </w:pPr>
      <w:r w:rsidRPr="0046783D">
        <w:rPr>
          <w:rFonts w:cs="Arial"/>
          <w:b/>
          <w:bCs/>
          <w:szCs w:val="20"/>
          <w:lang w:eastAsia="sl-SI"/>
        </w:rPr>
        <w:t>1. člen</w:t>
      </w:r>
    </w:p>
    <w:p w14:paraId="16904BF5" w14:textId="77777777" w:rsidR="00BF00D3" w:rsidRPr="0046783D" w:rsidRDefault="00BF00D3" w:rsidP="00166BE5">
      <w:pPr>
        <w:jc w:val="center"/>
        <w:rPr>
          <w:rFonts w:cs="Arial"/>
          <w:b/>
          <w:bCs/>
          <w:szCs w:val="20"/>
          <w:lang w:eastAsia="sl-SI"/>
        </w:rPr>
      </w:pPr>
      <w:r w:rsidRPr="0046783D">
        <w:rPr>
          <w:rFonts w:cs="Arial"/>
          <w:b/>
          <w:bCs/>
          <w:szCs w:val="20"/>
          <w:lang w:eastAsia="sl-SI"/>
        </w:rPr>
        <w:t>(vsebina pravilnika)</w:t>
      </w:r>
    </w:p>
    <w:p w14:paraId="38BEA655" w14:textId="77777777" w:rsidR="00BF00D3" w:rsidRPr="0046783D" w:rsidRDefault="00BF00D3" w:rsidP="00166BE5">
      <w:pPr>
        <w:jc w:val="center"/>
        <w:rPr>
          <w:rFonts w:cs="Arial"/>
          <w:b/>
          <w:bCs/>
          <w:szCs w:val="20"/>
          <w:lang w:eastAsia="sl-SI"/>
        </w:rPr>
      </w:pPr>
    </w:p>
    <w:p w14:paraId="04FFEACB" w14:textId="77777777" w:rsidR="00D36719" w:rsidRPr="0046783D" w:rsidRDefault="00BF00D3" w:rsidP="00166BE5">
      <w:pPr>
        <w:jc w:val="both"/>
        <w:rPr>
          <w:rFonts w:cs="Arial"/>
          <w:szCs w:val="20"/>
          <w:lang w:eastAsia="sl-SI"/>
        </w:rPr>
      </w:pPr>
      <w:r w:rsidRPr="0046783D">
        <w:rPr>
          <w:rFonts w:cs="Arial"/>
          <w:szCs w:val="20"/>
          <w:lang w:eastAsia="sl-SI"/>
        </w:rPr>
        <w:t>S tem pravilnikom se določa način izvajanja predhodnega svetovanja za</w:t>
      </w:r>
      <w:r w:rsidR="00D36719" w:rsidRPr="0046783D">
        <w:rPr>
          <w:rFonts w:cs="Arial"/>
          <w:szCs w:val="20"/>
          <w:lang w:eastAsia="sl-SI"/>
        </w:rPr>
        <w:t>:</w:t>
      </w:r>
    </w:p>
    <w:p w14:paraId="68DF0E0A" w14:textId="77777777" w:rsidR="00D36719" w:rsidRPr="0046783D" w:rsidRDefault="00BF00D3" w:rsidP="00D36719">
      <w:pPr>
        <w:pStyle w:val="Odstavekseznama"/>
        <w:numPr>
          <w:ilvl w:val="0"/>
          <w:numId w:val="1"/>
        </w:numPr>
        <w:jc w:val="both"/>
        <w:rPr>
          <w:rFonts w:cs="Arial"/>
          <w:szCs w:val="20"/>
          <w:lang w:eastAsia="sl-SI"/>
        </w:rPr>
      </w:pPr>
      <w:r w:rsidRPr="0046783D">
        <w:rPr>
          <w:rFonts w:cs="Arial"/>
          <w:szCs w:val="20"/>
          <w:lang w:eastAsia="sl-SI"/>
        </w:rPr>
        <w:t>zakonca, ki nameravata vložiti predlog za sporazumno razvezo zakonske zveze ali tožbo za razvezo zakonske zveze</w:t>
      </w:r>
      <w:r w:rsidR="008F7073" w:rsidRPr="0046783D">
        <w:rPr>
          <w:rFonts w:cs="Arial"/>
          <w:szCs w:val="20"/>
          <w:lang w:eastAsia="sl-SI"/>
        </w:rPr>
        <w:t>,</w:t>
      </w:r>
      <w:r w:rsidRPr="0046783D">
        <w:rPr>
          <w:rFonts w:cs="Arial"/>
          <w:szCs w:val="20"/>
          <w:lang w:eastAsia="sl-SI"/>
        </w:rPr>
        <w:t xml:space="preserve"> </w:t>
      </w:r>
    </w:p>
    <w:p w14:paraId="502A7A7C" w14:textId="77777777" w:rsidR="00D36719" w:rsidRPr="0046783D" w:rsidRDefault="00BF00D3" w:rsidP="00D36719">
      <w:pPr>
        <w:pStyle w:val="Odstavekseznama"/>
        <w:numPr>
          <w:ilvl w:val="0"/>
          <w:numId w:val="1"/>
        </w:numPr>
        <w:jc w:val="both"/>
        <w:rPr>
          <w:rFonts w:cs="Arial"/>
          <w:szCs w:val="20"/>
          <w:lang w:eastAsia="sl-SI"/>
        </w:rPr>
      </w:pPr>
      <w:r w:rsidRPr="0046783D">
        <w:rPr>
          <w:rFonts w:cs="Arial"/>
          <w:szCs w:val="20"/>
          <w:lang w:eastAsia="sl-SI"/>
        </w:rPr>
        <w:t>starša</w:t>
      </w:r>
      <w:r w:rsidR="00EF1C25" w:rsidRPr="0046783D">
        <w:rPr>
          <w:rFonts w:cs="Arial"/>
          <w:szCs w:val="20"/>
          <w:lang w:eastAsia="sl-SI"/>
        </w:rPr>
        <w:t xml:space="preserve">, </w:t>
      </w:r>
      <w:r w:rsidRPr="0046783D">
        <w:rPr>
          <w:rFonts w:cs="Arial"/>
          <w:szCs w:val="20"/>
          <w:lang w:eastAsia="sl-SI"/>
        </w:rPr>
        <w:t>ki namerava</w:t>
      </w:r>
      <w:r w:rsidR="00D36719" w:rsidRPr="0046783D">
        <w:rPr>
          <w:rFonts w:cs="Arial"/>
          <w:szCs w:val="20"/>
          <w:lang w:eastAsia="sl-SI"/>
        </w:rPr>
        <w:t>ta</w:t>
      </w:r>
      <w:r w:rsidRPr="0046783D">
        <w:rPr>
          <w:rFonts w:cs="Arial"/>
          <w:szCs w:val="20"/>
          <w:lang w:eastAsia="sl-SI"/>
        </w:rPr>
        <w:t xml:space="preserve"> vložiti predlog za začetek postopka</w:t>
      </w:r>
      <w:r w:rsidR="00D36719" w:rsidRPr="0046783D">
        <w:t xml:space="preserve"> o varstvu in vzgoji otroka, </w:t>
      </w:r>
      <w:r w:rsidR="005D4432" w:rsidRPr="0046783D">
        <w:t xml:space="preserve">o </w:t>
      </w:r>
      <w:r w:rsidR="00D36719" w:rsidRPr="0046783D">
        <w:t>preživljanju</w:t>
      </w:r>
      <w:r w:rsidR="00012B71" w:rsidRPr="0046783D">
        <w:t xml:space="preserve"> otroka, </w:t>
      </w:r>
      <w:r w:rsidR="005D4432" w:rsidRPr="0046783D">
        <w:t xml:space="preserve">o njegovih </w:t>
      </w:r>
      <w:r w:rsidR="00012B71" w:rsidRPr="0046783D">
        <w:t xml:space="preserve">stikih </w:t>
      </w:r>
      <w:r w:rsidR="005D4432" w:rsidRPr="0046783D">
        <w:t xml:space="preserve">z njima </w:t>
      </w:r>
      <w:r w:rsidR="00012B71" w:rsidRPr="0046783D">
        <w:t xml:space="preserve">ali </w:t>
      </w:r>
      <w:r w:rsidR="005D4432" w:rsidRPr="0046783D">
        <w:t xml:space="preserve">o </w:t>
      </w:r>
      <w:r w:rsidR="00D36719" w:rsidRPr="0046783D">
        <w:t>vprašanjih izvajanja starševske skrbi, ki bistveno vplivajo na otrokov razvoj,</w:t>
      </w:r>
    </w:p>
    <w:p w14:paraId="08A9D39F" w14:textId="77777777" w:rsidR="004F13A7" w:rsidRPr="0046783D" w:rsidRDefault="00D36719" w:rsidP="006C21C1">
      <w:pPr>
        <w:pStyle w:val="Odstavekseznama"/>
        <w:numPr>
          <w:ilvl w:val="0"/>
          <w:numId w:val="1"/>
        </w:numPr>
        <w:jc w:val="both"/>
        <w:rPr>
          <w:rFonts w:cs="Arial"/>
          <w:szCs w:val="20"/>
          <w:lang w:eastAsia="sl-SI"/>
        </w:rPr>
      </w:pPr>
      <w:r w:rsidRPr="0046783D">
        <w:rPr>
          <w:rFonts w:cs="Arial"/>
          <w:szCs w:val="20"/>
          <w:lang w:eastAsia="sl-SI"/>
        </w:rPr>
        <w:t>starša, druge osebe</w:t>
      </w:r>
      <w:r w:rsidR="00AC6072" w:rsidRPr="0046783D">
        <w:rPr>
          <w:rFonts w:eastAsia="Calibri" w:cs="Arial"/>
          <w:szCs w:val="20"/>
        </w:rPr>
        <w:t xml:space="preserve">, s katerimi je otrok družinsko povezan in nanje osebno navezan (v nadaljnjem besedilu: druge osebe), </w:t>
      </w:r>
      <w:r w:rsidRPr="0046783D">
        <w:rPr>
          <w:rFonts w:cs="Arial"/>
          <w:szCs w:val="20"/>
          <w:lang w:eastAsia="sl-SI"/>
        </w:rPr>
        <w:t>in otroka, ki nameravajo vložiti predlog za začetek postopka</w:t>
      </w:r>
      <w:r w:rsidRPr="0046783D">
        <w:t xml:space="preserve"> o </w:t>
      </w:r>
      <w:r w:rsidR="005D4432" w:rsidRPr="0046783D">
        <w:t xml:space="preserve">otrokovih </w:t>
      </w:r>
      <w:r w:rsidRPr="0046783D">
        <w:t xml:space="preserve">stikih z drugimi osebami. </w:t>
      </w:r>
    </w:p>
    <w:p w14:paraId="0F7CF265" w14:textId="77777777" w:rsidR="0046783D" w:rsidRPr="0046783D" w:rsidRDefault="0046783D" w:rsidP="00356010">
      <w:pPr>
        <w:pStyle w:val="Odstavekseznama"/>
        <w:jc w:val="both"/>
        <w:rPr>
          <w:rFonts w:cs="Arial"/>
          <w:szCs w:val="20"/>
          <w:lang w:eastAsia="sl-SI"/>
        </w:rPr>
      </w:pPr>
    </w:p>
    <w:p w14:paraId="77CEAACC" w14:textId="77777777" w:rsidR="004F13A7" w:rsidRPr="0046783D" w:rsidRDefault="005031CB" w:rsidP="00166BE5">
      <w:pPr>
        <w:jc w:val="center"/>
        <w:rPr>
          <w:rFonts w:cs="Arial"/>
          <w:b/>
          <w:szCs w:val="20"/>
          <w:lang w:eastAsia="sl-SI"/>
        </w:rPr>
      </w:pPr>
      <w:r w:rsidRPr="0046783D">
        <w:rPr>
          <w:rFonts w:cs="Arial"/>
          <w:b/>
          <w:szCs w:val="20"/>
          <w:lang w:eastAsia="sl-SI"/>
        </w:rPr>
        <w:t>2. č</w:t>
      </w:r>
      <w:r w:rsidR="004F13A7" w:rsidRPr="0046783D">
        <w:rPr>
          <w:rFonts w:cs="Arial"/>
          <w:b/>
          <w:szCs w:val="20"/>
          <w:lang w:eastAsia="sl-SI"/>
        </w:rPr>
        <w:t>len</w:t>
      </w:r>
    </w:p>
    <w:p w14:paraId="4E7B4F37" w14:textId="77777777" w:rsidR="004F13A7" w:rsidRPr="0046783D" w:rsidRDefault="004F13A7" w:rsidP="00166BE5">
      <w:pPr>
        <w:jc w:val="center"/>
        <w:rPr>
          <w:rFonts w:cs="Arial"/>
          <w:szCs w:val="20"/>
          <w:lang w:eastAsia="sl-SI"/>
        </w:rPr>
      </w:pPr>
    </w:p>
    <w:p w14:paraId="6B9ADB9A" w14:textId="476BC291" w:rsidR="00166BE5" w:rsidRPr="0046783D" w:rsidRDefault="00FB7899" w:rsidP="00166BE5">
      <w:pPr>
        <w:jc w:val="both"/>
        <w:rPr>
          <w:rFonts w:cs="Arial"/>
          <w:szCs w:val="20"/>
          <w:lang w:eastAsia="sl-SI"/>
        </w:rPr>
      </w:pPr>
      <w:r w:rsidRPr="0046783D">
        <w:rPr>
          <w:rFonts w:cs="Arial"/>
          <w:szCs w:val="20"/>
          <w:lang w:eastAsia="sl-SI"/>
        </w:rPr>
        <w:t xml:space="preserve">Predhodno svetovanje se </w:t>
      </w:r>
      <w:r w:rsidR="004F13A7" w:rsidRPr="0046783D">
        <w:rPr>
          <w:rFonts w:cs="Arial"/>
          <w:szCs w:val="20"/>
          <w:lang w:eastAsia="sl-SI"/>
        </w:rPr>
        <w:t xml:space="preserve">izvede pred vložitvijo </w:t>
      </w:r>
      <w:r w:rsidR="00F0561D" w:rsidRPr="0046783D">
        <w:rPr>
          <w:rFonts w:cs="Arial"/>
          <w:szCs w:val="20"/>
          <w:lang w:eastAsia="sl-SI"/>
        </w:rPr>
        <w:t xml:space="preserve">predloga </w:t>
      </w:r>
      <w:r w:rsidR="0095375F" w:rsidRPr="0046783D">
        <w:rPr>
          <w:rFonts w:cs="Arial"/>
          <w:szCs w:val="20"/>
          <w:lang w:eastAsia="sl-SI"/>
        </w:rPr>
        <w:t xml:space="preserve">ali tožbe pri pristojnem sodišču. </w:t>
      </w:r>
      <w:r w:rsidR="00F0561D" w:rsidRPr="0046783D">
        <w:rPr>
          <w:rFonts w:cs="Arial"/>
          <w:szCs w:val="20"/>
          <w:lang w:eastAsia="sl-SI"/>
        </w:rPr>
        <w:t xml:space="preserve"> </w:t>
      </w:r>
    </w:p>
    <w:p w14:paraId="2EE78EFE" w14:textId="77777777" w:rsidR="00166BE5" w:rsidRPr="0046783D" w:rsidRDefault="00166BE5" w:rsidP="00166BE5">
      <w:pPr>
        <w:jc w:val="both"/>
        <w:rPr>
          <w:rFonts w:cs="Arial"/>
          <w:szCs w:val="20"/>
          <w:lang w:eastAsia="sl-SI"/>
        </w:rPr>
      </w:pPr>
    </w:p>
    <w:p w14:paraId="44892EDD" w14:textId="77777777" w:rsidR="00BF00D3" w:rsidRPr="0046783D" w:rsidRDefault="005031CB" w:rsidP="00166BE5">
      <w:pPr>
        <w:autoSpaceDE w:val="0"/>
        <w:autoSpaceDN w:val="0"/>
        <w:adjustRightInd w:val="0"/>
        <w:jc w:val="center"/>
        <w:rPr>
          <w:rFonts w:eastAsia="Calibri" w:cs="Arial"/>
          <w:b/>
          <w:szCs w:val="20"/>
        </w:rPr>
      </w:pPr>
      <w:r w:rsidRPr="0046783D">
        <w:rPr>
          <w:rFonts w:eastAsia="Calibri" w:cs="Arial"/>
          <w:b/>
          <w:szCs w:val="20"/>
        </w:rPr>
        <w:t>3</w:t>
      </w:r>
      <w:r w:rsidR="00BF00D3" w:rsidRPr="0046783D">
        <w:rPr>
          <w:rFonts w:eastAsia="Calibri" w:cs="Arial"/>
          <w:b/>
          <w:szCs w:val="20"/>
        </w:rPr>
        <w:t>. člen</w:t>
      </w:r>
    </w:p>
    <w:p w14:paraId="5DD7A894" w14:textId="77777777" w:rsidR="00BF00D3" w:rsidRPr="0046783D" w:rsidRDefault="00BF00D3" w:rsidP="00166BE5">
      <w:pPr>
        <w:autoSpaceDE w:val="0"/>
        <w:autoSpaceDN w:val="0"/>
        <w:adjustRightInd w:val="0"/>
        <w:jc w:val="center"/>
        <w:rPr>
          <w:rFonts w:eastAsia="Calibri" w:cs="Arial"/>
          <w:b/>
          <w:szCs w:val="20"/>
        </w:rPr>
      </w:pPr>
      <w:r w:rsidRPr="0046783D">
        <w:rPr>
          <w:rFonts w:eastAsia="Calibri" w:cs="Arial"/>
          <w:b/>
          <w:szCs w:val="20"/>
        </w:rPr>
        <w:t>(vabljenje na predhodno svetovanje)</w:t>
      </w:r>
    </w:p>
    <w:p w14:paraId="356B1CDE" w14:textId="77777777" w:rsidR="00BF00D3" w:rsidRPr="0046783D" w:rsidRDefault="00BF00D3" w:rsidP="000B7D26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</w:p>
    <w:p w14:paraId="693F4816" w14:textId="77777777" w:rsidR="00BF00D3" w:rsidRPr="0046783D" w:rsidRDefault="00BF00D3" w:rsidP="000B7D26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  <w:r w:rsidRPr="0046783D">
        <w:rPr>
          <w:rFonts w:eastAsia="Calibri" w:cs="Arial"/>
          <w:szCs w:val="20"/>
        </w:rPr>
        <w:t xml:space="preserve">(1) Strokovni delavec centra za socialno delo povabi </w:t>
      </w:r>
      <w:r w:rsidR="000B7D26" w:rsidRPr="0046783D">
        <w:rPr>
          <w:rFonts w:eastAsia="Calibri" w:cs="Arial"/>
          <w:szCs w:val="20"/>
        </w:rPr>
        <w:t xml:space="preserve">osebe iz prvega člena tega pravilnika (v nadaljnjem besedilu: stranke) </w:t>
      </w:r>
      <w:r w:rsidRPr="0046783D">
        <w:rPr>
          <w:rFonts w:eastAsia="Calibri" w:cs="Arial"/>
          <w:szCs w:val="20"/>
        </w:rPr>
        <w:t xml:space="preserve">na predhodno svetovanje </w:t>
      </w:r>
      <w:r w:rsidR="00166BE5" w:rsidRPr="0046783D">
        <w:rPr>
          <w:rFonts w:eastAsia="Calibri" w:cs="Arial"/>
          <w:szCs w:val="20"/>
        </w:rPr>
        <w:t xml:space="preserve">najpozneje </w:t>
      </w:r>
      <w:r w:rsidRPr="0046783D">
        <w:rPr>
          <w:rFonts w:eastAsia="Calibri" w:cs="Arial"/>
          <w:szCs w:val="20"/>
        </w:rPr>
        <w:t xml:space="preserve">v 14 dneh </w:t>
      </w:r>
      <w:r w:rsidR="00F573CB" w:rsidRPr="0046783D">
        <w:rPr>
          <w:rFonts w:eastAsia="Calibri" w:cs="Arial"/>
          <w:szCs w:val="20"/>
        </w:rPr>
        <w:t xml:space="preserve">po prejemu predloga za predhodno svetovanje. </w:t>
      </w:r>
    </w:p>
    <w:p w14:paraId="3BBD7339" w14:textId="77777777" w:rsidR="00BF00D3" w:rsidRPr="0046783D" w:rsidRDefault="00BF00D3" w:rsidP="000B7D26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</w:p>
    <w:p w14:paraId="6DFA1584" w14:textId="77777777" w:rsidR="003F70DF" w:rsidRPr="0046783D" w:rsidRDefault="00BF00D3" w:rsidP="000B7D26">
      <w:pPr>
        <w:autoSpaceDE w:val="0"/>
        <w:autoSpaceDN w:val="0"/>
        <w:adjustRightInd w:val="0"/>
        <w:jc w:val="both"/>
        <w:rPr>
          <w:rFonts w:cs="Arial"/>
          <w:szCs w:val="20"/>
        </w:rPr>
      </w:pPr>
      <w:r w:rsidRPr="0046783D">
        <w:rPr>
          <w:rFonts w:eastAsia="Calibri" w:cs="Arial"/>
          <w:szCs w:val="20"/>
        </w:rPr>
        <w:t xml:space="preserve">(2) V vabilu </w:t>
      </w:r>
      <w:r w:rsidR="003F70DF" w:rsidRPr="0046783D">
        <w:rPr>
          <w:rFonts w:eastAsia="Calibri" w:cs="Arial"/>
          <w:szCs w:val="20"/>
        </w:rPr>
        <w:t xml:space="preserve">se </w:t>
      </w:r>
      <w:r w:rsidRPr="0046783D">
        <w:rPr>
          <w:rFonts w:eastAsia="Calibri" w:cs="Arial"/>
          <w:szCs w:val="20"/>
        </w:rPr>
        <w:t>določi datum, uro in kraj predhodnega svetovanja</w:t>
      </w:r>
      <w:r w:rsidR="000B7D26" w:rsidRPr="0046783D">
        <w:rPr>
          <w:rFonts w:eastAsia="Calibri" w:cs="Arial"/>
          <w:szCs w:val="20"/>
        </w:rPr>
        <w:t xml:space="preserve">. Datum se določi tako, </w:t>
      </w:r>
      <w:r w:rsidR="003F70DF" w:rsidRPr="0046783D">
        <w:rPr>
          <w:rFonts w:eastAsia="Calibri" w:cs="Arial"/>
          <w:szCs w:val="20"/>
        </w:rPr>
        <w:t xml:space="preserve">da ostane </w:t>
      </w:r>
      <w:r w:rsidR="000B7D26" w:rsidRPr="0046783D">
        <w:rPr>
          <w:rFonts w:eastAsia="Calibri" w:cs="Arial"/>
          <w:szCs w:val="20"/>
        </w:rPr>
        <w:t xml:space="preserve">strankam </w:t>
      </w:r>
      <w:r w:rsidR="003F70DF" w:rsidRPr="0046783D">
        <w:rPr>
          <w:rFonts w:cs="Arial"/>
          <w:szCs w:val="20"/>
        </w:rPr>
        <w:t xml:space="preserve">za pripravo najmanj osem dni od prejema vabila. </w:t>
      </w:r>
    </w:p>
    <w:p w14:paraId="2E18518E" w14:textId="77777777" w:rsidR="00166BE5" w:rsidRPr="0046783D" w:rsidRDefault="00166BE5" w:rsidP="000B7D26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</w:p>
    <w:p w14:paraId="75FD7DF0" w14:textId="77777777" w:rsidR="00166BE5" w:rsidRPr="0046783D" w:rsidRDefault="003F70DF" w:rsidP="000B7D26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  <w:r w:rsidRPr="0046783D">
        <w:rPr>
          <w:rFonts w:eastAsia="Calibri" w:cs="Arial"/>
          <w:szCs w:val="20"/>
        </w:rPr>
        <w:t xml:space="preserve">(3) V vabilu se stranke pouči o posledicah neudeležbe na predhodnem svetovanju. </w:t>
      </w:r>
    </w:p>
    <w:p w14:paraId="18D559B9" w14:textId="77777777" w:rsidR="00BF00D3" w:rsidRPr="0046783D" w:rsidRDefault="00BF00D3" w:rsidP="000B7D26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</w:p>
    <w:p w14:paraId="4BDFD9A9" w14:textId="77777777" w:rsidR="00BF00D3" w:rsidRPr="0046783D" w:rsidRDefault="003F70DF" w:rsidP="000B7D26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  <w:r w:rsidRPr="0046783D">
        <w:rPr>
          <w:rFonts w:eastAsia="Calibri" w:cs="Arial"/>
          <w:szCs w:val="20"/>
        </w:rPr>
        <w:t>(4</w:t>
      </w:r>
      <w:r w:rsidR="00BF00D3" w:rsidRPr="0046783D">
        <w:rPr>
          <w:rFonts w:eastAsia="Calibri" w:cs="Arial"/>
          <w:szCs w:val="20"/>
        </w:rPr>
        <w:t>) Vabilo se vroči osebno.</w:t>
      </w:r>
    </w:p>
    <w:p w14:paraId="3A649AEE" w14:textId="77777777" w:rsidR="0046783D" w:rsidRPr="0046783D" w:rsidRDefault="0046783D" w:rsidP="00166BE5">
      <w:pPr>
        <w:autoSpaceDE w:val="0"/>
        <w:autoSpaceDN w:val="0"/>
        <w:adjustRightInd w:val="0"/>
        <w:rPr>
          <w:rFonts w:eastAsia="Calibri" w:cs="Arial"/>
          <w:szCs w:val="20"/>
        </w:rPr>
      </w:pPr>
    </w:p>
    <w:p w14:paraId="177DFCE8" w14:textId="77777777" w:rsidR="00BF00D3" w:rsidRPr="0046783D" w:rsidRDefault="005031CB" w:rsidP="00166BE5">
      <w:pPr>
        <w:autoSpaceDE w:val="0"/>
        <w:autoSpaceDN w:val="0"/>
        <w:adjustRightInd w:val="0"/>
        <w:jc w:val="center"/>
        <w:rPr>
          <w:rFonts w:eastAsia="Calibri" w:cs="Arial"/>
          <w:b/>
          <w:szCs w:val="20"/>
        </w:rPr>
      </w:pPr>
      <w:r w:rsidRPr="0046783D">
        <w:rPr>
          <w:rFonts w:eastAsia="Calibri" w:cs="Arial"/>
          <w:b/>
          <w:szCs w:val="20"/>
        </w:rPr>
        <w:t>4</w:t>
      </w:r>
      <w:r w:rsidR="00BF00D3" w:rsidRPr="0046783D">
        <w:rPr>
          <w:rFonts w:eastAsia="Calibri" w:cs="Arial"/>
          <w:b/>
          <w:szCs w:val="20"/>
        </w:rPr>
        <w:t>. člen</w:t>
      </w:r>
    </w:p>
    <w:p w14:paraId="575C0DA5" w14:textId="77777777" w:rsidR="00BF00D3" w:rsidRPr="0046783D" w:rsidRDefault="00BF00D3" w:rsidP="00166BE5">
      <w:pPr>
        <w:autoSpaceDE w:val="0"/>
        <w:autoSpaceDN w:val="0"/>
        <w:adjustRightInd w:val="0"/>
        <w:jc w:val="center"/>
        <w:rPr>
          <w:rFonts w:eastAsia="Calibri" w:cs="Arial"/>
          <w:b/>
          <w:szCs w:val="20"/>
        </w:rPr>
      </w:pPr>
      <w:r w:rsidRPr="0046783D">
        <w:rPr>
          <w:rFonts w:eastAsia="Calibri" w:cs="Arial"/>
          <w:b/>
          <w:szCs w:val="20"/>
        </w:rPr>
        <w:t>(</w:t>
      </w:r>
      <w:r w:rsidR="00012B71" w:rsidRPr="0046783D">
        <w:rPr>
          <w:rFonts w:eastAsia="Calibri" w:cs="Arial"/>
          <w:b/>
          <w:szCs w:val="20"/>
        </w:rPr>
        <w:t>predhodno svetovanje za zakonca</w:t>
      </w:r>
      <w:r w:rsidRPr="0046783D">
        <w:rPr>
          <w:rFonts w:eastAsia="Calibri" w:cs="Arial"/>
          <w:b/>
          <w:szCs w:val="20"/>
        </w:rPr>
        <w:t>)</w:t>
      </w:r>
    </w:p>
    <w:p w14:paraId="01846A15" w14:textId="77777777" w:rsidR="00BF00D3" w:rsidRPr="0046783D" w:rsidRDefault="00BF00D3" w:rsidP="00166BE5">
      <w:pPr>
        <w:autoSpaceDE w:val="0"/>
        <w:autoSpaceDN w:val="0"/>
        <w:adjustRightInd w:val="0"/>
        <w:rPr>
          <w:rFonts w:eastAsia="Calibri" w:cs="Arial"/>
          <w:szCs w:val="20"/>
        </w:rPr>
      </w:pPr>
    </w:p>
    <w:p w14:paraId="4FE653C3" w14:textId="77777777" w:rsidR="00012B71" w:rsidRPr="0046783D" w:rsidRDefault="00012B71" w:rsidP="00166BE5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  <w:r w:rsidRPr="0046783D">
        <w:rPr>
          <w:rFonts w:eastAsia="Calibri" w:cs="Arial"/>
          <w:szCs w:val="20"/>
        </w:rPr>
        <w:t xml:space="preserve">(1) </w:t>
      </w:r>
      <w:r w:rsidR="00BF00D3" w:rsidRPr="0046783D">
        <w:rPr>
          <w:rFonts w:eastAsia="Calibri" w:cs="Arial"/>
          <w:szCs w:val="20"/>
        </w:rPr>
        <w:t>V predhodnem svetovanju za zakonca, ki nameravata vložiti predlog za sporazumno razvezo zakonske zveze ali tožbo za razvezo zakonske zveze</w:t>
      </w:r>
      <w:r w:rsidR="00D71C9D" w:rsidRPr="0046783D">
        <w:rPr>
          <w:rFonts w:eastAsia="Calibri" w:cs="Arial"/>
          <w:szCs w:val="20"/>
        </w:rPr>
        <w:t>,</w:t>
      </w:r>
      <w:r w:rsidR="00BF00D3" w:rsidRPr="0046783D">
        <w:rPr>
          <w:rFonts w:eastAsia="Calibri" w:cs="Arial"/>
          <w:szCs w:val="20"/>
        </w:rPr>
        <w:t xml:space="preserve"> se strokovni delavec in </w:t>
      </w:r>
      <w:r w:rsidR="00F86D8A" w:rsidRPr="0046783D">
        <w:rPr>
          <w:rFonts w:eastAsia="Calibri" w:cs="Arial"/>
          <w:szCs w:val="20"/>
        </w:rPr>
        <w:t xml:space="preserve">zakonca </w:t>
      </w:r>
      <w:r w:rsidR="00BF00D3" w:rsidRPr="0046783D">
        <w:rPr>
          <w:rFonts w:eastAsia="Calibri" w:cs="Arial"/>
          <w:szCs w:val="20"/>
        </w:rPr>
        <w:t xml:space="preserve">najprej seznanijo z razlogi, ki so pripeljali do </w:t>
      </w:r>
      <w:r w:rsidR="00D71C9D" w:rsidRPr="0046783D">
        <w:rPr>
          <w:rFonts w:eastAsia="Calibri" w:cs="Arial"/>
          <w:szCs w:val="20"/>
        </w:rPr>
        <w:t>odločitve za vložitev</w:t>
      </w:r>
      <w:r w:rsidR="00BF00D3" w:rsidRPr="0046783D">
        <w:rPr>
          <w:rFonts w:eastAsia="Calibri" w:cs="Arial"/>
          <w:szCs w:val="20"/>
        </w:rPr>
        <w:t xml:space="preserve"> predloga za sporazumno razvezo ali tožbe za razvezo zakonske zveze. </w:t>
      </w:r>
    </w:p>
    <w:p w14:paraId="52283928" w14:textId="77777777" w:rsidR="00012B71" w:rsidRPr="0046783D" w:rsidRDefault="00012B71" w:rsidP="00166BE5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</w:p>
    <w:p w14:paraId="769C3377" w14:textId="323ECDD2" w:rsidR="00FB7899" w:rsidRPr="0046783D" w:rsidRDefault="00012B71" w:rsidP="00166BE5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  <w:r w:rsidRPr="0046783D">
        <w:rPr>
          <w:rFonts w:eastAsia="Calibri" w:cs="Arial"/>
          <w:szCs w:val="20"/>
        </w:rPr>
        <w:t xml:space="preserve">(2) </w:t>
      </w:r>
      <w:r w:rsidR="00FB7899" w:rsidRPr="0046783D">
        <w:rPr>
          <w:rFonts w:eastAsia="Calibri" w:cs="Arial"/>
          <w:szCs w:val="20"/>
        </w:rPr>
        <w:t xml:space="preserve">Strokovni delavec </w:t>
      </w:r>
      <w:r w:rsidR="00BC769A" w:rsidRPr="0046783D">
        <w:rPr>
          <w:rFonts w:eastAsia="Calibri" w:cs="Arial"/>
          <w:szCs w:val="20"/>
        </w:rPr>
        <w:t xml:space="preserve">zakoncema </w:t>
      </w:r>
      <w:r w:rsidR="00FB7899" w:rsidRPr="0046783D">
        <w:rPr>
          <w:rFonts w:eastAsia="Calibri" w:cs="Arial"/>
          <w:szCs w:val="20"/>
        </w:rPr>
        <w:t xml:space="preserve">pomaga ugotoviti ali obstaja možnost za ohranitev </w:t>
      </w:r>
      <w:r w:rsidR="00BC769A" w:rsidRPr="0046783D">
        <w:rPr>
          <w:rFonts w:eastAsia="Calibri" w:cs="Arial"/>
          <w:szCs w:val="20"/>
        </w:rPr>
        <w:t xml:space="preserve">njune </w:t>
      </w:r>
      <w:r w:rsidR="00FB7899" w:rsidRPr="0046783D">
        <w:rPr>
          <w:rFonts w:eastAsia="Calibri" w:cs="Arial"/>
          <w:szCs w:val="20"/>
        </w:rPr>
        <w:t xml:space="preserve">zakonske zveze. </w:t>
      </w:r>
    </w:p>
    <w:p w14:paraId="2E6AC164" w14:textId="77777777" w:rsidR="0046783D" w:rsidRPr="0046783D" w:rsidRDefault="0046783D" w:rsidP="00166BE5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</w:p>
    <w:p w14:paraId="616F63ED" w14:textId="77777777" w:rsidR="00FB7899" w:rsidRPr="0046783D" w:rsidRDefault="005031CB" w:rsidP="00166BE5">
      <w:pPr>
        <w:autoSpaceDE w:val="0"/>
        <w:autoSpaceDN w:val="0"/>
        <w:adjustRightInd w:val="0"/>
        <w:jc w:val="center"/>
        <w:rPr>
          <w:rFonts w:eastAsia="Calibri" w:cs="Arial"/>
          <w:b/>
          <w:szCs w:val="20"/>
        </w:rPr>
      </w:pPr>
      <w:r w:rsidRPr="0046783D">
        <w:rPr>
          <w:rFonts w:eastAsia="Calibri" w:cs="Arial"/>
          <w:b/>
          <w:szCs w:val="20"/>
        </w:rPr>
        <w:t>5</w:t>
      </w:r>
      <w:r w:rsidR="00FB7899" w:rsidRPr="0046783D">
        <w:rPr>
          <w:rFonts w:eastAsia="Calibri" w:cs="Arial"/>
          <w:b/>
          <w:szCs w:val="20"/>
        </w:rPr>
        <w:t>. člen</w:t>
      </w:r>
    </w:p>
    <w:p w14:paraId="09595324" w14:textId="77777777" w:rsidR="00FB7899" w:rsidRPr="0046783D" w:rsidRDefault="00FB7899" w:rsidP="00166BE5">
      <w:pPr>
        <w:autoSpaceDE w:val="0"/>
        <w:autoSpaceDN w:val="0"/>
        <w:adjustRightInd w:val="0"/>
        <w:jc w:val="center"/>
        <w:rPr>
          <w:rFonts w:eastAsia="Calibri" w:cs="Arial"/>
          <w:b/>
          <w:szCs w:val="20"/>
        </w:rPr>
      </w:pPr>
      <w:r w:rsidRPr="0046783D">
        <w:rPr>
          <w:rFonts w:eastAsia="Calibri" w:cs="Arial"/>
          <w:b/>
          <w:szCs w:val="20"/>
        </w:rPr>
        <w:t>(ohranitev zakonske zveze)</w:t>
      </w:r>
    </w:p>
    <w:p w14:paraId="42D74FF7" w14:textId="77777777" w:rsidR="00FB7899" w:rsidRPr="0046783D" w:rsidRDefault="00FB7899" w:rsidP="00166BE5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</w:p>
    <w:p w14:paraId="59237FEF" w14:textId="77777777" w:rsidR="00F573CB" w:rsidRPr="0046783D" w:rsidRDefault="00FB7899" w:rsidP="00166BE5">
      <w:pPr>
        <w:autoSpaceDE w:val="0"/>
        <w:autoSpaceDN w:val="0"/>
        <w:adjustRightInd w:val="0"/>
        <w:jc w:val="both"/>
        <w:rPr>
          <w:rFonts w:cs="Arial"/>
          <w:szCs w:val="20"/>
        </w:rPr>
      </w:pPr>
      <w:r w:rsidRPr="0046783D">
        <w:rPr>
          <w:rFonts w:eastAsia="Calibri" w:cs="Arial"/>
          <w:szCs w:val="20"/>
        </w:rPr>
        <w:lastRenderedPageBreak/>
        <w:t>(1</w:t>
      </w:r>
      <w:r w:rsidR="00BF00D3" w:rsidRPr="0046783D">
        <w:rPr>
          <w:rFonts w:eastAsia="Calibri" w:cs="Arial"/>
          <w:szCs w:val="20"/>
        </w:rPr>
        <w:t xml:space="preserve">) </w:t>
      </w:r>
      <w:r w:rsidR="00F573CB" w:rsidRPr="0046783D">
        <w:rPr>
          <w:rFonts w:eastAsia="Calibri" w:cs="Arial"/>
          <w:szCs w:val="20"/>
        </w:rPr>
        <w:t xml:space="preserve">Če se v predhodnem svetovanju ugotovi, da obstaja možnost, da se zakonska zveza </w:t>
      </w:r>
      <w:r w:rsidR="00BC769A" w:rsidRPr="0046783D">
        <w:rPr>
          <w:rFonts w:eastAsia="Calibri" w:cs="Arial"/>
          <w:szCs w:val="20"/>
        </w:rPr>
        <w:t xml:space="preserve">ohrani, </w:t>
      </w:r>
      <w:r w:rsidR="00F573CB" w:rsidRPr="0046783D">
        <w:rPr>
          <w:rFonts w:eastAsia="Calibri" w:cs="Arial"/>
          <w:szCs w:val="20"/>
        </w:rPr>
        <w:t xml:space="preserve">strokovni delavec centra za socialno delo </w:t>
      </w:r>
      <w:r w:rsidR="00BC769A" w:rsidRPr="0046783D">
        <w:rPr>
          <w:rFonts w:eastAsia="Calibri" w:cs="Arial"/>
          <w:szCs w:val="20"/>
        </w:rPr>
        <w:t xml:space="preserve">zakonca </w:t>
      </w:r>
      <w:r w:rsidR="00736194" w:rsidRPr="0046783D">
        <w:rPr>
          <w:rFonts w:eastAsia="Calibri" w:cs="Arial"/>
          <w:szCs w:val="20"/>
        </w:rPr>
        <w:t xml:space="preserve">seznani </w:t>
      </w:r>
      <w:r w:rsidR="00F573CB" w:rsidRPr="0046783D">
        <w:rPr>
          <w:rFonts w:eastAsia="Calibri" w:cs="Arial"/>
          <w:szCs w:val="20"/>
        </w:rPr>
        <w:t xml:space="preserve">z možnostjo </w:t>
      </w:r>
      <w:r w:rsidR="00F573CB" w:rsidRPr="0046783D">
        <w:rPr>
          <w:rFonts w:cs="Arial"/>
          <w:szCs w:val="20"/>
        </w:rPr>
        <w:t>u</w:t>
      </w:r>
      <w:r w:rsidR="00BC769A" w:rsidRPr="0046783D">
        <w:rPr>
          <w:rFonts w:cs="Arial"/>
          <w:szCs w:val="20"/>
        </w:rPr>
        <w:t>deležbe na strokovnem svetovanju pri centru za socialno delo</w:t>
      </w:r>
      <w:r w:rsidR="00F86D8A" w:rsidRPr="0046783D">
        <w:rPr>
          <w:rFonts w:cs="Arial"/>
          <w:szCs w:val="20"/>
        </w:rPr>
        <w:t xml:space="preserve">. </w:t>
      </w:r>
    </w:p>
    <w:p w14:paraId="41EFDF6C" w14:textId="77777777" w:rsidR="00F573CB" w:rsidRPr="0046783D" w:rsidRDefault="00F573CB" w:rsidP="00166BE5">
      <w:pPr>
        <w:autoSpaceDE w:val="0"/>
        <w:autoSpaceDN w:val="0"/>
        <w:adjustRightInd w:val="0"/>
        <w:jc w:val="both"/>
        <w:rPr>
          <w:rFonts w:cs="Arial"/>
          <w:szCs w:val="20"/>
        </w:rPr>
      </w:pPr>
    </w:p>
    <w:p w14:paraId="2A5B05C8" w14:textId="77777777" w:rsidR="00BC769A" w:rsidRPr="0046783D" w:rsidRDefault="00F573CB" w:rsidP="00166BE5">
      <w:pPr>
        <w:autoSpaceDE w:val="0"/>
        <w:autoSpaceDN w:val="0"/>
        <w:adjustRightInd w:val="0"/>
        <w:jc w:val="both"/>
        <w:rPr>
          <w:rFonts w:cs="Arial"/>
          <w:szCs w:val="20"/>
        </w:rPr>
      </w:pPr>
      <w:r w:rsidRPr="0046783D">
        <w:rPr>
          <w:rFonts w:cs="Arial"/>
          <w:szCs w:val="20"/>
        </w:rPr>
        <w:t>(</w:t>
      </w:r>
      <w:r w:rsidR="00F86D8A" w:rsidRPr="0046783D">
        <w:rPr>
          <w:rFonts w:cs="Arial"/>
          <w:szCs w:val="20"/>
        </w:rPr>
        <w:t>2</w:t>
      </w:r>
      <w:r w:rsidRPr="0046783D">
        <w:rPr>
          <w:rFonts w:cs="Arial"/>
          <w:szCs w:val="20"/>
        </w:rPr>
        <w:t xml:space="preserve">) </w:t>
      </w:r>
      <w:r w:rsidR="00736194" w:rsidRPr="0046783D">
        <w:rPr>
          <w:rFonts w:cs="Arial"/>
          <w:szCs w:val="20"/>
        </w:rPr>
        <w:t>S strokovnim svetovanjem</w:t>
      </w:r>
      <w:r w:rsidR="00012B71" w:rsidRPr="0046783D">
        <w:rPr>
          <w:rFonts w:cs="Arial"/>
          <w:szCs w:val="20"/>
        </w:rPr>
        <w:t xml:space="preserve">, ki se izvaja individualno ali v skupini, </w:t>
      </w:r>
      <w:r w:rsidR="00736194" w:rsidRPr="0046783D">
        <w:rPr>
          <w:rFonts w:cs="Arial"/>
          <w:szCs w:val="20"/>
        </w:rPr>
        <w:t xml:space="preserve">se zakoncema pomaga rešiti težave, s katerimi se soočata, in izboljšati njun odnos. </w:t>
      </w:r>
    </w:p>
    <w:p w14:paraId="00F99171" w14:textId="77777777" w:rsidR="00BC769A" w:rsidRPr="0046783D" w:rsidRDefault="00BC769A" w:rsidP="00166BE5">
      <w:pPr>
        <w:autoSpaceDE w:val="0"/>
        <w:autoSpaceDN w:val="0"/>
        <w:adjustRightInd w:val="0"/>
        <w:jc w:val="both"/>
        <w:rPr>
          <w:rFonts w:cs="Arial"/>
          <w:szCs w:val="20"/>
        </w:rPr>
      </w:pPr>
    </w:p>
    <w:p w14:paraId="014D4FFB" w14:textId="77777777" w:rsidR="00F573CB" w:rsidRPr="0046783D" w:rsidRDefault="00BC769A" w:rsidP="00166BE5">
      <w:pPr>
        <w:autoSpaceDE w:val="0"/>
        <w:autoSpaceDN w:val="0"/>
        <w:adjustRightInd w:val="0"/>
        <w:jc w:val="both"/>
        <w:rPr>
          <w:rFonts w:cs="Arial"/>
          <w:szCs w:val="20"/>
        </w:rPr>
      </w:pPr>
      <w:r w:rsidRPr="0046783D">
        <w:rPr>
          <w:rFonts w:cs="Arial"/>
          <w:szCs w:val="20"/>
        </w:rPr>
        <w:t>(3) U</w:t>
      </w:r>
      <w:r w:rsidR="00F573CB" w:rsidRPr="0046783D">
        <w:rPr>
          <w:rFonts w:cs="Arial"/>
          <w:szCs w:val="20"/>
        </w:rPr>
        <w:t>dele</w:t>
      </w:r>
      <w:r w:rsidR="003F70DF" w:rsidRPr="0046783D">
        <w:rPr>
          <w:rFonts w:cs="Arial"/>
          <w:szCs w:val="20"/>
        </w:rPr>
        <w:t>žba na strokovnem svetovanju</w:t>
      </w:r>
      <w:r w:rsidRPr="0046783D">
        <w:rPr>
          <w:rFonts w:cs="Arial"/>
          <w:szCs w:val="20"/>
        </w:rPr>
        <w:t xml:space="preserve"> je </w:t>
      </w:r>
      <w:r w:rsidR="00736194" w:rsidRPr="0046783D">
        <w:rPr>
          <w:rFonts w:cs="Arial"/>
          <w:szCs w:val="20"/>
        </w:rPr>
        <w:t>za zakonca</w:t>
      </w:r>
      <w:r w:rsidR="003F70DF" w:rsidRPr="0046783D">
        <w:rPr>
          <w:rFonts w:cs="Arial"/>
          <w:szCs w:val="20"/>
        </w:rPr>
        <w:t xml:space="preserve"> </w:t>
      </w:r>
      <w:r w:rsidR="00F573CB" w:rsidRPr="0046783D">
        <w:rPr>
          <w:rFonts w:cs="Arial"/>
          <w:szCs w:val="20"/>
        </w:rPr>
        <w:t>prostovoljna in</w:t>
      </w:r>
      <w:r w:rsidR="00F86D8A" w:rsidRPr="0046783D">
        <w:rPr>
          <w:rFonts w:cs="Arial"/>
          <w:szCs w:val="20"/>
        </w:rPr>
        <w:t xml:space="preserve"> </w:t>
      </w:r>
      <w:r w:rsidR="00F573CB" w:rsidRPr="0046783D">
        <w:rPr>
          <w:rFonts w:cs="Arial"/>
          <w:szCs w:val="20"/>
        </w:rPr>
        <w:t xml:space="preserve">brezplačna. </w:t>
      </w:r>
    </w:p>
    <w:p w14:paraId="7D9E2FB6" w14:textId="77777777" w:rsidR="00F573CB" w:rsidRPr="0046783D" w:rsidRDefault="00F573CB" w:rsidP="00166BE5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</w:p>
    <w:p w14:paraId="3899479A" w14:textId="77777777" w:rsidR="00FB7899" w:rsidRPr="0046783D" w:rsidRDefault="005031CB" w:rsidP="00166BE5">
      <w:pPr>
        <w:autoSpaceDE w:val="0"/>
        <w:autoSpaceDN w:val="0"/>
        <w:adjustRightInd w:val="0"/>
        <w:jc w:val="center"/>
        <w:rPr>
          <w:rFonts w:eastAsia="Calibri" w:cs="Arial"/>
          <w:b/>
          <w:szCs w:val="20"/>
        </w:rPr>
      </w:pPr>
      <w:r w:rsidRPr="0046783D">
        <w:rPr>
          <w:rFonts w:eastAsia="Calibri" w:cs="Arial"/>
          <w:b/>
          <w:szCs w:val="20"/>
        </w:rPr>
        <w:t>6</w:t>
      </w:r>
      <w:r w:rsidR="00FB7899" w:rsidRPr="0046783D">
        <w:rPr>
          <w:rFonts w:eastAsia="Calibri" w:cs="Arial"/>
          <w:b/>
          <w:szCs w:val="20"/>
        </w:rPr>
        <w:t>. člen</w:t>
      </w:r>
    </w:p>
    <w:p w14:paraId="6B5C9F28" w14:textId="77777777" w:rsidR="00FB7899" w:rsidRPr="0046783D" w:rsidRDefault="00FB7899" w:rsidP="00166BE5">
      <w:pPr>
        <w:autoSpaceDE w:val="0"/>
        <w:autoSpaceDN w:val="0"/>
        <w:adjustRightInd w:val="0"/>
        <w:jc w:val="center"/>
        <w:rPr>
          <w:rFonts w:eastAsia="Calibri" w:cs="Arial"/>
          <w:b/>
          <w:szCs w:val="20"/>
        </w:rPr>
      </w:pPr>
      <w:r w:rsidRPr="0046783D">
        <w:rPr>
          <w:rFonts w:eastAsia="Calibri" w:cs="Arial"/>
          <w:b/>
          <w:szCs w:val="20"/>
        </w:rPr>
        <w:t>(nevzdržnost zakonske zveze)</w:t>
      </w:r>
    </w:p>
    <w:p w14:paraId="5B52B4EB" w14:textId="77777777" w:rsidR="00FB7899" w:rsidRPr="0046783D" w:rsidRDefault="00FB7899" w:rsidP="00166BE5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</w:p>
    <w:p w14:paraId="0EF39116" w14:textId="77777777" w:rsidR="00F03F14" w:rsidRPr="0046783D" w:rsidRDefault="00FB7899" w:rsidP="00166BE5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  <w:r w:rsidRPr="0046783D">
        <w:rPr>
          <w:rFonts w:eastAsia="Calibri" w:cs="Arial"/>
          <w:szCs w:val="20"/>
        </w:rPr>
        <w:t>(1) Č</w:t>
      </w:r>
      <w:r w:rsidR="00BF00D3" w:rsidRPr="0046783D">
        <w:rPr>
          <w:rFonts w:eastAsia="Calibri" w:cs="Arial"/>
          <w:szCs w:val="20"/>
        </w:rPr>
        <w:t xml:space="preserve">e se v predhodnem svetovanju </w:t>
      </w:r>
      <w:r w:rsidR="003F70DF" w:rsidRPr="0046783D">
        <w:rPr>
          <w:rFonts w:eastAsia="Calibri" w:cs="Arial"/>
          <w:szCs w:val="20"/>
        </w:rPr>
        <w:t xml:space="preserve">ali po izvedbi strokovnega svetovanja iz prejšnjega člena </w:t>
      </w:r>
      <w:r w:rsidR="00BF00D3" w:rsidRPr="0046783D">
        <w:rPr>
          <w:rFonts w:eastAsia="Calibri" w:cs="Arial"/>
          <w:szCs w:val="20"/>
        </w:rPr>
        <w:t xml:space="preserve">ugotovi, da </w:t>
      </w:r>
      <w:r w:rsidR="00F573CB" w:rsidRPr="0046783D">
        <w:rPr>
          <w:rFonts w:cs="Arial"/>
          <w:szCs w:val="20"/>
        </w:rPr>
        <w:t>je zakonska zveza za vsaj enega od zakoncev nevz</w:t>
      </w:r>
      <w:r w:rsidR="00F573CB" w:rsidRPr="0046783D">
        <w:rPr>
          <w:rFonts w:cs="Arial"/>
          <w:szCs w:val="20"/>
        </w:rPr>
        <w:softHyphen/>
        <w:t xml:space="preserve">držna, </w:t>
      </w:r>
      <w:r w:rsidR="00BF00D3" w:rsidRPr="0046783D">
        <w:rPr>
          <w:rFonts w:eastAsia="Calibri" w:cs="Arial"/>
          <w:szCs w:val="20"/>
        </w:rPr>
        <w:t xml:space="preserve">strokovni delavec </w:t>
      </w:r>
      <w:r w:rsidR="00F86D8A" w:rsidRPr="0046783D">
        <w:rPr>
          <w:rFonts w:eastAsia="Calibri" w:cs="Arial"/>
          <w:szCs w:val="20"/>
        </w:rPr>
        <w:t xml:space="preserve">zakonca </w:t>
      </w:r>
      <w:r w:rsidR="00BF00D3" w:rsidRPr="0046783D">
        <w:rPr>
          <w:rFonts w:eastAsia="Calibri" w:cs="Arial"/>
          <w:szCs w:val="20"/>
        </w:rPr>
        <w:t xml:space="preserve">seznani s posledicami, ki nastanejo z razvezo zakonske zveze zanju in za </w:t>
      </w:r>
      <w:r w:rsidR="00F86D8A" w:rsidRPr="0046783D">
        <w:rPr>
          <w:rFonts w:eastAsia="Calibri" w:cs="Arial"/>
          <w:szCs w:val="20"/>
        </w:rPr>
        <w:t xml:space="preserve">njuno </w:t>
      </w:r>
      <w:r w:rsidR="00BF00D3" w:rsidRPr="0046783D">
        <w:rPr>
          <w:rFonts w:eastAsia="Calibri" w:cs="Arial"/>
          <w:szCs w:val="20"/>
        </w:rPr>
        <w:t>družinsko skupnost</w:t>
      </w:r>
      <w:r w:rsidR="006A1803" w:rsidRPr="0046783D">
        <w:rPr>
          <w:rFonts w:eastAsia="Calibri" w:cs="Arial"/>
          <w:szCs w:val="20"/>
        </w:rPr>
        <w:t>, z možnimi rešitvami</w:t>
      </w:r>
      <w:r w:rsidR="00741225" w:rsidRPr="0046783D">
        <w:rPr>
          <w:rFonts w:eastAsia="Calibri" w:cs="Arial"/>
          <w:szCs w:val="20"/>
        </w:rPr>
        <w:t xml:space="preserve"> </w:t>
      </w:r>
      <w:r w:rsidR="000B7D26" w:rsidRPr="0046783D">
        <w:rPr>
          <w:rFonts w:eastAsia="Calibri" w:cs="Arial"/>
          <w:szCs w:val="20"/>
        </w:rPr>
        <w:t>in oblikami</w:t>
      </w:r>
      <w:r w:rsidR="00741225" w:rsidRPr="0046783D">
        <w:rPr>
          <w:rFonts w:eastAsia="Calibri" w:cs="Arial"/>
          <w:szCs w:val="20"/>
        </w:rPr>
        <w:t xml:space="preserve"> pomoči</w:t>
      </w:r>
      <w:r w:rsidR="00F86D8A" w:rsidRPr="0046783D">
        <w:rPr>
          <w:rFonts w:eastAsia="Calibri" w:cs="Arial"/>
          <w:szCs w:val="20"/>
        </w:rPr>
        <w:t>.</w:t>
      </w:r>
      <w:r w:rsidR="00F03F14" w:rsidRPr="0046783D">
        <w:rPr>
          <w:rFonts w:eastAsia="Calibri" w:cs="Arial"/>
          <w:szCs w:val="20"/>
        </w:rPr>
        <w:t xml:space="preserve"> </w:t>
      </w:r>
    </w:p>
    <w:p w14:paraId="3111BA2E" w14:textId="77777777" w:rsidR="00F03F14" w:rsidRPr="0046783D" w:rsidRDefault="00F03F14" w:rsidP="00166BE5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</w:p>
    <w:p w14:paraId="1020519A" w14:textId="77777777" w:rsidR="00F86D8A" w:rsidRPr="0046783D" w:rsidRDefault="00F03F14" w:rsidP="00166BE5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  <w:r w:rsidRPr="0046783D">
        <w:rPr>
          <w:rFonts w:eastAsia="Calibri" w:cs="Arial"/>
          <w:szCs w:val="20"/>
        </w:rPr>
        <w:t xml:space="preserve">(2) Strokovni delavec in zakonca se seznanijo ali obstaja med zakoncema sporazum. Če se zakonca nista sporazumela sama, jima pri sklenitvi sporazuma pomaga </w:t>
      </w:r>
      <w:r w:rsidR="00D97999" w:rsidRPr="0046783D">
        <w:rPr>
          <w:rFonts w:eastAsia="Calibri" w:cs="Arial"/>
          <w:szCs w:val="20"/>
        </w:rPr>
        <w:t xml:space="preserve">strokovni delavec centra </w:t>
      </w:r>
      <w:r w:rsidRPr="0046783D">
        <w:rPr>
          <w:rFonts w:eastAsia="Calibri" w:cs="Arial"/>
          <w:szCs w:val="20"/>
        </w:rPr>
        <w:t xml:space="preserve">za socialno delo. </w:t>
      </w:r>
    </w:p>
    <w:p w14:paraId="42E74116" w14:textId="77777777" w:rsidR="00FB7899" w:rsidRPr="0046783D" w:rsidRDefault="00FB7899" w:rsidP="00166BE5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</w:p>
    <w:p w14:paraId="3CB8AF0D" w14:textId="77777777" w:rsidR="00F573CB" w:rsidRPr="0046783D" w:rsidRDefault="00FB7899" w:rsidP="00166BE5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  <w:r w:rsidRPr="0046783D">
        <w:rPr>
          <w:rFonts w:eastAsia="Calibri" w:cs="Arial"/>
          <w:szCs w:val="20"/>
        </w:rPr>
        <w:t>(</w:t>
      </w:r>
      <w:r w:rsidR="00C1366E" w:rsidRPr="0046783D">
        <w:rPr>
          <w:rFonts w:eastAsia="Calibri" w:cs="Arial"/>
          <w:szCs w:val="20"/>
        </w:rPr>
        <w:t>3</w:t>
      </w:r>
      <w:r w:rsidRPr="0046783D">
        <w:rPr>
          <w:rFonts w:eastAsia="Calibri" w:cs="Arial"/>
          <w:szCs w:val="20"/>
        </w:rPr>
        <w:t xml:space="preserve">) </w:t>
      </w:r>
      <w:r w:rsidR="00F573CB" w:rsidRPr="0046783D">
        <w:rPr>
          <w:rFonts w:eastAsia="Calibri" w:cs="Arial"/>
          <w:szCs w:val="20"/>
        </w:rPr>
        <w:t>V primeru da imata zakonca skupne</w:t>
      </w:r>
      <w:r w:rsidR="005D4432" w:rsidRPr="0046783D">
        <w:rPr>
          <w:rFonts w:eastAsia="Calibri" w:cs="Arial"/>
          <w:szCs w:val="20"/>
        </w:rPr>
        <w:t>ga otroka</w:t>
      </w:r>
      <w:r w:rsidR="00980930" w:rsidRPr="0046783D">
        <w:rPr>
          <w:rFonts w:eastAsia="Calibri" w:cs="Arial"/>
          <w:szCs w:val="20"/>
        </w:rPr>
        <w:t xml:space="preserve">, </w:t>
      </w:r>
      <w:r w:rsidR="00F573CB" w:rsidRPr="0046783D">
        <w:rPr>
          <w:rFonts w:eastAsia="Calibri" w:cs="Arial"/>
          <w:szCs w:val="20"/>
        </w:rPr>
        <w:t xml:space="preserve">strokovni delavec istočasno opravi tudi predhodno svetovanje </w:t>
      </w:r>
      <w:r w:rsidR="000B7D26" w:rsidRPr="0046783D">
        <w:rPr>
          <w:rFonts w:eastAsia="Calibri" w:cs="Arial"/>
          <w:szCs w:val="20"/>
        </w:rPr>
        <w:t xml:space="preserve"> iz 7. člena tega pravilnika</w:t>
      </w:r>
      <w:r w:rsidR="00980930" w:rsidRPr="0046783D">
        <w:rPr>
          <w:rFonts w:eastAsia="Calibri" w:cs="Arial"/>
          <w:szCs w:val="20"/>
        </w:rPr>
        <w:t xml:space="preserve">. </w:t>
      </w:r>
    </w:p>
    <w:p w14:paraId="14205932" w14:textId="77777777" w:rsidR="00C1366E" w:rsidRPr="0046783D" w:rsidRDefault="00C1366E" w:rsidP="00166BE5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</w:p>
    <w:p w14:paraId="1BCDC0E6" w14:textId="77777777" w:rsidR="00BF00D3" w:rsidRPr="0046783D" w:rsidRDefault="005031CB" w:rsidP="00166BE5">
      <w:pPr>
        <w:autoSpaceDE w:val="0"/>
        <w:autoSpaceDN w:val="0"/>
        <w:adjustRightInd w:val="0"/>
        <w:jc w:val="center"/>
        <w:rPr>
          <w:rFonts w:eastAsia="Calibri" w:cs="Arial"/>
          <w:b/>
          <w:szCs w:val="20"/>
        </w:rPr>
      </w:pPr>
      <w:r w:rsidRPr="0046783D">
        <w:rPr>
          <w:rFonts w:eastAsia="Calibri" w:cs="Arial"/>
          <w:b/>
          <w:szCs w:val="20"/>
        </w:rPr>
        <w:t>7</w:t>
      </w:r>
      <w:r w:rsidR="00BF00D3" w:rsidRPr="0046783D">
        <w:rPr>
          <w:rFonts w:eastAsia="Calibri" w:cs="Arial"/>
          <w:b/>
          <w:szCs w:val="20"/>
        </w:rPr>
        <w:t>. člen</w:t>
      </w:r>
    </w:p>
    <w:p w14:paraId="3F6DF66B" w14:textId="77777777" w:rsidR="00BF00D3" w:rsidRPr="0046783D" w:rsidRDefault="00BF00D3" w:rsidP="00166BE5">
      <w:pPr>
        <w:autoSpaceDE w:val="0"/>
        <w:autoSpaceDN w:val="0"/>
        <w:adjustRightInd w:val="0"/>
        <w:jc w:val="center"/>
        <w:rPr>
          <w:rFonts w:eastAsia="Calibri" w:cs="Arial"/>
          <w:b/>
          <w:szCs w:val="20"/>
        </w:rPr>
      </w:pPr>
      <w:r w:rsidRPr="0046783D">
        <w:rPr>
          <w:rFonts w:eastAsia="Calibri" w:cs="Arial"/>
          <w:b/>
          <w:szCs w:val="20"/>
        </w:rPr>
        <w:t>(</w:t>
      </w:r>
      <w:r w:rsidR="00012B71" w:rsidRPr="0046783D">
        <w:rPr>
          <w:rFonts w:eastAsia="Calibri" w:cs="Arial"/>
          <w:b/>
          <w:szCs w:val="20"/>
        </w:rPr>
        <w:t>predhodno</w:t>
      </w:r>
      <w:r w:rsidRPr="0046783D">
        <w:rPr>
          <w:rFonts w:eastAsia="Calibri" w:cs="Arial"/>
          <w:b/>
          <w:szCs w:val="20"/>
        </w:rPr>
        <w:t xml:space="preserve"> </w:t>
      </w:r>
      <w:r w:rsidR="00012B71" w:rsidRPr="0046783D">
        <w:rPr>
          <w:rFonts w:eastAsia="Calibri" w:cs="Arial"/>
          <w:b/>
          <w:szCs w:val="20"/>
        </w:rPr>
        <w:t>svetovanje</w:t>
      </w:r>
      <w:r w:rsidRPr="0046783D">
        <w:rPr>
          <w:rFonts w:eastAsia="Calibri" w:cs="Arial"/>
          <w:b/>
          <w:szCs w:val="20"/>
        </w:rPr>
        <w:t xml:space="preserve"> za starša)</w:t>
      </w:r>
    </w:p>
    <w:p w14:paraId="78934FEB" w14:textId="77777777" w:rsidR="00BF00D3" w:rsidRPr="0046783D" w:rsidRDefault="00BF00D3" w:rsidP="00166BE5">
      <w:pPr>
        <w:autoSpaceDE w:val="0"/>
        <w:autoSpaceDN w:val="0"/>
        <w:adjustRightInd w:val="0"/>
        <w:rPr>
          <w:rFonts w:eastAsia="Calibri" w:cs="Arial"/>
          <w:szCs w:val="20"/>
        </w:rPr>
      </w:pPr>
    </w:p>
    <w:p w14:paraId="466DDD89" w14:textId="3DCB7A12" w:rsidR="006A1803" w:rsidRPr="0046783D" w:rsidRDefault="00F86D8A" w:rsidP="006A1803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  <w:r w:rsidRPr="0046783D">
        <w:rPr>
          <w:rFonts w:eastAsia="Calibri" w:cs="Arial"/>
          <w:szCs w:val="20"/>
        </w:rPr>
        <w:t xml:space="preserve">(1) </w:t>
      </w:r>
      <w:r w:rsidR="00BF00D3" w:rsidRPr="0046783D">
        <w:rPr>
          <w:rFonts w:eastAsia="Calibri" w:cs="Arial"/>
          <w:szCs w:val="20"/>
        </w:rPr>
        <w:t>V predhodnem svetovanju za starša, ki namerava</w:t>
      </w:r>
      <w:r w:rsidR="007C17D9" w:rsidRPr="0046783D">
        <w:rPr>
          <w:rFonts w:eastAsia="Calibri" w:cs="Arial"/>
          <w:szCs w:val="20"/>
        </w:rPr>
        <w:t>ta</w:t>
      </w:r>
      <w:r w:rsidR="00BF00D3" w:rsidRPr="0046783D">
        <w:rPr>
          <w:rFonts w:eastAsia="Calibri" w:cs="Arial"/>
          <w:szCs w:val="20"/>
        </w:rPr>
        <w:t xml:space="preserve"> vložiti predlog za začetek postopka </w:t>
      </w:r>
      <w:r w:rsidR="00AC6072" w:rsidRPr="0046783D">
        <w:t xml:space="preserve">o varstvu in vzgoji otroka, </w:t>
      </w:r>
      <w:r w:rsidR="005D4432" w:rsidRPr="0046783D">
        <w:t xml:space="preserve">o </w:t>
      </w:r>
      <w:r w:rsidR="00AC6072" w:rsidRPr="0046783D">
        <w:t>preživljanju</w:t>
      </w:r>
      <w:r w:rsidR="005D4432" w:rsidRPr="0046783D">
        <w:t>, o</w:t>
      </w:r>
      <w:r w:rsidR="00AC6072" w:rsidRPr="0046783D">
        <w:t xml:space="preserve"> </w:t>
      </w:r>
      <w:r w:rsidR="005D4432" w:rsidRPr="0046783D">
        <w:t xml:space="preserve">njegovih </w:t>
      </w:r>
      <w:r w:rsidR="00AC6072" w:rsidRPr="0046783D">
        <w:t xml:space="preserve">stikih </w:t>
      </w:r>
      <w:r w:rsidR="005D4432" w:rsidRPr="0046783D">
        <w:t xml:space="preserve">z njima </w:t>
      </w:r>
      <w:r w:rsidR="00AC6072" w:rsidRPr="0046783D">
        <w:t xml:space="preserve">ali </w:t>
      </w:r>
      <w:r w:rsidR="005D4432" w:rsidRPr="0046783D">
        <w:t xml:space="preserve">o </w:t>
      </w:r>
      <w:r w:rsidR="00AC6072" w:rsidRPr="0046783D">
        <w:t>vprašanjih izvajanja starševske skrbi, ki bistveno vplivajo na otrokov razvoj,</w:t>
      </w:r>
      <w:r w:rsidR="00BF00D3" w:rsidRPr="0046783D">
        <w:rPr>
          <w:rFonts w:eastAsia="Calibri" w:cs="Arial"/>
          <w:szCs w:val="20"/>
        </w:rPr>
        <w:t xml:space="preserve"> strokovni delavec opozori </w:t>
      </w:r>
      <w:r w:rsidRPr="0046783D">
        <w:rPr>
          <w:rFonts w:eastAsia="Calibri" w:cs="Arial"/>
          <w:szCs w:val="20"/>
        </w:rPr>
        <w:t>starša</w:t>
      </w:r>
      <w:r w:rsidR="00BF00D3" w:rsidRPr="0046783D">
        <w:rPr>
          <w:rFonts w:eastAsia="Calibri" w:cs="Arial"/>
          <w:szCs w:val="20"/>
        </w:rPr>
        <w:t xml:space="preserve"> na varstvo koristi otroka pri urejanju razmerij z otrokom</w:t>
      </w:r>
      <w:r w:rsidR="006A1803" w:rsidRPr="0046783D">
        <w:rPr>
          <w:rFonts w:eastAsia="Calibri" w:cs="Arial"/>
          <w:szCs w:val="20"/>
        </w:rPr>
        <w:t xml:space="preserve">, na </w:t>
      </w:r>
      <w:r w:rsidR="00A343D0">
        <w:rPr>
          <w:rFonts w:eastAsia="Calibri" w:cs="Arial"/>
          <w:szCs w:val="20"/>
        </w:rPr>
        <w:t xml:space="preserve">njune </w:t>
      </w:r>
      <w:r w:rsidR="006A1803" w:rsidRPr="0046783D">
        <w:rPr>
          <w:rFonts w:eastAsia="Calibri" w:cs="Arial"/>
          <w:szCs w:val="20"/>
        </w:rPr>
        <w:t xml:space="preserve">dolžnosti </w:t>
      </w:r>
      <w:r w:rsidR="00BF00D3" w:rsidRPr="0046783D">
        <w:rPr>
          <w:rFonts w:eastAsia="Calibri" w:cs="Arial"/>
          <w:szCs w:val="20"/>
        </w:rPr>
        <w:t xml:space="preserve">ter na dober vpliv sporazumnega urejanja teh razmerij na otroka. </w:t>
      </w:r>
      <w:r w:rsidR="006A1803" w:rsidRPr="0046783D">
        <w:rPr>
          <w:rFonts w:eastAsia="Calibri" w:cs="Arial"/>
          <w:szCs w:val="20"/>
        </w:rPr>
        <w:t>Strokovni delavec seznani starša z možnimi rešitvami</w:t>
      </w:r>
      <w:r w:rsidR="00741225" w:rsidRPr="0046783D">
        <w:rPr>
          <w:rFonts w:eastAsia="Calibri" w:cs="Arial"/>
          <w:szCs w:val="20"/>
        </w:rPr>
        <w:t xml:space="preserve"> in oblikami</w:t>
      </w:r>
      <w:r w:rsidR="000B7D26" w:rsidRPr="0046783D">
        <w:rPr>
          <w:rFonts w:eastAsia="Calibri" w:cs="Arial"/>
          <w:szCs w:val="20"/>
        </w:rPr>
        <w:t xml:space="preserve"> pomoči. </w:t>
      </w:r>
    </w:p>
    <w:p w14:paraId="7FD8B1A6" w14:textId="77777777" w:rsidR="00F86D8A" w:rsidRPr="0046783D" w:rsidRDefault="00F86D8A" w:rsidP="00166BE5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</w:p>
    <w:p w14:paraId="03AE51C8" w14:textId="77777777" w:rsidR="00A343D0" w:rsidRPr="003A4308" w:rsidRDefault="006A1803" w:rsidP="00A343D0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  <w:r w:rsidRPr="0046783D">
        <w:rPr>
          <w:rFonts w:eastAsia="Calibri" w:cs="Arial"/>
          <w:szCs w:val="20"/>
        </w:rPr>
        <w:t xml:space="preserve">(2) </w:t>
      </w:r>
      <w:r w:rsidR="00D97999" w:rsidRPr="0046783D">
        <w:rPr>
          <w:rFonts w:eastAsia="Calibri" w:cs="Arial"/>
          <w:szCs w:val="20"/>
        </w:rPr>
        <w:t xml:space="preserve">Strokovni delavec in starša se seznanijo ali obstaja med staršema sporazum. Če se </w:t>
      </w:r>
      <w:r w:rsidR="005D4432" w:rsidRPr="0046783D">
        <w:rPr>
          <w:rFonts w:eastAsia="Calibri" w:cs="Arial"/>
          <w:szCs w:val="20"/>
        </w:rPr>
        <w:t xml:space="preserve">sama o tem nista sporazumela, </w:t>
      </w:r>
      <w:r w:rsidR="00D97999" w:rsidRPr="0046783D">
        <w:rPr>
          <w:rFonts w:eastAsia="Calibri" w:cs="Arial"/>
          <w:szCs w:val="20"/>
        </w:rPr>
        <w:t xml:space="preserve">jima pri sklenitvi sporazuma pomaga strokovni delavec centra za socialno delo. </w:t>
      </w:r>
      <w:r w:rsidR="00A343D0" w:rsidRPr="003A4308">
        <w:rPr>
          <w:rFonts w:eastAsia="Calibri" w:cs="Arial"/>
          <w:szCs w:val="20"/>
        </w:rPr>
        <w:t xml:space="preserve">V primeru, da strokovni delavec oceni, da sporazum ni v skladu s koristjo otroka, s svojo oceno seznani starša.  </w:t>
      </w:r>
    </w:p>
    <w:p w14:paraId="37242830" w14:textId="562F0338" w:rsidR="006A1803" w:rsidRPr="0046783D" w:rsidRDefault="006A1803" w:rsidP="005D4432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</w:p>
    <w:p w14:paraId="58FCCC36" w14:textId="77777777" w:rsidR="008F66D3" w:rsidRPr="0046783D" w:rsidRDefault="00C4375A" w:rsidP="008F66D3">
      <w:pPr>
        <w:autoSpaceDE w:val="0"/>
        <w:autoSpaceDN w:val="0"/>
        <w:adjustRightInd w:val="0"/>
        <w:jc w:val="center"/>
        <w:rPr>
          <w:rFonts w:eastAsia="Calibri" w:cs="Arial"/>
          <w:b/>
          <w:szCs w:val="20"/>
        </w:rPr>
      </w:pPr>
      <w:r w:rsidRPr="0046783D">
        <w:rPr>
          <w:rFonts w:eastAsia="Calibri" w:cs="Arial"/>
          <w:b/>
          <w:szCs w:val="20"/>
        </w:rPr>
        <w:t>8</w:t>
      </w:r>
      <w:r w:rsidR="008F66D3" w:rsidRPr="0046783D">
        <w:rPr>
          <w:rFonts w:eastAsia="Calibri" w:cs="Arial"/>
          <w:b/>
          <w:szCs w:val="20"/>
        </w:rPr>
        <w:t>. člen</w:t>
      </w:r>
    </w:p>
    <w:p w14:paraId="7533183E" w14:textId="77777777" w:rsidR="008F66D3" w:rsidRPr="0046783D" w:rsidRDefault="00012B71" w:rsidP="008F66D3">
      <w:pPr>
        <w:autoSpaceDE w:val="0"/>
        <w:autoSpaceDN w:val="0"/>
        <w:adjustRightInd w:val="0"/>
        <w:jc w:val="center"/>
        <w:rPr>
          <w:rFonts w:eastAsia="Calibri" w:cs="Arial"/>
          <w:b/>
          <w:szCs w:val="20"/>
        </w:rPr>
      </w:pPr>
      <w:r w:rsidRPr="0046783D">
        <w:rPr>
          <w:rFonts w:eastAsia="Calibri" w:cs="Arial"/>
          <w:b/>
          <w:szCs w:val="20"/>
        </w:rPr>
        <w:t>(</w:t>
      </w:r>
      <w:r w:rsidR="008F66D3" w:rsidRPr="0046783D">
        <w:rPr>
          <w:rFonts w:eastAsia="Calibri" w:cs="Arial"/>
          <w:b/>
          <w:szCs w:val="20"/>
        </w:rPr>
        <w:t>predhodn</w:t>
      </w:r>
      <w:r w:rsidRPr="0046783D">
        <w:rPr>
          <w:rFonts w:eastAsia="Calibri" w:cs="Arial"/>
          <w:b/>
          <w:szCs w:val="20"/>
        </w:rPr>
        <w:t>o</w:t>
      </w:r>
      <w:r w:rsidR="008F66D3" w:rsidRPr="0046783D">
        <w:rPr>
          <w:rFonts w:eastAsia="Calibri" w:cs="Arial"/>
          <w:b/>
          <w:szCs w:val="20"/>
        </w:rPr>
        <w:t xml:space="preserve"> svetovanj</w:t>
      </w:r>
      <w:r w:rsidRPr="0046783D">
        <w:rPr>
          <w:rFonts w:eastAsia="Calibri" w:cs="Arial"/>
          <w:b/>
          <w:szCs w:val="20"/>
        </w:rPr>
        <w:t>e</w:t>
      </w:r>
      <w:r w:rsidR="008F66D3" w:rsidRPr="0046783D">
        <w:rPr>
          <w:rFonts w:eastAsia="Calibri" w:cs="Arial"/>
          <w:b/>
          <w:szCs w:val="20"/>
        </w:rPr>
        <w:t xml:space="preserve"> pri določitvi stikov z drugo osebo)</w:t>
      </w:r>
    </w:p>
    <w:p w14:paraId="4436008E" w14:textId="77777777" w:rsidR="00FB7899" w:rsidRPr="0046783D" w:rsidRDefault="00FB7899" w:rsidP="00166BE5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</w:p>
    <w:p w14:paraId="66C00F24" w14:textId="77777777" w:rsidR="00C4375A" w:rsidRPr="0046783D" w:rsidRDefault="00C4375A" w:rsidP="00C4375A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  <w:r w:rsidRPr="0046783D">
        <w:rPr>
          <w:rFonts w:eastAsia="Calibri" w:cs="Arial"/>
          <w:szCs w:val="20"/>
        </w:rPr>
        <w:t>(1) V predhodnem svetovanju za starša</w:t>
      </w:r>
      <w:r w:rsidR="00741225" w:rsidRPr="0046783D">
        <w:rPr>
          <w:rFonts w:eastAsia="Calibri" w:cs="Arial"/>
          <w:szCs w:val="20"/>
        </w:rPr>
        <w:t xml:space="preserve">, </w:t>
      </w:r>
      <w:r w:rsidRPr="0046783D">
        <w:rPr>
          <w:rFonts w:eastAsia="Calibri" w:cs="Arial"/>
          <w:szCs w:val="20"/>
        </w:rPr>
        <w:t>drug</w:t>
      </w:r>
      <w:r w:rsidR="00AC6072" w:rsidRPr="0046783D">
        <w:rPr>
          <w:rFonts w:eastAsia="Calibri" w:cs="Arial"/>
          <w:szCs w:val="20"/>
        </w:rPr>
        <w:t>e osebe</w:t>
      </w:r>
      <w:r w:rsidR="00741225" w:rsidRPr="0046783D">
        <w:rPr>
          <w:rFonts w:eastAsia="Calibri" w:cs="Arial"/>
          <w:szCs w:val="20"/>
        </w:rPr>
        <w:t xml:space="preserve"> in otroka, </w:t>
      </w:r>
      <w:r w:rsidRPr="0046783D">
        <w:rPr>
          <w:rFonts w:eastAsia="Calibri" w:cs="Arial"/>
          <w:szCs w:val="20"/>
        </w:rPr>
        <w:t xml:space="preserve">glede določitve </w:t>
      </w:r>
      <w:r w:rsidR="005D4432" w:rsidRPr="0046783D">
        <w:rPr>
          <w:rFonts w:eastAsia="Calibri" w:cs="Arial"/>
          <w:szCs w:val="20"/>
        </w:rPr>
        <w:t xml:space="preserve">otrokovih </w:t>
      </w:r>
      <w:r w:rsidRPr="0046783D">
        <w:rPr>
          <w:rFonts w:eastAsia="Calibri" w:cs="Arial"/>
          <w:szCs w:val="20"/>
        </w:rPr>
        <w:t xml:space="preserve">stikov </w:t>
      </w:r>
      <w:r w:rsidR="00AC6072" w:rsidRPr="0046783D">
        <w:rPr>
          <w:rFonts w:eastAsia="Calibri" w:cs="Arial"/>
          <w:szCs w:val="20"/>
        </w:rPr>
        <w:t>z drugimi osebami</w:t>
      </w:r>
      <w:r w:rsidRPr="0046783D">
        <w:rPr>
          <w:rFonts w:eastAsia="Calibri" w:cs="Arial"/>
          <w:szCs w:val="20"/>
        </w:rPr>
        <w:t>, strokovni delavec opozori starša in drug</w:t>
      </w:r>
      <w:r w:rsidR="00AC6072" w:rsidRPr="0046783D">
        <w:rPr>
          <w:rFonts w:eastAsia="Calibri" w:cs="Arial"/>
          <w:szCs w:val="20"/>
        </w:rPr>
        <w:t>e</w:t>
      </w:r>
      <w:r w:rsidRPr="0046783D">
        <w:rPr>
          <w:rFonts w:eastAsia="Calibri" w:cs="Arial"/>
          <w:szCs w:val="20"/>
        </w:rPr>
        <w:t xml:space="preserve"> ose</w:t>
      </w:r>
      <w:r w:rsidR="00AC6072" w:rsidRPr="0046783D">
        <w:rPr>
          <w:rFonts w:eastAsia="Calibri" w:cs="Arial"/>
          <w:szCs w:val="20"/>
        </w:rPr>
        <w:t>be</w:t>
      </w:r>
      <w:r w:rsidRPr="0046783D">
        <w:rPr>
          <w:rFonts w:eastAsia="Calibri" w:cs="Arial"/>
          <w:szCs w:val="20"/>
        </w:rPr>
        <w:t xml:space="preserve"> na varstvo koristi otroka pri urejanju stikov, na </w:t>
      </w:r>
      <w:r w:rsidR="00741225" w:rsidRPr="0046783D">
        <w:rPr>
          <w:rFonts w:eastAsia="Calibri" w:cs="Arial"/>
          <w:szCs w:val="20"/>
        </w:rPr>
        <w:t xml:space="preserve">njihove dolžnosti </w:t>
      </w:r>
      <w:r w:rsidRPr="0046783D">
        <w:rPr>
          <w:rFonts w:eastAsia="Calibri" w:cs="Arial"/>
          <w:szCs w:val="20"/>
        </w:rPr>
        <w:t>ter na dober vpliv sporazumnega urejanja teh razmerij na otroka. Strokovni delavec seznani starša</w:t>
      </w:r>
      <w:r w:rsidR="00741225" w:rsidRPr="0046783D">
        <w:rPr>
          <w:rFonts w:eastAsia="Calibri" w:cs="Arial"/>
          <w:szCs w:val="20"/>
        </w:rPr>
        <w:t>, drug</w:t>
      </w:r>
      <w:r w:rsidR="00AC6072" w:rsidRPr="0046783D">
        <w:rPr>
          <w:rFonts w:eastAsia="Calibri" w:cs="Arial"/>
          <w:szCs w:val="20"/>
        </w:rPr>
        <w:t>e</w:t>
      </w:r>
      <w:r w:rsidR="00741225" w:rsidRPr="0046783D">
        <w:rPr>
          <w:rFonts w:eastAsia="Calibri" w:cs="Arial"/>
          <w:szCs w:val="20"/>
        </w:rPr>
        <w:t xml:space="preserve"> oseb</w:t>
      </w:r>
      <w:r w:rsidR="00AC6072" w:rsidRPr="0046783D">
        <w:rPr>
          <w:rFonts w:eastAsia="Calibri" w:cs="Arial"/>
          <w:szCs w:val="20"/>
        </w:rPr>
        <w:t>e</w:t>
      </w:r>
      <w:r w:rsidR="00741225" w:rsidRPr="0046783D">
        <w:rPr>
          <w:rFonts w:eastAsia="Calibri" w:cs="Arial"/>
          <w:szCs w:val="20"/>
        </w:rPr>
        <w:t xml:space="preserve"> in otroka</w:t>
      </w:r>
      <w:r w:rsidRPr="0046783D">
        <w:rPr>
          <w:rFonts w:eastAsia="Calibri" w:cs="Arial"/>
          <w:szCs w:val="20"/>
        </w:rPr>
        <w:t xml:space="preserve"> z možnimi rešitvami</w:t>
      </w:r>
      <w:r w:rsidR="00741225" w:rsidRPr="0046783D">
        <w:rPr>
          <w:rFonts w:eastAsia="Calibri" w:cs="Arial"/>
          <w:szCs w:val="20"/>
        </w:rPr>
        <w:t xml:space="preserve"> in oblikami pomoči</w:t>
      </w:r>
      <w:r w:rsidRPr="0046783D">
        <w:rPr>
          <w:rFonts w:eastAsia="Calibri" w:cs="Arial"/>
          <w:szCs w:val="20"/>
        </w:rPr>
        <w:t xml:space="preserve">. </w:t>
      </w:r>
    </w:p>
    <w:p w14:paraId="7111C3D3" w14:textId="77777777" w:rsidR="00C4375A" w:rsidRPr="0046783D" w:rsidRDefault="00C4375A" w:rsidP="00C4375A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</w:p>
    <w:p w14:paraId="3581A4DC" w14:textId="499E61CA" w:rsidR="00A343D0" w:rsidRPr="003A4308" w:rsidRDefault="00C4375A" w:rsidP="00A343D0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  <w:r w:rsidRPr="0046783D">
        <w:rPr>
          <w:rFonts w:eastAsia="Calibri" w:cs="Arial"/>
          <w:szCs w:val="20"/>
        </w:rPr>
        <w:t>(2)</w:t>
      </w:r>
      <w:r w:rsidR="005D4432" w:rsidRPr="0046783D">
        <w:rPr>
          <w:rFonts w:eastAsia="Calibri" w:cs="Arial"/>
          <w:szCs w:val="20"/>
        </w:rPr>
        <w:t xml:space="preserve"> Strokovni delavec, starša, druge osebe in otrok se seznanijo ali obstaja med njimi sporazum. Če se sami o tem niso sporazumeli, jim pri sklenitvi sporazuma strokovni delavec centra za socialno delo</w:t>
      </w:r>
      <w:r w:rsidR="00A343D0" w:rsidRPr="00A343D0">
        <w:rPr>
          <w:rFonts w:eastAsia="Calibri" w:cs="Arial"/>
          <w:szCs w:val="20"/>
        </w:rPr>
        <w:t xml:space="preserve"> </w:t>
      </w:r>
      <w:r w:rsidR="00A343D0" w:rsidRPr="003A4308">
        <w:rPr>
          <w:rFonts w:eastAsia="Calibri" w:cs="Arial"/>
          <w:szCs w:val="20"/>
        </w:rPr>
        <w:t xml:space="preserve">V primeru, da strokovni delavec oceni, da sporazum ni v skladu s koristjo otroka, s svojo oceno seznani starša.  </w:t>
      </w:r>
    </w:p>
    <w:p w14:paraId="3CE50668" w14:textId="649B510F" w:rsidR="00C4375A" w:rsidRPr="0046783D" w:rsidRDefault="00C4375A" w:rsidP="00C4375A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</w:p>
    <w:p w14:paraId="3933947B" w14:textId="77777777" w:rsidR="00FB7899" w:rsidRPr="0046783D" w:rsidRDefault="00741225" w:rsidP="00166BE5">
      <w:pPr>
        <w:autoSpaceDE w:val="0"/>
        <w:autoSpaceDN w:val="0"/>
        <w:adjustRightInd w:val="0"/>
        <w:jc w:val="center"/>
        <w:rPr>
          <w:rFonts w:eastAsia="Calibri" w:cs="Arial"/>
          <w:b/>
          <w:szCs w:val="20"/>
        </w:rPr>
      </w:pPr>
      <w:r w:rsidRPr="0046783D">
        <w:rPr>
          <w:rFonts w:eastAsia="Calibri" w:cs="Arial"/>
          <w:b/>
          <w:szCs w:val="20"/>
        </w:rPr>
        <w:t>9</w:t>
      </w:r>
      <w:r w:rsidR="00FB7899" w:rsidRPr="0046783D">
        <w:rPr>
          <w:rFonts w:eastAsia="Calibri" w:cs="Arial"/>
          <w:b/>
          <w:szCs w:val="20"/>
        </w:rPr>
        <w:t>. člen</w:t>
      </w:r>
    </w:p>
    <w:p w14:paraId="0AD3FE37" w14:textId="6DD0CDF1" w:rsidR="00FB7899" w:rsidRPr="0046783D" w:rsidRDefault="00FB7899" w:rsidP="00166BE5">
      <w:pPr>
        <w:autoSpaceDE w:val="0"/>
        <w:autoSpaceDN w:val="0"/>
        <w:adjustRightInd w:val="0"/>
        <w:jc w:val="center"/>
        <w:rPr>
          <w:rFonts w:eastAsia="Calibri" w:cs="Arial"/>
          <w:b/>
          <w:szCs w:val="20"/>
        </w:rPr>
      </w:pPr>
      <w:r w:rsidRPr="0046783D">
        <w:rPr>
          <w:rFonts w:eastAsia="Calibri" w:cs="Arial"/>
          <w:b/>
          <w:szCs w:val="20"/>
        </w:rPr>
        <w:t>(</w:t>
      </w:r>
      <w:r w:rsidR="00CC4A99" w:rsidRPr="0046783D">
        <w:rPr>
          <w:rFonts w:eastAsia="Calibri" w:cs="Arial"/>
          <w:b/>
          <w:szCs w:val="20"/>
        </w:rPr>
        <w:t xml:space="preserve">seznanitev z in </w:t>
      </w:r>
      <w:r w:rsidRPr="0046783D">
        <w:rPr>
          <w:rFonts w:eastAsia="Calibri" w:cs="Arial"/>
          <w:b/>
          <w:szCs w:val="20"/>
        </w:rPr>
        <w:t>napotitev na mediacijo)</w:t>
      </w:r>
    </w:p>
    <w:p w14:paraId="01CC3B0F" w14:textId="77777777" w:rsidR="00FB7899" w:rsidRPr="0046783D" w:rsidRDefault="00FB7899" w:rsidP="00166BE5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</w:p>
    <w:p w14:paraId="4B391611" w14:textId="07E2EBAF" w:rsidR="00CC4A99" w:rsidRPr="0046783D" w:rsidRDefault="00FB7899" w:rsidP="00166BE5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  <w:r w:rsidRPr="0046783D">
        <w:rPr>
          <w:rFonts w:eastAsia="Calibri" w:cs="Arial"/>
          <w:szCs w:val="20"/>
        </w:rPr>
        <w:t xml:space="preserve">(1) </w:t>
      </w:r>
      <w:r w:rsidR="00CC4A99" w:rsidRPr="0046783D">
        <w:rPr>
          <w:rFonts w:eastAsia="Calibri" w:cs="Arial"/>
          <w:szCs w:val="20"/>
        </w:rPr>
        <w:t>)  Strokovni delavec stranke</w:t>
      </w:r>
      <w:r w:rsidR="0046783D" w:rsidRPr="0046783D">
        <w:rPr>
          <w:rFonts w:eastAsia="Calibri" w:cs="Arial"/>
          <w:szCs w:val="20"/>
        </w:rPr>
        <w:t xml:space="preserve"> </w:t>
      </w:r>
      <w:r w:rsidR="00CC4A99" w:rsidRPr="0046783D">
        <w:rPr>
          <w:rFonts w:eastAsia="Calibri" w:cs="Arial"/>
          <w:szCs w:val="20"/>
        </w:rPr>
        <w:t>v postopku predhodnega svetovanja vedno seznani tudi z namenom in postopkom mediacije.</w:t>
      </w:r>
    </w:p>
    <w:p w14:paraId="27AFD44B" w14:textId="77777777" w:rsidR="00CC4A99" w:rsidRPr="0046783D" w:rsidRDefault="00CC4A99" w:rsidP="00166BE5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</w:p>
    <w:p w14:paraId="13024EF9" w14:textId="3A4E00C2" w:rsidR="00F86D8A" w:rsidRPr="0046783D" w:rsidRDefault="00CC4A99" w:rsidP="00166BE5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  <w:r w:rsidRPr="0046783D">
        <w:rPr>
          <w:rFonts w:eastAsia="Calibri" w:cs="Arial"/>
          <w:szCs w:val="20"/>
        </w:rPr>
        <w:t xml:space="preserve">(2) </w:t>
      </w:r>
      <w:r w:rsidR="00FB7899" w:rsidRPr="0046783D">
        <w:rPr>
          <w:rFonts w:eastAsia="Calibri" w:cs="Arial"/>
          <w:szCs w:val="20"/>
        </w:rPr>
        <w:t xml:space="preserve">Na podlagi soglasja </w:t>
      </w:r>
      <w:r w:rsidR="00AC6072" w:rsidRPr="0046783D">
        <w:rPr>
          <w:rFonts w:eastAsia="Calibri" w:cs="Arial"/>
          <w:szCs w:val="20"/>
        </w:rPr>
        <w:t xml:space="preserve">strank </w:t>
      </w:r>
      <w:r w:rsidR="00FB7899" w:rsidRPr="0046783D">
        <w:rPr>
          <w:rFonts w:eastAsia="Calibri" w:cs="Arial"/>
          <w:szCs w:val="20"/>
        </w:rPr>
        <w:t>se postopek predhodnega svetovanja</w:t>
      </w:r>
      <w:r w:rsidR="00404E80" w:rsidRPr="0046783D">
        <w:rPr>
          <w:rFonts w:eastAsia="Calibri" w:cs="Arial"/>
          <w:szCs w:val="20"/>
        </w:rPr>
        <w:t xml:space="preserve"> </w:t>
      </w:r>
      <w:r w:rsidR="0046783D" w:rsidRPr="0046783D">
        <w:rPr>
          <w:rFonts w:eastAsia="Calibri" w:cs="Arial"/>
          <w:szCs w:val="20"/>
        </w:rPr>
        <w:t xml:space="preserve">lahko </w:t>
      </w:r>
      <w:r w:rsidR="00FB7899" w:rsidRPr="0046783D">
        <w:rPr>
          <w:rFonts w:eastAsia="Calibri" w:cs="Arial"/>
          <w:szCs w:val="20"/>
        </w:rPr>
        <w:t>nadaljuje s postopkom mediacije</w:t>
      </w:r>
      <w:r w:rsidR="00F86D8A" w:rsidRPr="0046783D">
        <w:rPr>
          <w:rFonts w:eastAsia="Calibri" w:cs="Arial"/>
          <w:szCs w:val="20"/>
        </w:rPr>
        <w:t>.</w:t>
      </w:r>
    </w:p>
    <w:p w14:paraId="02208799" w14:textId="77777777" w:rsidR="00FB7899" w:rsidRPr="0046783D" w:rsidRDefault="00FB7899" w:rsidP="00166BE5">
      <w:pPr>
        <w:autoSpaceDE w:val="0"/>
        <w:autoSpaceDN w:val="0"/>
        <w:adjustRightInd w:val="0"/>
        <w:rPr>
          <w:rFonts w:eastAsia="Calibri" w:cs="Arial"/>
          <w:szCs w:val="20"/>
        </w:rPr>
      </w:pPr>
    </w:p>
    <w:p w14:paraId="34FEAF95" w14:textId="77777777" w:rsidR="00BF00D3" w:rsidRPr="0046783D" w:rsidRDefault="00741225" w:rsidP="00166BE5">
      <w:pPr>
        <w:autoSpaceDE w:val="0"/>
        <w:autoSpaceDN w:val="0"/>
        <w:adjustRightInd w:val="0"/>
        <w:jc w:val="center"/>
        <w:rPr>
          <w:rFonts w:eastAsia="Calibri" w:cs="Arial"/>
          <w:b/>
          <w:szCs w:val="20"/>
        </w:rPr>
      </w:pPr>
      <w:r w:rsidRPr="0046783D">
        <w:rPr>
          <w:rFonts w:eastAsia="Calibri" w:cs="Arial"/>
          <w:b/>
          <w:szCs w:val="20"/>
        </w:rPr>
        <w:t>10</w:t>
      </w:r>
      <w:r w:rsidR="00BF00D3" w:rsidRPr="0046783D">
        <w:rPr>
          <w:rFonts w:eastAsia="Calibri" w:cs="Arial"/>
          <w:b/>
          <w:szCs w:val="20"/>
        </w:rPr>
        <w:t>. člen</w:t>
      </w:r>
    </w:p>
    <w:p w14:paraId="29A2A70C" w14:textId="77777777" w:rsidR="00BF00D3" w:rsidRPr="0046783D" w:rsidRDefault="00BF00D3" w:rsidP="00166BE5">
      <w:pPr>
        <w:autoSpaceDE w:val="0"/>
        <w:autoSpaceDN w:val="0"/>
        <w:adjustRightInd w:val="0"/>
        <w:jc w:val="center"/>
        <w:rPr>
          <w:rFonts w:eastAsia="Calibri" w:cs="Arial"/>
          <w:b/>
          <w:szCs w:val="20"/>
        </w:rPr>
      </w:pPr>
      <w:r w:rsidRPr="0046783D">
        <w:rPr>
          <w:rFonts w:eastAsia="Calibri" w:cs="Arial"/>
          <w:b/>
          <w:szCs w:val="20"/>
        </w:rPr>
        <w:t>(vodenje zapisnika)</w:t>
      </w:r>
    </w:p>
    <w:p w14:paraId="5FEF3F84" w14:textId="77777777" w:rsidR="00BF00D3" w:rsidRPr="0046783D" w:rsidRDefault="00BF00D3" w:rsidP="008F66D3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</w:p>
    <w:p w14:paraId="786481B8" w14:textId="77777777" w:rsidR="00BF00D3" w:rsidRPr="0046783D" w:rsidRDefault="008F66D3" w:rsidP="008F66D3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  <w:r w:rsidRPr="0046783D">
        <w:rPr>
          <w:rFonts w:eastAsia="Calibri" w:cs="Arial"/>
          <w:szCs w:val="20"/>
        </w:rPr>
        <w:t xml:space="preserve">(1) </w:t>
      </w:r>
      <w:r w:rsidR="00BF00D3" w:rsidRPr="0046783D">
        <w:rPr>
          <w:rFonts w:eastAsia="Calibri" w:cs="Arial"/>
          <w:szCs w:val="20"/>
        </w:rPr>
        <w:t xml:space="preserve">O </w:t>
      </w:r>
      <w:r w:rsidR="005D4432" w:rsidRPr="0046783D">
        <w:rPr>
          <w:rFonts w:eastAsia="Calibri" w:cs="Arial"/>
          <w:szCs w:val="20"/>
        </w:rPr>
        <w:t xml:space="preserve">poteku, </w:t>
      </w:r>
      <w:r w:rsidR="00BF00D3" w:rsidRPr="0046783D">
        <w:rPr>
          <w:rFonts w:eastAsia="Calibri" w:cs="Arial"/>
          <w:szCs w:val="20"/>
        </w:rPr>
        <w:t xml:space="preserve">ugotovitvah </w:t>
      </w:r>
      <w:r w:rsidR="008330F8" w:rsidRPr="0046783D">
        <w:rPr>
          <w:rFonts w:eastAsia="Calibri" w:cs="Arial"/>
          <w:szCs w:val="20"/>
        </w:rPr>
        <w:t>in</w:t>
      </w:r>
      <w:r w:rsidR="005D4432" w:rsidRPr="0046783D">
        <w:rPr>
          <w:rFonts w:eastAsia="Calibri" w:cs="Arial"/>
          <w:szCs w:val="20"/>
        </w:rPr>
        <w:t xml:space="preserve"> dogovorih </w:t>
      </w:r>
      <w:r w:rsidR="00BF00D3" w:rsidRPr="0046783D">
        <w:rPr>
          <w:rFonts w:eastAsia="Calibri" w:cs="Arial"/>
          <w:szCs w:val="20"/>
        </w:rPr>
        <w:t xml:space="preserve">predhodnega svetovanja strokovni delavec sestavi zapisnik, v skladu z določbami zakona, ki ureja upravni postopek. </w:t>
      </w:r>
    </w:p>
    <w:p w14:paraId="42D156B8" w14:textId="77777777" w:rsidR="00404E80" w:rsidRPr="0046783D" w:rsidRDefault="00404E80" w:rsidP="00166BE5">
      <w:pPr>
        <w:autoSpaceDE w:val="0"/>
        <w:autoSpaceDN w:val="0"/>
        <w:adjustRightInd w:val="0"/>
        <w:rPr>
          <w:rFonts w:eastAsia="Calibri" w:cs="Arial"/>
          <w:szCs w:val="20"/>
        </w:rPr>
      </w:pPr>
    </w:p>
    <w:p w14:paraId="73F8B9D1" w14:textId="77777777" w:rsidR="008F66D3" w:rsidRPr="0046783D" w:rsidRDefault="008F66D3" w:rsidP="00C4375A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  <w:r w:rsidRPr="0046783D">
        <w:rPr>
          <w:rFonts w:eastAsia="Calibri" w:cs="Arial"/>
          <w:szCs w:val="20"/>
        </w:rPr>
        <w:t xml:space="preserve">(2) Če je bil </w:t>
      </w:r>
      <w:r w:rsidR="00C4375A" w:rsidRPr="0046783D">
        <w:rPr>
          <w:rFonts w:eastAsia="Calibri" w:cs="Arial"/>
          <w:szCs w:val="20"/>
        </w:rPr>
        <w:t>o zaupanju v varstvo in vzgojo</w:t>
      </w:r>
      <w:r w:rsidR="008330F8" w:rsidRPr="0046783D">
        <w:rPr>
          <w:rFonts w:eastAsia="Calibri" w:cs="Arial"/>
          <w:szCs w:val="20"/>
        </w:rPr>
        <w:t xml:space="preserve"> otroka</w:t>
      </w:r>
      <w:r w:rsidR="00C4375A" w:rsidRPr="0046783D">
        <w:rPr>
          <w:rFonts w:eastAsia="Calibri" w:cs="Arial"/>
          <w:szCs w:val="20"/>
        </w:rPr>
        <w:t xml:space="preserve">, </w:t>
      </w:r>
      <w:r w:rsidR="008330F8" w:rsidRPr="0046783D">
        <w:rPr>
          <w:rFonts w:eastAsia="Calibri" w:cs="Arial"/>
          <w:szCs w:val="20"/>
        </w:rPr>
        <w:t xml:space="preserve">o </w:t>
      </w:r>
      <w:r w:rsidR="00C4375A" w:rsidRPr="0046783D">
        <w:rPr>
          <w:rFonts w:eastAsia="Calibri" w:cs="Arial"/>
          <w:szCs w:val="20"/>
        </w:rPr>
        <w:t xml:space="preserve">preživljanju, </w:t>
      </w:r>
      <w:r w:rsidR="008330F8" w:rsidRPr="0046783D">
        <w:rPr>
          <w:rFonts w:eastAsia="Calibri" w:cs="Arial"/>
          <w:szCs w:val="20"/>
        </w:rPr>
        <w:t xml:space="preserve">o njegovih </w:t>
      </w:r>
      <w:r w:rsidR="00C4375A" w:rsidRPr="0046783D">
        <w:rPr>
          <w:rFonts w:eastAsia="Calibri" w:cs="Arial"/>
          <w:szCs w:val="20"/>
        </w:rPr>
        <w:t>stikih,</w:t>
      </w:r>
      <w:r w:rsidR="008330F8" w:rsidRPr="0046783D">
        <w:rPr>
          <w:rFonts w:eastAsia="Calibri" w:cs="Arial"/>
          <w:szCs w:val="20"/>
        </w:rPr>
        <w:t xml:space="preserve"> o </w:t>
      </w:r>
      <w:r w:rsidR="00C4375A" w:rsidRPr="0046783D">
        <w:rPr>
          <w:rFonts w:eastAsia="Calibri" w:cs="Arial"/>
          <w:szCs w:val="20"/>
        </w:rPr>
        <w:t xml:space="preserve">izvrševanju starševske skrbi ali </w:t>
      </w:r>
      <w:r w:rsidR="008330F8" w:rsidRPr="0046783D">
        <w:rPr>
          <w:rFonts w:eastAsia="Calibri" w:cs="Arial"/>
          <w:szCs w:val="20"/>
        </w:rPr>
        <w:t xml:space="preserve">o otrokovih </w:t>
      </w:r>
      <w:r w:rsidR="00C4375A" w:rsidRPr="0046783D">
        <w:rPr>
          <w:rFonts w:eastAsia="Calibri" w:cs="Arial"/>
          <w:szCs w:val="20"/>
        </w:rPr>
        <w:t>stikih z drugimi osebami v predhodnem svetovanju med strankami s</w:t>
      </w:r>
      <w:r w:rsidRPr="0046783D">
        <w:rPr>
          <w:rFonts w:eastAsia="Calibri" w:cs="Arial"/>
          <w:szCs w:val="20"/>
        </w:rPr>
        <w:t xml:space="preserve">klenjen sporazum oziroma, mora biti iz zapisnika razvidna tudi ocena strokovnega delavca centra za socialno delo ali je </w:t>
      </w:r>
      <w:r w:rsidR="00C4375A" w:rsidRPr="0046783D">
        <w:rPr>
          <w:rFonts w:eastAsia="Calibri" w:cs="Arial"/>
          <w:szCs w:val="20"/>
        </w:rPr>
        <w:t xml:space="preserve">predlog </w:t>
      </w:r>
      <w:r w:rsidRPr="0046783D">
        <w:rPr>
          <w:rFonts w:eastAsia="Calibri" w:cs="Arial"/>
          <w:szCs w:val="20"/>
        </w:rPr>
        <w:t>v skladu s koristjo otrok</w:t>
      </w:r>
      <w:r w:rsidR="00741225" w:rsidRPr="0046783D">
        <w:rPr>
          <w:rFonts w:eastAsia="Calibri" w:cs="Arial"/>
          <w:szCs w:val="20"/>
        </w:rPr>
        <w:t>a</w:t>
      </w:r>
      <w:r w:rsidRPr="0046783D">
        <w:rPr>
          <w:rFonts w:eastAsia="Calibri" w:cs="Arial"/>
          <w:szCs w:val="20"/>
        </w:rPr>
        <w:t xml:space="preserve">. </w:t>
      </w:r>
    </w:p>
    <w:p w14:paraId="27FD7320" w14:textId="77777777" w:rsidR="008F66D3" w:rsidRPr="0046783D" w:rsidRDefault="008F66D3" w:rsidP="00166BE5">
      <w:pPr>
        <w:autoSpaceDE w:val="0"/>
        <w:autoSpaceDN w:val="0"/>
        <w:adjustRightInd w:val="0"/>
        <w:rPr>
          <w:rFonts w:eastAsia="Calibri" w:cs="Arial"/>
          <w:szCs w:val="20"/>
        </w:rPr>
      </w:pPr>
    </w:p>
    <w:p w14:paraId="41365131" w14:textId="77777777" w:rsidR="00BF00D3" w:rsidRPr="0046783D" w:rsidRDefault="008F66D3" w:rsidP="00166BE5">
      <w:pPr>
        <w:autoSpaceDE w:val="0"/>
        <w:autoSpaceDN w:val="0"/>
        <w:adjustRightInd w:val="0"/>
      </w:pPr>
      <w:r w:rsidRPr="0046783D">
        <w:t xml:space="preserve">(3) Vsaka od </w:t>
      </w:r>
      <w:r w:rsidR="00404E80" w:rsidRPr="0046783D">
        <w:t>strank prejme en izvod zapisnika, en izvod pa</w:t>
      </w:r>
      <w:r w:rsidRPr="0046783D">
        <w:t xml:space="preserve"> obdrži center za socialno delo. </w:t>
      </w:r>
    </w:p>
    <w:p w14:paraId="2B4E011C" w14:textId="77777777" w:rsidR="00EF1C25" w:rsidRPr="0046783D" w:rsidRDefault="00EF1C25" w:rsidP="00166BE5">
      <w:pPr>
        <w:autoSpaceDE w:val="0"/>
        <w:autoSpaceDN w:val="0"/>
        <w:adjustRightInd w:val="0"/>
        <w:rPr>
          <w:rFonts w:eastAsia="Calibri" w:cs="Arial"/>
          <w:szCs w:val="20"/>
        </w:rPr>
      </w:pPr>
    </w:p>
    <w:p w14:paraId="6A8D481D" w14:textId="77777777" w:rsidR="00EF1C25" w:rsidRPr="0046783D" w:rsidRDefault="00EF1C25" w:rsidP="00EF1C25">
      <w:pPr>
        <w:autoSpaceDE w:val="0"/>
        <w:autoSpaceDN w:val="0"/>
        <w:adjustRightInd w:val="0"/>
        <w:jc w:val="center"/>
        <w:rPr>
          <w:rFonts w:eastAsia="Calibri" w:cs="Arial"/>
          <w:b/>
          <w:szCs w:val="20"/>
        </w:rPr>
      </w:pPr>
      <w:r w:rsidRPr="0046783D">
        <w:rPr>
          <w:rFonts w:eastAsia="Calibri" w:cs="Arial"/>
          <w:b/>
          <w:szCs w:val="20"/>
        </w:rPr>
        <w:t>11. člen</w:t>
      </w:r>
    </w:p>
    <w:p w14:paraId="49148289" w14:textId="77777777" w:rsidR="00EF1C25" w:rsidRPr="0046783D" w:rsidRDefault="00EF1C25" w:rsidP="00EF1C25">
      <w:pPr>
        <w:autoSpaceDE w:val="0"/>
        <w:autoSpaceDN w:val="0"/>
        <w:adjustRightInd w:val="0"/>
        <w:jc w:val="center"/>
        <w:rPr>
          <w:rFonts w:eastAsia="Calibri" w:cs="Arial"/>
          <w:b/>
          <w:szCs w:val="20"/>
        </w:rPr>
      </w:pPr>
      <w:r w:rsidRPr="0046783D">
        <w:rPr>
          <w:rFonts w:eastAsia="Calibri" w:cs="Arial"/>
          <w:b/>
          <w:szCs w:val="20"/>
        </w:rPr>
        <w:t>(rok za izvedbo)</w:t>
      </w:r>
    </w:p>
    <w:p w14:paraId="32E0A13B" w14:textId="77777777" w:rsidR="00EF1C25" w:rsidRPr="0046783D" w:rsidRDefault="00EF1C25" w:rsidP="00EF1C25">
      <w:pPr>
        <w:autoSpaceDE w:val="0"/>
        <w:autoSpaceDN w:val="0"/>
        <w:adjustRightInd w:val="0"/>
        <w:rPr>
          <w:rFonts w:eastAsia="Calibri" w:cs="Arial"/>
          <w:szCs w:val="20"/>
        </w:rPr>
      </w:pPr>
    </w:p>
    <w:p w14:paraId="6E9617A4" w14:textId="77777777" w:rsidR="00EF1C25" w:rsidRPr="0046783D" w:rsidRDefault="00024D4B" w:rsidP="00395DB0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  <w:r w:rsidRPr="0046783D">
        <w:rPr>
          <w:rFonts w:eastAsia="Calibri" w:cs="Arial"/>
          <w:szCs w:val="20"/>
        </w:rPr>
        <w:t xml:space="preserve">(1) </w:t>
      </w:r>
      <w:r w:rsidR="00EF1C25" w:rsidRPr="0046783D">
        <w:rPr>
          <w:rFonts w:eastAsia="Calibri" w:cs="Arial"/>
          <w:szCs w:val="20"/>
        </w:rPr>
        <w:t xml:space="preserve">Center za socialno delo mora predhodno svetovanje opraviti najpozneje v roku 60 dni po prejemu predloga za predhodno svetovanje. </w:t>
      </w:r>
    </w:p>
    <w:p w14:paraId="0F15EC29" w14:textId="77777777" w:rsidR="008F66D3" w:rsidRPr="0046783D" w:rsidRDefault="008F66D3" w:rsidP="00395DB0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</w:p>
    <w:p w14:paraId="5711A4DA" w14:textId="77777777" w:rsidR="00395DB0" w:rsidRPr="0046783D" w:rsidRDefault="00024D4B" w:rsidP="00395DB0">
      <w:pPr>
        <w:autoSpaceDE w:val="0"/>
        <w:autoSpaceDN w:val="0"/>
        <w:adjustRightInd w:val="0"/>
        <w:jc w:val="both"/>
        <w:rPr>
          <w:rFonts w:eastAsia="Calibri" w:cs="Arial"/>
          <w:szCs w:val="20"/>
        </w:rPr>
      </w:pPr>
      <w:r w:rsidRPr="0046783D">
        <w:rPr>
          <w:rFonts w:eastAsia="Calibri" w:cs="Arial"/>
          <w:szCs w:val="20"/>
        </w:rPr>
        <w:t xml:space="preserve">(2) </w:t>
      </w:r>
      <w:r w:rsidR="00395DB0" w:rsidRPr="0046783D">
        <w:rPr>
          <w:rFonts w:eastAsia="Calibri" w:cs="Arial"/>
          <w:szCs w:val="20"/>
        </w:rPr>
        <w:t>V primer</w:t>
      </w:r>
      <w:r w:rsidR="00EA6EBF" w:rsidRPr="0046783D">
        <w:rPr>
          <w:rFonts w:eastAsia="Calibri" w:cs="Arial"/>
          <w:szCs w:val="20"/>
        </w:rPr>
        <w:t>ih ko se zakonca udeležita stro</w:t>
      </w:r>
      <w:r w:rsidR="00395DB0" w:rsidRPr="0046783D">
        <w:rPr>
          <w:rFonts w:eastAsia="Calibri" w:cs="Arial"/>
          <w:szCs w:val="20"/>
        </w:rPr>
        <w:t xml:space="preserve">kovnega svetovanja </w:t>
      </w:r>
      <w:r w:rsidR="00EA6EBF" w:rsidRPr="0046783D">
        <w:rPr>
          <w:rFonts w:eastAsia="Calibri" w:cs="Arial"/>
          <w:szCs w:val="20"/>
        </w:rPr>
        <w:t xml:space="preserve">iz 5. člena tega pravilnika </w:t>
      </w:r>
      <w:r w:rsidR="00395DB0" w:rsidRPr="0046783D">
        <w:rPr>
          <w:rFonts w:eastAsia="Calibri" w:cs="Arial"/>
          <w:szCs w:val="20"/>
        </w:rPr>
        <w:t xml:space="preserve">in je </w:t>
      </w:r>
      <w:r w:rsidR="00EA6EBF" w:rsidRPr="0046783D">
        <w:rPr>
          <w:rFonts w:eastAsia="Calibri" w:cs="Arial"/>
          <w:szCs w:val="20"/>
        </w:rPr>
        <w:t>po izvedenem s</w:t>
      </w:r>
      <w:r w:rsidR="00395DB0" w:rsidRPr="0046783D">
        <w:rPr>
          <w:rFonts w:eastAsia="Calibri" w:cs="Arial"/>
          <w:szCs w:val="20"/>
        </w:rPr>
        <w:t xml:space="preserve">vetovanju ugotovljeno, da </w:t>
      </w:r>
      <w:r w:rsidR="00395DB0" w:rsidRPr="0046783D">
        <w:rPr>
          <w:rFonts w:cs="Arial"/>
          <w:szCs w:val="20"/>
        </w:rPr>
        <w:t>je zakonska zveza za vsaj enega od zakoncev nevz</w:t>
      </w:r>
      <w:r w:rsidR="00395DB0" w:rsidRPr="0046783D">
        <w:rPr>
          <w:rFonts w:cs="Arial"/>
          <w:szCs w:val="20"/>
        </w:rPr>
        <w:softHyphen/>
        <w:t xml:space="preserve">držna, se mora predhodno svetovanje </w:t>
      </w:r>
      <w:r w:rsidR="00EA6EBF" w:rsidRPr="0046783D">
        <w:rPr>
          <w:rFonts w:cs="Arial"/>
          <w:szCs w:val="20"/>
        </w:rPr>
        <w:t xml:space="preserve">nadaljevati ter </w:t>
      </w:r>
      <w:r w:rsidR="008330F8" w:rsidRPr="0046783D">
        <w:rPr>
          <w:rFonts w:cs="Arial"/>
          <w:szCs w:val="20"/>
        </w:rPr>
        <w:t xml:space="preserve">zaključiti </w:t>
      </w:r>
      <w:r w:rsidR="00395DB0" w:rsidRPr="0046783D">
        <w:rPr>
          <w:rFonts w:cs="Arial"/>
          <w:szCs w:val="20"/>
        </w:rPr>
        <w:t>v roku 30 dni po zak</w:t>
      </w:r>
      <w:r w:rsidR="008330F8" w:rsidRPr="0046783D">
        <w:rPr>
          <w:rFonts w:cs="Arial"/>
          <w:szCs w:val="20"/>
        </w:rPr>
        <w:t xml:space="preserve">ljučku strokovnega svetovanja. </w:t>
      </w:r>
    </w:p>
    <w:p w14:paraId="7F902E68" w14:textId="77777777" w:rsidR="00356010" w:rsidRPr="0046783D" w:rsidRDefault="00356010" w:rsidP="00166BE5">
      <w:pPr>
        <w:autoSpaceDE w:val="0"/>
        <w:autoSpaceDN w:val="0"/>
        <w:adjustRightInd w:val="0"/>
        <w:rPr>
          <w:rFonts w:eastAsia="Calibri" w:cs="Arial"/>
          <w:szCs w:val="20"/>
        </w:rPr>
      </w:pPr>
    </w:p>
    <w:p w14:paraId="59514610" w14:textId="77777777" w:rsidR="00BF00D3" w:rsidRPr="0046783D" w:rsidRDefault="00EF1C25" w:rsidP="00166BE5">
      <w:pPr>
        <w:jc w:val="center"/>
        <w:rPr>
          <w:rFonts w:cs="Arial"/>
          <w:b/>
          <w:bCs/>
          <w:szCs w:val="20"/>
          <w:lang w:eastAsia="sl-SI"/>
        </w:rPr>
      </w:pPr>
      <w:r w:rsidRPr="0046783D">
        <w:rPr>
          <w:rFonts w:cs="Arial"/>
          <w:b/>
          <w:bCs/>
          <w:szCs w:val="20"/>
          <w:lang w:eastAsia="sl-SI"/>
        </w:rPr>
        <w:t>12</w:t>
      </w:r>
      <w:r w:rsidR="00BF00D3" w:rsidRPr="0046783D">
        <w:rPr>
          <w:rFonts w:cs="Arial"/>
          <w:b/>
          <w:bCs/>
          <w:szCs w:val="20"/>
          <w:lang w:eastAsia="sl-SI"/>
        </w:rPr>
        <w:t>. člen</w:t>
      </w:r>
    </w:p>
    <w:p w14:paraId="1DF9BE70" w14:textId="77777777" w:rsidR="00BF00D3" w:rsidRPr="0046783D" w:rsidRDefault="00BF00D3" w:rsidP="00166BE5">
      <w:pPr>
        <w:jc w:val="center"/>
        <w:rPr>
          <w:rFonts w:cs="Arial"/>
          <w:b/>
          <w:bCs/>
          <w:szCs w:val="20"/>
          <w:lang w:eastAsia="sl-SI"/>
        </w:rPr>
      </w:pPr>
      <w:r w:rsidRPr="0046783D">
        <w:rPr>
          <w:rFonts w:cs="Arial"/>
          <w:b/>
          <w:bCs/>
          <w:szCs w:val="20"/>
          <w:lang w:eastAsia="sl-SI"/>
        </w:rPr>
        <w:t xml:space="preserve">(prenehanje </w:t>
      </w:r>
      <w:r w:rsidR="00D71C9D" w:rsidRPr="0046783D">
        <w:rPr>
          <w:rFonts w:cs="Arial"/>
          <w:b/>
          <w:bCs/>
          <w:szCs w:val="20"/>
          <w:lang w:eastAsia="sl-SI"/>
        </w:rPr>
        <w:t>uporabe</w:t>
      </w:r>
      <w:r w:rsidRPr="0046783D">
        <w:rPr>
          <w:rFonts w:cs="Arial"/>
          <w:b/>
          <w:bCs/>
          <w:szCs w:val="20"/>
          <w:lang w:eastAsia="sl-SI"/>
        </w:rPr>
        <w:t>)</w:t>
      </w:r>
    </w:p>
    <w:p w14:paraId="110B9460" w14:textId="77777777" w:rsidR="00BF00D3" w:rsidRPr="0046783D" w:rsidRDefault="00BF00D3" w:rsidP="00166BE5">
      <w:pPr>
        <w:jc w:val="center"/>
        <w:rPr>
          <w:rFonts w:cs="Arial"/>
          <w:b/>
          <w:bCs/>
          <w:szCs w:val="20"/>
          <w:lang w:eastAsia="sl-SI"/>
        </w:rPr>
      </w:pPr>
    </w:p>
    <w:p w14:paraId="0447D782" w14:textId="77777777" w:rsidR="00BF00D3" w:rsidRPr="0046783D" w:rsidRDefault="00BF00D3" w:rsidP="009C2004">
      <w:pPr>
        <w:jc w:val="both"/>
        <w:rPr>
          <w:rFonts w:cs="Arial"/>
          <w:szCs w:val="20"/>
          <w:lang w:eastAsia="sl-SI"/>
        </w:rPr>
      </w:pPr>
      <w:r w:rsidRPr="0046783D">
        <w:rPr>
          <w:rFonts w:cs="Arial"/>
          <w:szCs w:val="20"/>
          <w:lang w:eastAsia="sl-SI"/>
        </w:rPr>
        <w:t xml:space="preserve">Z dnem uveljavitve tega pravilnika </w:t>
      </w:r>
      <w:r w:rsidR="00D71C9D" w:rsidRPr="0046783D">
        <w:rPr>
          <w:rFonts w:cs="Arial"/>
          <w:szCs w:val="20"/>
          <w:lang w:eastAsia="sl-SI"/>
        </w:rPr>
        <w:t xml:space="preserve">se </w:t>
      </w:r>
      <w:r w:rsidRPr="0046783D">
        <w:rPr>
          <w:rFonts w:cs="Arial"/>
          <w:szCs w:val="20"/>
          <w:lang w:eastAsia="sl-SI"/>
        </w:rPr>
        <w:t xml:space="preserve">preneha </w:t>
      </w:r>
      <w:r w:rsidR="00D71C9D" w:rsidRPr="0046783D">
        <w:rPr>
          <w:rFonts w:cs="Arial"/>
          <w:szCs w:val="20"/>
          <w:lang w:eastAsia="sl-SI"/>
        </w:rPr>
        <w:t xml:space="preserve">uporabljati </w:t>
      </w:r>
      <w:r w:rsidRPr="0046783D">
        <w:rPr>
          <w:rFonts w:cs="Arial"/>
          <w:szCs w:val="20"/>
          <w:lang w:eastAsia="sl-SI"/>
        </w:rPr>
        <w:t>Pravilnik o postopku in vsebini izvajanja svetovalnega razgovora (Uradni list SRS, št. 41/89).</w:t>
      </w:r>
    </w:p>
    <w:p w14:paraId="0B25B7B2" w14:textId="77777777" w:rsidR="00BF00D3" w:rsidRPr="0046783D" w:rsidRDefault="00BF00D3" w:rsidP="00166BE5">
      <w:pPr>
        <w:ind w:firstLine="243"/>
        <w:jc w:val="both"/>
        <w:rPr>
          <w:rFonts w:cs="Arial"/>
          <w:b/>
          <w:szCs w:val="20"/>
          <w:lang w:eastAsia="sl-SI"/>
        </w:rPr>
      </w:pPr>
    </w:p>
    <w:p w14:paraId="4104E7A7" w14:textId="77777777" w:rsidR="00BF00D3" w:rsidRPr="0046783D" w:rsidRDefault="00EF1C25" w:rsidP="00166BE5">
      <w:pPr>
        <w:ind w:firstLine="243"/>
        <w:jc w:val="center"/>
        <w:rPr>
          <w:rFonts w:cs="Arial"/>
          <w:b/>
          <w:szCs w:val="20"/>
          <w:lang w:eastAsia="sl-SI"/>
        </w:rPr>
      </w:pPr>
      <w:r w:rsidRPr="0046783D">
        <w:rPr>
          <w:rFonts w:cs="Arial"/>
          <w:b/>
          <w:szCs w:val="20"/>
          <w:lang w:eastAsia="sl-SI"/>
        </w:rPr>
        <w:t>13</w:t>
      </w:r>
      <w:r w:rsidR="00BF00D3" w:rsidRPr="0046783D">
        <w:rPr>
          <w:rFonts w:cs="Arial"/>
          <w:b/>
          <w:szCs w:val="20"/>
          <w:lang w:eastAsia="sl-SI"/>
        </w:rPr>
        <w:t xml:space="preserve"> člen</w:t>
      </w:r>
    </w:p>
    <w:p w14:paraId="7437D026" w14:textId="77777777" w:rsidR="00BF00D3" w:rsidRPr="0046783D" w:rsidRDefault="00BF00D3" w:rsidP="00166BE5">
      <w:pPr>
        <w:jc w:val="center"/>
        <w:rPr>
          <w:rFonts w:cs="Arial"/>
          <w:b/>
          <w:bCs/>
          <w:szCs w:val="20"/>
          <w:lang w:eastAsia="sl-SI"/>
        </w:rPr>
      </w:pPr>
      <w:r w:rsidRPr="0046783D">
        <w:rPr>
          <w:rFonts w:cs="Arial"/>
          <w:b/>
          <w:bCs/>
          <w:szCs w:val="20"/>
          <w:lang w:eastAsia="sl-SI"/>
        </w:rPr>
        <w:t>(uveljavitev)</w:t>
      </w:r>
    </w:p>
    <w:p w14:paraId="1C3943E2" w14:textId="77777777" w:rsidR="00BF00D3" w:rsidRPr="0046783D" w:rsidRDefault="00BF00D3" w:rsidP="00166BE5">
      <w:pPr>
        <w:jc w:val="center"/>
        <w:rPr>
          <w:rFonts w:cs="Arial"/>
          <w:b/>
          <w:bCs/>
          <w:szCs w:val="20"/>
          <w:lang w:eastAsia="sl-SI"/>
        </w:rPr>
      </w:pPr>
    </w:p>
    <w:p w14:paraId="5BEDF52A" w14:textId="77777777" w:rsidR="00BF00D3" w:rsidRPr="0046783D" w:rsidRDefault="00BF00D3" w:rsidP="00166BE5">
      <w:pPr>
        <w:ind w:firstLine="243"/>
        <w:jc w:val="both"/>
        <w:rPr>
          <w:rFonts w:cs="Arial"/>
          <w:szCs w:val="20"/>
          <w:lang w:eastAsia="sl-SI"/>
        </w:rPr>
      </w:pPr>
      <w:r w:rsidRPr="0046783D">
        <w:rPr>
          <w:rFonts w:cs="Arial"/>
          <w:szCs w:val="20"/>
          <w:lang w:eastAsia="sl-SI"/>
        </w:rPr>
        <w:t xml:space="preserve">Ta pravilnik začne veljati </w:t>
      </w:r>
      <w:r w:rsidR="00D71C9D" w:rsidRPr="0046783D">
        <w:rPr>
          <w:rFonts w:cs="Arial"/>
          <w:szCs w:val="20"/>
          <w:lang w:eastAsia="sl-SI"/>
        </w:rPr>
        <w:t>15. aprila</w:t>
      </w:r>
      <w:r w:rsidRPr="0046783D">
        <w:rPr>
          <w:rFonts w:cs="Arial"/>
          <w:szCs w:val="20"/>
          <w:lang w:eastAsia="sl-SI"/>
        </w:rPr>
        <w:t xml:space="preserve"> 2019.</w:t>
      </w:r>
    </w:p>
    <w:p w14:paraId="52E331B6" w14:textId="77777777" w:rsidR="00BF0E5A" w:rsidRPr="0046783D" w:rsidRDefault="00BF0E5A" w:rsidP="00166BE5">
      <w:pPr>
        <w:rPr>
          <w:rFonts w:cs="Arial"/>
          <w:szCs w:val="20"/>
        </w:rPr>
      </w:pPr>
    </w:p>
    <w:p w14:paraId="70F6EAB5" w14:textId="77777777" w:rsidR="00395DB0" w:rsidRPr="0046783D" w:rsidRDefault="00395DB0" w:rsidP="00166BE5">
      <w:pPr>
        <w:rPr>
          <w:rFonts w:cs="Arial"/>
          <w:szCs w:val="20"/>
        </w:rPr>
      </w:pPr>
    </w:p>
    <w:p w14:paraId="4B97088E" w14:textId="77777777" w:rsidR="00395DB0" w:rsidRPr="0046783D" w:rsidRDefault="00395DB0" w:rsidP="00166BE5">
      <w:pPr>
        <w:rPr>
          <w:rFonts w:cs="Arial"/>
          <w:szCs w:val="20"/>
        </w:rPr>
      </w:pPr>
    </w:p>
    <w:p w14:paraId="7C301184" w14:textId="77777777" w:rsidR="00395DB0" w:rsidRPr="0046783D" w:rsidRDefault="00395DB0" w:rsidP="00395DB0">
      <w:pPr>
        <w:jc w:val="both"/>
        <w:rPr>
          <w:rFonts w:cs="Arial"/>
          <w:szCs w:val="20"/>
        </w:rPr>
      </w:pPr>
      <w:r w:rsidRPr="0046783D">
        <w:rPr>
          <w:rFonts w:cs="Arial"/>
          <w:szCs w:val="20"/>
        </w:rPr>
        <w:t xml:space="preserve">Št. </w:t>
      </w:r>
    </w:p>
    <w:p w14:paraId="5B1CDE4D" w14:textId="77777777" w:rsidR="00395DB0" w:rsidRPr="0046783D" w:rsidRDefault="00395DB0" w:rsidP="00395DB0">
      <w:pPr>
        <w:jc w:val="both"/>
        <w:rPr>
          <w:rFonts w:cs="Arial"/>
          <w:szCs w:val="20"/>
        </w:rPr>
      </w:pPr>
      <w:r w:rsidRPr="0046783D">
        <w:rPr>
          <w:rFonts w:cs="Arial"/>
          <w:szCs w:val="20"/>
        </w:rPr>
        <w:t xml:space="preserve">Ljubljana, dne </w:t>
      </w:r>
    </w:p>
    <w:p w14:paraId="7D8918CB" w14:textId="5C1A625D" w:rsidR="00395DB0" w:rsidRDefault="00395DB0" w:rsidP="00395DB0">
      <w:pPr>
        <w:jc w:val="both"/>
        <w:rPr>
          <w:rFonts w:cs="Arial"/>
          <w:szCs w:val="20"/>
        </w:rPr>
      </w:pPr>
      <w:r w:rsidRPr="0046783D">
        <w:rPr>
          <w:rFonts w:cs="Arial"/>
          <w:szCs w:val="20"/>
        </w:rPr>
        <w:t xml:space="preserve">EVA </w:t>
      </w:r>
    </w:p>
    <w:tbl>
      <w:tblPr>
        <w:tblW w:w="13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45"/>
        <w:gridCol w:w="4541"/>
        <w:gridCol w:w="4541"/>
      </w:tblGrid>
      <w:tr w:rsidR="0046783D" w:rsidRPr="0046783D" w14:paraId="2EFBB869" w14:textId="77777777" w:rsidTr="00C37EF6">
        <w:trPr>
          <w:trHeight w:val="2068"/>
        </w:trPr>
        <w:tc>
          <w:tcPr>
            <w:tcW w:w="4545" w:type="dxa"/>
            <w:tcBorders>
              <w:top w:val="nil"/>
              <w:left w:val="nil"/>
              <w:bottom w:val="nil"/>
              <w:right w:val="nil"/>
            </w:tcBorders>
          </w:tcPr>
          <w:p w14:paraId="6C5D1717" w14:textId="77777777" w:rsidR="00395DB0" w:rsidRPr="0046783D" w:rsidRDefault="00395DB0" w:rsidP="00C37EF6">
            <w:pPr>
              <w:jc w:val="both"/>
              <w:rPr>
                <w:rFonts w:cs="Arial"/>
                <w:szCs w:val="20"/>
              </w:rPr>
            </w:pPr>
          </w:p>
          <w:p w14:paraId="4A4BB043" w14:textId="77777777" w:rsidR="00395DB0" w:rsidRPr="0046783D" w:rsidRDefault="00395DB0" w:rsidP="00C37EF6">
            <w:pPr>
              <w:jc w:val="both"/>
              <w:rPr>
                <w:rFonts w:cs="Arial"/>
                <w:szCs w:val="20"/>
              </w:rPr>
            </w:pPr>
          </w:p>
          <w:p w14:paraId="54B5CB30" w14:textId="77777777" w:rsidR="00395DB0" w:rsidRPr="0046783D" w:rsidRDefault="00395DB0" w:rsidP="00C37EF6">
            <w:pPr>
              <w:jc w:val="center"/>
              <w:rPr>
                <w:rFonts w:cs="Arial"/>
                <w:szCs w:val="20"/>
              </w:rPr>
            </w:pPr>
          </w:p>
          <w:p w14:paraId="5282A0FF" w14:textId="77777777" w:rsidR="00395DB0" w:rsidRDefault="00395DB0" w:rsidP="0046783D">
            <w:pPr>
              <w:rPr>
                <w:rFonts w:cs="Arial"/>
                <w:szCs w:val="20"/>
              </w:rPr>
            </w:pPr>
          </w:p>
          <w:p w14:paraId="5D40C9E7" w14:textId="70E644CA" w:rsidR="0046783D" w:rsidRPr="0046783D" w:rsidRDefault="0046783D" w:rsidP="0046783D">
            <w:pPr>
              <w:rPr>
                <w:rFonts w:cs="Arial"/>
                <w:szCs w:val="20"/>
              </w:rPr>
            </w:pPr>
          </w:p>
        </w:tc>
        <w:tc>
          <w:tcPr>
            <w:tcW w:w="4541" w:type="dxa"/>
            <w:tcBorders>
              <w:top w:val="nil"/>
              <w:left w:val="nil"/>
              <w:bottom w:val="nil"/>
              <w:right w:val="nil"/>
            </w:tcBorders>
          </w:tcPr>
          <w:p w14:paraId="198E781D" w14:textId="77777777" w:rsidR="00395DB0" w:rsidRPr="0046783D" w:rsidRDefault="00395DB0" w:rsidP="00C37EF6">
            <w:pPr>
              <w:jc w:val="center"/>
              <w:rPr>
                <w:rFonts w:cs="Arial"/>
                <w:szCs w:val="20"/>
              </w:rPr>
            </w:pPr>
            <w:r w:rsidRPr="0046783D">
              <w:rPr>
                <w:rFonts w:cs="Arial"/>
                <w:szCs w:val="20"/>
              </w:rPr>
              <w:t xml:space="preserve">mag. Ksenija </w:t>
            </w:r>
            <w:proofErr w:type="spellStart"/>
            <w:r w:rsidRPr="0046783D">
              <w:rPr>
                <w:rFonts w:cs="Arial"/>
                <w:szCs w:val="20"/>
              </w:rPr>
              <w:t>Klampfer</w:t>
            </w:r>
            <w:proofErr w:type="spellEnd"/>
            <w:r w:rsidRPr="0046783D">
              <w:rPr>
                <w:rFonts w:cs="Arial"/>
                <w:szCs w:val="20"/>
              </w:rPr>
              <w:t xml:space="preserve"> </w:t>
            </w:r>
            <w:proofErr w:type="spellStart"/>
            <w:r w:rsidRPr="0046783D">
              <w:rPr>
                <w:rFonts w:cs="Arial"/>
                <w:szCs w:val="20"/>
              </w:rPr>
              <w:t>l.r</w:t>
            </w:r>
            <w:proofErr w:type="spellEnd"/>
            <w:r w:rsidRPr="0046783D">
              <w:rPr>
                <w:rFonts w:cs="Arial"/>
                <w:szCs w:val="20"/>
              </w:rPr>
              <w:t>.</w:t>
            </w:r>
          </w:p>
          <w:p w14:paraId="09A2B82C" w14:textId="77777777" w:rsidR="00395DB0" w:rsidRPr="0046783D" w:rsidRDefault="00395DB0" w:rsidP="00C37EF6">
            <w:pPr>
              <w:jc w:val="center"/>
              <w:rPr>
                <w:rFonts w:cs="Arial"/>
                <w:szCs w:val="20"/>
              </w:rPr>
            </w:pPr>
            <w:r w:rsidRPr="0046783D">
              <w:rPr>
                <w:rFonts w:cs="Arial"/>
                <w:szCs w:val="20"/>
              </w:rPr>
              <w:t xml:space="preserve">Ministrica </w:t>
            </w:r>
          </w:p>
          <w:p w14:paraId="428015F9" w14:textId="77777777" w:rsidR="00395DB0" w:rsidRPr="0046783D" w:rsidRDefault="00395DB0" w:rsidP="00C37EF6">
            <w:pPr>
              <w:jc w:val="center"/>
              <w:rPr>
                <w:rFonts w:cs="Arial"/>
                <w:szCs w:val="20"/>
              </w:rPr>
            </w:pPr>
            <w:r w:rsidRPr="0046783D">
              <w:rPr>
                <w:rFonts w:cs="Arial"/>
                <w:szCs w:val="20"/>
              </w:rPr>
              <w:t>za delo, družino, socialne zadeve</w:t>
            </w:r>
          </w:p>
          <w:p w14:paraId="46D7CED1" w14:textId="77777777" w:rsidR="00395DB0" w:rsidRPr="0046783D" w:rsidRDefault="00395DB0" w:rsidP="00C37EF6">
            <w:pPr>
              <w:jc w:val="center"/>
              <w:rPr>
                <w:rFonts w:cs="Arial"/>
                <w:szCs w:val="20"/>
              </w:rPr>
            </w:pPr>
            <w:r w:rsidRPr="0046783D">
              <w:rPr>
                <w:rFonts w:cs="Arial"/>
                <w:szCs w:val="20"/>
              </w:rPr>
              <w:t>in enake možnosti</w:t>
            </w:r>
          </w:p>
        </w:tc>
        <w:tc>
          <w:tcPr>
            <w:tcW w:w="4541" w:type="dxa"/>
            <w:tcBorders>
              <w:top w:val="nil"/>
              <w:left w:val="nil"/>
              <w:bottom w:val="nil"/>
              <w:right w:val="nil"/>
            </w:tcBorders>
          </w:tcPr>
          <w:p w14:paraId="60260E34" w14:textId="77777777" w:rsidR="00395DB0" w:rsidRPr="0046783D" w:rsidRDefault="00395DB0" w:rsidP="00C37EF6">
            <w:pPr>
              <w:jc w:val="center"/>
              <w:rPr>
                <w:rFonts w:cs="Arial"/>
                <w:szCs w:val="20"/>
              </w:rPr>
            </w:pPr>
          </w:p>
        </w:tc>
      </w:tr>
    </w:tbl>
    <w:p w14:paraId="09DE4D9E" w14:textId="77777777" w:rsidR="00395DB0" w:rsidRPr="0046783D" w:rsidRDefault="00395DB0" w:rsidP="0046783D">
      <w:pPr>
        <w:rPr>
          <w:rFonts w:cs="Arial"/>
          <w:szCs w:val="20"/>
        </w:rPr>
      </w:pPr>
    </w:p>
    <w:sectPr w:rsidR="00395DB0" w:rsidRPr="0046783D" w:rsidSect="008E56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500E86"/>
    <w:multiLevelType w:val="hybridMultilevel"/>
    <w:tmpl w:val="CAEC4004"/>
    <w:lvl w:ilvl="0" w:tplc="F42CEADE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00D3"/>
    <w:rsid w:val="00012B71"/>
    <w:rsid w:val="00024D4B"/>
    <w:rsid w:val="000B7D26"/>
    <w:rsid w:val="000D1B40"/>
    <w:rsid w:val="00110314"/>
    <w:rsid w:val="00166BE5"/>
    <w:rsid w:val="001F5FE9"/>
    <w:rsid w:val="00356010"/>
    <w:rsid w:val="00395DB0"/>
    <w:rsid w:val="003F70DF"/>
    <w:rsid w:val="00404E80"/>
    <w:rsid w:val="004549A8"/>
    <w:rsid w:val="0046783D"/>
    <w:rsid w:val="004F13A7"/>
    <w:rsid w:val="005031CB"/>
    <w:rsid w:val="00553E4E"/>
    <w:rsid w:val="00585AD5"/>
    <w:rsid w:val="005A3423"/>
    <w:rsid w:val="005B2D45"/>
    <w:rsid w:val="005D4432"/>
    <w:rsid w:val="00615C21"/>
    <w:rsid w:val="00617F88"/>
    <w:rsid w:val="00626115"/>
    <w:rsid w:val="006A1803"/>
    <w:rsid w:val="00736194"/>
    <w:rsid w:val="00736D0A"/>
    <w:rsid w:val="00741225"/>
    <w:rsid w:val="007C17D9"/>
    <w:rsid w:val="008330F8"/>
    <w:rsid w:val="008E4D66"/>
    <w:rsid w:val="008E56AC"/>
    <w:rsid w:val="008F66D3"/>
    <w:rsid w:val="008F7073"/>
    <w:rsid w:val="0095375F"/>
    <w:rsid w:val="00980930"/>
    <w:rsid w:val="009C2004"/>
    <w:rsid w:val="00A343D0"/>
    <w:rsid w:val="00AC6072"/>
    <w:rsid w:val="00AE72CF"/>
    <w:rsid w:val="00AF1E89"/>
    <w:rsid w:val="00B15046"/>
    <w:rsid w:val="00BC769A"/>
    <w:rsid w:val="00BF00D3"/>
    <w:rsid w:val="00BF0E5A"/>
    <w:rsid w:val="00C1366E"/>
    <w:rsid w:val="00C4375A"/>
    <w:rsid w:val="00CA58D9"/>
    <w:rsid w:val="00CA66E1"/>
    <w:rsid w:val="00CB5364"/>
    <w:rsid w:val="00CC4A99"/>
    <w:rsid w:val="00CC4DB7"/>
    <w:rsid w:val="00D36719"/>
    <w:rsid w:val="00D46FC9"/>
    <w:rsid w:val="00D71C9D"/>
    <w:rsid w:val="00D97999"/>
    <w:rsid w:val="00DD54F9"/>
    <w:rsid w:val="00DF261A"/>
    <w:rsid w:val="00EA6EBF"/>
    <w:rsid w:val="00EF1C25"/>
    <w:rsid w:val="00F03F14"/>
    <w:rsid w:val="00F0561D"/>
    <w:rsid w:val="00F573CB"/>
    <w:rsid w:val="00F86D8A"/>
    <w:rsid w:val="00FB7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D04322"/>
  <w15:docId w15:val="{A5BE135B-4AE5-4A30-8718-C35A324317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BF00D3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ripombasklic">
    <w:name w:val="annotation reference"/>
    <w:basedOn w:val="Privzetapisavaodstavka"/>
    <w:uiPriority w:val="99"/>
    <w:semiHidden/>
    <w:unhideWhenUsed/>
    <w:rsid w:val="00D71C9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71C9D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71C9D"/>
    <w:rPr>
      <w:rFonts w:ascii="Arial" w:eastAsia="Times New Roman" w:hAnsi="Arial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71C9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71C9D"/>
    <w:rPr>
      <w:rFonts w:ascii="Arial" w:eastAsia="Times New Roman" w:hAnsi="Arial" w:cs="Times New Roman"/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71C9D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71C9D"/>
    <w:rPr>
      <w:rFonts w:ascii="Segoe UI" w:eastAsia="Times New Roman" w:hAnsi="Segoe UI" w:cs="Segoe UI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D367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09DBFEBE-C7BE-4659-838B-4EED0DF681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980</Words>
  <Characters>5586</Characters>
  <Application>Microsoft Office Word</Application>
  <DocSecurity>0</DocSecurity>
  <Lines>46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Uporabnik sistema Windows</dc:creator>
  <cp:keywords/>
  <dc:description/>
  <cp:lastModifiedBy>Uporabnik sistema Windows</cp:lastModifiedBy>
  <cp:revision>2</cp:revision>
  <cp:lastPrinted>2018-11-13T14:27:00Z</cp:lastPrinted>
  <dcterms:created xsi:type="dcterms:W3CDTF">2019-02-01T09:20:00Z</dcterms:created>
  <dcterms:modified xsi:type="dcterms:W3CDTF">2019-02-01T09:20:00Z</dcterms:modified>
</cp:coreProperties>
</file>