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72A750" w14:textId="5201FF02" w:rsidR="008438A8" w:rsidRPr="008B45CD" w:rsidRDefault="008438A8" w:rsidP="008438A8">
      <w:pPr>
        <w:tabs>
          <w:tab w:val="left" w:pos="8640"/>
        </w:tabs>
        <w:ind w:right="-7"/>
      </w:pPr>
      <w:r w:rsidRPr="008B45CD">
        <w:t xml:space="preserve">Na podlagi </w:t>
      </w:r>
      <w:r w:rsidR="001A693F">
        <w:t>23</w:t>
      </w:r>
      <w:r w:rsidRPr="008B45CD">
        <w:t xml:space="preserve">. člena Zakona </w:t>
      </w:r>
      <w:r w:rsidR="001A693F">
        <w:t>izgradnji, upravljanju in gospodarjenju z drugim tirom železniške proge Divača</w:t>
      </w:r>
      <w:r w:rsidR="000A6233">
        <w:rPr>
          <w:rFonts w:cs="Arial"/>
        </w:rPr>
        <w:t>−</w:t>
      </w:r>
      <w:r w:rsidR="001A693F">
        <w:t>Koper</w:t>
      </w:r>
      <w:r w:rsidRPr="008B45CD">
        <w:t xml:space="preserve"> (Uradni list RS, št</w:t>
      </w:r>
      <w:r w:rsidR="00175644" w:rsidRPr="008B45CD">
        <w:t>.</w:t>
      </w:r>
      <w:r w:rsidR="00175644">
        <w:t xml:space="preserve"> 51/18.; </w:t>
      </w:r>
      <w:r w:rsidR="001A693F">
        <w:t>v nadaljnjem besedilu: ZIUGDT</w:t>
      </w:r>
      <w:r w:rsidR="00073662">
        <w:t>)</w:t>
      </w:r>
      <w:r w:rsidRPr="008B45CD">
        <w:t xml:space="preserve"> izdaja Vlada Republike Slovenije </w:t>
      </w:r>
    </w:p>
    <w:p w14:paraId="07899024" w14:textId="77777777" w:rsidR="008438A8" w:rsidRPr="008B45CD" w:rsidRDefault="008438A8" w:rsidP="008438A8">
      <w:pPr>
        <w:tabs>
          <w:tab w:val="left" w:pos="8640"/>
        </w:tabs>
        <w:ind w:right="-7"/>
      </w:pPr>
    </w:p>
    <w:p w14:paraId="436B7405" w14:textId="77777777" w:rsidR="008438A8" w:rsidRPr="008B45CD" w:rsidRDefault="008438A8" w:rsidP="008438A8">
      <w:pPr>
        <w:tabs>
          <w:tab w:val="left" w:pos="8640"/>
        </w:tabs>
        <w:ind w:right="-7"/>
      </w:pPr>
    </w:p>
    <w:p w14:paraId="0C4EAD79" w14:textId="77777777" w:rsidR="008438A8" w:rsidRPr="008B45CD" w:rsidRDefault="008438A8" w:rsidP="008438A8">
      <w:pPr>
        <w:tabs>
          <w:tab w:val="left" w:pos="8640"/>
        </w:tabs>
        <w:ind w:right="-7"/>
        <w:jc w:val="center"/>
        <w:rPr>
          <w:b/>
        </w:rPr>
      </w:pPr>
      <w:r w:rsidRPr="008B45CD">
        <w:rPr>
          <w:b/>
        </w:rPr>
        <w:t xml:space="preserve">U R E D B O </w:t>
      </w:r>
    </w:p>
    <w:p w14:paraId="4161C3A3" w14:textId="77777777" w:rsidR="001A693F" w:rsidRDefault="008438A8" w:rsidP="008438A8">
      <w:pPr>
        <w:pStyle w:val="Telobesedila"/>
        <w:tabs>
          <w:tab w:val="left" w:pos="8640"/>
        </w:tabs>
        <w:ind w:right="-7"/>
        <w:rPr>
          <w:b/>
        </w:rPr>
      </w:pPr>
      <w:r w:rsidRPr="008B45CD">
        <w:rPr>
          <w:b/>
        </w:rPr>
        <w:t xml:space="preserve">O </w:t>
      </w:r>
      <w:r w:rsidR="001A693F">
        <w:rPr>
          <w:b/>
        </w:rPr>
        <w:t xml:space="preserve">KONCESIJI ZA GRADNJO IN GOSPODARJENJE Z DRUGIM TIROM </w:t>
      </w:r>
    </w:p>
    <w:p w14:paraId="5E9B2565" w14:textId="7EC0C419" w:rsidR="008438A8" w:rsidRPr="008B45CD" w:rsidRDefault="001A693F" w:rsidP="008438A8">
      <w:pPr>
        <w:pStyle w:val="Telobesedila"/>
        <w:tabs>
          <w:tab w:val="left" w:pos="8640"/>
        </w:tabs>
        <w:ind w:right="-7"/>
        <w:rPr>
          <w:b/>
        </w:rPr>
      </w:pPr>
      <w:r>
        <w:rPr>
          <w:b/>
        </w:rPr>
        <w:t>ŽELEZNIŠKE PROGE DIVAČA</w:t>
      </w:r>
      <w:r w:rsidR="000A6233">
        <w:rPr>
          <w:rFonts w:cs="Arial"/>
          <w:b/>
        </w:rPr>
        <w:t>−</w:t>
      </w:r>
      <w:r>
        <w:rPr>
          <w:b/>
        </w:rPr>
        <w:t>KOPER</w:t>
      </w:r>
      <w:r w:rsidR="008438A8" w:rsidRPr="008B45CD">
        <w:rPr>
          <w:b/>
        </w:rPr>
        <w:t xml:space="preserve"> </w:t>
      </w:r>
    </w:p>
    <w:p w14:paraId="00F68417" w14:textId="77777777" w:rsidR="008438A8" w:rsidRPr="008B45CD" w:rsidRDefault="008438A8" w:rsidP="008438A8">
      <w:pPr>
        <w:tabs>
          <w:tab w:val="left" w:pos="8640"/>
        </w:tabs>
        <w:ind w:right="-7"/>
      </w:pPr>
    </w:p>
    <w:p w14:paraId="0C360528" w14:textId="77777777" w:rsidR="008438A8" w:rsidRPr="008B45CD" w:rsidRDefault="008438A8" w:rsidP="008438A8">
      <w:pPr>
        <w:tabs>
          <w:tab w:val="left" w:pos="8640"/>
        </w:tabs>
        <w:ind w:right="-7"/>
      </w:pPr>
    </w:p>
    <w:p w14:paraId="0F7075C0" w14:textId="77777777" w:rsidR="008438A8" w:rsidRPr="008B45CD" w:rsidRDefault="008438A8" w:rsidP="008438A8">
      <w:pPr>
        <w:tabs>
          <w:tab w:val="left" w:pos="8640"/>
        </w:tabs>
        <w:ind w:right="-7"/>
        <w:rPr>
          <w:b/>
        </w:rPr>
      </w:pPr>
      <w:r w:rsidRPr="008B45CD">
        <w:rPr>
          <w:b/>
        </w:rPr>
        <w:t xml:space="preserve">I. SPLOŠNE DOLOČBE </w:t>
      </w:r>
    </w:p>
    <w:p w14:paraId="6861F7CA" w14:textId="77777777" w:rsidR="008438A8" w:rsidRPr="004F218C" w:rsidRDefault="008438A8" w:rsidP="008438A8">
      <w:pPr>
        <w:tabs>
          <w:tab w:val="left" w:pos="8640"/>
        </w:tabs>
        <w:ind w:right="-7"/>
        <w:rPr>
          <w:b/>
        </w:rPr>
      </w:pPr>
    </w:p>
    <w:p w14:paraId="116BE8F3" w14:textId="77777777" w:rsidR="008438A8" w:rsidRPr="004F218C" w:rsidRDefault="008438A8" w:rsidP="008438A8">
      <w:pPr>
        <w:numPr>
          <w:ilvl w:val="0"/>
          <w:numId w:val="11"/>
        </w:numPr>
        <w:tabs>
          <w:tab w:val="left" w:pos="8640"/>
        </w:tabs>
        <w:ind w:right="-7"/>
        <w:jc w:val="center"/>
        <w:rPr>
          <w:b/>
        </w:rPr>
      </w:pPr>
      <w:r w:rsidRPr="004F218C">
        <w:rPr>
          <w:b/>
        </w:rPr>
        <w:t>člen</w:t>
      </w:r>
    </w:p>
    <w:p w14:paraId="73D464ED" w14:textId="1D42EDC6" w:rsidR="008438A8" w:rsidRPr="008B45CD" w:rsidRDefault="008438A8" w:rsidP="008438A8">
      <w:pPr>
        <w:tabs>
          <w:tab w:val="left" w:pos="8640"/>
        </w:tabs>
        <w:ind w:right="-7"/>
        <w:jc w:val="center"/>
      </w:pPr>
      <w:r w:rsidRPr="004F218C">
        <w:rPr>
          <w:b/>
        </w:rPr>
        <w:t>(vsebina</w:t>
      </w:r>
      <w:r w:rsidRPr="008B45CD">
        <w:t>)</w:t>
      </w:r>
    </w:p>
    <w:p w14:paraId="3630D035" w14:textId="77777777" w:rsidR="008438A8" w:rsidRPr="008B45CD" w:rsidRDefault="008438A8" w:rsidP="008438A8">
      <w:pPr>
        <w:tabs>
          <w:tab w:val="left" w:pos="8640"/>
        </w:tabs>
        <w:ind w:right="-7"/>
        <w:jc w:val="center"/>
      </w:pPr>
    </w:p>
    <w:p w14:paraId="09B061B1" w14:textId="06795FFE" w:rsidR="008438A8" w:rsidRPr="008B45CD" w:rsidRDefault="008438A8" w:rsidP="008438A8">
      <w:r w:rsidRPr="008B45CD">
        <w:t>(1) Ta uredba</w:t>
      </w:r>
      <w:r w:rsidR="00017863">
        <w:t xml:space="preserve"> je </w:t>
      </w:r>
      <w:r w:rsidRPr="008B45CD">
        <w:t xml:space="preserve">koncesijski akt za koncesijo za </w:t>
      </w:r>
      <w:r w:rsidR="00885CEB">
        <w:t>gradnjo in gospodarjenje z drugim tirom železniške proge Divača</w:t>
      </w:r>
      <w:r w:rsidR="000A6233">
        <w:rPr>
          <w:rFonts w:cs="Arial"/>
        </w:rPr>
        <w:t>−</w:t>
      </w:r>
      <w:r w:rsidR="00885CEB">
        <w:t>Koper</w:t>
      </w:r>
      <w:r w:rsidR="00951E9E">
        <w:t xml:space="preserve"> (v nadaljnjem besedilu: drugi tir)</w:t>
      </w:r>
      <w:r w:rsidR="00885CEB">
        <w:t>.</w:t>
      </w:r>
    </w:p>
    <w:p w14:paraId="4EA06E02" w14:textId="77777777" w:rsidR="008438A8" w:rsidRPr="008B45CD" w:rsidRDefault="008438A8" w:rsidP="008438A8"/>
    <w:p w14:paraId="0B27F6B6" w14:textId="38EBA6F6" w:rsidR="00683D31" w:rsidRDefault="00885CEB" w:rsidP="008438A8">
      <w:r>
        <w:t>(2</w:t>
      </w:r>
      <w:r w:rsidR="008438A8" w:rsidRPr="008B45CD">
        <w:t xml:space="preserve">) </w:t>
      </w:r>
      <w:r w:rsidR="004F218C">
        <w:t>Ta uredba ureja</w:t>
      </w:r>
      <w:r>
        <w:t xml:space="preserve"> </w:t>
      </w:r>
      <w:r w:rsidR="0019340F">
        <w:t>trajanje koncesije</w:t>
      </w:r>
      <w:r w:rsidR="000A6233">
        <w:t>,</w:t>
      </w:r>
      <w:r w:rsidR="0019340F">
        <w:t xml:space="preserve"> njeno</w:t>
      </w:r>
      <w:r w:rsidR="0019340F" w:rsidRPr="0019340F">
        <w:t xml:space="preserve"> </w:t>
      </w:r>
      <w:r w:rsidR="0019340F">
        <w:t xml:space="preserve">območje, naloge koncesionarja kot investitorja v javno železniško infrastrukturo drugega tira, način financiranja gradnje drugega tira in naloge finančnega inženiringa, ki ga izvaja koncesionar, pravice in obveznosti koncesionarja med gradnjo drugega tira, </w:t>
      </w:r>
      <w:r w:rsidR="00383358">
        <w:t>pravice in obveznosti koncedenta v zvezi z gradnjo drugega tira, način določitve javne železniške infrastrukture drugega tira, ureditev razmerij med koncesionarjem in upravljavcem drugega tira, pravice in obveznosti koncesionarja v zvezi z gospodarjenjem z drugim tirom, obveznosti koncesionarja v zvezi z zagotavljanjem dosegljivosti drugega tira, vir</w:t>
      </w:r>
      <w:r w:rsidR="004F218C">
        <w:t>e</w:t>
      </w:r>
      <w:r w:rsidR="00383358">
        <w:t xml:space="preserve"> financiranja koncesije med obratovanjem drugega tira, način določitve in plačevanja plačila za dosegljivost, </w:t>
      </w:r>
      <w:r w:rsidR="00EE5017">
        <w:t>nadzor nad izvajanjem koncesije in</w:t>
      </w:r>
      <w:r w:rsidR="00383358">
        <w:t xml:space="preserve"> pr</w:t>
      </w:r>
      <w:r w:rsidR="00EE5017">
        <w:t>enehanje koncesijskega razmerja ter</w:t>
      </w:r>
      <w:r w:rsidR="00383358">
        <w:t xml:space="preserve"> pravice in obveznosti koncedenta in koncesionarja v zvezi s prenehanjem koncesije</w:t>
      </w:r>
      <w:r w:rsidR="00EE5017">
        <w:t>.</w:t>
      </w:r>
    </w:p>
    <w:p w14:paraId="00A802C8" w14:textId="77777777" w:rsidR="00683D31" w:rsidRDefault="00683D31" w:rsidP="008438A8"/>
    <w:p w14:paraId="7AF863D7" w14:textId="5BAD672D" w:rsidR="0085620E" w:rsidRDefault="00683D31" w:rsidP="008438A8">
      <w:r>
        <w:t>(3) Koncesijska pogodba mora biti v skladu z določbami te uredbe in mora podrobneje urejati vsa vprašanja koncesijskega razmerja, ki jih določa ta uredba, lahko pa tudi druga</w:t>
      </w:r>
      <w:r w:rsidR="000E29AB">
        <w:t xml:space="preserve"> vprašanja razmerja med koncedentom in koncesionarjem v zvezi s koncesijo</w:t>
      </w:r>
      <w:r>
        <w:t>.</w:t>
      </w:r>
    </w:p>
    <w:p w14:paraId="743F5DC3" w14:textId="77777777" w:rsidR="0099586A" w:rsidRDefault="0099586A" w:rsidP="008438A8"/>
    <w:p w14:paraId="3DFCE9FE" w14:textId="77777777" w:rsidR="00353448" w:rsidRPr="004F218C" w:rsidRDefault="00353448" w:rsidP="00353448">
      <w:pPr>
        <w:numPr>
          <w:ilvl w:val="0"/>
          <w:numId w:val="11"/>
        </w:numPr>
        <w:tabs>
          <w:tab w:val="left" w:pos="8640"/>
        </w:tabs>
        <w:ind w:right="-7"/>
        <w:jc w:val="center"/>
        <w:rPr>
          <w:b/>
        </w:rPr>
      </w:pPr>
      <w:r w:rsidRPr="004F218C">
        <w:rPr>
          <w:b/>
        </w:rPr>
        <w:t>člen</w:t>
      </w:r>
    </w:p>
    <w:p w14:paraId="2AA97B55" w14:textId="77777777" w:rsidR="00353448" w:rsidRPr="004F218C" w:rsidRDefault="00353448" w:rsidP="00353448">
      <w:pPr>
        <w:jc w:val="center"/>
        <w:rPr>
          <w:b/>
        </w:rPr>
      </w:pPr>
      <w:r w:rsidRPr="004F218C">
        <w:rPr>
          <w:b/>
        </w:rPr>
        <w:t>(</w:t>
      </w:r>
      <w:r w:rsidR="00357D69" w:rsidRPr="004F218C">
        <w:rPr>
          <w:b/>
        </w:rPr>
        <w:t>predmet koncesije</w:t>
      </w:r>
      <w:r w:rsidRPr="004F218C">
        <w:rPr>
          <w:b/>
        </w:rPr>
        <w:t>)</w:t>
      </w:r>
    </w:p>
    <w:p w14:paraId="42ED3F59" w14:textId="77777777" w:rsidR="00353448" w:rsidRPr="008B45CD" w:rsidRDefault="00353448" w:rsidP="008438A8"/>
    <w:p w14:paraId="22A42083" w14:textId="77777777" w:rsidR="008438A8" w:rsidRDefault="00E6140E" w:rsidP="008438A8">
      <w:r>
        <w:t xml:space="preserve">(1) </w:t>
      </w:r>
      <w:r w:rsidR="00357D69">
        <w:t>Koncesija po tej uredbi obsega:</w:t>
      </w:r>
    </w:p>
    <w:p w14:paraId="0198B6F6" w14:textId="77777777" w:rsidR="00357D69" w:rsidRDefault="00357D69" w:rsidP="004F218C">
      <w:pPr>
        <w:pStyle w:val="Odstavekseznama"/>
        <w:numPr>
          <w:ilvl w:val="0"/>
          <w:numId w:val="54"/>
        </w:numPr>
      </w:pPr>
      <w:r>
        <w:t>koncesijo gradnje drugega tira;</w:t>
      </w:r>
    </w:p>
    <w:p w14:paraId="5AAFBF8D" w14:textId="77777777" w:rsidR="00357D69" w:rsidRDefault="00357D69" w:rsidP="004F218C">
      <w:pPr>
        <w:pStyle w:val="Odstavekseznama"/>
        <w:numPr>
          <w:ilvl w:val="0"/>
          <w:numId w:val="54"/>
        </w:numPr>
      </w:pPr>
      <w:r>
        <w:t>koncesijo storitev gospodarjenja z drugim tirom.</w:t>
      </w:r>
    </w:p>
    <w:p w14:paraId="2354694E" w14:textId="77777777" w:rsidR="00357D69" w:rsidRDefault="00357D69" w:rsidP="00357D69"/>
    <w:p w14:paraId="7858958C" w14:textId="77777777" w:rsidR="00357D69" w:rsidRDefault="00E6140E" w:rsidP="00357D69">
      <w:r>
        <w:t xml:space="preserve">(2) </w:t>
      </w:r>
      <w:r w:rsidR="00357D69">
        <w:t xml:space="preserve">Naloge koncesionarja v zvezi z gradnjo drugega tira in gospodarjenjem z njim določa ZUIGDT, v skladu z njim pa tudi ta uredba in koncesijska pogodba, ki jo skleneta koncedent in koncesionar v skladu </w:t>
      </w:r>
      <w:r>
        <w:t>z ZUIGDT in to uredbo.</w:t>
      </w:r>
    </w:p>
    <w:p w14:paraId="0E4BD99A" w14:textId="77777777" w:rsidR="008438A8" w:rsidRPr="008B45CD" w:rsidRDefault="008438A8" w:rsidP="008438A8"/>
    <w:p w14:paraId="0EE7AA36" w14:textId="77777777" w:rsidR="008438A8" w:rsidRPr="00951E9E" w:rsidRDefault="008438A8" w:rsidP="008438A8">
      <w:pPr>
        <w:pStyle w:val="Telobesedila"/>
        <w:keepNext/>
        <w:numPr>
          <w:ilvl w:val="0"/>
          <w:numId w:val="11"/>
        </w:numPr>
        <w:tabs>
          <w:tab w:val="left" w:pos="8640"/>
        </w:tabs>
        <w:ind w:right="-7"/>
        <w:rPr>
          <w:b/>
        </w:rPr>
      </w:pPr>
      <w:r w:rsidRPr="00951E9E">
        <w:rPr>
          <w:b/>
        </w:rPr>
        <w:lastRenderedPageBreak/>
        <w:t>člen</w:t>
      </w:r>
    </w:p>
    <w:p w14:paraId="6879951C" w14:textId="77777777" w:rsidR="008438A8" w:rsidRPr="00951E9E" w:rsidRDefault="008438A8" w:rsidP="008438A8">
      <w:pPr>
        <w:pStyle w:val="Telobesedila"/>
        <w:keepNext/>
        <w:tabs>
          <w:tab w:val="left" w:pos="8640"/>
        </w:tabs>
        <w:ind w:right="-7"/>
        <w:rPr>
          <w:b/>
        </w:rPr>
      </w:pPr>
      <w:r w:rsidRPr="00951E9E">
        <w:rPr>
          <w:b/>
        </w:rPr>
        <w:t>(definicije)</w:t>
      </w:r>
    </w:p>
    <w:p w14:paraId="1B5A358E" w14:textId="77777777" w:rsidR="008438A8" w:rsidRPr="008B45CD" w:rsidRDefault="008438A8" w:rsidP="008438A8">
      <w:pPr>
        <w:pStyle w:val="Telobesedila"/>
        <w:keepNext/>
        <w:tabs>
          <w:tab w:val="left" w:pos="8640"/>
        </w:tabs>
        <w:ind w:right="-7"/>
      </w:pPr>
    </w:p>
    <w:p w14:paraId="6EC54F04" w14:textId="671600AD" w:rsidR="008438A8" w:rsidRPr="008B45CD" w:rsidRDefault="008438A8" w:rsidP="008438A8">
      <w:pPr>
        <w:keepNext/>
        <w:ind w:right="-51"/>
      </w:pPr>
      <w:r w:rsidRPr="008B45CD">
        <w:t xml:space="preserve">Poleg pomenov, določenih v </w:t>
      </w:r>
      <w:r w:rsidR="005E05B1">
        <w:t>ZIUGDT</w:t>
      </w:r>
      <w:r w:rsidR="004F1626">
        <w:t>,</w:t>
      </w:r>
      <w:r w:rsidRPr="008B45CD">
        <w:t xml:space="preserve"> imajo izrazi</w:t>
      </w:r>
      <w:r w:rsidR="00D40D2C">
        <w:t>, uporabljeni</w:t>
      </w:r>
      <w:r w:rsidRPr="008B45CD">
        <w:t xml:space="preserve"> v tej uredbi</w:t>
      </w:r>
      <w:r w:rsidR="00D40D2C">
        <w:t>,</w:t>
      </w:r>
      <w:r w:rsidRPr="008B45CD">
        <w:t xml:space="preserve"> še naslednji pomen:</w:t>
      </w:r>
    </w:p>
    <w:p w14:paraId="078F2BDA" w14:textId="796439DC" w:rsidR="00070CC1" w:rsidRDefault="00E3280B" w:rsidP="004313A4">
      <w:pPr>
        <w:numPr>
          <w:ilvl w:val="0"/>
          <w:numId w:val="12"/>
        </w:numPr>
      </w:pPr>
      <w:r>
        <w:t>»</w:t>
      </w:r>
      <w:r w:rsidR="00070CC1">
        <w:t>delovni dan</w:t>
      </w:r>
      <w:r>
        <w:t>«</w:t>
      </w:r>
      <w:r w:rsidR="00070CC1">
        <w:t xml:space="preserve"> je dan v tednu od vključno ponedeljka do petka, razen dni, ki so po zakonu dela prosti dnevi v Republiki Sloveniji;</w:t>
      </w:r>
    </w:p>
    <w:p w14:paraId="1A920B16" w14:textId="524C5E42" w:rsidR="004313A4" w:rsidRDefault="00E3280B" w:rsidP="004313A4">
      <w:pPr>
        <w:numPr>
          <w:ilvl w:val="0"/>
          <w:numId w:val="12"/>
        </w:numPr>
      </w:pPr>
      <w:r>
        <w:t>»</w:t>
      </w:r>
      <w:r w:rsidR="004313A4">
        <w:t>gradbeno dovoljenje za drugi tir</w:t>
      </w:r>
      <w:r>
        <w:t>«</w:t>
      </w:r>
      <w:r w:rsidR="004313A4">
        <w:t xml:space="preserve"> je gradbeno dovoljenje </w:t>
      </w:r>
      <w:r w:rsidR="004313A4" w:rsidRPr="004313A4">
        <w:t xml:space="preserve">št. 35105-118/2011/1162 1093-05 z dne 31. </w:t>
      </w:r>
      <w:r w:rsidR="00A2754F">
        <w:t>m</w:t>
      </w:r>
      <w:r w:rsidR="004313A4" w:rsidRPr="004313A4">
        <w:t>arca</w:t>
      </w:r>
      <w:r w:rsidR="00A2754F">
        <w:t xml:space="preserve"> </w:t>
      </w:r>
      <w:r w:rsidR="004313A4" w:rsidRPr="004313A4">
        <w:t xml:space="preserve">2016 z </w:t>
      </w:r>
      <w:r w:rsidR="00D40D2C">
        <w:t xml:space="preserve">vsemi </w:t>
      </w:r>
      <w:r w:rsidR="004313A4" w:rsidRPr="004313A4">
        <w:t xml:space="preserve">morebitnimi spremembami, vključno </w:t>
      </w:r>
      <w:r w:rsidR="00D40D2C">
        <w:t>s tistimi, ki se nanašajo na kasnejše</w:t>
      </w:r>
      <w:r w:rsidR="004313A4" w:rsidRPr="004313A4">
        <w:t xml:space="preserve"> obnovitv</w:t>
      </w:r>
      <w:r w:rsidR="00D40D2C">
        <w:t>e</w:t>
      </w:r>
      <w:r w:rsidR="004313A4" w:rsidRPr="004313A4">
        <w:t xml:space="preserve">, </w:t>
      </w:r>
      <w:r w:rsidR="00D40D2C" w:rsidRPr="004313A4">
        <w:t>posodobitv</w:t>
      </w:r>
      <w:r w:rsidR="00D40D2C">
        <w:t>e</w:t>
      </w:r>
      <w:r w:rsidR="00D40D2C" w:rsidRPr="004313A4">
        <w:t xml:space="preserve"> </w:t>
      </w:r>
      <w:r w:rsidR="004313A4" w:rsidRPr="004313A4">
        <w:t xml:space="preserve">ali </w:t>
      </w:r>
      <w:r w:rsidR="00D40D2C" w:rsidRPr="004313A4">
        <w:t>dograditv</w:t>
      </w:r>
      <w:r w:rsidR="00D40D2C">
        <w:t>e</w:t>
      </w:r>
      <w:r w:rsidR="00D40D2C" w:rsidRPr="004313A4">
        <w:t xml:space="preserve"> </w:t>
      </w:r>
      <w:r w:rsidR="004313A4" w:rsidRPr="004313A4">
        <w:t>na isti trasi</w:t>
      </w:r>
      <w:r w:rsidR="004313A4">
        <w:t>;</w:t>
      </w:r>
    </w:p>
    <w:p w14:paraId="6FC00A01" w14:textId="56C8D881" w:rsidR="008438A8" w:rsidRPr="008B45CD" w:rsidRDefault="00E3280B" w:rsidP="008438A8">
      <w:pPr>
        <w:numPr>
          <w:ilvl w:val="0"/>
          <w:numId w:val="12"/>
        </w:numPr>
      </w:pPr>
      <w:r>
        <w:t>»</w:t>
      </w:r>
      <w:r w:rsidR="008438A8" w:rsidRPr="008B45CD">
        <w:t>koncedent</w:t>
      </w:r>
      <w:r>
        <w:t>«</w:t>
      </w:r>
      <w:r w:rsidR="008438A8" w:rsidRPr="008B45CD">
        <w:t xml:space="preserve"> je Republika Slovenija;</w:t>
      </w:r>
    </w:p>
    <w:p w14:paraId="354CBF5A" w14:textId="7226A520" w:rsidR="008438A8" w:rsidRPr="008B45CD" w:rsidRDefault="00E3280B" w:rsidP="008438A8">
      <w:pPr>
        <w:numPr>
          <w:ilvl w:val="0"/>
          <w:numId w:val="12"/>
        </w:numPr>
      </w:pPr>
      <w:r>
        <w:t>»</w:t>
      </w:r>
      <w:r w:rsidR="008438A8" w:rsidRPr="008B45CD">
        <w:t>koncesija</w:t>
      </w:r>
      <w:r>
        <w:t>«</w:t>
      </w:r>
      <w:r w:rsidR="008438A8" w:rsidRPr="008B45CD">
        <w:t xml:space="preserve"> je </w:t>
      </w:r>
      <w:r w:rsidR="00357D69">
        <w:t>s to uredbo in koncesijsko pogodbo urejeno razmerje med koncedentom in koncesionarjem v zvezi z</w:t>
      </w:r>
      <w:r w:rsidR="008438A8" w:rsidRPr="008B45CD">
        <w:t xml:space="preserve"> </w:t>
      </w:r>
      <w:r w:rsidR="00357D69">
        <w:t>gradnjo</w:t>
      </w:r>
      <w:r w:rsidR="005E05B1">
        <w:t xml:space="preserve"> drugega tira in </w:t>
      </w:r>
      <w:r w:rsidR="00357D69">
        <w:t>gospodarjenjem z njim</w:t>
      </w:r>
      <w:r w:rsidR="008438A8" w:rsidRPr="008B45CD">
        <w:t>;</w:t>
      </w:r>
    </w:p>
    <w:p w14:paraId="5C55A441" w14:textId="4F99BBC7" w:rsidR="008438A8" w:rsidRDefault="00E3280B" w:rsidP="008438A8">
      <w:pPr>
        <w:numPr>
          <w:ilvl w:val="0"/>
          <w:numId w:val="12"/>
        </w:numPr>
      </w:pPr>
      <w:r>
        <w:t>»</w:t>
      </w:r>
      <w:r w:rsidR="008438A8" w:rsidRPr="008B45CD">
        <w:t>koncesionar</w:t>
      </w:r>
      <w:r>
        <w:t>«</w:t>
      </w:r>
      <w:r w:rsidR="008438A8" w:rsidRPr="008B45CD">
        <w:t xml:space="preserve"> je </w:t>
      </w:r>
      <w:r w:rsidR="005E05B1">
        <w:t>družba 2TDK</w:t>
      </w:r>
      <w:r w:rsidR="00F53A1B">
        <w:t>, d.o.o.</w:t>
      </w:r>
      <w:r w:rsidR="005E05B1">
        <w:t xml:space="preserve">, kot je </w:t>
      </w:r>
      <w:r w:rsidR="004F1626">
        <w:t xml:space="preserve">opredeljena </w:t>
      </w:r>
      <w:r w:rsidR="005E05B1">
        <w:t>z ZIUGDT</w:t>
      </w:r>
      <w:r w:rsidR="008438A8" w:rsidRPr="008B45CD">
        <w:t>;</w:t>
      </w:r>
    </w:p>
    <w:p w14:paraId="470142CC" w14:textId="02D14CD1" w:rsidR="00A27DED" w:rsidRDefault="00A27DED" w:rsidP="00BA3EA4">
      <w:pPr>
        <w:numPr>
          <w:ilvl w:val="0"/>
          <w:numId w:val="12"/>
        </w:numPr>
      </w:pPr>
      <w:r>
        <w:t>»nadgradnja javne železniške infrastrukture drugega tira</w:t>
      </w:r>
      <w:r w:rsidR="00D40D2C">
        <w:t>«</w:t>
      </w:r>
      <w:r>
        <w:t xml:space="preserve"> pomeni </w:t>
      </w:r>
      <w:r w:rsidR="00BA3EA4">
        <w:t xml:space="preserve">skladno z </w:t>
      </w:r>
      <w:r w:rsidR="00D40D2C">
        <w:t xml:space="preserve">zakonom, ki ureja železniški promet, </w:t>
      </w:r>
      <w:r>
        <w:t xml:space="preserve">večja dela za spremembo </w:t>
      </w:r>
      <w:r w:rsidR="00BA3EA4">
        <w:t xml:space="preserve">in povečanje vrednosti </w:t>
      </w:r>
      <w:r>
        <w:t>obstoječe infrastrukture, ki izboljšajo njeno splošno delovanje;</w:t>
      </w:r>
    </w:p>
    <w:p w14:paraId="5C8B332B" w14:textId="2537DB83" w:rsidR="00E3280B" w:rsidRDefault="00E3280B" w:rsidP="008438A8">
      <w:pPr>
        <w:numPr>
          <w:ilvl w:val="0"/>
          <w:numId w:val="12"/>
        </w:numPr>
      </w:pPr>
      <w:r>
        <w:t xml:space="preserve">»objekti in naprave javne železniške infrastrukture drugega tira« (v nadaljevanju: objekti in naprave drugega tira) so vsi objekti in naprave, zgrajeni na zemljiščih, ki v skladu z 19. členom ZIUGDT dobijo status grajenega javnega dobra; do pridobitve tega statusa štejejo za objekte in naprave drugega tira vsi objekti in naprave, katerih </w:t>
      </w:r>
      <w:r w:rsidR="00951E9E">
        <w:t xml:space="preserve">izgradnja </w:t>
      </w:r>
      <w:r>
        <w:t>je predvidena z gradbenim dovoljenjem za drugi tir na območju koncesije;</w:t>
      </w:r>
    </w:p>
    <w:p w14:paraId="6336E57D" w14:textId="6AECEA35" w:rsidR="00C9779D" w:rsidRDefault="00E3280B" w:rsidP="008438A8">
      <w:pPr>
        <w:numPr>
          <w:ilvl w:val="0"/>
          <w:numId w:val="12"/>
        </w:numPr>
      </w:pPr>
      <w:r>
        <w:t>»</w:t>
      </w:r>
      <w:r w:rsidR="00C9779D">
        <w:t>območje koncesije</w:t>
      </w:r>
      <w:r>
        <w:t>«</w:t>
      </w:r>
      <w:r w:rsidR="00C9779D">
        <w:t xml:space="preserve"> so zemljišča in objekti na njih, vključno s predori </w:t>
      </w:r>
      <w:r w:rsidR="00951E9E">
        <w:t xml:space="preserve">in drugimi premostitvenimi objekti </w:t>
      </w:r>
      <w:r w:rsidR="00C9779D">
        <w:t>med njimi in dovoznimi potmi</w:t>
      </w:r>
      <w:r>
        <w:t>,</w:t>
      </w:r>
      <w:r w:rsidR="00C9779D">
        <w:t xml:space="preserve"> na katerih koncesionar izvaja svoje pravice in obveznosti iz koncesijskega razmerja</w:t>
      </w:r>
      <w:r w:rsidR="00134E4B">
        <w:t>;</w:t>
      </w:r>
    </w:p>
    <w:p w14:paraId="35F68D62" w14:textId="1DE1F5A2" w:rsidR="0016115A" w:rsidRDefault="0016115A" w:rsidP="0016115A">
      <w:pPr>
        <w:numPr>
          <w:ilvl w:val="0"/>
          <w:numId w:val="12"/>
        </w:numPr>
      </w:pPr>
      <w:r w:rsidRPr="0016115A">
        <w:t>»obnova« je</w:t>
      </w:r>
      <w:r w:rsidR="009D690C">
        <w:t xml:space="preserve"> financiranje in</w:t>
      </w:r>
      <w:r w:rsidRPr="0016115A">
        <w:t xml:space="preserve"> organiziranje obnovitvenih del</w:t>
      </w:r>
      <w:r w:rsidR="009D690C">
        <w:t xml:space="preserve"> ter skrb za njihovo izvedbo in nadzor nad njo</w:t>
      </w:r>
      <w:r w:rsidRPr="0016115A">
        <w:t>;</w:t>
      </w:r>
    </w:p>
    <w:p w14:paraId="4C0EE9B1" w14:textId="083F1392" w:rsidR="00725B2E" w:rsidRDefault="00E3280B" w:rsidP="008438A8">
      <w:pPr>
        <w:numPr>
          <w:ilvl w:val="0"/>
          <w:numId w:val="12"/>
        </w:numPr>
      </w:pPr>
      <w:r>
        <w:t>»</w:t>
      </w:r>
      <w:r w:rsidR="00725B2E">
        <w:t>obnovitvena dela</w:t>
      </w:r>
      <w:r>
        <w:t>«</w:t>
      </w:r>
      <w:r w:rsidR="00725B2E">
        <w:t xml:space="preserve"> so </w:t>
      </w:r>
      <w:r w:rsidR="00A27DED">
        <w:t xml:space="preserve">večja </w:t>
      </w:r>
      <w:r w:rsidR="00725B2E">
        <w:t xml:space="preserve">gradbena, inštalacijska in druga podobna dela ter storitve, ki povečajo vrednost </w:t>
      </w:r>
      <w:r w:rsidR="00A27DED">
        <w:t xml:space="preserve">javne železniške infrastrukture </w:t>
      </w:r>
      <w:r w:rsidR="00725B2E">
        <w:t xml:space="preserve">drugega tira, </w:t>
      </w:r>
      <w:r w:rsidR="00A27DED">
        <w:t>vendar ne spremenijo splošnega delovanja te infrastrukture</w:t>
      </w:r>
      <w:r w:rsidR="00E22F07">
        <w:t>;</w:t>
      </w:r>
    </w:p>
    <w:p w14:paraId="79274F7E" w14:textId="4D1974E4" w:rsidR="00A27DED" w:rsidRDefault="00E3280B" w:rsidP="00134E4B">
      <w:pPr>
        <w:numPr>
          <w:ilvl w:val="0"/>
          <w:numId w:val="12"/>
        </w:numPr>
      </w:pPr>
      <w:r>
        <w:t>»</w:t>
      </w:r>
      <w:r w:rsidR="00134E4B">
        <w:t>tveganje</w:t>
      </w:r>
      <w:r>
        <w:t>«</w:t>
      </w:r>
      <w:r w:rsidR="00134E4B">
        <w:t xml:space="preserve">: je </w:t>
      </w:r>
      <w:r w:rsidR="00134E4B" w:rsidRPr="00134E4B">
        <w:t>verjetnost, da bo izpostavljenost možnost</w:t>
      </w:r>
      <w:r w:rsidR="00D4598F">
        <w:t>i</w:t>
      </w:r>
      <w:r w:rsidR="00134E4B" w:rsidRPr="00134E4B">
        <w:t xml:space="preserve"> nastanka negotovega dogodka, ki ni odvisen od izključne volje </w:t>
      </w:r>
      <w:r w:rsidR="00134E4B">
        <w:t xml:space="preserve">prizadete </w:t>
      </w:r>
      <w:r w:rsidR="00134E4B" w:rsidRPr="00134E4B">
        <w:t>stranke</w:t>
      </w:r>
      <w:r w:rsidR="00134E4B">
        <w:t>,</w:t>
      </w:r>
      <w:r w:rsidR="00134E4B" w:rsidRPr="00134E4B">
        <w:t xml:space="preserve"> povzročila škodo </w:t>
      </w:r>
      <w:r w:rsidR="00134E4B">
        <w:t>ali drugo negativno posledico;</w:t>
      </w:r>
    </w:p>
    <w:p w14:paraId="64A61E1A" w14:textId="714623D7" w:rsidR="00C91C9A" w:rsidRDefault="00C91C9A" w:rsidP="00134E4B">
      <w:pPr>
        <w:numPr>
          <w:ilvl w:val="0"/>
          <w:numId w:val="12"/>
        </w:numPr>
      </w:pPr>
      <w:r>
        <w:t xml:space="preserve">»višja sila« so </w:t>
      </w:r>
      <w:r w:rsidR="000738D3">
        <w:t xml:space="preserve">dogodki oziroma </w:t>
      </w:r>
      <w:r>
        <w:t xml:space="preserve">okoliščine, </w:t>
      </w:r>
      <w:r w:rsidR="000738D3">
        <w:t xml:space="preserve">vključno z ravnanji tretjih, </w:t>
      </w:r>
      <w:r>
        <w:t xml:space="preserve">ki ob sklenitvi te pogodbe niso obstajale in jih tudi ni bilo mogoče predvideti, jih ni povzročila stranka te pogodbe, jih nobena od strank te pogodbe ne more odvrniti ali odvrniti njenih posledic in objektivno ne glede na dodatne napore ter stroške koncesionarja temu onemogočajo izvrševanje obveznosti po tej pogodbi; za višjo silo </w:t>
      </w:r>
      <w:r w:rsidR="000738D3">
        <w:t xml:space="preserve">primeroma </w:t>
      </w:r>
      <w:r>
        <w:t>štejejo</w:t>
      </w:r>
      <w:r w:rsidR="000738D3">
        <w:t xml:space="preserve"> naravne nesreče, prometne in druge nesreče, vojna, državljanski nemiri in podobni dogodki ter okoliščine, če izpolnjujejo navedene splošne značilnosti višje sile;</w:t>
      </w:r>
    </w:p>
    <w:p w14:paraId="35C22A27" w14:textId="5073E5A0" w:rsidR="004F1626" w:rsidRPr="00134E4B" w:rsidRDefault="007800FF">
      <w:pPr>
        <w:numPr>
          <w:ilvl w:val="0"/>
          <w:numId w:val="12"/>
        </w:numPr>
      </w:pPr>
      <w:r>
        <w:t xml:space="preserve"> </w:t>
      </w:r>
      <w:r w:rsidR="00A27DED">
        <w:t>»vzdrževanje drugega tira« so dela za vzdrževanje stanja in zmogljivosti obstoječe javne železniške infrastrukture drugega tira;</w:t>
      </w:r>
    </w:p>
    <w:p w14:paraId="27E3AC38" w14:textId="2AD9EC76" w:rsidR="004F1626" w:rsidRDefault="00F53A1B" w:rsidP="00E22F07">
      <w:pPr>
        <w:numPr>
          <w:ilvl w:val="0"/>
          <w:numId w:val="12"/>
        </w:numPr>
      </w:pPr>
      <w:r>
        <w:t>»</w:t>
      </w:r>
      <w:r w:rsidR="00F83569">
        <w:t>začetek obratovanja</w:t>
      </w:r>
      <w:r>
        <w:t>«</w:t>
      </w:r>
      <w:r w:rsidR="00F83569">
        <w:t xml:space="preserve"> je dan, ko so vzpostavljeni vsi dejanski in pravni pogoji za obratovanje v smislu četrte alineje 2. člena ZIUGDT</w:t>
      </w:r>
      <w:r w:rsidR="00E22F07">
        <w:t xml:space="preserve">, torej dan, ko se lahko začne </w:t>
      </w:r>
      <w:r w:rsidR="00E22F07" w:rsidRPr="00E22F07">
        <w:t>dodeljevanje vlakovnih poti, upravljanje prometa in zaračunavanje uporabnine za uporabo železniške infrastrukture</w:t>
      </w:r>
      <w:r w:rsidR="00E22F07">
        <w:t xml:space="preserve"> na drugem tiru</w:t>
      </w:r>
      <w:r w:rsidR="004F1626">
        <w:t>.</w:t>
      </w:r>
    </w:p>
    <w:p w14:paraId="5C194AE8" w14:textId="77777777" w:rsidR="008438A8" w:rsidRDefault="008438A8" w:rsidP="004F1626">
      <w:pPr>
        <w:ind w:left="720"/>
      </w:pPr>
    </w:p>
    <w:p w14:paraId="515B9639" w14:textId="77777777" w:rsidR="005E05B1" w:rsidRPr="00951E9E" w:rsidRDefault="005E05B1" w:rsidP="008E6DC1">
      <w:pPr>
        <w:keepNext/>
        <w:keepLines/>
        <w:numPr>
          <w:ilvl w:val="0"/>
          <w:numId w:val="11"/>
        </w:numPr>
        <w:jc w:val="center"/>
        <w:rPr>
          <w:b/>
        </w:rPr>
      </w:pPr>
      <w:r w:rsidRPr="00951E9E">
        <w:rPr>
          <w:b/>
        </w:rPr>
        <w:t>člen</w:t>
      </w:r>
    </w:p>
    <w:p w14:paraId="419EF0C8" w14:textId="77777777" w:rsidR="005E05B1" w:rsidRPr="00951E9E" w:rsidRDefault="005E05B1" w:rsidP="008E6DC1">
      <w:pPr>
        <w:keepNext/>
        <w:keepLines/>
        <w:jc w:val="center"/>
        <w:rPr>
          <w:b/>
        </w:rPr>
      </w:pPr>
      <w:r w:rsidRPr="00951E9E">
        <w:rPr>
          <w:b/>
        </w:rPr>
        <w:t>(pristojnost)</w:t>
      </w:r>
    </w:p>
    <w:p w14:paraId="09880DF7" w14:textId="77777777" w:rsidR="005E05B1" w:rsidRPr="008B45CD" w:rsidRDefault="005E05B1" w:rsidP="008E6DC1">
      <w:pPr>
        <w:keepNext/>
        <w:keepLines/>
      </w:pPr>
    </w:p>
    <w:p w14:paraId="438C6006" w14:textId="77777777" w:rsidR="005E05B1" w:rsidRDefault="005E05B1" w:rsidP="008E6DC1">
      <w:pPr>
        <w:keepNext/>
        <w:keepLines/>
      </w:pPr>
      <w:r w:rsidRPr="008B45CD">
        <w:t xml:space="preserve">Naloge koncedenta v koncesijskem razmerju izvaja </w:t>
      </w:r>
      <w:r w:rsidR="00336A4D">
        <w:t>ministrstvo, pristojno za infrastrukturo</w:t>
      </w:r>
      <w:r w:rsidRPr="008B45CD">
        <w:t xml:space="preserve"> </w:t>
      </w:r>
      <w:r w:rsidR="00336A4D">
        <w:t>(v nadaljnjem besedilu: ministrstvo</w:t>
      </w:r>
      <w:r w:rsidRPr="008B45CD">
        <w:t>)</w:t>
      </w:r>
      <w:r w:rsidR="008F6E60">
        <w:t xml:space="preserve">, </w:t>
      </w:r>
      <w:r w:rsidR="008F6E60" w:rsidRPr="008B45CD">
        <w:t>razen tistih nalog in odločitev, ki so po tej uredbi ali drugem predpisu izrecno v pristojnosti</w:t>
      </w:r>
      <w:r w:rsidRPr="008B45CD">
        <w:t xml:space="preserve"> Vlade Republike Slovenije (v nadaljnjem besedilu: vlada).</w:t>
      </w:r>
    </w:p>
    <w:p w14:paraId="43116F1B" w14:textId="77777777" w:rsidR="008F6E60" w:rsidRDefault="008F6E60" w:rsidP="005E05B1"/>
    <w:p w14:paraId="0EE028EA" w14:textId="77777777" w:rsidR="008F6E60" w:rsidRPr="0065290F" w:rsidRDefault="008F6E60" w:rsidP="008F6E60">
      <w:pPr>
        <w:pStyle w:val="Odstavekseznama"/>
        <w:numPr>
          <w:ilvl w:val="0"/>
          <w:numId w:val="11"/>
        </w:numPr>
        <w:jc w:val="center"/>
        <w:rPr>
          <w:b/>
        </w:rPr>
      </w:pPr>
      <w:r w:rsidRPr="0065290F">
        <w:rPr>
          <w:b/>
        </w:rPr>
        <w:t>člen</w:t>
      </w:r>
    </w:p>
    <w:p w14:paraId="488E6522" w14:textId="77777777" w:rsidR="00E6140E" w:rsidRPr="0065290F" w:rsidRDefault="008F6E60" w:rsidP="008F6E60">
      <w:pPr>
        <w:jc w:val="center"/>
        <w:rPr>
          <w:b/>
        </w:rPr>
      </w:pPr>
      <w:r w:rsidRPr="0065290F">
        <w:rPr>
          <w:b/>
        </w:rPr>
        <w:t>(trajanje koncesije)</w:t>
      </w:r>
    </w:p>
    <w:p w14:paraId="19CAB82C" w14:textId="77777777" w:rsidR="008F6E60" w:rsidRDefault="008F6E60" w:rsidP="008F6E60"/>
    <w:p w14:paraId="11083C44" w14:textId="77777777" w:rsidR="008F6E60" w:rsidRDefault="00C9779D" w:rsidP="008F6E60">
      <w:r>
        <w:t xml:space="preserve">(1) </w:t>
      </w:r>
      <w:r w:rsidR="008F6E60">
        <w:t>Koncesija se podeli za 45 let od sklenitve koncesijske pogodbe (v nadaljnjem besedilu: rok koncesije).</w:t>
      </w:r>
    </w:p>
    <w:p w14:paraId="03FCACBC" w14:textId="77777777" w:rsidR="008F6E60" w:rsidRDefault="008F6E60" w:rsidP="008F6E60"/>
    <w:p w14:paraId="0F7B6C56" w14:textId="77777777" w:rsidR="008F6E60" w:rsidRDefault="00C9779D" w:rsidP="008F6E60">
      <w:r>
        <w:t xml:space="preserve">(2) </w:t>
      </w:r>
      <w:r w:rsidR="008F6E60">
        <w:t>Če koncesijska pogodba določa pogoje za začetek njene veljavnosti, začne teči rok koncesije z izpolnitvijo zadnjega od pogojev za začetek veljavnosti pogodbe.</w:t>
      </w:r>
    </w:p>
    <w:p w14:paraId="0CF7D006" w14:textId="77777777" w:rsidR="008F6E60" w:rsidRDefault="008F6E60" w:rsidP="008F6E60"/>
    <w:p w14:paraId="19F4332D" w14:textId="70687FD1" w:rsidR="008F6E60" w:rsidRDefault="00C9779D" w:rsidP="008F6E60">
      <w:r>
        <w:t xml:space="preserve">(3) </w:t>
      </w:r>
      <w:r w:rsidR="008F6E60">
        <w:t xml:space="preserve">Rok koncesije ne teče, če zaradi višje sile koncesionar </w:t>
      </w:r>
      <w:r w:rsidR="00B01C73">
        <w:t xml:space="preserve">dlje kot tri </w:t>
      </w:r>
      <w:r w:rsidR="00B01C73" w:rsidRPr="00BA3EA4">
        <w:t>mesece</w:t>
      </w:r>
      <w:r w:rsidR="00B01C73">
        <w:t xml:space="preserve"> </w:t>
      </w:r>
      <w:r w:rsidR="008F6E60">
        <w:t xml:space="preserve">ne more izvajati svojih </w:t>
      </w:r>
      <w:r w:rsidR="006549EA">
        <w:t xml:space="preserve">bistvenih </w:t>
      </w:r>
      <w:r w:rsidR="008F6E60">
        <w:t>obveznosti iz koncesijskega razmerja</w:t>
      </w:r>
      <w:r w:rsidR="0065290F">
        <w:t>.</w:t>
      </w:r>
      <w:r w:rsidR="008C200C">
        <w:t>,</w:t>
      </w:r>
    </w:p>
    <w:p w14:paraId="485BF347" w14:textId="77777777" w:rsidR="006549EA" w:rsidRDefault="006549EA" w:rsidP="008F6E60"/>
    <w:p w14:paraId="7E451A83" w14:textId="73FC63AB" w:rsidR="00CF3C1E" w:rsidRDefault="00C9779D" w:rsidP="008F6E60">
      <w:r>
        <w:t xml:space="preserve">(4) </w:t>
      </w:r>
      <w:r w:rsidR="00CF3C1E" w:rsidRPr="00CF3C1E">
        <w:t xml:space="preserve">Prekinitev </w:t>
      </w:r>
      <w:r w:rsidR="0041599B">
        <w:t xml:space="preserve">roka koncesije </w:t>
      </w:r>
      <w:r w:rsidR="00CF3C1E">
        <w:t xml:space="preserve">iz prejšnjega odstavka </w:t>
      </w:r>
      <w:r w:rsidR="00CF3C1E" w:rsidRPr="00CF3C1E">
        <w:t xml:space="preserve">ima </w:t>
      </w:r>
      <w:r w:rsidR="00CF3C1E">
        <w:t>za posledico, da rok koncesije</w:t>
      </w:r>
      <w:r w:rsidR="0041599B">
        <w:t xml:space="preserve"> </w:t>
      </w:r>
      <w:r w:rsidR="00F53A1B">
        <w:t>p</w:t>
      </w:r>
      <w:r w:rsidR="0041599B">
        <w:t>reneha teči</w:t>
      </w:r>
      <w:r w:rsidR="00E0069E">
        <w:t xml:space="preserve"> z nastopom dogodka višje sile</w:t>
      </w:r>
      <w:r w:rsidR="00CF3C1E">
        <w:t>. R</w:t>
      </w:r>
      <w:r w:rsidR="006549EA">
        <w:t xml:space="preserve">ok koncesije </w:t>
      </w:r>
      <w:r w:rsidR="00CF3C1E">
        <w:t>začne teči naprej, ko preneha razlog prekinitve</w:t>
      </w:r>
      <w:r w:rsidR="009D690C">
        <w:t>, vendar</w:t>
      </w:r>
      <w:r w:rsidR="00CF3C1E">
        <w:t xml:space="preserve"> najkasneje 24 mesecev po nastopu prekinitve. </w:t>
      </w:r>
      <w:r w:rsidR="00B01C73">
        <w:t>Koncedent lahko ta rok podaljša.</w:t>
      </w:r>
      <w:r w:rsidR="00147145">
        <w:t xml:space="preserve"> Medsebojne pravice in obveznosti koncedenta in koncesionarja v času prekinitve roka koncesije določa koncesijska pogodba.</w:t>
      </w:r>
    </w:p>
    <w:p w14:paraId="6CCFF285" w14:textId="672AEE2E" w:rsidR="00B01C73" w:rsidRDefault="00B01C73" w:rsidP="008F6E60"/>
    <w:p w14:paraId="75005AE9" w14:textId="348882F2" w:rsidR="00B01C73" w:rsidRDefault="00B01C73" w:rsidP="008F6E60">
      <w:r>
        <w:t xml:space="preserve">(5) Po preteku roka </w:t>
      </w:r>
      <w:r w:rsidR="00BA3EA4">
        <w:t xml:space="preserve">iz prejšnjega odstavka </w:t>
      </w:r>
      <w:r>
        <w:t>koncesijska pogodba preneha, razen če se pred njegovim potekom koncedent in koncesionar ne dogovorita drugače.</w:t>
      </w:r>
    </w:p>
    <w:p w14:paraId="15E916CE" w14:textId="77777777" w:rsidR="008438A8" w:rsidRDefault="008438A8" w:rsidP="008438A8"/>
    <w:p w14:paraId="2A1CAD03" w14:textId="77777777" w:rsidR="00C9779D" w:rsidRPr="0065290F" w:rsidRDefault="000D246F" w:rsidP="00D4598F">
      <w:pPr>
        <w:pStyle w:val="Odstavekseznama"/>
        <w:keepNext/>
        <w:keepLines/>
        <w:numPr>
          <w:ilvl w:val="0"/>
          <w:numId w:val="11"/>
        </w:numPr>
        <w:jc w:val="center"/>
        <w:rPr>
          <w:b/>
        </w:rPr>
      </w:pPr>
      <w:r w:rsidRPr="0065290F">
        <w:rPr>
          <w:b/>
        </w:rPr>
        <w:t>člen</w:t>
      </w:r>
    </w:p>
    <w:p w14:paraId="29260D34" w14:textId="77777777" w:rsidR="00C9779D" w:rsidRPr="0065290F" w:rsidRDefault="000D246F" w:rsidP="00D4598F">
      <w:pPr>
        <w:keepNext/>
        <w:keepLines/>
        <w:jc w:val="center"/>
        <w:rPr>
          <w:b/>
        </w:rPr>
      </w:pPr>
      <w:r w:rsidRPr="0065290F">
        <w:rPr>
          <w:b/>
        </w:rPr>
        <w:t>(</w:t>
      </w:r>
      <w:r w:rsidR="00EC23B8" w:rsidRPr="0065290F">
        <w:rPr>
          <w:b/>
        </w:rPr>
        <w:t>območje koncesije)</w:t>
      </w:r>
    </w:p>
    <w:p w14:paraId="33D557D0" w14:textId="77777777" w:rsidR="008438A8" w:rsidRDefault="008438A8" w:rsidP="00D4598F">
      <w:pPr>
        <w:keepNext/>
        <w:keepLines/>
      </w:pPr>
    </w:p>
    <w:p w14:paraId="1A968AD3" w14:textId="74144013" w:rsidR="00364AE2" w:rsidRDefault="00C07422" w:rsidP="00D4598F">
      <w:pPr>
        <w:keepNext/>
        <w:keepLines/>
      </w:pPr>
      <w:r>
        <w:t xml:space="preserve">(1) </w:t>
      </w:r>
      <w:r w:rsidR="00364AE2">
        <w:t xml:space="preserve">Do končane </w:t>
      </w:r>
      <w:r w:rsidR="0065290F">
        <w:t>iz</w:t>
      </w:r>
      <w:r w:rsidR="00364AE2">
        <w:t>gradnje drugega tira obsega območje koncesije vsa zemljišča, na katerih se izvajajo pripravljalna, gradbena in druga dela, ki jih določa gradbeno dovoljenje.</w:t>
      </w:r>
    </w:p>
    <w:p w14:paraId="1C588657" w14:textId="77777777" w:rsidR="00364AE2" w:rsidRDefault="00364AE2" w:rsidP="008438A8"/>
    <w:p w14:paraId="0B26683D" w14:textId="48C82390" w:rsidR="00364AE2" w:rsidRDefault="00C07422" w:rsidP="008438A8">
      <w:r>
        <w:t xml:space="preserve">(2) </w:t>
      </w:r>
      <w:r w:rsidR="00364AE2">
        <w:t xml:space="preserve">Po končani </w:t>
      </w:r>
      <w:r w:rsidR="0065290F">
        <w:t>iz</w:t>
      </w:r>
      <w:r w:rsidR="00364AE2">
        <w:t xml:space="preserve">gradnji obsega območje koncesije vsa zemljišča in objekte javne železniške infrastrukture, ki v skladu </w:t>
      </w:r>
      <w:r w:rsidR="0065290F">
        <w:t>z</w:t>
      </w:r>
      <w:r w:rsidR="00364AE2">
        <w:t xml:space="preserve"> 19. členom ZUIGDT pridobijo status grajenega javnega dobra.</w:t>
      </w:r>
    </w:p>
    <w:p w14:paraId="5B799B37" w14:textId="77777777" w:rsidR="00364AE2" w:rsidRDefault="00364AE2" w:rsidP="008438A8"/>
    <w:p w14:paraId="63446984" w14:textId="5D77A4FF" w:rsidR="00EC23B8" w:rsidRDefault="00C07422" w:rsidP="008438A8">
      <w:r>
        <w:t xml:space="preserve">(3) </w:t>
      </w:r>
      <w:r w:rsidR="001F0E49">
        <w:t xml:space="preserve">V času veljavnosti koncesijskega razmerja po tej uredbi lahko </w:t>
      </w:r>
      <w:r w:rsidR="004313A4">
        <w:t>gradnje</w:t>
      </w:r>
      <w:r w:rsidR="001F0E49">
        <w:t xml:space="preserve"> in storitve, ki so predmet koncesije na območju koncesije</w:t>
      </w:r>
      <w:r w:rsidR="0065290F">
        <w:t>,</w:t>
      </w:r>
      <w:r w:rsidR="001F0E49">
        <w:t xml:space="preserve"> izvaja le koncesionar ali osebe, ki jih pooblasti koncesionar</w:t>
      </w:r>
      <w:r w:rsidR="00EA54CB">
        <w:t xml:space="preserve"> s pogodbo, sklenjeno skladno s pravili javnega naročanja</w:t>
      </w:r>
      <w:r w:rsidR="001F0E49">
        <w:t>.</w:t>
      </w:r>
    </w:p>
    <w:p w14:paraId="5290D34E" w14:textId="77777777" w:rsidR="00C07422" w:rsidRDefault="00C07422" w:rsidP="008438A8"/>
    <w:p w14:paraId="1F4CBCFC" w14:textId="259585D7" w:rsidR="0041599B" w:rsidRDefault="00B246F5" w:rsidP="0041599B">
      <w:r>
        <w:t xml:space="preserve">(4) </w:t>
      </w:r>
      <w:r w:rsidR="0065290F">
        <w:t>Če</w:t>
      </w:r>
      <w:r w:rsidR="001A6E94">
        <w:t xml:space="preserve"> gradnje in storitve, potrebne za </w:t>
      </w:r>
      <w:r w:rsidR="001A6E94" w:rsidRPr="00B246F5">
        <w:t>gradnj</w:t>
      </w:r>
      <w:r w:rsidR="001A6E94">
        <w:t>o</w:t>
      </w:r>
      <w:r w:rsidR="001A6E94" w:rsidRPr="00B246F5">
        <w:t xml:space="preserve"> dodatnega vzporednega tira v servisnih predorskih ceveh</w:t>
      </w:r>
      <w:r w:rsidR="001A6E94">
        <w:t xml:space="preserve"> na območju koncesije</w:t>
      </w:r>
      <w:r w:rsidR="0065290F">
        <w:t>,</w:t>
      </w:r>
      <w:r w:rsidR="001A6E94">
        <w:t xml:space="preserve"> niso </w:t>
      </w:r>
      <w:r w:rsidR="009B0B0D">
        <w:t>že vključene</w:t>
      </w:r>
      <w:r w:rsidR="001A6E94">
        <w:t xml:space="preserve"> v gradbeno dovoljenje za drugi tir, se lahko k</w:t>
      </w:r>
      <w:r w:rsidR="0041599B">
        <w:t xml:space="preserve">oncedent in koncesionar </w:t>
      </w:r>
      <w:r w:rsidR="001A6E94">
        <w:t xml:space="preserve">z aneksom h koncesijski pogodbi oziroma </w:t>
      </w:r>
      <w:r w:rsidR="0065290F">
        <w:t xml:space="preserve">s </w:t>
      </w:r>
      <w:r w:rsidR="001A6E94">
        <w:t>posebno koncesijsko pogodbo</w:t>
      </w:r>
      <w:r w:rsidR="0065290F">
        <w:t>, sklenjeno</w:t>
      </w:r>
      <w:r w:rsidR="001A6E94">
        <w:t xml:space="preserve"> v skladu s pravili javnih </w:t>
      </w:r>
      <w:r w:rsidR="001A6E94">
        <w:lastRenderedPageBreak/>
        <w:t xml:space="preserve">naročil </w:t>
      </w:r>
      <w:r w:rsidR="009D690C">
        <w:t xml:space="preserve">in javnih koncesij </w:t>
      </w:r>
      <w:r w:rsidR="001A6E94">
        <w:t xml:space="preserve">o notranjem izvajalcu posebej dogovorita, da tudi ta dela </w:t>
      </w:r>
      <w:r w:rsidR="004313A4">
        <w:t xml:space="preserve">izvede </w:t>
      </w:r>
      <w:r w:rsidR="001A6E94">
        <w:t>koncesionar</w:t>
      </w:r>
      <w:r w:rsidR="0041599B">
        <w:t>.</w:t>
      </w:r>
      <w:r w:rsidR="00754A11">
        <w:t xml:space="preserve"> Ta določba se uporablja tudi </w:t>
      </w:r>
      <w:r w:rsidR="004B4EFD">
        <w:t>z</w:t>
      </w:r>
      <w:r w:rsidR="00754A11">
        <w:t>a nadgradnje javne železniške infrastrukture drugega tira.</w:t>
      </w:r>
    </w:p>
    <w:p w14:paraId="0310B851" w14:textId="77777777" w:rsidR="006C7D2D" w:rsidRDefault="006C7D2D" w:rsidP="008438A8"/>
    <w:p w14:paraId="337BBBDD" w14:textId="77777777" w:rsidR="00EC23B8" w:rsidRPr="00A76CBE" w:rsidRDefault="006C7D2D" w:rsidP="006C7D2D">
      <w:pPr>
        <w:pStyle w:val="Odstavekseznama"/>
        <w:numPr>
          <w:ilvl w:val="0"/>
          <w:numId w:val="11"/>
        </w:numPr>
        <w:jc w:val="center"/>
        <w:rPr>
          <w:b/>
        </w:rPr>
      </w:pPr>
      <w:r w:rsidRPr="00A76CBE">
        <w:rPr>
          <w:b/>
        </w:rPr>
        <w:t>člen</w:t>
      </w:r>
    </w:p>
    <w:p w14:paraId="2CE2EF38" w14:textId="77777777" w:rsidR="00EC23B8" w:rsidRPr="00A76CBE" w:rsidRDefault="006C7D2D" w:rsidP="006C7D2D">
      <w:pPr>
        <w:jc w:val="center"/>
        <w:rPr>
          <w:b/>
        </w:rPr>
      </w:pPr>
      <w:r w:rsidRPr="00A76CBE">
        <w:rPr>
          <w:b/>
        </w:rPr>
        <w:t>(podelitev koncesije)</w:t>
      </w:r>
    </w:p>
    <w:p w14:paraId="19001156" w14:textId="77777777" w:rsidR="00EC23B8" w:rsidRDefault="00EC23B8" w:rsidP="008438A8"/>
    <w:p w14:paraId="32A5C97D" w14:textId="77777777" w:rsidR="006C7D2D" w:rsidRDefault="00517A07" w:rsidP="008438A8">
      <w:r>
        <w:t xml:space="preserve">(1) </w:t>
      </w:r>
      <w:r w:rsidR="006C7D2D">
        <w:t>Koncedent podeli koncesionarju koncesijo brez izvedbe postopka podelitve koncesije, saj koncesionar izpolnjuje pogoje notranjega izvajalca</w:t>
      </w:r>
      <w:r>
        <w:t xml:space="preserve"> po predpisih o javnem naročanju in podeljevanju koncesijskih pogodb</w:t>
      </w:r>
      <w:r w:rsidR="006C7D2D">
        <w:t>.</w:t>
      </w:r>
    </w:p>
    <w:p w14:paraId="1D2F918F" w14:textId="77777777" w:rsidR="006C7D2D" w:rsidRDefault="006C7D2D" w:rsidP="008438A8"/>
    <w:p w14:paraId="44EFE9EC" w14:textId="77777777" w:rsidR="006C7D2D" w:rsidRDefault="00517A07" w:rsidP="008438A8">
      <w:r>
        <w:t xml:space="preserve">(2) </w:t>
      </w:r>
      <w:r w:rsidR="006C7D2D">
        <w:t>Koncesija je podeljena s sklenitvijo koncesijske pogodbe po uveljavitvi te uredbe. Če koncesijska pogodba določa pogoje za začetek njene veljavnosti, je koncesija podeljena z izpolnitvijo zadnjega od pogojev za začetek veljavnosti koncesijske pogodbe.</w:t>
      </w:r>
    </w:p>
    <w:p w14:paraId="42EDEDCF" w14:textId="77777777" w:rsidR="006C7D2D" w:rsidRDefault="006C7D2D" w:rsidP="008438A8"/>
    <w:p w14:paraId="3CC8E754" w14:textId="77777777" w:rsidR="006C7D2D" w:rsidRDefault="00517A07" w:rsidP="008438A8">
      <w:r>
        <w:t xml:space="preserve">(3) </w:t>
      </w:r>
      <w:r w:rsidR="006C7D2D">
        <w:t>Koncesionar</w:t>
      </w:r>
      <w:r>
        <w:t xml:space="preserve"> mora ves čas trajanja koncesije izpolnjevati pogoje notranjega izvajalca po predpisih o javnem naročanju in podeljevanju koncesijskih pogodb.</w:t>
      </w:r>
    </w:p>
    <w:p w14:paraId="0594F168" w14:textId="77777777" w:rsidR="00A76CBE" w:rsidRDefault="00A76CBE" w:rsidP="008438A8"/>
    <w:p w14:paraId="20DE711C" w14:textId="77777777" w:rsidR="00842D4E" w:rsidRPr="00A76CBE" w:rsidRDefault="00842D4E" w:rsidP="00842D4E">
      <w:pPr>
        <w:pStyle w:val="Odstavekseznama"/>
        <w:numPr>
          <w:ilvl w:val="0"/>
          <w:numId w:val="11"/>
        </w:numPr>
        <w:jc w:val="center"/>
        <w:rPr>
          <w:b/>
        </w:rPr>
      </w:pPr>
      <w:r w:rsidRPr="00A76CBE">
        <w:rPr>
          <w:b/>
        </w:rPr>
        <w:t>člen</w:t>
      </w:r>
    </w:p>
    <w:p w14:paraId="10A60696" w14:textId="77777777" w:rsidR="00842D4E" w:rsidRPr="00A76CBE" w:rsidRDefault="00842D4E" w:rsidP="00842D4E">
      <w:pPr>
        <w:jc w:val="center"/>
        <w:rPr>
          <w:b/>
        </w:rPr>
      </w:pPr>
      <w:r w:rsidRPr="00A76CBE">
        <w:rPr>
          <w:b/>
        </w:rPr>
        <w:t xml:space="preserve">(vstop </w:t>
      </w:r>
      <w:r w:rsidR="001A6DCA" w:rsidRPr="00A76CBE">
        <w:rPr>
          <w:b/>
        </w:rPr>
        <w:t xml:space="preserve">drugega </w:t>
      </w:r>
      <w:r w:rsidRPr="00A76CBE">
        <w:rPr>
          <w:b/>
        </w:rPr>
        <w:t>družbenika v koncesionarja)</w:t>
      </w:r>
    </w:p>
    <w:p w14:paraId="4C575094" w14:textId="77777777" w:rsidR="00842D4E" w:rsidRDefault="00842D4E" w:rsidP="008438A8"/>
    <w:p w14:paraId="4CBB1E6C" w14:textId="77777777" w:rsidR="00842D4E" w:rsidRDefault="00842D4E" w:rsidP="008438A8">
      <w:r>
        <w:t>(1) Drug družbenik lahko v koncesionarja vstopi le na način in pod pogoji, ki jih določa drugi odstavek 5. člena ZIUGDT.</w:t>
      </w:r>
    </w:p>
    <w:p w14:paraId="418AFB36" w14:textId="77777777" w:rsidR="00842D4E" w:rsidRDefault="00842D4E" w:rsidP="008438A8"/>
    <w:p w14:paraId="0BD428A0" w14:textId="3DFDDE0D" w:rsidR="00842D4E" w:rsidRDefault="00842D4E" w:rsidP="008438A8">
      <w:r>
        <w:t xml:space="preserve">(2) Vstop </w:t>
      </w:r>
      <w:r w:rsidR="00754A11">
        <w:t xml:space="preserve">drugega </w:t>
      </w:r>
      <w:r>
        <w:t xml:space="preserve">družbenika </w:t>
      </w:r>
      <w:r w:rsidR="00A76CBE">
        <w:t xml:space="preserve">v koncesionarja </w:t>
      </w:r>
      <w:r>
        <w:t>ne vpliva na koncesijsko razmerje ter p</w:t>
      </w:r>
      <w:r w:rsidR="005A65BE">
        <w:t>r</w:t>
      </w:r>
      <w:r>
        <w:t>avice in obveznosti strank v njem.</w:t>
      </w:r>
    </w:p>
    <w:p w14:paraId="2F9E7FD2" w14:textId="2436EE5D" w:rsidR="006C7D2D" w:rsidRDefault="006C7D2D" w:rsidP="008438A8"/>
    <w:p w14:paraId="6A6320AD" w14:textId="3B3693CA" w:rsidR="009A6E88" w:rsidRPr="00A76CBE" w:rsidRDefault="009A6E88" w:rsidP="008E6DC1">
      <w:pPr>
        <w:pStyle w:val="Odstavekseznama"/>
        <w:numPr>
          <w:ilvl w:val="0"/>
          <w:numId w:val="11"/>
        </w:numPr>
        <w:jc w:val="center"/>
        <w:rPr>
          <w:b/>
        </w:rPr>
      </w:pPr>
      <w:r w:rsidRPr="00A76CBE">
        <w:rPr>
          <w:b/>
        </w:rPr>
        <w:t>člen</w:t>
      </w:r>
    </w:p>
    <w:p w14:paraId="37D08A58" w14:textId="038E1682" w:rsidR="009A6E88" w:rsidRDefault="009A6E88" w:rsidP="008E6DC1">
      <w:pPr>
        <w:jc w:val="center"/>
      </w:pPr>
      <w:r w:rsidRPr="00A76CBE">
        <w:rPr>
          <w:b/>
        </w:rPr>
        <w:t>(splošno o razporeditvi tveganj</w:t>
      </w:r>
      <w:r>
        <w:t>)</w:t>
      </w:r>
    </w:p>
    <w:p w14:paraId="5589CFA6" w14:textId="1E38ADAB" w:rsidR="009A6E88" w:rsidRDefault="009A6E88" w:rsidP="008438A8"/>
    <w:p w14:paraId="3DE7673B" w14:textId="6DFDE88C" w:rsidR="00BD1827" w:rsidRDefault="00BD1827" w:rsidP="008438A8">
      <w:r>
        <w:t xml:space="preserve">(1) </w:t>
      </w:r>
      <w:r w:rsidR="00A76CBE">
        <w:t xml:space="preserve">Če </w:t>
      </w:r>
      <w:r w:rsidR="009A6E88">
        <w:t xml:space="preserve">ta uredba določa, da koncesionar ali koncedent nosi določeno tveganje, ta oseba v svoje breme </w:t>
      </w:r>
      <w:r>
        <w:t>trpi</w:t>
      </w:r>
      <w:r w:rsidR="009A6E88">
        <w:t xml:space="preserve"> škodo, dodatne stroške in druge negativne materialne posledice </w:t>
      </w:r>
      <w:r>
        <w:t xml:space="preserve">nastopa </w:t>
      </w:r>
      <w:r w:rsidR="009A6E88">
        <w:t>tega tveganja</w:t>
      </w:r>
      <w:r>
        <w:t xml:space="preserve"> in te </w:t>
      </w:r>
      <w:r w:rsidR="00754A11">
        <w:t xml:space="preserve">škode </w:t>
      </w:r>
      <w:r>
        <w:t xml:space="preserve">ne more </w:t>
      </w:r>
      <w:r w:rsidR="00A56EAA">
        <w:t xml:space="preserve">zahtevati </w:t>
      </w:r>
      <w:r>
        <w:t>od druge stranke te pogodbe</w:t>
      </w:r>
      <w:r w:rsidR="00B32BC2">
        <w:t xml:space="preserve">, ne glede na to, ali je ta </w:t>
      </w:r>
      <w:r w:rsidR="00754A11">
        <w:t xml:space="preserve">škoda </w:t>
      </w:r>
      <w:r w:rsidR="00B32BC2">
        <w:t>nastala zaradi ravnanja</w:t>
      </w:r>
      <w:r w:rsidR="00175644">
        <w:t xml:space="preserve"> osebe, ki nosi tveganje</w:t>
      </w:r>
      <w:r w:rsidR="00B32BC2">
        <w:t>, ravnanja tretjih oseb, po naključju ali zaradi  višje sile</w:t>
      </w:r>
      <w:r w:rsidR="009A6E88">
        <w:t>.</w:t>
      </w:r>
      <w:r>
        <w:t xml:space="preserve"> </w:t>
      </w:r>
    </w:p>
    <w:p w14:paraId="0B1613D4" w14:textId="77777777" w:rsidR="00BD1827" w:rsidRDefault="00BD1827" w:rsidP="008438A8"/>
    <w:p w14:paraId="49579EF8" w14:textId="40CF429D" w:rsidR="00B32BC2" w:rsidRDefault="00BD1827" w:rsidP="008438A8">
      <w:r>
        <w:t>(2) Kadar tveganje nosi koncesionar</w:t>
      </w:r>
      <w:r w:rsidR="00A76CBE">
        <w:t>,</w:t>
      </w:r>
      <w:r>
        <w:t xml:space="preserve"> to tudi pomeni, da te </w:t>
      </w:r>
      <w:r w:rsidR="00754A11">
        <w:t xml:space="preserve">škode </w:t>
      </w:r>
      <w:r>
        <w:t xml:space="preserve">ne more vključiti v obračun projekta in </w:t>
      </w:r>
      <w:r w:rsidR="00754A11">
        <w:t>na tej podlagi zahtevati povečanje</w:t>
      </w:r>
      <w:r>
        <w:t xml:space="preserve"> plačila za dosegljivost.</w:t>
      </w:r>
    </w:p>
    <w:p w14:paraId="3DB77038" w14:textId="61C3EB8B" w:rsidR="00BD1827" w:rsidRDefault="00BD1827" w:rsidP="008438A8"/>
    <w:p w14:paraId="3430296F" w14:textId="08932697" w:rsidR="00BD1827" w:rsidRDefault="00BD1827" w:rsidP="008438A8">
      <w:r>
        <w:t xml:space="preserve">(3) Določba </w:t>
      </w:r>
      <w:r w:rsidR="00B32BC2">
        <w:t>prvega in drugega</w:t>
      </w:r>
      <w:r>
        <w:t xml:space="preserve"> odstavka</w:t>
      </w:r>
      <w:r w:rsidR="00A76CBE">
        <w:t xml:space="preserve"> tega člena</w:t>
      </w:r>
      <w:r>
        <w:t xml:space="preserve"> ne vpliva na pravico osebe, ki nosi tveganje, da </w:t>
      </w:r>
      <w:r w:rsidR="00A76CBE">
        <w:t xml:space="preserve">si </w:t>
      </w:r>
      <w:r w:rsidR="00754A11">
        <w:t xml:space="preserve">škodo </w:t>
      </w:r>
      <w:r>
        <w:t xml:space="preserve">iz </w:t>
      </w:r>
      <w:r w:rsidR="00754A11">
        <w:t xml:space="preserve">prvega </w:t>
      </w:r>
      <w:r>
        <w:t xml:space="preserve">odstavka </w:t>
      </w:r>
      <w:r w:rsidR="00A76CBE">
        <w:t xml:space="preserve">tega člena </w:t>
      </w:r>
      <w:r>
        <w:t xml:space="preserve">povrne od </w:t>
      </w:r>
      <w:r w:rsidR="00B32BC2">
        <w:t xml:space="preserve">druge stranke </w:t>
      </w:r>
      <w:r w:rsidR="00754A11">
        <w:t>v koncesijskem razmerju</w:t>
      </w:r>
      <w:r w:rsidR="00175644">
        <w:t>, če je ta zanjo odgovorna,</w:t>
      </w:r>
      <w:r w:rsidR="00B32BC2">
        <w:t xml:space="preserve"> ali </w:t>
      </w:r>
      <w:r w:rsidR="00175644">
        <w:t xml:space="preserve">od </w:t>
      </w:r>
      <w:r>
        <w:t>tretje osebe (zavarovanje rizika, uveljavljanje odgovornosti tretje osebe in podobno).</w:t>
      </w:r>
    </w:p>
    <w:p w14:paraId="4A0B9D73" w14:textId="44FB9F9B" w:rsidR="00BD1827" w:rsidRDefault="00BD1827" w:rsidP="008438A8"/>
    <w:p w14:paraId="352D9470" w14:textId="77777777" w:rsidR="008438A8" w:rsidRPr="008B45CD" w:rsidRDefault="008438A8" w:rsidP="008438A8"/>
    <w:p w14:paraId="30A46A20" w14:textId="77777777" w:rsidR="008438A8" w:rsidRPr="008B45CD" w:rsidRDefault="008438A8" w:rsidP="001A6DCA">
      <w:pPr>
        <w:keepNext/>
        <w:keepLines/>
        <w:rPr>
          <w:b/>
        </w:rPr>
      </w:pPr>
      <w:r w:rsidRPr="008B45CD">
        <w:rPr>
          <w:b/>
        </w:rPr>
        <w:t xml:space="preserve">II. </w:t>
      </w:r>
      <w:r w:rsidR="00F1008B">
        <w:rPr>
          <w:b/>
        </w:rPr>
        <w:t>GRADNJA DRUGEGA TIRA</w:t>
      </w:r>
    </w:p>
    <w:p w14:paraId="2E881482" w14:textId="77777777" w:rsidR="008438A8" w:rsidRDefault="008438A8" w:rsidP="001A6DCA">
      <w:pPr>
        <w:keepNext/>
        <w:keepLines/>
      </w:pPr>
    </w:p>
    <w:p w14:paraId="3587929F" w14:textId="6A3B4F55" w:rsidR="005A65BE" w:rsidRPr="00E13866" w:rsidRDefault="00A76CBE" w:rsidP="00E13866">
      <w:pPr>
        <w:pStyle w:val="Odstavekseznama"/>
        <w:keepNext/>
        <w:keepLines/>
        <w:ind w:left="0"/>
        <w:rPr>
          <w:b/>
        </w:rPr>
      </w:pPr>
      <w:r w:rsidRPr="00E13866">
        <w:rPr>
          <w:b/>
        </w:rPr>
        <w:t xml:space="preserve">1. </w:t>
      </w:r>
      <w:r w:rsidR="00BE2884" w:rsidRPr="00E13866">
        <w:rPr>
          <w:b/>
        </w:rPr>
        <w:t>Sprememba gradbenega dovoljenja</w:t>
      </w:r>
    </w:p>
    <w:p w14:paraId="376CAA1E" w14:textId="77777777" w:rsidR="00D63B86" w:rsidRDefault="00D63B86" w:rsidP="007C3DC6"/>
    <w:p w14:paraId="5EC700F6" w14:textId="77777777" w:rsidR="007C3DC6" w:rsidRPr="00E13866" w:rsidRDefault="00D63B86" w:rsidP="00D63B86">
      <w:pPr>
        <w:numPr>
          <w:ilvl w:val="0"/>
          <w:numId w:val="11"/>
        </w:numPr>
        <w:jc w:val="center"/>
        <w:rPr>
          <w:b/>
        </w:rPr>
      </w:pPr>
      <w:r w:rsidRPr="00E13866">
        <w:rPr>
          <w:b/>
        </w:rPr>
        <w:lastRenderedPageBreak/>
        <w:t>člen</w:t>
      </w:r>
    </w:p>
    <w:p w14:paraId="137CC2D3" w14:textId="18311E8A" w:rsidR="00D63B86" w:rsidRPr="00E13866" w:rsidRDefault="00D63B86" w:rsidP="00D63B86">
      <w:pPr>
        <w:jc w:val="center"/>
        <w:rPr>
          <w:b/>
        </w:rPr>
      </w:pPr>
      <w:r w:rsidRPr="00E13866">
        <w:rPr>
          <w:b/>
        </w:rPr>
        <w:t>(</w:t>
      </w:r>
      <w:r w:rsidR="00BE2884" w:rsidRPr="00E13866">
        <w:rPr>
          <w:b/>
        </w:rPr>
        <w:t>obveznosti koncesionarja s spremembo</w:t>
      </w:r>
      <w:r w:rsidR="00342458" w:rsidRPr="00E13866">
        <w:rPr>
          <w:b/>
        </w:rPr>
        <w:t xml:space="preserve"> gradbenega dovoljenja za drugi tir</w:t>
      </w:r>
      <w:r w:rsidRPr="00E13866">
        <w:rPr>
          <w:b/>
        </w:rPr>
        <w:t>)</w:t>
      </w:r>
    </w:p>
    <w:p w14:paraId="344AC9E2" w14:textId="77777777" w:rsidR="007C3DC6" w:rsidRDefault="007C3DC6" w:rsidP="007C3DC6"/>
    <w:p w14:paraId="342FA38A" w14:textId="0FCF113B" w:rsidR="00D63B86" w:rsidRPr="00511897" w:rsidRDefault="00F2050C" w:rsidP="00630C2B">
      <w:r w:rsidRPr="00511897">
        <w:t xml:space="preserve">(1) </w:t>
      </w:r>
      <w:r w:rsidR="00342458">
        <w:t xml:space="preserve">Koncesionar mora </w:t>
      </w:r>
      <w:r w:rsidR="00AA27C8">
        <w:t xml:space="preserve">po sklenitvi koncesijske pogodbe </w:t>
      </w:r>
      <w:r w:rsidR="00342458">
        <w:t>pripraviti vsa potrebna strokovna gradiva in projekt</w:t>
      </w:r>
      <w:r w:rsidR="00A76CBE">
        <w:t>e</w:t>
      </w:r>
      <w:r w:rsidR="00342458">
        <w:t xml:space="preserve"> za spremembo gradbenega dovoljenja z</w:t>
      </w:r>
      <w:r w:rsidR="00C17DE9">
        <w:t>a drugi tir</w:t>
      </w:r>
      <w:r w:rsidR="00A76CBE">
        <w:t>,</w:t>
      </w:r>
      <w:r w:rsidR="00C17DE9">
        <w:t xml:space="preserve"> tako da bo</w:t>
      </w:r>
      <w:r w:rsidR="00856311">
        <w:t>do</w:t>
      </w:r>
      <w:r w:rsidR="00C17DE9">
        <w:t xml:space="preserve"> servisne</w:t>
      </w:r>
      <w:r w:rsidR="00342458">
        <w:t xml:space="preserve"> predor</w:t>
      </w:r>
      <w:r w:rsidR="00C17DE9">
        <w:t>ske cevi</w:t>
      </w:r>
      <w:r w:rsidR="00342458">
        <w:t xml:space="preserve"> izdelan</w:t>
      </w:r>
      <w:r w:rsidR="00C17DE9">
        <w:t>e</w:t>
      </w:r>
      <w:r w:rsidR="00342458">
        <w:t xml:space="preserve"> </w:t>
      </w:r>
      <w:r w:rsidR="00856311">
        <w:t>v polnem profilu</w:t>
      </w:r>
      <w:r w:rsidR="00630C2B" w:rsidRPr="00511897">
        <w:t>.</w:t>
      </w:r>
      <w:r w:rsidR="00C17DE9">
        <w:t xml:space="preserve"> </w:t>
      </w:r>
    </w:p>
    <w:p w14:paraId="22A1C711" w14:textId="77777777" w:rsidR="00CA464F" w:rsidRDefault="00CA464F" w:rsidP="007C3DC6"/>
    <w:p w14:paraId="57F5545C" w14:textId="6166CB2D" w:rsidR="00D42EBC" w:rsidRDefault="00D42EBC" w:rsidP="007C3DC6">
      <w:r>
        <w:t>(</w:t>
      </w:r>
      <w:r w:rsidR="00BE2884">
        <w:t>2</w:t>
      </w:r>
      <w:r>
        <w:t xml:space="preserve">) </w:t>
      </w:r>
      <w:r w:rsidR="00C17DE9">
        <w:t xml:space="preserve">Po </w:t>
      </w:r>
      <w:r w:rsidR="00BE2884">
        <w:t>pripravi gradiv iz prejšnjega odstavka</w:t>
      </w:r>
      <w:r w:rsidR="00C17DE9">
        <w:t xml:space="preserve"> mora koncesionar nemudoma vložiti vlogo za spremembo gradbenega dovoljenja in vestno ter pravočasno opravljati vsa dejanja v postopku, da se gradbeno dovoljenje čim prej spremeni</w:t>
      </w:r>
      <w:r>
        <w:t>.</w:t>
      </w:r>
    </w:p>
    <w:p w14:paraId="79B242D5" w14:textId="2B776FF5" w:rsidR="00F2050C" w:rsidRDefault="00F2050C" w:rsidP="007C3DC6"/>
    <w:p w14:paraId="200EC81F" w14:textId="77777777" w:rsidR="00697585" w:rsidRPr="00F759F8" w:rsidRDefault="00697585" w:rsidP="007C3DC6">
      <w:pPr>
        <w:rPr>
          <w:b/>
        </w:rPr>
      </w:pPr>
    </w:p>
    <w:p w14:paraId="46BAD76B" w14:textId="005F68F8" w:rsidR="006A4A1C" w:rsidRDefault="00A76CBE" w:rsidP="00F759F8">
      <w:pPr>
        <w:keepNext/>
        <w:keepLines/>
      </w:pPr>
      <w:r w:rsidRPr="00F759F8">
        <w:rPr>
          <w:b/>
        </w:rPr>
        <w:t xml:space="preserve">2. </w:t>
      </w:r>
      <w:r w:rsidR="0089049C" w:rsidRPr="00F759F8">
        <w:rPr>
          <w:b/>
        </w:rPr>
        <w:t>Financiranje gradnje in finančni inženiring</w:t>
      </w:r>
    </w:p>
    <w:p w14:paraId="08E70F66" w14:textId="77777777" w:rsidR="00F2050C" w:rsidRDefault="00F2050C" w:rsidP="001A6DCA">
      <w:pPr>
        <w:keepNext/>
        <w:keepLines/>
      </w:pPr>
    </w:p>
    <w:p w14:paraId="214BBC2D" w14:textId="77777777" w:rsidR="00FF4E72" w:rsidRPr="00E13866" w:rsidRDefault="00FF4E72" w:rsidP="00E13866">
      <w:pPr>
        <w:numPr>
          <w:ilvl w:val="0"/>
          <w:numId w:val="11"/>
        </w:numPr>
        <w:jc w:val="center"/>
        <w:rPr>
          <w:b/>
        </w:rPr>
      </w:pPr>
      <w:r w:rsidRPr="00E13866">
        <w:rPr>
          <w:b/>
        </w:rPr>
        <w:t>člen</w:t>
      </w:r>
    </w:p>
    <w:p w14:paraId="717EC6BD" w14:textId="77777777" w:rsidR="00FF4E72" w:rsidRPr="00E13866" w:rsidRDefault="00FF4E72" w:rsidP="00E13866">
      <w:pPr>
        <w:jc w:val="center"/>
        <w:rPr>
          <w:b/>
        </w:rPr>
      </w:pPr>
      <w:r w:rsidRPr="00E13866">
        <w:rPr>
          <w:b/>
        </w:rPr>
        <w:t>(</w:t>
      </w:r>
      <w:r w:rsidR="006656B6" w:rsidRPr="00E13866">
        <w:rPr>
          <w:b/>
        </w:rPr>
        <w:t>letni in drugi finančni načrti</w:t>
      </w:r>
      <w:r w:rsidRPr="00E13866">
        <w:rPr>
          <w:b/>
        </w:rPr>
        <w:t>)</w:t>
      </w:r>
    </w:p>
    <w:p w14:paraId="279B29F0" w14:textId="77777777" w:rsidR="00CA464F" w:rsidRDefault="00CA464F" w:rsidP="00E13866"/>
    <w:p w14:paraId="47F80C8C" w14:textId="22C13952" w:rsidR="00697585" w:rsidRDefault="00697585" w:rsidP="00E13866">
      <w:r>
        <w:t>(1) Koncesionar pripravi letni poslovni načrt, katerega sestavni del je letni finančni načrt investicije v drugi tir</w:t>
      </w:r>
      <w:r w:rsidR="00E13866">
        <w:t>,</w:t>
      </w:r>
      <w:r>
        <w:t xml:space="preserve"> in sicer najkasneje do 30. novembra za prihodnje leto. Letni poslovni načrt po četrtem odstavku 44. člena ZIUGDT predloži </w:t>
      </w:r>
      <w:r w:rsidR="00E13866">
        <w:t xml:space="preserve">v soglasje </w:t>
      </w:r>
      <w:r>
        <w:t>projektno-finančnemu svetu. Letni poslovni načrt mora koncesionar sprejeti do začetka leta, na katerega se nanaša. Koncedent lahko koncesionarju na letni poslovni finančni načrt v 30 dneh po prejemu posreduje pripombe in predloge za dopolnitve načrta. Če koncesionar in koncedent ne uskladita letnega finančnega načrta v tem roku, lahko koncesionar ravna skladno s predlogom načrta, kolikor je to potrebno za zagotovitev nemotenega financiranja gradnje ali gospodarjenja z drugim tirom.</w:t>
      </w:r>
    </w:p>
    <w:p w14:paraId="12063007" w14:textId="77777777" w:rsidR="00697585" w:rsidRDefault="00697585" w:rsidP="00E13866"/>
    <w:p w14:paraId="126D35DE" w14:textId="2A30F074" w:rsidR="00697585" w:rsidRDefault="00697585" w:rsidP="00E13866">
      <w:r>
        <w:t>(2) Letni finančni načrt investicije v drugi tir iz pr</w:t>
      </w:r>
      <w:r w:rsidR="00E13866">
        <w:t>ejšnjega</w:t>
      </w:r>
      <w:r>
        <w:t xml:space="preserve"> odstavka mora obsegati predvidene vire in projekcijo financiranja investicije v drugi tir v letu, na katero se nanaša, in načrtovane izdatke v zvezi z investicijo v tem letu, upoštevaje rezultate izvedbe letnega načrta investicije v drugi tir v preteklem letu. Obsegati mora načrt zadolževanja in upravljanja z dolgom investicije za drugi tir. V njem mora navesti skupno zadolžitev na začetku in na koncu zadevnega leta, podatke o posojilih, ki jih namerava najeti v tem obdobju (znesek glavnice posojila, obresti, ročnost in drugi  bistveni podatki o nameravanem posojilu), podatke o načrtovanem  odplačevanju posojil in skupni dolg na koncu zadevnega leta. Pri tem mora izhajati iz sprejetega investicijskega programa za investicijo v drugi tir ter identificirati morebitna odstopanja od njega.</w:t>
      </w:r>
    </w:p>
    <w:p w14:paraId="21F5FFFD" w14:textId="77777777" w:rsidR="00697585" w:rsidRDefault="00697585" w:rsidP="00E13866"/>
    <w:p w14:paraId="3B570B79" w14:textId="5DCE3716" w:rsidR="000D6296" w:rsidRDefault="00697585">
      <w:r>
        <w:t>(3) V letnem poslovnem načrtu mora koncesionar pripraviti tudi poročilo o iz</w:t>
      </w:r>
      <w:r w:rsidR="005C587E">
        <w:t>vedbi letnega finančnega načrta</w:t>
      </w:r>
      <w:r>
        <w:t xml:space="preserve"> za preteklo leto.</w:t>
      </w:r>
    </w:p>
    <w:p w14:paraId="57E3DD91" w14:textId="71EA0588" w:rsidR="00C74D73" w:rsidRDefault="00C74D73">
      <w:pPr>
        <w:jc w:val="left"/>
      </w:pPr>
      <w:r>
        <w:br w:type="page"/>
      </w:r>
    </w:p>
    <w:p w14:paraId="39E3311C" w14:textId="77777777" w:rsidR="00F2050C" w:rsidRDefault="00F2050C"/>
    <w:p w14:paraId="5BB7F7D0" w14:textId="4D8E6436" w:rsidR="00AD4E78" w:rsidRPr="00F759F8" w:rsidRDefault="00AD4E78" w:rsidP="00F759F8">
      <w:pPr>
        <w:pStyle w:val="Odstavekseznama"/>
        <w:numPr>
          <w:ilvl w:val="0"/>
          <w:numId w:val="11"/>
        </w:numPr>
        <w:jc w:val="center"/>
        <w:rPr>
          <w:b/>
        </w:rPr>
      </w:pPr>
      <w:r w:rsidRPr="00F759F8">
        <w:rPr>
          <w:b/>
        </w:rPr>
        <w:t>člen</w:t>
      </w:r>
    </w:p>
    <w:p w14:paraId="3BAAD53B" w14:textId="77777777" w:rsidR="00AD4E78" w:rsidRPr="00F759F8" w:rsidRDefault="00AD4E78" w:rsidP="00F759F8">
      <w:pPr>
        <w:jc w:val="center"/>
        <w:rPr>
          <w:b/>
        </w:rPr>
      </w:pPr>
      <w:r w:rsidRPr="00F759F8">
        <w:rPr>
          <w:b/>
        </w:rPr>
        <w:t>(viri sredstev za gradnjo)</w:t>
      </w:r>
    </w:p>
    <w:p w14:paraId="23C31D24" w14:textId="77777777" w:rsidR="00AD4E78" w:rsidRDefault="00AD4E78" w:rsidP="00F759F8"/>
    <w:p w14:paraId="0F41A65A" w14:textId="77777777" w:rsidR="00AD4E78" w:rsidRDefault="00582FC4" w:rsidP="00F759F8">
      <w:r>
        <w:t xml:space="preserve">(1) </w:t>
      </w:r>
      <w:r w:rsidR="00AD4E78">
        <w:t>Vire sredstev koncesionarja za</w:t>
      </w:r>
      <w:r w:rsidR="00F8233D">
        <w:t xml:space="preserve"> gradnjo določa prvi odstavek 30</w:t>
      </w:r>
      <w:r w:rsidR="00AD4E78">
        <w:t>. člen ZIUGDT.</w:t>
      </w:r>
    </w:p>
    <w:p w14:paraId="64978DFB" w14:textId="77777777" w:rsidR="00AD4E78" w:rsidRDefault="00AD4E78"/>
    <w:p w14:paraId="252EB45F" w14:textId="60D62228" w:rsidR="00AD4E78" w:rsidRDefault="00582FC4">
      <w:r>
        <w:t xml:space="preserve">(2) </w:t>
      </w:r>
      <w:r w:rsidR="00AD4E78">
        <w:t xml:space="preserve">Koncesionar mora v okviru razpoložljivosti za gradnjo drugega tira uporabiti zlasti </w:t>
      </w:r>
      <w:r w:rsidR="00697585">
        <w:t xml:space="preserve">razpoložljiva </w:t>
      </w:r>
      <w:r w:rsidR="00AD4E78">
        <w:t>sredstva proračuna Evropske Unije (v nadaljnjem besedilu: evropska sredstva) in kapitalske vložke družbenika oziroma družbenikov, sredstva posojil pa le, če drugih virov, ki jih določa zakon, ni dovolj na razpolago.</w:t>
      </w:r>
    </w:p>
    <w:p w14:paraId="0BCA605B" w14:textId="77777777" w:rsidR="008E4F09" w:rsidRDefault="008E4F09" w:rsidP="00AD4E78"/>
    <w:p w14:paraId="6DDF2D3E" w14:textId="6C5E08F5" w:rsidR="008E4F09" w:rsidRDefault="008E4F09" w:rsidP="00AD4E78">
      <w:r>
        <w:t xml:space="preserve">(3) Koncesionar </w:t>
      </w:r>
      <w:r w:rsidR="00E0069E">
        <w:t>mora storiti vse, kar je potrebno, da</w:t>
      </w:r>
      <w:r>
        <w:t xml:space="preserve"> </w:t>
      </w:r>
      <w:r w:rsidR="00E0069E">
        <w:t xml:space="preserve">pravočasno </w:t>
      </w:r>
      <w:r>
        <w:t>pridobi potrebn</w:t>
      </w:r>
      <w:r w:rsidR="00E0069E">
        <w:t>a</w:t>
      </w:r>
      <w:r>
        <w:t xml:space="preserve"> sredst</w:t>
      </w:r>
      <w:r w:rsidR="00E0069E">
        <w:t>va</w:t>
      </w:r>
      <w:r>
        <w:t xml:space="preserve"> za gradnjo drugega tira.</w:t>
      </w:r>
    </w:p>
    <w:p w14:paraId="58753926" w14:textId="77777777" w:rsidR="00AD4E78" w:rsidRDefault="00AD4E78" w:rsidP="007C3DC6"/>
    <w:p w14:paraId="241E3AE0" w14:textId="77777777" w:rsidR="004369EA" w:rsidRPr="00F759F8" w:rsidRDefault="00837499" w:rsidP="00837499">
      <w:pPr>
        <w:pStyle w:val="Odstavekseznama"/>
        <w:numPr>
          <w:ilvl w:val="0"/>
          <w:numId w:val="11"/>
        </w:numPr>
        <w:jc w:val="center"/>
        <w:rPr>
          <w:b/>
        </w:rPr>
      </w:pPr>
      <w:r w:rsidRPr="00F759F8">
        <w:rPr>
          <w:b/>
        </w:rPr>
        <w:t>člen</w:t>
      </w:r>
    </w:p>
    <w:p w14:paraId="36C57592" w14:textId="77777777" w:rsidR="00837499" w:rsidRPr="00F759F8" w:rsidRDefault="00837499" w:rsidP="00837499">
      <w:pPr>
        <w:pStyle w:val="Odstavekseznama"/>
        <w:ind w:left="360"/>
        <w:jc w:val="center"/>
        <w:rPr>
          <w:b/>
        </w:rPr>
      </w:pPr>
      <w:r w:rsidRPr="00F759F8">
        <w:rPr>
          <w:b/>
        </w:rPr>
        <w:t>(pridobivanje in uporaba evropskih sredstev)</w:t>
      </w:r>
    </w:p>
    <w:p w14:paraId="503C45D8" w14:textId="77777777" w:rsidR="00837499" w:rsidRDefault="00837499" w:rsidP="00837499"/>
    <w:p w14:paraId="33504736" w14:textId="5CB4AE23" w:rsidR="00837499" w:rsidRDefault="00AD4E78" w:rsidP="00AD4E78">
      <w:pPr>
        <w:pStyle w:val="Odstavekseznama"/>
        <w:ind w:left="0"/>
      </w:pPr>
      <w:r>
        <w:t xml:space="preserve">(1) </w:t>
      </w:r>
      <w:r w:rsidR="00837499">
        <w:t xml:space="preserve">Koncesionar mora kot investitor v drugi tir pravočasno </w:t>
      </w:r>
      <w:r w:rsidR="00F759F8">
        <w:t xml:space="preserve">opraviti </w:t>
      </w:r>
      <w:r w:rsidR="00837499">
        <w:t>vs</w:t>
      </w:r>
      <w:r w:rsidR="00F759F8">
        <w:t>a</w:t>
      </w:r>
      <w:r w:rsidR="00837499">
        <w:t xml:space="preserve"> potrebna dejanja in </w:t>
      </w:r>
      <w:r w:rsidR="00263001">
        <w:t xml:space="preserve">sprejeti vse potrebne </w:t>
      </w:r>
      <w:r w:rsidR="00837499">
        <w:t>akte</w:t>
      </w:r>
      <w:r>
        <w:t>, da v čim večjem obsegu pridobi evropska sredstva</w:t>
      </w:r>
      <w:r w:rsidR="00837499">
        <w:t xml:space="preserve"> za financiranje drugega tira in</w:t>
      </w:r>
      <w:r>
        <w:t xml:space="preserve"> mora</w:t>
      </w:r>
      <w:r w:rsidR="00837499">
        <w:t xml:space="preserve"> pri tem sodelovati s koncedentom.</w:t>
      </w:r>
      <w:r w:rsidR="00582FC4">
        <w:t xml:space="preserve"> Za opustitev te obveznosti odgovarja v skladu z drugim odstavkom 30. člena ZIUGDT.</w:t>
      </w:r>
    </w:p>
    <w:p w14:paraId="29C8B0FE" w14:textId="77777777" w:rsidR="00837499" w:rsidRDefault="00837499" w:rsidP="00837499"/>
    <w:p w14:paraId="133AD9F7" w14:textId="3224317A" w:rsidR="00837499" w:rsidRPr="004500EC" w:rsidRDefault="00AD4E78" w:rsidP="00837499">
      <w:r>
        <w:t xml:space="preserve">(2) </w:t>
      </w:r>
      <w:r w:rsidR="004843D1">
        <w:t>Koncedent zagotavlja koncesionarju pomoč in svetovanje pri pridobivanju evropskih sredstev.</w:t>
      </w:r>
    </w:p>
    <w:p w14:paraId="53C89C77" w14:textId="77777777" w:rsidR="004843D1" w:rsidRDefault="004843D1" w:rsidP="00837499"/>
    <w:p w14:paraId="522762DC" w14:textId="1A896902" w:rsidR="004843D1" w:rsidRDefault="00AD4E78" w:rsidP="00837499">
      <w:r>
        <w:t xml:space="preserve">(3) </w:t>
      </w:r>
      <w:r w:rsidR="000F5693">
        <w:t xml:space="preserve">Koncesionar je odgovoren za porabo sredstev skladno s predpisi </w:t>
      </w:r>
      <w:r w:rsidR="001E3691">
        <w:t>in pogodbo o njihovi dodelitvi.</w:t>
      </w:r>
      <w:r w:rsidR="000F5693">
        <w:t xml:space="preserve"> </w:t>
      </w:r>
      <w:r w:rsidR="001E3691">
        <w:t>O</w:t>
      </w:r>
      <w:r w:rsidR="000F5693">
        <w:t xml:space="preserve"> tem </w:t>
      </w:r>
      <w:r w:rsidR="001E3691">
        <w:t xml:space="preserve">mora </w:t>
      </w:r>
      <w:r w:rsidR="000F5693">
        <w:t>voditi vso potrebno dokumentacijo in pravočasno ter pravilno predl</w:t>
      </w:r>
      <w:r w:rsidR="00697585">
        <w:t>ožiti</w:t>
      </w:r>
      <w:r w:rsidR="000F5693">
        <w:t xml:space="preserve"> zahtevana poročila</w:t>
      </w:r>
      <w:r>
        <w:t xml:space="preserve"> ter izpolnjevati vse druge obveznosti v zvezi s porabo teh sredstev</w:t>
      </w:r>
      <w:r w:rsidR="001E3691">
        <w:t>.</w:t>
      </w:r>
    </w:p>
    <w:p w14:paraId="3ABB4354" w14:textId="77777777" w:rsidR="00F759F8" w:rsidRPr="00F759F8" w:rsidRDefault="00F759F8" w:rsidP="00837499">
      <w:pPr>
        <w:rPr>
          <w:b/>
        </w:rPr>
      </w:pPr>
    </w:p>
    <w:p w14:paraId="7E005CA2" w14:textId="4CE8F68E" w:rsidR="001E3691" w:rsidRPr="00F759F8" w:rsidRDefault="00F759F8" w:rsidP="005D32A5">
      <w:pPr>
        <w:pStyle w:val="Odstavekseznama"/>
        <w:keepNext/>
        <w:keepLines/>
        <w:numPr>
          <w:ilvl w:val="0"/>
          <w:numId w:val="11"/>
        </w:numPr>
        <w:jc w:val="center"/>
        <w:rPr>
          <w:b/>
        </w:rPr>
      </w:pPr>
      <w:r w:rsidRPr="00F759F8">
        <w:rPr>
          <w:b/>
        </w:rPr>
        <w:t>č</w:t>
      </w:r>
      <w:r w:rsidR="00AD4E78" w:rsidRPr="00F759F8">
        <w:rPr>
          <w:b/>
        </w:rPr>
        <w:t>len</w:t>
      </w:r>
    </w:p>
    <w:p w14:paraId="54B164C5" w14:textId="137F4BF4" w:rsidR="00582FC4" w:rsidRPr="00F759F8" w:rsidRDefault="00582FC4" w:rsidP="00F759F8">
      <w:pPr>
        <w:keepNext/>
        <w:keepLines/>
        <w:jc w:val="center"/>
        <w:rPr>
          <w:b/>
        </w:rPr>
      </w:pPr>
      <w:r w:rsidRPr="00F759F8">
        <w:rPr>
          <w:b/>
        </w:rPr>
        <w:t>(kapitalski vložki)</w:t>
      </w:r>
    </w:p>
    <w:p w14:paraId="618CC79A" w14:textId="77777777" w:rsidR="00F759F8" w:rsidRDefault="00F759F8" w:rsidP="00F759F8">
      <w:pPr>
        <w:keepNext/>
        <w:keepLines/>
        <w:jc w:val="left"/>
      </w:pPr>
    </w:p>
    <w:p w14:paraId="3473AB04" w14:textId="77777777" w:rsidR="00582FC4" w:rsidRDefault="008E4F09" w:rsidP="008E4F09">
      <w:pPr>
        <w:pStyle w:val="Odstavekseznama"/>
        <w:ind w:left="0"/>
      </w:pPr>
      <w:r>
        <w:t xml:space="preserve">(1) </w:t>
      </w:r>
      <w:r w:rsidR="00582FC4">
        <w:t>Družbenik ali družbeniki koncesionarja zagotovijo vložke v osnovni kapital koncesionarja skladno z zakonom ali meddržavno pogodbo.</w:t>
      </w:r>
    </w:p>
    <w:p w14:paraId="54747CF0" w14:textId="77777777" w:rsidR="00A81C34" w:rsidRDefault="00A81C34" w:rsidP="008E4F09">
      <w:pPr>
        <w:pStyle w:val="Odstavekseznama"/>
        <w:ind w:left="0"/>
      </w:pPr>
    </w:p>
    <w:p w14:paraId="13E9DDC7" w14:textId="5FFF1F1C" w:rsidR="00A81C34" w:rsidRDefault="008E4F09" w:rsidP="008E4F09">
      <w:pPr>
        <w:pStyle w:val="Odstavekseznama"/>
        <w:ind w:left="0"/>
      </w:pPr>
      <w:r>
        <w:t xml:space="preserve">(2) </w:t>
      </w:r>
      <w:r w:rsidR="00A81C34">
        <w:t xml:space="preserve">Koncedent vloži sredstva pribitka k cestnini </w:t>
      </w:r>
      <w:r w:rsidR="00F83569">
        <w:t xml:space="preserve">v osnovni kapital koncesionarja vsako leto v skladu s tretjim odstavkom 36. člena ZIUGDT. </w:t>
      </w:r>
      <w:r w:rsidR="00D342FF">
        <w:t>V letu, v katerem je začetek obratovanja</w:t>
      </w:r>
      <w:r w:rsidR="00867129">
        <w:t xml:space="preserve"> drugega tira</w:t>
      </w:r>
      <w:r w:rsidR="00D342FF">
        <w:t>, vloži koncedent v osnovni kapital koncesionarja znesek pribitka k cestnini, ki je bil plačan do konca koledarskega meseca, v katerem je dan začet</w:t>
      </w:r>
      <w:r w:rsidR="001822B8">
        <w:t>k</w:t>
      </w:r>
      <w:r w:rsidR="00D342FF">
        <w:t>a obratovanja.</w:t>
      </w:r>
    </w:p>
    <w:p w14:paraId="0DEDE5ED" w14:textId="77777777" w:rsidR="00837438" w:rsidRDefault="00837438" w:rsidP="008E4F09">
      <w:pPr>
        <w:pStyle w:val="Odstavekseznama"/>
        <w:ind w:left="0"/>
      </w:pPr>
    </w:p>
    <w:p w14:paraId="7A9A6546" w14:textId="70D25614" w:rsidR="00837438" w:rsidRDefault="008E4F09" w:rsidP="008E4F09">
      <w:pPr>
        <w:pStyle w:val="Odstavekseznama"/>
        <w:ind w:left="0"/>
      </w:pPr>
      <w:r>
        <w:t xml:space="preserve">(3) </w:t>
      </w:r>
      <w:r w:rsidR="00837438">
        <w:t xml:space="preserve">Koncesionar je dolžan </w:t>
      </w:r>
      <w:r w:rsidR="00A20E58">
        <w:t xml:space="preserve">sprotno </w:t>
      </w:r>
      <w:r w:rsidR="00837438">
        <w:t>obveščati koncedenta o poslovnih dogodkih</w:t>
      </w:r>
      <w:r w:rsidR="005D32A5">
        <w:t xml:space="preserve"> oziroma položajih</w:t>
      </w:r>
      <w:r w:rsidR="00837438">
        <w:t>, zaradi katerih bi bilo treba vložiti dodatna sredstva v osnovni kapital koncesionarja ali v kapitalske rezerve in s tem zagotoviti nemoteno financiranje izgradnje</w:t>
      </w:r>
      <w:r w:rsidR="003E6455">
        <w:t>.</w:t>
      </w:r>
      <w:r w:rsidR="00A20E58">
        <w:t xml:space="preserve"> Pri tem mora</w:t>
      </w:r>
      <w:r w:rsidR="009003CF">
        <w:t xml:space="preserve"> pojasniti razloge, zaradi katerih je do teh dogodkov oziroma položajev prišlo, kakšne ukrepe je spreje</w:t>
      </w:r>
      <w:r w:rsidR="007568D0">
        <w:t>l</w:t>
      </w:r>
      <w:r w:rsidR="009003CF">
        <w:t xml:space="preserve"> za omilitev njihovih posledic in navesti vse druge informacije, ki so potrebne za koncedentovo odločitev iz četrtega odstavka tega člena.</w:t>
      </w:r>
    </w:p>
    <w:p w14:paraId="102C26C5" w14:textId="77777777" w:rsidR="005D32A5" w:rsidRDefault="005D32A5" w:rsidP="008E4F09">
      <w:pPr>
        <w:pStyle w:val="Odstavekseznama"/>
        <w:ind w:left="0"/>
      </w:pPr>
    </w:p>
    <w:p w14:paraId="08D7FC42" w14:textId="57524303" w:rsidR="005D32A5" w:rsidRDefault="008E4F09" w:rsidP="008E4F09">
      <w:pPr>
        <w:pStyle w:val="Odstavekseznama"/>
        <w:ind w:left="0"/>
      </w:pPr>
      <w:r>
        <w:lastRenderedPageBreak/>
        <w:t xml:space="preserve">(4) </w:t>
      </w:r>
      <w:r w:rsidR="00A20E58">
        <w:t>K</w:t>
      </w:r>
      <w:r w:rsidR="005D32A5">
        <w:t xml:space="preserve">oncedent skupaj z morebitnim drugim družbenikom koncesionarja </w:t>
      </w:r>
      <w:r w:rsidR="00697585">
        <w:t xml:space="preserve">sprejme odločitev o vložitvi </w:t>
      </w:r>
      <w:r w:rsidR="005D32A5">
        <w:t>dodatnih sredstev v osnovni kapital koncesionarja ali v kapitalske rezerve koncesionarja in o svoji odločitvi nemudoma obvesti koncesionarja.</w:t>
      </w:r>
    </w:p>
    <w:p w14:paraId="3F09D99E" w14:textId="77777777" w:rsidR="00582FC4" w:rsidRDefault="00582FC4" w:rsidP="00582FC4"/>
    <w:p w14:paraId="77EE568A" w14:textId="77777777" w:rsidR="00582FC4" w:rsidRPr="00D20023" w:rsidRDefault="008E4F09" w:rsidP="008E4F09">
      <w:pPr>
        <w:pStyle w:val="Odstavekseznama"/>
        <w:numPr>
          <w:ilvl w:val="0"/>
          <w:numId w:val="11"/>
        </w:numPr>
        <w:jc w:val="center"/>
        <w:rPr>
          <w:b/>
        </w:rPr>
      </w:pPr>
      <w:r w:rsidRPr="00D20023">
        <w:rPr>
          <w:b/>
        </w:rPr>
        <w:t>člen</w:t>
      </w:r>
    </w:p>
    <w:p w14:paraId="0D7AEBAA" w14:textId="77777777" w:rsidR="008E4F09" w:rsidRPr="00D20023" w:rsidRDefault="00610090" w:rsidP="008E4F09">
      <w:pPr>
        <w:jc w:val="center"/>
        <w:rPr>
          <w:b/>
        </w:rPr>
      </w:pPr>
      <w:r w:rsidRPr="00D20023">
        <w:rPr>
          <w:b/>
        </w:rPr>
        <w:t>(posojila)</w:t>
      </w:r>
    </w:p>
    <w:p w14:paraId="3FAF923A" w14:textId="77777777" w:rsidR="00837499" w:rsidRDefault="00837499" w:rsidP="00837499"/>
    <w:p w14:paraId="4D89A11F" w14:textId="5CAC9990" w:rsidR="001B6E63" w:rsidRDefault="001B6E63" w:rsidP="00837499">
      <w:r>
        <w:t xml:space="preserve">(1) Koncesionar je </w:t>
      </w:r>
      <w:r w:rsidR="006639E2">
        <w:t>dolžan v svojem imenu in za svoj račun</w:t>
      </w:r>
      <w:r>
        <w:t xml:space="preserve"> </w:t>
      </w:r>
      <w:r w:rsidR="00867129">
        <w:t xml:space="preserve">storiti vse potrebno </w:t>
      </w:r>
      <w:r w:rsidR="00D20023">
        <w:t>za</w:t>
      </w:r>
      <w:r w:rsidR="00EE183B">
        <w:t xml:space="preserve"> </w:t>
      </w:r>
      <w:r w:rsidR="006639E2">
        <w:t>pravočasno pridobiva</w:t>
      </w:r>
      <w:r w:rsidR="00EE183B">
        <w:t>nje</w:t>
      </w:r>
      <w:r>
        <w:t xml:space="preserve"> in </w:t>
      </w:r>
      <w:r w:rsidR="006639E2">
        <w:t>praviln</w:t>
      </w:r>
      <w:r w:rsidR="00867129">
        <w:t>o</w:t>
      </w:r>
      <w:r w:rsidR="006639E2">
        <w:t xml:space="preserve"> </w:t>
      </w:r>
      <w:r>
        <w:t>odplačevanj</w:t>
      </w:r>
      <w:r w:rsidR="00867129">
        <w:t>e</w:t>
      </w:r>
      <w:r>
        <w:t xml:space="preserve"> posojil ter </w:t>
      </w:r>
      <w:r w:rsidR="008C200C">
        <w:t xml:space="preserve">gospodarno </w:t>
      </w:r>
      <w:r>
        <w:t>upravljanje z dolgom, ki ga je najel za gradnjo in gospodarjenje z drugim tirom.</w:t>
      </w:r>
    </w:p>
    <w:p w14:paraId="33F70B3D" w14:textId="77777777" w:rsidR="001B6E63" w:rsidRDefault="001B6E63" w:rsidP="00837499"/>
    <w:p w14:paraId="6E833C2C" w14:textId="760994BB" w:rsidR="00771050" w:rsidRDefault="001B6E63">
      <w:r>
        <w:t>(2</w:t>
      </w:r>
      <w:r w:rsidRPr="00F8623F">
        <w:t xml:space="preserve">) </w:t>
      </w:r>
      <w:r w:rsidR="00610090" w:rsidRPr="008E6DC1">
        <w:t xml:space="preserve">Koncesionar vsako leto </w:t>
      </w:r>
      <w:r w:rsidR="00697585">
        <w:t>v skladu z 11. členom te uredbe</w:t>
      </w:r>
      <w:r w:rsidR="00354A87" w:rsidRPr="008E6DC1">
        <w:t xml:space="preserve"> </w:t>
      </w:r>
      <w:r w:rsidR="00610090" w:rsidRPr="008E6DC1">
        <w:t xml:space="preserve">pripravi </w:t>
      </w:r>
      <w:r w:rsidR="00240636" w:rsidRPr="008E6DC1">
        <w:t xml:space="preserve">načrt zadolževanja </w:t>
      </w:r>
      <w:r w:rsidR="00610090" w:rsidRPr="008E6DC1">
        <w:t>in upravljanja z dolgom.</w:t>
      </w:r>
      <w:r w:rsidR="00240636" w:rsidRPr="008E6DC1">
        <w:t xml:space="preserve"> </w:t>
      </w:r>
    </w:p>
    <w:p w14:paraId="3BA865FC" w14:textId="77777777" w:rsidR="00771050" w:rsidRDefault="00771050" w:rsidP="00837499"/>
    <w:p w14:paraId="1FBA9F4C" w14:textId="77777777" w:rsidR="001A6DCA" w:rsidRDefault="001A6DCA" w:rsidP="007C3DC6"/>
    <w:p w14:paraId="557DEAF1" w14:textId="45AA2DEF" w:rsidR="001A6DCA" w:rsidRDefault="00E13866" w:rsidP="00D20023">
      <w:r w:rsidRPr="00623646">
        <w:rPr>
          <w:b/>
        </w:rPr>
        <w:t xml:space="preserve">3. </w:t>
      </w:r>
      <w:r w:rsidR="00625F87" w:rsidRPr="00D20023">
        <w:rPr>
          <w:b/>
        </w:rPr>
        <w:t xml:space="preserve">Izvedba gradnje </w:t>
      </w:r>
      <w:r w:rsidR="001A6DCA" w:rsidRPr="00D20023">
        <w:rPr>
          <w:b/>
        </w:rPr>
        <w:t>drugega tira</w:t>
      </w:r>
    </w:p>
    <w:p w14:paraId="42C2C91D" w14:textId="77777777" w:rsidR="00D20023" w:rsidRDefault="00D20023" w:rsidP="00D20023"/>
    <w:p w14:paraId="5AAB1290" w14:textId="77777777" w:rsidR="001A6DCA" w:rsidRPr="00623646" w:rsidRDefault="001A6DCA" w:rsidP="001A6DCA">
      <w:pPr>
        <w:pStyle w:val="Odstavekseznama"/>
        <w:numPr>
          <w:ilvl w:val="0"/>
          <w:numId w:val="11"/>
        </w:numPr>
        <w:jc w:val="center"/>
        <w:rPr>
          <w:b/>
        </w:rPr>
      </w:pPr>
      <w:r w:rsidRPr="00623646">
        <w:rPr>
          <w:b/>
        </w:rPr>
        <w:t>člen</w:t>
      </w:r>
    </w:p>
    <w:p w14:paraId="6FF4178B" w14:textId="77777777" w:rsidR="001A6DCA" w:rsidRPr="00623646" w:rsidRDefault="001A6DCA" w:rsidP="001A6DCA">
      <w:pPr>
        <w:jc w:val="center"/>
        <w:rPr>
          <w:b/>
        </w:rPr>
      </w:pPr>
      <w:r w:rsidRPr="00623646">
        <w:rPr>
          <w:b/>
        </w:rPr>
        <w:t>(pridobivanje pravice graditi)</w:t>
      </w:r>
    </w:p>
    <w:p w14:paraId="02382BA8" w14:textId="77777777" w:rsidR="001A6DCA" w:rsidRDefault="001A6DCA" w:rsidP="007C3DC6"/>
    <w:p w14:paraId="3FEF7EC2" w14:textId="34E0CCB3" w:rsidR="001A6DCA" w:rsidRDefault="00BE382D" w:rsidP="00A37ABC">
      <w:r>
        <w:t xml:space="preserve">(1) </w:t>
      </w:r>
      <w:r w:rsidR="00E7528E">
        <w:t xml:space="preserve">Koncesionar mora pridobiti pravico graditi na zemljiščih, potrebnih za </w:t>
      </w:r>
      <w:r w:rsidR="00623646">
        <w:t xml:space="preserve">izgradnjo </w:t>
      </w:r>
      <w:r w:rsidR="00E7528E">
        <w:t>objektov drugega tira pred začetkom</w:t>
      </w:r>
      <w:r w:rsidR="00623646">
        <w:t xml:space="preserve"> izvajanja</w:t>
      </w:r>
      <w:r w:rsidR="00E7528E">
        <w:t xml:space="preserve"> gradbenih del za posamezen objekt.</w:t>
      </w:r>
      <w:r w:rsidR="005C2FBC">
        <w:t xml:space="preserve"> Pravico graditi pridobiva na način</w:t>
      </w:r>
      <w:r w:rsidR="00623646">
        <w:t>,</w:t>
      </w:r>
      <w:r w:rsidR="005C2FBC">
        <w:t xml:space="preserve"> določen v 28. členu ZIUGDT.</w:t>
      </w:r>
      <w:r w:rsidR="00A37ABC" w:rsidRPr="00A37ABC">
        <w:t xml:space="preserve"> </w:t>
      </w:r>
    </w:p>
    <w:p w14:paraId="61DEB131" w14:textId="77777777" w:rsidR="00E14EDB" w:rsidRDefault="00E14EDB" w:rsidP="007C3DC6"/>
    <w:p w14:paraId="3740980B" w14:textId="2F19B4F0" w:rsidR="00E14EDB" w:rsidRDefault="00E14EDB" w:rsidP="00AB1786">
      <w:r>
        <w:t>(2) Če koncesionar v skladu s četrtim odstavkom 28. člena ZIUGDT predlaga vložitev zahteve za razlastitev ali ustanovitev služnosti v javno korist, je koncedent dolžan izvesti</w:t>
      </w:r>
      <w:r w:rsidR="005A0C58">
        <w:t xml:space="preserve"> vsa dejanja za vložitev te zah</w:t>
      </w:r>
      <w:r>
        <w:t>teve.</w:t>
      </w:r>
      <w:r w:rsidR="00A37ABC">
        <w:t xml:space="preserve"> </w:t>
      </w:r>
      <w:r w:rsidR="00AB1786">
        <w:t xml:space="preserve">Stroški, ki jih ima koncesionar s pripravo predloga in drugimi potrebnimi dejanji </w:t>
      </w:r>
      <w:r w:rsidR="00867129">
        <w:t>v postopku razlastitve ali ustanovitve služnosti v javno korist</w:t>
      </w:r>
      <w:r w:rsidR="00623646">
        <w:t>,</w:t>
      </w:r>
      <w:r w:rsidR="00867129">
        <w:t xml:space="preserve"> </w:t>
      </w:r>
      <w:r w:rsidR="00AB1786">
        <w:t>so stroški pridobivanja zemljišč.</w:t>
      </w:r>
    </w:p>
    <w:p w14:paraId="44159F69" w14:textId="77777777" w:rsidR="005C2FBC" w:rsidRDefault="005C2FBC" w:rsidP="007C3DC6"/>
    <w:p w14:paraId="0C914894" w14:textId="42669FB8" w:rsidR="005C2FBC" w:rsidRDefault="00E14EDB" w:rsidP="007C3DC6">
      <w:r>
        <w:t>(3</w:t>
      </w:r>
      <w:r w:rsidR="00BE382D">
        <w:t xml:space="preserve">) </w:t>
      </w:r>
      <w:r w:rsidR="00AB1786">
        <w:rPr>
          <w:rFonts w:cs="Arial"/>
          <w:szCs w:val="24"/>
        </w:rPr>
        <w:t>Če</w:t>
      </w:r>
      <w:r w:rsidR="00AB1786">
        <w:t xml:space="preserve"> je investitor v postopku pridobitve gradbenega dovoljenja za drugi tir izkazal</w:t>
      </w:r>
      <w:r w:rsidR="00BE382D">
        <w:t xml:space="preserve"> pravico graditi na način, določen v določen v </w:t>
      </w:r>
      <w:r w:rsidR="00BE382D">
        <w:rPr>
          <w:rFonts w:cs="Arial"/>
          <w:szCs w:val="24"/>
        </w:rPr>
        <w:t xml:space="preserve">54. členu </w:t>
      </w:r>
      <w:r w:rsidR="00BE382D" w:rsidRPr="0099647F">
        <w:rPr>
          <w:rFonts w:cs="Arial"/>
          <w:szCs w:val="24"/>
        </w:rPr>
        <w:t>Zakon</w:t>
      </w:r>
      <w:r w:rsidR="00BE382D">
        <w:rPr>
          <w:rFonts w:cs="Arial"/>
          <w:szCs w:val="24"/>
        </w:rPr>
        <w:t>a</w:t>
      </w:r>
      <w:r w:rsidR="00BE382D" w:rsidRPr="0099647F">
        <w:rPr>
          <w:rFonts w:cs="Arial"/>
          <w:szCs w:val="24"/>
        </w:rPr>
        <w:t xml:space="preserve"> o umeščanju prostorskih ureditev državnega pomena v prostor (Uradni list RS, št. 80/10, 106/10 - </w:t>
      </w:r>
      <w:proofErr w:type="spellStart"/>
      <w:r w:rsidR="00BE382D" w:rsidRPr="0099647F">
        <w:rPr>
          <w:rFonts w:cs="Arial"/>
          <w:szCs w:val="24"/>
        </w:rPr>
        <w:t>popr</w:t>
      </w:r>
      <w:proofErr w:type="spellEnd"/>
      <w:r w:rsidR="00BE382D" w:rsidRPr="0099647F">
        <w:rPr>
          <w:rFonts w:cs="Arial"/>
          <w:szCs w:val="24"/>
        </w:rPr>
        <w:t xml:space="preserve">., 57/12, 61/17 - ZUreP-2 in 23/18 - </w:t>
      </w:r>
      <w:proofErr w:type="spellStart"/>
      <w:r w:rsidR="00BE382D" w:rsidRPr="0099647F">
        <w:rPr>
          <w:rFonts w:cs="Arial"/>
          <w:szCs w:val="24"/>
        </w:rPr>
        <w:t>odl</w:t>
      </w:r>
      <w:proofErr w:type="spellEnd"/>
      <w:r w:rsidR="00BE382D" w:rsidRPr="0099647F">
        <w:rPr>
          <w:rFonts w:cs="Arial"/>
          <w:szCs w:val="24"/>
        </w:rPr>
        <w:t>. US</w:t>
      </w:r>
      <w:r w:rsidR="00BE382D">
        <w:rPr>
          <w:rFonts w:cs="Arial"/>
          <w:szCs w:val="24"/>
        </w:rPr>
        <w:t xml:space="preserve">; v nadaljnjem besedilu: </w:t>
      </w:r>
      <w:r w:rsidR="00BE382D" w:rsidRPr="0099647F">
        <w:rPr>
          <w:rFonts w:cs="Arial"/>
          <w:szCs w:val="24"/>
        </w:rPr>
        <w:t>ZUPUDPP)</w:t>
      </w:r>
      <w:r w:rsidR="00BE382D">
        <w:rPr>
          <w:rFonts w:cs="Arial"/>
          <w:szCs w:val="24"/>
        </w:rPr>
        <w:t xml:space="preserve">, </w:t>
      </w:r>
      <w:r w:rsidR="00AB1786">
        <w:rPr>
          <w:rFonts w:cs="Arial"/>
          <w:szCs w:val="24"/>
        </w:rPr>
        <w:t>jo tudi koncesionar izkazuje na ta način</w:t>
      </w:r>
      <w:r w:rsidR="00BE382D">
        <w:t>.</w:t>
      </w:r>
    </w:p>
    <w:p w14:paraId="3C9A098B" w14:textId="77777777" w:rsidR="00BE382D" w:rsidRDefault="00BE382D" w:rsidP="007C3DC6"/>
    <w:p w14:paraId="7C6CE0AD" w14:textId="77777777" w:rsidR="00E7528E" w:rsidRDefault="00E14EDB" w:rsidP="007C3DC6">
      <w:r>
        <w:t>(4</w:t>
      </w:r>
      <w:r w:rsidR="00BE382D">
        <w:t xml:space="preserve">) Prejšnji odstavek se uporablja, dokler </w:t>
      </w:r>
      <w:r w:rsidR="00BE382D">
        <w:rPr>
          <w:rFonts w:cs="Arial"/>
          <w:szCs w:val="24"/>
        </w:rPr>
        <w:t>niso končani postopki oziroma še obstojijo okoliščine, ki so po 54. členu ZUPUDPP razlog za tam predpisan način dokazovanja pravice graditi.</w:t>
      </w:r>
    </w:p>
    <w:p w14:paraId="5A08606D" w14:textId="77777777" w:rsidR="00623646" w:rsidRDefault="00623646" w:rsidP="007C3DC6"/>
    <w:p w14:paraId="6FB31AB2" w14:textId="77777777" w:rsidR="001A6DCA" w:rsidRPr="00623646" w:rsidRDefault="00BE382D" w:rsidP="00623646">
      <w:pPr>
        <w:pStyle w:val="Odstavekseznama"/>
        <w:keepNext/>
        <w:keepLines/>
        <w:numPr>
          <w:ilvl w:val="0"/>
          <w:numId w:val="11"/>
        </w:numPr>
        <w:jc w:val="center"/>
        <w:rPr>
          <w:b/>
        </w:rPr>
      </w:pPr>
      <w:r w:rsidRPr="00623646">
        <w:rPr>
          <w:b/>
        </w:rPr>
        <w:t>člen</w:t>
      </w:r>
    </w:p>
    <w:p w14:paraId="451409BD" w14:textId="77777777" w:rsidR="00BE382D" w:rsidRPr="00623646" w:rsidRDefault="00BE382D" w:rsidP="00623646">
      <w:pPr>
        <w:keepNext/>
        <w:keepLines/>
        <w:jc w:val="center"/>
        <w:rPr>
          <w:b/>
        </w:rPr>
      </w:pPr>
      <w:r w:rsidRPr="00623646">
        <w:rPr>
          <w:b/>
        </w:rPr>
        <w:t>(oddajanje del)</w:t>
      </w:r>
    </w:p>
    <w:p w14:paraId="2CC660DE" w14:textId="77777777" w:rsidR="00F2050C" w:rsidRDefault="00F2050C" w:rsidP="00623646">
      <w:pPr>
        <w:keepNext/>
        <w:keepLines/>
      </w:pPr>
    </w:p>
    <w:p w14:paraId="517EE9E2" w14:textId="77777777" w:rsidR="00BE382D" w:rsidRDefault="003A2D1A" w:rsidP="00623646">
      <w:pPr>
        <w:keepNext/>
        <w:keepLines/>
      </w:pPr>
      <w:r>
        <w:t xml:space="preserve">(1) </w:t>
      </w:r>
      <w:r w:rsidR="00395D05">
        <w:t>Koncesionar naroča blago, storitve in gradnje za izgradnjo drugega tira v svojem imenu in za svoj račun.</w:t>
      </w:r>
    </w:p>
    <w:p w14:paraId="0CDF56A6" w14:textId="77777777" w:rsidR="00395D05" w:rsidRDefault="00395D05" w:rsidP="007C3DC6"/>
    <w:p w14:paraId="68BF0359" w14:textId="083F20BA" w:rsidR="00EF2143" w:rsidRDefault="003A2D1A">
      <w:r>
        <w:t xml:space="preserve">(2) </w:t>
      </w:r>
      <w:r w:rsidR="00DA49B8">
        <w:t>Če koncesionar skladno s tretjim odstavkom 12. člena ZIUGDT s pogodbo prenese določen</w:t>
      </w:r>
      <w:r w:rsidR="000C63C4">
        <w:t xml:space="preserve">e </w:t>
      </w:r>
      <w:r w:rsidR="00DA49B8">
        <w:t xml:space="preserve">storitve v zvezi z nalogami organiziranja in izvedbe gradenj </w:t>
      </w:r>
      <w:r w:rsidR="00867129">
        <w:t>n</w:t>
      </w:r>
      <w:r w:rsidR="00DA49B8">
        <w:t xml:space="preserve">a družbo iz </w:t>
      </w:r>
      <w:proofErr w:type="spellStart"/>
      <w:r w:rsidR="00DA49B8">
        <w:t>13.a</w:t>
      </w:r>
      <w:proofErr w:type="spellEnd"/>
      <w:r w:rsidR="00DA49B8">
        <w:t xml:space="preserve"> člena </w:t>
      </w:r>
      <w:r w:rsidR="00DA49B8" w:rsidRPr="00DA49B8">
        <w:t>Zakona o železniškem prometu (Uradni list Republike Slovenije, št. 99/15 – uradno prečiščeno besedilo</w:t>
      </w:r>
      <w:r w:rsidR="00867129">
        <w:t xml:space="preserve"> </w:t>
      </w:r>
      <w:r w:rsidR="00867129" w:rsidRPr="00867129">
        <w:t>in 30/18</w:t>
      </w:r>
      <w:r w:rsidR="00DA49B8" w:rsidRPr="00DA49B8">
        <w:t>; v nadaljnjem besedilu: ZZelP</w:t>
      </w:r>
      <w:r w:rsidR="001404E9">
        <w:t xml:space="preserve">, mora </w:t>
      </w:r>
      <w:r w:rsidR="001404E9">
        <w:lastRenderedPageBreak/>
        <w:t>zagotoviti skladnost teh pogodb s pravili javnega naročanja glede notranjega izvajalca.</w:t>
      </w:r>
    </w:p>
    <w:p w14:paraId="02F05B55" w14:textId="77777777" w:rsidR="001404E9" w:rsidRDefault="001404E9" w:rsidP="007C3DC6"/>
    <w:p w14:paraId="59EC71DE" w14:textId="54804227" w:rsidR="001404E9" w:rsidRDefault="003A2D1A" w:rsidP="007C3DC6">
      <w:r>
        <w:t>(</w:t>
      </w:r>
      <w:r w:rsidR="009A6E88">
        <w:t>3</w:t>
      </w:r>
      <w:r>
        <w:t xml:space="preserve">) </w:t>
      </w:r>
      <w:r w:rsidR="001404E9">
        <w:t xml:space="preserve">Koncesionar je </w:t>
      </w:r>
      <w:r w:rsidR="001C6CF8">
        <w:t xml:space="preserve">dolžan skrbeti </w:t>
      </w:r>
      <w:r w:rsidR="001404E9">
        <w:t>za pravočasno oddajo naročil za izgradnjo drugega tira.</w:t>
      </w:r>
    </w:p>
    <w:p w14:paraId="78D72242" w14:textId="77777777" w:rsidR="00623646" w:rsidRDefault="00623646" w:rsidP="007C3DC6"/>
    <w:p w14:paraId="4CED5D02" w14:textId="77777777" w:rsidR="001404E9" w:rsidRPr="005B1B37" w:rsidRDefault="001404E9" w:rsidP="001404E9">
      <w:pPr>
        <w:pStyle w:val="Odstavekseznama"/>
        <w:numPr>
          <w:ilvl w:val="0"/>
          <w:numId w:val="11"/>
        </w:numPr>
        <w:jc w:val="center"/>
        <w:rPr>
          <w:b/>
        </w:rPr>
      </w:pPr>
      <w:r w:rsidRPr="005B1B37">
        <w:rPr>
          <w:b/>
        </w:rPr>
        <w:t>člen</w:t>
      </w:r>
    </w:p>
    <w:p w14:paraId="4915E42D" w14:textId="77777777" w:rsidR="001404E9" w:rsidRPr="005B1B37" w:rsidRDefault="001404E9" w:rsidP="001404E9">
      <w:pPr>
        <w:jc w:val="center"/>
        <w:rPr>
          <w:b/>
        </w:rPr>
      </w:pPr>
      <w:r w:rsidRPr="005B1B37">
        <w:rPr>
          <w:b/>
        </w:rPr>
        <w:t>(roki izgradnje)</w:t>
      </w:r>
    </w:p>
    <w:p w14:paraId="67DF7301" w14:textId="77777777" w:rsidR="001404E9" w:rsidRDefault="001404E9" w:rsidP="001404E9"/>
    <w:p w14:paraId="024BD358" w14:textId="372DE5C3" w:rsidR="001404E9" w:rsidRDefault="00F46F35" w:rsidP="001404E9">
      <w:r>
        <w:t xml:space="preserve">(1) </w:t>
      </w:r>
      <w:r w:rsidR="001404E9">
        <w:t>Koncesionar mora zagotoviti, da so</w:t>
      </w:r>
      <w:r w:rsidR="003A2D1A">
        <w:t xml:space="preserve"> v celoti izvedena gradbena dela rokih</w:t>
      </w:r>
      <w:r w:rsidR="00147145">
        <w:t xml:space="preserve">, kot jih določa veljavni investicijski program projekta drugi tir. </w:t>
      </w:r>
    </w:p>
    <w:p w14:paraId="31F7929D" w14:textId="77777777" w:rsidR="003A2D1A" w:rsidRDefault="003A2D1A" w:rsidP="001404E9"/>
    <w:p w14:paraId="402FFBE4" w14:textId="33203FF2" w:rsidR="006B27E4" w:rsidRDefault="00F46F35" w:rsidP="003A2D1A">
      <w:r>
        <w:t>(</w:t>
      </w:r>
      <w:r w:rsidR="00147145">
        <w:t>2</w:t>
      </w:r>
      <w:r>
        <w:t xml:space="preserve">) </w:t>
      </w:r>
      <w:r w:rsidR="00D4598F">
        <w:t>Tveganje prekoračitve rokov gradnje nosi koncesionar</w:t>
      </w:r>
      <w:r w:rsidR="0090596C">
        <w:t xml:space="preserve">, razen </w:t>
      </w:r>
      <w:r w:rsidR="006B27E4">
        <w:t>v primerih iz naslednjih odstavkov.</w:t>
      </w:r>
      <w:r w:rsidR="00520E51">
        <w:t xml:space="preserve"> Škoda zaradi prekoračitve rokov </w:t>
      </w:r>
      <w:r w:rsidR="00F5090A">
        <w:t xml:space="preserve">gradnje </w:t>
      </w:r>
      <w:r w:rsidR="00520E51">
        <w:t>obsega tudi zmanjšanje prihodkov koncesionarja zaradi krajšega obratovanja drugega tira v  času trajanja koncesijskega razmerja.</w:t>
      </w:r>
    </w:p>
    <w:p w14:paraId="0BDF40EF" w14:textId="77777777" w:rsidR="006B27E4" w:rsidRDefault="006B27E4" w:rsidP="003A2D1A"/>
    <w:p w14:paraId="0ECAC1E8" w14:textId="7741FFDA" w:rsidR="003A2D1A" w:rsidRDefault="00F46F35" w:rsidP="003A2D1A">
      <w:r w:rsidRPr="00974A1F">
        <w:t>(</w:t>
      </w:r>
      <w:r w:rsidR="00147145">
        <w:t>3</w:t>
      </w:r>
      <w:r w:rsidRPr="00974A1F">
        <w:t xml:space="preserve">) </w:t>
      </w:r>
      <w:r w:rsidR="006B27E4" w:rsidRPr="00974A1F">
        <w:t>Koncedent nosi škod</w:t>
      </w:r>
      <w:r w:rsidR="000C63C4" w:rsidRPr="00974A1F">
        <w:t>o</w:t>
      </w:r>
      <w:r w:rsidR="005B1B37">
        <w:t>,</w:t>
      </w:r>
      <w:r w:rsidR="0090596C" w:rsidRPr="00974A1F">
        <w:t xml:space="preserve"> </w:t>
      </w:r>
      <w:r w:rsidR="00974A1F">
        <w:t>povzročeno s</w:t>
      </w:r>
      <w:r w:rsidR="0090596C" w:rsidRPr="00974A1F">
        <w:t xml:space="preserve"> </w:t>
      </w:r>
      <w:r w:rsidR="00974A1F">
        <w:t>prekoračitvijo</w:t>
      </w:r>
      <w:r w:rsidR="006B27E4" w:rsidRPr="00974A1F">
        <w:t xml:space="preserve"> rokov, ki je nastal</w:t>
      </w:r>
      <w:r w:rsidR="00472769" w:rsidRPr="00974A1F">
        <w:t>a</w:t>
      </w:r>
      <w:r w:rsidR="006B27E4" w:rsidRPr="00974A1F">
        <w:t xml:space="preserve"> zaradi njegovega ravnanja.</w:t>
      </w:r>
    </w:p>
    <w:p w14:paraId="137D93C9" w14:textId="77777777" w:rsidR="006B27E4" w:rsidRDefault="006B27E4" w:rsidP="003A2D1A"/>
    <w:p w14:paraId="539B49D4" w14:textId="3A013F56" w:rsidR="006B27E4" w:rsidRDefault="00F46F35" w:rsidP="003A2D1A">
      <w:r>
        <w:t>(</w:t>
      </w:r>
      <w:r w:rsidR="00147145">
        <w:t>4</w:t>
      </w:r>
      <w:r>
        <w:t xml:space="preserve">) </w:t>
      </w:r>
      <w:r w:rsidR="006B27E4">
        <w:t xml:space="preserve">Koncedent nosi škodo, ki je nastala zaradi </w:t>
      </w:r>
      <w:r w:rsidR="006B27E4" w:rsidRPr="00974A1F">
        <w:t>prekoračitve rokov</w:t>
      </w:r>
      <w:r w:rsidR="006B27E4">
        <w:t>, če in kolikor je do prekoračitve rokov prišlo zaradi:</w:t>
      </w:r>
    </w:p>
    <w:p w14:paraId="5CDEA0C0" w14:textId="77777777" w:rsidR="006B27E4" w:rsidRDefault="006B27E4" w:rsidP="006B27E4">
      <w:pPr>
        <w:pStyle w:val="Odstavekseznama"/>
        <w:numPr>
          <w:ilvl w:val="0"/>
          <w:numId w:val="43"/>
        </w:numPr>
      </w:pPr>
      <w:r>
        <w:t>vojne, nemirov, demonstracij</w:t>
      </w:r>
      <w:r w:rsidR="00003061">
        <w:t>, terorističnih dejanj</w:t>
      </w:r>
      <w:r>
        <w:t xml:space="preserve"> in podobnih dogodkov;</w:t>
      </w:r>
    </w:p>
    <w:p w14:paraId="63C9DF48" w14:textId="25F7016C" w:rsidR="006B27E4" w:rsidRDefault="00472769" w:rsidP="006B27E4">
      <w:pPr>
        <w:pStyle w:val="Odstavekseznama"/>
        <w:numPr>
          <w:ilvl w:val="0"/>
          <w:numId w:val="43"/>
        </w:numPr>
      </w:pPr>
      <w:r>
        <w:t>spremembe tehničnih in drugih zahtev glede gradnje objektov drugega tira</w:t>
      </w:r>
      <w:r w:rsidR="00C15555">
        <w:t xml:space="preserve"> zaradi spremembe predpisov</w:t>
      </w:r>
      <w:r>
        <w:t>;</w:t>
      </w:r>
    </w:p>
    <w:p w14:paraId="0FFE4A34" w14:textId="63FFE135" w:rsidR="008F4301" w:rsidRDefault="008F4301" w:rsidP="006B27E4">
      <w:pPr>
        <w:pStyle w:val="Odstavekseznama"/>
        <w:numPr>
          <w:ilvl w:val="0"/>
          <w:numId w:val="43"/>
        </w:numPr>
      </w:pPr>
      <w:r>
        <w:t xml:space="preserve">bistveno drugačnih geoloških značilnosti kamnin na območju gradnje </w:t>
      </w:r>
      <w:r w:rsidR="005B1B37">
        <w:t xml:space="preserve">predorov </w:t>
      </w:r>
      <w:r>
        <w:t xml:space="preserve">in drugih objektov drugega tira, podorov ali drugih dogodkov, </w:t>
      </w:r>
      <w:r w:rsidR="005B1B37">
        <w:t>pov</w:t>
      </w:r>
      <w:r>
        <w:t>ezanih z geološkimi značilnostmi na tem območju, razen če je za zamudo odgovoren koncesionar;</w:t>
      </w:r>
    </w:p>
    <w:p w14:paraId="486B596C" w14:textId="6A6F97FA" w:rsidR="008F4301" w:rsidRDefault="008F4301" w:rsidP="006B27E4">
      <w:pPr>
        <w:pStyle w:val="Odstavekseznama"/>
        <w:numPr>
          <w:ilvl w:val="0"/>
          <w:numId w:val="43"/>
        </w:numPr>
      </w:pPr>
      <w:r>
        <w:t>arheoloških najdb ali najdb delov narave, ki jih je treba ovrednotiti glede potrebne zaščite skladno z zakonom;</w:t>
      </w:r>
    </w:p>
    <w:p w14:paraId="5287BED2" w14:textId="562636F9" w:rsidR="00472769" w:rsidRDefault="00472769" w:rsidP="009E00DE">
      <w:pPr>
        <w:pStyle w:val="Odstavekseznama"/>
        <w:numPr>
          <w:ilvl w:val="0"/>
          <w:numId w:val="43"/>
        </w:numPr>
      </w:pPr>
      <w:r>
        <w:t>spremembe gradbenega dovoljenja za drugi tir</w:t>
      </w:r>
      <w:r w:rsidR="00E35D78">
        <w:t xml:space="preserve"> na zahtevo ali s soglasjem koncedenta</w:t>
      </w:r>
      <w:r w:rsidR="009E00DE">
        <w:t xml:space="preserve">, </w:t>
      </w:r>
      <w:r w:rsidR="009E00DE" w:rsidRPr="009E00DE">
        <w:t>razen če je do zamude prišlo zaradi ravnanja koncesionarja</w:t>
      </w:r>
      <w:r>
        <w:t>;</w:t>
      </w:r>
    </w:p>
    <w:p w14:paraId="3CB06D2F" w14:textId="1317D08B" w:rsidR="00472769" w:rsidRDefault="00472769" w:rsidP="00472769">
      <w:pPr>
        <w:pStyle w:val="Odstavekseznama"/>
        <w:numPr>
          <w:ilvl w:val="0"/>
          <w:numId w:val="43"/>
        </w:numPr>
      </w:pPr>
      <w:r>
        <w:t>zamude pri izvedbi razlastitve ali ustanovitve služnosti v javno korist iz drugega odstavka 1</w:t>
      </w:r>
      <w:r w:rsidR="00147145">
        <w:t>6</w:t>
      </w:r>
      <w:r>
        <w:t>. člena te uredbe</w:t>
      </w:r>
      <w:r w:rsidR="00D13975">
        <w:t>, razen če je za zamudo odgovoren koncesionar</w:t>
      </w:r>
      <w:r>
        <w:t>.</w:t>
      </w:r>
    </w:p>
    <w:p w14:paraId="57597752" w14:textId="16A0050F" w:rsidR="00F46F35" w:rsidRDefault="00F46F35" w:rsidP="00F46F35"/>
    <w:p w14:paraId="13EED78F" w14:textId="13A80F0F" w:rsidR="006D4E24" w:rsidRDefault="00435AC0" w:rsidP="00F46F35">
      <w:r>
        <w:t>(</w:t>
      </w:r>
      <w:r w:rsidR="00852B7F">
        <w:t>5</w:t>
      </w:r>
      <w:r w:rsidR="006D4E24">
        <w:t>) Če je zamuda roka nastala zaradi višje sile in so izpolnjeni ostali pogoji iz tretjega odstavka 5. člena te uredbe, se za prekinitev teka roka koncesije in druga vprašanja v zvezi s tem uporablja 5. člen te uredbe.</w:t>
      </w:r>
    </w:p>
    <w:p w14:paraId="704A41FF" w14:textId="77777777" w:rsidR="00623646" w:rsidRDefault="00623646" w:rsidP="00F46F35"/>
    <w:p w14:paraId="1E435710" w14:textId="77777777" w:rsidR="00F46F35" w:rsidRPr="005B1B37" w:rsidRDefault="00F46F35" w:rsidP="00F46F35">
      <w:pPr>
        <w:pStyle w:val="Odstavekseznama"/>
        <w:numPr>
          <w:ilvl w:val="0"/>
          <w:numId w:val="11"/>
        </w:numPr>
        <w:jc w:val="center"/>
        <w:rPr>
          <w:b/>
        </w:rPr>
      </w:pPr>
      <w:r w:rsidRPr="005B1B37">
        <w:rPr>
          <w:b/>
        </w:rPr>
        <w:t>člen</w:t>
      </w:r>
    </w:p>
    <w:p w14:paraId="186FC53A" w14:textId="77777777" w:rsidR="00F46F35" w:rsidRPr="005B1B37" w:rsidRDefault="00F46F35" w:rsidP="00F46F35">
      <w:pPr>
        <w:jc w:val="center"/>
        <w:rPr>
          <w:b/>
        </w:rPr>
      </w:pPr>
      <w:r w:rsidRPr="005B1B37">
        <w:rPr>
          <w:b/>
        </w:rPr>
        <w:t>(stroški gradnje</w:t>
      </w:r>
      <w:r w:rsidR="009B5A93" w:rsidRPr="005B1B37">
        <w:rPr>
          <w:b/>
        </w:rPr>
        <w:t>)</w:t>
      </w:r>
    </w:p>
    <w:p w14:paraId="12EDEF55" w14:textId="77777777" w:rsidR="00BE382D" w:rsidRDefault="00BE382D" w:rsidP="007C3DC6"/>
    <w:p w14:paraId="4D033844" w14:textId="756B1E91" w:rsidR="00F46F35" w:rsidRDefault="009B5A93" w:rsidP="007C3DC6">
      <w:r>
        <w:t xml:space="preserve">(1) </w:t>
      </w:r>
      <w:r w:rsidR="00F46F35">
        <w:t xml:space="preserve">Koncesionar je dolžan zagotoviti, da izvede vsa gradbena in druga dela, ki so potrebna za </w:t>
      </w:r>
      <w:r w:rsidR="005B1B37">
        <w:t xml:space="preserve">izgradnjo </w:t>
      </w:r>
      <w:r w:rsidR="00F46F35">
        <w:t>drugega tira</w:t>
      </w:r>
      <w:r w:rsidR="005B1B37">
        <w:t>,</w:t>
      </w:r>
      <w:r w:rsidR="00F46F35">
        <w:t xml:space="preserve"> v okviru stroškov, predvidenih v investicijskem programu </w:t>
      </w:r>
      <w:r w:rsidR="006D4E24" w:rsidRPr="005B1B37">
        <w:t>ter</w:t>
      </w:r>
      <w:r w:rsidR="006D4E24">
        <w:rPr>
          <w:i/>
        </w:rPr>
        <w:t xml:space="preserve"> </w:t>
      </w:r>
      <w:r w:rsidR="00F46F35" w:rsidRPr="00BC3259">
        <w:t xml:space="preserve">letnih </w:t>
      </w:r>
      <w:r w:rsidR="006D4E24">
        <w:t xml:space="preserve">in drugih </w:t>
      </w:r>
      <w:r w:rsidR="006D4E24" w:rsidRPr="007D263F">
        <w:t xml:space="preserve">finančnih </w:t>
      </w:r>
      <w:r w:rsidR="00F46F35" w:rsidRPr="00BC3259">
        <w:t>načrtih</w:t>
      </w:r>
      <w:r w:rsidR="00F46F35">
        <w:t>.</w:t>
      </w:r>
    </w:p>
    <w:p w14:paraId="0F925EE0" w14:textId="77777777" w:rsidR="00F46F35" w:rsidRDefault="00F46F35" w:rsidP="007C3DC6"/>
    <w:p w14:paraId="7D4E6680" w14:textId="71D4101A" w:rsidR="00F46F35" w:rsidRDefault="009B5A93" w:rsidP="007C3DC6">
      <w:r>
        <w:t xml:space="preserve">(2) </w:t>
      </w:r>
      <w:r w:rsidR="00F46F35">
        <w:t xml:space="preserve">Koncesionar </w:t>
      </w:r>
      <w:r w:rsidR="00F46F35" w:rsidRPr="00AA648E">
        <w:t>nosi tveganje prekoračitve</w:t>
      </w:r>
      <w:r w:rsidR="00F46F35">
        <w:t xml:space="preserve"> stroškov gradnje</w:t>
      </w:r>
      <w:r w:rsidR="001A6E35">
        <w:t>, razen v primerih iz naslednjih odstavkov.</w:t>
      </w:r>
      <w:r w:rsidR="00AA648E">
        <w:t xml:space="preserve"> </w:t>
      </w:r>
      <w:r w:rsidR="002D23C2">
        <w:t>V tem primeru s</w:t>
      </w:r>
      <w:r w:rsidR="00AA648E">
        <w:t xml:space="preserve">troške gradnje, ki presegajo stroške, </w:t>
      </w:r>
      <w:r w:rsidR="00974A1F">
        <w:t xml:space="preserve">določene </w:t>
      </w:r>
      <w:r w:rsidR="00974A1F">
        <w:lastRenderedPageBreak/>
        <w:t>skladno s prejšnjim odstavkom, nosi koncesionar, razen v primerih iz naslednjih odstavkov.</w:t>
      </w:r>
    </w:p>
    <w:p w14:paraId="43BF465E" w14:textId="77777777" w:rsidR="001A6E35" w:rsidRDefault="001A6E35" w:rsidP="007C3DC6"/>
    <w:p w14:paraId="1BFB6662" w14:textId="298090FF" w:rsidR="001A6E35" w:rsidRDefault="009B5A93" w:rsidP="007C3DC6">
      <w:r>
        <w:t xml:space="preserve">(3) </w:t>
      </w:r>
      <w:r w:rsidR="001A6E35">
        <w:t>Koncedent nosi povečane stroške gradnje, ki so nastali zaradi njegovega ravnanja.</w:t>
      </w:r>
    </w:p>
    <w:p w14:paraId="1693761A" w14:textId="77777777" w:rsidR="001A6E35" w:rsidRDefault="001A6E35" w:rsidP="007C3DC6"/>
    <w:p w14:paraId="77DB0E93" w14:textId="7D2B2995" w:rsidR="001A6E35" w:rsidRDefault="009B5A93" w:rsidP="00BC3259">
      <w:r>
        <w:t xml:space="preserve">(4) </w:t>
      </w:r>
      <w:r w:rsidR="001A6E35">
        <w:t>Koncedent nosi povečanje stroškov gradnje, ki so nastali iz razlogov iz četrtega odstavka prejšnjega člena, poleg tega pa še</w:t>
      </w:r>
      <w:r w:rsidR="005B1B37">
        <w:t xml:space="preserve"> stroške</w:t>
      </w:r>
      <w:r w:rsidR="006D4E24">
        <w:t xml:space="preserve">, </w:t>
      </w:r>
      <w:r w:rsidR="005B1B37">
        <w:t>ki</w:t>
      </w:r>
      <w:r w:rsidR="006D4E24">
        <w:t xml:space="preserve"> so nastali </w:t>
      </w:r>
      <w:r w:rsidR="001A6E35">
        <w:t>zaradi valutnih sprememb</w:t>
      </w:r>
      <w:r w:rsidR="006D4E24">
        <w:t>.</w:t>
      </w:r>
    </w:p>
    <w:p w14:paraId="31566C85" w14:textId="77777777" w:rsidR="005B1B37" w:rsidRDefault="005B1B37" w:rsidP="00C74D73"/>
    <w:p w14:paraId="11F15D4B" w14:textId="77777777" w:rsidR="009B5A93" w:rsidRPr="00C74D73" w:rsidRDefault="009B5A93" w:rsidP="00903728">
      <w:pPr>
        <w:pStyle w:val="Odstavekseznama"/>
        <w:keepNext/>
        <w:keepLines/>
        <w:numPr>
          <w:ilvl w:val="0"/>
          <w:numId w:val="11"/>
        </w:numPr>
        <w:jc w:val="center"/>
        <w:rPr>
          <w:b/>
        </w:rPr>
      </w:pPr>
      <w:r w:rsidRPr="00C74D73">
        <w:rPr>
          <w:b/>
        </w:rPr>
        <w:t>člena</w:t>
      </w:r>
    </w:p>
    <w:p w14:paraId="7394B5D3" w14:textId="77777777" w:rsidR="009B5A93" w:rsidRPr="00C74D73" w:rsidRDefault="009B5A93" w:rsidP="00903728">
      <w:pPr>
        <w:keepNext/>
        <w:keepLines/>
        <w:jc w:val="center"/>
        <w:rPr>
          <w:b/>
        </w:rPr>
      </w:pPr>
      <w:r w:rsidRPr="00C74D73">
        <w:rPr>
          <w:b/>
        </w:rPr>
        <w:t xml:space="preserve">(pridobitev </w:t>
      </w:r>
      <w:r w:rsidR="00903728" w:rsidRPr="00C74D73">
        <w:rPr>
          <w:b/>
        </w:rPr>
        <w:t>dovoljenj za začetek obratovanja)</w:t>
      </w:r>
    </w:p>
    <w:p w14:paraId="7BE726E5" w14:textId="77777777" w:rsidR="005B1B37" w:rsidRDefault="005B1B37" w:rsidP="00903728">
      <w:pPr>
        <w:keepNext/>
        <w:keepLines/>
      </w:pPr>
    </w:p>
    <w:p w14:paraId="2A7171F7" w14:textId="6855F92C" w:rsidR="00903728" w:rsidRDefault="00903728" w:rsidP="00903728">
      <w:pPr>
        <w:keepNext/>
        <w:keepLines/>
      </w:pPr>
      <w:r>
        <w:t xml:space="preserve">(1) Po zaključku vseh gradbenih del mora koncesionar v najkrajšem roku, najkasneje pa v </w:t>
      </w:r>
      <w:r w:rsidR="00435AC0">
        <w:t xml:space="preserve">šestih </w:t>
      </w:r>
      <w:r>
        <w:t>mesecih, pridobiti vsa potrebna dovoljenja oziroma druge posamične akte, na podlagi katerih lahko začne drugi tir z obratovanjem.</w:t>
      </w:r>
    </w:p>
    <w:p w14:paraId="5D2DD969" w14:textId="77777777" w:rsidR="00903728" w:rsidRDefault="00903728" w:rsidP="00903728"/>
    <w:p w14:paraId="42FA7254" w14:textId="3396180E" w:rsidR="00903728" w:rsidRDefault="00903728" w:rsidP="00903728">
      <w:r>
        <w:t xml:space="preserve">(2) </w:t>
      </w:r>
      <w:r w:rsidRPr="00CF5A8D">
        <w:t>Tveganje prekoračitve roka</w:t>
      </w:r>
      <w:r>
        <w:t xml:space="preserve"> za pridobitev aktov iz prejšnjega odstavka nosi koncesionar</w:t>
      </w:r>
      <w:r w:rsidR="00CF5A8D">
        <w:t>.</w:t>
      </w:r>
      <w:r w:rsidR="00F5090A" w:rsidRPr="00F5090A">
        <w:t xml:space="preserve"> </w:t>
      </w:r>
      <w:r w:rsidR="00F5090A">
        <w:t>Škoda zaradi prekoračitve roka za pridobitev aktov iz prejšnjega odstavka obsega tudi zmanjšanje prihodkov koncesionarja zaradi krajšega obratovanja drugega tira v času trajanja koncesijskega razmerja.</w:t>
      </w:r>
    </w:p>
    <w:p w14:paraId="1D00CA8C" w14:textId="77777777" w:rsidR="00903728" w:rsidRDefault="00903728" w:rsidP="00903728"/>
    <w:p w14:paraId="42672205" w14:textId="5EBF476B" w:rsidR="00903728" w:rsidRPr="00F46F35" w:rsidRDefault="00903728" w:rsidP="00903728">
      <w:r>
        <w:t xml:space="preserve">(3) </w:t>
      </w:r>
      <w:r w:rsidR="00435AC0">
        <w:t>Č</w:t>
      </w:r>
      <w:r>
        <w:t xml:space="preserve">etrti </w:t>
      </w:r>
      <w:r w:rsidR="00435AC0">
        <w:t xml:space="preserve">in peti </w:t>
      </w:r>
      <w:r>
        <w:t>odstavek 1</w:t>
      </w:r>
      <w:r w:rsidR="00435AC0">
        <w:t>8</w:t>
      </w:r>
      <w:r>
        <w:t>. člena te uredbe se uporabljata tudi glede škode, ki nastane zaradi prekoračitve roka za pridobitev dovoljenj in drugih aktov, potrebnih za obratovanje.</w:t>
      </w:r>
    </w:p>
    <w:p w14:paraId="0990E666" w14:textId="77777777" w:rsidR="00F46F35" w:rsidRDefault="00F46F35" w:rsidP="007C3DC6"/>
    <w:p w14:paraId="16E37C99" w14:textId="77777777" w:rsidR="00903728" w:rsidRPr="00C74D73" w:rsidRDefault="00903728" w:rsidP="00903728">
      <w:pPr>
        <w:pStyle w:val="Odstavekseznama"/>
        <w:numPr>
          <w:ilvl w:val="0"/>
          <w:numId w:val="11"/>
        </w:numPr>
        <w:jc w:val="center"/>
        <w:rPr>
          <w:b/>
        </w:rPr>
      </w:pPr>
      <w:r w:rsidRPr="00C74D73">
        <w:rPr>
          <w:b/>
        </w:rPr>
        <w:t>člen</w:t>
      </w:r>
    </w:p>
    <w:p w14:paraId="302FAD22" w14:textId="77777777" w:rsidR="00903728" w:rsidRPr="00C74D73" w:rsidRDefault="00903728" w:rsidP="00903728">
      <w:pPr>
        <w:jc w:val="center"/>
        <w:rPr>
          <w:b/>
        </w:rPr>
      </w:pPr>
      <w:r w:rsidRPr="00C74D73">
        <w:rPr>
          <w:b/>
        </w:rPr>
        <w:t>(določitev grajenega javnega dobra)</w:t>
      </w:r>
    </w:p>
    <w:p w14:paraId="3011C9FE" w14:textId="77777777" w:rsidR="00903728" w:rsidRDefault="00903728" w:rsidP="00903728"/>
    <w:p w14:paraId="357EEA8B" w14:textId="77777777" w:rsidR="00903728" w:rsidRDefault="009B5E7E" w:rsidP="00903728">
      <w:r>
        <w:t xml:space="preserve">(1) </w:t>
      </w:r>
      <w:r w:rsidR="00903728">
        <w:t>Koncesionar mora po pridobitvi vseh dovoljenj in drugih aktov iz prejšnjega člena zagotoviti koncedentu vse podatke, ki so potrebni za vložitev zahteve za izdajo sklepa vlade o pridobitvi statusa grajenega javnega dobra za javno železniško infrastrukturo iz prvega in drugega odstavka 19. člena ZIUGDT.</w:t>
      </w:r>
    </w:p>
    <w:p w14:paraId="60F8A518" w14:textId="77777777" w:rsidR="00903728" w:rsidRDefault="00903728" w:rsidP="00903728"/>
    <w:p w14:paraId="3DE27850" w14:textId="4544F68F" w:rsidR="00903728" w:rsidRDefault="009B5E7E" w:rsidP="00903728">
      <w:r>
        <w:t xml:space="preserve">(2) </w:t>
      </w:r>
      <w:r w:rsidR="00903728">
        <w:t xml:space="preserve">Če koncedent ne vloži zahteve za izdajo sklepa vlade o pridobitvi statusa grajenega javnega dobra za javno železniško infrastrukturo iz prvega odstavka 19. člena ZIUGDT v roku </w:t>
      </w:r>
      <w:r w:rsidR="00435AC0">
        <w:t>treh mesec</w:t>
      </w:r>
      <w:r w:rsidR="00852B7F">
        <w:t>ev</w:t>
      </w:r>
      <w:r w:rsidR="00435AC0">
        <w:t xml:space="preserve"> </w:t>
      </w:r>
      <w:r w:rsidR="00903728">
        <w:t>po pridobitvi vseh dovoljenj in drugih aktov, potrebnih za obratovanje drugega tira, vloži to zahtevo koncesionar.</w:t>
      </w:r>
    </w:p>
    <w:p w14:paraId="342E72CD" w14:textId="77777777" w:rsidR="00F46F35" w:rsidRDefault="00F46F35" w:rsidP="007C3DC6"/>
    <w:p w14:paraId="74F6DEDD" w14:textId="77777777" w:rsidR="00FF6341" w:rsidRDefault="00FF6341" w:rsidP="007C3DC6"/>
    <w:p w14:paraId="3DD0AD8F" w14:textId="77777777" w:rsidR="00FF6341" w:rsidRPr="00FF6341" w:rsidRDefault="00FF6341" w:rsidP="00FF4E72">
      <w:pPr>
        <w:keepNext/>
        <w:rPr>
          <w:b/>
        </w:rPr>
      </w:pPr>
      <w:r>
        <w:rPr>
          <w:b/>
        </w:rPr>
        <w:t xml:space="preserve">III. </w:t>
      </w:r>
      <w:r w:rsidR="00F8233D">
        <w:rPr>
          <w:b/>
        </w:rPr>
        <w:t>OBRATOVANJE DRUGEGA TIRA</w:t>
      </w:r>
    </w:p>
    <w:p w14:paraId="099F28BC" w14:textId="77777777" w:rsidR="00D63B86" w:rsidRDefault="00D63B86" w:rsidP="00FF4E72">
      <w:pPr>
        <w:keepNext/>
      </w:pPr>
    </w:p>
    <w:p w14:paraId="39EA6959" w14:textId="77777777" w:rsidR="00956B70" w:rsidRPr="005634BB" w:rsidRDefault="00956B70" w:rsidP="00FF4E72">
      <w:pPr>
        <w:keepNext/>
        <w:rPr>
          <w:b/>
        </w:rPr>
      </w:pPr>
      <w:r w:rsidRPr="005634BB">
        <w:rPr>
          <w:b/>
        </w:rPr>
        <w:t xml:space="preserve">1. </w:t>
      </w:r>
      <w:r w:rsidR="00251B90" w:rsidRPr="005634BB">
        <w:rPr>
          <w:b/>
        </w:rPr>
        <w:t xml:space="preserve">Prenos </w:t>
      </w:r>
      <w:r w:rsidR="003B6FBB" w:rsidRPr="005634BB">
        <w:rPr>
          <w:b/>
        </w:rPr>
        <w:t>drugega tira</w:t>
      </w:r>
      <w:r w:rsidR="006E75B0" w:rsidRPr="005634BB">
        <w:rPr>
          <w:b/>
        </w:rPr>
        <w:t xml:space="preserve"> </w:t>
      </w:r>
      <w:r w:rsidR="00251B90" w:rsidRPr="005634BB">
        <w:rPr>
          <w:b/>
        </w:rPr>
        <w:t>v upravljanje upravljavcu drugega tira</w:t>
      </w:r>
    </w:p>
    <w:p w14:paraId="70D845E2" w14:textId="77777777" w:rsidR="00956B70" w:rsidRDefault="00956B70" w:rsidP="00FF4E72">
      <w:pPr>
        <w:keepNext/>
        <w:rPr>
          <w:lang w:val="en-US"/>
        </w:rPr>
      </w:pPr>
    </w:p>
    <w:p w14:paraId="33FDE50A" w14:textId="77777777" w:rsidR="0058170C" w:rsidRPr="005634BB" w:rsidRDefault="0058170C" w:rsidP="00FF4E72">
      <w:pPr>
        <w:keepNext/>
        <w:numPr>
          <w:ilvl w:val="0"/>
          <w:numId w:val="11"/>
        </w:numPr>
        <w:jc w:val="center"/>
        <w:rPr>
          <w:b/>
        </w:rPr>
      </w:pPr>
      <w:r w:rsidRPr="005634BB">
        <w:rPr>
          <w:b/>
        </w:rPr>
        <w:t>člen</w:t>
      </w:r>
    </w:p>
    <w:p w14:paraId="2E4886E0" w14:textId="2486C079" w:rsidR="0058170C" w:rsidRPr="005634BB" w:rsidRDefault="0058170C" w:rsidP="00FF4E72">
      <w:pPr>
        <w:keepNext/>
        <w:jc w:val="center"/>
        <w:rPr>
          <w:b/>
        </w:rPr>
      </w:pPr>
      <w:r w:rsidRPr="005634BB">
        <w:rPr>
          <w:b/>
        </w:rPr>
        <w:t>(</w:t>
      </w:r>
      <w:r w:rsidR="00251B90" w:rsidRPr="005634BB">
        <w:rPr>
          <w:b/>
        </w:rPr>
        <w:t>sklenitev pogodbe z upravljavcem drugega tira</w:t>
      </w:r>
      <w:r w:rsidRPr="005634BB">
        <w:rPr>
          <w:b/>
        </w:rPr>
        <w:t>)</w:t>
      </w:r>
    </w:p>
    <w:p w14:paraId="2F6B1BD6" w14:textId="77777777" w:rsidR="0058170C" w:rsidRPr="008B45CD" w:rsidRDefault="0058170C" w:rsidP="00FF4E72">
      <w:pPr>
        <w:keepNext/>
      </w:pPr>
    </w:p>
    <w:p w14:paraId="3B17C020" w14:textId="77A72229" w:rsidR="0058170C" w:rsidRDefault="0058170C" w:rsidP="00FF4E72">
      <w:pPr>
        <w:keepNext/>
      </w:pPr>
      <w:r w:rsidRPr="008B45CD">
        <w:t xml:space="preserve">(1) </w:t>
      </w:r>
      <w:r w:rsidR="00251B90">
        <w:t>Koncesionar je dolžan</w:t>
      </w:r>
      <w:r w:rsidR="00AF58E7">
        <w:t xml:space="preserve"> pravočasno začeti pogajanja z upravljavcem drugega tira </w:t>
      </w:r>
      <w:r w:rsidR="002B265B">
        <w:t xml:space="preserve">(v nadaljnjem besedilu: upravljavec) </w:t>
      </w:r>
      <w:r w:rsidR="00AF58E7">
        <w:t xml:space="preserve">za sklenitev pogodbe o upravljanju drugega tira </w:t>
      </w:r>
      <w:r w:rsidR="00AF58E7">
        <w:lastRenderedPageBreak/>
        <w:t xml:space="preserve">in si prizadevati za sklenitev te pogodbe </w:t>
      </w:r>
      <w:r w:rsidR="00A86AE6">
        <w:t xml:space="preserve">najkasneje v roku </w:t>
      </w:r>
      <w:r w:rsidR="005634BB">
        <w:t>treh</w:t>
      </w:r>
      <w:r w:rsidR="00A86AE6">
        <w:t xml:space="preserve"> mesecev po sklenitvi koncesijske pogodbe</w:t>
      </w:r>
      <w:r w:rsidRPr="008B45CD">
        <w:t>.</w:t>
      </w:r>
      <w:r w:rsidR="00A10CA5">
        <w:t xml:space="preserve"> </w:t>
      </w:r>
    </w:p>
    <w:p w14:paraId="7B9D40B6" w14:textId="65827314" w:rsidR="00C5530A" w:rsidRDefault="00C5530A" w:rsidP="00FF4E72">
      <w:pPr>
        <w:keepNext/>
      </w:pPr>
    </w:p>
    <w:p w14:paraId="5885AECA" w14:textId="4B928FE7" w:rsidR="00C5530A" w:rsidRPr="008B45CD" w:rsidRDefault="00A10CA5" w:rsidP="00FF4E72">
      <w:pPr>
        <w:keepNext/>
      </w:pPr>
      <w:r>
        <w:t xml:space="preserve">(2) </w:t>
      </w:r>
      <w:r w:rsidR="00C5530A">
        <w:t xml:space="preserve">Pogodba iz prejšnjega odstavka mora urejati vprašanja </w:t>
      </w:r>
      <w:r w:rsidR="002A0DA6">
        <w:t>razmejitv</w:t>
      </w:r>
      <w:r w:rsidR="005B484B">
        <w:t>e odgovornosti med koncesionarje</w:t>
      </w:r>
      <w:r w:rsidR="002A0DA6">
        <w:t>m in upravljavcem drugega tira v zvezi z zagotavljanjem kvalitete storitev na drugem tiru, opredelitev nalog upravljavca in koncesionarja z namenom zagotoviti dosegljivost drugega tira,</w:t>
      </w:r>
      <w:r>
        <w:t xml:space="preserve"> </w:t>
      </w:r>
      <w:r w:rsidR="00874A51">
        <w:t xml:space="preserve">pravice in obveznosti koncesionarja in upravljavca v zvezi z vzdrževanjem drugega tira in njegovimi obnovami, </w:t>
      </w:r>
      <w:r>
        <w:t>pravice in obveznosti koncesionarja in upravljavca v zvezi z obračunom in plačevanje</w:t>
      </w:r>
      <w:r w:rsidR="002A0DA6">
        <w:t>m</w:t>
      </w:r>
      <w:r>
        <w:t xml:space="preserve"> povečanja uporabnine in druga vprašanja</w:t>
      </w:r>
      <w:r w:rsidR="002A0DA6">
        <w:t xml:space="preserve"> njunih medsebojnih razmerij.</w:t>
      </w:r>
      <w:r>
        <w:t xml:space="preserve"> </w:t>
      </w:r>
    </w:p>
    <w:p w14:paraId="19326E3C" w14:textId="77777777" w:rsidR="0058170C" w:rsidRPr="008B45CD" w:rsidRDefault="0058170C" w:rsidP="0058170C"/>
    <w:p w14:paraId="3EBBA8C6" w14:textId="0B18B127" w:rsidR="0058170C" w:rsidRDefault="00A10CA5" w:rsidP="0058170C">
      <w:r>
        <w:t>(3</w:t>
      </w:r>
      <w:r w:rsidR="0058170C" w:rsidRPr="008B45CD">
        <w:t xml:space="preserve">) </w:t>
      </w:r>
      <w:r w:rsidR="00874A51">
        <w:t>Sredstva za vzdrževanje drugega tira</w:t>
      </w:r>
      <w:r w:rsidR="00BD4CDC">
        <w:t>, kot tudi sredstva za obratovanje drugega tira, kolikor v določenem časovnem obdobju presegajo stroške obratovanja v tem časovnem obdobju,</w:t>
      </w:r>
      <w:r w:rsidR="00874A51">
        <w:t xml:space="preserve"> zagotavlja skladno s pogodbo iz prejšnjega odstavka koncesionar</w:t>
      </w:r>
      <w:r w:rsidR="001640DD">
        <w:t xml:space="preserve"> iz prihodkov, določenih v prvem odstavku 15. člena ZIUGDT</w:t>
      </w:r>
      <w:r w:rsidR="00874A51">
        <w:t>.</w:t>
      </w:r>
    </w:p>
    <w:p w14:paraId="7E456922" w14:textId="7F2EED50" w:rsidR="002A0DA6" w:rsidRDefault="002A0DA6" w:rsidP="0058170C"/>
    <w:p w14:paraId="4653172A" w14:textId="62554372" w:rsidR="002A0DA6" w:rsidRDefault="002A0DA6" w:rsidP="0058170C">
      <w:r>
        <w:t>(4) Medsebojna razmerja v zvezi z gradnjo drugega tira uredita koncesionar in upravljavec s posebno pogodbo v roku iz prvega odstavka tega člena.</w:t>
      </w:r>
    </w:p>
    <w:p w14:paraId="40467784" w14:textId="77777777" w:rsidR="00AF1D01" w:rsidRDefault="00AF1D01" w:rsidP="0058170C"/>
    <w:p w14:paraId="6A63D6A5" w14:textId="4B3FE1D2" w:rsidR="00AF1D01" w:rsidRPr="008B45CD" w:rsidRDefault="00A10CA5" w:rsidP="0058170C">
      <w:r>
        <w:t>(</w:t>
      </w:r>
      <w:r w:rsidR="002A0DA6">
        <w:t>5</w:t>
      </w:r>
      <w:r w:rsidR="00AF1D01">
        <w:t xml:space="preserve">) </w:t>
      </w:r>
      <w:r w:rsidR="003B6FBB">
        <w:t xml:space="preserve">Koncesionar ne sme skleniti pogodbe o upravljanju drugega tira </w:t>
      </w:r>
      <w:r w:rsidR="002A0DA6">
        <w:t xml:space="preserve">in pogodbe iz prejšnjega odstavka </w:t>
      </w:r>
      <w:r w:rsidR="003B6FBB">
        <w:t>v vsebini, ki bi bila v neskladju z ZIUGDT, to uredbo in koncesijsko pogodbo</w:t>
      </w:r>
      <w:r w:rsidR="00F148D9">
        <w:t>.</w:t>
      </w:r>
    </w:p>
    <w:p w14:paraId="110C4153" w14:textId="77777777" w:rsidR="0058170C" w:rsidRDefault="0058170C" w:rsidP="007C3DC6">
      <w:pPr>
        <w:rPr>
          <w:lang w:val="en-US"/>
        </w:rPr>
      </w:pPr>
    </w:p>
    <w:p w14:paraId="1E32C25B" w14:textId="77777777" w:rsidR="00956B70" w:rsidRPr="005634BB" w:rsidRDefault="00956B70" w:rsidP="006E75B0">
      <w:pPr>
        <w:keepNext/>
        <w:keepLines/>
        <w:numPr>
          <w:ilvl w:val="0"/>
          <w:numId w:val="11"/>
        </w:numPr>
        <w:jc w:val="center"/>
        <w:rPr>
          <w:b/>
        </w:rPr>
      </w:pPr>
      <w:r w:rsidRPr="005634BB">
        <w:rPr>
          <w:b/>
        </w:rPr>
        <w:t>člen</w:t>
      </w:r>
    </w:p>
    <w:p w14:paraId="1C56CF30" w14:textId="77777777" w:rsidR="00956B70" w:rsidRPr="005634BB" w:rsidRDefault="00956B70" w:rsidP="006E75B0">
      <w:pPr>
        <w:keepNext/>
        <w:keepLines/>
        <w:jc w:val="center"/>
        <w:rPr>
          <w:b/>
        </w:rPr>
      </w:pPr>
      <w:r w:rsidRPr="005634BB">
        <w:rPr>
          <w:b/>
        </w:rPr>
        <w:t>(</w:t>
      </w:r>
      <w:r w:rsidR="003B6FBB" w:rsidRPr="005634BB">
        <w:rPr>
          <w:b/>
        </w:rPr>
        <w:t>prenos v upravljanje</w:t>
      </w:r>
      <w:r w:rsidRPr="005634BB">
        <w:rPr>
          <w:b/>
        </w:rPr>
        <w:t>)</w:t>
      </w:r>
    </w:p>
    <w:p w14:paraId="49572BC5" w14:textId="77777777" w:rsidR="003B6FBB" w:rsidRDefault="003B6FBB" w:rsidP="006E75B0">
      <w:pPr>
        <w:keepNext/>
        <w:keepLines/>
        <w:jc w:val="center"/>
      </w:pPr>
    </w:p>
    <w:p w14:paraId="3036FB69" w14:textId="52B7D1B2" w:rsidR="00BA23BA" w:rsidRDefault="00956B70" w:rsidP="006E75B0">
      <w:pPr>
        <w:keepNext/>
        <w:keepLines/>
      </w:pPr>
      <w:r w:rsidRPr="008B45CD">
        <w:t>(1)</w:t>
      </w:r>
      <w:r w:rsidR="008308F1">
        <w:t xml:space="preserve"> </w:t>
      </w:r>
      <w:r w:rsidR="003B6FBB">
        <w:t xml:space="preserve">Na način in v rokih, kot je določeno s pogodbo o upravljanju drugega tira, mora koncesionar izdati vse akte in izvesti vsa dejanja, potrebna za to, da upravljavec drugega tira v čim krajšem času po </w:t>
      </w:r>
      <w:r w:rsidR="002B265B">
        <w:t>pridobitvi vseh dovoljenj in drugih aktov, potrebnih za obratovanje</w:t>
      </w:r>
      <w:r w:rsidR="003B6FBB">
        <w:t xml:space="preserve"> drugega tira</w:t>
      </w:r>
      <w:r w:rsidR="002B265B">
        <w:t>,</w:t>
      </w:r>
      <w:r w:rsidR="003B6FBB">
        <w:t xml:space="preserve"> začne izvajati naloge upravljavca</w:t>
      </w:r>
      <w:r w:rsidR="00B6512B">
        <w:t>.</w:t>
      </w:r>
    </w:p>
    <w:p w14:paraId="4857B2A0" w14:textId="77777777" w:rsidR="00BA23BA" w:rsidRDefault="00BA23BA" w:rsidP="00956B70"/>
    <w:p w14:paraId="676C88E7" w14:textId="61D6652B" w:rsidR="00956B70" w:rsidRDefault="00B6512B" w:rsidP="00956B70">
      <w:r>
        <w:t xml:space="preserve">(2) </w:t>
      </w:r>
      <w:r w:rsidR="006E75B0">
        <w:t>Koncesionar mora obvestiti koncedenta o prenosu drugega tira v upravljanje potem, ko so izvedena vsa potrebna dejanja in je upravljavec začel upravljati drugi tir</w:t>
      </w:r>
      <w:r w:rsidR="00BC0987">
        <w:t>.</w:t>
      </w:r>
    </w:p>
    <w:p w14:paraId="49CCEB85" w14:textId="77777777" w:rsidR="00BC0987" w:rsidRDefault="00BC0987" w:rsidP="00956B70"/>
    <w:p w14:paraId="557432D8" w14:textId="77777777" w:rsidR="00037F17" w:rsidRPr="008B45CD" w:rsidRDefault="00037F17" w:rsidP="00956B70"/>
    <w:p w14:paraId="65CF6707" w14:textId="77777777" w:rsidR="00956B70" w:rsidRPr="005634BB" w:rsidRDefault="00037F17" w:rsidP="00A10CA5">
      <w:pPr>
        <w:keepNext/>
        <w:keepLines/>
        <w:rPr>
          <w:b/>
        </w:rPr>
      </w:pPr>
      <w:r w:rsidRPr="005634BB">
        <w:rPr>
          <w:b/>
          <w:lang w:val="en-US"/>
        </w:rPr>
        <w:t>2</w:t>
      </w:r>
      <w:r w:rsidR="006E75B0" w:rsidRPr="005634BB">
        <w:rPr>
          <w:b/>
          <w:lang w:val="en-US"/>
        </w:rPr>
        <w:t xml:space="preserve">. </w:t>
      </w:r>
      <w:r w:rsidR="006E75B0" w:rsidRPr="005634BB">
        <w:rPr>
          <w:b/>
        </w:rPr>
        <w:t>Gospodarjenje z drugim tirom</w:t>
      </w:r>
    </w:p>
    <w:p w14:paraId="60B05A39" w14:textId="77777777" w:rsidR="006E75B0" w:rsidRPr="006E75B0" w:rsidRDefault="006E75B0" w:rsidP="00A10CA5">
      <w:pPr>
        <w:keepNext/>
        <w:keepLines/>
      </w:pPr>
    </w:p>
    <w:p w14:paraId="68821F03" w14:textId="77777777" w:rsidR="0058170C" w:rsidRPr="005634BB" w:rsidRDefault="0058170C" w:rsidP="00A10CA5">
      <w:pPr>
        <w:keepNext/>
        <w:keepLines/>
        <w:numPr>
          <w:ilvl w:val="0"/>
          <w:numId w:val="11"/>
        </w:numPr>
        <w:jc w:val="center"/>
        <w:rPr>
          <w:b/>
        </w:rPr>
      </w:pPr>
      <w:r w:rsidRPr="005634BB">
        <w:rPr>
          <w:b/>
        </w:rPr>
        <w:t>člen</w:t>
      </w:r>
    </w:p>
    <w:p w14:paraId="62EC9BEA" w14:textId="77777777" w:rsidR="0058170C" w:rsidRPr="005634BB" w:rsidRDefault="0058170C" w:rsidP="00A10CA5">
      <w:pPr>
        <w:keepNext/>
        <w:keepLines/>
        <w:jc w:val="center"/>
        <w:rPr>
          <w:b/>
        </w:rPr>
      </w:pPr>
      <w:r w:rsidRPr="005634BB">
        <w:rPr>
          <w:b/>
        </w:rPr>
        <w:t>(</w:t>
      </w:r>
      <w:r w:rsidR="00B1357C" w:rsidRPr="005634BB">
        <w:rPr>
          <w:b/>
        </w:rPr>
        <w:t>načrtovanje obnov</w:t>
      </w:r>
      <w:r w:rsidRPr="005634BB">
        <w:rPr>
          <w:b/>
        </w:rPr>
        <w:t>)</w:t>
      </w:r>
    </w:p>
    <w:p w14:paraId="2A265A71" w14:textId="77777777" w:rsidR="0058170C" w:rsidRPr="008B45CD" w:rsidRDefault="0058170C" w:rsidP="00A10CA5">
      <w:pPr>
        <w:keepNext/>
        <w:keepLines/>
      </w:pPr>
    </w:p>
    <w:p w14:paraId="1C687340" w14:textId="48928E34" w:rsidR="0058170C" w:rsidRPr="008B45CD" w:rsidRDefault="0058170C" w:rsidP="00A10CA5">
      <w:pPr>
        <w:keepNext/>
        <w:keepLines/>
      </w:pPr>
      <w:r w:rsidRPr="008B45CD">
        <w:t xml:space="preserve">(1) </w:t>
      </w:r>
      <w:r w:rsidR="00B1357C">
        <w:t xml:space="preserve">Koncesionar je dolžan pripraviti načrt obnov drugega tira, in sicer prvič po </w:t>
      </w:r>
      <w:r w:rsidR="005634BB">
        <w:t>petih</w:t>
      </w:r>
      <w:r w:rsidR="00B1357C">
        <w:t xml:space="preserve"> letih po začetku obratovanja</w:t>
      </w:r>
      <w:r w:rsidRPr="008B45CD">
        <w:t>.</w:t>
      </w:r>
    </w:p>
    <w:p w14:paraId="6E1A1BB0" w14:textId="77777777" w:rsidR="0058170C" w:rsidRPr="008B45CD" w:rsidRDefault="0058170C" w:rsidP="0058170C"/>
    <w:p w14:paraId="7AA52D0A" w14:textId="77777777" w:rsidR="0058170C" w:rsidRPr="008B45CD" w:rsidRDefault="0058170C" w:rsidP="0058170C">
      <w:r w:rsidRPr="008B45CD">
        <w:t xml:space="preserve">(2) </w:t>
      </w:r>
      <w:r w:rsidR="00B1357C">
        <w:t>Načrt obnov vsebuje načrtovana obnovitvena dela na drugem tiru v naslednjih petih letih, rok njihove izvedbe in predvidene stroške</w:t>
      </w:r>
      <w:r>
        <w:t>.</w:t>
      </w:r>
      <w:r w:rsidR="00B1357C">
        <w:t xml:space="preserve"> Koncesionar sprejme vsaki dve leti nov načrt obnov za naslednjih pet let, upoštevaje obseg izvedbe obstoječega načrta obnov in potreb po obnovitvenih delih.</w:t>
      </w:r>
    </w:p>
    <w:p w14:paraId="2DBDCD73" w14:textId="77777777" w:rsidR="0058170C" w:rsidRPr="008B45CD" w:rsidRDefault="0058170C" w:rsidP="0058170C"/>
    <w:p w14:paraId="657F6F25" w14:textId="77777777" w:rsidR="00956B70" w:rsidRDefault="0058170C" w:rsidP="0058170C">
      <w:r w:rsidRPr="008B45CD">
        <w:lastRenderedPageBreak/>
        <w:t xml:space="preserve">(3) </w:t>
      </w:r>
      <w:r w:rsidR="00B1357C">
        <w:t>Načrt obnov mora koncesionar pred sprejemom uskladiti z upravljavcem drugega tira, po sprejemu pa nanj dobiti soglasje koncedenta</w:t>
      </w:r>
      <w:r w:rsidRPr="008B45CD">
        <w:t>.</w:t>
      </w:r>
    </w:p>
    <w:p w14:paraId="64D7CB63" w14:textId="77777777" w:rsidR="008E41E1" w:rsidRDefault="008E41E1" w:rsidP="0058170C"/>
    <w:p w14:paraId="45A272DA" w14:textId="6B847E9B" w:rsidR="008E41E1" w:rsidRDefault="002B265B" w:rsidP="008E41E1">
      <w:r>
        <w:t xml:space="preserve">(4) </w:t>
      </w:r>
      <w:r w:rsidR="008E41E1">
        <w:t xml:space="preserve">Če koncesionar in upravljavec drugega tira ne uskladita načrta obnov do roka iz prvega oziroma drugega odstavka tega člena, kot tudi če koncedent ne da soglasja k načrtu obnov drugega tira, odloči o spornih vprašanjih strokovna arbitraža iz </w:t>
      </w:r>
      <w:r w:rsidR="00483A7E">
        <w:t>47</w:t>
      </w:r>
      <w:r w:rsidR="004500EC" w:rsidRPr="004500EC">
        <w:t>. člena</w:t>
      </w:r>
      <w:r w:rsidR="004500EC">
        <w:t xml:space="preserve"> te</w:t>
      </w:r>
      <w:r w:rsidR="008E41E1">
        <w:t xml:space="preserve"> </w:t>
      </w:r>
      <w:r w:rsidR="004500EC">
        <w:t>uredbe</w:t>
      </w:r>
      <w:r w:rsidR="008E41E1">
        <w:t xml:space="preserve">, ki določi načrt obnov drugega tira. </w:t>
      </w:r>
    </w:p>
    <w:p w14:paraId="041CDF87" w14:textId="77777777" w:rsidR="008E41E1" w:rsidRDefault="008E41E1" w:rsidP="008E41E1"/>
    <w:p w14:paraId="62B7F8B6" w14:textId="77777777" w:rsidR="008E41E1" w:rsidRPr="00FF6341" w:rsidRDefault="008E41E1" w:rsidP="008E41E1">
      <w:pPr>
        <w:rPr>
          <w:lang w:val="en-US"/>
        </w:rPr>
      </w:pPr>
      <w:r>
        <w:t>(5) Po odločitvi strokovne arbitraže je dolžan koncesionar izvajati načrt obnov drugega tira, ki ga je določila strokovna arbitraža</w:t>
      </w:r>
    </w:p>
    <w:p w14:paraId="46CD4093" w14:textId="77777777" w:rsidR="003C294B" w:rsidRDefault="007C3DC6" w:rsidP="007C3DC6">
      <w:r>
        <w:t xml:space="preserve"> </w:t>
      </w:r>
    </w:p>
    <w:p w14:paraId="4B3314CE" w14:textId="77777777" w:rsidR="00F148D9" w:rsidRPr="009165F7" w:rsidRDefault="00F148D9" w:rsidP="008E6DC1">
      <w:pPr>
        <w:keepNext/>
        <w:keepLines/>
        <w:numPr>
          <w:ilvl w:val="0"/>
          <w:numId w:val="11"/>
        </w:numPr>
        <w:jc w:val="center"/>
        <w:rPr>
          <w:b/>
        </w:rPr>
      </w:pPr>
      <w:r w:rsidRPr="009165F7">
        <w:rPr>
          <w:b/>
        </w:rPr>
        <w:t>člen</w:t>
      </w:r>
    </w:p>
    <w:p w14:paraId="01B1EEAB" w14:textId="77777777" w:rsidR="00F148D9" w:rsidRPr="009165F7" w:rsidRDefault="00F148D9" w:rsidP="008E6DC1">
      <w:pPr>
        <w:keepNext/>
        <w:keepLines/>
        <w:jc w:val="center"/>
        <w:rPr>
          <w:b/>
        </w:rPr>
      </w:pPr>
      <w:r w:rsidRPr="009165F7">
        <w:rPr>
          <w:b/>
        </w:rPr>
        <w:t>(</w:t>
      </w:r>
      <w:r w:rsidR="008E41E1" w:rsidRPr="009165F7">
        <w:rPr>
          <w:b/>
        </w:rPr>
        <w:t>financiranje obnov drugega tira</w:t>
      </w:r>
      <w:r w:rsidRPr="009165F7">
        <w:rPr>
          <w:b/>
        </w:rPr>
        <w:t>)</w:t>
      </w:r>
    </w:p>
    <w:p w14:paraId="221DC2B5" w14:textId="77777777" w:rsidR="00F148D9" w:rsidRDefault="00F148D9" w:rsidP="008E6DC1">
      <w:pPr>
        <w:keepNext/>
        <w:keepLines/>
      </w:pPr>
    </w:p>
    <w:p w14:paraId="6AC35027" w14:textId="77777777" w:rsidR="00A258EB" w:rsidRDefault="00A258EB" w:rsidP="008E6DC1">
      <w:pPr>
        <w:keepNext/>
        <w:keepLines/>
      </w:pPr>
      <w:r>
        <w:t xml:space="preserve">(1) </w:t>
      </w:r>
      <w:r w:rsidR="008E41E1">
        <w:t xml:space="preserve">Sredstva za obnavljanje drugega tira zagotavlja </w:t>
      </w:r>
      <w:r w:rsidR="000760B3">
        <w:t>koncesionar praviloma iz prihodkov, določenih v prvem odstavku 15. člena ZIUGDT</w:t>
      </w:r>
      <w:r>
        <w:t>.</w:t>
      </w:r>
    </w:p>
    <w:p w14:paraId="61E6D410" w14:textId="77777777" w:rsidR="00A258EB" w:rsidRDefault="00A258EB" w:rsidP="00921A4A"/>
    <w:p w14:paraId="6F62593A" w14:textId="77777777" w:rsidR="00A258EB" w:rsidRDefault="00A258EB" w:rsidP="00921A4A">
      <w:r>
        <w:t xml:space="preserve">(2) </w:t>
      </w:r>
      <w:r w:rsidR="000760B3">
        <w:t xml:space="preserve">Če sredstva iz prejšnjega odstavka ne zadoščajo, lahko koncesionar financira obnovitvena dela iz sredstev, ki jih </w:t>
      </w:r>
      <w:r w:rsidR="000760B3" w:rsidRPr="000760B3">
        <w:t>določa prvi odstavek 30. člen ZIUGDT</w:t>
      </w:r>
      <w:r w:rsidR="000760B3">
        <w:t xml:space="preserve"> za gradnjo drugega tira</w:t>
      </w:r>
      <w:r>
        <w:t>.</w:t>
      </w:r>
    </w:p>
    <w:p w14:paraId="2B060A18" w14:textId="77777777" w:rsidR="00A258EB" w:rsidRDefault="00A258EB" w:rsidP="00921A4A"/>
    <w:p w14:paraId="21BE16A8" w14:textId="6CA028F5" w:rsidR="00F148D9" w:rsidRDefault="00A258EB" w:rsidP="00921A4A">
      <w:r>
        <w:t xml:space="preserve">(3) </w:t>
      </w:r>
      <w:r w:rsidR="00921A4A">
        <w:t>Če uporablja koncesionar za obnovitvena dela sredstva iz prejšnjega odstavka, se zanje uporabljajo 1</w:t>
      </w:r>
      <w:r w:rsidR="00FA68F4">
        <w:t>3</w:t>
      </w:r>
      <w:r w:rsidR="00921A4A">
        <w:t>. člen, prvi</w:t>
      </w:r>
      <w:r w:rsidR="00FA68F4">
        <w:t>,</w:t>
      </w:r>
      <w:r w:rsidR="00921A4A">
        <w:t xml:space="preserve"> tretji, četrti in peti odstavek 1</w:t>
      </w:r>
      <w:r w:rsidR="00FA68F4">
        <w:t>4</w:t>
      </w:r>
      <w:r w:rsidR="00921A4A">
        <w:t>. člena in 1</w:t>
      </w:r>
      <w:r w:rsidR="00FA68F4">
        <w:t>5</w:t>
      </w:r>
      <w:r w:rsidR="00921A4A">
        <w:t>. člena te uredbe.</w:t>
      </w:r>
    </w:p>
    <w:p w14:paraId="14780001" w14:textId="77777777" w:rsidR="00921A4A" w:rsidRDefault="00921A4A" w:rsidP="00921A4A"/>
    <w:p w14:paraId="5AA4D917" w14:textId="74B12316" w:rsidR="00921A4A" w:rsidRDefault="00921A4A" w:rsidP="00921A4A">
      <w:r>
        <w:t>(4) Za izvajanje obnovitvenih del se smiselno uporabljajo določbe prvega in četrtega odstavka 1</w:t>
      </w:r>
      <w:r w:rsidR="009165F7">
        <w:t>6</w:t>
      </w:r>
      <w:r>
        <w:t xml:space="preserve">. člena te uredbe, </w:t>
      </w:r>
      <w:r w:rsidR="00FA68F4">
        <w:t>18</w:t>
      </w:r>
      <w:r>
        <w:t>. člen</w:t>
      </w:r>
      <w:r w:rsidR="009165F7">
        <w:t>,</w:t>
      </w:r>
      <w:r>
        <w:t xml:space="preserve"> s tem, da so roki izvedbe obnovitvenih del določeni v načrtu obnov, in </w:t>
      </w:r>
      <w:r w:rsidR="00FA68F4">
        <w:t>19</w:t>
      </w:r>
      <w:r>
        <w:t>. člen te uredbe, s tem, da je okvir stroškov obnovitvenih del določen v načrtu obnov</w:t>
      </w:r>
      <w:r w:rsidR="00037F17">
        <w:t>.</w:t>
      </w:r>
    </w:p>
    <w:p w14:paraId="21C02EC7" w14:textId="77777777" w:rsidR="00F148D9" w:rsidRDefault="00F148D9" w:rsidP="00921A4A"/>
    <w:p w14:paraId="64CF52C5" w14:textId="77777777" w:rsidR="00B215B5" w:rsidRPr="009165F7" w:rsidRDefault="00B215B5" w:rsidP="00921A4A">
      <w:pPr>
        <w:numPr>
          <w:ilvl w:val="0"/>
          <w:numId w:val="11"/>
        </w:numPr>
        <w:jc w:val="center"/>
        <w:rPr>
          <w:b/>
        </w:rPr>
      </w:pPr>
      <w:r w:rsidRPr="009165F7">
        <w:rPr>
          <w:b/>
        </w:rPr>
        <w:t>člen</w:t>
      </w:r>
    </w:p>
    <w:p w14:paraId="00A74A0A" w14:textId="77777777" w:rsidR="00B215B5" w:rsidRPr="008B45CD" w:rsidRDefault="00B215B5" w:rsidP="00921A4A">
      <w:pPr>
        <w:jc w:val="center"/>
      </w:pPr>
      <w:r w:rsidRPr="009165F7">
        <w:rPr>
          <w:b/>
        </w:rPr>
        <w:t>(</w:t>
      </w:r>
      <w:r w:rsidR="00F26429" w:rsidRPr="009165F7">
        <w:rPr>
          <w:b/>
        </w:rPr>
        <w:t>sklepanje pravnih poslov</w:t>
      </w:r>
      <w:r w:rsidRPr="008B45CD">
        <w:t>)</w:t>
      </w:r>
    </w:p>
    <w:p w14:paraId="2CD0242C" w14:textId="77777777" w:rsidR="00B215B5" w:rsidRPr="008B45CD" w:rsidRDefault="00B215B5" w:rsidP="00921A4A"/>
    <w:p w14:paraId="48086ADA" w14:textId="77777777" w:rsidR="00B215B5" w:rsidRPr="008B45CD" w:rsidRDefault="00B215B5" w:rsidP="00921A4A">
      <w:r w:rsidRPr="008B45CD">
        <w:t xml:space="preserve">(1) </w:t>
      </w:r>
      <w:r w:rsidR="00BF44A9">
        <w:t>V okviru gospodarjenja mora koncesionar skrbeti za pravno urejenost objektov in naprav, ki sestavljajo javno železniško infrastrukturo drugega tira.</w:t>
      </w:r>
    </w:p>
    <w:p w14:paraId="05F7FB63" w14:textId="77777777" w:rsidR="00B215B5" w:rsidRPr="008B45CD" w:rsidRDefault="00B215B5" w:rsidP="00921A4A"/>
    <w:p w14:paraId="1573BA04" w14:textId="4A9BF28F" w:rsidR="00F26429" w:rsidRPr="008E6DC1" w:rsidRDefault="00B215B5" w:rsidP="00921A4A">
      <w:r w:rsidRPr="008B45CD">
        <w:t xml:space="preserve">(2) </w:t>
      </w:r>
      <w:r w:rsidR="00F26429" w:rsidRPr="008E6DC1">
        <w:t xml:space="preserve">Koncesionar </w:t>
      </w:r>
      <w:r w:rsidR="001640DD">
        <w:t xml:space="preserve">nosi tveganje nastanka škode na </w:t>
      </w:r>
      <w:r w:rsidR="00F26429" w:rsidRPr="008E6DC1">
        <w:t>objekt</w:t>
      </w:r>
      <w:r w:rsidR="001640DD">
        <w:t>ih</w:t>
      </w:r>
      <w:r w:rsidR="00F26429" w:rsidRPr="008E6DC1">
        <w:t xml:space="preserve"> in naprav</w:t>
      </w:r>
      <w:r w:rsidR="001640DD">
        <w:t>ah</w:t>
      </w:r>
      <w:r w:rsidR="00F26429" w:rsidRPr="008E6DC1">
        <w:t xml:space="preserve"> javne železniške infrastrukture drugega tira </w:t>
      </w:r>
      <w:r w:rsidR="001640DD">
        <w:t xml:space="preserve">in jo je dolžan zavarovati najmanj </w:t>
      </w:r>
      <w:r w:rsidR="00F26429" w:rsidRPr="008E6DC1">
        <w:t xml:space="preserve">za </w:t>
      </w:r>
      <w:r w:rsidR="00BE0EC2">
        <w:t>običajne</w:t>
      </w:r>
      <w:r w:rsidR="00BE0EC2" w:rsidRPr="008E6DC1">
        <w:t xml:space="preserve"> </w:t>
      </w:r>
      <w:r w:rsidR="00F26429" w:rsidRPr="008E6DC1">
        <w:t>rizike</w:t>
      </w:r>
      <w:r w:rsidR="00BE0EC2">
        <w:t>, kot na primer</w:t>
      </w:r>
      <w:r w:rsidR="00F26429" w:rsidRPr="008E6DC1">
        <w:t>:</w:t>
      </w:r>
    </w:p>
    <w:p w14:paraId="299F14E8" w14:textId="77777777" w:rsidR="00120657" w:rsidRDefault="00120657" w:rsidP="009165F7">
      <w:pPr>
        <w:pStyle w:val="Odstavekseznama"/>
        <w:numPr>
          <w:ilvl w:val="0"/>
          <w:numId w:val="53"/>
        </w:numPr>
        <w:ind w:left="360"/>
      </w:pPr>
      <w:r>
        <w:t xml:space="preserve">požar, strela, eksplozija, vihar, toča, </w:t>
      </w:r>
    </w:p>
    <w:p w14:paraId="56F1E411" w14:textId="77777777" w:rsidR="00120657" w:rsidRDefault="00120657" w:rsidP="009165F7">
      <w:pPr>
        <w:pStyle w:val="Odstavekseznama"/>
        <w:numPr>
          <w:ilvl w:val="0"/>
          <w:numId w:val="53"/>
        </w:numPr>
        <w:ind w:left="360"/>
      </w:pPr>
      <w:r>
        <w:t xml:space="preserve">poplava, vdor/izliv vode, </w:t>
      </w:r>
    </w:p>
    <w:p w14:paraId="18C74D93" w14:textId="77777777" w:rsidR="00120657" w:rsidRDefault="00120657" w:rsidP="009165F7">
      <w:pPr>
        <w:pStyle w:val="Odstavekseznama"/>
        <w:numPr>
          <w:ilvl w:val="0"/>
          <w:numId w:val="53"/>
        </w:numPr>
        <w:ind w:left="360"/>
      </w:pPr>
      <w:r>
        <w:t>zemeljski in snežni plaz, teža snega,</w:t>
      </w:r>
    </w:p>
    <w:p w14:paraId="30F7BB5F" w14:textId="77777777" w:rsidR="00120657" w:rsidRDefault="00120657" w:rsidP="009165F7">
      <w:pPr>
        <w:pStyle w:val="Odstavekseznama"/>
        <w:numPr>
          <w:ilvl w:val="0"/>
          <w:numId w:val="53"/>
        </w:numPr>
        <w:ind w:left="360"/>
      </w:pPr>
      <w:r>
        <w:t>žled;</w:t>
      </w:r>
    </w:p>
    <w:p w14:paraId="2ADC037B" w14:textId="77777777" w:rsidR="00120657" w:rsidRDefault="00120657" w:rsidP="009165F7">
      <w:pPr>
        <w:pStyle w:val="Odstavekseznama"/>
        <w:numPr>
          <w:ilvl w:val="0"/>
          <w:numId w:val="53"/>
        </w:numPr>
        <w:ind w:left="360"/>
      </w:pPr>
      <w:proofErr w:type="spellStart"/>
      <w:r>
        <w:t>strojelom</w:t>
      </w:r>
      <w:proofErr w:type="spellEnd"/>
      <w:r>
        <w:t>;</w:t>
      </w:r>
    </w:p>
    <w:p w14:paraId="557E4299" w14:textId="77777777" w:rsidR="00120657" w:rsidRDefault="00120657" w:rsidP="009165F7">
      <w:pPr>
        <w:pStyle w:val="Odstavekseznama"/>
        <w:numPr>
          <w:ilvl w:val="0"/>
          <w:numId w:val="53"/>
        </w:numPr>
        <w:ind w:left="360"/>
      </w:pPr>
      <w:r>
        <w:t>udarec vozila, padec letala;</w:t>
      </w:r>
    </w:p>
    <w:p w14:paraId="67CDDB45" w14:textId="77777777" w:rsidR="00120657" w:rsidRDefault="00120657" w:rsidP="009165F7">
      <w:pPr>
        <w:pStyle w:val="Odstavekseznama"/>
        <w:numPr>
          <w:ilvl w:val="0"/>
          <w:numId w:val="53"/>
        </w:numPr>
        <w:ind w:left="360"/>
      </w:pPr>
      <w:r>
        <w:t>manifestacije, demonstracije;</w:t>
      </w:r>
    </w:p>
    <w:p w14:paraId="5F61D14A" w14:textId="77777777" w:rsidR="00120657" w:rsidRDefault="00120657" w:rsidP="009165F7">
      <w:pPr>
        <w:pStyle w:val="Odstavekseznama"/>
        <w:numPr>
          <w:ilvl w:val="0"/>
          <w:numId w:val="53"/>
        </w:numPr>
        <w:ind w:left="360"/>
      </w:pPr>
      <w:r>
        <w:t>odgovornost za škodo, nastalo tretji osebi.</w:t>
      </w:r>
    </w:p>
    <w:p w14:paraId="33250E86" w14:textId="77777777" w:rsidR="00596472" w:rsidRDefault="00596472" w:rsidP="009165F7"/>
    <w:p w14:paraId="2FAB086B" w14:textId="4793C7B2" w:rsidR="00596472" w:rsidRDefault="00596472" w:rsidP="00921A4A">
      <w:r>
        <w:lastRenderedPageBreak/>
        <w:t xml:space="preserve">(3) </w:t>
      </w:r>
      <w:r w:rsidR="00037F17">
        <w:t>V okviru gospodarjenja z drugim tirom koncesionar ne sme v zvezi objekti in napravami ter zemljišči, ki sestavljajo javno železniško infrastrukturo drugega tira sklepati pogodb</w:t>
      </w:r>
      <w:r w:rsidR="009165F7">
        <w:t xml:space="preserve"> o</w:t>
      </w:r>
      <w:r w:rsidR="00037F17">
        <w:t>:</w:t>
      </w:r>
    </w:p>
    <w:p w14:paraId="63F9CC9D" w14:textId="0B60CB36" w:rsidR="00037F17" w:rsidRDefault="00037F17" w:rsidP="009165F7">
      <w:pPr>
        <w:pStyle w:val="Odstavekseznama"/>
        <w:numPr>
          <w:ilvl w:val="0"/>
          <w:numId w:val="43"/>
        </w:numPr>
      </w:pPr>
      <w:r>
        <w:t>njihovi odsvojitvi;</w:t>
      </w:r>
    </w:p>
    <w:p w14:paraId="012B84BF" w14:textId="1B609E67" w:rsidR="00037F17" w:rsidRDefault="00037F17" w:rsidP="009165F7">
      <w:pPr>
        <w:pStyle w:val="Odstavekseznama"/>
        <w:numPr>
          <w:ilvl w:val="0"/>
          <w:numId w:val="43"/>
        </w:numPr>
      </w:pPr>
      <w:r>
        <w:t>obremenitvi s stvarno pravico na tuji stvari;</w:t>
      </w:r>
    </w:p>
    <w:p w14:paraId="7D904177" w14:textId="64A98957" w:rsidR="00037F17" w:rsidRPr="008B45CD" w:rsidRDefault="00687F9B" w:rsidP="009165F7">
      <w:pPr>
        <w:pStyle w:val="Odstavekseznama"/>
        <w:numPr>
          <w:ilvl w:val="0"/>
          <w:numId w:val="43"/>
        </w:numPr>
      </w:pPr>
      <w:r>
        <w:t>prenosu stavbne pravice</w:t>
      </w:r>
    </w:p>
    <w:p w14:paraId="222C6746" w14:textId="77777777" w:rsidR="00B215B5" w:rsidRDefault="00B215B5" w:rsidP="00921A4A"/>
    <w:p w14:paraId="1C829CCF" w14:textId="77777777" w:rsidR="00687F9B" w:rsidRDefault="00687F9B" w:rsidP="00687F9B">
      <w:r>
        <w:t>(4) Ne glede na prejšnji odstavek lahko koncesionar v zvezi objekti in napravami ter zemljišči</w:t>
      </w:r>
      <w:r w:rsidR="006534BD">
        <w:t xml:space="preserve"> iz prejšnjega odstavka </w:t>
      </w:r>
      <w:r>
        <w:t>sklepa pogodb</w:t>
      </w:r>
      <w:r w:rsidR="006534BD">
        <w:t>o o obreme</w:t>
      </w:r>
      <w:r>
        <w:t xml:space="preserve">nitvi s </w:t>
      </w:r>
      <w:r w:rsidRPr="00687F9B">
        <w:t>služnost</w:t>
      </w:r>
      <w:r w:rsidR="006534BD">
        <w:t>jo</w:t>
      </w:r>
      <w:r w:rsidRPr="00687F9B">
        <w:t xml:space="preserve"> napeljevanja vodovoda in kanalizacije, električnih, telefonskih in t</w:t>
      </w:r>
      <w:r w:rsidR="006534BD">
        <w:t>elegrafskih napeljav, plinovoda in</w:t>
      </w:r>
      <w:r w:rsidRPr="00687F9B">
        <w:t xml:space="preserve"> služnost</w:t>
      </w:r>
      <w:r w:rsidR="006534BD">
        <w:t>jo</w:t>
      </w:r>
      <w:r w:rsidRPr="00687F9B">
        <w:t xml:space="preserve"> </w:t>
      </w:r>
      <w:r w:rsidR="006534BD">
        <w:t>poti, ki omogoča prehod, če to ne ovira uporabe teh objektov in naprav ter zemljišč za železniški promet.</w:t>
      </w:r>
    </w:p>
    <w:p w14:paraId="59C66366" w14:textId="77777777" w:rsidR="006534BD" w:rsidRDefault="006534BD" w:rsidP="00687F9B"/>
    <w:p w14:paraId="2AE034B8" w14:textId="77777777" w:rsidR="006534BD" w:rsidRDefault="006534BD" w:rsidP="00687F9B">
      <w:r>
        <w:t>(5) Pod pogojem iz prejšnjega odstavka lahko koncesionar v zvezi objekti in napravami ter zemljišči iz prejšnjega odstavka sklepa zakupne in najemne pogodbe.</w:t>
      </w:r>
    </w:p>
    <w:p w14:paraId="76534990" w14:textId="77777777" w:rsidR="006534BD" w:rsidRPr="00687F9B" w:rsidRDefault="006534BD" w:rsidP="00687F9B"/>
    <w:p w14:paraId="743A0787" w14:textId="77777777" w:rsidR="00687F9B" w:rsidRDefault="00687F9B" w:rsidP="00921A4A"/>
    <w:p w14:paraId="713FCDBC" w14:textId="5706CA16" w:rsidR="00037F17" w:rsidRPr="008B45CD" w:rsidRDefault="00037F17" w:rsidP="004500EC">
      <w:pPr>
        <w:keepNext/>
        <w:keepLines/>
      </w:pPr>
      <w:r w:rsidRPr="009165F7">
        <w:rPr>
          <w:b/>
        </w:rPr>
        <w:t>3</w:t>
      </w:r>
      <w:r>
        <w:t xml:space="preserve">. </w:t>
      </w:r>
      <w:r w:rsidRPr="009165F7">
        <w:rPr>
          <w:b/>
        </w:rPr>
        <w:t>Zagotavljanje dosegljivosti drugega tira</w:t>
      </w:r>
    </w:p>
    <w:p w14:paraId="37C4A3B4" w14:textId="77777777" w:rsidR="00B215B5" w:rsidRPr="008B45CD" w:rsidRDefault="00B215B5" w:rsidP="004500EC">
      <w:pPr>
        <w:keepNext/>
        <w:keepLines/>
        <w:jc w:val="center"/>
      </w:pPr>
    </w:p>
    <w:p w14:paraId="0DC8F45B" w14:textId="77777777" w:rsidR="00B215B5" w:rsidRPr="009165F7" w:rsidRDefault="00B215B5" w:rsidP="004500EC">
      <w:pPr>
        <w:keepNext/>
        <w:keepLines/>
        <w:numPr>
          <w:ilvl w:val="0"/>
          <w:numId w:val="11"/>
        </w:numPr>
        <w:jc w:val="center"/>
        <w:rPr>
          <w:b/>
        </w:rPr>
      </w:pPr>
      <w:r w:rsidRPr="009165F7">
        <w:rPr>
          <w:b/>
        </w:rPr>
        <w:t>člen</w:t>
      </w:r>
    </w:p>
    <w:p w14:paraId="7152F0DE" w14:textId="77777777" w:rsidR="00B215B5" w:rsidRPr="009165F7" w:rsidRDefault="00B215B5" w:rsidP="004500EC">
      <w:pPr>
        <w:keepNext/>
        <w:keepLines/>
        <w:jc w:val="center"/>
        <w:rPr>
          <w:rFonts w:cs="Arial"/>
          <w:b/>
        </w:rPr>
      </w:pPr>
      <w:r w:rsidRPr="009165F7">
        <w:rPr>
          <w:rFonts w:cs="Arial"/>
          <w:b/>
        </w:rPr>
        <w:t>(</w:t>
      </w:r>
      <w:r w:rsidR="007D30EB" w:rsidRPr="009165F7">
        <w:rPr>
          <w:rFonts w:cs="Arial"/>
          <w:b/>
        </w:rPr>
        <w:t>standardi dosegljivosti</w:t>
      </w:r>
      <w:r w:rsidRPr="009165F7">
        <w:rPr>
          <w:rFonts w:cs="Arial"/>
          <w:b/>
        </w:rPr>
        <w:t>)</w:t>
      </w:r>
    </w:p>
    <w:p w14:paraId="15EF5C21" w14:textId="77777777" w:rsidR="00B215B5" w:rsidRPr="008B45CD" w:rsidRDefault="00B215B5" w:rsidP="004500EC">
      <w:pPr>
        <w:keepNext/>
        <w:keepLines/>
        <w:rPr>
          <w:rFonts w:cs="Arial"/>
        </w:rPr>
      </w:pPr>
    </w:p>
    <w:p w14:paraId="1AAE0B9F" w14:textId="77777777" w:rsidR="00896885" w:rsidRDefault="00B215B5" w:rsidP="004500EC">
      <w:pPr>
        <w:keepNext/>
        <w:keepLines/>
      </w:pPr>
      <w:r w:rsidRPr="008B45CD">
        <w:rPr>
          <w:rFonts w:cs="Arial"/>
        </w:rPr>
        <w:t xml:space="preserve">(1) </w:t>
      </w:r>
      <w:r w:rsidR="007D30EB">
        <w:rPr>
          <w:rFonts w:cs="Arial"/>
        </w:rPr>
        <w:t>Koncesionar izvaja storitev dosegljivosti drugega tira za izvajanje prevozov po drugem tiru</w:t>
      </w:r>
      <w:r w:rsidR="00280AFE">
        <w:rPr>
          <w:rFonts w:cs="Arial"/>
        </w:rPr>
        <w:t xml:space="preserve"> najmanj v okviru minimalnega paketa storitev dostopa, kot jih določa prvi odstavek 34. člena ZIUGDT</w:t>
      </w:r>
      <w:r w:rsidR="007D30EB">
        <w:rPr>
          <w:rFonts w:cs="Arial"/>
        </w:rPr>
        <w:t>.</w:t>
      </w:r>
    </w:p>
    <w:p w14:paraId="22009DFE" w14:textId="77777777" w:rsidR="00896885" w:rsidRDefault="00896885" w:rsidP="00921A4A"/>
    <w:p w14:paraId="0CB9DAD7" w14:textId="5BB5439F" w:rsidR="00D623F4" w:rsidRDefault="00D623F4" w:rsidP="00BC3259">
      <w:pPr>
        <w:keepNext/>
      </w:pPr>
      <w:r>
        <w:t xml:space="preserve">(2) </w:t>
      </w:r>
      <w:r w:rsidR="007D30EB">
        <w:t xml:space="preserve">Dosegljivost se ugotavlja glede na čas, ko lahko po drugem tiru potekajo prevozi </w:t>
      </w:r>
      <w:r w:rsidR="00280AFE">
        <w:t xml:space="preserve">skladno s prejšnjim odstavkom, </w:t>
      </w:r>
      <w:r w:rsidR="007D30EB">
        <w:t>in glede na kvaliteto zagotavljanja storitve dosegljivosti drugega tira</w:t>
      </w:r>
      <w:r>
        <w:t>.</w:t>
      </w:r>
      <w:r w:rsidR="00483873">
        <w:t xml:space="preserve"> Dosegljivost se ugotavlja v urah v posameznem dnevu, pri čemer se ne upoštevajo prekinitve obratovanja, ki trajajo manj kot </w:t>
      </w:r>
      <w:r w:rsidR="00BE0EC2">
        <w:t>30 minut.</w:t>
      </w:r>
    </w:p>
    <w:p w14:paraId="510D1B1C" w14:textId="77777777" w:rsidR="00D623F4" w:rsidRDefault="00D623F4" w:rsidP="00FC1CDF"/>
    <w:p w14:paraId="7ED5D311" w14:textId="4EF520CE" w:rsidR="00D623F4" w:rsidRDefault="00D623F4" w:rsidP="00D623F4">
      <w:r w:rsidRPr="008B45CD">
        <w:t xml:space="preserve">(3) </w:t>
      </w:r>
      <w:r w:rsidR="007D30EB">
        <w:t>Čas, ko ni zagotovljena dosegljivost</w:t>
      </w:r>
      <w:r w:rsidR="009165F7">
        <w:t>,</w:t>
      </w:r>
      <w:r w:rsidR="007D30EB">
        <w:t xml:space="preserve"> je čas, ko </w:t>
      </w:r>
      <w:r w:rsidR="00251B9E">
        <w:t xml:space="preserve">je </w:t>
      </w:r>
      <w:r w:rsidR="007D30EB">
        <w:t>zaradi kateregakoli vzroka prišlo do položaja, da vlaki ne morejo voziti po drugem tiru</w:t>
      </w:r>
      <w:r w:rsidR="001541B1">
        <w:t xml:space="preserve"> (prekinitev obratovanja)</w:t>
      </w:r>
      <w:r w:rsidR="007D30EB">
        <w:t>. V ta čas ne štejejo napovedane prekinitve obratovanja drugega tira zaradi</w:t>
      </w:r>
      <w:r w:rsidR="00725B2E">
        <w:t xml:space="preserve"> vzdrževanja ali obnovitvenih del</w:t>
      </w:r>
      <w:r w:rsidRPr="008B45CD">
        <w:t>.</w:t>
      </w:r>
    </w:p>
    <w:p w14:paraId="6C0F2178" w14:textId="77777777" w:rsidR="001541B1" w:rsidRDefault="001541B1" w:rsidP="00D623F4"/>
    <w:p w14:paraId="1B83E0D2" w14:textId="77777777" w:rsidR="001541B1" w:rsidRDefault="001541B1" w:rsidP="00D623F4">
      <w:r>
        <w:t>(4) Kvaliteta zagotavljanja dosegljivosti se meri glede na frekvenco pojavljanja prekinitev obratovanja in glede na hitrost ponovne vzpostavitve dosegljivosti po prekinitvi obratovanja.</w:t>
      </w:r>
    </w:p>
    <w:p w14:paraId="2D54A53E" w14:textId="77777777" w:rsidR="001541B1" w:rsidRDefault="001541B1" w:rsidP="00D623F4"/>
    <w:p w14:paraId="235403E8" w14:textId="77777777" w:rsidR="001541B1" w:rsidRDefault="001541B1" w:rsidP="00D623F4">
      <w:r>
        <w:t>(5) Podrobneje se standardi zagotavljanja dosegljivosti določijo v koncesijski pogodbi.</w:t>
      </w:r>
    </w:p>
    <w:p w14:paraId="09EB9B5F" w14:textId="77777777" w:rsidR="00D623F4" w:rsidRDefault="00D623F4" w:rsidP="00FC1CDF"/>
    <w:p w14:paraId="2EB44F2C" w14:textId="77777777" w:rsidR="00D623F4" w:rsidRPr="009C3356" w:rsidRDefault="00D623F4" w:rsidP="00511897">
      <w:pPr>
        <w:keepNext/>
        <w:numPr>
          <w:ilvl w:val="0"/>
          <w:numId w:val="11"/>
        </w:numPr>
        <w:jc w:val="center"/>
        <w:rPr>
          <w:b/>
        </w:rPr>
      </w:pPr>
      <w:r w:rsidRPr="009C3356">
        <w:rPr>
          <w:b/>
        </w:rPr>
        <w:t>člen</w:t>
      </w:r>
    </w:p>
    <w:p w14:paraId="564E25A6" w14:textId="47027558" w:rsidR="00D623F4" w:rsidRPr="009C3356" w:rsidRDefault="00D623F4" w:rsidP="00511897">
      <w:pPr>
        <w:keepNext/>
        <w:jc w:val="center"/>
        <w:rPr>
          <w:b/>
        </w:rPr>
      </w:pPr>
      <w:r w:rsidRPr="009C3356">
        <w:rPr>
          <w:b/>
        </w:rPr>
        <w:t>(</w:t>
      </w:r>
      <w:r w:rsidR="00EE360B" w:rsidRPr="009C3356">
        <w:rPr>
          <w:b/>
        </w:rPr>
        <w:t>tveganja</w:t>
      </w:r>
      <w:r w:rsidR="001541B1" w:rsidRPr="009C3356">
        <w:rPr>
          <w:b/>
        </w:rPr>
        <w:t xml:space="preserve"> </w:t>
      </w:r>
      <w:r w:rsidR="00EE360B" w:rsidRPr="009C3356">
        <w:rPr>
          <w:b/>
        </w:rPr>
        <w:t>v zvezi z</w:t>
      </w:r>
      <w:r w:rsidR="001541B1" w:rsidRPr="009C3356">
        <w:rPr>
          <w:b/>
        </w:rPr>
        <w:t xml:space="preserve"> zagotavljanje</w:t>
      </w:r>
      <w:r w:rsidR="00EE360B" w:rsidRPr="009C3356">
        <w:rPr>
          <w:b/>
        </w:rPr>
        <w:t>m</w:t>
      </w:r>
      <w:r w:rsidR="001541B1" w:rsidRPr="009C3356">
        <w:rPr>
          <w:b/>
        </w:rPr>
        <w:t xml:space="preserve"> dosegljivosti</w:t>
      </w:r>
      <w:r w:rsidRPr="009C3356">
        <w:rPr>
          <w:b/>
        </w:rPr>
        <w:t>)</w:t>
      </w:r>
    </w:p>
    <w:p w14:paraId="74A93DF3" w14:textId="77777777" w:rsidR="00D623F4" w:rsidRDefault="00D623F4" w:rsidP="00D623F4"/>
    <w:p w14:paraId="1BBA8505" w14:textId="7F053568" w:rsidR="00D623F4" w:rsidRPr="00A849B8" w:rsidRDefault="00BE0C3B" w:rsidP="00D623F4">
      <w:r>
        <w:t>(</w:t>
      </w:r>
      <w:r w:rsidR="00A00BB1">
        <w:t>1</w:t>
      </w:r>
      <w:r>
        <w:t xml:space="preserve">) </w:t>
      </w:r>
      <w:r w:rsidR="007250FA">
        <w:t xml:space="preserve">Koncesionar </w:t>
      </w:r>
      <w:r w:rsidR="001640DD">
        <w:t>nosi tveganje zagotavljanja dosegljivosti</w:t>
      </w:r>
      <w:r w:rsidR="003D693C">
        <w:t>.</w:t>
      </w:r>
      <w:r w:rsidR="00A849B8">
        <w:t xml:space="preserve"> </w:t>
      </w:r>
      <w:r w:rsidR="000075D7">
        <w:t xml:space="preserve">Koncesionar je dolžan zavarovati rizik prekinitve obratovanja drugega tira zaradi višje sile za zavarovalno vsoto, ki dosega najmanj šest mesečnih zneskov plačila za dosegljivost. </w:t>
      </w:r>
    </w:p>
    <w:p w14:paraId="5D8DE077" w14:textId="77777777" w:rsidR="00D623F4" w:rsidRDefault="00D623F4" w:rsidP="00D623F4"/>
    <w:p w14:paraId="26E9124B" w14:textId="504BAE65" w:rsidR="00A849B8" w:rsidRDefault="00BE0C3B" w:rsidP="00BE0C3B">
      <w:r>
        <w:lastRenderedPageBreak/>
        <w:t>(</w:t>
      </w:r>
      <w:r w:rsidR="00A00BB1">
        <w:t>2</w:t>
      </w:r>
      <w:r>
        <w:t xml:space="preserve">) </w:t>
      </w:r>
      <w:r w:rsidR="00A849B8">
        <w:t xml:space="preserve">Ne glede na prejšnji odstavek </w:t>
      </w:r>
      <w:r w:rsidR="00177094">
        <w:t xml:space="preserve">nosi </w:t>
      </w:r>
      <w:r w:rsidR="00830FC1">
        <w:t xml:space="preserve">škodo, ki nastane </w:t>
      </w:r>
      <w:r w:rsidR="00EE360B">
        <w:t xml:space="preserve">koncesionarju </w:t>
      </w:r>
      <w:r w:rsidR="00830FC1">
        <w:t>zaradi</w:t>
      </w:r>
      <w:r w:rsidR="00177094">
        <w:t xml:space="preserve"> prekinitve</w:t>
      </w:r>
      <w:r w:rsidR="00A849B8">
        <w:t xml:space="preserve"> obratovanja drugega tira</w:t>
      </w:r>
      <w:r w:rsidR="009C3356">
        <w:t>,</w:t>
      </w:r>
      <w:r w:rsidR="00A849B8">
        <w:t xml:space="preserve"> </w:t>
      </w:r>
      <w:r w:rsidR="00177094">
        <w:t xml:space="preserve">koncedent, če prekinitev nastane </w:t>
      </w:r>
      <w:r w:rsidR="00A849B8">
        <w:t>iz naslednjih razlogov</w:t>
      </w:r>
      <w:r w:rsidR="00830FC1">
        <w:t xml:space="preserve"> (tveganja koncedenta)</w:t>
      </w:r>
      <w:r w:rsidR="00A849B8">
        <w:t>:</w:t>
      </w:r>
    </w:p>
    <w:p w14:paraId="61EE0742" w14:textId="77777777" w:rsidR="00A849B8" w:rsidRDefault="00A849B8" w:rsidP="009C3356">
      <w:pPr>
        <w:pStyle w:val="Odstavekseznama"/>
        <w:numPr>
          <w:ilvl w:val="0"/>
          <w:numId w:val="55"/>
        </w:numPr>
      </w:pPr>
      <w:r>
        <w:t>vojne, nemirov, demonstracij, terorističnih dejanj in podobnih dogodkov;</w:t>
      </w:r>
    </w:p>
    <w:p w14:paraId="28C8B3CB" w14:textId="77777777" w:rsidR="00483873" w:rsidRDefault="00A849B8" w:rsidP="009C3356">
      <w:pPr>
        <w:pStyle w:val="Odstavekseznama"/>
        <w:numPr>
          <w:ilvl w:val="0"/>
          <w:numId w:val="55"/>
        </w:numPr>
      </w:pPr>
      <w:r>
        <w:t>razloga, za katerega je odgovoren koncedent</w:t>
      </w:r>
      <w:r w:rsidR="00483873">
        <w:t>;</w:t>
      </w:r>
    </w:p>
    <w:p w14:paraId="03995DCD" w14:textId="038AD03C" w:rsidR="00A849B8" w:rsidRPr="008B45CD" w:rsidRDefault="00483873" w:rsidP="009C3356">
      <w:pPr>
        <w:pStyle w:val="Odstavekseznama"/>
        <w:numPr>
          <w:ilvl w:val="0"/>
          <w:numId w:val="55"/>
        </w:numPr>
      </w:pPr>
      <w:r>
        <w:t xml:space="preserve">če prekinitev obratovanja, daljša od </w:t>
      </w:r>
      <w:r w:rsidR="000075D7">
        <w:t>šestih</w:t>
      </w:r>
      <w:r>
        <w:t xml:space="preserve"> mesecev, nastane zaradi višje sile</w:t>
      </w:r>
      <w:r w:rsidR="00A849B8">
        <w:t>.</w:t>
      </w:r>
    </w:p>
    <w:p w14:paraId="2DB02763" w14:textId="77777777" w:rsidR="00BE0C3B" w:rsidRDefault="00BE0C3B" w:rsidP="00D623F4"/>
    <w:p w14:paraId="14C9A876" w14:textId="1CDA371A" w:rsidR="00003061" w:rsidRPr="008B45CD" w:rsidRDefault="00483873" w:rsidP="00D623F4">
      <w:r>
        <w:t>(3) Natančneje se razporeditev tveganj določi v koncesijski pogodbi.</w:t>
      </w:r>
    </w:p>
    <w:p w14:paraId="6CD67F53" w14:textId="32B4A058" w:rsidR="00D00711" w:rsidRDefault="00D00711" w:rsidP="00AE7115"/>
    <w:p w14:paraId="56781487" w14:textId="77777777" w:rsidR="009E05FE" w:rsidRPr="008B45CD" w:rsidRDefault="009E05FE" w:rsidP="00AE7115"/>
    <w:p w14:paraId="7BDF8258" w14:textId="77777777" w:rsidR="00AE7115" w:rsidRPr="00D00711" w:rsidRDefault="00D00711" w:rsidP="00D00711">
      <w:pPr>
        <w:keepNext/>
        <w:keepLines/>
        <w:rPr>
          <w:b/>
        </w:rPr>
      </w:pPr>
      <w:r w:rsidRPr="00D00711">
        <w:rPr>
          <w:b/>
        </w:rPr>
        <w:t>IV. FINANČNA VPRAŠANJA KONCESIJE</w:t>
      </w:r>
    </w:p>
    <w:p w14:paraId="48985916" w14:textId="77777777" w:rsidR="00D00711" w:rsidRDefault="00D00711" w:rsidP="00D00711">
      <w:pPr>
        <w:keepNext/>
        <w:keepLines/>
      </w:pPr>
    </w:p>
    <w:p w14:paraId="179E8938" w14:textId="7F634085" w:rsidR="00D00711" w:rsidRPr="009C3356" w:rsidRDefault="009C3356" w:rsidP="009C3356">
      <w:pPr>
        <w:pStyle w:val="Odstavekseznama"/>
        <w:keepNext/>
        <w:keepLines/>
        <w:ind w:left="0"/>
        <w:rPr>
          <w:b/>
        </w:rPr>
      </w:pPr>
      <w:r w:rsidRPr="009C3356">
        <w:rPr>
          <w:b/>
        </w:rPr>
        <w:t xml:space="preserve">1. </w:t>
      </w:r>
      <w:r w:rsidR="00C772D3" w:rsidRPr="009C3356">
        <w:rPr>
          <w:b/>
        </w:rPr>
        <w:t>Splošne določbe</w:t>
      </w:r>
    </w:p>
    <w:p w14:paraId="3802F639" w14:textId="77777777" w:rsidR="00D00711" w:rsidRPr="008B45CD" w:rsidRDefault="00D00711" w:rsidP="00D00711">
      <w:pPr>
        <w:keepNext/>
        <w:keepLines/>
      </w:pPr>
    </w:p>
    <w:p w14:paraId="64ACAA1E" w14:textId="77777777" w:rsidR="00AE7115" w:rsidRPr="009C3356" w:rsidRDefault="00AE7115" w:rsidP="00D00711">
      <w:pPr>
        <w:keepNext/>
        <w:keepLines/>
        <w:numPr>
          <w:ilvl w:val="0"/>
          <w:numId w:val="11"/>
        </w:numPr>
        <w:jc w:val="center"/>
        <w:rPr>
          <w:b/>
        </w:rPr>
      </w:pPr>
      <w:r w:rsidRPr="009C3356">
        <w:rPr>
          <w:b/>
        </w:rPr>
        <w:t>člen</w:t>
      </w:r>
    </w:p>
    <w:p w14:paraId="4F0730B1" w14:textId="77777777" w:rsidR="00AE7115" w:rsidRPr="009C3356" w:rsidRDefault="00AE7115" w:rsidP="00D00711">
      <w:pPr>
        <w:keepNext/>
        <w:keepLines/>
        <w:jc w:val="center"/>
        <w:rPr>
          <w:b/>
        </w:rPr>
      </w:pPr>
      <w:r w:rsidRPr="009C3356">
        <w:rPr>
          <w:b/>
        </w:rPr>
        <w:t>(</w:t>
      </w:r>
      <w:r w:rsidR="00D221A3" w:rsidRPr="009C3356">
        <w:rPr>
          <w:b/>
        </w:rPr>
        <w:t>prihodki koncesionarja za financiranje koncesije</w:t>
      </w:r>
      <w:r w:rsidRPr="009C3356">
        <w:rPr>
          <w:b/>
        </w:rPr>
        <w:t>)</w:t>
      </w:r>
    </w:p>
    <w:p w14:paraId="61E3D070" w14:textId="77777777" w:rsidR="000B5F0E" w:rsidRDefault="000B5F0E" w:rsidP="000B5F0E">
      <w:pPr>
        <w:keepNext/>
        <w:keepLines/>
      </w:pPr>
    </w:p>
    <w:p w14:paraId="7BC0463B" w14:textId="77777777" w:rsidR="00AE7115" w:rsidRDefault="00D221A3" w:rsidP="00D221A3">
      <w:pPr>
        <w:keepNext/>
        <w:keepLines/>
      </w:pPr>
      <w:r>
        <w:t xml:space="preserve">(1) </w:t>
      </w:r>
      <w:r w:rsidR="000B5F0E">
        <w:t>Koncesionar financira izvajanje koncesije iz naslednjih prihodkov:</w:t>
      </w:r>
    </w:p>
    <w:p w14:paraId="0519AD31" w14:textId="77777777" w:rsidR="000B5F0E" w:rsidRDefault="000B5F0E" w:rsidP="009C3356">
      <w:pPr>
        <w:pStyle w:val="Odstavekseznama"/>
        <w:keepNext/>
        <w:keepLines/>
        <w:numPr>
          <w:ilvl w:val="0"/>
          <w:numId w:val="56"/>
        </w:numPr>
      </w:pPr>
      <w:r>
        <w:t>plačilo za dosegljivost;</w:t>
      </w:r>
    </w:p>
    <w:p w14:paraId="4515F56F" w14:textId="3A4B8BD8" w:rsidR="000B5F0E" w:rsidRDefault="00D221A3" w:rsidP="009C3356">
      <w:pPr>
        <w:pStyle w:val="Odstavekseznama"/>
        <w:keepNext/>
        <w:keepLines/>
        <w:numPr>
          <w:ilvl w:val="0"/>
          <w:numId w:val="56"/>
        </w:numPr>
      </w:pPr>
      <w:r>
        <w:t>povečanj</w:t>
      </w:r>
      <w:r w:rsidR="009C3356">
        <w:t>e</w:t>
      </w:r>
      <w:r>
        <w:t xml:space="preserve"> uporabnine;</w:t>
      </w:r>
    </w:p>
    <w:p w14:paraId="76758BD9" w14:textId="7F40B967" w:rsidR="00D221A3" w:rsidRDefault="00D221A3" w:rsidP="009C3356">
      <w:pPr>
        <w:pStyle w:val="Odstavekseznama"/>
        <w:keepNext/>
        <w:keepLines/>
        <w:numPr>
          <w:ilvl w:val="0"/>
          <w:numId w:val="56"/>
        </w:numPr>
      </w:pPr>
      <w:r>
        <w:t>prihodk</w:t>
      </w:r>
      <w:r w:rsidR="009C3356">
        <w:t>i</w:t>
      </w:r>
      <w:r>
        <w:t xml:space="preserve"> od gospodarjenja z drugim tirom.</w:t>
      </w:r>
    </w:p>
    <w:p w14:paraId="1682EC96" w14:textId="77777777" w:rsidR="00AE7115" w:rsidRDefault="00AE7115" w:rsidP="00AE7115">
      <w:pPr>
        <w:keepNext/>
      </w:pPr>
    </w:p>
    <w:p w14:paraId="37BAE792" w14:textId="71159FBF" w:rsidR="006C4D23" w:rsidRDefault="00AE7115" w:rsidP="00AE7115">
      <w:pPr>
        <w:keepNext/>
      </w:pPr>
      <w:r>
        <w:t>(2)</w:t>
      </w:r>
      <w:r w:rsidR="006C4D23">
        <w:t xml:space="preserve"> </w:t>
      </w:r>
      <w:r w:rsidR="008418EC">
        <w:t>Določba prejšnjega odstavka ne posega v pravico koncesionarja, da gradnjo drugega tira, pa tudi obnove drugega tira pod pogoji iz 2</w:t>
      </w:r>
      <w:r w:rsidR="009C3356">
        <w:t>5</w:t>
      </w:r>
      <w:r w:rsidR="008418EC">
        <w:t xml:space="preserve">. člena te uredbe, financira iz sredstev, ki jih </w:t>
      </w:r>
      <w:r w:rsidR="008418EC" w:rsidRPr="000760B3">
        <w:t>določa prvi odstavek 30. člen</w:t>
      </w:r>
      <w:r w:rsidR="009C3356">
        <w:t>a</w:t>
      </w:r>
      <w:r w:rsidR="008418EC" w:rsidRPr="000760B3">
        <w:t xml:space="preserve"> ZIUGDT</w:t>
      </w:r>
      <w:r w:rsidR="008418EC">
        <w:t>, ki ne predstavljajo prihodkov koncesionarja.</w:t>
      </w:r>
    </w:p>
    <w:p w14:paraId="1852A4E8" w14:textId="77777777" w:rsidR="006C4D23" w:rsidRDefault="006C4D23" w:rsidP="00AE7115">
      <w:pPr>
        <w:keepNext/>
      </w:pPr>
    </w:p>
    <w:p w14:paraId="358D1C18" w14:textId="77777777" w:rsidR="006C4D23" w:rsidRPr="009C3356" w:rsidRDefault="008418EC" w:rsidP="008418EC">
      <w:pPr>
        <w:pStyle w:val="Odstavekseznama"/>
        <w:keepNext/>
        <w:numPr>
          <w:ilvl w:val="0"/>
          <w:numId w:val="11"/>
        </w:numPr>
        <w:jc w:val="center"/>
        <w:rPr>
          <w:b/>
        </w:rPr>
      </w:pPr>
      <w:r w:rsidRPr="009C3356">
        <w:rPr>
          <w:b/>
        </w:rPr>
        <w:t>člen</w:t>
      </w:r>
    </w:p>
    <w:p w14:paraId="017B86F6" w14:textId="77777777" w:rsidR="008418EC" w:rsidRPr="009C3356" w:rsidRDefault="008418EC" w:rsidP="008418EC">
      <w:pPr>
        <w:keepNext/>
        <w:jc w:val="center"/>
        <w:rPr>
          <w:b/>
        </w:rPr>
      </w:pPr>
      <w:r w:rsidRPr="009C3356">
        <w:rPr>
          <w:b/>
        </w:rPr>
        <w:t>(ločene računovodske evidence)</w:t>
      </w:r>
    </w:p>
    <w:p w14:paraId="7AF52E5B" w14:textId="77777777" w:rsidR="006C4D23" w:rsidRDefault="006C4D23" w:rsidP="00AE7115">
      <w:pPr>
        <w:keepNext/>
      </w:pPr>
    </w:p>
    <w:p w14:paraId="2B005298" w14:textId="0C3B6CA0" w:rsidR="00AE7115" w:rsidRPr="008B45CD" w:rsidRDefault="008418EC" w:rsidP="00AE7115">
      <w:pPr>
        <w:keepNext/>
      </w:pPr>
      <w:r>
        <w:t xml:space="preserve">(1) </w:t>
      </w:r>
      <w:r w:rsidR="009C3356">
        <w:t>Če</w:t>
      </w:r>
      <w:r w:rsidR="000870A1">
        <w:t xml:space="preserve"> koncesionar izvaja tudi druge </w:t>
      </w:r>
      <w:r w:rsidR="009C3356">
        <w:t>storitve</w:t>
      </w:r>
      <w:r w:rsidR="000870A1">
        <w:t>, ki niso predmet izvajanja koncesije</w:t>
      </w:r>
      <w:r w:rsidR="009C3356">
        <w:t>,</w:t>
      </w:r>
      <w:r w:rsidR="000870A1">
        <w:t xml:space="preserve"> mora </w:t>
      </w:r>
      <w:r w:rsidR="006C4D23">
        <w:t>določiti sodila za ločene računovodske evidence sredstev in virov sredstev ter prihodkov in stroškov poslovanja za izvajanje koncesije in o njih nemudoma obvestiti koncedenta, kar velja tudi za vsako spremembo teh sodil</w:t>
      </w:r>
      <w:r w:rsidR="00AE7115">
        <w:t>.</w:t>
      </w:r>
    </w:p>
    <w:p w14:paraId="466D6810" w14:textId="77777777" w:rsidR="00AE7115" w:rsidRPr="008B45CD" w:rsidRDefault="00AE7115" w:rsidP="00AE7115"/>
    <w:p w14:paraId="6E3DF54B" w14:textId="40F66C22" w:rsidR="006C4D23" w:rsidRDefault="008418EC" w:rsidP="006C4D23">
      <w:r>
        <w:t>(2</w:t>
      </w:r>
      <w:r w:rsidR="00AE7115" w:rsidRPr="008B45CD">
        <w:t xml:space="preserve">) </w:t>
      </w:r>
      <w:r w:rsidR="006C4D23">
        <w:t xml:space="preserve">Če koncedent nasprotuje </w:t>
      </w:r>
      <w:r w:rsidR="00366E61">
        <w:t>sodilom ali njihovi spremembi, o</w:t>
      </w:r>
      <w:r w:rsidR="006C4D23">
        <w:t xml:space="preserve"> spornem vprašanju odloči strokovna arbitraža iz </w:t>
      </w:r>
      <w:r w:rsidR="00483A7E">
        <w:t>47</w:t>
      </w:r>
      <w:r w:rsidR="00742660">
        <w:t>.</w:t>
      </w:r>
      <w:r w:rsidR="006C4D23">
        <w:t xml:space="preserve"> člena te uredbe.</w:t>
      </w:r>
    </w:p>
    <w:p w14:paraId="59F82306" w14:textId="77777777" w:rsidR="006C4D23" w:rsidRDefault="006C4D23" w:rsidP="006C4D23"/>
    <w:p w14:paraId="1F6482DC" w14:textId="489F2DD1" w:rsidR="00FC1CDF" w:rsidRDefault="008418EC" w:rsidP="006C4D23">
      <w:r>
        <w:t>(3</w:t>
      </w:r>
      <w:r w:rsidR="006C4D23">
        <w:t>) Po odločitvi strokovne arbitraže je dolžan koncesionar uporabljati sodila, ki jih je določila strokovna arbitraža.</w:t>
      </w:r>
    </w:p>
    <w:p w14:paraId="6DFCF80D" w14:textId="77777777" w:rsidR="00596472" w:rsidRDefault="00596472" w:rsidP="00760693"/>
    <w:p w14:paraId="1FA448F4" w14:textId="2B87080F" w:rsidR="008418EC" w:rsidRPr="00237C77" w:rsidRDefault="008418EC" w:rsidP="008E6DC1">
      <w:pPr>
        <w:pStyle w:val="Odstavekseznama"/>
        <w:keepNext/>
        <w:keepLines/>
        <w:numPr>
          <w:ilvl w:val="0"/>
          <w:numId w:val="11"/>
        </w:numPr>
        <w:jc w:val="center"/>
        <w:rPr>
          <w:b/>
        </w:rPr>
      </w:pPr>
      <w:r w:rsidRPr="00237C77">
        <w:rPr>
          <w:b/>
        </w:rPr>
        <w:t>člen</w:t>
      </w:r>
    </w:p>
    <w:p w14:paraId="7C8F85BD" w14:textId="63ABC43F" w:rsidR="008418EC" w:rsidRDefault="008418EC" w:rsidP="008E6DC1">
      <w:pPr>
        <w:keepNext/>
        <w:keepLines/>
        <w:jc w:val="center"/>
      </w:pPr>
      <w:r w:rsidRPr="00237C77">
        <w:rPr>
          <w:b/>
        </w:rPr>
        <w:t>(upravičeni stroški</w:t>
      </w:r>
      <w:r>
        <w:t>)</w:t>
      </w:r>
    </w:p>
    <w:p w14:paraId="290AA058" w14:textId="77777777" w:rsidR="008418EC" w:rsidRDefault="008418EC" w:rsidP="008E6DC1">
      <w:pPr>
        <w:keepNext/>
        <w:keepLines/>
      </w:pPr>
    </w:p>
    <w:p w14:paraId="17B60D0A" w14:textId="77777777" w:rsidR="008418EC" w:rsidRDefault="00AB0897" w:rsidP="008E6DC1">
      <w:pPr>
        <w:keepNext/>
        <w:keepLines/>
      </w:pPr>
      <w:r>
        <w:t xml:space="preserve">(1) </w:t>
      </w:r>
      <w:r w:rsidR="008418EC">
        <w:t>Koncesionar sme v okviru stroškov poslovanja za izvajanje koncesije voditi le tiste stroške, ki so potrebni za izvajanje koncesije in v tolikšni višini, kot je ta potrebna (v nadaljnjem besedilu: upravičeni stroški).</w:t>
      </w:r>
    </w:p>
    <w:p w14:paraId="3E1EED88" w14:textId="77777777" w:rsidR="0076732F" w:rsidRDefault="0076732F" w:rsidP="00760693"/>
    <w:p w14:paraId="1982E51D" w14:textId="1C35A9BC" w:rsidR="0076732F" w:rsidRDefault="00AB0897">
      <w:r>
        <w:t>(</w:t>
      </w:r>
      <w:r w:rsidR="00384774">
        <w:t>2</w:t>
      </w:r>
      <w:r>
        <w:t xml:space="preserve">) </w:t>
      </w:r>
      <w:r w:rsidR="0076732F">
        <w:t xml:space="preserve">O sporih v zvezi z določitvijo upravičenih stroškov in upravičenega donosa odloča strokovna arbitraža iz </w:t>
      </w:r>
      <w:r w:rsidR="00483A7E">
        <w:t>47</w:t>
      </w:r>
      <w:r w:rsidR="004500EC" w:rsidRPr="004500EC">
        <w:t>. člena</w:t>
      </w:r>
      <w:r w:rsidR="004500EC">
        <w:t xml:space="preserve"> </w:t>
      </w:r>
      <w:r w:rsidR="0076732F">
        <w:t>te uredbe</w:t>
      </w:r>
      <w:r>
        <w:t>.</w:t>
      </w:r>
    </w:p>
    <w:p w14:paraId="4D9C5A15" w14:textId="77777777" w:rsidR="008418EC" w:rsidRDefault="008418EC" w:rsidP="00760693"/>
    <w:p w14:paraId="0238BB96" w14:textId="77777777" w:rsidR="00F148D9" w:rsidRDefault="00F148D9" w:rsidP="00F148D9"/>
    <w:p w14:paraId="558128CE" w14:textId="503A2583" w:rsidR="003F023F" w:rsidRPr="00237C77" w:rsidRDefault="009C3356" w:rsidP="00237C77">
      <w:pPr>
        <w:keepNext/>
        <w:rPr>
          <w:b/>
        </w:rPr>
      </w:pPr>
      <w:r w:rsidRPr="00237C77">
        <w:rPr>
          <w:b/>
        </w:rPr>
        <w:t xml:space="preserve">2. </w:t>
      </w:r>
      <w:r w:rsidR="00366E61" w:rsidRPr="00237C77">
        <w:rPr>
          <w:b/>
        </w:rPr>
        <w:t>Plačilo za dosegljivost</w:t>
      </w:r>
    </w:p>
    <w:p w14:paraId="57075355" w14:textId="77777777" w:rsidR="00F148D9" w:rsidRDefault="00F148D9" w:rsidP="003F023F">
      <w:pPr>
        <w:keepNext/>
      </w:pPr>
    </w:p>
    <w:p w14:paraId="4F14D552" w14:textId="77777777" w:rsidR="003F023F" w:rsidRPr="00237C77" w:rsidRDefault="003F023F" w:rsidP="003F023F">
      <w:pPr>
        <w:keepNext/>
        <w:numPr>
          <w:ilvl w:val="0"/>
          <w:numId w:val="11"/>
        </w:numPr>
        <w:jc w:val="center"/>
        <w:rPr>
          <w:b/>
        </w:rPr>
      </w:pPr>
      <w:r w:rsidRPr="00237C77">
        <w:rPr>
          <w:b/>
        </w:rPr>
        <w:t>člen</w:t>
      </w:r>
    </w:p>
    <w:p w14:paraId="6D4884C7" w14:textId="77777777" w:rsidR="003F023F" w:rsidRPr="00237C77" w:rsidRDefault="003473CF" w:rsidP="003F023F">
      <w:pPr>
        <w:keepNext/>
        <w:jc w:val="center"/>
        <w:rPr>
          <w:b/>
        </w:rPr>
      </w:pPr>
      <w:r w:rsidRPr="00237C77">
        <w:rPr>
          <w:b/>
        </w:rPr>
        <w:t>(splošna določba</w:t>
      </w:r>
      <w:r w:rsidR="003F023F" w:rsidRPr="00237C77">
        <w:rPr>
          <w:b/>
        </w:rPr>
        <w:t>)</w:t>
      </w:r>
    </w:p>
    <w:p w14:paraId="121AA5E8" w14:textId="77777777" w:rsidR="003F023F" w:rsidRPr="008B45CD" w:rsidRDefault="003F023F" w:rsidP="003F023F">
      <w:pPr>
        <w:keepNext/>
      </w:pPr>
    </w:p>
    <w:p w14:paraId="235B6011" w14:textId="522BE063" w:rsidR="003F023F" w:rsidRPr="008B45CD" w:rsidRDefault="003F023F" w:rsidP="003F023F">
      <w:pPr>
        <w:keepNext/>
      </w:pPr>
      <w:r w:rsidRPr="008B45CD">
        <w:t xml:space="preserve">(1) </w:t>
      </w:r>
      <w:r w:rsidR="00280AFE">
        <w:t>Plačilo za dosegljivost je znesek, ki ga plačuje koncedent koncesionarju za izvajanje storitve dosegljivosti drugega tira</w:t>
      </w:r>
      <w:r w:rsidRPr="008B45CD">
        <w:t>.</w:t>
      </w:r>
      <w:r w:rsidR="00280AFE">
        <w:t xml:space="preserve"> </w:t>
      </w:r>
    </w:p>
    <w:p w14:paraId="03813B27" w14:textId="77777777" w:rsidR="003F023F" w:rsidRPr="008B45CD" w:rsidRDefault="003F023F" w:rsidP="003F023F">
      <w:pPr>
        <w:keepNext/>
      </w:pPr>
    </w:p>
    <w:p w14:paraId="0FC70BE1" w14:textId="77777777" w:rsidR="003F023F" w:rsidRPr="008B45CD" w:rsidRDefault="003F023F" w:rsidP="003F023F">
      <w:pPr>
        <w:keepNext/>
      </w:pPr>
      <w:r w:rsidRPr="008B45CD">
        <w:t xml:space="preserve">(2) </w:t>
      </w:r>
      <w:r w:rsidR="00280AFE">
        <w:t>Na plačilo za dosegljivost se obračuna in plača davek na dodano vrednost</w:t>
      </w:r>
      <w:r w:rsidRPr="008B45CD">
        <w:t>.</w:t>
      </w:r>
    </w:p>
    <w:p w14:paraId="621F7FDE" w14:textId="77777777" w:rsidR="003F023F" w:rsidRPr="008B45CD" w:rsidRDefault="003F023F" w:rsidP="003F023F"/>
    <w:p w14:paraId="6D794C46" w14:textId="682CE486" w:rsidR="003F023F" w:rsidRPr="008B45CD" w:rsidRDefault="003F023F" w:rsidP="003F023F">
      <w:r w:rsidRPr="008B45CD">
        <w:t xml:space="preserve">(3) </w:t>
      </w:r>
      <w:r w:rsidR="00280AFE">
        <w:t>Koncedent plačuje plačilo za dosegljivost koncesionarju mesečno</w:t>
      </w:r>
      <w:r w:rsidR="00257BEB">
        <w:t xml:space="preserve"> za pretekli mesec</w:t>
      </w:r>
      <w:r w:rsidR="00280AFE">
        <w:t xml:space="preserve"> na podlagi izdanega računa</w:t>
      </w:r>
      <w:r w:rsidRPr="008B45CD">
        <w:t>.</w:t>
      </w:r>
    </w:p>
    <w:p w14:paraId="61701775" w14:textId="77777777" w:rsidR="003F023F" w:rsidRPr="008B45CD" w:rsidRDefault="003F023F" w:rsidP="003F023F"/>
    <w:p w14:paraId="06D209AB" w14:textId="3CF95A00" w:rsidR="00A77491" w:rsidRDefault="00A77491" w:rsidP="003F023F">
      <w:r>
        <w:t>(</w:t>
      </w:r>
      <w:r w:rsidR="00AA3818">
        <w:t>4</w:t>
      </w:r>
      <w:r>
        <w:t xml:space="preserve">) Način izračunavanja in plačevanja plačila za dosegljivost </w:t>
      </w:r>
      <w:r w:rsidRPr="004C6D3D">
        <w:t>se podrobneje uredi v koncesijski pogodbi.</w:t>
      </w:r>
    </w:p>
    <w:p w14:paraId="42C9A4A9" w14:textId="77777777" w:rsidR="00A77491" w:rsidRDefault="00A77491" w:rsidP="003F023F"/>
    <w:p w14:paraId="4CBEC26F" w14:textId="67A37EBE" w:rsidR="00A77491" w:rsidRPr="008B45CD" w:rsidRDefault="00A77491" w:rsidP="003F023F">
      <w:r>
        <w:t>(</w:t>
      </w:r>
      <w:r w:rsidR="00AA3818">
        <w:t>5</w:t>
      </w:r>
      <w:r>
        <w:t xml:space="preserve">) O sporih v zvezi z določitvijo višine plačila za dosegljivost odloča strokovna arbitraža iz </w:t>
      </w:r>
      <w:r w:rsidR="00483A7E">
        <w:t>47</w:t>
      </w:r>
      <w:r w:rsidR="004500EC" w:rsidRPr="004500EC">
        <w:t>. člena</w:t>
      </w:r>
      <w:r w:rsidR="004500EC">
        <w:t xml:space="preserve"> </w:t>
      </w:r>
      <w:r>
        <w:t>te uredbe.</w:t>
      </w:r>
    </w:p>
    <w:p w14:paraId="4D35EA66" w14:textId="77777777" w:rsidR="003F023F" w:rsidRPr="00243BCA" w:rsidRDefault="003F023F" w:rsidP="003F023F">
      <w:pPr>
        <w:rPr>
          <w:b/>
        </w:rPr>
      </w:pPr>
    </w:p>
    <w:p w14:paraId="286E2F3C" w14:textId="77777777" w:rsidR="003F023F" w:rsidRPr="00243BCA" w:rsidRDefault="003F023F" w:rsidP="003F023F">
      <w:pPr>
        <w:keepNext/>
        <w:numPr>
          <w:ilvl w:val="0"/>
          <w:numId w:val="11"/>
        </w:numPr>
        <w:jc w:val="center"/>
        <w:rPr>
          <w:b/>
        </w:rPr>
      </w:pPr>
      <w:r w:rsidRPr="00243BCA">
        <w:rPr>
          <w:b/>
        </w:rPr>
        <w:t>člen</w:t>
      </w:r>
    </w:p>
    <w:p w14:paraId="2616E505" w14:textId="68992858" w:rsidR="003F023F" w:rsidRPr="00243BCA" w:rsidRDefault="003F023F" w:rsidP="003F023F">
      <w:pPr>
        <w:keepNext/>
        <w:jc w:val="center"/>
        <w:rPr>
          <w:b/>
        </w:rPr>
      </w:pPr>
      <w:r w:rsidRPr="00243BCA">
        <w:rPr>
          <w:b/>
        </w:rPr>
        <w:t>(</w:t>
      </w:r>
      <w:r w:rsidR="00766DAA" w:rsidRPr="00243BCA">
        <w:rPr>
          <w:b/>
        </w:rPr>
        <w:t xml:space="preserve">določitev </w:t>
      </w:r>
      <w:r w:rsidR="003473CF" w:rsidRPr="00243BCA">
        <w:rPr>
          <w:b/>
        </w:rPr>
        <w:t>višin</w:t>
      </w:r>
      <w:r w:rsidR="00766DAA" w:rsidRPr="00243BCA">
        <w:rPr>
          <w:b/>
        </w:rPr>
        <w:t>e</w:t>
      </w:r>
      <w:r w:rsidR="003473CF" w:rsidRPr="00243BCA">
        <w:rPr>
          <w:b/>
        </w:rPr>
        <w:t xml:space="preserve"> plačila za dosegljivost</w:t>
      </w:r>
      <w:r w:rsidRPr="00243BCA">
        <w:rPr>
          <w:b/>
        </w:rPr>
        <w:t>)</w:t>
      </w:r>
    </w:p>
    <w:p w14:paraId="575CAA96" w14:textId="77777777" w:rsidR="003F023F" w:rsidRPr="008B45CD" w:rsidRDefault="003F023F" w:rsidP="003F023F">
      <w:pPr>
        <w:keepNext/>
      </w:pPr>
    </w:p>
    <w:p w14:paraId="1909180F" w14:textId="5FE43426" w:rsidR="003F023F" w:rsidRPr="008B45CD" w:rsidRDefault="003F023F" w:rsidP="003F023F">
      <w:pPr>
        <w:keepNext/>
      </w:pPr>
      <w:r w:rsidRPr="008B45CD">
        <w:t xml:space="preserve">(1) </w:t>
      </w:r>
      <w:r w:rsidR="00704C56">
        <w:t xml:space="preserve">Najkasneje do začetka obratovanja drugega tira koncesionar pripravi izračun </w:t>
      </w:r>
      <w:r w:rsidR="00943667">
        <w:t>višine plačila za dosegljivost in ga pošlje koncedentu</w:t>
      </w:r>
      <w:r w:rsidRPr="008B45CD">
        <w:t>.</w:t>
      </w:r>
      <w:r w:rsidR="00943667">
        <w:t xml:space="preserve"> Če koncedent v 30 dneh po prejemu ne ugovarja izračunu začetne višine plačila za dosegljivost, se šteje, da se z njim strinja.</w:t>
      </w:r>
    </w:p>
    <w:p w14:paraId="0CECA994" w14:textId="77777777" w:rsidR="003F023F" w:rsidRPr="008B45CD" w:rsidRDefault="003F023F" w:rsidP="003F023F"/>
    <w:p w14:paraId="6E325A18" w14:textId="44176777" w:rsidR="003F023F" w:rsidRDefault="003F023F" w:rsidP="003F023F">
      <w:r w:rsidRPr="008B45CD">
        <w:t xml:space="preserve">(2) </w:t>
      </w:r>
      <w:r w:rsidR="00766DAA">
        <w:t>V</w:t>
      </w:r>
      <w:r w:rsidR="00704C56">
        <w:t xml:space="preserve">išina plačila za dosegljivost se določi za čas </w:t>
      </w:r>
      <w:r w:rsidR="005B484B">
        <w:t xml:space="preserve">od začetka obratovanja drugega tira </w:t>
      </w:r>
      <w:r w:rsidR="00704C56">
        <w:t xml:space="preserve">do </w:t>
      </w:r>
      <w:r w:rsidR="005B484B">
        <w:t xml:space="preserve">konca koncesijskega razmerja, razen v kolikor se njena višina prilagodi </w:t>
      </w:r>
      <w:r w:rsidR="002C37DF">
        <w:t xml:space="preserve">skladno s </w:t>
      </w:r>
      <w:r w:rsidR="00AA3818">
        <w:t>koncesijsko pogodbo</w:t>
      </w:r>
      <w:r w:rsidRPr="008B45CD">
        <w:t>.</w:t>
      </w:r>
    </w:p>
    <w:p w14:paraId="1CB747ED" w14:textId="77777777" w:rsidR="003F023F" w:rsidRDefault="003F023F" w:rsidP="003F023F"/>
    <w:p w14:paraId="3E4F16A8" w14:textId="1838661F" w:rsidR="003F023F" w:rsidRDefault="003F023F" w:rsidP="003F023F">
      <w:r>
        <w:t xml:space="preserve">(3) </w:t>
      </w:r>
      <w:r w:rsidR="00766DAA">
        <w:t>V</w:t>
      </w:r>
      <w:r w:rsidR="00A77491">
        <w:t xml:space="preserve">išina plačila za </w:t>
      </w:r>
      <w:r w:rsidR="004C6D3D">
        <w:t>dosegljivost</w:t>
      </w:r>
      <w:r w:rsidR="00A77491">
        <w:t xml:space="preserve"> se določi tako, da skupaj s predvidenimi prihodki koncesionarja v obdobju </w:t>
      </w:r>
      <w:r w:rsidR="006E1E48">
        <w:t xml:space="preserve">obratovanja drugega tira v okviru koncesijskega razmerja </w:t>
      </w:r>
      <w:r w:rsidR="00A77491">
        <w:t xml:space="preserve">iz povečanja uporabnine in iz gospodarjenja z drugim tirom, zadošča za </w:t>
      </w:r>
      <w:r w:rsidR="006E1E48">
        <w:t>financiranje vse dejavnosti koncesionarja za izvajanje koncesije</w:t>
      </w:r>
      <w:r>
        <w:t>.</w:t>
      </w:r>
      <w:r w:rsidR="00734ACB">
        <w:t xml:space="preserve"> Podrobneje se določitev višine plačila za dosegljivost in njegovo prilaganje uredi v koncesijski pogodbi.</w:t>
      </w:r>
    </w:p>
    <w:p w14:paraId="7B24F069" w14:textId="77777777" w:rsidR="003F023F" w:rsidRDefault="003F023F" w:rsidP="003F023F"/>
    <w:p w14:paraId="5327F3FD" w14:textId="24C69EC7" w:rsidR="003F023F" w:rsidRDefault="003F023F" w:rsidP="003F023F">
      <w:r>
        <w:t xml:space="preserve">(4) </w:t>
      </w:r>
      <w:r w:rsidR="004E0082">
        <w:t>Mesečni znesek</w:t>
      </w:r>
      <w:r w:rsidR="00A77491">
        <w:t xml:space="preserve"> </w:t>
      </w:r>
      <w:r w:rsidR="004E0082">
        <w:t xml:space="preserve">višine plačila za dosegljivost je tolikšen delež celotne začetne višine plačila </w:t>
      </w:r>
      <w:r w:rsidR="00243BCA">
        <w:t>za dosegljivost</w:t>
      </w:r>
      <w:r w:rsidR="004E0082">
        <w:t xml:space="preserve">, kolikor je celih koledarskih mesecev od začetka obratovanja drugega tira do konca </w:t>
      </w:r>
      <w:r w:rsidR="006E1E48">
        <w:t>koncesijskega razmerja</w:t>
      </w:r>
      <w:r>
        <w:t>.</w:t>
      </w:r>
    </w:p>
    <w:p w14:paraId="3EC816E3" w14:textId="77777777" w:rsidR="00943667" w:rsidRDefault="00943667" w:rsidP="003F023F"/>
    <w:p w14:paraId="1D22E479" w14:textId="1F458EB9" w:rsidR="00943667" w:rsidRDefault="00943667" w:rsidP="003F023F">
      <w:r>
        <w:t xml:space="preserve">(5) Če </w:t>
      </w:r>
      <w:r w:rsidR="00243BCA">
        <w:t xml:space="preserve">nastane </w:t>
      </w:r>
      <w:r>
        <w:t xml:space="preserve">med koncedentom in koncesionarjem spor o višini plačila za </w:t>
      </w:r>
      <w:r w:rsidR="00620FC7">
        <w:t>dosegljivost</w:t>
      </w:r>
      <w:r>
        <w:t xml:space="preserve">, se do odločitve strokovne arbitraže uporablja višina plačila </w:t>
      </w:r>
      <w:r w:rsidR="005F347B">
        <w:t>za dosegljivost</w:t>
      </w:r>
      <w:r>
        <w:t>, ki je vključena v investicijski program za izgradnjo drugega tira.</w:t>
      </w:r>
    </w:p>
    <w:p w14:paraId="5D7AED40" w14:textId="6BA42A69" w:rsidR="00AA3818" w:rsidRDefault="00AA3818" w:rsidP="003F023F"/>
    <w:p w14:paraId="13FBFB94" w14:textId="44185B02" w:rsidR="00AA3818" w:rsidRDefault="00AA3818" w:rsidP="003F023F">
      <w:r>
        <w:t xml:space="preserve">(6) </w:t>
      </w:r>
      <w:r w:rsidR="00766DAA">
        <w:t>V</w:t>
      </w:r>
      <w:r>
        <w:t xml:space="preserve">išina plačila za dosegljivost se lahko </w:t>
      </w:r>
      <w:r w:rsidR="00713B7C">
        <w:t xml:space="preserve">izjemoma </w:t>
      </w:r>
      <w:r>
        <w:t>poveča iz upravičenih razlogov. Morebitno povečanje plačila za dosegljivost se uredi v koncesijski pogodbi.</w:t>
      </w:r>
    </w:p>
    <w:p w14:paraId="586BC1CD" w14:textId="77777777" w:rsidR="00925C1A" w:rsidRPr="008B45CD" w:rsidRDefault="00925C1A" w:rsidP="00925C1A"/>
    <w:p w14:paraId="38F6AAD1" w14:textId="77777777" w:rsidR="00925C1A" w:rsidRPr="00243BCA" w:rsidRDefault="00925C1A" w:rsidP="00925C1A">
      <w:pPr>
        <w:keepNext/>
        <w:numPr>
          <w:ilvl w:val="0"/>
          <w:numId w:val="11"/>
        </w:numPr>
        <w:jc w:val="center"/>
        <w:rPr>
          <w:b/>
        </w:rPr>
      </w:pPr>
      <w:r w:rsidRPr="00243BCA">
        <w:rPr>
          <w:b/>
        </w:rPr>
        <w:lastRenderedPageBreak/>
        <w:t>člen</w:t>
      </w:r>
    </w:p>
    <w:p w14:paraId="6A03E97E" w14:textId="3E14D96B" w:rsidR="00925C1A" w:rsidRPr="00243BCA" w:rsidRDefault="00925C1A" w:rsidP="00925C1A">
      <w:pPr>
        <w:keepNext/>
        <w:jc w:val="center"/>
        <w:rPr>
          <w:b/>
        </w:rPr>
      </w:pPr>
      <w:r w:rsidRPr="00243BCA">
        <w:rPr>
          <w:b/>
        </w:rPr>
        <w:t>(</w:t>
      </w:r>
      <w:r w:rsidR="0016452A" w:rsidRPr="00243BCA">
        <w:rPr>
          <w:b/>
        </w:rPr>
        <w:t>zmanjšanje plačila za dosegljivost</w:t>
      </w:r>
      <w:r w:rsidRPr="00243BCA">
        <w:rPr>
          <w:b/>
        </w:rPr>
        <w:t>)</w:t>
      </w:r>
    </w:p>
    <w:p w14:paraId="3321713F" w14:textId="77777777" w:rsidR="00925C1A" w:rsidRPr="008B45CD" w:rsidRDefault="00925C1A" w:rsidP="00925C1A">
      <w:pPr>
        <w:keepNext/>
      </w:pPr>
    </w:p>
    <w:p w14:paraId="25025C00" w14:textId="7FF7FCA4" w:rsidR="00925C1A" w:rsidRDefault="00925C1A" w:rsidP="00925C1A">
      <w:pPr>
        <w:keepNext/>
      </w:pPr>
      <w:r>
        <w:t>(1)</w:t>
      </w:r>
      <w:r w:rsidR="0016452A">
        <w:t xml:space="preserve"> Plačilo za </w:t>
      </w:r>
      <w:r w:rsidR="00677576">
        <w:t xml:space="preserve">dosegljivost </w:t>
      </w:r>
      <w:r w:rsidR="0016452A">
        <w:t>za posamezen mesec se zmanjša sorazmerno času prekinitve</w:t>
      </w:r>
      <w:r w:rsidR="00E200DB">
        <w:t xml:space="preserve"> obratovanja drugega tira v tem mesecu. Zmanjšanje se izračuna glede na razmerje med časom prekinitve obratovanja v urah in vsemi urami v tem koledarskem mesecu.</w:t>
      </w:r>
    </w:p>
    <w:p w14:paraId="669024DE" w14:textId="77777777" w:rsidR="00925C1A" w:rsidRDefault="00925C1A" w:rsidP="00925C1A"/>
    <w:p w14:paraId="42E353AE" w14:textId="4AAF455B" w:rsidR="00925C1A" w:rsidRDefault="00925C1A" w:rsidP="00925C1A">
      <w:r>
        <w:t xml:space="preserve">(2) </w:t>
      </w:r>
      <w:r w:rsidR="00E200DB">
        <w:t>Koncedent in koncesionar v koncesijski pogodbi določita standard kvalitete izvajanja storitev</w:t>
      </w:r>
      <w:r>
        <w:t>.</w:t>
      </w:r>
    </w:p>
    <w:p w14:paraId="260E1DCB" w14:textId="77777777" w:rsidR="00E200DB" w:rsidRDefault="00E200DB" w:rsidP="00925C1A"/>
    <w:p w14:paraId="0699B796" w14:textId="40E5BDC8" w:rsidR="00E200DB" w:rsidRPr="008B45CD" w:rsidRDefault="00033F75" w:rsidP="00925C1A">
      <w:r>
        <w:t xml:space="preserve">(3) </w:t>
      </w:r>
      <w:r w:rsidR="00E200DB">
        <w:t xml:space="preserve">Plačilo za </w:t>
      </w:r>
      <w:r w:rsidR="00257BEB">
        <w:t xml:space="preserve">dosegljivost </w:t>
      </w:r>
      <w:r w:rsidR="00E200DB">
        <w:t xml:space="preserve">za posamezen mesec se </w:t>
      </w:r>
      <w:r w:rsidR="00384774">
        <w:t xml:space="preserve">zmanjša </w:t>
      </w:r>
      <w:r w:rsidR="005B484B">
        <w:t>za delež, določen s koncesijsko pogodbo</w:t>
      </w:r>
      <w:r>
        <w:t xml:space="preserve">, če je bila v zadevnem mesecu kvaliteta zagotavljanja dosegljivosti </w:t>
      </w:r>
      <w:r w:rsidR="00384774">
        <w:t>pod</w:t>
      </w:r>
      <w:r>
        <w:t>standardna.</w:t>
      </w:r>
    </w:p>
    <w:p w14:paraId="20E20AE1" w14:textId="77777777" w:rsidR="00033F75" w:rsidRPr="008B45CD" w:rsidRDefault="00033F75" w:rsidP="003F023F"/>
    <w:p w14:paraId="1AC82199" w14:textId="77777777" w:rsidR="003F023F" w:rsidRPr="00243BCA" w:rsidRDefault="003F023F" w:rsidP="003F023F">
      <w:pPr>
        <w:numPr>
          <w:ilvl w:val="0"/>
          <w:numId w:val="11"/>
        </w:numPr>
        <w:jc w:val="center"/>
        <w:rPr>
          <w:rFonts w:cs="Arial"/>
          <w:b/>
          <w:szCs w:val="24"/>
        </w:rPr>
      </w:pPr>
      <w:r w:rsidRPr="00243BCA">
        <w:rPr>
          <w:b/>
        </w:rPr>
        <w:t>člen</w:t>
      </w:r>
    </w:p>
    <w:p w14:paraId="0ABDA57B" w14:textId="77777777" w:rsidR="003F023F" w:rsidRPr="00243BCA" w:rsidRDefault="003F023F" w:rsidP="003F023F">
      <w:pPr>
        <w:pStyle w:val="Noga"/>
        <w:jc w:val="center"/>
        <w:rPr>
          <w:rFonts w:cs="Arial"/>
          <w:b/>
          <w:szCs w:val="24"/>
        </w:rPr>
      </w:pPr>
      <w:r w:rsidRPr="00243BCA">
        <w:rPr>
          <w:rFonts w:cs="Arial"/>
          <w:b/>
          <w:szCs w:val="24"/>
        </w:rPr>
        <w:t>(</w:t>
      </w:r>
      <w:r w:rsidR="00070CC1" w:rsidRPr="00243BCA">
        <w:rPr>
          <w:rFonts w:cs="Arial"/>
          <w:b/>
          <w:szCs w:val="24"/>
        </w:rPr>
        <w:t>račun za plačilo za dosegljivost</w:t>
      </w:r>
      <w:r w:rsidRPr="00243BCA">
        <w:rPr>
          <w:rFonts w:cs="Arial"/>
          <w:b/>
          <w:szCs w:val="24"/>
        </w:rPr>
        <w:t>)</w:t>
      </w:r>
    </w:p>
    <w:p w14:paraId="28820A52" w14:textId="77777777" w:rsidR="003F023F" w:rsidRPr="008B45CD" w:rsidRDefault="003F023F" w:rsidP="003F023F">
      <w:pPr>
        <w:keepNext/>
        <w:rPr>
          <w:rFonts w:cs="Arial"/>
        </w:rPr>
      </w:pPr>
    </w:p>
    <w:p w14:paraId="1FD2ACD4" w14:textId="370A051E" w:rsidR="003F023F" w:rsidRPr="008B45CD" w:rsidRDefault="003F023F" w:rsidP="003F023F">
      <w:pPr>
        <w:keepNext/>
        <w:rPr>
          <w:rFonts w:cs="Arial"/>
        </w:rPr>
      </w:pPr>
      <w:r w:rsidRPr="008B45CD">
        <w:rPr>
          <w:rFonts w:cs="Arial"/>
        </w:rPr>
        <w:t xml:space="preserve">(1) Koncesionar </w:t>
      </w:r>
      <w:r w:rsidR="00070CC1">
        <w:rPr>
          <w:rFonts w:cs="Arial"/>
        </w:rPr>
        <w:t>izda račun za plačilo za dosegljivost do pet</w:t>
      </w:r>
      <w:r w:rsidR="00713B7C">
        <w:rPr>
          <w:rFonts w:cs="Arial"/>
        </w:rPr>
        <w:t>najstega</w:t>
      </w:r>
      <w:r w:rsidR="00070CC1">
        <w:rPr>
          <w:rFonts w:cs="Arial"/>
        </w:rPr>
        <w:t xml:space="preserve"> delovnega dne v mesecu </w:t>
      </w:r>
      <w:r w:rsidR="007370FB">
        <w:rPr>
          <w:rFonts w:cs="Arial"/>
        </w:rPr>
        <w:t xml:space="preserve">za prejšnji mesec </w:t>
      </w:r>
      <w:r w:rsidR="00070CC1">
        <w:rPr>
          <w:rFonts w:cs="Arial"/>
        </w:rPr>
        <w:t xml:space="preserve">in ga pošlje koncedentu skupaj z </w:t>
      </w:r>
      <w:r w:rsidR="00070CC1">
        <w:t>mesečnim poročilom o dosegljivosti drugega tira</w:t>
      </w:r>
      <w:r w:rsidRPr="008B45CD">
        <w:rPr>
          <w:rFonts w:cs="Arial"/>
        </w:rPr>
        <w:t>.</w:t>
      </w:r>
    </w:p>
    <w:p w14:paraId="703D0DF7" w14:textId="77777777" w:rsidR="003F023F" w:rsidRPr="008B45CD" w:rsidRDefault="003F023F" w:rsidP="003F023F">
      <w:pPr>
        <w:rPr>
          <w:rFonts w:cs="Arial"/>
        </w:rPr>
      </w:pPr>
    </w:p>
    <w:p w14:paraId="714DAB79" w14:textId="65E4A9EA" w:rsidR="003F023F" w:rsidRPr="008B45CD" w:rsidRDefault="003F023F" w:rsidP="003F023F">
      <w:pPr>
        <w:rPr>
          <w:rFonts w:cs="Arial"/>
        </w:rPr>
      </w:pPr>
      <w:r w:rsidRPr="008B45CD">
        <w:rPr>
          <w:rFonts w:cs="Arial"/>
        </w:rPr>
        <w:t xml:space="preserve">(2) </w:t>
      </w:r>
      <w:r w:rsidR="00070CC1">
        <w:rPr>
          <w:rFonts w:cs="Arial"/>
        </w:rPr>
        <w:t>Pri višini računa mora koncesionar upoštevati poleg mesečnega zneska za zadevni mesec tudi morebitno zmanjšanje tega zneska iz prejšnjega člena</w:t>
      </w:r>
      <w:r w:rsidRPr="008B45CD">
        <w:rPr>
          <w:rFonts w:cs="Arial"/>
        </w:rPr>
        <w:t>.</w:t>
      </w:r>
    </w:p>
    <w:p w14:paraId="4BB82CC7" w14:textId="77777777" w:rsidR="003F023F" w:rsidRPr="008B45CD" w:rsidRDefault="003F023F" w:rsidP="00070CC1">
      <w:pPr>
        <w:rPr>
          <w:rFonts w:cs="Arial"/>
        </w:rPr>
      </w:pPr>
    </w:p>
    <w:p w14:paraId="739AB6D1" w14:textId="5C0C3E35" w:rsidR="003F023F" w:rsidRPr="008B45CD" w:rsidRDefault="003F023F" w:rsidP="003F023F">
      <w:pPr>
        <w:rPr>
          <w:rFonts w:cs="Arial"/>
        </w:rPr>
      </w:pPr>
      <w:r w:rsidRPr="008B45CD">
        <w:rPr>
          <w:rFonts w:cs="Arial"/>
        </w:rPr>
        <w:t xml:space="preserve">(4) </w:t>
      </w:r>
      <w:r w:rsidR="00C154FE">
        <w:rPr>
          <w:rFonts w:cs="Arial"/>
        </w:rPr>
        <w:t xml:space="preserve">O morebitnih sporih v zvezi z računom za plačilo za dosegljivost med koncedentom in koncesionarjem odloča strokovna arbitraža iz </w:t>
      </w:r>
      <w:r w:rsidR="00713B7C">
        <w:t>47</w:t>
      </w:r>
      <w:r w:rsidR="004500EC" w:rsidRPr="004500EC">
        <w:t>. člena</w:t>
      </w:r>
      <w:r w:rsidR="004500EC">
        <w:t xml:space="preserve"> </w:t>
      </w:r>
      <w:r w:rsidR="00C154FE">
        <w:rPr>
          <w:rFonts w:cs="Arial"/>
        </w:rPr>
        <w:t>te uredbe.</w:t>
      </w:r>
    </w:p>
    <w:p w14:paraId="116458AE" w14:textId="77777777" w:rsidR="003F023F" w:rsidRPr="008B45CD" w:rsidRDefault="003F023F" w:rsidP="003F023F">
      <w:pPr>
        <w:rPr>
          <w:rFonts w:cs="Arial"/>
        </w:rPr>
      </w:pPr>
    </w:p>
    <w:p w14:paraId="51AABC4A" w14:textId="77777777" w:rsidR="003F023F" w:rsidRPr="008B45CD" w:rsidRDefault="003F023F" w:rsidP="003F023F">
      <w:pPr>
        <w:rPr>
          <w:rFonts w:cs="Arial"/>
        </w:rPr>
      </w:pPr>
      <w:r w:rsidRPr="008B45CD">
        <w:rPr>
          <w:rFonts w:cs="Arial"/>
        </w:rPr>
        <w:t xml:space="preserve">(5) </w:t>
      </w:r>
      <w:r w:rsidR="00C154FE">
        <w:rPr>
          <w:rFonts w:cs="Arial"/>
        </w:rPr>
        <w:t>Do odločitve arbitraže je koncedent dolžan plačati koncesionarju nesporni znesek plačila za dosegljivost.</w:t>
      </w:r>
    </w:p>
    <w:p w14:paraId="1E063BC0" w14:textId="77777777" w:rsidR="003F023F" w:rsidRDefault="003F023F" w:rsidP="003F023F"/>
    <w:p w14:paraId="702EF88F" w14:textId="77777777" w:rsidR="00C154FE" w:rsidRDefault="00C154FE" w:rsidP="003F023F"/>
    <w:p w14:paraId="55026E8C" w14:textId="56E2B44D" w:rsidR="00C154FE" w:rsidRPr="00CE332B" w:rsidRDefault="00237C77" w:rsidP="00CE332B">
      <w:pPr>
        <w:keepNext/>
        <w:keepLines/>
        <w:rPr>
          <w:b/>
        </w:rPr>
      </w:pPr>
      <w:r w:rsidRPr="00CE332B">
        <w:rPr>
          <w:b/>
        </w:rPr>
        <w:t xml:space="preserve">3. </w:t>
      </w:r>
      <w:r w:rsidR="005B14F9" w:rsidRPr="00CE332B">
        <w:rPr>
          <w:b/>
        </w:rPr>
        <w:t>Drugi prihodki za financiranje koncesije</w:t>
      </w:r>
    </w:p>
    <w:p w14:paraId="5957E094" w14:textId="77777777" w:rsidR="00C154FE" w:rsidRDefault="00C154FE" w:rsidP="008D18E5">
      <w:pPr>
        <w:keepNext/>
        <w:keepLines/>
      </w:pPr>
    </w:p>
    <w:p w14:paraId="1B4F60F0" w14:textId="77777777" w:rsidR="005B14F9" w:rsidRPr="00CE332B" w:rsidRDefault="005B14F9" w:rsidP="008D18E5">
      <w:pPr>
        <w:pStyle w:val="Odstavekseznama"/>
        <w:keepNext/>
        <w:keepLines/>
        <w:numPr>
          <w:ilvl w:val="0"/>
          <w:numId w:val="11"/>
        </w:numPr>
        <w:jc w:val="center"/>
        <w:rPr>
          <w:b/>
        </w:rPr>
      </w:pPr>
      <w:r w:rsidRPr="00CE332B">
        <w:rPr>
          <w:b/>
        </w:rPr>
        <w:t>člen</w:t>
      </w:r>
    </w:p>
    <w:p w14:paraId="4F46A27D" w14:textId="77777777" w:rsidR="005B14F9" w:rsidRPr="00CE332B" w:rsidRDefault="005B14F9" w:rsidP="008D18E5">
      <w:pPr>
        <w:keepNext/>
        <w:keepLines/>
        <w:jc w:val="center"/>
        <w:rPr>
          <w:b/>
        </w:rPr>
      </w:pPr>
      <w:r w:rsidRPr="00CE332B">
        <w:rPr>
          <w:b/>
        </w:rPr>
        <w:t>(povečanje uporabnine)</w:t>
      </w:r>
    </w:p>
    <w:p w14:paraId="63D4844D" w14:textId="77777777" w:rsidR="00C154FE" w:rsidRDefault="00C154FE" w:rsidP="008D18E5">
      <w:pPr>
        <w:keepNext/>
        <w:keepLines/>
      </w:pPr>
    </w:p>
    <w:p w14:paraId="6AE47794" w14:textId="7ADC891B" w:rsidR="005B14F9" w:rsidRDefault="00E85B01" w:rsidP="008D18E5">
      <w:pPr>
        <w:keepNext/>
        <w:keepLines/>
      </w:pPr>
      <w:r>
        <w:t xml:space="preserve">(1) </w:t>
      </w:r>
      <w:r w:rsidR="005B14F9">
        <w:t xml:space="preserve">Koncesionar izda </w:t>
      </w:r>
      <w:r w:rsidR="00713B7C">
        <w:t>upravljavc</w:t>
      </w:r>
      <w:r w:rsidR="00EE4919">
        <w:t>u</w:t>
      </w:r>
      <w:r w:rsidR="00713B7C">
        <w:t xml:space="preserve"> drugega tira </w:t>
      </w:r>
      <w:r w:rsidR="00243BCA">
        <w:t xml:space="preserve">račun </w:t>
      </w:r>
      <w:r w:rsidR="005B14F9">
        <w:t>za znesek povečanja uporabnine v roku in na način, določen s pogodbo med upravljavcem in koncesionarjem</w:t>
      </w:r>
      <w:r w:rsidR="0089666F">
        <w:t>.</w:t>
      </w:r>
    </w:p>
    <w:p w14:paraId="59CC6166" w14:textId="77777777" w:rsidR="0089666F" w:rsidRDefault="0089666F" w:rsidP="003F023F"/>
    <w:p w14:paraId="10C170FB" w14:textId="3C8DBA9A" w:rsidR="0089666F" w:rsidRDefault="00E85B01" w:rsidP="003F023F">
      <w:r>
        <w:t xml:space="preserve">(2) </w:t>
      </w:r>
      <w:r w:rsidR="0089666F">
        <w:t xml:space="preserve">Če </w:t>
      </w:r>
      <w:r w:rsidR="00243BCA">
        <w:t xml:space="preserve">nastane </w:t>
      </w:r>
      <w:r w:rsidR="0089666F">
        <w:t>med koncesionarjem in upravljavcem drugega tira spor o višini mesečnega zneska povečanja uporabnine, si mora koncedent v okviru svojih pristojnosti družbenika obeh družb prizadevati, da se spor čim prej reši.</w:t>
      </w:r>
    </w:p>
    <w:p w14:paraId="68180860" w14:textId="77777777" w:rsidR="0089666F" w:rsidRDefault="0089666F" w:rsidP="003F023F"/>
    <w:p w14:paraId="7D0637BE" w14:textId="3DC02D8F" w:rsidR="0089666F" w:rsidRDefault="00E85B01" w:rsidP="003F023F">
      <w:r>
        <w:t xml:space="preserve">(3) </w:t>
      </w:r>
      <w:r w:rsidR="0089666F">
        <w:t>Če pride zaradi sporov med koncesionarjem in upravljavcem ali zaradi insolventnosti upravljavca do takega zmanjšanja prihodkov koncesionarja iz povečanja uporabnine, da je ogrožena solventnost koncesionarja ali možnost poravnavanja</w:t>
      </w:r>
      <w:r>
        <w:t xml:space="preserve"> njegovih obveznosti, se koncedent in koncesionar dogovorita za zagotovitev manjkajočih sredstev.</w:t>
      </w:r>
    </w:p>
    <w:p w14:paraId="7295714D" w14:textId="77777777" w:rsidR="00E85B01" w:rsidRDefault="00E85B01" w:rsidP="003F023F"/>
    <w:p w14:paraId="591678B2" w14:textId="07314FFB" w:rsidR="00E85B01" w:rsidRDefault="00E85B01" w:rsidP="003F023F">
      <w:r>
        <w:t>(</w:t>
      </w:r>
      <w:r w:rsidR="002D07C1">
        <w:t>4</w:t>
      </w:r>
      <w:r>
        <w:t>) Stroški, ki jih ima koncesionar s tem zagotavljanjem manjkajočih sredstev, so upravičeni stroški koncesionarja za izvajanje koncesije.</w:t>
      </w:r>
    </w:p>
    <w:p w14:paraId="4E21228C" w14:textId="77777777" w:rsidR="00C154FE" w:rsidRDefault="00C154FE" w:rsidP="003F023F"/>
    <w:p w14:paraId="6837458D" w14:textId="77777777" w:rsidR="00C154FE" w:rsidRPr="00CE332B" w:rsidRDefault="00E85DA6" w:rsidP="008E6DC1">
      <w:pPr>
        <w:pStyle w:val="Odstavekseznama"/>
        <w:keepNext/>
        <w:keepLines/>
        <w:numPr>
          <w:ilvl w:val="0"/>
          <w:numId w:val="11"/>
        </w:numPr>
        <w:jc w:val="center"/>
        <w:rPr>
          <w:b/>
        </w:rPr>
      </w:pPr>
      <w:r w:rsidRPr="00CE332B">
        <w:rPr>
          <w:b/>
        </w:rPr>
        <w:t>člen</w:t>
      </w:r>
    </w:p>
    <w:p w14:paraId="2B741342" w14:textId="77777777" w:rsidR="00E85DA6" w:rsidRPr="00CE332B" w:rsidRDefault="00E85DA6" w:rsidP="008E6DC1">
      <w:pPr>
        <w:keepNext/>
        <w:keepLines/>
        <w:jc w:val="center"/>
        <w:rPr>
          <w:b/>
        </w:rPr>
      </w:pPr>
      <w:r w:rsidRPr="00CE332B">
        <w:rPr>
          <w:b/>
        </w:rPr>
        <w:t>(prihodki od gospodarjenja z drugim tirom)</w:t>
      </w:r>
    </w:p>
    <w:p w14:paraId="1F138712" w14:textId="77777777" w:rsidR="00C154FE" w:rsidRDefault="00C154FE" w:rsidP="008E6DC1">
      <w:pPr>
        <w:keepNext/>
        <w:keepLines/>
      </w:pPr>
    </w:p>
    <w:p w14:paraId="4B318AF1" w14:textId="151A3F00" w:rsidR="00C154FE" w:rsidRDefault="00EB7F25" w:rsidP="008E6DC1">
      <w:pPr>
        <w:keepNext/>
        <w:keepLines/>
      </w:pPr>
      <w:r>
        <w:t xml:space="preserve">(1) </w:t>
      </w:r>
      <w:r w:rsidR="00E85DA6">
        <w:t xml:space="preserve">Prihodki od gospodarjenja z drugim tirom so vsi prihodki koncesionarja, ki izvirajo iz uporabe objektov in naprav ter zemljišč drugega tira, kot so plačilo za služnost, zakupnina ali najemnina </w:t>
      </w:r>
      <w:r w:rsidR="00CE332B">
        <w:t xml:space="preserve">ali </w:t>
      </w:r>
      <w:r w:rsidR="00E85DA6">
        <w:t>plačilo za storitve, ki jih koncesionar izvaja z uporabo objektov in naprav drugega tira</w:t>
      </w:r>
      <w:r w:rsidR="008D18E5">
        <w:t>.</w:t>
      </w:r>
    </w:p>
    <w:p w14:paraId="46AC0B61" w14:textId="77777777" w:rsidR="008D18E5" w:rsidRDefault="008D18E5" w:rsidP="003F023F"/>
    <w:p w14:paraId="513D5B2F" w14:textId="44C893DB" w:rsidR="008D18E5" w:rsidRDefault="00EB7F25" w:rsidP="003F023F">
      <w:r>
        <w:t xml:space="preserve">(2 </w:t>
      </w:r>
      <w:r w:rsidR="008D18E5">
        <w:t>Kolikor to dopušča izvajanje koncesije</w:t>
      </w:r>
      <w:r w:rsidR="00677576">
        <w:t>,</w:t>
      </w:r>
      <w:r w:rsidR="008D18E5">
        <w:t xml:space="preserve"> si mora koncesionar prizadevati za čim večje prihodke </w:t>
      </w:r>
      <w:r w:rsidR="00CE332B">
        <w:t>od</w:t>
      </w:r>
      <w:r w:rsidR="008D18E5">
        <w:t xml:space="preserve"> gospodarjenja z drugim tirom.</w:t>
      </w:r>
    </w:p>
    <w:p w14:paraId="39DFF6D6" w14:textId="77777777" w:rsidR="00C154FE" w:rsidRDefault="00C154FE" w:rsidP="003F023F"/>
    <w:p w14:paraId="600D44A2" w14:textId="77777777" w:rsidR="00C154FE" w:rsidRDefault="00C154FE" w:rsidP="003F023F"/>
    <w:p w14:paraId="780EF355" w14:textId="77777777" w:rsidR="00E66DEB" w:rsidRPr="00EB7F25" w:rsidRDefault="00EB7F25" w:rsidP="003F023F">
      <w:pPr>
        <w:rPr>
          <w:b/>
        </w:rPr>
      </w:pPr>
      <w:r>
        <w:rPr>
          <w:b/>
        </w:rPr>
        <w:t>V. KONCESIJSKO RAZMERJE</w:t>
      </w:r>
    </w:p>
    <w:p w14:paraId="709A0713" w14:textId="77777777" w:rsidR="00E66DEB" w:rsidRDefault="00E66DEB" w:rsidP="003F023F"/>
    <w:p w14:paraId="600E6633" w14:textId="5DDD012A" w:rsidR="00336A4D" w:rsidRPr="00CE332B" w:rsidRDefault="00CE332B" w:rsidP="00CE332B">
      <w:pPr>
        <w:pStyle w:val="Odstavekseznama"/>
        <w:ind w:left="0"/>
        <w:rPr>
          <w:b/>
        </w:rPr>
      </w:pPr>
      <w:r w:rsidRPr="00CE332B">
        <w:rPr>
          <w:b/>
        </w:rPr>
        <w:t xml:space="preserve">1. </w:t>
      </w:r>
      <w:r w:rsidR="00336A4D" w:rsidRPr="00CE332B">
        <w:rPr>
          <w:b/>
        </w:rPr>
        <w:t>Nastanek koncesijskega razmerja</w:t>
      </w:r>
    </w:p>
    <w:p w14:paraId="2373ADF0" w14:textId="77777777" w:rsidR="00336A4D" w:rsidRDefault="00336A4D" w:rsidP="003F023F"/>
    <w:p w14:paraId="27E489E2" w14:textId="77777777" w:rsidR="00E66DEB" w:rsidRPr="00CE332B" w:rsidRDefault="00EB7F25" w:rsidP="00EB7F25">
      <w:pPr>
        <w:pStyle w:val="Odstavekseznama"/>
        <w:numPr>
          <w:ilvl w:val="0"/>
          <w:numId w:val="11"/>
        </w:numPr>
        <w:jc w:val="center"/>
        <w:rPr>
          <w:b/>
        </w:rPr>
      </w:pPr>
      <w:r w:rsidRPr="00CE332B">
        <w:rPr>
          <w:b/>
        </w:rPr>
        <w:t>člen</w:t>
      </w:r>
    </w:p>
    <w:p w14:paraId="058A77B3" w14:textId="77777777" w:rsidR="00EB7F25" w:rsidRPr="00CE332B" w:rsidRDefault="00EB7F25" w:rsidP="00EB7F25">
      <w:pPr>
        <w:jc w:val="center"/>
        <w:rPr>
          <w:b/>
        </w:rPr>
      </w:pPr>
      <w:r w:rsidRPr="00CE332B">
        <w:rPr>
          <w:b/>
        </w:rPr>
        <w:t>(sklenitev koncesijske pogodbe)</w:t>
      </w:r>
    </w:p>
    <w:p w14:paraId="2C1EC447" w14:textId="77777777" w:rsidR="00C154FE" w:rsidRDefault="00C154FE" w:rsidP="003F023F"/>
    <w:p w14:paraId="335C9EC0" w14:textId="77777777" w:rsidR="00C154FE" w:rsidRDefault="00336A4D" w:rsidP="003F023F">
      <w:r>
        <w:t xml:space="preserve">(1) </w:t>
      </w:r>
      <w:r w:rsidR="00EB7F25">
        <w:t>Koncesijsko razmerje med koncedentom in koncesionarjem nastane s sklenitvijo koncesijske pogodbe.</w:t>
      </w:r>
    </w:p>
    <w:p w14:paraId="0343061E" w14:textId="77777777" w:rsidR="00336A4D" w:rsidRDefault="00336A4D" w:rsidP="003F023F"/>
    <w:p w14:paraId="3D4E629F" w14:textId="532EFBDC" w:rsidR="00336A4D" w:rsidRDefault="00336A4D" w:rsidP="003F023F">
      <w:r>
        <w:t>(2) Za koncedenta podpiše koncesijsko pogodbo</w:t>
      </w:r>
      <w:r w:rsidR="004F1BDB">
        <w:t xml:space="preserve"> po pooblastilu vlade</w:t>
      </w:r>
      <w:r>
        <w:t xml:space="preserve"> minister</w:t>
      </w:r>
      <w:r w:rsidR="00CE332B">
        <w:t xml:space="preserve"> oziroma ministrica</w:t>
      </w:r>
      <w:r>
        <w:t>, pristoj</w:t>
      </w:r>
      <w:r w:rsidR="00CE332B">
        <w:t>na</w:t>
      </w:r>
      <w:r>
        <w:t xml:space="preserve"> za infrastrukturo.</w:t>
      </w:r>
    </w:p>
    <w:p w14:paraId="032A50AC" w14:textId="77777777" w:rsidR="00EB7F25" w:rsidRDefault="00EB7F25" w:rsidP="003F023F"/>
    <w:p w14:paraId="096597FA" w14:textId="77777777" w:rsidR="00CD7336" w:rsidRDefault="00336A4D" w:rsidP="003F023F">
      <w:r>
        <w:t xml:space="preserve">(3) </w:t>
      </w:r>
      <w:r w:rsidR="00A72FFF">
        <w:t xml:space="preserve">Koncesijska pogodba mora urejati vprašanja, ki jih določa drugi odstavek </w:t>
      </w:r>
      <w:r w:rsidR="00CD7336">
        <w:t>24. člena ZIUGDT in ta uredba.</w:t>
      </w:r>
    </w:p>
    <w:p w14:paraId="1983FBDC" w14:textId="77777777" w:rsidR="00CD7336" w:rsidRDefault="00CD7336" w:rsidP="003F023F"/>
    <w:p w14:paraId="7761ED91" w14:textId="09D61186" w:rsidR="00EB7F25" w:rsidRDefault="00336A4D" w:rsidP="003F023F">
      <w:r>
        <w:t xml:space="preserve">(4) </w:t>
      </w:r>
      <w:r w:rsidR="00CD7336">
        <w:t xml:space="preserve">Koncesijska pogodba ne sme biti v neskladju s to uredbo. V primeru neskladja med njima se uporablja ustrezna določba </w:t>
      </w:r>
      <w:r w:rsidR="00874A51">
        <w:t>te uredbe</w:t>
      </w:r>
      <w:r>
        <w:t>.</w:t>
      </w:r>
      <w:r w:rsidR="00CD7336">
        <w:t xml:space="preserve"> </w:t>
      </w:r>
    </w:p>
    <w:p w14:paraId="02E3CFA6" w14:textId="0282827A" w:rsidR="00C154FE" w:rsidRDefault="00C154FE" w:rsidP="003F023F"/>
    <w:p w14:paraId="78A1C7D4" w14:textId="77777777" w:rsidR="003F023F" w:rsidRPr="008B45CD" w:rsidRDefault="003F023F" w:rsidP="003F023F"/>
    <w:p w14:paraId="717BF684" w14:textId="77777777" w:rsidR="003F023F" w:rsidRPr="00CE332B" w:rsidRDefault="00336A4D" w:rsidP="003F023F">
      <w:pPr>
        <w:keepNext/>
        <w:rPr>
          <w:b/>
        </w:rPr>
      </w:pPr>
      <w:r w:rsidRPr="00CE332B">
        <w:rPr>
          <w:b/>
        </w:rPr>
        <w:t>2</w:t>
      </w:r>
      <w:r w:rsidR="00925C1A" w:rsidRPr="00CE332B">
        <w:rPr>
          <w:b/>
        </w:rPr>
        <w:t>. Nadzor nad izvajanjem koncesije</w:t>
      </w:r>
    </w:p>
    <w:p w14:paraId="3BAD2974" w14:textId="77777777" w:rsidR="003F023F" w:rsidRPr="00CE332B" w:rsidRDefault="003F023F" w:rsidP="003F023F">
      <w:pPr>
        <w:keepNext/>
        <w:rPr>
          <w:b/>
        </w:rPr>
      </w:pPr>
    </w:p>
    <w:p w14:paraId="7D1C1896" w14:textId="77777777" w:rsidR="003F023F" w:rsidRPr="00CE332B" w:rsidRDefault="003F023F" w:rsidP="003F023F">
      <w:pPr>
        <w:keepNext/>
        <w:numPr>
          <w:ilvl w:val="0"/>
          <w:numId w:val="11"/>
        </w:numPr>
        <w:jc w:val="center"/>
        <w:rPr>
          <w:b/>
        </w:rPr>
      </w:pPr>
      <w:r w:rsidRPr="00CE332B">
        <w:rPr>
          <w:b/>
        </w:rPr>
        <w:t>člen</w:t>
      </w:r>
    </w:p>
    <w:p w14:paraId="39E81D57" w14:textId="77777777" w:rsidR="003F023F" w:rsidRPr="00CE332B" w:rsidRDefault="003F023F" w:rsidP="003F023F">
      <w:pPr>
        <w:keepNext/>
        <w:jc w:val="center"/>
        <w:rPr>
          <w:b/>
        </w:rPr>
      </w:pPr>
      <w:r w:rsidRPr="00CE332B">
        <w:rPr>
          <w:b/>
        </w:rPr>
        <w:t>(nadzor)</w:t>
      </w:r>
    </w:p>
    <w:p w14:paraId="18BA6D59" w14:textId="77777777" w:rsidR="003F023F" w:rsidRPr="008B45CD" w:rsidRDefault="003F023F" w:rsidP="003F023F">
      <w:pPr>
        <w:keepNext/>
      </w:pPr>
    </w:p>
    <w:p w14:paraId="4301A189" w14:textId="77777777" w:rsidR="003F023F" w:rsidRPr="008B45CD" w:rsidRDefault="003F023F" w:rsidP="003F023F">
      <w:pPr>
        <w:keepNext/>
      </w:pPr>
      <w:r w:rsidRPr="008B45CD">
        <w:t xml:space="preserve">(1) Nadzor nad izvajanjem koncesije izvaja </w:t>
      </w:r>
      <w:r w:rsidR="00336A4D">
        <w:t>ministrstvo</w:t>
      </w:r>
      <w:r w:rsidRPr="008B45CD">
        <w:t>.</w:t>
      </w:r>
    </w:p>
    <w:p w14:paraId="309ED312" w14:textId="77777777" w:rsidR="003F023F" w:rsidRPr="008B45CD" w:rsidRDefault="003F023F" w:rsidP="003F023F"/>
    <w:p w14:paraId="58142C42" w14:textId="77777777" w:rsidR="003F023F" w:rsidRDefault="003F023F" w:rsidP="003F023F">
      <w:r w:rsidRPr="008B45CD">
        <w:t xml:space="preserve">(2) </w:t>
      </w:r>
      <w:r w:rsidR="00336A4D">
        <w:t>Nadzor</w:t>
      </w:r>
      <w:r w:rsidRPr="008B45CD">
        <w:t xml:space="preserve"> nad </w:t>
      </w:r>
      <w:r w:rsidR="00336A4D">
        <w:t>izvajanjem koncesije</w:t>
      </w:r>
      <w:r w:rsidR="00137BBF">
        <w:t xml:space="preserve"> izvaja</w:t>
      </w:r>
      <w:r w:rsidR="00336A4D">
        <w:t>jo</w:t>
      </w:r>
      <w:r w:rsidR="00137BBF">
        <w:t xml:space="preserve"> </w:t>
      </w:r>
      <w:r w:rsidR="00336A4D">
        <w:t xml:space="preserve">tudi </w:t>
      </w:r>
      <w:r w:rsidR="00D07AC0">
        <w:t>drugi državni organi v okviru svojih pristojnosti</w:t>
      </w:r>
      <w:r w:rsidRPr="008B45CD">
        <w:t>.</w:t>
      </w:r>
    </w:p>
    <w:p w14:paraId="18F2CE33" w14:textId="77777777" w:rsidR="00D07AC0" w:rsidRDefault="00D07AC0" w:rsidP="003F023F"/>
    <w:p w14:paraId="35DD356C" w14:textId="61F62AF9" w:rsidR="00D07AC0" w:rsidRPr="008B45CD" w:rsidRDefault="001A7300" w:rsidP="003F023F">
      <w:r>
        <w:t xml:space="preserve">(3) </w:t>
      </w:r>
      <w:r w:rsidR="00D07AC0">
        <w:t>Ministrstvo lahko pooblasti za izvedbo posameznih nadzornih opravil tretje osebe, ki razpolagajo s potrebnim strokovnim znanjem (revizorji, strokovnjaki s področja gradbeništva, strojništva ali železniškega prometa</w:t>
      </w:r>
      <w:r w:rsidR="00CE332B">
        <w:t xml:space="preserve"> </w:t>
      </w:r>
      <w:r w:rsidR="00D07AC0">
        <w:t>in drugi).</w:t>
      </w:r>
    </w:p>
    <w:p w14:paraId="0257413C" w14:textId="77777777" w:rsidR="003F023F" w:rsidRDefault="003F023F" w:rsidP="003F023F"/>
    <w:p w14:paraId="686E5BD5" w14:textId="484F6FF9" w:rsidR="00D07AC0" w:rsidRPr="008B45CD" w:rsidRDefault="001A7300" w:rsidP="003F023F">
      <w:r>
        <w:lastRenderedPageBreak/>
        <w:t xml:space="preserve">(4) </w:t>
      </w:r>
      <w:r w:rsidR="00D07AC0">
        <w:t xml:space="preserve">Če vlada za izvajanje civilnega nadzora nad projektom ustanovi posebno telo, je dolžan </w:t>
      </w:r>
      <w:r>
        <w:t>v okviru pooblastil tega telesa, ki jih določa akt o njegovi ustanovitvi, koncesionar sodelovati s tem telesom in mu pošiljati dokumentacijo</w:t>
      </w:r>
      <w:r w:rsidR="00874A51">
        <w:t>.</w:t>
      </w:r>
    </w:p>
    <w:p w14:paraId="6CC5EDB2" w14:textId="77777777" w:rsidR="003F023F" w:rsidRPr="008B45CD" w:rsidRDefault="003F023F" w:rsidP="003F023F"/>
    <w:p w14:paraId="003CA50D" w14:textId="77777777" w:rsidR="003F023F" w:rsidRPr="0013491D" w:rsidRDefault="003F023F" w:rsidP="003F023F">
      <w:pPr>
        <w:numPr>
          <w:ilvl w:val="0"/>
          <w:numId w:val="11"/>
        </w:numPr>
        <w:jc w:val="center"/>
        <w:rPr>
          <w:b/>
        </w:rPr>
      </w:pPr>
      <w:r w:rsidRPr="0013491D">
        <w:rPr>
          <w:b/>
        </w:rPr>
        <w:t>člen</w:t>
      </w:r>
    </w:p>
    <w:p w14:paraId="3194A00B" w14:textId="77777777" w:rsidR="003F023F" w:rsidRPr="0013491D" w:rsidRDefault="003F023F" w:rsidP="003F023F">
      <w:pPr>
        <w:jc w:val="center"/>
        <w:rPr>
          <w:b/>
        </w:rPr>
      </w:pPr>
      <w:r w:rsidRPr="0013491D">
        <w:rPr>
          <w:b/>
        </w:rPr>
        <w:t>(</w:t>
      </w:r>
      <w:r w:rsidR="00281498" w:rsidRPr="0013491D">
        <w:rPr>
          <w:b/>
        </w:rPr>
        <w:t>letno poročanje koncesionarja</w:t>
      </w:r>
      <w:r w:rsidRPr="0013491D">
        <w:rPr>
          <w:b/>
        </w:rPr>
        <w:t>)</w:t>
      </w:r>
    </w:p>
    <w:p w14:paraId="2DCC81F1" w14:textId="77777777" w:rsidR="003F023F" w:rsidRPr="008B45CD" w:rsidRDefault="003F023F" w:rsidP="003F023F"/>
    <w:p w14:paraId="19A1C867" w14:textId="1608044D" w:rsidR="00CC7AE4" w:rsidRDefault="00281498" w:rsidP="003F023F">
      <w:r>
        <w:t xml:space="preserve">(1) </w:t>
      </w:r>
      <w:r w:rsidR="001A7300">
        <w:t xml:space="preserve">Koncesionar je dolžan vsako </w:t>
      </w:r>
      <w:r w:rsidR="00CC7AE4">
        <w:t xml:space="preserve">koledarsko </w:t>
      </w:r>
      <w:r w:rsidR="001A7300">
        <w:t>leto do</w:t>
      </w:r>
      <w:r w:rsidR="00CC7AE4">
        <w:t xml:space="preserve"> </w:t>
      </w:r>
      <w:r w:rsidR="00483A7E">
        <w:t xml:space="preserve">30. maja </w:t>
      </w:r>
      <w:r w:rsidR="001A7300">
        <w:t xml:space="preserve">predložiti ministrstvu poročilo o izvajanju koncesije za preteklo leto. </w:t>
      </w:r>
    </w:p>
    <w:p w14:paraId="6E91E6B1" w14:textId="77777777" w:rsidR="00CC7AE4" w:rsidRDefault="00CC7AE4" w:rsidP="003F023F"/>
    <w:p w14:paraId="6E4BF4E1" w14:textId="23F60FDF" w:rsidR="001A7300" w:rsidRDefault="00281498" w:rsidP="003F023F">
      <w:r>
        <w:t xml:space="preserve">(2) </w:t>
      </w:r>
      <w:r w:rsidR="001A7300">
        <w:t xml:space="preserve">Poročilo mora </w:t>
      </w:r>
      <w:r w:rsidR="00CC7AE4">
        <w:t xml:space="preserve">v času gradnje drugega tira </w:t>
      </w:r>
      <w:r w:rsidR="001A7300">
        <w:t>obsegati najmanj</w:t>
      </w:r>
      <w:r w:rsidR="00CC7AE4">
        <w:t xml:space="preserve"> podatke, vključno z njihovim komentarjem in prikazom morebitnih problemov</w:t>
      </w:r>
      <w:r w:rsidR="003A7C1C">
        <w:t xml:space="preserve"> in razlogov za odstopanja od načrtov</w:t>
      </w:r>
      <w:r w:rsidR="00CC7AE4">
        <w:t>, ki se nanašajo na</w:t>
      </w:r>
      <w:r w:rsidR="001A7300">
        <w:t>:</w:t>
      </w:r>
    </w:p>
    <w:p w14:paraId="23E3353F" w14:textId="401EAC53" w:rsidR="00D07AC0" w:rsidRDefault="001A7300" w:rsidP="0013491D">
      <w:pPr>
        <w:pStyle w:val="Odstavekseznama"/>
        <w:numPr>
          <w:ilvl w:val="0"/>
          <w:numId w:val="57"/>
        </w:numPr>
      </w:pPr>
      <w:r>
        <w:t>stanje izvedenih gradbeni</w:t>
      </w:r>
      <w:r w:rsidR="0013491D">
        <w:t>h</w:t>
      </w:r>
      <w:r>
        <w:t xml:space="preserve"> del pri izgradnji drugega tira in morebitna odstopanja od predvidenih rokov dokončanja posamezni</w:t>
      </w:r>
      <w:r w:rsidR="0013491D">
        <w:t>h</w:t>
      </w:r>
      <w:r>
        <w:t xml:space="preserve"> del iz prvega odstavka 19. člena te uredbe;</w:t>
      </w:r>
    </w:p>
    <w:p w14:paraId="5E7E7E63" w14:textId="77777777" w:rsidR="00CC7AE4" w:rsidRDefault="00CC7AE4" w:rsidP="0013491D">
      <w:pPr>
        <w:pStyle w:val="Odstavekseznama"/>
        <w:numPr>
          <w:ilvl w:val="0"/>
          <w:numId w:val="57"/>
        </w:numPr>
      </w:pPr>
      <w:r>
        <w:t>zagotavljanje finančnih sredstev za gradnjo po vrstah virov sredstev za gradnjo;</w:t>
      </w:r>
    </w:p>
    <w:p w14:paraId="35C38743" w14:textId="77777777" w:rsidR="00CC7AE4" w:rsidRDefault="00CC7AE4" w:rsidP="0013491D">
      <w:pPr>
        <w:pStyle w:val="Odstavekseznama"/>
        <w:numPr>
          <w:ilvl w:val="0"/>
          <w:numId w:val="57"/>
        </w:numPr>
      </w:pPr>
      <w:r>
        <w:t>oddajanje gradbenih in drugih del v zvezi z gradnjo drugega tira;</w:t>
      </w:r>
    </w:p>
    <w:p w14:paraId="2928F360" w14:textId="73C5CC95" w:rsidR="00CC7AE4" w:rsidRDefault="00CC7AE4" w:rsidP="0013491D">
      <w:pPr>
        <w:pStyle w:val="Odstavekseznama"/>
        <w:numPr>
          <w:ilvl w:val="0"/>
          <w:numId w:val="57"/>
        </w:numPr>
      </w:pPr>
      <w:r>
        <w:t>morebitne prekoračitve potrebnih sredstev za gradnjo, kot izhajajo iz investicijskega programa</w:t>
      </w:r>
      <w:r w:rsidR="0013491D">
        <w:t xml:space="preserve"> drugega tira</w:t>
      </w:r>
      <w:r>
        <w:t>, kakor tudi morebitne prihranke pri tem;</w:t>
      </w:r>
    </w:p>
    <w:p w14:paraId="230D8225" w14:textId="0735D30F" w:rsidR="00281498" w:rsidRDefault="00CC7AE4" w:rsidP="0013491D">
      <w:pPr>
        <w:pStyle w:val="Odstavekseznama"/>
        <w:numPr>
          <w:ilvl w:val="0"/>
          <w:numId w:val="57"/>
        </w:numPr>
      </w:pPr>
      <w:r>
        <w:t>predvideni rok dokončanja del in začetka obratovanja drugega tira</w:t>
      </w:r>
      <w:r w:rsidR="00D13647">
        <w:t xml:space="preserve"> in</w:t>
      </w:r>
    </w:p>
    <w:p w14:paraId="584677DE" w14:textId="3ED79ED9" w:rsidR="00CC7AE4" w:rsidRDefault="00713B7C" w:rsidP="0013491D">
      <w:pPr>
        <w:pStyle w:val="Odstavekseznama"/>
        <w:numPr>
          <w:ilvl w:val="0"/>
          <w:numId w:val="57"/>
        </w:numPr>
      </w:pPr>
      <w:r>
        <w:t>stroške delovanja družbe</w:t>
      </w:r>
      <w:r w:rsidR="00483A7E">
        <w:t>.</w:t>
      </w:r>
    </w:p>
    <w:p w14:paraId="227162DB" w14:textId="77777777" w:rsidR="00CC7AE4" w:rsidRDefault="00CC7AE4" w:rsidP="00CC7AE4"/>
    <w:p w14:paraId="72EA31EA" w14:textId="77777777" w:rsidR="00CC7AE4" w:rsidRDefault="00281498" w:rsidP="00CC7AE4">
      <w:r>
        <w:t xml:space="preserve">(3) </w:t>
      </w:r>
      <w:r w:rsidR="00CC7AE4">
        <w:t>V času obratovanja drugega tira mora poročilo obsegati podatke, vključno z njihovim komentarjem in prikazom morebitnih problemov, ki se nanašajo na:</w:t>
      </w:r>
    </w:p>
    <w:p w14:paraId="4A97CC89" w14:textId="77777777" w:rsidR="00CC7AE4" w:rsidRDefault="00CC7AE4" w:rsidP="0013491D">
      <w:pPr>
        <w:pStyle w:val="Odstavekseznama"/>
        <w:numPr>
          <w:ilvl w:val="0"/>
          <w:numId w:val="59"/>
        </w:numPr>
      </w:pPr>
      <w:r>
        <w:t>zagotavljanje dosegljivosti drugega tira v zadevnem letu in kvaliteto storitev zagotavljanja dosegljivosti;</w:t>
      </w:r>
    </w:p>
    <w:p w14:paraId="3C8E919D" w14:textId="3724F7DE" w:rsidR="00CC7AE4" w:rsidRDefault="00CC7AE4" w:rsidP="0013491D">
      <w:pPr>
        <w:pStyle w:val="Odstavekseznama"/>
        <w:numPr>
          <w:ilvl w:val="0"/>
          <w:numId w:val="59"/>
        </w:numPr>
      </w:pPr>
      <w:r>
        <w:t>prihodk</w:t>
      </w:r>
      <w:r w:rsidR="00EE4919">
        <w:t>e</w:t>
      </w:r>
      <w:r>
        <w:t xml:space="preserve"> za izvajanje koncesije in </w:t>
      </w:r>
      <w:r w:rsidR="001863F7">
        <w:t>njihov</w:t>
      </w:r>
      <w:r w:rsidR="0013491D">
        <w:t>o</w:t>
      </w:r>
      <w:r w:rsidR="001863F7">
        <w:t xml:space="preserve"> uporab</w:t>
      </w:r>
      <w:r w:rsidR="0013491D">
        <w:t>o</w:t>
      </w:r>
      <w:r w:rsidR="001863F7">
        <w:t>;</w:t>
      </w:r>
    </w:p>
    <w:p w14:paraId="447518D0" w14:textId="7067860F" w:rsidR="001863F7" w:rsidRDefault="00281498" w:rsidP="0013491D">
      <w:pPr>
        <w:pStyle w:val="Odstavekseznama"/>
        <w:numPr>
          <w:ilvl w:val="0"/>
          <w:numId w:val="59"/>
        </w:numPr>
      </w:pPr>
      <w:r>
        <w:t>izvajanj</w:t>
      </w:r>
      <w:r w:rsidR="00EE4919">
        <w:t>e</w:t>
      </w:r>
      <w:r>
        <w:t xml:space="preserve"> pogodbe z upravljavcem drugega tira;</w:t>
      </w:r>
    </w:p>
    <w:p w14:paraId="5B45C92A" w14:textId="33B256B4" w:rsidR="00281498" w:rsidRDefault="00281498" w:rsidP="0013491D">
      <w:pPr>
        <w:pStyle w:val="Odstavekseznama"/>
        <w:numPr>
          <w:ilvl w:val="0"/>
          <w:numId w:val="59"/>
        </w:numPr>
      </w:pPr>
      <w:r>
        <w:t>izvajanj</w:t>
      </w:r>
      <w:r w:rsidR="00EE4919">
        <w:t>e</w:t>
      </w:r>
      <w:r>
        <w:t xml:space="preserve"> obnovitvenih del na drugem tiru in morebitn</w:t>
      </w:r>
      <w:r w:rsidR="00EE4919">
        <w:t>a</w:t>
      </w:r>
      <w:r>
        <w:t xml:space="preserve"> sredstv</w:t>
      </w:r>
      <w:r w:rsidR="00EE4919">
        <w:t>a</w:t>
      </w:r>
      <w:r>
        <w:t xml:space="preserve"> za</w:t>
      </w:r>
      <w:r w:rsidR="00167CFA">
        <w:t xml:space="preserve"> </w:t>
      </w:r>
      <w:r>
        <w:t>financiranje obnovitven</w:t>
      </w:r>
      <w:r w:rsidR="00EE4919">
        <w:t>ih</w:t>
      </w:r>
      <w:r>
        <w:t xml:space="preserve"> del iz drugega odstavka 2</w:t>
      </w:r>
      <w:r w:rsidR="0013491D">
        <w:t>5</w:t>
      </w:r>
      <w:r>
        <w:t>. člena te uredbe</w:t>
      </w:r>
      <w:r w:rsidR="00D13647">
        <w:t xml:space="preserve"> in</w:t>
      </w:r>
    </w:p>
    <w:p w14:paraId="1F4335CA" w14:textId="1D75E3F4" w:rsidR="00281498" w:rsidRDefault="00D13647" w:rsidP="0013491D">
      <w:pPr>
        <w:pStyle w:val="Odstavekseznama"/>
        <w:numPr>
          <w:ilvl w:val="0"/>
          <w:numId w:val="59"/>
        </w:numPr>
      </w:pPr>
      <w:r>
        <w:t>stroške delovanja družbe.</w:t>
      </w:r>
    </w:p>
    <w:p w14:paraId="70733E94" w14:textId="77777777" w:rsidR="00D07AC0" w:rsidRDefault="00D07AC0" w:rsidP="003F023F"/>
    <w:p w14:paraId="10349673" w14:textId="77777777" w:rsidR="00281498" w:rsidRDefault="00281498" w:rsidP="003F023F">
      <w:r>
        <w:t>(4) Koncesionar je dolžan predložiti ministrstvu revidirano letno poročilo najkasneje v enem mesecu potem, ko ga sprejme pristojni organ koncesionarja.</w:t>
      </w:r>
    </w:p>
    <w:p w14:paraId="5DBFD98A" w14:textId="77777777" w:rsidR="00281498" w:rsidRDefault="00281498" w:rsidP="003F023F"/>
    <w:p w14:paraId="24097972" w14:textId="77777777" w:rsidR="00281498" w:rsidRPr="0013491D" w:rsidRDefault="00281498" w:rsidP="00281498">
      <w:pPr>
        <w:numPr>
          <w:ilvl w:val="0"/>
          <w:numId w:val="11"/>
        </w:numPr>
        <w:jc w:val="center"/>
        <w:rPr>
          <w:b/>
        </w:rPr>
      </w:pPr>
      <w:r w:rsidRPr="0013491D">
        <w:rPr>
          <w:b/>
        </w:rPr>
        <w:t>člen</w:t>
      </w:r>
    </w:p>
    <w:p w14:paraId="1A84DCFD" w14:textId="77777777" w:rsidR="00281498" w:rsidRPr="0013491D" w:rsidRDefault="00281498" w:rsidP="00281498">
      <w:pPr>
        <w:jc w:val="center"/>
        <w:rPr>
          <w:b/>
        </w:rPr>
      </w:pPr>
      <w:r w:rsidRPr="0013491D">
        <w:rPr>
          <w:b/>
        </w:rPr>
        <w:t>(izvajanje nadzora ministrstva)</w:t>
      </w:r>
    </w:p>
    <w:p w14:paraId="761E8FD4" w14:textId="77777777" w:rsidR="00281498" w:rsidRDefault="00281498" w:rsidP="003F023F"/>
    <w:p w14:paraId="0D80A185" w14:textId="7C6DE30B" w:rsidR="003F023F" w:rsidRPr="008B45CD" w:rsidRDefault="003F023F" w:rsidP="003F023F">
      <w:r w:rsidRPr="008B45CD">
        <w:t xml:space="preserve">(1) Koncesionar je </w:t>
      </w:r>
      <w:r w:rsidR="00281498">
        <w:t>ministrstvu</w:t>
      </w:r>
      <w:r w:rsidRPr="008B45CD">
        <w:t xml:space="preserve"> dolžan omogočiti nadzor, ki ga </w:t>
      </w:r>
      <w:r w:rsidR="00FF4E72">
        <w:t>opravlja</w:t>
      </w:r>
      <w:r w:rsidRPr="008B45CD">
        <w:t xml:space="preserve"> v skladu </w:t>
      </w:r>
      <w:r w:rsidR="00281498">
        <w:t>z ZIUGDT in</w:t>
      </w:r>
      <w:r w:rsidRPr="008B45CD">
        <w:t xml:space="preserve"> to uredbo </w:t>
      </w:r>
      <w:r w:rsidR="00281498">
        <w:t>ter</w:t>
      </w:r>
      <w:r w:rsidRPr="008B45CD">
        <w:t xml:space="preserve"> drugimi predpisi</w:t>
      </w:r>
      <w:r w:rsidR="0013491D">
        <w:t>,</w:t>
      </w:r>
      <w:r w:rsidRPr="008B45CD">
        <w:t xml:space="preserve"> in </w:t>
      </w:r>
      <w:r w:rsidR="0013491D">
        <w:t>pooblaščenim uslužbencem</w:t>
      </w:r>
      <w:r w:rsidRPr="008B45CD">
        <w:t xml:space="preserve"> </w:t>
      </w:r>
      <w:r w:rsidR="00167CFA">
        <w:t>ministrstva</w:t>
      </w:r>
      <w:r w:rsidRPr="008B45CD">
        <w:t xml:space="preserve"> </w:t>
      </w:r>
      <w:r w:rsidR="00281498">
        <w:t xml:space="preserve">ter drugim pooblaščenim osebam </w:t>
      </w:r>
      <w:r w:rsidRPr="008B45CD">
        <w:t>predložiti vso potrebno dokumentacijo v zvezi z izvajanjem koncesije,</w:t>
      </w:r>
      <w:r w:rsidR="00173003">
        <w:t xml:space="preserve"> zagotoviti sodelovanje odgovornih oseb koncesionarja pri nadzoru,</w:t>
      </w:r>
      <w:r w:rsidRPr="008B45CD">
        <w:t xml:space="preserve"> dajati informacije v zvezi z izvajanjem koncesije in omogočiti vpogled v poslovne knjige in evidence v zvezi z izvajanjem koncesije.</w:t>
      </w:r>
    </w:p>
    <w:p w14:paraId="1AC11534" w14:textId="77777777" w:rsidR="003F023F" w:rsidRPr="008B45CD" w:rsidRDefault="003F023F" w:rsidP="003F023F"/>
    <w:p w14:paraId="7C5733F8" w14:textId="75529F79" w:rsidR="003F023F" w:rsidRPr="008B45CD" w:rsidRDefault="003F023F" w:rsidP="003F023F">
      <w:r w:rsidRPr="008B45CD">
        <w:t>(2) Nadzor se lahko i</w:t>
      </w:r>
      <w:r w:rsidR="00B671FF">
        <w:t xml:space="preserve">zvaja v prostorih koncesionarja in na </w:t>
      </w:r>
      <w:r w:rsidR="00167CFA">
        <w:t>območju koncesije</w:t>
      </w:r>
      <w:r w:rsidRPr="008B45CD">
        <w:t>.</w:t>
      </w:r>
      <w:r w:rsidR="00173003">
        <w:t xml:space="preserve"> </w:t>
      </w:r>
    </w:p>
    <w:p w14:paraId="3871A742" w14:textId="77777777" w:rsidR="003F023F" w:rsidRPr="008B45CD" w:rsidRDefault="003F023F" w:rsidP="003F023F"/>
    <w:p w14:paraId="7B2A53AF" w14:textId="77777777" w:rsidR="003F023F" w:rsidRPr="008B45CD" w:rsidRDefault="003F023F" w:rsidP="003F023F">
      <w:r w:rsidRPr="008B45CD">
        <w:lastRenderedPageBreak/>
        <w:t xml:space="preserve">(3) Nadzor je lahko napovedan ali nenapovedan in mora potekati tako, da ne ovira rednega izvajanje koncesije. Praviloma se izvaja v poslovnem času koncesionarja. Izvajalec nadzora se izkaže s pooblastilom </w:t>
      </w:r>
      <w:r w:rsidR="00167CFA">
        <w:t>ministrstva</w:t>
      </w:r>
      <w:r w:rsidRPr="008B45CD">
        <w:t>. Osebe, ki izvajajo nadzor, so</w:t>
      </w:r>
    </w:p>
    <w:p w14:paraId="21D95012" w14:textId="77777777" w:rsidR="003F023F" w:rsidRPr="008B45CD" w:rsidRDefault="003F023F" w:rsidP="003F023F">
      <w:r w:rsidRPr="008B45CD">
        <w:t>dolžne podatke o poslovanju koncesionarja obravnavati kot poslovno skrivnost</w:t>
      </w:r>
      <w:r w:rsidR="00173003">
        <w:t>. O nadzoru se sestavi zapisnik ali drug dokument o ugotovitvah nadzora.</w:t>
      </w:r>
      <w:r w:rsidRPr="008B45CD">
        <w:t xml:space="preserve"> </w:t>
      </w:r>
    </w:p>
    <w:p w14:paraId="28E180CE" w14:textId="77777777" w:rsidR="003F023F" w:rsidRDefault="003F023F" w:rsidP="003F023F">
      <w:pPr>
        <w:jc w:val="center"/>
      </w:pPr>
    </w:p>
    <w:p w14:paraId="6E173680" w14:textId="77777777" w:rsidR="00F148D9" w:rsidRDefault="00F148D9" w:rsidP="00F148D9"/>
    <w:p w14:paraId="0B92BA46" w14:textId="77777777" w:rsidR="00FF4E72" w:rsidRPr="00FD057E" w:rsidRDefault="00167CFA" w:rsidP="0078093A">
      <w:pPr>
        <w:keepNext/>
        <w:rPr>
          <w:b/>
        </w:rPr>
      </w:pPr>
      <w:r w:rsidRPr="00FD057E">
        <w:rPr>
          <w:b/>
        </w:rPr>
        <w:t>3</w:t>
      </w:r>
      <w:r w:rsidR="00FF4E72" w:rsidRPr="00FD057E">
        <w:rPr>
          <w:b/>
        </w:rPr>
        <w:t>. Prenehanje koncesije</w:t>
      </w:r>
    </w:p>
    <w:p w14:paraId="1700C6F4" w14:textId="77777777" w:rsidR="00FF4E72" w:rsidRPr="008B45CD" w:rsidRDefault="00FF4E72" w:rsidP="0078093A">
      <w:pPr>
        <w:keepNext/>
      </w:pPr>
    </w:p>
    <w:p w14:paraId="13DD48F9" w14:textId="77777777" w:rsidR="00FF4E72" w:rsidRPr="00FD057E" w:rsidRDefault="00FF4E72" w:rsidP="0078093A">
      <w:pPr>
        <w:keepNext/>
        <w:numPr>
          <w:ilvl w:val="0"/>
          <w:numId w:val="11"/>
        </w:numPr>
        <w:jc w:val="center"/>
        <w:rPr>
          <w:b/>
        </w:rPr>
      </w:pPr>
      <w:r w:rsidRPr="00FD057E">
        <w:rPr>
          <w:b/>
        </w:rPr>
        <w:t>člen</w:t>
      </w:r>
    </w:p>
    <w:p w14:paraId="2B453321" w14:textId="77777777" w:rsidR="00FF4E72" w:rsidRDefault="00FF4E72" w:rsidP="0078093A">
      <w:pPr>
        <w:keepNext/>
        <w:jc w:val="center"/>
      </w:pPr>
      <w:r w:rsidRPr="00FD057E">
        <w:rPr>
          <w:b/>
        </w:rPr>
        <w:t>(prenehanje koncesijskega razmerja</w:t>
      </w:r>
      <w:r>
        <w:t>)</w:t>
      </w:r>
    </w:p>
    <w:p w14:paraId="18C73515" w14:textId="77777777" w:rsidR="00FF4E72" w:rsidRDefault="00FF4E72" w:rsidP="0078093A">
      <w:pPr>
        <w:keepNext/>
      </w:pPr>
    </w:p>
    <w:p w14:paraId="2D4C3408" w14:textId="77777777" w:rsidR="00FF4E72" w:rsidRDefault="00FF4E72" w:rsidP="0078093A">
      <w:pPr>
        <w:keepNext/>
      </w:pPr>
      <w:r>
        <w:t>Koncesijsko razmerje preneha:</w:t>
      </w:r>
    </w:p>
    <w:p w14:paraId="5F74E2BB" w14:textId="77777777" w:rsidR="00FF4E72" w:rsidRDefault="00FF4E72" w:rsidP="00FD057E">
      <w:pPr>
        <w:numPr>
          <w:ilvl w:val="0"/>
          <w:numId w:val="60"/>
        </w:numPr>
      </w:pPr>
      <w:r>
        <w:t>zaradi prenehanja koncesijske pogodbe;</w:t>
      </w:r>
    </w:p>
    <w:p w14:paraId="222B193F" w14:textId="77777777" w:rsidR="00FF4E72" w:rsidRDefault="00FF4E72" w:rsidP="00FD057E">
      <w:pPr>
        <w:numPr>
          <w:ilvl w:val="0"/>
          <w:numId w:val="60"/>
        </w:numPr>
      </w:pPr>
      <w:r>
        <w:t>zaradi stečaja koncesionarja;</w:t>
      </w:r>
    </w:p>
    <w:p w14:paraId="6A743C48" w14:textId="77777777" w:rsidR="00FF4E72" w:rsidRDefault="00FF4E72" w:rsidP="00FD057E">
      <w:pPr>
        <w:numPr>
          <w:ilvl w:val="0"/>
          <w:numId w:val="60"/>
        </w:numPr>
      </w:pPr>
      <w:r>
        <w:t>z odvzemom koncesije zaradi kršitev koncesionarja</w:t>
      </w:r>
      <w:r w:rsidR="00167CFA">
        <w:t>.</w:t>
      </w:r>
    </w:p>
    <w:p w14:paraId="0839916B" w14:textId="77777777" w:rsidR="00FF4E72" w:rsidRDefault="00FF4E72" w:rsidP="00FF4E72"/>
    <w:p w14:paraId="238C61A2" w14:textId="77777777" w:rsidR="00FF4E72" w:rsidRPr="00FD057E" w:rsidRDefault="00FF4E72" w:rsidP="00FF4E72">
      <w:pPr>
        <w:keepNext/>
        <w:numPr>
          <w:ilvl w:val="0"/>
          <w:numId w:val="11"/>
        </w:numPr>
        <w:jc w:val="center"/>
        <w:rPr>
          <w:b/>
        </w:rPr>
      </w:pPr>
      <w:r w:rsidRPr="00FD057E">
        <w:rPr>
          <w:b/>
        </w:rPr>
        <w:t>člen</w:t>
      </w:r>
    </w:p>
    <w:p w14:paraId="5B8A3A53" w14:textId="77777777" w:rsidR="00FF4E72" w:rsidRPr="00FD057E" w:rsidRDefault="00FF4E72" w:rsidP="00FF4E72">
      <w:pPr>
        <w:keepNext/>
        <w:jc w:val="center"/>
        <w:rPr>
          <w:b/>
        </w:rPr>
      </w:pPr>
      <w:r w:rsidRPr="00FD057E">
        <w:rPr>
          <w:b/>
        </w:rPr>
        <w:t>(prenehanje koncesijske pogodbe)</w:t>
      </w:r>
    </w:p>
    <w:p w14:paraId="60EC5E03" w14:textId="77777777" w:rsidR="00FF4E72" w:rsidRDefault="00FF4E72" w:rsidP="00FF4E72">
      <w:pPr>
        <w:keepNext/>
      </w:pPr>
    </w:p>
    <w:p w14:paraId="66DF8D74" w14:textId="77777777" w:rsidR="00FF4E72" w:rsidRDefault="00FF4E72" w:rsidP="00FF4E72">
      <w:pPr>
        <w:keepNext/>
      </w:pPr>
      <w:r>
        <w:t>(1) Koncesijska pogodba preneha z dnem poteka roka koncesije.</w:t>
      </w:r>
    </w:p>
    <w:p w14:paraId="2942785A" w14:textId="77777777" w:rsidR="00FF4E72" w:rsidRDefault="00FF4E72" w:rsidP="00FF4E72"/>
    <w:p w14:paraId="760FED08" w14:textId="77777777" w:rsidR="00FF4E72" w:rsidRDefault="00FF4E72" w:rsidP="00FF4E72">
      <w:r>
        <w:t>(2) Koncesijska pogodba preneha zaradi bistvene kršitve z odpovedjo pogodbi zveste stranke. Podrobneje se odpoved zaradi kršitve pogodbe uredi v koncesijski pogodbi.</w:t>
      </w:r>
    </w:p>
    <w:p w14:paraId="5C055207" w14:textId="77777777" w:rsidR="00FF4E72" w:rsidRDefault="00FF4E72" w:rsidP="00FF4E72"/>
    <w:p w14:paraId="5328B5C7" w14:textId="77777777" w:rsidR="00FF4E72" w:rsidRDefault="00FF4E72" w:rsidP="00FF4E72">
      <w:r>
        <w:t>(3) Stranki koncesijske pogodbe se lahko med trajanjem pogodbe kadarkoli sporazumeta o prenehanju pogodbe. Pogodbena stranka, ki želi sporazumno prenehanje pogodbe, da drugi pogodbeni stranki pobudo, ki vsebuje najmanj predlog pogojev in rok za prenehanje pogodbe z obrazložitvijo. Pobuda mora biti dana v pisni obliki.</w:t>
      </w:r>
    </w:p>
    <w:p w14:paraId="5BD267F6" w14:textId="77777777" w:rsidR="00167CFA" w:rsidRDefault="00167CFA" w:rsidP="00FF4E72"/>
    <w:p w14:paraId="31EB2BF3" w14:textId="77777777" w:rsidR="00FF4E72" w:rsidRPr="00FD057E" w:rsidRDefault="00FF4E72" w:rsidP="00FF4E72">
      <w:pPr>
        <w:keepNext/>
        <w:numPr>
          <w:ilvl w:val="0"/>
          <w:numId w:val="11"/>
        </w:numPr>
        <w:jc w:val="center"/>
        <w:rPr>
          <w:b/>
        </w:rPr>
      </w:pPr>
      <w:r w:rsidRPr="00FD057E">
        <w:rPr>
          <w:b/>
        </w:rPr>
        <w:t>člen</w:t>
      </w:r>
    </w:p>
    <w:p w14:paraId="2601CC1E" w14:textId="77777777" w:rsidR="00FF4E72" w:rsidRPr="00FD057E" w:rsidRDefault="00FF4E72" w:rsidP="00FF4E72">
      <w:pPr>
        <w:keepNext/>
        <w:jc w:val="center"/>
        <w:rPr>
          <w:b/>
        </w:rPr>
      </w:pPr>
      <w:r w:rsidRPr="00FD057E">
        <w:rPr>
          <w:b/>
        </w:rPr>
        <w:t>(</w:t>
      </w:r>
      <w:r w:rsidR="00167CFA" w:rsidRPr="00FD057E">
        <w:rPr>
          <w:b/>
        </w:rPr>
        <w:t>stečaj</w:t>
      </w:r>
      <w:r w:rsidRPr="00FD057E">
        <w:rPr>
          <w:b/>
        </w:rPr>
        <w:t xml:space="preserve"> koncesionarja)</w:t>
      </w:r>
    </w:p>
    <w:p w14:paraId="2E004F46" w14:textId="77777777" w:rsidR="00FF4E72" w:rsidRDefault="00FF4E72" w:rsidP="00FF4E72">
      <w:pPr>
        <w:keepNext/>
      </w:pPr>
    </w:p>
    <w:p w14:paraId="5CEE08FE" w14:textId="77777777" w:rsidR="00FF4E72" w:rsidRDefault="00FF4E72" w:rsidP="00167CFA">
      <w:pPr>
        <w:keepNext/>
      </w:pPr>
      <w:r>
        <w:t xml:space="preserve">(1) Koncesijsko razmerje preneha z dnem, </w:t>
      </w:r>
      <w:r w:rsidRPr="00C475CD">
        <w:t>ko po zakonu nastanejo pravne posled</w:t>
      </w:r>
      <w:r>
        <w:t xml:space="preserve">ice začetka stečajnega postopka. </w:t>
      </w:r>
    </w:p>
    <w:p w14:paraId="32DBECF0" w14:textId="77777777" w:rsidR="00FF4E72" w:rsidRDefault="00FF4E72" w:rsidP="00FF4E72"/>
    <w:p w14:paraId="3A1D85E9" w14:textId="0FCC4047" w:rsidR="003B5C6B" w:rsidRDefault="007D23B8" w:rsidP="00FF4E72">
      <w:r>
        <w:t xml:space="preserve">(2) </w:t>
      </w:r>
      <w:r w:rsidR="003B5C6B">
        <w:t>Ministrstvo izda odločbo o tem, kateri objekti in naprave koncesije</w:t>
      </w:r>
      <w:r>
        <w:t xml:space="preserve"> se izločijo iz stečajne mase</w:t>
      </w:r>
      <w:r w:rsidR="00FD057E">
        <w:t>,</w:t>
      </w:r>
      <w:r>
        <w:t xml:space="preserve"> najkasneje v 30 dneh po </w:t>
      </w:r>
      <w:r w:rsidR="00724BB1">
        <w:t xml:space="preserve">začetku </w:t>
      </w:r>
      <w:r>
        <w:t>stečajnega postopka.</w:t>
      </w:r>
    </w:p>
    <w:p w14:paraId="19A70381" w14:textId="77777777" w:rsidR="007D23B8" w:rsidRDefault="007D23B8" w:rsidP="00FF4E72"/>
    <w:p w14:paraId="373E26C2" w14:textId="29CAA249" w:rsidR="007D23B8" w:rsidRDefault="007D23B8" w:rsidP="00FF4E72">
      <w:r>
        <w:t>(3) Višin</w:t>
      </w:r>
      <w:r w:rsidR="00FD057E">
        <w:t>a</w:t>
      </w:r>
      <w:r>
        <w:t xml:space="preserve"> plačila koncedenta v stečajno maso se določi skladno s šestim, sedmim in osmim odstavkom</w:t>
      </w:r>
      <w:r w:rsidR="00677576">
        <w:t xml:space="preserve"> 19. člena</w:t>
      </w:r>
      <w:r>
        <w:t xml:space="preserve"> ZIUGDT.</w:t>
      </w:r>
    </w:p>
    <w:p w14:paraId="6661B179" w14:textId="77777777" w:rsidR="003B5C6B" w:rsidRDefault="003B5C6B" w:rsidP="00FF4E72"/>
    <w:p w14:paraId="073B2F42" w14:textId="22243298" w:rsidR="00FF4E72" w:rsidRPr="00FD057E" w:rsidRDefault="00FF4E72" w:rsidP="00FF4E72">
      <w:pPr>
        <w:numPr>
          <w:ilvl w:val="0"/>
          <w:numId w:val="11"/>
        </w:numPr>
        <w:jc w:val="center"/>
        <w:rPr>
          <w:b/>
        </w:rPr>
      </w:pPr>
      <w:r>
        <w:t>.</w:t>
      </w:r>
      <w:r w:rsidRPr="00FD057E">
        <w:rPr>
          <w:b/>
        </w:rPr>
        <w:t>člen</w:t>
      </w:r>
    </w:p>
    <w:p w14:paraId="0490BC4A" w14:textId="77777777" w:rsidR="00FF4E72" w:rsidRPr="00FD057E" w:rsidRDefault="00FF4E72" w:rsidP="00FF4E72">
      <w:pPr>
        <w:jc w:val="center"/>
        <w:rPr>
          <w:b/>
        </w:rPr>
      </w:pPr>
      <w:r w:rsidRPr="00FD057E">
        <w:rPr>
          <w:b/>
        </w:rPr>
        <w:t>(odvzem koncesije)</w:t>
      </w:r>
    </w:p>
    <w:p w14:paraId="3F941709" w14:textId="77777777" w:rsidR="00FF4E72" w:rsidRDefault="00FF4E72" w:rsidP="00FF4E72"/>
    <w:p w14:paraId="2F4477EE" w14:textId="77777777" w:rsidR="00FF4E72" w:rsidRDefault="00FF4E72" w:rsidP="00FF4E72">
      <w:r>
        <w:t>(1) Vlada z odločbo odvzame koncesijo zaradi kršitev koncesionarja, če koncesionar:</w:t>
      </w:r>
    </w:p>
    <w:p w14:paraId="70B9C01F" w14:textId="0C603416" w:rsidR="00FF4E72" w:rsidRDefault="00FF4E72" w:rsidP="00FD057E">
      <w:pPr>
        <w:numPr>
          <w:ilvl w:val="0"/>
          <w:numId w:val="61"/>
        </w:numPr>
      </w:pPr>
      <w:r>
        <w:t>ne začne z izvajanjem koncesije v roku, dogovorjenem s koncesijsko pogodbo</w:t>
      </w:r>
      <w:r w:rsidR="005E70A7">
        <w:t>, iz razloga na njegovi strani</w:t>
      </w:r>
      <w:r>
        <w:t>;</w:t>
      </w:r>
    </w:p>
    <w:p w14:paraId="210C5D39" w14:textId="61B5BDB8" w:rsidR="003B5C6B" w:rsidRDefault="003B5C6B" w:rsidP="00FD057E">
      <w:pPr>
        <w:numPr>
          <w:ilvl w:val="0"/>
          <w:numId w:val="61"/>
        </w:numPr>
      </w:pPr>
      <w:r>
        <w:lastRenderedPageBreak/>
        <w:t>če ne izpolnjuje več pogojev za notranjega izvajalca iz 8. člena ZIUGDT;</w:t>
      </w:r>
    </w:p>
    <w:p w14:paraId="72612633" w14:textId="536DDF1B" w:rsidR="00FF4E72" w:rsidRDefault="00FF4E72" w:rsidP="00FD057E">
      <w:pPr>
        <w:numPr>
          <w:ilvl w:val="0"/>
          <w:numId w:val="61"/>
        </w:numPr>
      </w:pPr>
      <w:r>
        <w:t>pri izvajanju koncesije koncedentu, uporabnikom ali tretjim osebam namenoma povzroči škodo;</w:t>
      </w:r>
    </w:p>
    <w:p w14:paraId="14037235" w14:textId="143C2725" w:rsidR="00FF4E72" w:rsidRDefault="00FF4E72" w:rsidP="00FD057E">
      <w:pPr>
        <w:numPr>
          <w:ilvl w:val="0"/>
          <w:numId w:val="61"/>
        </w:numPr>
      </w:pPr>
      <w:r>
        <w:t xml:space="preserve">krši določbe </w:t>
      </w:r>
      <w:r w:rsidR="001A2903">
        <w:t>drugega ali tretjega odstavka 2</w:t>
      </w:r>
      <w:r w:rsidR="005D6C37">
        <w:t>6</w:t>
      </w:r>
      <w:r w:rsidR="001A2903">
        <w:t>. člena, 4</w:t>
      </w:r>
      <w:r w:rsidR="005D6C37">
        <w:t>0</w:t>
      </w:r>
      <w:r w:rsidR="001A2903">
        <w:t>. člena ali 4</w:t>
      </w:r>
      <w:r w:rsidR="005D6C37">
        <w:t>1</w:t>
      </w:r>
      <w:r w:rsidR="001A2903">
        <w:t xml:space="preserve">. člena </w:t>
      </w:r>
      <w:r>
        <w:t>te uredbe;</w:t>
      </w:r>
    </w:p>
    <w:p w14:paraId="63412282" w14:textId="77777777" w:rsidR="00FF4E72" w:rsidRDefault="00FF4E72" w:rsidP="00FD057E">
      <w:pPr>
        <w:numPr>
          <w:ilvl w:val="0"/>
          <w:numId w:val="61"/>
        </w:numPr>
      </w:pPr>
      <w:r>
        <w:t>ne ravna v skladu z dokončnimi odločbami, izdanimi v okviru inšpekcijskega nadzora ali drugega nadzora državnega organa nad koncesionarjem pri izvajanju koncesije.</w:t>
      </w:r>
    </w:p>
    <w:p w14:paraId="68C852C8" w14:textId="77777777" w:rsidR="00FF4E72" w:rsidRDefault="00FF4E72" w:rsidP="00FF4E72"/>
    <w:p w14:paraId="681CABC7" w14:textId="62B66E1D" w:rsidR="00FF4E72" w:rsidRDefault="00FF4E72" w:rsidP="00FF4E72">
      <w:r>
        <w:t>(</w:t>
      </w:r>
      <w:r w:rsidR="00FD057E">
        <w:t>2</w:t>
      </w:r>
      <w:r>
        <w:t xml:space="preserve">) </w:t>
      </w:r>
      <w:r w:rsidR="005E70A7">
        <w:t xml:space="preserve">Koncedent </w:t>
      </w:r>
      <w:r>
        <w:t>pisno opozori koncesionarja na kršitve, ki so razlog za odvzem koncesije, mu določi primeren rok za odpravo kršitev in ga opozori, da bo v nasprotnem primeru uved</w:t>
      </w:r>
      <w:r w:rsidR="005D6C37">
        <w:t>el</w:t>
      </w:r>
      <w:r>
        <w:t xml:space="preserve"> postopek odvzema koncesije. </w:t>
      </w:r>
    </w:p>
    <w:p w14:paraId="2EF6EB6D" w14:textId="77777777" w:rsidR="00FF4E72" w:rsidRDefault="00FF4E72" w:rsidP="00FF4E72"/>
    <w:p w14:paraId="51B29148" w14:textId="0BAB26CE" w:rsidR="00FF4E72" w:rsidRDefault="00FF4E72" w:rsidP="00FF4E72">
      <w:r>
        <w:t>(</w:t>
      </w:r>
      <w:r w:rsidR="00FD057E">
        <w:t>3</w:t>
      </w:r>
      <w:r>
        <w:t xml:space="preserve">) </w:t>
      </w:r>
      <w:r w:rsidR="003B5C6B">
        <w:t>Odvzem iz razloga po tretji, četrti in peti a</w:t>
      </w:r>
      <w:r w:rsidR="003A7C1C">
        <w:t xml:space="preserve">lineji prvega odstavka </w:t>
      </w:r>
      <w:r w:rsidR="00FD057E">
        <w:t xml:space="preserve">tega člena </w:t>
      </w:r>
      <w:r w:rsidR="003A7C1C">
        <w:t>je mogoč</w:t>
      </w:r>
      <w:r w:rsidR="003B5C6B">
        <w:t xml:space="preserve"> le, če pride do kršitve </w:t>
      </w:r>
      <w:r w:rsidR="005D6C37">
        <w:t xml:space="preserve">iz posamezne od teh alinej </w:t>
      </w:r>
      <w:r w:rsidR="003B5C6B">
        <w:t>dvakrat ali večkrat</w:t>
      </w:r>
      <w:r w:rsidR="00431149">
        <w:t xml:space="preserve"> in koncesionar ni odpravil kršitve v roku iz prejšnjega odstavka</w:t>
      </w:r>
      <w:r w:rsidR="003B5C6B">
        <w:t>.</w:t>
      </w:r>
    </w:p>
    <w:p w14:paraId="4A7C6B72" w14:textId="77777777" w:rsidR="00FF4E72" w:rsidRPr="008B45CD" w:rsidRDefault="00FF4E72" w:rsidP="00FF4E72"/>
    <w:p w14:paraId="2232CAA9" w14:textId="77777777" w:rsidR="00FF4E72" w:rsidRPr="001169DA" w:rsidRDefault="003B5C6B" w:rsidP="003B5C6B">
      <w:pPr>
        <w:pStyle w:val="Odstavekseznama"/>
        <w:numPr>
          <w:ilvl w:val="0"/>
          <w:numId w:val="11"/>
        </w:numPr>
        <w:jc w:val="center"/>
        <w:rPr>
          <w:b/>
        </w:rPr>
      </w:pPr>
      <w:r w:rsidRPr="001169DA">
        <w:rPr>
          <w:b/>
        </w:rPr>
        <w:t>člen</w:t>
      </w:r>
    </w:p>
    <w:p w14:paraId="11956B7F" w14:textId="77777777" w:rsidR="003B5C6B" w:rsidRPr="001169DA" w:rsidRDefault="003B5C6B" w:rsidP="003B5C6B">
      <w:pPr>
        <w:jc w:val="center"/>
        <w:rPr>
          <w:b/>
        </w:rPr>
      </w:pPr>
      <w:r w:rsidRPr="001169DA">
        <w:rPr>
          <w:b/>
        </w:rPr>
        <w:t>(</w:t>
      </w:r>
      <w:r w:rsidR="007D23B8" w:rsidRPr="001169DA">
        <w:rPr>
          <w:b/>
        </w:rPr>
        <w:t>izročitev objektov in naprav drugega tira</w:t>
      </w:r>
      <w:r w:rsidR="005D00E4" w:rsidRPr="001169DA">
        <w:rPr>
          <w:b/>
        </w:rPr>
        <w:t xml:space="preserve"> koncedentu)</w:t>
      </w:r>
    </w:p>
    <w:p w14:paraId="2C49A029" w14:textId="77777777" w:rsidR="003B5C6B" w:rsidRDefault="003B5C6B" w:rsidP="00FF4E72"/>
    <w:p w14:paraId="1F920124" w14:textId="367D8F98" w:rsidR="005D00E4" w:rsidRDefault="00AE6DF5" w:rsidP="00FF4E72">
      <w:r>
        <w:t xml:space="preserve">(1) </w:t>
      </w:r>
      <w:r w:rsidR="005D00E4">
        <w:t>Ne glede na razlog prenehanja koncesijskega razmerja</w:t>
      </w:r>
      <w:r w:rsidR="00483A7E">
        <w:t xml:space="preserve">, razen v primeru stečaja, </w:t>
      </w:r>
      <w:r w:rsidR="005D00E4">
        <w:t xml:space="preserve">mora </w:t>
      </w:r>
      <w:r w:rsidR="001169DA">
        <w:t xml:space="preserve">koncesionar </w:t>
      </w:r>
      <w:r w:rsidR="005D00E4">
        <w:t xml:space="preserve">najkasneje v </w:t>
      </w:r>
      <w:r w:rsidR="00431149">
        <w:t xml:space="preserve">treh </w:t>
      </w:r>
      <w:r w:rsidR="005D00E4">
        <w:t>mesecih po prenehanju koncesijskega razmerja izročiti koncedentu</w:t>
      </w:r>
      <w:r w:rsidR="00260169">
        <w:t xml:space="preserve"> v</w:t>
      </w:r>
      <w:r w:rsidR="005D00E4">
        <w:t xml:space="preserve"> </w:t>
      </w:r>
      <w:r>
        <w:t>posest vse objekte in naprave drugega tira, skupaj s potrebno opremo za njihovo uporabo.</w:t>
      </w:r>
    </w:p>
    <w:p w14:paraId="3F42770E" w14:textId="77777777" w:rsidR="00AE6DF5" w:rsidRDefault="00AE6DF5" w:rsidP="00FF4E72"/>
    <w:p w14:paraId="73DE17AB" w14:textId="77777777" w:rsidR="00AE6DF5" w:rsidRDefault="00AE6DF5" w:rsidP="00FF4E72">
      <w:r>
        <w:t>(2) Koncesionar mora nemudoma skleniti vse pravne posle in opraviti potrebna dejanja, da pridobi koncedent objekte in naprave drugega tira v last.</w:t>
      </w:r>
    </w:p>
    <w:p w14:paraId="2A3EF52E" w14:textId="77777777" w:rsidR="00AE6DF5" w:rsidRDefault="00AE6DF5" w:rsidP="00FF4E72"/>
    <w:p w14:paraId="4C50BB81" w14:textId="09FA7CE9" w:rsidR="00AE6DF5" w:rsidRDefault="00AE6DF5" w:rsidP="00FF4E72">
      <w:r>
        <w:t xml:space="preserve">(3) Objekte in naprave drugega tira je </w:t>
      </w:r>
      <w:r w:rsidR="001169DA">
        <w:t xml:space="preserve">koncesionar </w:t>
      </w:r>
      <w:r>
        <w:t>dolžan izročiti v dobrem stanju in tako, da so v celoti uporabni za njihov namen.</w:t>
      </w:r>
    </w:p>
    <w:p w14:paraId="50361CE1" w14:textId="77777777" w:rsidR="00AE6DF5" w:rsidRDefault="00AE6DF5" w:rsidP="00FF4E72"/>
    <w:p w14:paraId="46FEB57C" w14:textId="1DE41874" w:rsidR="00AE6DF5" w:rsidRPr="000F46BF" w:rsidRDefault="00AE6DF5" w:rsidP="00FF4E72">
      <w:pPr>
        <w:rPr>
          <w:i/>
        </w:rPr>
      </w:pPr>
      <w:r>
        <w:t xml:space="preserve">(4) Koncedent je dolžan </w:t>
      </w:r>
      <w:r w:rsidR="00431149">
        <w:t xml:space="preserve">po izročitvi </w:t>
      </w:r>
      <w:r>
        <w:t>plačati koncesionarju preostalo vrednost objektov in naprav drugega tira</w:t>
      </w:r>
      <w:r w:rsidR="000F46BF">
        <w:t xml:space="preserve"> </w:t>
      </w:r>
      <w:r w:rsidR="003A7C1C">
        <w:t xml:space="preserve">(odkupna vrednost). </w:t>
      </w:r>
      <w:r w:rsidR="00483A7E">
        <w:t xml:space="preserve">Obveznost plačila odkupne vrednosti ne vpliva na morebitno odškodninsko odgovornost koncedenta ali koncesionarja zaradi prenehanja koncesije. </w:t>
      </w:r>
    </w:p>
    <w:p w14:paraId="34853668" w14:textId="77777777" w:rsidR="00AE6DF5" w:rsidRDefault="00AE6DF5" w:rsidP="00FF4E72"/>
    <w:p w14:paraId="7584FDE2" w14:textId="528ACDC4" w:rsidR="00AE6DF5" w:rsidRPr="00AE6DF5" w:rsidRDefault="00AE6DF5" w:rsidP="00FF4E72">
      <w:pPr>
        <w:rPr>
          <w:smallCaps/>
        </w:rPr>
      </w:pPr>
      <w:r>
        <w:t>(</w:t>
      </w:r>
      <w:r w:rsidR="00483A7E">
        <w:t>5</w:t>
      </w:r>
      <w:r>
        <w:t>) Podrobneje se izročitev objektov in naprav drugega tira</w:t>
      </w:r>
      <w:r w:rsidR="000F46BF">
        <w:t xml:space="preserve"> ter način določitve </w:t>
      </w:r>
      <w:r w:rsidR="00431149">
        <w:t xml:space="preserve">in plačila </w:t>
      </w:r>
      <w:r w:rsidR="000F46BF">
        <w:t>njihove odkupne vrednosti</w:t>
      </w:r>
      <w:r>
        <w:t xml:space="preserve"> uredi v koncesijski pogodbi.</w:t>
      </w:r>
    </w:p>
    <w:p w14:paraId="0A0CB998" w14:textId="77777777" w:rsidR="003B5C6B" w:rsidRDefault="003B5C6B" w:rsidP="00FF4E72"/>
    <w:p w14:paraId="2538C4AD" w14:textId="77777777" w:rsidR="00361C5B" w:rsidRDefault="00361C5B" w:rsidP="00FF4E72"/>
    <w:p w14:paraId="0DDDED21" w14:textId="77777777" w:rsidR="00361C5B" w:rsidRPr="001169DA" w:rsidRDefault="00361C5B" w:rsidP="00A4439B">
      <w:pPr>
        <w:keepNext/>
        <w:keepLines/>
        <w:rPr>
          <w:b/>
        </w:rPr>
      </w:pPr>
      <w:r w:rsidRPr="001169DA">
        <w:rPr>
          <w:b/>
        </w:rPr>
        <w:t>4. Reševanje sporov med strankama</w:t>
      </w:r>
    </w:p>
    <w:p w14:paraId="15DEBB05" w14:textId="77777777" w:rsidR="00361C5B" w:rsidRDefault="00361C5B" w:rsidP="00A4439B">
      <w:pPr>
        <w:keepNext/>
        <w:keepLines/>
      </w:pPr>
    </w:p>
    <w:p w14:paraId="1CB972DB" w14:textId="77777777" w:rsidR="008429F7" w:rsidRPr="001169DA" w:rsidRDefault="008429F7" w:rsidP="00A4439B">
      <w:pPr>
        <w:keepNext/>
        <w:keepLines/>
        <w:numPr>
          <w:ilvl w:val="0"/>
          <w:numId w:val="11"/>
        </w:numPr>
        <w:jc w:val="center"/>
        <w:rPr>
          <w:b/>
        </w:rPr>
      </w:pPr>
      <w:r w:rsidRPr="001169DA">
        <w:rPr>
          <w:b/>
        </w:rPr>
        <w:t>člen</w:t>
      </w:r>
    </w:p>
    <w:p w14:paraId="1177EC57" w14:textId="77777777" w:rsidR="008429F7" w:rsidRPr="001169DA" w:rsidRDefault="008429F7" w:rsidP="00A4439B">
      <w:pPr>
        <w:keepNext/>
        <w:keepLines/>
        <w:jc w:val="center"/>
        <w:rPr>
          <w:b/>
        </w:rPr>
      </w:pPr>
      <w:r w:rsidRPr="001169DA">
        <w:rPr>
          <w:b/>
        </w:rPr>
        <w:t>(</w:t>
      </w:r>
      <w:r w:rsidR="00361C5B" w:rsidRPr="001169DA">
        <w:rPr>
          <w:b/>
        </w:rPr>
        <w:t>strokovna arbitraža</w:t>
      </w:r>
      <w:r w:rsidRPr="001169DA">
        <w:rPr>
          <w:b/>
        </w:rPr>
        <w:t>)</w:t>
      </w:r>
    </w:p>
    <w:p w14:paraId="40B28299" w14:textId="77777777" w:rsidR="008429F7" w:rsidRDefault="008429F7" w:rsidP="00A4439B">
      <w:pPr>
        <w:keepNext/>
        <w:keepLines/>
      </w:pPr>
    </w:p>
    <w:p w14:paraId="1B48FBE1" w14:textId="3DF52BF3" w:rsidR="008429F7" w:rsidRDefault="008429F7" w:rsidP="00A4439B">
      <w:pPr>
        <w:keepNext/>
        <w:keepLines/>
      </w:pPr>
      <w:r>
        <w:t xml:space="preserve">(1) </w:t>
      </w:r>
      <w:r w:rsidR="00A20C80">
        <w:t xml:space="preserve">Če koncedent in koncesionar </w:t>
      </w:r>
      <w:r w:rsidR="001169DA">
        <w:t xml:space="preserve">spora </w:t>
      </w:r>
      <w:r w:rsidR="00A20C80">
        <w:t>ne moreta rešiti sporazumno, odloča o njem pristojno sodišče v Ljubljani, razen v kolikor gre za spore iz drugega odstavka</w:t>
      </w:r>
      <w:r w:rsidR="001169DA">
        <w:t xml:space="preserve"> tega člena</w:t>
      </w:r>
      <w:r>
        <w:t>.</w:t>
      </w:r>
    </w:p>
    <w:p w14:paraId="59F3A77A" w14:textId="77777777" w:rsidR="008429F7" w:rsidRDefault="008429F7" w:rsidP="00FF4E72"/>
    <w:p w14:paraId="736CCAC2" w14:textId="77777777" w:rsidR="008429F7" w:rsidRDefault="008429F7" w:rsidP="00FF4E72">
      <w:r>
        <w:lastRenderedPageBreak/>
        <w:t xml:space="preserve">(2) </w:t>
      </w:r>
      <w:r w:rsidR="00A20C80">
        <w:t>O sporih, za katere tako določa ta uredba</w:t>
      </w:r>
      <w:r w:rsidR="004500EC">
        <w:t xml:space="preserve"> ali koncesijska pogodba</w:t>
      </w:r>
      <w:r w:rsidR="00A20C80">
        <w:t xml:space="preserve">, odloča </w:t>
      </w:r>
      <w:r w:rsidR="00A20C80">
        <w:rPr>
          <w:i/>
        </w:rPr>
        <w:t xml:space="preserve">ad hoc </w:t>
      </w:r>
      <w:r w:rsidR="00A20C80">
        <w:t>strokovna arbitraža, ki jo v skladu s to uredbo in koncesijsko pogodbo imenujeta koncedent in koncesionar</w:t>
      </w:r>
      <w:r w:rsidR="001F0DF3">
        <w:t>.</w:t>
      </w:r>
      <w:r w:rsidR="00A20C80">
        <w:t xml:space="preserve"> Arbitražni senat sestavljajo trije arbitri, od katerih po enega imenuje vsaka stranka, predsednika senata pa imenujeta oba arbitra sporazumno.</w:t>
      </w:r>
    </w:p>
    <w:p w14:paraId="2FAB73B5" w14:textId="77777777" w:rsidR="00A20C80" w:rsidRDefault="00A20C80" w:rsidP="00FF4E72"/>
    <w:p w14:paraId="5F82AAB6" w14:textId="2C9571FC" w:rsidR="00A20C80" w:rsidRDefault="00F36407" w:rsidP="00FF4E72">
      <w:r>
        <w:t xml:space="preserve">(3) </w:t>
      </w:r>
      <w:r w:rsidR="00A20C80">
        <w:t xml:space="preserve">Stranka, ki želi začeti postopek arbitraže, določi sporno vprašanje ter o njem obvesti drugo stranko </w:t>
      </w:r>
      <w:r w:rsidR="001169DA">
        <w:t xml:space="preserve">in </w:t>
      </w:r>
      <w:r w:rsidR="00A20C80">
        <w:t xml:space="preserve">imenuje svojega arbitra za zadevni primer. Druga stranka je dolžna v 10 </w:t>
      </w:r>
      <w:r>
        <w:t xml:space="preserve">delovnih </w:t>
      </w:r>
      <w:r w:rsidR="00A20C80">
        <w:t xml:space="preserve">dneh imenovati svojega arbitra, arbitra pa v naslednjih 15 </w:t>
      </w:r>
      <w:r>
        <w:t xml:space="preserve">delovnih </w:t>
      </w:r>
      <w:r w:rsidR="00A20C80">
        <w:t xml:space="preserve">dneh </w:t>
      </w:r>
      <w:r w:rsidR="001169DA">
        <w:t xml:space="preserve">imenujeta </w:t>
      </w:r>
      <w:r w:rsidR="00A20C80">
        <w:t>predsednika senata</w:t>
      </w:r>
      <w:r>
        <w:t>.</w:t>
      </w:r>
    </w:p>
    <w:p w14:paraId="32DBFEA8" w14:textId="77777777" w:rsidR="00F36407" w:rsidRDefault="00F36407" w:rsidP="00FF4E72"/>
    <w:p w14:paraId="3CC53425" w14:textId="77777777" w:rsidR="00F36407" w:rsidRDefault="00F36407" w:rsidP="00F36407">
      <w:r>
        <w:t xml:space="preserve">(4) Sedež </w:t>
      </w:r>
      <w:r w:rsidRPr="00F36407">
        <w:rPr>
          <w:i/>
        </w:rPr>
        <w:t>ad hoc</w:t>
      </w:r>
      <w:r>
        <w:t xml:space="preserve"> arbitražnega senata je na sedežu koncesionarja. Vsa administrativna dela za arbitražo zagotavlja koncesionar.</w:t>
      </w:r>
    </w:p>
    <w:p w14:paraId="746E435C" w14:textId="77777777" w:rsidR="00F36407" w:rsidRDefault="00F36407" w:rsidP="00F36407"/>
    <w:p w14:paraId="451B0B0B" w14:textId="77777777" w:rsidR="00F36407" w:rsidRDefault="00F36407" w:rsidP="00F36407">
      <w:r>
        <w:t xml:space="preserve">(5) Arbitražni senat je pooblaščen odločati po pravičnosti oziroma </w:t>
      </w:r>
      <w:proofErr w:type="spellStart"/>
      <w:r w:rsidRPr="00F36407">
        <w:rPr>
          <w:i/>
        </w:rPr>
        <w:t>ex</w:t>
      </w:r>
      <w:proofErr w:type="spellEnd"/>
      <w:r w:rsidRPr="00F36407">
        <w:rPr>
          <w:i/>
        </w:rPr>
        <w:t xml:space="preserve"> </w:t>
      </w:r>
      <w:proofErr w:type="spellStart"/>
      <w:r w:rsidRPr="00F36407">
        <w:rPr>
          <w:i/>
        </w:rPr>
        <w:t>aequo</w:t>
      </w:r>
      <w:proofErr w:type="spellEnd"/>
      <w:r w:rsidRPr="00F36407">
        <w:rPr>
          <w:i/>
        </w:rPr>
        <w:t xml:space="preserve"> </w:t>
      </w:r>
      <w:proofErr w:type="spellStart"/>
      <w:r w:rsidRPr="00F36407">
        <w:rPr>
          <w:i/>
        </w:rPr>
        <w:t>et</w:t>
      </w:r>
      <w:proofErr w:type="spellEnd"/>
      <w:r w:rsidRPr="00F36407">
        <w:rPr>
          <w:i/>
        </w:rPr>
        <w:t xml:space="preserve"> </w:t>
      </w:r>
      <w:proofErr w:type="spellStart"/>
      <w:r w:rsidRPr="00F36407">
        <w:rPr>
          <w:i/>
        </w:rPr>
        <w:t>bono</w:t>
      </w:r>
      <w:proofErr w:type="spellEnd"/>
      <w:r>
        <w:t>. Sklep arbitražnega senata o spornem vprašanju je za koncedenta in koncesionarja  pravnomočen in izvršljiv.</w:t>
      </w:r>
    </w:p>
    <w:p w14:paraId="3983911E" w14:textId="77777777" w:rsidR="00F36407" w:rsidRDefault="00F36407" w:rsidP="00F36407"/>
    <w:p w14:paraId="076309DD" w14:textId="75B63D2E" w:rsidR="00F36407" w:rsidRDefault="00F36407" w:rsidP="00F36407">
      <w:r>
        <w:t xml:space="preserve">(6) Za vsa druga vprašanja se v postopku pred arbitražnim senatom na ustrezen način </w:t>
      </w:r>
      <w:r w:rsidR="00483A7E">
        <w:t xml:space="preserve">smiselno </w:t>
      </w:r>
      <w:r>
        <w:t>uporabljajo Pravila stalne arbitraže pri Gospodarski zbornici Slovenije.</w:t>
      </w:r>
    </w:p>
    <w:p w14:paraId="7D7E0E37" w14:textId="77777777" w:rsidR="00A20C80" w:rsidRDefault="00A20C80" w:rsidP="00FF4E72"/>
    <w:p w14:paraId="5DAD70D4" w14:textId="77777777" w:rsidR="00FF4E72" w:rsidRDefault="00FF4E72" w:rsidP="00F148D9"/>
    <w:p w14:paraId="61CE7032" w14:textId="1AAA05D5" w:rsidR="0078093A" w:rsidRDefault="0078093A" w:rsidP="0078093A">
      <w:pPr>
        <w:keepNext/>
      </w:pPr>
      <w:r>
        <w:rPr>
          <w:b/>
        </w:rPr>
        <w:t>V</w:t>
      </w:r>
      <w:r w:rsidR="008D2728">
        <w:rPr>
          <w:b/>
        </w:rPr>
        <w:t>I</w:t>
      </w:r>
      <w:r>
        <w:rPr>
          <w:b/>
        </w:rPr>
        <w:t xml:space="preserve">. </w:t>
      </w:r>
      <w:r w:rsidR="00F36407">
        <w:rPr>
          <w:b/>
        </w:rPr>
        <w:t>KONČNI</w:t>
      </w:r>
      <w:r>
        <w:rPr>
          <w:b/>
        </w:rPr>
        <w:t xml:space="preserve"> DOLOČB</w:t>
      </w:r>
      <w:r w:rsidR="008D2728">
        <w:rPr>
          <w:b/>
        </w:rPr>
        <w:t>I</w:t>
      </w:r>
    </w:p>
    <w:p w14:paraId="47B31FAE" w14:textId="77777777" w:rsidR="0078093A" w:rsidRDefault="0078093A" w:rsidP="0078093A">
      <w:pPr>
        <w:keepNext/>
      </w:pPr>
    </w:p>
    <w:p w14:paraId="3DD3372B" w14:textId="77777777" w:rsidR="0078093A" w:rsidRPr="001169DA" w:rsidRDefault="0078093A" w:rsidP="0078093A">
      <w:pPr>
        <w:keepNext/>
        <w:numPr>
          <w:ilvl w:val="0"/>
          <w:numId w:val="11"/>
        </w:numPr>
        <w:jc w:val="center"/>
        <w:rPr>
          <w:b/>
        </w:rPr>
      </w:pPr>
      <w:r w:rsidRPr="001169DA">
        <w:rPr>
          <w:b/>
        </w:rPr>
        <w:t>člen</w:t>
      </w:r>
    </w:p>
    <w:p w14:paraId="6AF8481B" w14:textId="77777777" w:rsidR="0078093A" w:rsidRPr="001169DA" w:rsidRDefault="0078093A" w:rsidP="0078093A">
      <w:pPr>
        <w:jc w:val="center"/>
        <w:rPr>
          <w:b/>
        </w:rPr>
      </w:pPr>
      <w:r w:rsidRPr="001169DA">
        <w:rPr>
          <w:b/>
        </w:rPr>
        <w:t xml:space="preserve">(rok </w:t>
      </w:r>
      <w:r w:rsidR="00F36407" w:rsidRPr="001169DA">
        <w:rPr>
          <w:b/>
        </w:rPr>
        <w:t>za sklenitev koncesijske pogodbe</w:t>
      </w:r>
      <w:r w:rsidRPr="001169DA">
        <w:rPr>
          <w:b/>
        </w:rPr>
        <w:t>)</w:t>
      </w:r>
    </w:p>
    <w:p w14:paraId="51F32BB1" w14:textId="77777777" w:rsidR="0078093A" w:rsidRDefault="0078093A" w:rsidP="0078093A"/>
    <w:p w14:paraId="78E0171D" w14:textId="77777777" w:rsidR="0078093A" w:rsidRDefault="00F36407" w:rsidP="0078093A">
      <w:r>
        <w:t>Koncesijska pogodba mora biti sklenjena v treh mesecih po uveljavitvi te uredbe.</w:t>
      </w:r>
    </w:p>
    <w:p w14:paraId="04F1D14E" w14:textId="77777777" w:rsidR="0078093A" w:rsidRDefault="0078093A" w:rsidP="0078093A"/>
    <w:p w14:paraId="4BF757EE" w14:textId="77777777" w:rsidR="0078093A" w:rsidRPr="00EF41B3" w:rsidRDefault="0078093A" w:rsidP="0078093A">
      <w:pPr>
        <w:numPr>
          <w:ilvl w:val="0"/>
          <w:numId w:val="11"/>
        </w:numPr>
        <w:jc w:val="center"/>
        <w:rPr>
          <w:b/>
        </w:rPr>
      </w:pPr>
      <w:r w:rsidRPr="00EF41B3">
        <w:rPr>
          <w:b/>
        </w:rPr>
        <w:t>člen</w:t>
      </w:r>
    </w:p>
    <w:p w14:paraId="6AF520F2" w14:textId="77777777" w:rsidR="0078093A" w:rsidRPr="00EF41B3" w:rsidRDefault="0078093A" w:rsidP="0078093A">
      <w:pPr>
        <w:ind w:left="360"/>
        <w:jc w:val="center"/>
        <w:rPr>
          <w:b/>
        </w:rPr>
      </w:pPr>
      <w:r w:rsidRPr="00EF41B3">
        <w:rPr>
          <w:b/>
        </w:rPr>
        <w:t>(uveljavitev)</w:t>
      </w:r>
    </w:p>
    <w:p w14:paraId="58FDDBCC" w14:textId="77777777" w:rsidR="0078093A" w:rsidRDefault="0078093A" w:rsidP="0078093A"/>
    <w:p w14:paraId="1DE612EE" w14:textId="5578E8C1" w:rsidR="0078093A" w:rsidRDefault="0078093A" w:rsidP="0078093A">
      <w:r>
        <w:t xml:space="preserve">Ta uredba začne veljati </w:t>
      </w:r>
      <w:r w:rsidR="001169DA">
        <w:t xml:space="preserve">naslednji </w:t>
      </w:r>
      <w:r>
        <w:t>dan po objavi v Uradnem listu Republike Slovenije.</w:t>
      </w:r>
    </w:p>
    <w:p w14:paraId="1E70E491" w14:textId="77777777" w:rsidR="00F148D9" w:rsidRDefault="00F148D9" w:rsidP="00F148D9"/>
    <w:p w14:paraId="6E6D1066" w14:textId="77777777" w:rsidR="002942DB" w:rsidRDefault="002942DB" w:rsidP="00F148D9"/>
    <w:p w14:paraId="4C9FA307" w14:textId="77777777" w:rsidR="002942DB" w:rsidRPr="002942DB" w:rsidRDefault="002942DB" w:rsidP="002942DB">
      <w:pPr>
        <w:spacing w:line="276" w:lineRule="auto"/>
        <w:rPr>
          <w:rFonts w:eastAsia="Calibri" w:cs="Arial"/>
        </w:rPr>
      </w:pPr>
      <w:r w:rsidRPr="002942DB">
        <w:rPr>
          <w:rFonts w:eastAsia="Calibri" w:cs="Arial"/>
        </w:rPr>
        <w:t xml:space="preserve">Št. </w:t>
      </w:r>
    </w:p>
    <w:p w14:paraId="233E1152" w14:textId="77777777" w:rsidR="002942DB" w:rsidRPr="002942DB" w:rsidRDefault="002942DB" w:rsidP="002942DB">
      <w:pPr>
        <w:spacing w:line="276" w:lineRule="auto"/>
        <w:rPr>
          <w:rFonts w:eastAsia="Calibri" w:cs="Arial"/>
        </w:rPr>
      </w:pPr>
      <w:r w:rsidRPr="002942DB">
        <w:rPr>
          <w:rFonts w:eastAsia="Calibri" w:cs="Arial"/>
        </w:rPr>
        <w:t>Ljubljana, dne</w:t>
      </w:r>
    </w:p>
    <w:p w14:paraId="1F2B3F19" w14:textId="24066744" w:rsidR="002942DB" w:rsidRPr="002942DB" w:rsidRDefault="002942DB" w:rsidP="002942DB">
      <w:pPr>
        <w:spacing w:line="276" w:lineRule="auto"/>
        <w:rPr>
          <w:rFonts w:eastAsia="Calibri" w:cs="Arial"/>
        </w:rPr>
      </w:pPr>
      <w:r w:rsidRPr="002942DB">
        <w:rPr>
          <w:rFonts w:eastAsia="Calibri" w:cs="Arial"/>
        </w:rPr>
        <w:t>EVA 2018-2430-</w:t>
      </w:r>
      <w:r w:rsidR="006765BB">
        <w:rPr>
          <w:rFonts w:eastAsia="Calibri" w:cs="Arial"/>
        </w:rPr>
        <w:t>0120</w:t>
      </w:r>
      <w:bookmarkStart w:id="0" w:name="_GoBack"/>
      <w:bookmarkEnd w:id="0"/>
    </w:p>
    <w:p w14:paraId="5920606C" w14:textId="77777777" w:rsidR="002942DB" w:rsidRPr="002942DB" w:rsidRDefault="002942DB" w:rsidP="002942DB">
      <w:pPr>
        <w:spacing w:line="276" w:lineRule="auto"/>
        <w:jc w:val="right"/>
        <w:rPr>
          <w:rFonts w:eastAsia="Calibri" w:cs="Arial"/>
        </w:rPr>
      </w:pPr>
      <w:r w:rsidRPr="002942DB">
        <w:rPr>
          <w:rFonts w:eastAsia="Calibri" w:cs="Arial"/>
        </w:rPr>
        <w:t>Vlada Republike Slovenije</w:t>
      </w:r>
    </w:p>
    <w:p w14:paraId="4A1FEDDE" w14:textId="77777777" w:rsidR="002942DB" w:rsidRPr="002942DB" w:rsidRDefault="002942DB" w:rsidP="002942DB">
      <w:pPr>
        <w:spacing w:line="276" w:lineRule="auto"/>
        <w:jc w:val="right"/>
        <w:rPr>
          <w:rFonts w:eastAsia="Calibri" w:cs="Arial"/>
        </w:rPr>
      </w:pPr>
      <w:r w:rsidRPr="002942DB">
        <w:rPr>
          <w:rFonts w:eastAsia="Calibri" w:cs="Arial"/>
        </w:rPr>
        <w:t>Marjan Šarec</w:t>
      </w:r>
    </w:p>
    <w:p w14:paraId="45F5474C" w14:textId="77777777" w:rsidR="002942DB" w:rsidRPr="002942DB" w:rsidRDefault="002942DB" w:rsidP="002942DB">
      <w:pPr>
        <w:spacing w:line="276" w:lineRule="auto"/>
        <w:jc w:val="right"/>
        <w:rPr>
          <w:rFonts w:eastAsia="Calibri" w:cs="Arial"/>
        </w:rPr>
      </w:pPr>
      <w:r w:rsidRPr="002942DB">
        <w:rPr>
          <w:rFonts w:eastAsia="Calibri" w:cs="Arial"/>
        </w:rPr>
        <w:t>Predsednik</w:t>
      </w:r>
    </w:p>
    <w:p w14:paraId="32A6BC9F" w14:textId="419EDC87" w:rsidR="00DF4118" w:rsidRDefault="00DF4118">
      <w:pPr>
        <w:jc w:val="left"/>
      </w:pPr>
      <w:r>
        <w:br w:type="page"/>
      </w:r>
    </w:p>
    <w:p w14:paraId="067F0CCD" w14:textId="438CDCEF" w:rsidR="00DF4118" w:rsidRPr="007A389F" w:rsidRDefault="00DF4118" w:rsidP="007A389F">
      <w:pPr>
        <w:jc w:val="center"/>
        <w:rPr>
          <w:b/>
        </w:rPr>
      </w:pPr>
      <w:r w:rsidRPr="007A389F">
        <w:rPr>
          <w:b/>
        </w:rPr>
        <w:lastRenderedPageBreak/>
        <w:t>OBRAZLOŽITEV</w:t>
      </w:r>
    </w:p>
    <w:p w14:paraId="531ABB36" w14:textId="77777777" w:rsidR="00DF4118" w:rsidRDefault="00DF4118" w:rsidP="00F148D9"/>
    <w:p w14:paraId="4AEB868A" w14:textId="77777777" w:rsidR="007A389F" w:rsidRDefault="007A389F" w:rsidP="007A389F">
      <w:r>
        <w:t>Predlagana uredba je podzakonski predpis, izdan za izvrševanje Zakona izgradnji, upravljanju in gospodarjenju z drugim tirom železniške proge Divača - Koper (Uradni list RS, št. 51/18.; v nadaljnjem besedilu: ZIUGDT). Po vsebini gre za koncesijski akt, ki podrobneje v skladu z ZIUGDT ureja pravice in obveznosti koncedenta in koncesionarja v koncesijskem razmerju, ki obsega koncesijo gradnje drugega tira in koncesijo storitev gospodarjenja z drugim tirom v enotnem koncesijskem razmerju (v nadaljnjem besedilu: koncesija). Koncesionar je skladno z ZIUGDT družba 2TDK, ki ji je koncesija podeljeno neposredno skladno s pravili javnega naročanja o notranjem izvajalcu.</w:t>
      </w:r>
    </w:p>
    <w:p w14:paraId="489549FB" w14:textId="77777777" w:rsidR="007A389F" w:rsidRDefault="007A389F" w:rsidP="007A389F"/>
    <w:p w14:paraId="2243F79B" w14:textId="77777777" w:rsidR="007A389F" w:rsidRDefault="007A389F" w:rsidP="007A389F">
      <w:r>
        <w:t>Tretji odstavek 23. člena ZIUGDT določa okvirno vsebino koncesijskega akta, in sicer:</w:t>
      </w:r>
    </w:p>
    <w:p w14:paraId="2A85740A" w14:textId="77777777" w:rsidR="007A389F" w:rsidRDefault="007A389F" w:rsidP="007A389F">
      <w:r>
        <w:t>-</w:t>
      </w:r>
      <w:r>
        <w:tab/>
        <w:t>območje koncesije,</w:t>
      </w:r>
    </w:p>
    <w:p w14:paraId="5CC15BC1" w14:textId="77777777" w:rsidR="007A389F" w:rsidRDefault="007A389F" w:rsidP="007A389F">
      <w:r>
        <w:t>-</w:t>
      </w:r>
      <w:r>
        <w:tab/>
        <w:t>objekti in naprave javne železniške infrastrukture, ki sestavljajo drugi tir,</w:t>
      </w:r>
    </w:p>
    <w:p w14:paraId="00E9D6D4" w14:textId="77777777" w:rsidR="007A389F" w:rsidRDefault="007A389F" w:rsidP="007A389F">
      <w:r>
        <w:t>-</w:t>
      </w:r>
      <w:r>
        <w:tab/>
        <w:t>obvezno vsebino koncesijske pogodbe,</w:t>
      </w:r>
    </w:p>
    <w:p w14:paraId="25E34315" w14:textId="77777777" w:rsidR="007A389F" w:rsidRDefault="007A389F" w:rsidP="007A389F">
      <w:r>
        <w:t>-</w:t>
      </w:r>
      <w:r>
        <w:tab/>
        <w:t>pravice in obveznosti koncedenta in koncesionarja v času gradnje drugega tira,</w:t>
      </w:r>
    </w:p>
    <w:p w14:paraId="1A913BB9" w14:textId="77777777" w:rsidR="007A389F" w:rsidRDefault="007A389F" w:rsidP="007A389F">
      <w:r>
        <w:t>-</w:t>
      </w:r>
      <w:r>
        <w:tab/>
        <w:t>pravice in obveznosti koncedenta in koncesionarja v času obratovanja drugega tira,</w:t>
      </w:r>
    </w:p>
    <w:p w14:paraId="50ACE4F0" w14:textId="77777777" w:rsidR="007A389F" w:rsidRDefault="007A389F" w:rsidP="007A389F">
      <w:r>
        <w:t>-</w:t>
      </w:r>
      <w:r>
        <w:tab/>
        <w:t>finančna vprašanja koncesije,</w:t>
      </w:r>
    </w:p>
    <w:p w14:paraId="13D79A47" w14:textId="77777777" w:rsidR="007A389F" w:rsidRDefault="007A389F" w:rsidP="007A389F">
      <w:r>
        <w:t>-</w:t>
      </w:r>
      <w:r>
        <w:tab/>
        <w:t>organ, ki izvaja nadzor nad koncesijo,</w:t>
      </w:r>
    </w:p>
    <w:p w14:paraId="514651BC" w14:textId="77777777" w:rsidR="007A389F" w:rsidRDefault="007A389F" w:rsidP="007A389F">
      <w:r>
        <w:t>-</w:t>
      </w:r>
      <w:r>
        <w:tab/>
        <w:t>roke za izvedbo prostorskih ureditev drugega tira,</w:t>
      </w:r>
    </w:p>
    <w:p w14:paraId="11BA7F21" w14:textId="77777777" w:rsidR="007A389F" w:rsidRDefault="007A389F" w:rsidP="007A389F">
      <w:r>
        <w:t>-</w:t>
      </w:r>
      <w:r>
        <w:tab/>
        <w:t>druga vprašanja, ki jih za vsebino koncesijskega akta določa zakon, ki ureja gospodarske javne službe.</w:t>
      </w:r>
    </w:p>
    <w:p w14:paraId="3AABC2B2" w14:textId="77777777" w:rsidR="007A389F" w:rsidRDefault="007A389F" w:rsidP="007A389F"/>
    <w:p w14:paraId="6A58F8DC" w14:textId="77777777" w:rsidR="007A389F" w:rsidRDefault="007A389F" w:rsidP="007A389F">
      <w:r>
        <w:t>Poleg navedenih ureja predlagana uredba kot koncesijski akt tudi številna druga temeljna vprašanja koncesije. Pri tem pa je treba upoštevati, da mora koncesijski akt urediti temeljna vprašanja koncesijskega razmerja in da se podrobneje to razmerje uredi v koncesijski pogodbi. Zato predlagana uredba podrobnosti ureditve pravic in obveznosti v koncesijskem razmerju, ki ga ureja, prepušča koncesijski pogodbi.</w:t>
      </w:r>
    </w:p>
    <w:p w14:paraId="724FF3B9" w14:textId="77777777" w:rsidR="007A389F" w:rsidRDefault="007A389F" w:rsidP="007A389F"/>
    <w:p w14:paraId="0045FE51" w14:textId="77777777" w:rsidR="007A389F" w:rsidRDefault="007A389F" w:rsidP="007A389F">
      <w:r>
        <w:t>Predlagana uredba v prvem poglavju (Splošne določbe) najprej vsebuje nekaj uvodnih določb (opredelitev vsebine uredbe in predmet koncesije, ki je v celoti opredeljen enako, kot v ZIUGDT. Med definicijami pojmov opredeljuje tiste, ki jih ne določa že ZIUGDT, pri čemer uporablja terminologijo, ki sledi terminologiji Zakona o železniškem prometu (Uradni list Republike Slovenije, št. 99/15 – uradno prečiščeno besedilo in 30/18; v nadaljnjem besedilu: ZZelP), vendar na način, da je usklajena tudi z ZIUGDT in prilagojena posebnemu položaju drugega tira kot javne železniške infrastrukture.</w:t>
      </w:r>
    </w:p>
    <w:p w14:paraId="183A1184" w14:textId="77777777" w:rsidR="007A389F" w:rsidRDefault="007A389F" w:rsidP="007A389F"/>
    <w:p w14:paraId="06BEAF41" w14:textId="77777777" w:rsidR="007A389F" w:rsidRDefault="007A389F" w:rsidP="007A389F">
      <w:r>
        <w:t xml:space="preserve">V Splošnih določbah predlagana uredba tudi opredeljuje, kateri organ izvaja pristojnosti koncedenta v koncesijskem razmerju. Praviloma je  pristojno za izvajanje nalog koncedenta ministrstvo, pristojno za infrastrukturo, razen tistih nalog in odločitev, ki so po tej uredbi ali drugem predpisu izrecno v pristojnosti Vlade Republike Slovenije. Trajanje koncesije je skladno z zakonom 45 let od podpisa koncesijske pogodbe, pri čemer predlagana uredba tudi omogoča prekinitev teka roka koncesije, če pride do daljše prekinitve obratovanja drugega tira zaradi višje </w:t>
      </w:r>
      <w:r>
        <w:lastRenderedPageBreak/>
        <w:t>sile. Namen je, da se tudi v tem primeru ohrani v veljavi koncesijsko razmerje in da lahko družba redno odplača najeta posojila.</w:t>
      </w:r>
    </w:p>
    <w:p w14:paraId="5C55F83B" w14:textId="77777777" w:rsidR="007A389F" w:rsidRDefault="007A389F" w:rsidP="007A389F"/>
    <w:p w14:paraId="6920D47E" w14:textId="77777777" w:rsidR="007A389F" w:rsidRDefault="007A389F" w:rsidP="007A389F">
      <w:r>
        <w:t xml:space="preserve">V Splošnih določbah ureja predlog uredbe tudi območje koncesije, ki predstavlja območje javne železniške infrastrukture drugega tira in določa, da lahko koncesijo na tem območju izvršuje le koncesionar. Za izdelavo dodatnega vzporednega tira, kolikor posamezne gradnje v ta namen niso že vključene v gradbeno dovoljenje, skleneta koncedent in koncesionar lahko aneks k tej pogodbi. </w:t>
      </w:r>
    </w:p>
    <w:p w14:paraId="2B84C8C1" w14:textId="77777777" w:rsidR="007A389F" w:rsidRDefault="007A389F" w:rsidP="007A389F"/>
    <w:p w14:paraId="20166BEE" w14:textId="77777777" w:rsidR="007A389F" w:rsidRDefault="007A389F" w:rsidP="007A389F">
      <w:r>
        <w:t>Omeniti je treba tudi splošne določbe o tveganjih. Koncesijsko razmerje je zelo dolgoročno in v tem času se lahko zgodijo številni nepredvideni dogodki, ki lahko negativno vplivajo na izvajanje koncesije. Predlog uredbe zato opredeljuje tveganje in določa nekatere splošne posledice razporeditve tveganj. Posamezna vprašanja razporeditve tveganj pa so urejena še v drugih določbah predlagane uredbe.</w:t>
      </w:r>
    </w:p>
    <w:p w14:paraId="17375ECF" w14:textId="77777777" w:rsidR="007A389F" w:rsidRDefault="007A389F" w:rsidP="007A389F"/>
    <w:p w14:paraId="423CDA67" w14:textId="77777777" w:rsidR="007A389F" w:rsidRDefault="007A389F" w:rsidP="007A389F">
      <w:r>
        <w:t>V drugem poglavju (Gradnja drugega tira) predlagana uredba najprej ureja spremembo gradbenega dovoljenja in zavezuje koncesionarja, da stori vse potrebno, da se spremeni gradbeno dovoljenje tako, da se servisna predorska cev izvede v polnem profilu. V nadaljevanju uredba ureja financiranje izgradnje drugega tira. Najprej določa obveznosti koncesionarja v zvezi s pripravo letnih in drugih finančnih načrtov v zvezi z izgradnjo drugega tira, v nadaljevanju pa ureja vire sredstev za gradnjo drugega tira, skladno z ZIUGDT.</w:t>
      </w:r>
    </w:p>
    <w:p w14:paraId="33938BE4" w14:textId="77777777" w:rsidR="007A389F" w:rsidRDefault="007A389F" w:rsidP="007A389F"/>
    <w:p w14:paraId="3E6A87F0" w14:textId="77777777" w:rsidR="007A389F" w:rsidRDefault="007A389F" w:rsidP="007A389F">
      <w:r>
        <w:t>V zvezi s tem zavezuje koncesionarja, da si prizadeva, tudi v sodelovanju s koncedentom, za pridobivanje evropskih sredstev za gradnjo drugega tira, pa tudi za njihovo pravilno porabo ter ustrezno vodenje dokumentacije ter poročanje. Predlagana uredba tudi nekoliko podrobneje ureja kapitalske vložke družbenikov koncesionarja v družbo 2TDK, pri čemer uredba skladno z ZIUGDT ne izključuje možnosti, da v družbo vstopi pod pogoji iz meddržavnega sporazuma druga država članica EU ali več takih držav. Ker so kapitalski vložki v družbo eden od virov financiranja izgradnje drugega tira, predlagana uredba ureja nekatera vprašanja zagotavljanja teh vložkov.</w:t>
      </w:r>
    </w:p>
    <w:p w14:paraId="17EDE16D" w14:textId="77777777" w:rsidR="007A389F" w:rsidRDefault="007A389F" w:rsidP="007A389F"/>
    <w:p w14:paraId="1BEDC0E8" w14:textId="77777777" w:rsidR="007A389F" w:rsidRDefault="007A389F" w:rsidP="007A389F">
      <w:r>
        <w:t>Predlaga uredba ureja tudi obveznosti koncesionarja v zvezi z pridobivanjem in pravočasnim in pravilnim odplačevanjem posojil za gradnjo drugega tira, pri čemer mora pripraviti ustrezne načrte zadolževanja in upravljanja z dolgom.</w:t>
      </w:r>
    </w:p>
    <w:p w14:paraId="0B0E4180" w14:textId="77777777" w:rsidR="007A389F" w:rsidRDefault="007A389F" w:rsidP="007A389F"/>
    <w:p w14:paraId="3CF38E56" w14:textId="77777777" w:rsidR="007A389F" w:rsidRDefault="007A389F" w:rsidP="007A389F">
      <w:r>
        <w:t xml:space="preserve">V nadaljevanju predlaga uredba ureja izvajanje gradnje drugega tira. Najprej ureja obveznosti koncesionarja v zvezi s pridobivanje pravice graditi v obsegu. V zvezi s tem je treba opozoriti, da uredba ureja način izkazovanja pravice graditi, ki jo je Republika Slovenija kot investitor izkazala skladno s 54. členom Zakona o umeščanju prostorskih ureditev državnega pomena v prostor (Uradni list RS, št. 80/10, 106/10 - </w:t>
      </w:r>
      <w:proofErr w:type="spellStart"/>
      <w:r>
        <w:t>popr</w:t>
      </w:r>
      <w:proofErr w:type="spellEnd"/>
      <w:r>
        <w:t xml:space="preserve">., 57/12, 61/17 - ZUreP-2 in 23/18 - </w:t>
      </w:r>
      <w:proofErr w:type="spellStart"/>
      <w:r>
        <w:t>odl</w:t>
      </w:r>
      <w:proofErr w:type="spellEnd"/>
      <w:r>
        <w:t>. US) in določa, da jo na enak način izkazuje tudi družba 2TDK kot družba, ki je vstopila v pravni položaj investitorja na podlagi ZIUGDT.</w:t>
      </w:r>
    </w:p>
    <w:p w14:paraId="66A853FA" w14:textId="77777777" w:rsidR="007A389F" w:rsidRDefault="007A389F" w:rsidP="007A389F"/>
    <w:p w14:paraId="62AA9CBF" w14:textId="77777777" w:rsidR="007A389F" w:rsidRDefault="007A389F" w:rsidP="007A389F">
      <w:r>
        <w:t xml:space="preserve">Glede določitve rokov gradnje se predlagana uredba v 18. členu sklicuje na investicijski načrt. Podrobneje pa ureja tveganja prekoračitve rokov gradnje. Ta tveganja v glavnem nosi koncesionar, določena tveganja p nosi tudi koncedent, zlasti tveganja vojne, nemirov, terorističnih dejanja, nepredvidljivih geoloških razmer, </w:t>
      </w:r>
      <w:r>
        <w:lastRenderedPageBreak/>
        <w:t>arheoloških najdb, zamude pri izvedbi razlastitve in podobno. Podobno je urejena v 19. členu predlagane uredbe tudi razporeditev tveganj med koncedenta in koncesionarja glede prekoračitve stroškov gradnje. V nadaljevanju predlog uredbe ureja še obveznosti koncesionarja v zvezi s pridobitvijo dovoljenj za začetek obratovanja drugega tira in v zvezi z določitvijo statusa javnega dobra.</w:t>
      </w:r>
    </w:p>
    <w:p w14:paraId="464C400D" w14:textId="77777777" w:rsidR="007A389F" w:rsidRDefault="007A389F" w:rsidP="007A389F"/>
    <w:p w14:paraId="76420571" w14:textId="77777777" w:rsidR="007A389F" w:rsidRDefault="007A389F" w:rsidP="007A389F">
      <w:r>
        <w:t>V naslednjem poglavju (Obratovanje drugega tira) ureja predlog uredbe najprej obveznosti koncesionarja v zvezi s prenosom drugega tira v upravljanje in obratovanje družbi SŽ Infrastruktura, ki je tudi upravljavec druge javne železniške infrastrukture v Republiki Sloveniji. Ta upravljavec in koncesionar kot lastnik javne železniške infrastrukture drugega tira skleneta o upravljanju in obratovanju pogodbo, s katerim tudi uredita medsebojna razmerja v zvezi s pobiranjem uporabnine na drugem tiru in povečane uporabnine za potrebe izgradnje drugega tira. V tej pogodbi upravljavec in koncesionar tudi uredita medsebojna razmerja v zvezi z vzdrževanjem drugega tira.</w:t>
      </w:r>
    </w:p>
    <w:p w14:paraId="5DD7AE45" w14:textId="77777777" w:rsidR="007A389F" w:rsidRDefault="007A389F" w:rsidP="007A389F"/>
    <w:p w14:paraId="36456E66" w14:textId="77777777" w:rsidR="007A389F" w:rsidRDefault="007A389F" w:rsidP="007A389F">
      <w:r>
        <w:t>Kar zadeva gospodarjenje z drugim tirom predlagan uredba podrobneje ureja obnavljanje drugega tira, ki je po ZIUGDT del gospodarjenja z drugim tirom. Pri tem določa obveznosti koncesionarja v zvezi z organiziranjem in financiranjem obnovitvenih del in način usklajevanja načrta obnov med koncesionarjem in  upravljavcem drugega tira SŽ Infrastruktura. Obnove financira koncesionar iz virov, ki so mu zagotovljeni po ZIUGDT za financiranje koncesije, lahko pa tudi iz virov, ki so namenjeni izgradnji drugega tira. V okviru gospodarjenja z drugim tirom določa predlog uredbe tudi obveznosti koncesionarja v zvezi z zavarovanjem in določene prepovedi glede sklepanja pogodb, ki se nanašajo na drugi tir.</w:t>
      </w:r>
    </w:p>
    <w:p w14:paraId="20A91706" w14:textId="77777777" w:rsidR="007A389F" w:rsidRDefault="007A389F" w:rsidP="007A389F"/>
    <w:p w14:paraId="11E4FE19" w14:textId="77777777" w:rsidR="007A389F" w:rsidRDefault="007A389F" w:rsidP="007A389F">
      <w:r>
        <w:t>V poglavju o obratovanju ureja predlagana tudi zagotavljanje dosegljivosti drugega tira za železniški promet, ki je glavna storitev, ki jo zagotavlja koncesionar. V zvezi s tem ureja nekatera vprašanja standarda dosegljivosti drugega tira kot časa, ko je tir na razpolago za prevoze. Predlaga uredba tudi ureja razporeditev tveganj v zvezi z zagotavljanjem dosegljivosti in kot pravilo določa, da ta tveganja nosi koncesionar, hkrati pa določa tudi nekatera tveganja, ki jih nosi koncedent ter določa, da podrobneje ureja razporeditev tveganj v zvezi z zagotavljanjem dosegljivosti koncesijska pogodba.</w:t>
      </w:r>
    </w:p>
    <w:p w14:paraId="18F4D269" w14:textId="77777777" w:rsidR="007A389F" w:rsidRDefault="007A389F" w:rsidP="007A389F"/>
    <w:p w14:paraId="0338CB02" w14:textId="77777777" w:rsidR="007A389F" w:rsidRDefault="007A389F" w:rsidP="007A389F">
      <w:r>
        <w:t>Četrto poglavje predlagane uredbe (Finančna vprašanja koncesije) v splošnih določbah najprej ureja skladno z ZIUGDT vire financiranja koncesije, ki so plačilo za dosegljivost, povečanje uporabnine in prihodki od gospodarjenja z drugim tirom. To so prihodki, iz katerih mora koncesionar v celoti financirati koncesijo, vključno s povrnitvijo najetih posojil ter pokritjem vseh kapitalskih in operativnih stroškov izvajanja koncesije. To pa seveda ne posega v način financiranja investicije v drugi tir, ki ga skladno z ZIUGDT koncesionar izvaja iz nepovratnih evropskih sredstev, kapitalskih vložkov in najetih posojil. Če koncesionar poleg izvajanja koncesije opravlja še druge naloge, zahteva predlagana uredba, da vodi ločene računovodske evidence in pripravi ustrezna sodila za ločeno evidentiranje sredstev in virov sredstev ter prihodkov in stroškov poslovanja za izvajanje koncesije. V tem delu predlagana uredba tudi opredeljuje upravičene stroške koncesionarja za izvajanje koncesije, ki so podlaga za določitev višine plačila za dosegljivost.</w:t>
      </w:r>
    </w:p>
    <w:p w14:paraId="34D0BC6E" w14:textId="77777777" w:rsidR="007A389F" w:rsidRDefault="007A389F" w:rsidP="007A389F"/>
    <w:p w14:paraId="46D9A45A" w14:textId="77777777" w:rsidR="007A389F" w:rsidRDefault="007A389F" w:rsidP="007A389F">
      <w:r>
        <w:lastRenderedPageBreak/>
        <w:t>Plačilo za dosegljivost je osrednji vir, iz katerega koncesionar financira koncesijo. Plačilo plačuje koncedent po začetku obratovanja drugega tira kot plačilo storitve zagotavljanja javne železniške infrastrukture drugega tira, ki je v lasti koncesionarja, za javni železniški promet. Predlog uredbe predvideva, da se na začetku obratovanja določi fiksno plačilo koncesije v odvisnosti od upravičenih stroškov, ki jih je imel koncesionar z izvedo investicije v drugi tir, in sicer tako, da skupaj z drugimi predvidenimi viri za financiranje koncesije zagotavlja pokritje vseh upravičenih stroškov koncesije. Plačilo za dosegljivost je predvideno kot fiksno plačilo mesečne dvanajstine letnega zneska plačila za dosegljivost. Izjemoma je mogoče iz upravičenih razlogov plačilo za dosegljivost tudi povečati (n.pr. večja obnovitvena dela, ki so potrebna zaradi novih varnostnih ali tehničnih zahtev delovanja proge). Ker gre za plačilo storitve, je predvideno, da se to plačilo zmanjša v primeru prekinitev obratovanja drugega tira, ki traja več kot 30 min, razen kolikor gre za predvidene prekinitve zaradi vzdrževanja in obnovitvenih del, ali če storitev zagotavljanja dosegljivosti drugega tira ne dosega standardne ravni, kot je določena s koncesijsko pogodbo.</w:t>
      </w:r>
    </w:p>
    <w:p w14:paraId="2682D9C1" w14:textId="77777777" w:rsidR="007A389F" w:rsidRDefault="007A389F" w:rsidP="007A389F"/>
    <w:p w14:paraId="04E8786A" w14:textId="77777777" w:rsidR="007A389F" w:rsidRDefault="007A389F" w:rsidP="007A389F">
      <w:r>
        <w:t>V nadaljevanju predlaga uredba ureja povečanje uporabnine  kot vir financiranja koncesije. Povečano uporabnino skladno z 16. členom ZIUGDT pobira upravljavec drugega tira (SŽ Infrastruktura) in ga skladno z medsebojno pogodbo med koncesionarjem in upravljavcem plača na podlagi računa koncesionarju. Poleg tega predlagana uredba tudi določa, da je koncesionar dolžan vse morebitne druge prihodke od gospodarjenja z drugim tirom nameniti za financiranje investicije.</w:t>
      </w:r>
    </w:p>
    <w:p w14:paraId="65602FEE" w14:textId="77777777" w:rsidR="007A389F" w:rsidRDefault="007A389F" w:rsidP="007A389F"/>
    <w:p w14:paraId="361BAADB" w14:textId="77777777" w:rsidR="007A389F" w:rsidRDefault="007A389F" w:rsidP="007A389F">
      <w:r>
        <w:t>Peto poglavje (Koncesijsko razmerje, ureja najprej nastanek koncesijskega razmerja s sklenitvijo koncesijske pogodbe, nato pa podrobno ureja nadzor koncedenta nad koncesionarjem. Nadzor obsega tako nadzor ministrstva kot tudi civilni nadzor nad projektom drugi tir. Predlog uredbe tudi zavezuje koncesionarja, da redno letno poroča o vseh zadevah v zvezi z izvajanjem koncesije, poleg tega pa mora predložiti tudi revidirano letno poročilo koncesionarja kot gospodarske družbe.</w:t>
      </w:r>
    </w:p>
    <w:p w14:paraId="5E7674E4" w14:textId="77777777" w:rsidR="007A389F" w:rsidRDefault="007A389F" w:rsidP="007A389F"/>
    <w:p w14:paraId="016F26CC" w14:textId="77777777" w:rsidR="007A389F" w:rsidRDefault="007A389F" w:rsidP="007A389F">
      <w:r>
        <w:t>Osrednje določbe tega poglavja se nanašajo na prenehanje koncesijskega razmerja, do katerega pride zaradi prenehanja koncesijske pogodbe, odvzema koncesije ali stečaja koncesionarja. Predlagan uredba podrobneje ureja vsakega od teh načinov prenehanja koncesijskega razmerja, pri čemer ureja tudi obveznost koncedenta, da plača koncesionarju še neodplačano vrednost javne železniške infrastrukture, ki ob koncu koncesijskega razmerja preide v last koncedenta. Podrobneje se višina odkupne vrednosti in način njenega plačila določi v koncesijski pogodbi.</w:t>
      </w:r>
    </w:p>
    <w:p w14:paraId="20301D07" w14:textId="77777777" w:rsidR="007A389F" w:rsidRDefault="007A389F" w:rsidP="007A389F"/>
    <w:p w14:paraId="70D662DE" w14:textId="77777777" w:rsidR="007A389F" w:rsidRDefault="007A389F" w:rsidP="007A389F">
      <w:r>
        <w:t>V tem poglavju predlagana uredba ureja še reševanje sporov med koncedentom in koncesionarjem. Seveda najprej predvideva njuno zavezo, da rešujeta spore sporazumno. Če to ne uspe, predvideva uredba, da je za odločanje o sporih predvidena pristojnost sodišča v Ljubljani. Za odločanje o nekaterih sporih, ki so določeni v uredbi in ki so tehnične in strokovne narave, pri reševanju katerih je treba zlasti uporabiti pravila ekonomske ali tehnične stroke in ne zlasti pravna pravila, pa predlagana uredba  določa strokovno arbitražo, ki je predvidena kot mehanizem reševanja teh sporov med koncedentom in koncesionarjem.</w:t>
      </w:r>
    </w:p>
    <w:p w14:paraId="6B9BD55F" w14:textId="77777777" w:rsidR="007A389F" w:rsidRDefault="007A389F" w:rsidP="007A389F"/>
    <w:p w14:paraId="54558357" w14:textId="77777777" w:rsidR="007A389F" w:rsidRDefault="007A389F" w:rsidP="007A389F">
      <w:r>
        <w:t>V poglavju Končne določbe je določen rok za sklenitev koncesijske pogodbe in običajen petnajstdnevni rok uveljavitve te uredbe.</w:t>
      </w:r>
    </w:p>
    <w:p w14:paraId="0F566589" w14:textId="031EAD50" w:rsidR="002308E1" w:rsidRDefault="002308E1" w:rsidP="007A389F">
      <w:pPr>
        <w:jc w:val="left"/>
      </w:pPr>
    </w:p>
    <w:sectPr w:rsidR="002308E1" w:rsidSect="000A6233">
      <w:footerReference w:type="default" r:id="rId9"/>
      <w:pgSz w:w="11906" w:h="16838" w:code="9"/>
      <w:pgMar w:top="1418" w:right="1418" w:bottom="1418" w:left="1418"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20CFED9" w16cid:durableId="1EC8DFB3"/>
  <w16cid:commentId w16cid:paraId="087F8F66" w16cid:durableId="1EC8DFB4"/>
  <w16cid:commentId w16cid:paraId="0D44EBF7" w16cid:durableId="1EC8E2F3"/>
  <w16cid:commentId w16cid:paraId="12762859" w16cid:durableId="1EC8E15C"/>
  <w16cid:commentId w16cid:paraId="625E3998" w16cid:durableId="1EC8DFB5"/>
  <w16cid:commentId w16cid:paraId="5F5E1397" w16cid:durableId="1EC8DFB6"/>
  <w16cid:commentId w16cid:paraId="41511628" w16cid:durableId="1EC8DFB7"/>
  <w16cid:commentId w16cid:paraId="3480277D" w16cid:durableId="1EC8E366"/>
  <w16cid:commentId w16cid:paraId="26AB7630" w16cid:durableId="1EC8E551"/>
  <w16cid:commentId w16cid:paraId="14F45E68" w16cid:durableId="1EC8DFB8"/>
  <w16cid:commentId w16cid:paraId="7CE1D31D" w16cid:durableId="1EC8E578"/>
  <w16cid:commentId w16cid:paraId="575EA47A" w16cid:durableId="1EC8E84D"/>
  <w16cid:commentId w16cid:paraId="2F0C4963" w16cid:durableId="1EC8DFB9"/>
  <w16cid:commentId w16cid:paraId="4F14BCA4" w16cid:durableId="1EC8DFBA"/>
  <w16cid:commentId w16cid:paraId="541437BF" w16cid:durableId="1EC8E892"/>
  <w16cid:commentId w16cid:paraId="5C0825EE" w16cid:durableId="1EC8DFBB"/>
  <w16cid:commentId w16cid:paraId="2452EA94" w16cid:durableId="1EC8EA18"/>
  <w16cid:commentId w16cid:paraId="746E36CA" w16cid:durableId="1EC8DFBC"/>
  <w16cid:commentId w16cid:paraId="126B7854" w16cid:durableId="1EC8ECA7"/>
  <w16cid:commentId w16cid:paraId="46B1C2F1" w16cid:durableId="1EC8DFBD"/>
  <w16cid:commentId w16cid:paraId="60A78332" w16cid:durableId="1EC8ECE6"/>
  <w16cid:commentId w16cid:paraId="60BD16FE" w16cid:durableId="1EC8DFBE"/>
  <w16cid:commentId w16cid:paraId="2F922005" w16cid:durableId="1EC8ECD5"/>
  <w16cid:commentId w16cid:paraId="2DB66708" w16cid:durableId="1EC8DFBF"/>
  <w16cid:commentId w16cid:paraId="1A305D0A" w16cid:durableId="1EC8ED84"/>
  <w16cid:commentId w16cid:paraId="6A6EEBFD" w16cid:durableId="1EC8F15F"/>
  <w16cid:commentId w16cid:paraId="21166DE2" w16cid:durableId="1EC8DFC0"/>
  <w16cid:commentId w16cid:paraId="5ABBBC63" w16cid:durableId="1EC8F46B"/>
  <w16cid:commentId w16cid:paraId="3B99505C" w16cid:durableId="1EC8DFC1"/>
  <w16cid:commentId w16cid:paraId="7784755B" w16cid:durableId="1EC8DFC2"/>
  <w16cid:commentId w16cid:paraId="3B85EA84" w16cid:durableId="1EC8F505"/>
  <w16cid:commentId w16cid:paraId="6F063CB5" w16cid:durableId="1EC8DFC3"/>
  <w16cid:commentId w16cid:paraId="10E8B20C" w16cid:durableId="1EC8DFC4"/>
  <w16cid:commentId w16cid:paraId="6B5B7AEC" w16cid:durableId="1EC8DFC5"/>
  <w16cid:commentId w16cid:paraId="4854C02F" w16cid:durableId="1EC8DFC6"/>
  <w16cid:commentId w16cid:paraId="207D900D" w16cid:durableId="1EC8DFC7"/>
  <w16cid:commentId w16cid:paraId="2B38FE61" w16cid:durableId="1EC8DFC8"/>
  <w16cid:commentId w16cid:paraId="7D1931C4" w16cid:durableId="1EC8DFC9"/>
  <w16cid:commentId w16cid:paraId="42734E67" w16cid:durableId="1EC8DFCA"/>
  <w16cid:commentId w16cid:paraId="20053265" w16cid:durableId="1EC8DFCB"/>
  <w16cid:commentId w16cid:paraId="397782A4" w16cid:durableId="1EC8DFCC"/>
  <w16cid:commentId w16cid:paraId="410B4034" w16cid:durableId="1EC8DFCD"/>
  <w16cid:commentId w16cid:paraId="6CF5E76A" w16cid:durableId="1EC8DFCE"/>
  <w16cid:commentId w16cid:paraId="23C99974" w16cid:durableId="1EC8DFCF"/>
  <w16cid:commentId w16cid:paraId="3D8B5C43" w16cid:durableId="1EC8DFD0"/>
  <w16cid:commentId w16cid:paraId="023DE823" w16cid:durableId="1EC8DFD1"/>
  <w16cid:commentId w16cid:paraId="376253B2" w16cid:durableId="1EC8DFD2"/>
  <w16cid:commentId w16cid:paraId="5102A391" w16cid:durableId="1EC8DFD3"/>
  <w16cid:commentId w16cid:paraId="0DBD4820" w16cid:durableId="1EC8DFD4"/>
  <w16cid:commentId w16cid:paraId="0D415569" w16cid:durableId="1EC8DFD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983756" w14:textId="77777777" w:rsidR="0019200C" w:rsidRDefault="0019200C">
      <w:r>
        <w:separator/>
      </w:r>
    </w:p>
  </w:endnote>
  <w:endnote w:type="continuationSeparator" w:id="0">
    <w:p w14:paraId="7B85129A" w14:textId="77777777" w:rsidR="0019200C" w:rsidRDefault="001920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5861719"/>
      <w:docPartObj>
        <w:docPartGallery w:val="Page Numbers (Bottom of Page)"/>
        <w:docPartUnique/>
      </w:docPartObj>
    </w:sdtPr>
    <w:sdtEndPr/>
    <w:sdtContent>
      <w:p w14:paraId="71AD1D9D" w14:textId="04F30232" w:rsidR="00CE11CC" w:rsidRDefault="00CE11CC">
        <w:pPr>
          <w:pStyle w:val="Noga"/>
          <w:jc w:val="center"/>
        </w:pPr>
        <w:r>
          <w:fldChar w:fldCharType="begin"/>
        </w:r>
        <w:r>
          <w:instrText>PAGE   \* MERGEFORMAT</w:instrText>
        </w:r>
        <w:r>
          <w:fldChar w:fldCharType="separate"/>
        </w:r>
        <w:r w:rsidR="006765BB">
          <w:rPr>
            <w:noProof/>
          </w:rPr>
          <w:t>25</w:t>
        </w:r>
        <w:r>
          <w:fldChar w:fldCharType="end"/>
        </w:r>
      </w:p>
    </w:sdtContent>
  </w:sdt>
  <w:p w14:paraId="195603F4" w14:textId="77777777" w:rsidR="00CE11CC" w:rsidRDefault="00CE11C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7B467A" w14:textId="77777777" w:rsidR="0019200C" w:rsidRDefault="0019200C">
      <w:r>
        <w:separator/>
      </w:r>
    </w:p>
  </w:footnote>
  <w:footnote w:type="continuationSeparator" w:id="0">
    <w:p w14:paraId="75654367" w14:textId="77777777" w:rsidR="0019200C" w:rsidRDefault="0019200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76D74"/>
    <w:multiLevelType w:val="singleLevel"/>
    <w:tmpl w:val="BD501F5C"/>
    <w:lvl w:ilvl="0">
      <w:start w:val="1"/>
      <w:numFmt w:val="bullet"/>
      <w:lvlText w:val=""/>
      <w:lvlJc w:val="left"/>
      <w:pPr>
        <w:tabs>
          <w:tab w:val="num" w:pos="360"/>
        </w:tabs>
        <w:ind w:left="360" w:hanging="360"/>
      </w:pPr>
      <w:rPr>
        <w:rFonts w:ascii="Symbol" w:hAnsi="Symbol" w:hint="default"/>
      </w:rPr>
    </w:lvl>
  </w:abstractNum>
  <w:abstractNum w:abstractNumId="1">
    <w:nsid w:val="04C36452"/>
    <w:multiLevelType w:val="hybridMultilevel"/>
    <w:tmpl w:val="3846559C"/>
    <w:lvl w:ilvl="0" w:tplc="75E8D1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6FC179D"/>
    <w:multiLevelType w:val="singleLevel"/>
    <w:tmpl w:val="BD501F5C"/>
    <w:lvl w:ilvl="0">
      <w:start w:val="1"/>
      <w:numFmt w:val="bullet"/>
      <w:lvlText w:val=""/>
      <w:lvlJc w:val="left"/>
      <w:pPr>
        <w:tabs>
          <w:tab w:val="num" w:pos="360"/>
        </w:tabs>
        <w:ind w:left="360" w:hanging="360"/>
      </w:pPr>
      <w:rPr>
        <w:rFonts w:ascii="Symbol" w:hAnsi="Symbol" w:hint="default"/>
      </w:rPr>
    </w:lvl>
  </w:abstractNum>
  <w:abstractNum w:abstractNumId="3">
    <w:nsid w:val="08D16368"/>
    <w:multiLevelType w:val="hybridMultilevel"/>
    <w:tmpl w:val="744CFDDA"/>
    <w:lvl w:ilvl="0" w:tplc="FFFFFFFF">
      <w:start w:val="1"/>
      <w:numFmt w:val="bullet"/>
      <w:lvlText w:val="-"/>
      <w:lvlJc w:val="left"/>
      <w:pPr>
        <w:tabs>
          <w:tab w:val="num" w:pos="720"/>
        </w:tabs>
        <w:ind w:left="720" w:hanging="360"/>
      </w:pPr>
      <w:rPr>
        <w:rFonts w:ascii="Arial" w:eastAsia="Times New Roman" w:hAnsi="Arial" w:cs="Arial" w:hint="default"/>
      </w:rPr>
    </w:lvl>
    <w:lvl w:ilvl="1" w:tplc="FFFFFFFF" w:tentative="1">
      <w:start w:val="1"/>
      <w:numFmt w:val="bullet"/>
      <w:lvlText w:val="o"/>
      <w:lvlJc w:val="left"/>
      <w:pPr>
        <w:tabs>
          <w:tab w:val="num" w:pos="1440"/>
        </w:tabs>
        <w:ind w:left="1440" w:hanging="360"/>
      </w:pPr>
      <w:rPr>
        <w:rFonts w:ascii="Courier New" w:hAnsi="Courier New" w:cs="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nsid w:val="0B2A0B45"/>
    <w:multiLevelType w:val="hybridMultilevel"/>
    <w:tmpl w:val="20B29E66"/>
    <w:lvl w:ilvl="0" w:tplc="849A9B8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0C6E7C3C"/>
    <w:multiLevelType w:val="hybridMultilevel"/>
    <w:tmpl w:val="80EA1D5E"/>
    <w:lvl w:ilvl="0" w:tplc="6DD871D6">
      <w:start w:val="1"/>
      <w:numFmt w:val="decimal"/>
      <w:lvlText w:val="(%1)"/>
      <w:lvlJc w:val="left"/>
      <w:pPr>
        <w:tabs>
          <w:tab w:val="num" w:pos="750"/>
        </w:tabs>
        <w:ind w:left="750" w:hanging="39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nsid w:val="13C47799"/>
    <w:multiLevelType w:val="singleLevel"/>
    <w:tmpl w:val="619ABE64"/>
    <w:lvl w:ilvl="0">
      <w:start w:val="2"/>
      <w:numFmt w:val="bullet"/>
      <w:lvlText w:val="-"/>
      <w:lvlJc w:val="left"/>
      <w:pPr>
        <w:tabs>
          <w:tab w:val="num" w:pos="360"/>
        </w:tabs>
        <w:ind w:left="360" w:hanging="360"/>
      </w:pPr>
      <w:rPr>
        <w:rFonts w:ascii="Times New Roman" w:hAnsi="Times New Roman" w:hint="default"/>
      </w:rPr>
    </w:lvl>
  </w:abstractNum>
  <w:abstractNum w:abstractNumId="7">
    <w:nsid w:val="151C791B"/>
    <w:multiLevelType w:val="hybridMultilevel"/>
    <w:tmpl w:val="BA14FF9E"/>
    <w:lvl w:ilvl="0" w:tplc="463851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B036A87"/>
    <w:multiLevelType w:val="hybridMultilevel"/>
    <w:tmpl w:val="0EFC548A"/>
    <w:lvl w:ilvl="0" w:tplc="708664AE">
      <w:start w:val="1"/>
      <w:numFmt w:val="upperRoman"/>
      <w:lvlText w:val="%1."/>
      <w:lvlJc w:val="left"/>
      <w:pPr>
        <w:tabs>
          <w:tab w:val="num" w:pos="1080"/>
        </w:tabs>
        <w:ind w:left="1080" w:hanging="720"/>
      </w:pPr>
      <w:rPr>
        <w:rFonts w:hint="default"/>
      </w:rPr>
    </w:lvl>
    <w:lvl w:ilvl="1" w:tplc="AD366902">
      <w:start w:val="1"/>
      <w:numFmt w:val="decimal"/>
      <w:pStyle w:val="Clen"/>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nsid w:val="1C3F64D3"/>
    <w:multiLevelType w:val="hybridMultilevel"/>
    <w:tmpl w:val="8856EAD6"/>
    <w:lvl w:ilvl="0" w:tplc="1E68012A">
      <w:start w:val="1"/>
      <w:numFmt w:val="bullet"/>
      <w:lvlText w:val="-"/>
      <w:lvlJc w:val="left"/>
      <w:pPr>
        <w:tabs>
          <w:tab w:val="num" w:pos="360"/>
        </w:tabs>
        <w:ind w:left="360" w:hanging="360"/>
      </w:pPr>
      <w:rPr>
        <w:rFonts w:ascii="Arial" w:eastAsia="Times New Roman" w:hAnsi="Arial" w:cs="Arial" w:hint="default"/>
      </w:rPr>
    </w:lvl>
    <w:lvl w:ilvl="1" w:tplc="59EE6A58">
      <w:start w:val="2"/>
      <w:numFmt w:val="bullet"/>
      <w:lvlText w:val="-"/>
      <w:lvlJc w:val="left"/>
      <w:pPr>
        <w:tabs>
          <w:tab w:val="num" w:pos="1080"/>
        </w:tabs>
        <w:ind w:left="1080" w:hanging="360"/>
      </w:pPr>
      <w:rPr>
        <w:rFonts w:ascii="Arial" w:eastAsia="Times New Roman" w:hAnsi="Arial" w:cs="Arial"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0">
    <w:nsid w:val="1E6A6D2C"/>
    <w:multiLevelType w:val="hybridMultilevel"/>
    <w:tmpl w:val="4E905F82"/>
    <w:lvl w:ilvl="0" w:tplc="AE36E9C8">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20BE5505"/>
    <w:multiLevelType w:val="hybridMultilevel"/>
    <w:tmpl w:val="C4EAF47A"/>
    <w:lvl w:ilvl="0" w:tplc="1E68012A">
      <w:start w:val="1"/>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nsid w:val="2C4B6BE7"/>
    <w:multiLevelType w:val="multilevel"/>
    <w:tmpl w:val="90A6A6A6"/>
    <w:lvl w:ilvl="0">
      <w:start w:val="1"/>
      <w:numFmt w:val="decimal"/>
      <w:lvlText w:val="%1.0"/>
      <w:lvlJc w:val="left"/>
      <w:pPr>
        <w:tabs>
          <w:tab w:val="num" w:pos="1068"/>
        </w:tabs>
        <w:ind w:left="1068" w:hanging="360"/>
      </w:pPr>
      <w:rPr>
        <w:rFonts w:hint="default"/>
      </w:rPr>
    </w:lvl>
    <w:lvl w:ilvl="1">
      <w:start w:val="1"/>
      <w:numFmt w:val="decimal"/>
      <w:lvlText w:val="%1.%2"/>
      <w:lvlJc w:val="left"/>
      <w:pPr>
        <w:tabs>
          <w:tab w:val="num" w:pos="1776"/>
        </w:tabs>
        <w:ind w:left="1776" w:hanging="360"/>
      </w:pPr>
      <w:rPr>
        <w:rFonts w:hint="default"/>
      </w:rPr>
    </w:lvl>
    <w:lvl w:ilvl="2">
      <w:start w:val="1"/>
      <w:numFmt w:val="decimal"/>
      <w:lvlText w:val="%1.%2.%3"/>
      <w:lvlJc w:val="left"/>
      <w:pPr>
        <w:tabs>
          <w:tab w:val="num" w:pos="2844"/>
        </w:tabs>
        <w:ind w:left="2844" w:hanging="720"/>
      </w:pPr>
      <w:rPr>
        <w:rFonts w:hint="default"/>
      </w:rPr>
    </w:lvl>
    <w:lvl w:ilvl="3">
      <w:start w:val="1"/>
      <w:numFmt w:val="decimal"/>
      <w:lvlText w:val="%1.%2.%3.%4"/>
      <w:lvlJc w:val="left"/>
      <w:pPr>
        <w:tabs>
          <w:tab w:val="num" w:pos="3912"/>
        </w:tabs>
        <w:ind w:left="3912" w:hanging="1080"/>
      </w:pPr>
      <w:rPr>
        <w:rFonts w:hint="default"/>
      </w:rPr>
    </w:lvl>
    <w:lvl w:ilvl="4">
      <w:start w:val="1"/>
      <w:numFmt w:val="decimal"/>
      <w:lvlText w:val="%1.%2.%3.%4.%5"/>
      <w:lvlJc w:val="left"/>
      <w:pPr>
        <w:tabs>
          <w:tab w:val="num" w:pos="4620"/>
        </w:tabs>
        <w:ind w:left="4620" w:hanging="1080"/>
      </w:pPr>
      <w:rPr>
        <w:rFonts w:hint="default"/>
      </w:rPr>
    </w:lvl>
    <w:lvl w:ilvl="5">
      <w:start w:val="1"/>
      <w:numFmt w:val="decimal"/>
      <w:lvlText w:val="%1.%2.%3.%4.%5.%6"/>
      <w:lvlJc w:val="left"/>
      <w:pPr>
        <w:tabs>
          <w:tab w:val="num" w:pos="5688"/>
        </w:tabs>
        <w:ind w:left="5688" w:hanging="1440"/>
      </w:pPr>
      <w:rPr>
        <w:rFonts w:hint="default"/>
      </w:rPr>
    </w:lvl>
    <w:lvl w:ilvl="6">
      <w:start w:val="1"/>
      <w:numFmt w:val="decimal"/>
      <w:lvlText w:val="%1.%2.%3.%4.%5.%6.%7"/>
      <w:lvlJc w:val="left"/>
      <w:pPr>
        <w:tabs>
          <w:tab w:val="num" w:pos="6396"/>
        </w:tabs>
        <w:ind w:left="6396" w:hanging="1440"/>
      </w:pPr>
      <w:rPr>
        <w:rFonts w:hint="default"/>
      </w:rPr>
    </w:lvl>
    <w:lvl w:ilvl="7">
      <w:start w:val="1"/>
      <w:numFmt w:val="decimal"/>
      <w:lvlText w:val="%1.%2.%3.%4.%5.%6.%7.%8"/>
      <w:lvlJc w:val="left"/>
      <w:pPr>
        <w:tabs>
          <w:tab w:val="num" w:pos="7464"/>
        </w:tabs>
        <w:ind w:left="7464" w:hanging="1800"/>
      </w:pPr>
      <w:rPr>
        <w:rFonts w:hint="default"/>
      </w:rPr>
    </w:lvl>
    <w:lvl w:ilvl="8">
      <w:start w:val="1"/>
      <w:numFmt w:val="decimal"/>
      <w:lvlText w:val="%1.%2.%3.%4.%5.%6.%7.%8.%9"/>
      <w:lvlJc w:val="left"/>
      <w:pPr>
        <w:tabs>
          <w:tab w:val="num" w:pos="8172"/>
        </w:tabs>
        <w:ind w:left="8172" w:hanging="1800"/>
      </w:pPr>
      <w:rPr>
        <w:rFonts w:hint="default"/>
      </w:rPr>
    </w:lvl>
  </w:abstractNum>
  <w:abstractNum w:abstractNumId="13">
    <w:nsid w:val="326E7577"/>
    <w:multiLevelType w:val="multilevel"/>
    <w:tmpl w:val="4E80FA6E"/>
    <w:lvl w:ilvl="0">
      <w:start w:val="3"/>
      <w:numFmt w:val="decimal"/>
      <w:lvlText w:val="%1"/>
      <w:lvlJc w:val="left"/>
      <w:pPr>
        <w:tabs>
          <w:tab w:val="num" w:pos="360"/>
        </w:tabs>
        <w:ind w:left="360" w:hanging="360"/>
      </w:pPr>
    </w:lvl>
    <w:lvl w:ilvl="1">
      <w:start w:val="3"/>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4">
    <w:nsid w:val="32AC25BC"/>
    <w:multiLevelType w:val="singleLevel"/>
    <w:tmpl w:val="BD501F5C"/>
    <w:lvl w:ilvl="0">
      <w:start w:val="1"/>
      <w:numFmt w:val="bullet"/>
      <w:lvlText w:val=""/>
      <w:lvlJc w:val="left"/>
      <w:pPr>
        <w:tabs>
          <w:tab w:val="num" w:pos="360"/>
        </w:tabs>
        <w:ind w:left="360" w:hanging="360"/>
      </w:pPr>
      <w:rPr>
        <w:rFonts w:ascii="Symbol" w:hAnsi="Symbol" w:hint="default"/>
      </w:rPr>
    </w:lvl>
  </w:abstractNum>
  <w:abstractNum w:abstractNumId="15">
    <w:nsid w:val="347821D1"/>
    <w:multiLevelType w:val="singleLevel"/>
    <w:tmpl w:val="B264151A"/>
    <w:lvl w:ilvl="0">
      <w:start w:val="17"/>
      <w:numFmt w:val="bullet"/>
      <w:lvlText w:val="-"/>
      <w:lvlJc w:val="left"/>
      <w:pPr>
        <w:tabs>
          <w:tab w:val="num" w:pos="360"/>
        </w:tabs>
        <w:ind w:left="360" w:hanging="360"/>
      </w:pPr>
      <w:rPr>
        <w:rFonts w:ascii="Times New Roman" w:hAnsi="Times New Roman" w:hint="default"/>
      </w:rPr>
    </w:lvl>
  </w:abstractNum>
  <w:abstractNum w:abstractNumId="16">
    <w:nsid w:val="39745AA4"/>
    <w:multiLevelType w:val="singleLevel"/>
    <w:tmpl w:val="BD501F5C"/>
    <w:lvl w:ilvl="0">
      <w:start w:val="1"/>
      <w:numFmt w:val="bullet"/>
      <w:lvlText w:val=""/>
      <w:lvlJc w:val="left"/>
      <w:pPr>
        <w:tabs>
          <w:tab w:val="num" w:pos="360"/>
        </w:tabs>
        <w:ind w:left="360" w:hanging="360"/>
      </w:pPr>
      <w:rPr>
        <w:rFonts w:ascii="Symbol" w:hAnsi="Symbol" w:hint="default"/>
      </w:rPr>
    </w:lvl>
  </w:abstractNum>
  <w:abstractNum w:abstractNumId="17">
    <w:nsid w:val="3A226B07"/>
    <w:multiLevelType w:val="hybridMultilevel"/>
    <w:tmpl w:val="7C369944"/>
    <w:lvl w:ilvl="0" w:tplc="0424000F">
      <w:start w:val="1"/>
      <w:numFmt w:val="decimal"/>
      <w:lvlText w:val="%1."/>
      <w:lvlJc w:val="left"/>
      <w:pPr>
        <w:tabs>
          <w:tab w:val="num" w:pos="720"/>
        </w:tabs>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18">
    <w:nsid w:val="3CD27FCE"/>
    <w:multiLevelType w:val="hybridMultilevel"/>
    <w:tmpl w:val="BC4AE9E4"/>
    <w:lvl w:ilvl="0" w:tplc="849A9B8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3CE9655E"/>
    <w:multiLevelType w:val="hybridMultilevel"/>
    <w:tmpl w:val="12583500"/>
    <w:lvl w:ilvl="0" w:tplc="04240019">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nsid w:val="3DA46FAA"/>
    <w:multiLevelType w:val="singleLevel"/>
    <w:tmpl w:val="BD501F5C"/>
    <w:lvl w:ilvl="0">
      <w:start w:val="1"/>
      <w:numFmt w:val="bullet"/>
      <w:lvlText w:val=""/>
      <w:lvlJc w:val="left"/>
      <w:pPr>
        <w:tabs>
          <w:tab w:val="num" w:pos="360"/>
        </w:tabs>
        <w:ind w:left="360" w:hanging="360"/>
      </w:pPr>
      <w:rPr>
        <w:rFonts w:ascii="Symbol" w:hAnsi="Symbol" w:hint="default"/>
      </w:rPr>
    </w:lvl>
  </w:abstractNum>
  <w:abstractNum w:abstractNumId="21">
    <w:nsid w:val="3EBA1E7C"/>
    <w:multiLevelType w:val="multilevel"/>
    <w:tmpl w:val="7C7280A4"/>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2">
    <w:nsid w:val="41952928"/>
    <w:multiLevelType w:val="singleLevel"/>
    <w:tmpl w:val="BD501F5C"/>
    <w:lvl w:ilvl="0">
      <w:start w:val="1"/>
      <w:numFmt w:val="bullet"/>
      <w:lvlText w:val=""/>
      <w:lvlJc w:val="left"/>
      <w:pPr>
        <w:tabs>
          <w:tab w:val="num" w:pos="360"/>
        </w:tabs>
        <w:ind w:left="360" w:hanging="360"/>
      </w:pPr>
      <w:rPr>
        <w:rFonts w:ascii="Symbol" w:hAnsi="Symbol" w:hint="default"/>
      </w:rPr>
    </w:lvl>
  </w:abstractNum>
  <w:abstractNum w:abstractNumId="23">
    <w:nsid w:val="454F2402"/>
    <w:multiLevelType w:val="hybridMultilevel"/>
    <w:tmpl w:val="101443AA"/>
    <w:lvl w:ilvl="0" w:tplc="849A9B88">
      <w:numFmt w:val="bullet"/>
      <w:lvlText w:val="−"/>
      <w:lvlJc w:val="left"/>
      <w:pPr>
        <w:tabs>
          <w:tab w:val="num" w:pos="360"/>
        </w:tabs>
        <w:ind w:left="360" w:hanging="360"/>
      </w:pPr>
      <w:rPr>
        <w:rFonts w:ascii="Arial" w:eastAsia="Times New Roman" w:hAnsi="Arial" w:hint="default"/>
      </w:rPr>
    </w:lvl>
    <w:lvl w:ilvl="1" w:tplc="59EE6A58">
      <w:start w:val="2"/>
      <w:numFmt w:val="bullet"/>
      <w:lvlText w:val="-"/>
      <w:lvlJc w:val="left"/>
      <w:pPr>
        <w:tabs>
          <w:tab w:val="num" w:pos="1080"/>
        </w:tabs>
        <w:ind w:left="1080" w:hanging="360"/>
      </w:pPr>
      <w:rPr>
        <w:rFonts w:ascii="Arial" w:eastAsia="Times New Roman" w:hAnsi="Arial" w:cs="Arial"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24">
    <w:nsid w:val="478C76A1"/>
    <w:multiLevelType w:val="hybridMultilevel"/>
    <w:tmpl w:val="499E933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nsid w:val="47C874C5"/>
    <w:multiLevelType w:val="hybridMultilevel"/>
    <w:tmpl w:val="D17866E8"/>
    <w:lvl w:ilvl="0" w:tplc="849A9B88">
      <w:numFmt w:val="bullet"/>
      <w:lvlText w:val="−"/>
      <w:lvlJc w:val="left"/>
      <w:pPr>
        <w:tabs>
          <w:tab w:val="num" w:pos="360"/>
        </w:tabs>
        <w:ind w:left="360" w:hanging="360"/>
      </w:pPr>
      <w:rPr>
        <w:rFonts w:ascii="Arial" w:eastAsia="Times New Roman" w:hAnsi="Arial" w:hint="default"/>
      </w:rPr>
    </w:lvl>
    <w:lvl w:ilvl="1" w:tplc="59EE6A58">
      <w:start w:val="2"/>
      <w:numFmt w:val="bullet"/>
      <w:lvlText w:val="-"/>
      <w:lvlJc w:val="left"/>
      <w:pPr>
        <w:tabs>
          <w:tab w:val="num" w:pos="1080"/>
        </w:tabs>
        <w:ind w:left="1080" w:hanging="360"/>
      </w:pPr>
      <w:rPr>
        <w:rFonts w:ascii="Arial" w:eastAsia="Times New Roman" w:hAnsi="Arial" w:cs="Arial"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26">
    <w:nsid w:val="4A0308EE"/>
    <w:multiLevelType w:val="hybridMultilevel"/>
    <w:tmpl w:val="D97CF3B6"/>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4D5A3E3C"/>
    <w:multiLevelType w:val="hybridMultilevel"/>
    <w:tmpl w:val="657E280A"/>
    <w:lvl w:ilvl="0" w:tplc="2BCCC090">
      <w:start w:val="1"/>
      <w:numFmt w:val="lowerLetter"/>
      <w:lvlText w:val="%1."/>
      <w:lvlJc w:val="left"/>
      <w:pPr>
        <w:tabs>
          <w:tab w:val="num" w:pos="720"/>
        </w:tabs>
        <w:ind w:left="720" w:hanging="360"/>
      </w:pPr>
      <w:rPr>
        <w:rFonts w:hint="default"/>
      </w:rPr>
    </w:lvl>
    <w:lvl w:ilvl="1" w:tplc="1E68012A">
      <w:start w:val="1"/>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nsid w:val="50663068"/>
    <w:multiLevelType w:val="hybridMultilevel"/>
    <w:tmpl w:val="42E005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52486CE5"/>
    <w:multiLevelType w:val="singleLevel"/>
    <w:tmpl w:val="BD501F5C"/>
    <w:lvl w:ilvl="0">
      <w:start w:val="1"/>
      <w:numFmt w:val="bullet"/>
      <w:lvlText w:val=""/>
      <w:lvlJc w:val="left"/>
      <w:pPr>
        <w:tabs>
          <w:tab w:val="num" w:pos="360"/>
        </w:tabs>
        <w:ind w:left="360" w:hanging="360"/>
      </w:pPr>
      <w:rPr>
        <w:rFonts w:ascii="Symbol" w:hAnsi="Symbol" w:hint="default"/>
      </w:rPr>
    </w:lvl>
  </w:abstractNum>
  <w:abstractNum w:abstractNumId="30">
    <w:nsid w:val="532C7A7D"/>
    <w:multiLevelType w:val="hybridMultilevel"/>
    <w:tmpl w:val="D89214CC"/>
    <w:lvl w:ilvl="0" w:tplc="1E68012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4D71595"/>
    <w:multiLevelType w:val="multilevel"/>
    <w:tmpl w:val="0424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pStyle w:val="Naslov3"/>
      <w:lvlText w:val="%1.%2.%3"/>
      <w:lvlJc w:val="left"/>
      <w:pPr>
        <w:tabs>
          <w:tab w:val="num" w:pos="720"/>
        </w:tabs>
        <w:ind w:left="720" w:hanging="720"/>
      </w:pPr>
    </w:lvl>
    <w:lvl w:ilvl="3">
      <w:start w:val="1"/>
      <w:numFmt w:val="decimal"/>
      <w:pStyle w:val="Naslov4"/>
      <w:lvlText w:val="%1.%2.%3.%4"/>
      <w:lvlJc w:val="left"/>
      <w:pPr>
        <w:tabs>
          <w:tab w:val="num" w:pos="864"/>
        </w:tabs>
        <w:ind w:left="864" w:hanging="864"/>
      </w:pPr>
    </w:lvl>
    <w:lvl w:ilvl="4">
      <w:start w:val="1"/>
      <w:numFmt w:val="decimal"/>
      <w:pStyle w:val="Naslov5"/>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2">
    <w:nsid w:val="557F4020"/>
    <w:multiLevelType w:val="singleLevel"/>
    <w:tmpl w:val="0C090005"/>
    <w:lvl w:ilvl="0">
      <w:start w:val="1"/>
      <w:numFmt w:val="bullet"/>
      <w:lvlText w:val=""/>
      <w:lvlJc w:val="left"/>
      <w:pPr>
        <w:tabs>
          <w:tab w:val="num" w:pos="360"/>
        </w:tabs>
        <w:ind w:left="360" w:hanging="360"/>
      </w:pPr>
      <w:rPr>
        <w:rFonts w:ascii="Wingdings" w:hAnsi="Wingdings" w:hint="default"/>
      </w:rPr>
    </w:lvl>
  </w:abstractNum>
  <w:abstractNum w:abstractNumId="33">
    <w:nsid w:val="55FF5653"/>
    <w:multiLevelType w:val="hybridMultilevel"/>
    <w:tmpl w:val="D414867A"/>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57B633CC"/>
    <w:multiLevelType w:val="singleLevel"/>
    <w:tmpl w:val="BD501F5C"/>
    <w:lvl w:ilvl="0">
      <w:start w:val="1"/>
      <w:numFmt w:val="bullet"/>
      <w:lvlText w:val=""/>
      <w:lvlJc w:val="left"/>
      <w:pPr>
        <w:tabs>
          <w:tab w:val="num" w:pos="360"/>
        </w:tabs>
        <w:ind w:left="360" w:hanging="360"/>
      </w:pPr>
      <w:rPr>
        <w:rFonts w:ascii="Symbol" w:hAnsi="Symbol" w:hint="default"/>
      </w:rPr>
    </w:lvl>
  </w:abstractNum>
  <w:abstractNum w:abstractNumId="35">
    <w:nsid w:val="5B1B5A67"/>
    <w:multiLevelType w:val="hybridMultilevel"/>
    <w:tmpl w:val="CB841292"/>
    <w:lvl w:ilvl="0" w:tplc="D6FC3AD2">
      <w:start w:val="3"/>
      <w:numFmt w:val="bullet"/>
      <w:lvlText w:val="-"/>
      <w:lvlJc w:val="left"/>
      <w:pPr>
        <w:tabs>
          <w:tab w:val="num" w:pos="720"/>
        </w:tabs>
        <w:ind w:left="720" w:hanging="360"/>
      </w:pPr>
      <w:rPr>
        <w:rFonts w:ascii="Arial" w:eastAsia="Times New Roman" w:hAnsi="Arial" w:cs="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6">
    <w:nsid w:val="5D1F36E5"/>
    <w:multiLevelType w:val="hybridMultilevel"/>
    <w:tmpl w:val="01465970"/>
    <w:lvl w:ilvl="0" w:tplc="E9F850C2">
      <w:start w:val="1"/>
      <w:numFmt w:val="bullet"/>
      <w:lvlText w:val=""/>
      <w:lvlJc w:val="left"/>
      <w:pPr>
        <w:ind w:left="720" w:hanging="360"/>
      </w:pPr>
      <w:rPr>
        <w:rFonts w:ascii="Symbol" w:hAnsi="Symbol" w:hint="default"/>
      </w:rPr>
    </w:lvl>
    <w:lvl w:ilvl="1" w:tplc="93BE7118">
      <w:numFmt w:val="bullet"/>
      <w:lvlText w:val="-"/>
      <w:lvlJc w:val="left"/>
      <w:pPr>
        <w:ind w:left="1440" w:hanging="360"/>
      </w:pPr>
      <w:rPr>
        <w:rFonts w:ascii="Arial" w:eastAsia="Times New Roman"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DBB2626"/>
    <w:multiLevelType w:val="hybridMultilevel"/>
    <w:tmpl w:val="7862B406"/>
    <w:lvl w:ilvl="0" w:tplc="B264151A">
      <w:start w:val="17"/>
      <w:numFmt w:val="bullet"/>
      <w:lvlText w:val="-"/>
      <w:lvlJc w:val="left"/>
      <w:pPr>
        <w:tabs>
          <w:tab w:val="num" w:pos="720"/>
        </w:tabs>
        <w:ind w:left="720" w:hanging="360"/>
      </w:pPr>
      <w:rPr>
        <w:rFonts w:ascii="Times New Roman" w:hAnsi="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8">
    <w:nsid w:val="5E3146CF"/>
    <w:multiLevelType w:val="singleLevel"/>
    <w:tmpl w:val="4CDCEBC6"/>
    <w:lvl w:ilvl="0">
      <w:start w:val="1"/>
      <w:numFmt w:val="lowerLetter"/>
      <w:lvlText w:val="%1)"/>
      <w:lvlJc w:val="left"/>
      <w:pPr>
        <w:tabs>
          <w:tab w:val="num" w:pos="360"/>
        </w:tabs>
        <w:ind w:left="360" w:hanging="360"/>
      </w:pPr>
      <w:rPr>
        <w:b/>
      </w:rPr>
    </w:lvl>
  </w:abstractNum>
  <w:abstractNum w:abstractNumId="39">
    <w:nsid w:val="5E941B31"/>
    <w:multiLevelType w:val="singleLevel"/>
    <w:tmpl w:val="622C8A6E"/>
    <w:lvl w:ilvl="0">
      <w:start w:val="1"/>
      <w:numFmt w:val="bullet"/>
      <w:lvlText w:val=""/>
      <w:lvlJc w:val="left"/>
      <w:pPr>
        <w:tabs>
          <w:tab w:val="num" w:pos="369"/>
        </w:tabs>
        <w:ind w:left="369" w:hanging="369"/>
      </w:pPr>
      <w:rPr>
        <w:rFonts w:ascii="Symbol" w:hAnsi="Symbol" w:hint="default"/>
      </w:rPr>
    </w:lvl>
  </w:abstractNum>
  <w:abstractNum w:abstractNumId="40">
    <w:nsid w:val="64945287"/>
    <w:multiLevelType w:val="hybridMultilevel"/>
    <w:tmpl w:val="22F2E2BE"/>
    <w:lvl w:ilvl="0" w:tplc="DA4C12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655D7737"/>
    <w:multiLevelType w:val="singleLevel"/>
    <w:tmpl w:val="622C8A6E"/>
    <w:lvl w:ilvl="0">
      <w:start w:val="1"/>
      <w:numFmt w:val="bullet"/>
      <w:lvlText w:val=""/>
      <w:lvlJc w:val="left"/>
      <w:pPr>
        <w:tabs>
          <w:tab w:val="num" w:pos="369"/>
        </w:tabs>
        <w:ind w:left="369" w:hanging="369"/>
      </w:pPr>
      <w:rPr>
        <w:rFonts w:ascii="Symbol" w:hAnsi="Symbol" w:hint="default"/>
      </w:rPr>
    </w:lvl>
  </w:abstractNum>
  <w:abstractNum w:abstractNumId="42">
    <w:nsid w:val="65733607"/>
    <w:multiLevelType w:val="singleLevel"/>
    <w:tmpl w:val="0C090005"/>
    <w:lvl w:ilvl="0">
      <w:start w:val="1"/>
      <w:numFmt w:val="bullet"/>
      <w:lvlText w:val=""/>
      <w:lvlJc w:val="left"/>
      <w:pPr>
        <w:tabs>
          <w:tab w:val="num" w:pos="360"/>
        </w:tabs>
        <w:ind w:left="360" w:hanging="360"/>
      </w:pPr>
      <w:rPr>
        <w:rFonts w:ascii="Wingdings" w:hAnsi="Wingdings" w:hint="default"/>
      </w:rPr>
    </w:lvl>
  </w:abstractNum>
  <w:abstractNum w:abstractNumId="43">
    <w:nsid w:val="658E4FF5"/>
    <w:multiLevelType w:val="hybridMultilevel"/>
    <w:tmpl w:val="53A69E5C"/>
    <w:lvl w:ilvl="0" w:tplc="0424000F">
      <w:start w:val="1"/>
      <w:numFmt w:val="decimal"/>
      <w:lvlText w:val="%1."/>
      <w:lvlJc w:val="left"/>
      <w:pPr>
        <w:tabs>
          <w:tab w:val="num" w:pos="360"/>
        </w:tabs>
        <w:ind w:left="360" w:hanging="360"/>
      </w:p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44">
    <w:nsid w:val="65AA683A"/>
    <w:multiLevelType w:val="singleLevel"/>
    <w:tmpl w:val="0424000F"/>
    <w:lvl w:ilvl="0">
      <w:start w:val="1"/>
      <w:numFmt w:val="decimal"/>
      <w:lvlText w:val="%1."/>
      <w:lvlJc w:val="left"/>
      <w:pPr>
        <w:tabs>
          <w:tab w:val="num" w:pos="360"/>
        </w:tabs>
        <w:ind w:left="360" w:hanging="360"/>
      </w:pPr>
    </w:lvl>
  </w:abstractNum>
  <w:abstractNum w:abstractNumId="45">
    <w:nsid w:val="663B2D9D"/>
    <w:multiLevelType w:val="singleLevel"/>
    <w:tmpl w:val="BD501F5C"/>
    <w:lvl w:ilvl="0">
      <w:start w:val="1"/>
      <w:numFmt w:val="bullet"/>
      <w:lvlText w:val=""/>
      <w:lvlJc w:val="left"/>
      <w:pPr>
        <w:tabs>
          <w:tab w:val="num" w:pos="360"/>
        </w:tabs>
        <w:ind w:left="360" w:hanging="360"/>
      </w:pPr>
      <w:rPr>
        <w:rFonts w:ascii="Symbol" w:hAnsi="Symbol" w:hint="default"/>
      </w:rPr>
    </w:lvl>
  </w:abstractNum>
  <w:abstractNum w:abstractNumId="46">
    <w:nsid w:val="66B27631"/>
    <w:multiLevelType w:val="multilevel"/>
    <w:tmpl w:val="0B80A192"/>
    <w:lvl w:ilvl="0">
      <w:start w:val="2"/>
      <w:numFmt w:val="decimal"/>
      <w:lvlText w:val="%1"/>
      <w:lvlJc w:val="left"/>
      <w:pPr>
        <w:tabs>
          <w:tab w:val="num" w:pos="672"/>
        </w:tabs>
        <w:ind w:left="672" w:hanging="672"/>
      </w:pPr>
      <w:rPr>
        <w:rFonts w:hint="default"/>
      </w:rPr>
    </w:lvl>
    <w:lvl w:ilvl="1">
      <w:start w:val="1"/>
      <w:numFmt w:val="decimal"/>
      <w:lvlText w:val="%1.%2"/>
      <w:lvlJc w:val="left"/>
      <w:pPr>
        <w:tabs>
          <w:tab w:val="num" w:pos="1032"/>
        </w:tabs>
        <w:ind w:left="1032" w:hanging="672"/>
      </w:pPr>
      <w:rPr>
        <w:rFonts w:hint="default"/>
      </w:rPr>
    </w:lvl>
    <w:lvl w:ilvl="2">
      <w:start w:val="2"/>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47">
    <w:nsid w:val="68345DF9"/>
    <w:multiLevelType w:val="hybridMultilevel"/>
    <w:tmpl w:val="AF74602A"/>
    <w:lvl w:ilvl="0" w:tplc="849A9B8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nsid w:val="685F49BE"/>
    <w:multiLevelType w:val="hybridMultilevel"/>
    <w:tmpl w:val="87425702"/>
    <w:lvl w:ilvl="0" w:tplc="849A9B8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nsid w:val="72532EA4"/>
    <w:multiLevelType w:val="singleLevel"/>
    <w:tmpl w:val="619ABE64"/>
    <w:lvl w:ilvl="0">
      <w:start w:val="2"/>
      <w:numFmt w:val="bullet"/>
      <w:lvlText w:val="-"/>
      <w:lvlJc w:val="left"/>
      <w:pPr>
        <w:tabs>
          <w:tab w:val="num" w:pos="360"/>
        </w:tabs>
        <w:ind w:left="360" w:hanging="360"/>
      </w:pPr>
      <w:rPr>
        <w:rFonts w:ascii="Times New Roman" w:hAnsi="Times New Roman" w:hint="default"/>
      </w:rPr>
    </w:lvl>
  </w:abstractNum>
  <w:abstractNum w:abstractNumId="50">
    <w:nsid w:val="75551603"/>
    <w:multiLevelType w:val="hybridMultilevel"/>
    <w:tmpl w:val="E012D08A"/>
    <w:lvl w:ilvl="0" w:tplc="D6D06812">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nsid w:val="7679436E"/>
    <w:multiLevelType w:val="hybridMultilevel"/>
    <w:tmpl w:val="32428A22"/>
    <w:lvl w:ilvl="0" w:tplc="849A9B8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nsid w:val="77A306A8"/>
    <w:multiLevelType w:val="hybridMultilevel"/>
    <w:tmpl w:val="4C048F86"/>
    <w:lvl w:ilvl="0" w:tplc="1E68012A">
      <w:start w:val="2"/>
      <w:numFmt w:val="bullet"/>
      <w:lvlText w:val="-"/>
      <w:lvlJc w:val="left"/>
      <w:pPr>
        <w:tabs>
          <w:tab w:val="num" w:pos="360"/>
        </w:tabs>
        <w:ind w:left="360" w:hanging="360"/>
      </w:pPr>
      <w:rPr>
        <w:rFonts w:ascii="Arial" w:eastAsia="Times New Roman" w:hAnsi="Arial" w:cs="Aria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53">
    <w:nsid w:val="7EB66142"/>
    <w:multiLevelType w:val="hybridMultilevel"/>
    <w:tmpl w:val="F4CA94EA"/>
    <w:lvl w:ilvl="0" w:tplc="D6FC3AD2">
      <w:start w:val="3"/>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num w:numId="1">
    <w:abstractNumId w:val="31"/>
  </w:num>
  <w:num w:numId="2">
    <w:abstractNumId w:val="8"/>
  </w:num>
  <w:num w:numId="3">
    <w:abstractNumId w:val="8"/>
  </w:num>
  <w:num w:numId="4">
    <w:abstractNumId w:val="8"/>
  </w:num>
  <w:num w:numId="5">
    <w:abstractNumId w:val="8"/>
  </w:num>
  <w:num w:numId="6">
    <w:abstractNumId w:val="21"/>
  </w:num>
  <w:num w:numId="7">
    <w:abstractNumId w:val="21"/>
  </w:num>
  <w:num w:numId="8">
    <w:abstractNumId w:val="31"/>
  </w:num>
  <w:num w:numId="9">
    <w:abstractNumId w:val="31"/>
  </w:num>
  <w:num w:numId="10">
    <w:abstractNumId w:val="31"/>
  </w:num>
  <w:num w:numId="11">
    <w:abstractNumId w:val="44"/>
  </w:num>
  <w:num w:numId="12">
    <w:abstractNumId w:val="43"/>
  </w:num>
  <w:num w:numId="13">
    <w:abstractNumId w:val="52"/>
  </w:num>
  <w:num w:numId="14">
    <w:abstractNumId w:val="27"/>
  </w:num>
  <w:num w:numId="15">
    <w:abstractNumId w:val="15"/>
  </w:num>
  <w:num w:numId="16">
    <w:abstractNumId w:val="11"/>
  </w:num>
  <w:num w:numId="17">
    <w:abstractNumId w:val="35"/>
  </w:num>
  <w:num w:numId="18">
    <w:abstractNumId w:val="9"/>
  </w:num>
  <w:num w:numId="19">
    <w:abstractNumId w:val="53"/>
  </w:num>
  <w:num w:numId="20">
    <w:abstractNumId w:val="5"/>
  </w:num>
  <w:num w:numId="21">
    <w:abstractNumId w:val="3"/>
  </w:num>
  <w:num w:numId="22">
    <w:abstractNumId w:val="49"/>
  </w:num>
  <w:num w:numId="23">
    <w:abstractNumId w:val="6"/>
  </w:num>
  <w:num w:numId="24">
    <w:abstractNumId w:val="37"/>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9"/>
  </w:num>
  <w:num w:numId="27">
    <w:abstractNumId w:val="42"/>
  </w:num>
  <w:num w:numId="28">
    <w:abstractNumId w:val="41"/>
  </w:num>
  <w:num w:numId="29">
    <w:abstractNumId w:val="32"/>
  </w:num>
  <w:num w:numId="30">
    <w:abstractNumId w:val="34"/>
  </w:num>
  <w:num w:numId="31">
    <w:abstractNumId w:val="38"/>
    <w:lvlOverride w:ilvl="0">
      <w:startOverride w:val="1"/>
    </w:lvlOverride>
  </w:num>
  <w:num w:numId="32">
    <w:abstractNumId w:val="29"/>
  </w:num>
  <w:num w:numId="33">
    <w:abstractNumId w:val="45"/>
  </w:num>
  <w:num w:numId="34">
    <w:abstractNumId w:val="0"/>
  </w:num>
  <w:num w:numId="35">
    <w:abstractNumId w:val="22"/>
  </w:num>
  <w:num w:numId="36">
    <w:abstractNumId w:val="16"/>
  </w:num>
  <w:num w:numId="37">
    <w:abstractNumId w:val="20"/>
  </w:num>
  <w:num w:numId="38">
    <w:abstractNumId w:val="2"/>
  </w:num>
  <w:num w:numId="39">
    <w:abstractNumId w:val="14"/>
  </w:num>
  <w:num w:numId="40">
    <w:abstractNumId w:val="13"/>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2"/>
  </w:num>
  <w:num w:numId="42">
    <w:abstractNumId w:val="46"/>
  </w:num>
  <w:num w:numId="43">
    <w:abstractNumId w:val="50"/>
  </w:num>
  <w:num w:numId="44">
    <w:abstractNumId w:val="19"/>
  </w:num>
  <w:num w:numId="45">
    <w:abstractNumId w:val="10"/>
  </w:num>
  <w:num w:numId="46">
    <w:abstractNumId w:val="24"/>
  </w:num>
  <w:num w:numId="47">
    <w:abstractNumId w:val="40"/>
  </w:num>
  <w:num w:numId="48">
    <w:abstractNumId w:val="7"/>
  </w:num>
  <w:num w:numId="49">
    <w:abstractNumId w:val="28"/>
  </w:num>
  <w:num w:numId="50">
    <w:abstractNumId w:val="36"/>
  </w:num>
  <w:num w:numId="51">
    <w:abstractNumId w:val="1"/>
  </w:num>
  <w:num w:numId="52">
    <w:abstractNumId w:val="26"/>
  </w:num>
  <w:num w:numId="53">
    <w:abstractNumId w:val="30"/>
  </w:num>
  <w:num w:numId="54">
    <w:abstractNumId w:val="48"/>
  </w:num>
  <w:num w:numId="55">
    <w:abstractNumId w:val="51"/>
  </w:num>
  <w:num w:numId="56">
    <w:abstractNumId w:val="47"/>
  </w:num>
  <w:num w:numId="57">
    <w:abstractNumId w:val="4"/>
  </w:num>
  <w:num w:numId="58">
    <w:abstractNumId w:val="33"/>
  </w:num>
  <w:num w:numId="59">
    <w:abstractNumId w:val="18"/>
  </w:num>
  <w:num w:numId="60">
    <w:abstractNumId w:val="23"/>
  </w:num>
  <w:num w:numId="61">
    <w:abstractNumId w:val="25"/>
  </w:num>
  <w:numIdMacAtCleanup w:val="51"/>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ajko Pirnat">
    <w15:presenceInfo w15:providerId="None" w15:userId="Rajko Pirna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38A8"/>
    <w:rsid w:val="00001248"/>
    <w:rsid w:val="00003061"/>
    <w:rsid w:val="000041E9"/>
    <w:rsid w:val="00006E28"/>
    <w:rsid w:val="000075D7"/>
    <w:rsid w:val="00007FEF"/>
    <w:rsid w:val="000104D7"/>
    <w:rsid w:val="00010901"/>
    <w:rsid w:val="0001475E"/>
    <w:rsid w:val="00017863"/>
    <w:rsid w:val="00020D5B"/>
    <w:rsid w:val="00022541"/>
    <w:rsid w:val="0002488D"/>
    <w:rsid w:val="00033F75"/>
    <w:rsid w:val="00037F17"/>
    <w:rsid w:val="000402F0"/>
    <w:rsid w:val="00041956"/>
    <w:rsid w:val="00041DA5"/>
    <w:rsid w:val="00042FFA"/>
    <w:rsid w:val="00051946"/>
    <w:rsid w:val="00051D4D"/>
    <w:rsid w:val="00056CFD"/>
    <w:rsid w:val="000576BA"/>
    <w:rsid w:val="00070CC1"/>
    <w:rsid w:val="00073662"/>
    <w:rsid w:val="000738D3"/>
    <w:rsid w:val="00074649"/>
    <w:rsid w:val="000760B3"/>
    <w:rsid w:val="00084AC4"/>
    <w:rsid w:val="000870A1"/>
    <w:rsid w:val="0009401D"/>
    <w:rsid w:val="000A3035"/>
    <w:rsid w:val="000A6233"/>
    <w:rsid w:val="000B3756"/>
    <w:rsid w:val="000B5F0E"/>
    <w:rsid w:val="000B7B41"/>
    <w:rsid w:val="000C30A8"/>
    <w:rsid w:val="000C36DA"/>
    <w:rsid w:val="000C63C4"/>
    <w:rsid w:val="000D246F"/>
    <w:rsid w:val="000D2629"/>
    <w:rsid w:val="000D6296"/>
    <w:rsid w:val="000E28B6"/>
    <w:rsid w:val="000E29AB"/>
    <w:rsid w:val="000F46BF"/>
    <w:rsid w:val="000F5693"/>
    <w:rsid w:val="001039FB"/>
    <w:rsid w:val="001064A0"/>
    <w:rsid w:val="001169DA"/>
    <w:rsid w:val="00120657"/>
    <w:rsid w:val="00122DD3"/>
    <w:rsid w:val="00124DC0"/>
    <w:rsid w:val="00132B52"/>
    <w:rsid w:val="001339E5"/>
    <w:rsid w:val="0013491D"/>
    <w:rsid w:val="00134E4B"/>
    <w:rsid w:val="00137BBF"/>
    <w:rsid w:val="001404E9"/>
    <w:rsid w:val="00144941"/>
    <w:rsid w:val="00147145"/>
    <w:rsid w:val="001541B1"/>
    <w:rsid w:val="0016115A"/>
    <w:rsid w:val="0016229C"/>
    <w:rsid w:val="001640DD"/>
    <w:rsid w:val="0016452A"/>
    <w:rsid w:val="00167CFA"/>
    <w:rsid w:val="00172751"/>
    <w:rsid w:val="00173003"/>
    <w:rsid w:val="00175644"/>
    <w:rsid w:val="00177094"/>
    <w:rsid w:val="001822B8"/>
    <w:rsid w:val="001863F7"/>
    <w:rsid w:val="0019200C"/>
    <w:rsid w:val="0019340F"/>
    <w:rsid w:val="00193AC7"/>
    <w:rsid w:val="00196110"/>
    <w:rsid w:val="00197255"/>
    <w:rsid w:val="001A2903"/>
    <w:rsid w:val="001A3979"/>
    <w:rsid w:val="001A693F"/>
    <w:rsid w:val="001A6DCA"/>
    <w:rsid w:val="001A6E35"/>
    <w:rsid w:val="001A6E94"/>
    <w:rsid w:val="001A7300"/>
    <w:rsid w:val="001B23C4"/>
    <w:rsid w:val="001B6E63"/>
    <w:rsid w:val="001C6CF8"/>
    <w:rsid w:val="001E3691"/>
    <w:rsid w:val="001F0DF3"/>
    <w:rsid w:val="001F0E49"/>
    <w:rsid w:val="00202003"/>
    <w:rsid w:val="00210712"/>
    <w:rsid w:val="002308E1"/>
    <w:rsid w:val="00237C77"/>
    <w:rsid w:val="00237CC1"/>
    <w:rsid w:val="00240636"/>
    <w:rsid w:val="002422A5"/>
    <w:rsid w:val="00243BCA"/>
    <w:rsid w:val="00251B90"/>
    <w:rsid w:val="00251B9E"/>
    <w:rsid w:val="00257BEB"/>
    <w:rsid w:val="00260169"/>
    <w:rsid w:val="00261C3D"/>
    <w:rsid w:val="00263001"/>
    <w:rsid w:val="00265FB7"/>
    <w:rsid w:val="0026687B"/>
    <w:rsid w:val="00275924"/>
    <w:rsid w:val="00276B9D"/>
    <w:rsid w:val="00280AFE"/>
    <w:rsid w:val="00281498"/>
    <w:rsid w:val="002942DB"/>
    <w:rsid w:val="002A0DA6"/>
    <w:rsid w:val="002B265B"/>
    <w:rsid w:val="002C37DF"/>
    <w:rsid w:val="002D07C1"/>
    <w:rsid w:val="002D23C2"/>
    <w:rsid w:val="002D4979"/>
    <w:rsid w:val="002D6601"/>
    <w:rsid w:val="002E6ED1"/>
    <w:rsid w:val="00302D1D"/>
    <w:rsid w:val="00304699"/>
    <w:rsid w:val="00304852"/>
    <w:rsid w:val="00305EA5"/>
    <w:rsid w:val="00320D8B"/>
    <w:rsid w:val="003269CE"/>
    <w:rsid w:val="00336A4D"/>
    <w:rsid w:val="00342458"/>
    <w:rsid w:val="003473CF"/>
    <w:rsid w:val="003531AB"/>
    <w:rsid w:val="00353448"/>
    <w:rsid w:val="00354A87"/>
    <w:rsid w:val="00357D69"/>
    <w:rsid w:val="00361C5B"/>
    <w:rsid w:val="00364AE2"/>
    <w:rsid w:val="00366E61"/>
    <w:rsid w:val="00383358"/>
    <w:rsid w:val="00384730"/>
    <w:rsid w:val="00384774"/>
    <w:rsid w:val="00391101"/>
    <w:rsid w:val="00395D05"/>
    <w:rsid w:val="003A2D1A"/>
    <w:rsid w:val="003A3739"/>
    <w:rsid w:val="003A7C1C"/>
    <w:rsid w:val="003B5C6B"/>
    <w:rsid w:val="003B6FBB"/>
    <w:rsid w:val="003C294B"/>
    <w:rsid w:val="003D506D"/>
    <w:rsid w:val="003D693C"/>
    <w:rsid w:val="003E05FA"/>
    <w:rsid w:val="003E0D79"/>
    <w:rsid w:val="003E361C"/>
    <w:rsid w:val="003E6455"/>
    <w:rsid w:val="003F023F"/>
    <w:rsid w:val="0041599B"/>
    <w:rsid w:val="0042341C"/>
    <w:rsid w:val="00431149"/>
    <w:rsid w:val="004313A4"/>
    <w:rsid w:val="00435AC0"/>
    <w:rsid w:val="004369EA"/>
    <w:rsid w:val="004500EC"/>
    <w:rsid w:val="00454A0B"/>
    <w:rsid w:val="004558C9"/>
    <w:rsid w:val="004570A1"/>
    <w:rsid w:val="00472769"/>
    <w:rsid w:val="00483873"/>
    <w:rsid w:val="00483A7E"/>
    <w:rsid w:val="004843D1"/>
    <w:rsid w:val="00492360"/>
    <w:rsid w:val="004A16D5"/>
    <w:rsid w:val="004A2C1A"/>
    <w:rsid w:val="004B4EFD"/>
    <w:rsid w:val="004B578B"/>
    <w:rsid w:val="004C6D3D"/>
    <w:rsid w:val="004D6DD3"/>
    <w:rsid w:val="004E0082"/>
    <w:rsid w:val="004E1988"/>
    <w:rsid w:val="004F1626"/>
    <w:rsid w:val="004F1BDB"/>
    <w:rsid w:val="004F218C"/>
    <w:rsid w:val="00511897"/>
    <w:rsid w:val="00517A07"/>
    <w:rsid w:val="00520E51"/>
    <w:rsid w:val="00523657"/>
    <w:rsid w:val="00542AB8"/>
    <w:rsid w:val="005436BA"/>
    <w:rsid w:val="00543856"/>
    <w:rsid w:val="00550CAE"/>
    <w:rsid w:val="005529FD"/>
    <w:rsid w:val="005634BB"/>
    <w:rsid w:val="00563D9E"/>
    <w:rsid w:val="00573B41"/>
    <w:rsid w:val="0058170C"/>
    <w:rsid w:val="00582FC4"/>
    <w:rsid w:val="00596472"/>
    <w:rsid w:val="00597BFC"/>
    <w:rsid w:val="005A0C58"/>
    <w:rsid w:val="005A65BE"/>
    <w:rsid w:val="005B14F9"/>
    <w:rsid w:val="005B1B37"/>
    <w:rsid w:val="005B484B"/>
    <w:rsid w:val="005B4E3D"/>
    <w:rsid w:val="005C2FBC"/>
    <w:rsid w:val="005C587E"/>
    <w:rsid w:val="005D00E4"/>
    <w:rsid w:val="005D32A5"/>
    <w:rsid w:val="005D32DE"/>
    <w:rsid w:val="005D6C37"/>
    <w:rsid w:val="005D7FF5"/>
    <w:rsid w:val="005E05B1"/>
    <w:rsid w:val="005E624B"/>
    <w:rsid w:val="005E70A7"/>
    <w:rsid w:val="005F02F7"/>
    <w:rsid w:val="005F347B"/>
    <w:rsid w:val="00600022"/>
    <w:rsid w:val="00600E2A"/>
    <w:rsid w:val="00610090"/>
    <w:rsid w:val="00612594"/>
    <w:rsid w:val="00620FC7"/>
    <w:rsid w:val="00623646"/>
    <w:rsid w:val="00625F87"/>
    <w:rsid w:val="006264C2"/>
    <w:rsid w:val="00627715"/>
    <w:rsid w:val="00630C2B"/>
    <w:rsid w:val="00632EB0"/>
    <w:rsid w:val="00650609"/>
    <w:rsid w:val="0065290F"/>
    <w:rsid w:val="006534BD"/>
    <w:rsid w:val="006549EA"/>
    <w:rsid w:val="00662468"/>
    <w:rsid w:val="0066261D"/>
    <w:rsid w:val="006639E2"/>
    <w:rsid w:val="0066478A"/>
    <w:rsid w:val="006656B6"/>
    <w:rsid w:val="006765BB"/>
    <w:rsid w:val="00677576"/>
    <w:rsid w:val="00683D31"/>
    <w:rsid w:val="00685F0A"/>
    <w:rsid w:val="00687F9B"/>
    <w:rsid w:val="00697585"/>
    <w:rsid w:val="006A46E6"/>
    <w:rsid w:val="006A4A1C"/>
    <w:rsid w:val="006B27E4"/>
    <w:rsid w:val="006B5F78"/>
    <w:rsid w:val="006C4D23"/>
    <w:rsid w:val="006C6CE0"/>
    <w:rsid w:val="006C7D2D"/>
    <w:rsid w:val="006D4E24"/>
    <w:rsid w:val="006D5DFD"/>
    <w:rsid w:val="006E1E48"/>
    <w:rsid w:val="006E224E"/>
    <w:rsid w:val="006E75B0"/>
    <w:rsid w:val="006F1649"/>
    <w:rsid w:val="006F66F9"/>
    <w:rsid w:val="00704C56"/>
    <w:rsid w:val="00705FA3"/>
    <w:rsid w:val="00706470"/>
    <w:rsid w:val="00710AE6"/>
    <w:rsid w:val="00713822"/>
    <w:rsid w:val="00713B7C"/>
    <w:rsid w:val="00722BA2"/>
    <w:rsid w:val="00724B36"/>
    <w:rsid w:val="00724BB1"/>
    <w:rsid w:val="007250FA"/>
    <w:rsid w:val="00725B2E"/>
    <w:rsid w:val="00726754"/>
    <w:rsid w:val="00734ACB"/>
    <w:rsid w:val="007370FB"/>
    <w:rsid w:val="00742660"/>
    <w:rsid w:val="00754A11"/>
    <w:rsid w:val="007568D0"/>
    <w:rsid w:val="00760693"/>
    <w:rsid w:val="007644DC"/>
    <w:rsid w:val="00766DAA"/>
    <w:rsid w:val="0076732F"/>
    <w:rsid w:val="00771050"/>
    <w:rsid w:val="0077687D"/>
    <w:rsid w:val="007800FF"/>
    <w:rsid w:val="0078093A"/>
    <w:rsid w:val="007852FA"/>
    <w:rsid w:val="007A389F"/>
    <w:rsid w:val="007B378E"/>
    <w:rsid w:val="007B394C"/>
    <w:rsid w:val="007B43F2"/>
    <w:rsid w:val="007B5A57"/>
    <w:rsid w:val="007B7465"/>
    <w:rsid w:val="007C3DC6"/>
    <w:rsid w:val="007C4235"/>
    <w:rsid w:val="007D23B8"/>
    <w:rsid w:val="007D30EB"/>
    <w:rsid w:val="007E6307"/>
    <w:rsid w:val="007E71DA"/>
    <w:rsid w:val="007E7433"/>
    <w:rsid w:val="007F1852"/>
    <w:rsid w:val="007F58E1"/>
    <w:rsid w:val="00806140"/>
    <w:rsid w:val="00815B94"/>
    <w:rsid w:val="00817A5C"/>
    <w:rsid w:val="0082489C"/>
    <w:rsid w:val="008308F1"/>
    <w:rsid w:val="00830FC1"/>
    <w:rsid w:val="00832613"/>
    <w:rsid w:val="00837438"/>
    <w:rsid w:val="00837499"/>
    <w:rsid w:val="008418EC"/>
    <w:rsid w:val="008429F7"/>
    <w:rsid w:val="00842D4E"/>
    <w:rsid w:val="008438A8"/>
    <w:rsid w:val="00852B7F"/>
    <w:rsid w:val="0085509F"/>
    <w:rsid w:val="0085620E"/>
    <w:rsid w:val="00856311"/>
    <w:rsid w:val="00867129"/>
    <w:rsid w:val="008708FA"/>
    <w:rsid w:val="00871B83"/>
    <w:rsid w:val="00874A51"/>
    <w:rsid w:val="00875741"/>
    <w:rsid w:val="00885CEB"/>
    <w:rsid w:val="0088696A"/>
    <w:rsid w:val="0089017F"/>
    <w:rsid w:val="0089049C"/>
    <w:rsid w:val="00893A3A"/>
    <w:rsid w:val="0089666F"/>
    <w:rsid w:val="00896885"/>
    <w:rsid w:val="008975DE"/>
    <w:rsid w:val="008A2035"/>
    <w:rsid w:val="008A30C3"/>
    <w:rsid w:val="008B4777"/>
    <w:rsid w:val="008B5119"/>
    <w:rsid w:val="008C200C"/>
    <w:rsid w:val="008D07F4"/>
    <w:rsid w:val="008D18E5"/>
    <w:rsid w:val="008D2728"/>
    <w:rsid w:val="008E41E1"/>
    <w:rsid w:val="008E4F09"/>
    <w:rsid w:val="008E6DC1"/>
    <w:rsid w:val="008F4189"/>
    <w:rsid w:val="008F4301"/>
    <w:rsid w:val="008F6E60"/>
    <w:rsid w:val="009003CF"/>
    <w:rsid w:val="00902592"/>
    <w:rsid w:val="00903728"/>
    <w:rsid w:val="00903B91"/>
    <w:rsid w:val="0090596C"/>
    <w:rsid w:val="00906F6E"/>
    <w:rsid w:val="009131EE"/>
    <w:rsid w:val="009165F7"/>
    <w:rsid w:val="00921A4A"/>
    <w:rsid w:val="0092299D"/>
    <w:rsid w:val="00925C1A"/>
    <w:rsid w:val="00943667"/>
    <w:rsid w:val="00951E9E"/>
    <w:rsid w:val="00956B70"/>
    <w:rsid w:val="00971E7A"/>
    <w:rsid w:val="00974A1F"/>
    <w:rsid w:val="009802CD"/>
    <w:rsid w:val="00982711"/>
    <w:rsid w:val="009827B0"/>
    <w:rsid w:val="0099339E"/>
    <w:rsid w:val="0099586A"/>
    <w:rsid w:val="00997D68"/>
    <w:rsid w:val="009A052C"/>
    <w:rsid w:val="009A6E88"/>
    <w:rsid w:val="009B0B0D"/>
    <w:rsid w:val="009B3AD0"/>
    <w:rsid w:val="009B5A93"/>
    <w:rsid w:val="009B5E7E"/>
    <w:rsid w:val="009C3356"/>
    <w:rsid w:val="009D2F63"/>
    <w:rsid w:val="009D690C"/>
    <w:rsid w:val="009E00DE"/>
    <w:rsid w:val="009E05FE"/>
    <w:rsid w:val="009E0761"/>
    <w:rsid w:val="009E6CB4"/>
    <w:rsid w:val="009F12B9"/>
    <w:rsid w:val="009F1BB0"/>
    <w:rsid w:val="009F2E13"/>
    <w:rsid w:val="00A00BB1"/>
    <w:rsid w:val="00A0168F"/>
    <w:rsid w:val="00A10CA5"/>
    <w:rsid w:val="00A20C80"/>
    <w:rsid w:val="00A20E58"/>
    <w:rsid w:val="00A258EB"/>
    <w:rsid w:val="00A2754F"/>
    <w:rsid w:val="00A27DED"/>
    <w:rsid w:val="00A33C36"/>
    <w:rsid w:val="00A37ABC"/>
    <w:rsid w:val="00A418F9"/>
    <w:rsid w:val="00A4439B"/>
    <w:rsid w:val="00A56EAA"/>
    <w:rsid w:val="00A64677"/>
    <w:rsid w:val="00A72AE9"/>
    <w:rsid w:val="00A72FFF"/>
    <w:rsid w:val="00A76CBE"/>
    <w:rsid w:val="00A77491"/>
    <w:rsid w:val="00A81C34"/>
    <w:rsid w:val="00A837A3"/>
    <w:rsid w:val="00A849B8"/>
    <w:rsid w:val="00A86512"/>
    <w:rsid w:val="00A86AE6"/>
    <w:rsid w:val="00A94ADD"/>
    <w:rsid w:val="00A9639F"/>
    <w:rsid w:val="00AA1424"/>
    <w:rsid w:val="00AA2354"/>
    <w:rsid w:val="00AA27C8"/>
    <w:rsid w:val="00AA3818"/>
    <w:rsid w:val="00AA648E"/>
    <w:rsid w:val="00AA65A9"/>
    <w:rsid w:val="00AB0897"/>
    <w:rsid w:val="00AB1786"/>
    <w:rsid w:val="00AB7BB2"/>
    <w:rsid w:val="00AC39A5"/>
    <w:rsid w:val="00AD4E78"/>
    <w:rsid w:val="00AE24B2"/>
    <w:rsid w:val="00AE6DF5"/>
    <w:rsid w:val="00AE7115"/>
    <w:rsid w:val="00AF1BAB"/>
    <w:rsid w:val="00AF1D01"/>
    <w:rsid w:val="00AF58E7"/>
    <w:rsid w:val="00B01C73"/>
    <w:rsid w:val="00B02E16"/>
    <w:rsid w:val="00B1357C"/>
    <w:rsid w:val="00B13A5A"/>
    <w:rsid w:val="00B215B5"/>
    <w:rsid w:val="00B246F5"/>
    <w:rsid w:val="00B32BC2"/>
    <w:rsid w:val="00B406AC"/>
    <w:rsid w:val="00B41CA0"/>
    <w:rsid w:val="00B42CD4"/>
    <w:rsid w:val="00B4627F"/>
    <w:rsid w:val="00B54F11"/>
    <w:rsid w:val="00B6512B"/>
    <w:rsid w:val="00B671FF"/>
    <w:rsid w:val="00B86653"/>
    <w:rsid w:val="00BA23BA"/>
    <w:rsid w:val="00BA3EA4"/>
    <w:rsid w:val="00BC0987"/>
    <w:rsid w:val="00BC3259"/>
    <w:rsid w:val="00BD1827"/>
    <w:rsid w:val="00BD1B71"/>
    <w:rsid w:val="00BD4CDC"/>
    <w:rsid w:val="00BE0C3B"/>
    <w:rsid w:val="00BE0EC2"/>
    <w:rsid w:val="00BE2884"/>
    <w:rsid w:val="00BE382D"/>
    <w:rsid w:val="00BE3A65"/>
    <w:rsid w:val="00BE6324"/>
    <w:rsid w:val="00BF44A9"/>
    <w:rsid w:val="00C07422"/>
    <w:rsid w:val="00C10A0F"/>
    <w:rsid w:val="00C13808"/>
    <w:rsid w:val="00C145C5"/>
    <w:rsid w:val="00C154FE"/>
    <w:rsid w:val="00C15555"/>
    <w:rsid w:val="00C15B84"/>
    <w:rsid w:val="00C179E7"/>
    <w:rsid w:val="00C17DE9"/>
    <w:rsid w:val="00C232C0"/>
    <w:rsid w:val="00C327BF"/>
    <w:rsid w:val="00C450A4"/>
    <w:rsid w:val="00C5530A"/>
    <w:rsid w:val="00C6642E"/>
    <w:rsid w:val="00C71DCD"/>
    <w:rsid w:val="00C74D73"/>
    <w:rsid w:val="00C772D3"/>
    <w:rsid w:val="00C903A2"/>
    <w:rsid w:val="00C91C9A"/>
    <w:rsid w:val="00C93987"/>
    <w:rsid w:val="00C9779D"/>
    <w:rsid w:val="00CA05DF"/>
    <w:rsid w:val="00CA464F"/>
    <w:rsid w:val="00CA731B"/>
    <w:rsid w:val="00CB3FC4"/>
    <w:rsid w:val="00CB6298"/>
    <w:rsid w:val="00CC7AE4"/>
    <w:rsid w:val="00CD2531"/>
    <w:rsid w:val="00CD7336"/>
    <w:rsid w:val="00CD79F1"/>
    <w:rsid w:val="00CE11CC"/>
    <w:rsid w:val="00CE332B"/>
    <w:rsid w:val="00CF00F6"/>
    <w:rsid w:val="00CF3C1E"/>
    <w:rsid w:val="00CF5A8D"/>
    <w:rsid w:val="00D00711"/>
    <w:rsid w:val="00D00C31"/>
    <w:rsid w:val="00D07AC0"/>
    <w:rsid w:val="00D10455"/>
    <w:rsid w:val="00D13647"/>
    <w:rsid w:val="00D13975"/>
    <w:rsid w:val="00D20023"/>
    <w:rsid w:val="00D221A3"/>
    <w:rsid w:val="00D342FF"/>
    <w:rsid w:val="00D40D2C"/>
    <w:rsid w:val="00D42EBC"/>
    <w:rsid w:val="00D4300C"/>
    <w:rsid w:val="00D4598F"/>
    <w:rsid w:val="00D5024B"/>
    <w:rsid w:val="00D623F4"/>
    <w:rsid w:val="00D63730"/>
    <w:rsid w:val="00D63B86"/>
    <w:rsid w:val="00D72ADF"/>
    <w:rsid w:val="00D7408E"/>
    <w:rsid w:val="00D75472"/>
    <w:rsid w:val="00D810F7"/>
    <w:rsid w:val="00D87D0E"/>
    <w:rsid w:val="00DA49B8"/>
    <w:rsid w:val="00DB5759"/>
    <w:rsid w:val="00DC1A31"/>
    <w:rsid w:val="00DC52FD"/>
    <w:rsid w:val="00DE4A00"/>
    <w:rsid w:val="00DF018C"/>
    <w:rsid w:val="00DF4118"/>
    <w:rsid w:val="00E0069E"/>
    <w:rsid w:val="00E1215E"/>
    <w:rsid w:val="00E13866"/>
    <w:rsid w:val="00E14EDB"/>
    <w:rsid w:val="00E17707"/>
    <w:rsid w:val="00E200DB"/>
    <w:rsid w:val="00E2192F"/>
    <w:rsid w:val="00E22F07"/>
    <w:rsid w:val="00E3280B"/>
    <w:rsid w:val="00E35D78"/>
    <w:rsid w:val="00E35F8C"/>
    <w:rsid w:val="00E42C9C"/>
    <w:rsid w:val="00E4680A"/>
    <w:rsid w:val="00E6140E"/>
    <w:rsid w:val="00E66DEB"/>
    <w:rsid w:val="00E7528E"/>
    <w:rsid w:val="00E8568C"/>
    <w:rsid w:val="00E85B01"/>
    <w:rsid w:val="00E85DA6"/>
    <w:rsid w:val="00E87CF4"/>
    <w:rsid w:val="00EA54CB"/>
    <w:rsid w:val="00EA5E01"/>
    <w:rsid w:val="00EB267C"/>
    <w:rsid w:val="00EB2FAB"/>
    <w:rsid w:val="00EB7F25"/>
    <w:rsid w:val="00EC23B8"/>
    <w:rsid w:val="00EE0501"/>
    <w:rsid w:val="00EE183B"/>
    <w:rsid w:val="00EE26BD"/>
    <w:rsid w:val="00EE360B"/>
    <w:rsid w:val="00EE4919"/>
    <w:rsid w:val="00EE5017"/>
    <w:rsid w:val="00EE70A6"/>
    <w:rsid w:val="00EF2143"/>
    <w:rsid w:val="00EF2345"/>
    <w:rsid w:val="00EF41B3"/>
    <w:rsid w:val="00F014A7"/>
    <w:rsid w:val="00F1008B"/>
    <w:rsid w:val="00F148D9"/>
    <w:rsid w:val="00F2050C"/>
    <w:rsid w:val="00F26429"/>
    <w:rsid w:val="00F35210"/>
    <w:rsid w:val="00F36407"/>
    <w:rsid w:val="00F46F35"/>
    <w:rsid w:val="00F5090A"/>
    <w:rsid w:val="00F53A1B"/>
    <w:rsid w:val="00F5722A"/>
    <w:rsid w:val="00F759F8"/>
    <w:rsid w:val="00F8233D"/>
    <w:rsid w:val="00F83569"/>
    <w:rsid w:val="00F83863"/>
    <w:rsid w:val="00F8623F"/>
    <w:rsid w:val="00F93CC6"/>
    <w:rsid w:val="00FA68F4"/>
    <w:rsid w:val="00FC1CDF"/>
    <w:rsid w:val="00FC65D0"/>
    <w:rsid w:val="00FD057E"/>
    <w:rsid w:val="00FE54DB"/>
    <w:rsid w:val="00FF4E72"/>
    <w:rsid w:val="00FF52EC"/>
    <w:rsid w:val="00FF634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827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8438A8"/>
    <w:pPr>
      <w:jc w:val="both"/>
    </w:pPr>
    <w:rPr>
      <w:rFonts w:ascii="Arial" w:hAnsi="Arial"/>
      <w:sz w:val="24"/>
      <w:lang w:eastAsia="en-US"/>
    </w:rPr>
  </w:style>
  <w:style w:type="paragraph" w:styleId="Naslov1">
    <w:name w:val="heading 1"/>
    <w:basedOn w:val="Navaden"/>
    <w:next w:val="Navaden"/>
    <w:qFormat/>
    <w:rsid w:val="009D2F63"/>
    <w:pPr>
      <w:keepNext/>
      <w:spacing w:before="240" w:after="60"/>
      <w:jc w:val="left"/>
      <w:outlineLvl w:val="0"/>
    </w:pPr>
    <w:rPr>
      <w:rFonts w:cs="Arial"/>
      <w:b/>
      <w:bCs/>
      <w:kern w:val="32"/>
      <w:sz w:val="32"/>
      <w:szCs w:val="32"/>
      <w:lang w:val="en-GB" w:eastAsia="sl-SI"/>
    </w:rPr>
  </w:style>
  <w:style w:type="paragraph" w:styleId="Naslov2">
    <w:name w:val="heading 2"/>
    <w:basedOn w:val="Navaden"/>
    <w:next w:val="Navaden"/>
    <w:qFormat/>
    <w:rsid w:val="009D2F63"/>
    <w:pPr>
      <w:keepNext/>
      <w:spacing w:before="240" w:after="60"/>
      <w:outlineLvl w:val="1"/>
    </w:pPr>
    <w:rPr>
      <w:rFonts w:cs="Arial"/>
      <w:b/>
      <w:bCs/>
      <w:i/>
      <w:iCs/>
      <w:sz w:val="28"/>
      <w:szCs w:val="28"/>
    </w:rPr>
  </w:style>
  <w:style w:type="paragraph" w:styleId="Naslov3">
    <w:name w:val="heading 3"/>
    <w:basedOn w:val="Navaden"/>
    <w:next w:val="Navaden"/>
    <w:qFormat/>
    <w:rsid w:val="00A64677"/>
    <w:pPr>
      <w:keepNext/>
      <w:numPr>
        <w:ilvl w:val="2"/>
        <w:numId w:val="10"/>
      </w:numPr>
      <w:spacing w:before="240" w:after="60"/>
      <w:jc w:val="left"/>
      <w:outlineLvl w:val="2"/>
    </w:pPr>
    <w:rPr>
      <w:rFonts w:ascii="Times New Roman" w:hAnsi="Times New Roman" w:cs="Arial"/>
      <w:b/>
      <w:bCs/>
      <w:sz w:val="22"/>
      <w:szCs w:val="26"/>
    </w:rPr>
  </w:style>
  <w:style w:type="paragraph" w:styleId="Naslov4">
    <w:name w:val="heading 4"/>
    <w:basedOn w:val="Navaden"/>
    <w:next w:val="Navaden"/>
    <w:autoRedefine/>
    <w:qFormat/>
    <w:rsid w:val="00A64677"/>
    <w:pPr>
      <w:keepNext/>
      <w:numPr>
        <w:ilvl w:val="3"/>
        <w:numId w:val="10"/>
      </w:numPr>
      <w:spacing w:before="240" w:after="60" w:line="360" w:lineRule="auto"/>
      <w:outlineLvl w:val="3"/>
    </w:pPr>
    <w:rPr>
      <w:b/>
      <w:bCs/>
      <w:szCs w:val="28"/>
    </w:rPr>
  </w:style>
  <w:style w:type="paragraph" w:styleId="Naslov5">
    <w:name w:val="heading 5"/>
    <w:basedOn w:val="Navaden"/>
    <w:next w:val="Navaden"/>
    <w:qFormat/>
    <w:rsid w:val="00A64677"/>
    <w:pPr>
      <w:numPr>
        <w:ilvl w:val="4"/>
        <w:numId w:val="10"/>
      </w:numPr>
      <w:spacing w:before="240" w:after="60"/>
      <w:outlineLvl w:val="4"/>
    </w:pPr>
    <w:rPr>
      <w:b/>
      <w:bCs/>
      <w:i/>
      <w:iCs/>
      <w:sz w:val="22"/>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tevilkastrani">
    <w:name w:val="page number"/>
    <w:basedOn w:val="Privzetapisavaodstavka"/>
    <w:rsid w:val="009F1BB0"/>
    <w:rPr>
      <w:rFonts w:ascii="Arial" w:hAnsi="Arial"/>
    </w:rPr>
  </w:style>
  <w:style w:type="paragraph" w:customStyle="1" w:styleId="Clen">
    <w:name w:val="Clen"/>
    <w:basedOn w:val="Navaden"/>
    <w:rsid w:val="00AA1424"/>
    <w:pPr>
      <w:keepNext/>
      <w:numPr>
        <w:ilvl w:val="1"/>
        <w:numId w:val="5"/>
      </w:numPr>
      <w:jc w:val="center"/>
    </w:pPr>
  </w:style>
  <w:style w:type="paragraph" w:styleId="Telobesedila">
    <w:name w:val="Body Text"/>
    <w:basedOn w:val="Navaden"/>
    <w:rsid w:val="008438A8"/>
    <w:pPr>
      <w:ind w:right="403"/>
      <w:jc w:val="center"/>
    </w:pPr>
  </w:style>
  <w:style w:type="paragraph" w:customStyle="1" w:styleId="ZnakCharCharZnak">
    <w:name w:val="Znak Char Char Znak"/>
    <w:basedOn w:val="Navaden"/>
    <w:rsid w:val="008438A8"/>
    <w:pPr>
      <w:spacing w:after="160" w:line="240" w:lineRule="exact"/>
      <w:jc w:val="left"/>
    </w:pPr>
    <w:rPr>
      <w:rFonts w:ascii="Tahoma" w:hAnsi="Tahoma"/>
      <w:sz w:val="20"/>
      <w:lang w:val="en-US"/>
    </w:rPr>
  </w:style>
  <w:style w:type="paragraph" w:styleId="Noga">
    <w:name w:val="footer"/>
    <w:basedOn w:val="Navaden"/>
    <w:link w:val="NogaZnak"/>
    <w:uiPriority w:val="99"/>
    <w:rsid w:val="003F023F"/>
    <w:pPr>
      <w:tabs>
        <w:tab w:val="center" w:pos="4536"/>
        <w:tab w:val="right" w:pos="9072"/>
      </w:tabs>
    </w:pPr>
  </w:style>
  <w:style w:type="paragraph" w:customStyle="1" w:styleId="CharChar">
    <w:name w:val="Char Char"/>
    <w:basedOn w:val="Navaden"/>
    <w:rsid w:val="001F0DF3"/>
    <w:pPr>
      <w:spacing w:after="160" w:line="240" w:lineRule="exact"/>
      <w:jc w:val="left"/>
    </w:pPr>
    <w:rPr>
      <w:rFonts w:ascii="Tahoma" w:hAnsi="Tahoma"/>
      <w:sz w:val="20"/>
      <w:lang w:val="en-US"/>
    </w:rPr>
  </w:style>
  <w:style w:type="paragraph" w:styleId="Telobesedila-zamik2">
    <w:name w:val="Body Text Indent 2"/>
    <w:basedOn w:val="Navaden"/>
    <w:rsid w:val="009D2F63"/>
    <w:pPr>
      <w:spacing w:after="120" w:line="480" w:lineRule="auto"/>
      <w:ind w:left="283"/>
    </w:pPr>
  </w:style>
  <w:style w:type="paragraph" w:styleId="Telobesedila-zamik3">
    <w:name w:val="Body Text Indent 3"/>
    <w:basedOn w:val="Navaden"/>
    <w:rsid w:val="009D2F63"/>
    <w:pPr>
      <w:spacing w:after="120"/>
      <w:ind w:left="283"/>
    </w:pPr>
    <w:rPr>
      <w:sz w:val="16"/>
      <w:szCs w:val="16"/>
    </w:rPr>
  </w:style>
  <w:style w:type="paragraph" w:styleId="Glava">
    <w:name w:val="header"/>
    <w:basedOn w:val="Navaden"/>
    <w:rsid w:val="009D2F63"/>
    <w:pPr>
      <w:tabs>
        <w:tab w:val="center" w:pos="4320"/>
        <w:tab w:val="right" w:pos="8640"/>
      </w:tabs>
      <w:jc w:val="left"/>
    </w:pPr>
    <w:rPr>
      <w:rFonts w:ascii="Times New Roman" w:hAnsi="Times New Roman"/>
      <w:lang w:eastAsia="sl-SI"/>
    </w:rPr>
  </w:style>
  <w:style w:type="paragraph" w:styleId="Telobesedila2">
    <w:name w:val="Body Text 2"/>
    <w:basedOn w:val="Navaden"/>
    <w:rsid w:val="009D2F63"/>
    <w:pPr>
      <w:spacing w:after="120" w:line="480" w:lineRule="auto"/>
      <w:jc w:val="left"/>
    </w:pPr>
    <w:rPr>
      <w:sz w:val="22"/>
      <w:lang w:val="en-GB" w:eastAsia="sl-SI"/>
    </w:rPr>
  </w:style>
  <w:style w:type="paragraph" w:styleId="Besedilooblaka">
    <w:name w:val="Balloon Text"/>
    <w:basedOn w:val="Navaden"/>
    <w:semiHidden/>
    <w:rsid w:val="00630C2B"/>
    <w:rPr>
      <w:rFonts w:ascii="Tahoma" w:hAnsi="Tahoma" w:cs="Tahoma"/>
      <w:sz w:val="16"/>
      <w:szCs w:val="16"/>
    </w:rPr>
  </w:style>
  <w:style w:type="paragraph" w:styleId="Odstavekseznama">
    <w:name w:val="List Paragraph"/>
    <w:basedOn w:val="Navaden"/>
    <w:uiPriority w:val="34"/>
    <w:qFormat/>
    <w:rsid w:val="00357D69"/>
    <w:pPr>
      <w:ind w:left="720"/>
      <w:contextualSpacing/>
    </w:pPr>
  </w:style>
  <w:style w:type="character" w:customStyle="1" w:styleId="NogaZnak">
    <w:name w:val="Noga Znak"/>
    <w:basedOn w:val="Privzetapisavaodstavka"/>
    <w:link w:val="Noga"/>
    <w:uiPriority w:val="99"/>
    <w:rsid w:val="00CC7AE4"/>
    <w:rPr>
      <w:rFonts w:ascii="Arial" w:hAnsi="Arial"/>
      <w:sz w:val="24"/>
      <w:lang w:eastAsia="en-US"/>
    </w:rPr>
  </w:style>
  <w:style w:type="character" w:styleId="Pripombasklic">
    <w:name w:val="annotation reference"/>
    <w:basedOn w:val="Privzetapisavaodstavka"/>
    <w:rsid w:val="00523657"/>
    <w:rPr>
      <w:sz w:val="18"/>
      <w:szCs w:val="18"/>
    </w:rPr>
  </w:style>
  <w:style w:type="paragraph" w:styleId="Pripombabesedilo">
    <w:name w:val="annotation text"/>
    <w:basedOn w:val="Navaden"/>
    <w:link w:val="PripombabesediloZnak"/>
    <w:rsid w:val="00523657"/>
    <w:rPr>
      <w:szCs w:val="24"/>
    </w:rPr>
  </w:style>
  <w:style w:type="character" w:customStyle="1" w:styleId="PripombabesediloZnak">
    <w:name w:val="Pripomba – besedilo Znak"/>
    <w:basedOn w:val="Privzetapisavaodstavka"/>
    <w:link w:val="Pripombabesedilo"/>
    <w:rsid w:val="00523657"/>
    <w:rPr>
      <w:rFonts w:ascii="Arial" w:hAnsi="Arial"/>
      <w:sz w:val="24"/>
      <w:szCs w:val="24"/>
      <w:lang w:eastAsia="en-US"/>
    </w:rPr>
  </w:style>
  <w:style w:type="paragraph" w:styleId="Zadevapripombe">
    <w:name w:val="annotation subject"/>
    <w:basedOn w:val="Pripombabesedilo"/>
    <w:next w:val="Pripombabesedilo"/>
    <w:link w:val="ZadevapripombeZnak"/>
    <w:rsid w:val="00523657"/>
    <w:rPr>
      <w:b/>
      <w:bCs/>
      <w:sz w:val="20"/>
      <w:szCs w:val="20"/>
    </w:rPr>
  </w:style>
  <w:style w:type="character" w:customStyle="1" w:styleId="ZadevapripombeZnak">
    <w:name w:val="Zadeva pripombe Znak"/>
    <w:basedOn w:val="PripombabesediloZnak"/>
    <w:link w:val="Zadevapripombe"/>
    <w:rsid w:val="00523657"/>
    <w:rPr>
      <w:rFonts w:ascii="Arial" w:hAnsi="Arial"/>
      <w:b/>
      <w:bCs/>
      <w:sz w:val="24"/>
      <w:szCs w:val="24"/>
      <w:lang w:eastAsia="en-US"/>
    </w:rPr>
  </w:style>
  <w:style w:type="paragraph" w:styleId="Revizija">
    <w:name w:val="Revision"/>
    <w:hidden/>
    <w:uiPriority w:val="99"/>
    <w:semiHidden/>
    <w:rsid w:val="00F93CC6"/>
    <w:rPr>
      <w:rFonts w:ascii="Arial" w:hAnsi="Arial"/>
      <w:sz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8438A8"/>
    <w:pPr>
      <w:jc w:val="both"/>
    </w:pPr>
    <w:rPr>
      <w:rFonts w:ascii="Arial" w:hAnsi="Arial"/>
      <w:sz w:val="24"/>
      <w:lang w:eastAsia="en-US"/>
    </w:rPr>
  </w:style>
  <w:style w:type="paragraph" w:styleId="Naslov1">
    <w:name w:val="heading 1"/>
    <w:basedOn w:val="Navaden"/>
    <w:next w:val="Navaden"/>
    <w:qFormat/>
    <w:rsid w:val="009D2F63"/>
    <w:pPr>
      <w:keepNext/>
      <w:spacing w:before="240" w:after="60"/>
      <w:jc w:val="left"/>
      <w:outlineLvl w:val="0"/>
    </w:pPr>
    <w:rPr>
      <w:rFonts w:cs="Arial"/>
      <w:b/>
      <w:bCs/>
      <w:kern w:val="32"/>
      <w:sz w:val="32"/>
      <w:szCs w:val="32"/>
      <w:lang w:val="en-GB" w:eastAsia="sl-SI"/>
    </w:rPr>
  </w:style>
  <w:style w:type="paragraph" w:styleId="Naslov2">
    <w:name w:val="heading 2"/>
    <w:basedOn w:val="Navaden"/>
    <w:next w:val="Navaden"/>
    <w:qFormat/>
    <w:rsid w:val="009D2F63"/>
    <w:pPr>
      <w:keepNext/>
      <w:spacing w:before="240" w:after="60"/>
      <w:outlineLvl w:val="1"/>
    </w:pPr>
    <w:rPr>
      <w:rFonts w:cs="Arial"/>
      <w:b/>
      <w:bCs/>
      <w:i/>
      <w:iCs/>
      <w:sz w:val="28"/>
      <w:szCs w:val="28"/>
    </w:rPr>
  </w:style>
  <w:style w:type="paragraph" w:styleId="Naslov3">
    <w:name w:val="heading 3"/>
    <w:basedOn w:val="Navaden"/>
    <w:next w:val="Navaden"/>
    <w:qFormat/>
    <w:rsid w:val="00A64677"/>
    <w:pPr>
      <w:keepNext/>
      <w:numPr>
        <w:ilvl w:val="2"/>
        <w:numId w:val="10"/>
      </w:numPr>
      <w:spacing w:before="240" w:after="60"/>
      <w:jc w:val="left"/>
      <w:outlineLvl w:val="2"/>
    </w:pPr>
    <w:rPr>
      <w:rFonts w:ascii="Times New Roman" w:hAnsi="Times New Roman" w:cs="Arial"/>
      <w:b/>
      <w:bCs/>
      <w:sz w:val="22"/>
      <w:szCs w:val="26"/>
    </w:rPr>
  </w:style>
  <w:style w:type="paragraph" w:styleId="Naslov4">
    <w:name w:val="heading 4"/>
    <w:basedOn w:val="Navaden"/>
    <w:next w:val="Navaden"/>
    <w:autoRedefine/>
    <w:qFormat/>
    <w:rsid w:val="00A64677"/>
    <w:pPr>
      <w:keepNext/>
      <w:numPr>
        <w:ilvl w:val="3"/>
        <w:numId w:val="10"/>
      </w:numPr>
      <w:spacing w:before="240" w:after="60" w:line="360" w:lineRule="auto"/>
      <w:outlineLvl w:val="3"/>
    </w:pPr>
    <w:rPr>
      <w:b/>
      <w:bCs/>
      <w:szCs w:val="28"/>
    </w:rPr>
  </w:style>
  <w:style w:type="paragraph" w:styleId="Naslov5">
    <w:name w:val="heading 5"/>
    <w:basedOn w:val="Navaden"/>
    <w:next w:val="Navaden"/>
    <w:qFormat/>
    <w:rsid w:val="00A64677"/>
    <w:pPr>
      <w:numPr>
        <w:ilvl w:val="4"/>
        <w:numId w:val="10"/>
      </w:numPr>
      <w:spacing w:before="240" w:after="60"/>
      <w:outlineLvl w:val="4"/>
    </w:pPr>
    <w:rPr>
      <w:b/>
      <w:bCs/>
      <w:i/>
      <w:iCs/>
      <w:sz w:val="22"/>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tevilkastrani">
    <w:name w:val="page number"/>
    <w:basedOn w:val="Privzetapisavaodstavka"/>
    <w:rsid w:val="009F1BB0"/>
    <w:rPr>
      <w:rFonts w:ascii="Arial" w:hAnsi="Arial"/>
    </w:rPr>
  </w:style>
  <w:style w:type="paragraph" w:customStyle="1" w:styleId="Clen">
    <w:name w:val="Clen"/>
    <w:basedOn w:val="Navaden"/>
    <w:rsid w:val="00AA1424"/>
    <w:pPr>
      <w:keepNext/>
      <w:numPr>
        <w:ilvl w:val="1"/>
        <w:numId w:val="5"/>
      </w:numPr>
      <w:jc w:val="center"/>
    </w:pPr>
  </w:style>
  <w:style w:type="paragraph" w:styleId="Telobesedila">
    <w:name w:val="Body Text"/>
    <w:basedOn w:val="Navaden"/>
    <w:rsid w:val="008438A8"/>
    <w:pPr>
      <w:ind w:right="403"/>
      <w:jc w:val="center"/>
    </w:pPr>
  </w:style>
  <w:style w:type="paragraph" w:customStyle="1" w:styleId="ZnakCharCharZnak">
    <w:name w:val="Znak Char Char Znak"/>
    <w:basedOn w:val="Navaden"/>
    <w:rsid w:val="008438A8"/>
    <w:pPr>
      <w:spacing w:after="160" w:line="240" w:lineRule="exact"/>
      <w:jc w:val="left"/>
    </w:pPr>
    <w:rPr>
      <w:rFonts w:ascii="Tahoma" w:hAnsi="Tahoma"/>
      <w:sz w:val="20"/>
      <w:lang w:val="en-US"/>
    </w:rPr>
  </w:style>
  <w:style w:type="paragraph" w:styleId="Noga">
    <w:name w:val="footer"/>
    <w:basedOn w:val="Navaden"/>
    <w:link w:val="NogaZnak"/>
    <w:uiPriority w:val="99"/>
    <w:rsid w:val="003F023F"/>
    <w:pPr>
      <w:tabs>
        <w:tab w:val="center" w:pos="4536"/>
        <w:tab w:val="right" w:pos="9072"/>
      </w:tabs>
    </w:pPr>
  </w:style>
  <w:style w:type="paragraph" w:customStyle="1" w:styleId="CharChar">
    <w:name w:val="Char Char"/>
    <w:basedOn w:val="Navaden"/>
    <w:rsid w:val="001F0DF3"/>
    <w:pPr>
      <w:spacing w:after="160" w:line="240" w:lineRule="exact"/>
      <w:jc w:val="left"/>
    </w:pPr>
    <w:rPr>
      <w:rFonts w:ascii="Tahoma" w:hAnsi="Tahoma"/>
      <w:sz w:val="20"/>
      <w:lang w:val="en-US"/>
    </w:rPr>
  </w:style>
  <w:style w:type="paragraph" w:styleId="Telobesedila-zamik2">
    <w:name w:val="Body Text Indent 2"/>
    <w:basedOn w:val="Navaden"/>
    <w:rsid w:val="009D2F63"/>
    <w:pPr>
      <w:spacing w:after="120" w:line="480" w:lineRule="auto"/>
      <w:ind w:left="283"/>
    </w:pPr>
  </w:style>
  <w:style w:type="paragraph" w:styleId="Telobesedila-zamik3">
    <w:name w:val="Body Text Indent 3"/>
    <w:basedOn w:val="Navaden"/>
    <w:rsid w:val="009D2F63"/>
    <w:pPr>
      <w:spacing w:after="120"/>
      <w:ind w:left="283"/>
    </w:pPr>
    <w:rPr>
      <w:sz w:val="16"/>
      <w:szCs w:val="16"/>
    </w:rPr>
  </w:style>
  <w:style w:type="paragraph" w:styleId="Glava">
    <w:name w:val="header"/>
    <w:basedOn w:val="Navaden"/>
    <w:rsid w:val="009D2F63"/>
    <w:pPr>
      <w:tabs>
        <w:tab w:val="center" w:pos="4320"/>
        <w:tab w:val="right" w:pos="8640"/>
      </w:tabs>
      <w:jc w:val="left"/>
    </w:pPr>
    <w:rPr>
      <w:rFonts w:ascii="Times New Roman" w:hAnsi="Times New Roman"/>
      <w:lang w:eastAsia="sl-SI"/>
    </w:rPr>
  </w:style>
  <w:style w:type="paragraph" w:styleId="Telobesedila2">
    <w:name w:val="Body Text 2"/>
    <w:basedOn w:val="Navaden"/>
    <w:rsid w:val="009D2F63"/>
    <w:pPr>
      <w:spacing w:after="120" w:line="480" w:lineRule="auto"/>
      <w:jc w:val="left"/>
    </w:pPr>
    <w:rPr>
      <w:sz w:val="22"/>
      <w:lang w:val="en-GB" w:eastAsia="sl-SI"/>
    </w:rPr>
  </w:style>
  <w:style w:type="paragraph" w:styleId="Besedilooblaka">
    <w:name w:val="Balloon Text"/>
    <w:basedOn w:val="Navaden"/>
    <w:semiHidden/>
    <w:rsid w:val="00630C2B"/>
    <w:rPr>
      <w:rFonts w:ascii="Tahoma" w:hAnsi="Tahoma" w:cs="Tahoma"/>
      <w:sz w:val="16"/>
      <w:szCs w:val="16"/>
    </w:rPr>
  </w:style>
  <w:style w:type="paragraph" w:styleId="Odstavekseznama">
    <w:name w:val="List Paragraph"/>
    <w:basedOn w:val="Navaden"/>
    <w:uiPriority w:val="34"/>
    <w:qFormat/>
    <w:rsid w:val="00357D69"/>
    <w:pPr>
      <w:ind w:left="720"/>
      <w:contextualSpacing/>
    </w:pPr>
  </w:style>
  <w:style w:type="character" w:customStyle="1" w:styleId="NogaZnak">
    <w:name w:val="Noga Znak"/>
    <w:basedOn w:val="Privzetapisavaodstavka"/>
    <w:link w:val="Noga"/>
    <w:uiPriority w:val="99"/>
    <w:rsid w:val="00CC7AE4"/>
    <w:rPr>
      <w:rFonts w:ascii="Arial" w:hAnsi="Arial"/>
      <w:sz w:val="24"/>
      <w:lang w:eastAsia="en-US"/>
    </w:rPr>
  </w:style>
  <w:style w:type="character" w:styleId="Pripombasklic">
    <w:name w:val="annotation reference"/>
    <w:basedOn w:val="Privzetapisavaodstavka"/>
    <w:rsid w:val="00523657"/>
    <w:rPr>
      <w:sz w:val="18"/>
      <w:szCs w:val="18"/>
    </w:rPr>
  </w:style>
  <w:style w:type="paragraph" w:styleId="Pripombabesedilo">
    <w:name w:val="annotation text"/>
    <w:basedOn w:val="Navaden"/>
    <w:link w:val="PripombabesediloZnak"/>
    <w:rsid w:val="00523657"/>
    <w:rPr>
      <w:szCs w:val="24"/>
    </w:rPr>
  </w:style>
  <w:style w:type="character" w:customStyle="1" w:styleId="PripombabesediloZnak">
    <w:name w:val="Pripomba – besedilo Znak"/>
    <w:basedOn w:val="Privzetapisavaodstavka"/>
    <w:link w:val="Pripombabesedilo"/>
    <w:rsid w:val="00523657"/>
    <w:rPr>
      <w:rFonts w:ascii="Arial" w:hAnsi="Arial"/>
      <w:sz w:val="24"/>
      <w:szCs w:val="24"/>
      <w:lang w:eastAsia="en-US"/>
    </w:rPr>
  </w:style>
  <w:style w:type="paragraph" w:styleId="Zadevapripombe">
    <w:name w:val="annotation subject"/>
    <w:basedOn w:val="Pripombabesedilo"/>
    <w:next w:val="Pripombabesedilo"/>
    <w:link w:val="ZadevapripombeZnak"/>
    <w:rsid w:val="00523657"/>
    <w:rPr>
      <w:b/>
      <w:bCs/>
      <w:sz w:val="20"/>
      <w:szCs w:val="20"/>
    </w:rPr>
  </w:style>
  <w:style w:type="character" w:customStyle="1" w:styleId="ZadevapripombeZnak">
    <w:name w:val="Zadeva pripombe Znak"/>
    <w:basedOn w:val="PripombabesediloZnak"/>
    <w:link w:val="Zadevapripombe"/>
    <w:rsid w:val="00523657"/>
    <w:rPr>
      <w:rFonts w:ascii="Arial" w:hAnsi="Arial"/>
      <w:b/>
      <w:bCs/>
      <w:sz w:val="24"/>
      <w:szCs w:val="24"/>
      <w:lang w:eastAsia="en-US"/>
    </w:rPr>
  </w:style>
  <w:style w:type="paragraph" w:styleId="Revizija">
    <w:name w:val="Revision"/>
    <w:hidden/>
    <w:uiPriority w:val="99"/>
    <w:semiHidden/>
    <w:rsid w:val="00F93CC6"/>
    <w:rPr>
      <w:rFonts w:ascii="Arial" w:hAnsi="Arial"/>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7659183">
      <w:bodyDiv w:val="1"/>
      <w:marLeft w:val="0"/>
      <w:marRight w:val="0"/>
      <w:marTop w:val="0"/>
      <w:marBottom w:val="0"/>
      <w:divBdr>
        <w:top w:val="none" w:sz="0" w:space="0" w:color="auto"/>
        <w:left w:val="none" w:sz="0" w:space="0" w:color="auto"/>
        <w:bottom w:val="none" w:sz="0" w:space="0" w:color="auto"/>
        <w:right w:val="none" w:sz="0" w:space="0" w:color="auto"/>
      </w:divBdr>
    </w:div>
    <w:div w:id="903873023">
      <w:bodyDiv w:val="1"/>
      <w:marLeft w:val="0"/>
      <w:marRight w:val="0"/>
      <w:marTop w:val="0"/>
      <w:marBottom w:val="0"/>
      <w:divBdr>
        <w:top w:val="none" w:sz="0" w:space="0" w:color="auto"/>
        <w:left w:val="none" w:sz="0" w:space="0" w:color="auto"/>
        <w:bottom w:val="none" w:sz="0" w:space="0" w:color="auto"/>
        <w:right w:val="none" w:sz="0" w:space="0" w:color="auto"/>
      </w:divBdr>
    </w:div>
    <w:div w:id="1437553525">
      <w:bodyDiv w:val="1"/>
      <w:marLeft w:val="0"/>
      <w:marRight w:val="0"/>
      <w:marTop w:val="0"/>
      <w:marBottom w:val="0"/>
      <w:divBdr>
        <w:top w:val="none" w:sz="0" w:space="0" w:color="auto"/>
        <w:left w:val="none" w:sz="0" w:space="0" w:color="auto"/>
        <w:bottom w:val="none" w:sz="0" w:space="0" w:color="auto"/>
        <w:right w:val="none" w:sz="0" w:space="0" w:color="auto"/>
      </w:divBdr>
    </w:div>
    <w:div w:id="2018340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microsoft.com/office/2016/09/relationships/commentsIds" Target="commentsId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645D385-9809-4113-9D87-A666384B23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25</Pages>
  <Words>8385</Words>
  <Characters>47795</Characters>
  <Application>Microsoft Office Word</Application>
  <DocSecurity>0</DocSecurity>
  <Lines>398</Lines>
  <Paragraphs>112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Osnutek 1</vt:lpstr>
      <vt:lpstr>Osnutek 1</vt:lpstr>
    </vt:vector>
  </TitlesOfParts>
  <Company>inštitut za javno upravo</Company>
  <LinksUpToDate>false</LinksUpToDate>
  <CharactersWithSpaces>56068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Osnutek 1</dc:title>
  <dc:creator>rajko pirnat</dc:creator>
  <cp:lastModifiedBy>Anita Goršek</cp:lastModifiedBy>
  <cp:revision>6</cp:revision>
  <cp:lastPrinted>2018-12-27T07:56:00Z</cp:lastPrinted>
  <dcterms:created xsi:type="dcterms:W3CDTF">2018-12-27T08:03:00Z</dcterms:created>
  <dcterms:modified xsi:type="dcterms:W3CDTF">2018-12-27T10:34:00Z</dcterms:modified>
</cp:coreProperties>
</file>