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1F6E7D" w14:textId="00FCA1D6" w:rsidR="0033523C" w:rsidRPr="00FA2277" w:rsidRDefault="0033523C" w:rsidP="0033523C">
      <w:pPr>
        <w:pStyle w:val="Naslov"/>
        <w:spacing w:after="120"/>
        <w:rPr>
          <w:rFonts w:ascii="Arial" w:hAnsi="Arial" w:cs="Arial"/>
          <w:b w:val="0"/>
          <w:sz w:val="22"/>
          <w:szCs w:val="22"/>
          <w:lang w:eastAsia="en-US"/>
        </w:rPr>
      </w:pPr>
    </w:p>
    <w:p w14:paraId="2A0C7FCA" w14:textId="71C69637" w:rsidR="00C36CF5" w:rsidRPr="00D53643" w:rsidRDefault="00C36CF5" w:rsidP="0033523C">
      <w:pPr>
        <w:pStyle w:val="Naslov"/>
        <w:spacing w:after="120"/>
        <w:rPr>
          <w:rFonts w:ascii="Arial" w:hAnsi="Arial" w:cs="Arial"/>
          <w:b w:val="0"/>
          <w:sz w:val="22"/>
          <w:szCs w:val="22"/>
          <w:lang w:eastAsia="en-US"/>
        </w:rPr>
      </w:pPr>
    </w:p>
    <w:p w14:paraId="56E7FFBF" w14:textId="77777777" w:rsidR="00C36CF5" w:rsidRPr="00D53643" w:rsidRDefault="00C36CF5" w:rsidP="0033523C">
      <w:pPr>
        <w:pStyle w:val="Naslov"/>
        <w:spacing w:after="120"/>
        <w:rPr>
          <w:rFonts w:ascii="Arial" w:hAnsi="Arial" w:cs="Arial"/>
          <w:b w:val="0"/>
          <w:sz w:val="22"/>
          <w:szCs w:val="22"/>
          <w:lang w:eastAsia="en-US"/>
        </w:rPr>
      </w:pPr>
    </w:p>
    <w:p w14:paraId="5802B810" w14:textId="77777777" w:rsidR="0033523C" w:rsidRPr="00D53643" w:rsidRDefault="0033523C" w:rsidP="0033523C">
      <w:pPr>
        <w:pStyle w:val="Naslov"/>
        <w:spacing w:after="120"/>
        <w:rPr>
          <w:rFonts w:ascii="Arial" w:hAnsi="Arial" w:cs="Arial"/>
          <w:b w:val="0"/>
          <w:sz w:val="22"/>
          <w:szCs w:val="22"/>
          <w:lang w:eastAsia="en-US"/>
        </w:rPr>
      </w:pPr>
    </w:p>
    <w:p w14:paraId="7B5C1E51" w14:textId="77777777" w:rsidR="0033523C" w:rsidRPr="00D53643" w:rsidRDefault="0033523C" w:rsidP="0033523C">
      <w:pPr>
        <w:pStyle w:val="Naslov"/>
        <w:spacing w:after="120"/>
        <w:rPr>
          <w:rFonts w:ascii="Arial" w:hAnsi="Arial" w:cs="Arial"/>
          <w:b w:val="0"/>
          <w:sz w:val="22"/>
          <w:szCs w:val="22"/>
          <w:lang w:eastAsia="en-US"/>
        </w:rPr>
      </w:pPr>
    </w:p>
    <w:p w14:paraId="180407D5" w14:textId="77777777" w:rsidR="004459E5" w:rsidRPr="00D53643" w:rsidRDefault="004459E5" w:rsidP="0033523C">
      <w:pPr>
        <w:pStyle w:val="Naslov"/>
        <w:spacing w:after="120"/>
        <w:rPr>
          <w:rFonts w:ascii="Arial" w:hAnsi="Arial" w:cs="Arial"/>
          <w:b w:val="0"/>
          <w:sz w:val="22"/>
          <w:szCs w:val="22"/>
          <w:lang w:eastAsia="en-US"/>
        </w:rPr>
      </w:pPr>
    </w:p>
    <w:p w14:paraId="6DAD3A56" w14:textId="77777777" w:rsidR="004459E5" w:rsidRPr="00D53643" w:rsidRDefault="004459E5" w:rsidP="0033523C">
      <w:pPr>
        <w:pStyle w:val="Naslov"/>
        <w:spacing w:after="120"/>
        <w:rPr>
          <w:rFonts w:ascii="Arial" w:hAnsi="Arial" w:cs="Arial"/>
          <w:b w:val="0"/>
          <w:sz w:val="22"/>
          <w:szCs w:val="22"/>
          <w:lang w:eastAsia="en-US"/>
        </w:rPr>
      </w:pPr>
    </w:p>
    <w:p w14:paraId="29A3EBC8" w14:textId="77777777" w:rsidR="0033523C" w:rsidRPr="00D53643" w:rsidRDefault="0033523C" w:rsidP="0033523C">
      <w:pPr>
        <w:pStyle w:val="Naslov"/>
        <w:spacing w:after="120"/>
        <w:rPr>
          <w:rFonts w:ascii="Arial" w:hAnsi="Arial" w:cs="Arial"/>
          <w:b w:val="0"/>
          <w:sz w:val="22"/>
          <w:szCs w:val="22"/>
          <w:lang w:eastAsia="en-US"/>
        </w:rPr>
      </w:pPr>
    </w:p>
    <w:p w14:paraId="109918EC" w14:textId="77777777" w:rsidR="0033523C" w:rsidRPr="00D53643" w:rsidRDefault="0033523C" w:rsidP="0033523C">
      <w:pPr>
        <w:pStyle w:val="Naslov"/>
        <w:spacing w:after="120"/>
        <w:rPr>
          <w:rFonts w:ascii="Arial" w:hAnsi="Arial" w:cs="Arial"/>
          <w:color w:val="0000FF"/>
          <w:szCs w:val="28"/>
          <w:lang w:eastAsia="en-US"/>
        </w:rPr>
      </w:pPr>
      <w:r w:rsidRPr="00D53643">
        <w:rPr>
          <w:rFonts w:ascii="Arial" w:hAnsi="Arial" w:cs="Arial"/>
          <w:color w:val="0000FF"/>
          <w:szCs w:val="28"/>
          <w:lang w:eastAsia="en-US"/>
        </w:rPr>
        <w:t xml:space="preserve">PRAVILNIK </w:t>
      </w:r>
    </w:p>
    <w:p w14:paraId="5C5DD13A" w14:textId="77777777" w:rsidR="0033523C" w:rsidRPr="00D53643" w:rsidRDefault="0033523C" w:rsidP="0033523C">
      <w:pPr>
        <w:pStyle w:val="Naslov"/>
        <w:spacing w:after="120"/>
        <w:rPr>
          <w:rFonts w:ascii="Arial" w:hAnsi="Arial" w:cs="Arial"/>
          <w:color w:val="0000FF"/>
          <w:szCs w:val="28"/>
          <w:lang w:eastAsia="en-US"/>
        </w:rPr>
      </w:pPr>
      <w:r w:rsidRPr="00D53643">
        <w:rPr>
          <w:rFonts w:ascii="Arial" w:hAnsi="Arial" w:cs="Arial"/>
          <w:color w:val="0000FF"/>
          <w:szCs w:val="28"/>
          <w:lang w:eastAsia="en-US"/>
        </w:rPr>
        <w:t>O MONITORINGU RADIOAKTIVNOSTI</w:t>
      </w:r>
    </w:p>
    <w:p w14:paraId="16308074" w14:textId="77777777" w:rsidR="0033523C" w:rsidRPr="00D53643" w:rsidRDefault="0033523C" w:rsidP="0033523C">
      <w:pPr>
        <w:pStyle w:val="Naslov"/>
        <w:spacing w:after="120"/>
        <w:rPr>
          <w:rFonts w:ascii="Arial" w:hAnsi="Arial" w:cs="Arial"/>
          <w:color w:val="0000FF"/>
          <w:szCs w:val="28"/>
          <w:lang w:eastAsia="en-US"/>
        </w:rPr>
      </w:pPr>
      <w:r w:rsidRPr="00D53643">
        <w:rPr>
          <w:rFonts w:ascii="Arial" w:hAnsi="Arial" w:cs="Arial"/>
          <w:color w:val="0000FF"/>
          <w:szCs w:val="28"/>
          <w:lang w:eastAsia="en-US"/>
        </w:rPr>
        <w:t>(JV</w:t>
      </w:r>
      <w:r w:rsidR="00203C5D" w:rsidRPr="00D53643">
        <w:rPr>
          <w:rFonts w:ascii="Arial" w:hAnsi="Arial" w:cs="Arial"/>
          <w:color w:val="0000FF"/>
          <w:szCs w:val="28"/>
          <w:lang w:eastAsia="en-US"/>
        </w:rPr>
        <w:t>10</w:t>
      </w:r>
      <w:r w:rsidRPr="00D53643">
        <w:rPr>
          <w:rFonts w:ascii="Arial" w:hAnsi="Arial" w:cs="Arial"/>
          <w:color w:val="0000FF"/>
          <w:szCs w:val="28"/>
          <w:lang w:eastAsia="en-US"/>
        </w:rPr>
        <w:t>)</w:t>
      </w:r>
    </w:p>
    <w:p w14:paraId="5DBCA892" w14:textId="77777777" w:rsidR="0033523C" w:rsidRPr="00D53643" w:rsidRDefault="0033523C" w:rsidP="0033523C">
      <w:pPr>
        <w:pStyle w:val="Naslov"/>
        <w:spacing w:after="120"/>
        <w:rPr>
          <w:rFonts w:ascii="Arial" w:hAnsi="Arial" w:cs="Arial"/>
          <w:color w:val="0000FF"/>
          <w:szCs w:val="28"/>
          <w:lang w:eastAsia="en-US"/>
        </w:rPr>
      </w:pPr>
    </w:p>
    <w:p w14:paraId="299BDF5A" w14:textId="77777777" w:rsidR="0033523C" w:rsidRPr="00D53643" w:rsidRDefault="0035171A" w:rsidP="0033523C">
      <w:pPr>
        <w:pStyle w:val="Naslov"/>
        <w:spacing w:after="120"/>
        <w:rPr>
          <w:rFonts w:ascii="Arial" w:hAnsi="Arial" w:cs="Arial"/>
          <w:color w:val="0000FF"/>
          <w:szCs w:val="28"/>
        </w:rPr>
      </w:pPr>
      <w:r w:rsidRPr="00D53643">
        <w:rPr>
          <w:rFonts w:ascii="Arial" w:hAnsi="Arial" w:cs="Arial"/>
          <w:color w:val="0000FF"/>
          <w:szCs w:val="28"/>
          <w:lang w:eastAsia="en-US"/>
        </w:rPr>
        <w:t xml:space="preserve">OSNUTEK </w:t>
      </w:r>
    </w:p>
    <w:p w14:paraId="5BD45244" w14:textId="77777777" w:rsidR="0033523C" w:rsidRPr="00D53643" w:rsidRDefault="0033523C" w:rsidP="0033523C">
      <w:pPr>
        <w:jc w:val="both"/>
        <w:rPr>
          <w:rFonts w:ascii="Arial" w:hAnsi="Arial" w:cs="Arial"/>
          <w:sz w:val="22"/>
          <w:szCs w:val="22"/>
        </w:rPr>
      </w:pPr>
    </w:p>
    <w:p w14:paraId="7B64DAFC" w14:textId="77777777" w:rsidR="0033523C" w:rsidRPr="00D53643" w:rsidRDefault="0033523C" w:rsidP="0033523C">
      <w:pPr>
        <w:jc w:val="both"/>
        <w:rPr>
          <w:rFonts w:ascii="Arial" w:hAnsi="Arial" w:cs="Arial"/>
          <w:sz w:val="22"/>
          <w:szCs w:val="22"/>
        </w:rPr>
      </w:pPr>
    </w:p>
    <w:p w14:paraId="6731DF0B" w14:textId="69CB7C79" w:rsidR="0033523C" w:rsidRPr="00D53643" w:rsidRDefault="0035171A" w:rsidP="0035171A">
      <w:pPr>
        <w:jc w:val="center"/>
        <w:rPr>
          <w:rFonts w:ascii="Arial" w:hAnsi="Arial" w:cs="Arial"/>
          <w:sz w:val="22"/>
          <w:szCs w:val="22"/>
        </w:rPr>
      </w:pPr>
      <w:r w:rsidRPr="00D53643">
        <w:rPr>
          <w:rFonts w:ascii="Arial" w:hAnsi="Arial" w:cs="Arial"/>
          <w:sz w:val="22"/>
          <w:szCs w:val="22"/>
        </w:rPr>
        <w:t xml:space="preserve">Zadnjič shranjeno </w:t>
      </w:r>
      <w:r w:rsidRPr="00D53643">
        <w:rPr>
          <w:rFonts w:ascii="Arial" w:hAnsi="Arial" w:cs="Arial"/>
          <w:sz w:val="22"/>
          <w:szCs w:val="22"/>
        </w:rPr>
        <w:fldChar w:fldCharType="begin"/>
      </w:r>
      <w:r w:rsidRPr="00D53643">
        <w:rPr>
          <w:rFonts w:ascii="Arial" w:hAnsi="Arial" w:cs="Arial"/>
          <w:sz w:val="22"/>
          <w:szCs w:val="22"/>
        </w:rPr>
        <w:instrText xml:space="preserve"> SAVEDATE  \@ "d.M.yyyy H:mm"  \* MERGEFORMAT </w:instrText>
      </w:r>
      <w:r w:rsidRPr="00D53643">
        <w:rPr>
          <w:rFonts w:ascii="Arial" w:hAnsi="Arial" w:cs="Arial"/>
          <w:sz w:val="22"/>
          <w:szCs w:val="22"/>
        </w:rPr>
        <w:fldChar w:fldCharType="separate"/>
      </w:r>
      <w:r w:rsidR="00F01A33">
        <w:rPr>
          <w:rFonts w:ascii="Arial" w:hAnsi="Arial" w:cs="Arial"/>
          <w:noProof/>
          <w:sz w:val="22"/>
          <w:szCs w:val="22"/>
        </w:rPr>
        <w:t>13.7.2017 15:25</w:t>
      </w:r>
      <w:r w:rsidRPr="00D53643">
        <w:rPr>
          <w:rFonts w:ascii="Arial" w:hAnsi="Arial" w:cs="Arial"/>
          <w:sz w:val="22"/>
          <w:szCs w:val="22"/>
        </w:rPr>
        <w:fldChar w:fldCharType="end"/>
      </w:r>
    </w:p>
    <w:p w14:paraId="7F469F9B" w14:textId="77777777" w:rsidR="0033523C" w:rsidRPr="00D53643" w:rsidRDefault="0033523C" w:rsidP="0033523C">
      <w:pPr>
        <w:jc w:val="both"/>
        <w:rPr>
          <w:rFonts w:ascii="Arial" w:hAnsi="Arial" w:cs="Arial"/>
          <w:sz w:val="22"/>
          <w:szCs w:val="22"/>
        </w:rPr>
      </w:pPr>
    </w:p>
    <w:p w14:paraId="5365EBC1" w14:textId="77777777" w:rsidR="0033523C" w:rsidRPr="00D53643" w:rsidRDefault="0033523C" w:rsidP="0033523C">
      <w:pPr>
        <w:jc w:val="both"/>
        <w:rPr>
          <w:rFonts w:ascii="Arial" w:hAnsi="Arial" w:cs="Arial"/>
          <w:sz w:val="22"/>
          <w:szCs w:val="22"/>
        </w:rPr>
      </w:pPr>
    </w:p>
    <w:p w14:paraId="08121B11" w14:textId="77777777" w:rsidR="0033523C" w:rsidRPr="00D53643" w:rsidRDefault="0033523C" w:rsidP="0033523C">
      <w:pPr>
        <w:jc w:val="both"/>
        <w:rPr>
          <w:rFonts w:ascii="Arial" w:hAnsi="Arial" w:cs="Arial"/>
          <w:sz w:val="22"/>
          <w:szCs w:val="22"/>
        </w:rPr>
      </w:pPr>
    </w:p>
    <w:p w14:paraId="39A50762" w14:textId="77777777" w:rsidR="0033523C" w:rsidRPr="00D53643" w:rsidRDefault="0033523C" w:rsidP="0033523C">
      <w:pPr>
        <w:jc w:val="both"/>
        <w:rPr>
          <w:rFonts w:ascii="Arial" w:hAnsi="Arial" w:cs="Arial"/>
          <w:sz w:val="22"/>
          <w:szCs w:val="22"/>
        </w:rPr>
      </w:pPr>
    </w:p>
    <w:p w14:paraId="0B191AE3" w14:textId="77777777" w:rsidR="0033523C" w:rsidRPr="00D53643" w:rsidRDefault="00C71875" w:rsidP="0033523C">
      <w:pPr>
        <w:jc w:val="both"/>
        <w:rPr>
          <w:rFonts w:ascii="Arial" w:hAnsi="Arial" w:cs="Arial"/>
          <w:sz w:val="22"/>
          <w:szCs w:val="22"/>
        </w:rPr>
      </w:pPr>
      <w:r w:rsidRPr="00D53643">
        <w:rPr>
          <w:rFonts w:ascii="Arial" w:hAnsi="Arial" w:cs="Arial"/>
          <w:noProof/>
          <w:sz w:val="22"/>
          <w:szCs w:val="22"/>
          <w:lang w:eastAsia="sl-SI"/>
        </w:rPr>
        <mc:AlternateContent>
          <mc:Choice Requires="wps">
            <w:drawing>
              <wp:anchor distT="0" distB="0" distL="114300" distR="114300" simplePos="0" relativeHeight="251657728" behindDoc="0" locked="0" layoutInCell="1" allowOverlap="1" wp14:anchorId="7E9CEE74" wp14:editId="6574C9A8">
                <wp:simplePos x="0" y="0"/>
                <wp:positionH relativeFrom="column">
                  <wp:posOffset>294005</wp:posOffset>
                </wp:positionH>
                <wp:positionV relativeFrom="paragraph">
                  <wp:posOffset>136525</wp:posOffset>
                </wp:positionV>
                <wp:extent cx="5257800" cy="14389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38910"/>
                        </a:xfrm>
                        <a:prstGeom prst="rect">
                          <a:avLst/>
                        </a:prstGeom>
                        <a:solidFill>
                          <a:srgbClr val="FFFFFF"/>
                        </a:solidFill>
                        <a:ln w="19050">
                          <a:solidFill>
                            <a:srgbClr val="000080"/>
                          </a:solidFill>
                          <a:miter lim="800000"/>
                          <a:headEnd/>
                          <a:tailEnd/>
                        </a:ln>
                      </wps:spPr>
                      <wps:txbx>
                        <w:txbxContent>
                          <w:p w14:paraId="0E1F3562" w14:textId="77777777" w:rsidR="006B6E74" w:rsidRPr="00991215" w:rsidRDefault="006B6E74" w:rsidP="0033523C">
                            <w:pPr>
                              <w:spacing w:after="120"/>
                              <w:jc w:val="center"/>
                              <w:rPr>
                                <w:i/>
                                <w:sz w:val="22"/>
                                <w:szCs w:val="22"/>
                              </w:rPr>
                            </w:pPr>
                            <w:r w:rsidRPr="00991215">
                              <w:rPr>
                                <w:i/>
                                <w:sz w:val="22"/>
                                <w:szCs w:val="22"/>
                              </w:rPr>
                              <w:t>V tej verziji je dodano kazalo</w:t>
                            </w:r>
                            <w:r>
                              <w:rPr>
                                <w:i/>
                                <w:sz w:val="22"/>
                                <w:szCs w:val="22"/>
                              </w:rPr>
                              <w:t>.</w:t>
                            </w:r>
                            <w:r w:rsidRPr="00991215">
                              <w:rPr>
                                <w:i/>
                                <w:sz w:val="22"/>
                                <w:szCs w:val="22"/>
                              </w:rPr>
                              <w:t xml:space="preserve"> </w:t>
                            </w:r>
                          </w:p>
                          <w:p w14:paraId="5E4FAF8A" w14:textId="77777777" w:rsidR="006B6E74" w:rsidRPr="00991215" w:rsidRDefault="006B6E74" w:rsidP="0033523C">
                            <w:pPr>
                              <w:spacing w:line="360" w:lineRule="auto"/>
                              <w:jc w:val="center"/>
                              <w:rPr>
                                <w:i/>
                                <w:sz w:val="22"/>
                                <w:szCs w:val="22"/>
                              </w:rPr>
                            </w:pPr>
                            <w:r w:rsidRPr="00991215">
                              <w:rPr>
                                <w:i/>
                                <w:sz w:val="22"/>
                                <w:szCs w:val="22"/>
                              </w:rPr>
                              <w:t xml:space="preserve">Pripravljeno na </w:t>
                            </w:r>
                            <w:hyperlink r:id="rId8" w:history="1">
                              <w:r w:rsidRPr="0035171A">
                                <w:rPr>
                                  <w:rStyle w:val="Hiperpovezava"/>
                                  <w:i/>
                                  <w:color w:val="000080"/>
                                  <w:sz w:val="22"/>
                                  <w:szCs w:val="22"/>
                                  <w:u w:val="dotted"/>
                                </w:rPr>
                                <w:t xml:space="preserve">Upravi Republike Slovenije za </w:t>
                              </w:r>
                              <w:bookmarkStart w:id="0" w:name="_Hlt44813348"/>
                              <w:r w:rsidRPr="0035171A">
                                <w:rPr>
                                  <w:rStyle w:val="Hiperpovezava"/>
                                  <w:i/>
                                  <w:color w:val="000080"/>
                                  <w:sz w:val="22"/>
                                  <w:szCs w:val="22"/>
                                  <w:u w:val="dotted"/>
                                </w:rPr>
                                <w:t>j</w:t>
                              </w:r>
                              <w:bookmarkEnd w:id="0"/>
                              <w:r w:rsidRPr="0035171A">
                                <w:rPr>
                                  <w:rStyle w:val="Hiperpovezava"/>
                                  <w:i/>
                                  <w:color w:val="000080"/>
                                  <w:sz w:val="22"/>
                                  <w:szCs w:val="22"/>
                                  <w:u w:val="dotted"/>
                                </w:rPr>
                                <w:t>edrsko varnost</w:t>
                              </w:r>
                            </w:hyperlink>
                            <w:r w:rsidRPr="00991215">
                              <w:rPr>
                                <w:i/>
                                <w:sz w:val="22"/>
                                <w:szCs w:val="2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9CEE74" id="_x0000_t202" coordsize="21600,21600" o:spt="202" path="m,l,21600r21600,l21600,xe">
                <v:stroke joinstyle="miter"/>
                <v:path gradientshapeok="t" o:connecttype="rect"/>
              </v:shapetype>
              <v:shape id="Text Box 2" o:spid="_x0000_s1026" type="#_x0000_t202" style="position:absolute;left:0;text-align:left;margin-left:23.15pt;margin-top:10.75pt;width:414pt;height:11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" strokecolor="navy" strokeweight="1.5pt">
                <v:textbox>
                  <w:txbxContent>
                    <w:p w14:paraId="0E1F3562" w14:textId="77777777" w:rsidR="006B6E74" w:rsidRPr="00991215" w:rsidRDefault="006B6E74" w:rsidP="0033523C">
                      <w:pPr>
                        <w:spacing w:after="120"/>
                        <w:jc w:val="center"/>
                        <w:rPr>
                          <w:i/>
                          <w:sz w:val="22"/>
                          <w:szCs w:val="22"/>
                        </w:rPr>
                      </w:pPr>
                      <w:r w:rsidRPr="00991215">
                        <w:rPr>
                          <w:i/>
                          <w:sz w:val="22"/>
                          <w:szCs w:val="22"/>
                        </w:rPr>
                        <w:t>V tej verziji je dodano kazalo</w:t>
                      </w:r>
                      <w:r>
                        <w:rPr>
                          <w:i/>
                          <w:sz w:val="22"/>
                          <w:szCs w:val="22"/>
                        </w:rPr>
                        <w:t>.</w:t>
                      </w:r>
                      <w:r w:rsidRPr="00991215">
                        <w:rPr>
                          <w:i/>
                          <w:sz w:val="22"/>
                          <w:szCs w:val="22"/>
                        </w:rPr>
                        <w:t xml:space="preserve"> </w:t>
                      </w:r>
                    </w:p>
                    <w:p w14:paraId="5E4FAF8A" w14:textId="77777777" w:rsidR="006B6E74" w:rsidRPr="00991215" w:rsidRDefault="006B6E74" w:rsidP="0033523C">
                      <w:pPr>
                        <w:spacing w:line="360" w:lineRule="auto"/>
                        <w:jc w:val="center"/>
                        <w:rPr>
                          <w:i/>
                          <w:sz w:val="22"/>
                          <w:szCs w:val="22"/>
                        </w:rPr>
                      </w:pPr>
                      <w:r w:rsidRPr="00991215">
                        <w:rPr>
                          <w:i/>
                          <w:sz w:val="22"/>
                          <w:szCs w:val="22"/>
                        </w:rPr>
                        <w:t xml:space="preserve">Pripravljeno na </w:t>
                      </w:r>
                      <w:hyperlink r:id="rId9" w:history="1">
                        <w:r w:rsidRPr="0035171A">
                          <w:rPr>
                            <w:rStyle w:val="Hiperpovezava"/>
                            <w:i/>
                            <w:color w:val="000080"/>
                            <w:sz w:val="22"/>
                            <w:szCs w:val="22"/>
                            <w:u w:val="dotted"/>
                          </w:rPr>
                          <w:t xml:space="preserve">Upravi Republike Slovenije za </w:t>
                        </w:r>
                        <w:bookmarkStart w:id="1" w:name="_Hlt44813348"/>
                        <w:r w:rsidRPr="0035171A">
                          <w:rPr>
                            <w:rStyle w:val="Hiperpovezava"/>
                            <w:i/>
                            <w:color w:val="000080"/>
                            <w:sz w:val="22"/>
                            <w:szCs w:val="22"/>
                            <w:u w:val="dotted"/>
                          </w:rPr>
                          <w:t>j</w:t>
                        </w:r>
                        <w:bookmarkEnd w:id="1"/>
                        <w:r w:rsidRPr="0035171A">
                          <w:rPr>
                            <w:rStyle w:val="Hiperpovezava"/>
                            <w:i/>
                            <w:color w:val="000080"/>
                            <w:sz w:val="22"/>
                            <w:szCs w:val="22"/>
                            <w:u w:val="dotted"/>
                          </w:rPr>
                          <w:t>edrsko varnost</w:t>
                        </w:r>
                      </w:hyperlink>
                      <w:r w:rsidRPr="00991215">
                        <w:rPr>
                          <w:i/>
                          <w:sz w:val="22"/>
                          <w:szCs w:val="22"/>
                        </w:rPr>
                        <w:t>.</w:t>
                      </w:r>
                    </w:p>
                  </w:txbxContent>
                </v:textbox>
              </v:shape>
            </w:pict>
          </mc:Fallback>
        </mc:AlternateContent>
      </w:r>
    </w:p>
    <w:p w14:paraId="5D293999" w14:textId="77777777" w:rsidR="0033523C" w:rsidRPr="00D53643" w:rsidRDefault="0033523C" w:rsidP="0033523C">
      <w:pPr>
        <w:jc w:val="both"/>
        <w:rPr>
          <w:rFonts w:ascii="Arial" w:hAnsi="Arial" w:cs="Arial"/>
          <w:sz w:val="22"/>
          <w:szCs w:val="22"/>
        </w:rPr>
      </w:pPr>
    </w:p>
    <w:p w14:paraId="11939932" w14:textId="77777777" w:rsidR="0033523C" w:rsidRPr="00D53643" w:rsidRDefault="0033523C" w:rsidP="0033523C">
      <w:pPr>
        <w:jc w:val="both"/>
        <w:rPr>
          <w:rFonts w:ascii="Arial" w:hAnsi="Arial" w:cs="Arial"/>
          <w:sz w:val="22"/>
          <w:szCs w:val="22"/>
        </w:rPr>
      </w:pPr>
    </w:p>
    <w:p w14:paraId="6668DB3E" w14:textId="77777777" w:rsidR="0033523C" w:rsidRPr="00D53643" w:rsidRDefault="0033523C" w:rsidP="0033523C">
      <w:pPr>
        <w:jc w:val="both"/>
        <w:rPr>
          <w:rFonts w:ascii="Arial" w:hAnsi="Arial" w:cs="Arial"/>
          <w:sz w:val="22"/>
          <w:szCs w:val="22"/>
        </w:rPr>
      </w:pPr>
    </w:p>
    <w:p w14:paraId="5FAFCFAF" w14:textId="77777777" w:rsidR="0033523C" w:rsidRPr="00D53643" w:rsidRDefault="0033523C" w:rsidP="0033523C">
      <w:pPr>
        <w:jc w:val="both"/>
        <w:rPr>
          <w:rFonts w:ascii="Arial" w:hAnsi="Arial" w:cs="Arial"/>
          <w:sz w:val="22"/>
          <w:szCs w:val="22"/>
        </w:rPr>
      </w:pPr>
    </w:p>
    <w:p w14:paraId="76BF5792" w14:textId="77777777" w:rsidR="0033523C" w:rsidRPr="00D53643" w:rsidRDefault="0033523C" w:rsidP="0033523C">
      <w:pPr>
        <w:jc w:val="both"/>
        <w:rPr>
          <w:rFonts w:ascii="Arial" w:hAnsi="Arial" w:cs="Arial"/>
          <w:sz w:val="22"/>
          <w:szCs w:val="22"/>
        </w:rPr>
      </w:pPr>
    </w:p>
    <w:p w14:paraId="258F6491" w14:textId="77777777" w:rsidR="0033523C" w:rsidRPr="00D53643" w:rsidRDefault="0033523C" w:rsidP="0033523C">
      <w:pPr>
        <w:jc w:val="both"/>
        <w:rPr>
          <w:rFonts w:ascii="Arial" w:hAnsi="Arial" w:cs="Arial"/>
          <w:sz w:val="22"/>
          <w:szCs w:val="22"/>
        </w:rPr>
      </w:pPr>
    </w:p>
    <w:p w14:paraId="0911D124" w14:textId="77777777" w:rsidR="0033523C" w:rsidRPr="00D53643" w:rsidRDefault="0033523C" w:rsidP="0033523C">
      <w:pPr>
        <w:jc w:val="both"/>
        <w:rPr>
          <w:rFonts w:ascii="Arial" w:hAnsi="Arial" w:cs="Arial"/>
          <w:sz w:val="22"/>
          <w:szCs w:val="22"/>
        </w:rPr>
      </w:pPr>
    </w:p>
    <w:p w14:paraId="0B9109FA" w14:textId="77777777" w:rsidR="0033523C" w:rsidRPr="00D53643" w:rsidRDefault="0033523C" w:rsidP="0033523C">
      <w:pPr>
        <w:jc w:val="both"/>
        <w:rPr>
          <w:rFonts w:ascii="Arial" w:hAnsi="Arial" w:cs="Arial"/>
          <w:sz w:val="22"/>
          <w:szCs w:val="22"/>
        </w:rPr>
      </w:pPr>
    </w:p>
    <w:p w14:paraId="563882A0" w14:textId="77777777" w:rsidR="0033523C" w:rsidRPr="00D53643" w:rsidRDefault="0033523C" w:rsidP="0033523C">
      <w:pPr>
        <w:jc w:val="both"/>
        <w:rPr>
          <w:rFonts w:ascii="Arial" w:hAnsi="Arial" w:cs="Arial"/>
          <w:sz w:val="22"/>
          <w:szCs w:val="22"/>
        </w:rPr>
      </w:pPr>
    </w:p>
    <w:p w14:paraId="50F826EA" w14:textId="77777777" w:rsidR="00973CA3" w:rsidRPr="00D53643" w:rsidRDefault="00973CA3" w:rsidP="0033523C">
      <w:pPr>
        <w:jc w:val="both"/>
        <w:rPr>
          <w:rFonts w:ascii="Arial" w:hAnsi="Arial" w:cs="Arial"/>
          <w:b/>
          <w:sz w:val="22"/>
          <w:szCs w:val="22"/>
        </w:rPr>
      </w:pPr>
    </w:p>
    <w:p w14:paraId="154913A5" w14:textId="77777777" w:rsidR="00CB2433" w:rsidRDefault="00CB2433">
      <w:pPr>
        <w:rPr>
          <w:rFonts w:ascii="Arial" w:hAnsi="Arial" w:cs="Arial"/>
          <w:b/>
          <w:sz w:val="22"/>
          <w:szCs w:val="22"/>
        </w:rPr>
      </w:pPr>
      <w:r>
        <w:rPr>
          <w:rFonts w:ascii="Arial" w:hAnsi="Arial" w:cs="Arial"/>
          <w:b/>
          <w:sz w:val="22"/>
          <w:szCs w:val="22"/>
        </w:rPr>
        <w:br w:type="page"/>
      </w:r>
    </w:p>
    <w:p w14:paraId="5AF9C356" w14:textId="323ACFF7" w:rsidR="003D20BD" w:rsidRPr="00D53643" w:rsidRDefault="003D20BD" w:rsidP="0033523C">
      <w:pPr>
        <w:jc w:val="both"/>
        <w:rPr>
          <w:rFonts w:ascii="Arial" w:hAnsi="Arial" w:cs="Arial"/>
          <w:b/>
          <w:sz w:val="22"/>
          <w:szCs w:val="22"/>
        </w:rPr>
      </w:pPr>
      <w:r w:rsidRPr="00D53643">
        <w:rPr>
          <w:rFonts w:ascii="Arial" w:hAnsi="Arial" w:cs="Arial"/>
          <w:b/>
          <w:sz w:val="22"/>
          <w:szCs w:val="22"/>
        </w:rPr>
        <w:lastRenderedPageBreak/>
        <w:br w:type="page"/>
      </w:r>
    </w:p>
    <w:p w14:paraId="103E2FC5" w14:textId="77777777" w:rsidR="0033523C" w:rsidRPr="00D53643" w:rsidRDefault="0033523C" w:rsidP="0033523C">
      <w:pPr>
        <w:jc w:val="both"/>
        <w:rPr>
          <w:rFonts w:ascii="Arial" w:hAnsi="Arial" w:cs="Arial"/>
          <w:b/>
          <w:sz w:val="22"/>
          <w:szCs w:val="22"/>
        </w:rPr>
        <w:sectPr w:rsidR="0033523C" w:rsidRPr="00D53643">
          <w:headerReference w:type="default" r:id="rId10"/>
          <w:footerReference w:type="even" r:id="rId11"/>
          <w:footerReference w:type="default" r:id="rId12"/>
          <w:footerReference w:type="first" r:id="rId13"/>
          <w:pgSz w:w="11906" w:h="16838"/>
          <w:pgMar w:top="1418" w:right="1418" w:bottom="1440" w:left="1418" w:header="708" w:footer="708" w:gutter="0"/>
          <w:cols w:space="708"/>
          <w:titlePg/>
        </w:sectPr>
      </w:pPr>
    </w:p>
    <w:p w14:paraId="3CBB5A94" w14:textId="77777777" w:rsidR="0033523C" w:rsidRPr="00D53643" w:rsidRDefault="0033523C" w:rsidP="0033523C">
      <w:pPr>
        <w:jc w:val="both"/>
        <w:rPr>
          <w:rFonts w:ascii="Arial" w:hAnsi="Arial" w:cs="Arial"/>
          <w:b/>
          <w:sz w:val="22"/>
          <w:szCs w:val="22"/>
        </w:rPr>
      </w:pPr>
      <w:r w:rsidRPr="00D53643">
        <w:rPr>
          <w:rFonts w:ascii="Arial" w:hAnsi="Arial" w:cs="Arial"/>
          <w:b/>
          <w:sz w:val="22"/>
          <w:szCs w:val="22"/>
        </w:rPr>
        <w:lastRenderedPageBreak/>
        <w:t>KAZALO</w:t>
      </w:r>
    </w:p>
    <w:p w14:paraId="7A8EBA93" w14:textId="77777777" w:rsidR="00E73947" w:rsidRPr="00D53643" w:rsidRDefault="00E73947" w:rsidP="007774C8">
      <w:pPr>
        <w:spacing w:before="40" w:after="10"/>
        <w:ind w:left="10" w:right="10" w:hanging="10"/>
        <w:jc w:val="both"/>
        <w:rPr>
          <w:rFonts w:ascii="Arial" w:hAnsi="Arial" w:cs="Arial"/>
          <w:sz w:val="22"/>
          <w:szCs w:val="22"/>
        </w:rPr>
      </w:pPr>
    </w:p>
    <w:p w14:paraId="54232076" w14:textId="47F7EB0A" w:rsidR="003E6CFF" w:rsidRDefault="00940382">
      <w:pPr>
        <w:pStyle w:val="Kazalovsebine1"/>
        <w:rPr>
          <w:rFonts w:asciiTheme="minorHAnsi" w:eastAsiaTheme="minorEastAsia" w:hAnsiTheme="minorHAnsi" w:cstheme="minorBidi"/>
          <w:b w:val="0"/>
          <w:caps w:val="0"/>
          <w:sz w:val="22"/>
          <w:szCs w:val="22"/>
          <w:lang w:eastAsia="sl-SI"/>
        </w:rPr>
      </w:pPr>
      <w:r w:rsidRPr="00D53643">
        <w:rPr>
          <w:rFonts w:ascii="Arial" w:hAnsi="Arial" w:cs="Arial"/>
          <w:sz w:val="20"/>
          <w:szCs w:val="20"/>
        </w:rPr>
        <w:fldChar w:fldCharType="begin"/>
      </w:r>
      <w:r w:rsidRPr="00D53643">
        <w:rPr>
          <w:rFonts w:ascii="Arial" w:hAnsi="Arial" w:cs="Arial"/>
          <w:sz w:val="20"/>
          <w:szCs w:val="20"/>
        </w:rPr>
        <w:instrText xml:space="preserve"> TOC \o "1-6" \h \z \u </w:instrText>
      </w:r>
      <w:r w:rsidRPr="00D53643">
        <w:rPr>
          <w:rFonts w:ascii="Arial" w:hAnsi="Arial" w:cs="Arial"/>
          <w:sz w:val="20"/>
          <w:szCs w:val="20"/>
        </w:rPr>
        <w:fldChar w:fldCharType="separate"/>
      </w:r>
      <w:hyperlink w:anchor="_Toc485617793" w:history="1">
        <w:r w:rsidR="003E6CFF" w:rsidRPr="00D4658E">
          <w:rPr>
            <w:rStyle w:val="Hiperpovezava"/>
          </w:rPr>
          <w:t>I.</w:t>
        </w:r>
        <w:r w:rsidR="003E6CFF">
          <w:rPr>
            <w:rFonts w:asciiTheme="minorHAnsi" w:eastAsiaTheme="minorEastAsia" w:hAnsiTheme="minorHAnsi" w:cstheme="minorBidi"/>
            <w:b w:val="0"/>
            <w:caps w:val="0"/>
            <w:sz w:val="22"/>
            <w:szCs w:val="22"/>
            <w:lang w:eastAsia="sl-SI"/>
          </w:rPr>
          <w:tab/>
        </w:r>
        <w:r w:rsidR="003E6CFF" w:rsidRPr="00D4658E">
          <w:rPr>
            <w:rStyle w:val="Hiperpovezava"/>
          </w:rPr>
          <w:t>SPLOŠNE DOLOČBE</w:t>
        </w:r>
        <w:r w:rsidR="003E6CFF">
          <w:rPr>
            <w:webHidden/>
          </w:rPr>
          <w:tab/>
        </w:r>
        <w:r w:rsidR="003E6CFF">
          <w:rPr>
            <w:webHidden/>
          </w:rPr>
          <w:fldChar w:fldCharType="begin"/>
        </w:r>
        <w:r w:rsidR="003E6CFF">
          <w:rPr>
            <w:webHidden/>
          </w:rPr>
          <w:instrText xml:space="preserve"> PAGEREF _Toc485617793 \h </w:instrText>
        </w:r>
        <w:r w:rsidR="003E6CFF">
          <w:rPr>
            <w:webHidden/>
          </w:rPr>
        </w:r>
        <w:r w:rsidR="003E6CFF">
          <w:rPr>
            <w:webHidden/>
          </w:rPr>
          <w:fldChar w:fldCharType="separate"/>
        </w:r>
        <w:r w:rsidR="003E6CFF">
          <w:rPr>
            <w:webHidden/>
          </w:rPr>
          <w:t>6</w:t>
        </w:r>
        <w:r w:rsidR="003E6CFF">
          <w:rPr>
            <w:webHidden/>
          </w:rPr>
          <w:fldChar w:fldCharType="end"/>
        </w:r>
      </w:hyperlink>
    </w:p>
    <w:p w14:paraId="62A12D33" w14:textId="0553CE6C" w:rsidR="003E6CFF" w:rsidRDefault="00F01A33">
      <w:pPr>
        <w:pStyle w:val="Kazalovsebine4"/>
        <w:rPr>
          <w:rFonts w:asciiTheme="minorHAnsi" w:eastAsiaTheme="minorEastAsia" w:hAnsiTheme="minorHAnsi" w:cstheme="minorBidi"/>
          <w:lang w:eastAsia="sl-SI"/>
        </w:rPr>
      </w:pPr>
      <w:hyperlink w:anchor="_Toc485617794" w:history="1">
        <w:r w:rsidR="003E6CFF" w:rsidRPr="00D4658E">
          <w:rPr>
            <w:rStyle w:val="Hiperpovezava"/>
          </w:rPr>
          <w:t>1.</w:t>
        </w:r>
        <w:r w:rsidR="003E6CFF">
          <w:rPr>
            <w:rFonts w:asciiTheme="minorHAnsi" w:eastAsiaTheme="minorEastAsia" w:hAnsiTheme="minorHAnsi" w:cstheme="minorBidi"/>
            <w:lang w:eastAsia="sl-SI"/>
          </w:rPr>
          <w:tab/>
        </w:r>
        <w:r w:rsidR="003E6CFF" w:rsidRPr="00D4658E">
          <w:rPr>
            <w:rStyle w:val="Hiperpovezava"/>
          </w:rPr>
          <w:t>člen (vsebina)</w:t>
        </w:r>
        <w:r w:rsidR="003E6CFF">
          <w:rPr>
            <w:webHidden/>
          </w:rPr>
          <w:tab/>
        </w:r>
        <w:r w:rsidR="003E6CFF">
          <w:rPr>
            <w:webHidden/>
          </w:rPr>
          <w:fldChar w:fldCharType="begin"/>
        </w:r>
        <w:r w:rsidR="003E6CFF">
          <w:rPr>
            <w:webHidden/>
          </w:rPr>
          <w:instrText xml:space="preserve"> PAGEREF _Toc485617794 \h </w:instrText>
        </w:r>
        <w:r w:rsidR="003E6CFF">
          <w:rPr>
            <w:webHidden/>
          </w:rPr>
        </w:r>
        <w:r w:rsidR="003E6CFF">
          <w:rPr>
            <w:webHidden/>
          </w:rPr>
          <w:fldChar w:fldCharType="separate"/>
        </w:r>
        <w:r w:rsidR="003E6CFF">
          <w:rPr>
            <w:webHidden/>
          </w:rPr>
          <w:t>6</w:t>
        </w:r>
        <w:r w:rsidR="003E6CFF">
          <w:rPr>
            <w:webHidden/>
          </w:rPr>
          <w:fldChar w:fldCharType="end"/>
        </w:r>
      </w:hyperlink>
    </w:p>
    <w:p w14:paraId="5C4FF1AA" w14:textId="67F2E814" w:rsidR="003E6CFF" w:rsidRDefault="00F01A33">
      <w:pPr>
        <w:pStyle w:val="Kazalovsebine4"/>
        <w:rPr>
          <w:rFonts w:asciiTheme="minorHAnsi" w:eastAsiaTheme="minorEastAsia" w:hAnsiTheme="minorHAnsi" w:cstheme="minorBidi"/>
          <w:lang w:eastAsia="sl-SI"/>
        </w:rPr>
      </w:pPr>
      <w:hyperlink w:anchor="_Toc485617795" w:history="1">
        <w:r w:rsidR="003E6CFF" w:rsidRPr="00D4658E">
          <w:rPr>
            <w:rStyle w:val="Hiperpovezava"/>
          </w:rPr>
          <w:t>2.</w:t>
        </w:r>
        <w:r w:rsidR="003E6CFF">
          <w:rPr>
            <w:rFonts w:asciiTheme="minorHAnsi" w:eastAsiaTheme="minorEastAsia" w:hAnsiTheme="minorHAnsi" w:cstheme="minorBidi"/>
            <w:lang w:eastAsia="sl-SI"/>
          </w:rPr>
          <w:tab/>
        </w:r>
        <w:r w:rsidR="003E6CFF" w:rsidRPr="00D4658E">
          <w:rPr>
            <w:rStyle w:val="Hiperpovezava"/>
          </w:rPr>
          <w:t>člen  (pomen izrazov)</w:t>
        </w:r>
        <w:r w:rsidR="003E6CFF">
          <w:rPr>
            <w:webHidden/>
          </w:rPr>
          <w:tab/>
        </w:r>
        <w:r w:rsidR="003E6CFF">
          <w:rPr>
            <w:webHidden/>
          </w:rPr>
          <w:fldChar w:fldCharType="begin"/>
        </w:r>
        <w:r w:rsidR="003E6CFF">
          <w:rPr>
            <w:webHidden/>
          </w:rPr>
          <w:instrText xml:space="preserve"> PAGEREF _Toc485617795 \h </w:instrText>
        </w:r>
        <w:r w:rsidR="003E6CFF">
          <w:rPr>
            <w:webHidden/>
          </w:rPr>
        </w:r>
        <w:r w:rsidR="003E6CFF">
          <w:rPr>
            <w:webHidden/>
          </w:rPr>
          <w:fldChar w:fldCharType="separate"/>
        </w:r>
        <w:r w:rsidR="003E6CFF">
          <w:rPr>
            <w:webHidden/>
          </w:rPr>
          <w:t>6</w:t>
        </w:r>
        <w:r w:rsidR="003E6CFF">
          <w:rPr>
            <w:webHidden/>
          </w:rPr>
          <w:fldChar w:fldCharType="end"/>
        </w:r>
      </w:hyperlink>
    </w:p>
    <w:p w14:paraId="01F6F56E" w14:textId="6162E6A7" w:rsidR="003E6CFF" w:rsidRDefault="00F01A33">
      <w:pPr>
        <w:pStyle w:val="Kazalovsebine1"/>
        <w:rPr>
          <w:rFonts w:asciiTheme="minorHAnsi" w:eastAsiaTheme="minorEastAsia" w:hAnsiTheme="minorHAnsi" w:cstheme="minorBidi"/>
          <w:b w:val="0"/>
          <w:caps w:val="0"/>
          <w:sz w:val="22"/>
          <w:szCs w:val="22"/>
          <w:lang w:eastAsia="sl-SI"/>
        </w:rPr>
      </w:pPr>
      <w:hyperlink w:anchor="_Toc485617796" w:history="1">
        <w:r w:rsidR="003E6CFF" w:rsidRPr="00D4658E">
          <w:rPr>
            <w:rStyle w:val="Hiperpovezava"/>
          </w:rPr>
          <w:t>II.</w:t>
        </w:r>
        <w:r w:rsidR="003E6CFF">
          <w:rPr>
            <w:rFonts w:asciiTheme="minorHAnsi" w:eastAsiaTheme="minorEastAsia" w:hAnsiTheme="minorHAnsi" w:cstheme="minorBidi"/>
            <w:b w:val="0"/>
            <w:caps w:val="0"/>
            <w:sz w:val="22"/>
            <w:szCs w:val="22"/>
            <w:lang w:eastAsia="sl-SI"/>
          </w:rPr>
          <w:tab/>
        </w:r>
        <w:r w:rsidR="003E6CFF" w:rsidRPr="00D4658E">
          <w:rPr>
            <w:rStyle w:val="Hiperpovezava"/>
          </w:rPr>
          <w:t>ZASNOVA PROGRAMA MONITORINGA RADIOAKTIVNOSTI V OKOLJU</w:t>
        </w:r>
        <w:r w:rsidR="003E6CFF">
          <w:rPr>
            <w:webHidden/>
          </w:rPr>
          <w:tab/>
        </w:r>
        <w:r w:rsidR="003E6CFF">
          <w:rPr>
            <w:webHidden/>
          </w:rPr>
          <w:fldChar w:fldCharType="begin"/>
        </w:r>
        <w:r w:rsidR="003E6CFF">
          <w:rPr>
            <w:webHidden/>
          </w:rPr>
          <w:instrText xml:space="preserve"> PAGEREF _Toc485617796 \h </w:instrText>
        </w:r>
        <w:r w:rsidR="003E6CFF">
          <w:rPr>
            <w:webHidden/>
          </w:rPr>
        </w:r>
        <w:r w:rsidR="003E6CFF">
          <w:rPr>
            <w:webHidden/>
          </w:rPr>
          <w:fldChar w:fldCharType="separate"/>
        </w:r>
        <w:r w:rsidR="003E6CFF">
          <w:rPr>
            <w:webHidden/>
          </w:rPr>
          <w:t>8</w:t>
        </w:r>
        <w:r w:rsidR="003E6CFF">
          <w:rPr>
            <w:webHidden/>
          </w:rPr>
          <w:fldChar w:fldCharType="end"/>
        </w:r>
      </w:hyperlink>
    </w:p>
    <w:p w14:paraId="7A323B4C" w14:textId="43E4C21F" w:rsidR="003E6CFF" w:rsidRDefault="00F01A33">
      <w:pPr>
        <w:pStyle w:val="Kazalovsebine4"/>
        <w:rPr>
          <w:rFonts w:asciiTheme="minorHAnsi" w:eastAsiaTheme="minorEastAsia" w:hAnsiTheme="minorHAnsi" w:cstheme="minorBidi"/>
          <w:lang w:eastAsia="sl-SI"/>
        </w:rPr>
      </w:pPr>
      <w:hyperlink w:anchor="_Toc485617797" w:history="1">
        <w:r w:rsidR="003E6CFF" w:rsidRPr="00D4658E">
          <w:rPr>
            <w:rStyle w:val="Hiperpovezava"/>
          </w:rPr>
          <w:t>3.</w:t>
        </w:r>
        <w:r w:rsidR="003E6CFF">
          <w:rPr>
            <w:rFonts w:asciiTheme="minorHAnsi" w:eastAsiaTheme="minorEastAsia" w:hAnsiTheme="minorHAnsi" w:cstheme="minorBidi"/>
            <w:lang w:eastAsia="sl-SI"/>
          </w:rPr>
          <w:tab/>
        </w:r>
        <w:r w:rsidR="003E6CFF" w:rsidRPr="00D4658E">
          <w:rPr>
            <w:rStyle w:val="Hiperpovezava"/>
          </w:rPr>
          <w:t>člen  (zasnova programa monitoringa radioaktivnosti v okolju)</w:t>
        </w:r>
        <w:r w:rsidR="003E6CFF">
          <w:rPr>
            <w:webHidden/>
          </w:rPr>
          <w:tab/>
        </w:r>
        <w:r w:rsidR="003E6CFF">
          <w:rPr>
            <w:webHidden/>
          </w:rPr>
          <w:fldChar w:fldCharType="begin"/>
        </w:r>
        <w:r w:rsidR="003E6CFF">
          <w:rPr>
            <w:webHidden/>
          </w:rPr>
          <w:instrText xml:space="preserve"> PAGEREF _Toc485617797 \h </w:instrText>
        </w:r>
        <w:r w:rsidR="003E6CFF">
          <w:rPr>
            <w:webHidden/>
          </w:rPr>
        </w:r>
        <w:r w:rsidR="003E6CFF">
          <w:rPr>
            <w:webHidden/>
          </w:rPr>
          <w:fldChar w:fldCharType="separate"/>
        </w:r>
        <w:r w:rsidR="003E6CFF">
          <w:rPr>
            <w:webHidden/>
          </w:rPr>
          <w:t>8</w:t>
        </w:r>
        <w:r w:rsidR="003E6CFF">
          <w:rPr>
            <w:webHidden/>
          </w:rPr>
          <w:fldChar w:fldCharType="end"/>
        </w:r>
      </w:hyperlink>
    </w:p>
    <w:p w14:paraId="7419D79B" w14:textId="28CD1B4D" w:rsidR="003E6CFF" w:rsidRDefault="00F01A33">
      <w:pPr>
        <w:pStyle w:val="Kazalovsebine4"/>
        <w:rPr>
          <w:rFonts w:asciiTheme="minorHAnsi" w:eastAsiaTheme="minorEastAsia" w:hAnsiTheme="minorHAnsi" w:cstheme="minorBidi"/>
          <w:lang w:eastAsia="sl-SI"/>
        </w:rPr>
      </w:pPr>
      <w:hyperlink w:anchor="_Toc485617798" w:history="1">
        <w:r w:rsidR="003E6CFF" w:rsidRPr="00D4658E">
          <w:rPr>
            <w:rStyle w:val="Hiperpovezava"/>
          </w:rPr>
          <w:t>4.</w:t>
        </w:r>
        <w:r w:rsidR="003E6CFF">
          <w:rPr>
            <w:rFonts w:asciiTheme="minorHAnsi" w:eastAsiaTheme="minorEastAsia" w:hAnsiTheme="minorHAnsi" w:cstheme="minorBidi"/>
            <w:lang w:eastAsia="sl-SI"/>
          </w:rPr>
          <w:tab/>
        </w:r>
        <w:r w:rsidR="003E6CFF" w:rsidRPr="00D4658E">
          <w:rPr>
            <w:rStyle w:val="Hiperpovezava"/>
          </w:rPr>
          <w:t>člen  (vrste meritev)</w:t>
        </w:r>
        <w:r w:rsidR="003E6CFF">
          <w:rPr>
            <w:webHidden/>
          </w:rPr>
          <w:tab/>
        </w:r>
        <w:r w:rsidR="003E6CFF">
          <w:rPr>
            <w:webHidden/>
          </w:rPr>
          <w:fldChar w:fldCharType="begin"/>
        </w:r>
        <w:r w:rsidR="003E6CFF">
          <w:rPr>
            <w:webHidden/>
          </w:rPr>
          <w:instrText xml:space="preserve"> PAGEREF _Toc485617798 \h </w:instrText>
        </w:r>
        <w:r w:rsidR="003E6CFF">
          <w:rPr>
            <w:webHidden/>
          </w:rPr>
        </w:r>
        <w:r w:rsidR="003E6CFF">
          <w:rPr>
            <w:webHidden/>
          </w:rPr>
          <w:fldChar w:fldCharType="separate"/>
        </w:r>
        <w:r w:rsidR="003E6CFF">
          <w:rPr>
            <w:webHidden/>
          </w:rPr>
          <w:t>8</w:t>
        </w:r>
        <w:r w:rsidR="003E6CFF">
          <w:rPr>
            <w:webHidden/>
          </w:rPr>
          <w:fldChar w:fldCharType="end"/>
        </w:r>
      </w:hyperlink>
    </w:p>
    <w:p w14:paraId="1E7155F6" w14:textId="7B80FF22" w:rsidR="003E6CFF" w:rsidRDefault="00F01A33">
      <w:pPr>
        <w:pStyle w:val="Kazalovsebine4"/>
        <w:rPr>
          <w:rFonts w:asciiTheme="minorHAnsi" w:eastAsiaTheme="minorEastAsia" w:hAnsiTheme="minorHAnsi" w:cstheme="minorBidi"/>
          <w:lang w:eastAsia="sl-SI"/>
        </w:rPr>
      </w:pPr>
      <w:hyperlink w:anchor="_Toc485617799" w:history="1">
        <w:r w:rsidR="003E6CFF" w:rsidRPr="00D4658E">
          <w:rPr>
            <w:rStyle w:val="Hiperpovezava"/>
          </w:rPr>
          <w:t>5.</w:t>
        </w:r>
        <w:r w:rsidR="003E6CFF">
          <w:rPr>
            <w:rFonts w:asciiTheme="minorHAnsi" w:eastAsiaTheme="minorEastAsia" w:hAnsiTheme="minorHAnsi" w:cstheme="minorBidi"/>
            <w:lang w:eastAsia="sl-SI"/>
          </w:rPr>
          <w:tab/>
        </w:r>
        <w:r w:rsidR="003E6CFF" w:rsidRPr="00D4658E">
          <w:rPr>
            <w:rStyle w:val="Hiperpovezava"/>
          </w:rPr>
          <w:t>člen  (metode vzorčenja in merjenja radioaktivnosti)</w:t>
        </w:r>
        <w:r w:rsidR="003E6CFF">
          <w:rPr>
            <w:webHidden/>
          </w:rPr>
          <w:tab/>
        </w:r>
        <w:r w:rsidR="003E6CFF">
          <w:rPr>
            <w:webHidden/>
          </w:rPr>
          <w:fldChar w:fldCharType="begin"/>
        </w:r>
        <w:r w:rsidR="003E6CFF">
          <w:rPr>
            <w:webHidden/>
          </w:rPr>
          <w:instrText xml:space="preserve"> PAGEREF _Toc485617799 \h </w:instrText>
        </w:r>
        <w:r w:rsidR="003E6CFF">
          <w:rPr>
            <w:webHidden/>
          </w:rPr>
        </w:r>
        <w:r w:rsidR="003E6CFF">
          <w:rPr>
            <w:webHidden/>
          </w:rPr>
          <w:fldChar w:fldCharType="separate"/>
        </w:r>
        <w:r w:rsidR="003E6CFF">
          <w:rPr>
            <w:webHidden/>
          </w:rPr>
          <w:t>9</w:t>
        </w:r>
        <w:r w:rsidR="003E6CFF">
          <w:rPr>
            <w:webHidden/>
          </w:rPr>
          <w:fldChar w:fldCharType="end"/>
        </w:r>
      </w:hyperlink>
    </w:p>
    <w:p w14:paraId="7CFB938F" w14:textId="4B4F6E3D" w:rsidR="003E6CFF" w:rsidRDefault="00F01A33">
      <w:pPr>
        <w:pStyle w:val="Kazalovsebine4"/>
        <w:rPr>
          <w:rFonts w:asciiTheme="minorHAnsi" w:eastAsiaTheme="minorEastAsia" w:hAnsiTheme="minorHAnsi" w:cstheme="minorBidi"/>
          <w:lang w:eastAsia="sl-SI"/>
        </w:rPr>
      </w:pPr>
      <w:hyperlink w:anchor="_Toc485617800" w:history="1">
        <w:r w:rsidR="003E6CFF" w:rsidRPr="00D4658E">
          <w:rPr>
            <w:rStyle w:val="Hiperpovezava"/>
          </w:rPr>
          <w:t>6.</w:t>
        </w:r>
        <w:r w:rsidR="003E6CFF">
          <w:rPr>
            <w:rFonts w:asciiTheme="minorHAnsi" w:eastAsiaTheme="minorEastAsia" w:hAnsiTheme="minorHAnsi" w:cstheme="minorBidi"/>
            <w:lang w:eastAsia="sl-SI"/>
          </w:rPr>
          <w:tab/>
        </w:r>
        <w:r w:rsidR="003E6CFF" w:rsidRPr="00D4658E">
          <w:rPr>
            <w:rStyle w:val="Hiperpovezava"/>
          </w:rPr>
          <w:t>člen (merjenje zunanjega sevanja, radioaktivne kontaminacije zraka, vode, tal, živil, kmetijskih proizvodov, hrane in krme)</w:t>
        </w:r>
        <w:r w:rsidR="003E6CFF">
          <w:rPr>
            <w:webHidden/>
          </w:rPr>
          <w:tab/>
        </w:r>
        <w:r w:rsidR="003E6CFF">
          <w:rPr>
            <w:webHidden/>
          </w:rPr>
          <w:fldChar w:fldCharType="begin"/>
        </w:r>
        <w:r w:rsidR="003E6CFF">
          <w:rPr>
            <w:webHidden/>
          </w:rPr>
          <w:instrText xml:space="preserve"> PAGEREF _Toc485617800 \h </w:instrText>
        </w:r>
        <w:r w:rsidR="003E6CFF">
          <w:rPr>
            <w:webHidden/>
          </w:rPr>
        </w:r>
        <w:r w:rsidR="003E6CFF">
          <w:rPr>
            <w:webHidden/>
          </w:rPr>
          <w:fldChar w:fldCharType="separate"/>
        </w:r>
        <w:r w:rsidR="003E6CFF">
          <w:rPr>
            <w:webHidden/>
          </w:rPr>
          <w:t>9</w:t>
        </w:r>
        <w:r w:rsidR="003E6CFF">
          <w:rPr>
            <w:webHidden/>
          </w:rPr>
          <w:fldChar w:fldCharType="end"/>
        </w:r>
      </w:hyperlink>
    </w:p>
    <w:p w14:paraId="5A58C2F1" w14:textId="09E5BF08" w:rsidR="003E6CFF" w:rsidRDefault="00F01A33">
      <w:pPr>
        <w:pStyle w:val="Kazalovsebine4"/>
        <w:rPr>
          <w:rFonts w:asciiTheme="minorHAnsi" w:eastAsiaTheme="minorEastAsia" w:hAnsiTheme="minorHAnsi" w:cstheme="minorBidi"/>
          <w:lang w:eastAsia="sl-SI"/>
        </w:rPr>
      </w:pPr>
      <w:hyperlink w:anchor="_Toc485617801" w:history="1">
        <w:r w:rsidR="003E6CFF" w:rsidRPr="00D4658E">
          <w:rPr>
            <w:rStyle w:val="Hiperpovezava"/>
          </w:rPr>
          <w:t>7.</w:t>
        </w:r>
        <w:r w:rsidR="003E6CFF">
          <w:rPr>
            <w:rFonts w:asciiTheme="minorHAnsi" w:eastAsiaTheme="minorEastAsia" w:hAnsiTheme="minorHAnsi" w:cstheme="minorBidi"/>
            <w:lang w:eastAsia="sl-SI"/>
          </w:rPr>
          <w:tab/>
        </w:r>
        <w:r w:rsidR="003E6CFF" w:rsidRPr="00D4658E">
          <w:rPr>
            <w:rStyle w:val="Hiperpovezava"/>
          </w:rPr>
          <w:t>člen  (zagotavljanje kakovosti pri vrednotenju rezultatov meritev in oceni doz)</w:t>
        </w:r>
        <w:r w:rsidR="003E6CFF">
          <w:rPr>
            <w:webHidden/>
          </w:rPr>
          <w:tab/>
        </w:r>
        <w:r w:rsidR="003E6CFF">
          <w:rPr>
            <w:webHidden/>
          </w:rPr>
          <w:fldChar w:fldCharType="begin"/>
        </w:r>
        <w:r w:rsidR="003E6CFF">
          <w:rPr>
            <w:webHidden/>
          </w:rPr>
          <w:instrText xml:space="preserve"> PAGEREF _Toc485617801 \h </w:instrText>
        </w:r>
        <w:r w:rsidR="003E6CFF">
          <w:rPr>
            <w:webHidden/>
          </w:rPr>
        </w:r>
        <w:r w:rsidR="003E6CFF">
          <w:rPr>
            <w:webHidden/>
          </w:rPr>
          <w:fldChar w:fldCharType="separate"/>
        </w:r>
        <w:r w:rsidR="003E6CFF">
          <w:rPr>
            <w:webHidden/>
          </w:rPr>
          <w:t>11</w:t>
        </w:r>
        <w:r w:rsidR="003E6CFF">
          <w:rPr>
            <w:webHidden/>
          </w:rPr>
          <w:fldChar w:fldCharType="end"/>
        </w:r>
      </w:hyperlink>
    </w:p>
    <w:p w14:paraId="1A3B8A45" w14:textId="34257916" w:rsidR="003E6CFF" w:rsidRDefault="00F01A33">
      <w:pPr>
        <w:pStyle w:val="Kazalovsebine1"/>
        <w:rPr>
          <w:rFonts w:asciiTheme="minorHAnsi" w:eastAsiaTheme="minorEastAsia" w:hAnsiTheme="minorHAnsi" w:cstheme="minorBidi"/>
          <w:b w:val="0"/>
          <w:caps w:val="0"/>
          <w:sz w:val="22"/>
          <w:szCs w:val="22"/>
          <w:lang w:eastAsia="sl-SI"/>
        </w:rPr>
      </w:pPr>
      <w:hyperlink w:anchor="_Toc485617802" w:history="1">
        <w:r w:rsidR="003E6CFF" w:rsidRPr="00D4658E">
          <w:rPr>
            <w:rStyle w:val="Hiperpovezava"/>
          </w:rPr>
          <w:t>III.</w:t>
        </w:r>
        <w:r w:rsidR="003E6CFF">
          <w:rPr>
            <w:rFonts w:asciiTheme="minorHAnsi" w:eastAsiaTheme="minorEastAsia" w:hAnsiTheme="minorHAnsi" w:cstheme="minorBidi"/>
            <w:b w:val="0"/>
            <w:caps w:val="0"/>
            <w:sz w:val="22"/>
            <w:szCs w:val="22"/>
            <w:lang w:eastAsia="sl-SI"/>
          </w:rPr>
          <w:tab/>
        </w:r>
        <w:r w:rsidR="003E6CFF" w:rsidRPr="00D4658E">
          <w:rPr>
            <w:rStyle w:val="Hiperpovezava"/>
          </w:rPr>
          <w:t>POGOJI, KI JIH MORA IZPOLNJEVATI IZVAJALEC MONITORINGA RADIOAKTIVNOSTI V OKOLJU</w:t>
        </w:r>
        <w:r w:rsidR="003E6CFF">
          <w:rPr>
            <w:webHidden/>
          </w:rPr>
          <w:tab/>
        </w:r>
        <w:r w:rsidR="003E6CFF">
          <w:rPr>
            <w:webHidden/>
          </w:rPr>
          <w:fldChar w:fldCharType="begin"/>
        </w:r>
        <w:r w:rsidR="003E6CFF">
          <w:rPr>
            <w:webHidden/>
          </w:rPr>
          <w:instrText xml:space="preserve"> PAGEREF _Toc485617802 \h </w:instrText>
        </w:r>
        <w:r w:rsidR="003E6CFF">
          <w:rPr>
            <w:webHidden/>
          </w:rPr>
        </w:r>
        <w:r w:rsidR="003E6CFF">
          <w:rPr>
            <w:webHidden/>
          </w:rPr>
          <w:fldChar w:fldCharType="separate"/>
        </w:r>
        <w:r w:rsidR="003E6CFF">
          <w:rPr>
            <w:webHidden/>
          </w:rPr>
          <w:t>11</w:t>
        </w:r>
        <w:r w:rsidR="003E6CFF">
          <w:rPr>
            <w:webHidden/>
          </w:rPr>
          <w:fldChar w:fldCharType="end"/>
        </w:r>
      </w:hyperlink>
    </w:p>
    <w:p w14:paraId="79343010" w14:textId="7F1C5308" w:rsidR="003E6CFF" w:rsidRDefault="00F01A33">
      <w:pPr>
        <w:pStyle w:val="Kazalovsebine4"/>
        <w:rPr>
          <w:rFonts w:asciiTheme="minorHAnsi" w:eastAsiaTheme="minorEastAsia" w:hAnsiTheme="minorHAnsi" w:cstheme="minorBidi"/>
          <w:lang w:eastAsia="sl-SI"/>
        </w:rPr>
      </w:pPr>
      <w:hyperlink w:anchor="_Toc485617803" w:history="1">
        <w:r w:rsidR="003E6CFF" w:rsidRPr="00D4658E">
          <w:rPr>
            <w:rStyle w:val="Hiperpovezava"/>
          </w:rPr>
          <w:t>8.</w:t>
        </w:r>
        <w:r w:rsidR="003E6CFF">
          <w:rPr>
            <w:rFonts w:asciiTheme="minorHAnsi" w:eastAsiaTheme="minorEastAsia" w:hAnsiTheme="minorHAnsi" w:cstheme="minorBidi"/>
            <w:lang w:eastAsia="sl-SI"/>
          </w:rPr>
          <w:tab/>
        </w:r>
        <w:r w:rsidR="003E6CFF" w:rsidRPr="00D4658E">
          <w:rPr>
            <w:rStyle w:val="Hiperpovezava"/>
          </w:rPr>
          <w:t>člen  (pogoji za pridobitev pooblastila)</w:t>
        </w:r>
        <w:r w:rsidR="003E6CFF">
          <w:rPr>
            <w:webHidden/>
          </w:rPr>
          <w:tab/>
        </w:r>
        <w:r w:rsidR="003E6CFF">
          <w:rPr>
            <w:webHidden/>
          </w:rPr>
          <w:fldChar w:fldCharType="begin"/>
        </w:r>
        <w:r w:rsidR="003E6CFF">
          <w:rPr>
            <w:webHidden/>
          </w:rPr>
          <w:instrText xml:space="preserve"> PAGEREF _Toc485617803 \h </w:instrText>
        </w:r>
        <w:r w:rsidR="003E6CFF">
          <w:rPr>
            <w:webHidden/>
          </w:rPr>
        </w:r>
        <w:r w:rsidR="003E6CFF">
          <w:rPr>
            <w:webHidden/>
          </w:rPr>
          <w:fldChar w:fldCharType="separate"/>
        </w:r>
        <w:r w:rsidR="003E6CFF">
          <w:rPr>
            <w:webHidden/>
          </w:rPr>
          <w:t>11</w:t>
        </w:r>
        <w:r w:rsidR="003E6CFF">
          <w:rPr>
            <w:webHidden/>
          </w:rPr>
          <w:fldChar w:fldCharType="end"/>
        </w:r>
      </w:hyperlink>
    </w:p>
    <w:p w14:paraId="6224BC16" w14:textId="3AA94B94" w:rsidR="003E6CFF" w:rsidRDefault="00F01A33">
      <w:pPr>
        <w:pStyle w:val="Kazalovsebine4"/>
        <w:rPr>
          <w:rFonts w:asciiTheme="minorHAnsi" w:eastAsiaTheme="minorEastAsia" w:hAnsiTheme="minorHAnsi" w:cstheme="minorBidi"/>
          <w:lang w:eastAsia="sl-SI"/>
        </w:rPr>
      </w:pPr>
      <w:hyperlink w:anchor="_Toc485617804" w:history="1">
        <w:r w:rsidR="003E6CFF" w:rsidRPr="00D4658E">
          <w:rPr>
            <w:rStyle w:val="Hiperpovezava"/>
          </w:rPr>
          <w:t>9.</w:t>
        </w:r>
        <w:r w:rsidR="003E6CFF">
          <w:rPr>
            <w:rFonts w:asciiTheme="minorHAnsi" w:eastAsiaTheme="minorEastAsia" w:hAnsiTheme="minorHAnsi" w:cstheme="minorBidi"/>
            <w:lang w:eastAsia="sl-SI"/>
          </w:rPr>
          <w:tab/>
        </w:r>
        <w:r w:rsidR="003E6CFF" w:rsidRPr="00D4658E">
          <w:rPr>
            <w:rStyle w:val="Hiperpovezava"/>
          </w:rPr>
          <w:t>člen  (pogoji za pridobitev pooblastila za izvajalca meritev radioaktivnosti pošiljk sekundarnih kovinskih surovin)</w:t>
        </w:r>
        <w:r w:rsidR="003E6CFF">
          <w:rPr>
            <w:webHidden/>
          </w:rPr>
          <w:tab/>
        </w:r>
        <w:r w:rsidR="003E6CFF">
          <w:rPr>
            <w:webHidden/>
          </w:rPr>
          <w:fldChar w:fldCharType="begin"/>
        </w:r>
        <w:r w:rsidR="003E6CFF">
          <w:rPr>
            <w:webHidden/>
          </w:rPr>
          <w:instrText xml:space="preserve"> PAGEREF _Toc485617804 \h </w:instrText>
        </w:r>
        <w:r w:rsidR="003E6CFF">
          <w:rPr>
            <w:webHidden/>
          </w:rPr>
        </w:r>
        <w:r w:rsidR="003E6CFF">
          <w:rPr>
            <w:webHidden/>
          </w:rPr>
          <w:fldChar w:fldCharType="separate"/>
        </w:r>
        <w:r w:rsidR="003E6CFF">
          <w:rPr>
            <w:webHidden/>
          </w:rPr>
          <w:t>12</w:t>
        </w:r>
        <w:r w:rsidR="003E6CFF">
          <w:rPr>
            <w:webHidden/>
          </w:rPr>
          <w:fldChar w:fldCharType="end"/>
        </w:r>
      </w:hyperlink>
    </w:p>
    <w:p w14:paraId="365095F3" w14:textId="56CAA8BD" w:rsidR="003E6CFF" w:rsidRDefault="00F01A33">
      <w:pPr>
        <w:pStyle w:val="Kazalovsebine4"/>
        <w:rPr>
          <w:rFonts w:asciiTheme="minorHAnsi" w:eastAsiaTheme="minorEastAsia" w:hAnsiTheme="minorHAnsi" w:cstheme="minorBidi"/>
          <w:lang w:eastAsia="sl-SI"/>
        </w:rPr>
      </w:pPr>
      <w:hyperlink w:anchor="_Toc485617805" w:history="1">
        <w:r w:rsidR="003E6CFF" w:rsidRPr="00D4658E">
          <w:rPr>
            <w:rStyle w:val="Hiperpovezava"/>
          </w:rPr>
          <w:t>10.</w:t>
        </w:r>
        <w:r w:rsidR="003E6CFF">
          <w:rPr>
            <w:rFonts w:asciiTheme="minorHAnsi" w:eastAsiaTheme="minorEastAsia" w:hAnsiTheme="minorHAnsi" w:cstheme="minorBidi"/>
            <w:lang w:eastAsia="sl-SI"/>
          </w:rPr>
          <w:tab/>
        </w:r>
        <w:r w:rsidR="003E6CFF" w:rsidRPr="00D4658E">
          <w:rPr>
            <w:rStyle w:val="Hiperpovezava"/>
          </w:rPr>
          <w:t>člen  (izdaja in odvzem pooblastila)</w:t>
        </w:r>
        <w:r w:rsidR="003E6CFF">
          <w:rPr>
            <w:webHidden/>
          </w:rPr>
          <w:tab/>
        </w:r>
        <w:r w:rsidR="003E6CFF">
          <w:rPr>
            <w:webHidden/>
          </w:rPr>
          <w:fldChar w:fldCharType="begin"/>
        </w:r>
        <w:r w:rsidR="003E6CFF">
          <w:rPr>
            <w:webHidden/>
          </w:rPr>
          <w:instrText xml:space="preserve"> PAGEREF _Toc485617805 \h </w:instrText>
        </w:r>
        <w:r w:rsidR="003E6CFF">
          <w:rPr>
            <w:webHidden/>
          </w:rPr>
        </w:r>
        <w:r w:rsidR="003E6CFF">
          <w:rPr>
            <w:webHidden/>
          </w:rPr>
          <w:fldChar w:fldCharType="separate"/>
        </w:r>
        <w:r w:rsidR="003E6CFF">
          <w:rPr>
            <w:webHidden/>
          </w:rPr>
          <w:t>12</w:t>
        </w:r>
        <w:r w:rsidR="003E6CFF">
          <w:rPr>
            <w:webHidden/>
          </w:rPr>
          <w:fldChar w:fldCharType="end"/>
        </w:r>
      </w:hyperlink>
    </w:p>
    <w:p w14:paraId="4C954BB7" w14:textId="7BA8ED7D" w:rsidR="003E6CFF" w:rsidRDefault="00F01A33">
      <w:pPr>
        <w:pStyle w:val="Kazalovsebine4"/>
        <w:rPr>
          <w:rFonts w:asciiTheme="minorHAnsi" w:eastAsiaTheme="minorEastAsia" w:hAnsiTheme="minorHAnsi" w:cstheme="minorBidi"/>
          <w:lang w:eastAsia="sl-SI"/>
        </w:rPr>
      </w:pPr>
      <w:hyperlink w:anchor="_Toc485617806" w:history="1">
        <w:r w:rsidR="003E6CFF" w:rsidRPr="00D4658E">
          <w:rPr>
            <w:rStyle w:val="Hiperpovezava"/>
          </w:rPr>
          <w:t>11.</w:t>
        </w:r>
        <w:r w:rsidR="003E6CFF">
          <w:rPr>
            <w:rFonts w:asciiTheme="minorHAnsi" w:eastAsiaTheme="minorEastAsia" w:hAnsiTheme="minorHAnsi" w:cstheme="minorBidi"/>
            <w:lang w:eastAsia="sl-SI"/>
          </w:rPr>
          <w:tab/>
        </w:r>
        <w:r w:rsidR="003E6CFF" w:rsidRPr="00D4658E">
          <w:rPr>
            <w:rStyle w:val="Hiperpovezava"/>
          </w:rPr>
          <w:t>člen  (seznam pooblaščenih izvajalcev)</w:t>
        </w:r>
        <w:r w:rsidR="003E6CFF">
          <w:rPr>
            <w:webHidden/>
          </w:rPr>
          <w:tab/>
        </w:r>
        <w:r w:rsidR="003E6CFF">
          <w:rPr>
            <w:webHidden/>
          </w:rPr>
          <w:fldChar w:fldCharType="begin"/>
        </w:r>
        <w:r w:rsidR="003E6CFF">
          <w:rPr>
            <w:webHidden/>
          </w:rPr>
          <w:instrText xml:space="preserve"> PAGEREF _Toc485617806 \h </w:instrText>
        </w:r>
        <w:r w:rsidR="003E6CFF">
          <w:rPr>
            <w:webHidden/>
          </w:rPr>
        </w:r>
        <w:r w:rsidR="003E6CFF">
          <w:rPr>
            <w:webHidden/>
          </w:rPr>
          <w:fldChar w:fldCharType="separate"/>
        </w:r>
        <w:r w:rsidR="003E6CFF">
          <w:rPr>
            <w:webHidden/>
          </w:rPr>
          <w:t>12</w:t>
        </w:r>
        <w:r w:rsidR="003E6CFF">
          <w:rPr>
            <w:webHidden/>
          </w:rPr>
          <w:fldChar w:fldCharType="end"/>
        </w:r>
      </w:hyperlink>
    </w:p>
    <w:p w14:paraId="16868D6A" w14:textId="0DA25A2A" w:rsidR="003E6CFF" w:rsidRDefault="00F01A33">
      <w:pPr>
        <w:pStyle w:val="Kazalovsebine4"/>
        <w:rPr>
          <w:rFonts w:asciiTheme="minorHAnsi" w:eastAsiaTheme="minorEastAsia" w:hAnsiTheme="minorHAnsi" w:cstheme="minorBidi"/>
          <w:lang w:eastAsia="sl-SI"/>
        </w:rPr>
      </w:pPr>
      <w:hyperlink w:anchor="_Toc485617807" w:history="1">
        <w:r w:rsidR="003E6CFF" w:rsidRPr="00D4658E">
          <w:rPr>
            <w:rStyle w:val="Hiperpovezava"/>
          </w:rPr>
          <w:t>12.</w:t>
        </w:r>
        <w:r w:rsidR="003E6CFF">
          <w:rPr>
            <w:rFonts w:asciiTheme="minorHAnsi" w:eastAsiaTheme="minorEastAsia" w:hAnsiTheme="minorHAnsi" w:cstheme="minorBidi"/>
            <w:lang w:eastAsia="sl-SI"/>
          </w:rPr>
          <w:tab/>
        </w:r>
        <w:r w:rsidR="003E6CFF" w:rsidRPr="00D4658E">
          <w:rPr>
            <w:rStyle w:val="Hiperpovezava"/>
          </w:rPr>
          <w:t>člen  (druge obveznosti izvajalcev monitoringa radioaktivnosti v okolju)</w:t>
        </w:r>
        <w:r w:rsidR="003E6CFF">
          <w:rPr>
            <w:webHidden/>
          </w:rPr>
          <w:tab/>
        </w:r>
        <w:r w:rsidR="003E6CFF">
          <w:rPr>
            <w:webHidden/>
          </w:rPr>
          <w:fldChar w:fldCharType="begin"/>
        </w:r>
        <w:r w:rsidR="003E6CFF">
          <w:rPr>
            <w:webHidden/>
          </w:rPr>
          <w:instrText xml:space="preserve"> PAGEREF _Toc485617807 \h </w:instrText>
        </w:r>
        <w:r w:rsidR="003E6CFF">
          <w:rPr>
            <w:webHidden/>
          </w:rPr>
        </w:r>
        <w:r w:rsidR="003E6CFF">
          <w:rPr>
            <w:webHidden/>
          </w:rPr>
          <w:fldChar w:fldCharType="separate"/>
        </w:r>
        <w:r w:rsidR="003E6CFF">
          <w:rPr>
            <w:webHidden/>
          </w:rPr>
          <w:t>13</w:t>
        </w:r>
        <w:r w:rsidR="003E6CFF">
          <w:rPr>
            <w:webHidden/>
          </w:rPr>
          <w:fldChar w:fldCharType="end"/>
        </w:r>
      </w:hyperlink>
    </w:p>
    <w:p w14:paraId="42EBDE7E" w14:textId="5CFF897C" w:rsidR="003E6CFF" w:rsidRDefault="00F01A33">
      <w:pPr>
        <w:pStyle w:val="Kazalovsebine1"/>
        <w:rPr>
          <w:rFonts w:asciiTheme="minorHAnsi" w:eastAsiaTheme="minorEastAsia" w:hAnsiTheme="minorHAnsi" w:cstheme="minorBidi"/>
          <w:b w:val="0"/>
          <w:caps w:val="0"/>
          <w:sz w:val="22"/>
          <w:szCs w:val="22"/>
          <w:lang w:eastAsia="sl-SI"/>
        </w:rPr>
      </w:pPr>
      <w:hyperlink w:anchor="_Toc485617808" w:history="1">
        <w:r w:rsidR="003E6CFF" w:rsidRPr="00D4658E">
          <w:rPr>
            <w:rStyle w:val="Hiperpovezava"/>
          </w:rPr>
          <w:t>IV.</w:t>
        </w:r>
        <w:r w:rsidR="003E6CFF">
          <w:rPr>
            <w:rFonts w:asciiTheme="minorHAnsi" w:eastAsiaTheme="minorEastAsia" w:hAnsiTheme="minorHAnsi" w:cstheme="minorBidi"/>
            <w:b w:val="0"/>
            <w:caps w:val="0"/>
            <w:sz w:val="22"/>
            <w:szCs w:val="22"/>
            <w:lang w:eastAsia="sl-SI"/>
          </w:rPr>
          <w:tab/>
        </w:r>
        <w:r w:rsidR="003E6CFF" w:rsidRPr="00D4658E">
          <w:rPr>
            <w:rStyle w:val="Hiperpovezava"/>
          </w:rPr>
          <w:t>MONITORING RADIOAKTIVNOSTI OKOLJA</w:t>
        </w:r>
        <w:r w:rsidR="003E6CFF">
          <w:rPr>
            <w:webHidden/>
          </w:rPr>
          <w:tab/>
        </w:r>
        <w:r w:rsidR="003E6CFF">
          <w:rPr>
            <w:webHidden/>
          </w:rPr>
          <w:fldChar w:fldCharType="begin"/>
        </w:r>
        <w:r w:rsidR="003E6CFF">
          <w:rPr>
            <w:webHidden/>
          </w:rPr>
          <w:instrText xml:space="preserve"> PAGEREF _Toc485617808 \h </w:instrText>
        </w:r>
        <w:r w:rsidR="003E6CFF">
          <w:rPr>
            <w:webHidden/>
          </w:rPr>
        </w:r>
        <w:r w:rsidR="003E6CFF">
          <w:rPr>
            <w:webHidden/>
          </w:rPr>
          <w:fldChar w:fldCharType="separate"/>
        </w:r>
        <w:r w:rsidR="003E6CFF">
          <w:rPr>
            <w:webHidden/>
          </w:rPr>
          <w:t>13</w:t>
        </w:r>
        <w:r w:rsidR="003E6CFF">
          <w:rPr>
            <w:webHidden/>
          </w:rPr>
          <w:fldChar w:fldCharType="end"/>
        </w:r>
      </w:hyperlink>
    </w:p>
    <w:p w14:paraId="6DC37072" w14:textId="11007E67" w:rsidR="003E6CFF" w:rsidRDefault="00F01A33">
      <w:pPr>
        <w:pStyle w:val="Kazalovsebine4"/>
        <w:rPr>
          <w:rFonts w:asciiTheme="minorHAnsi" w:eastAsiaTheme="minorEastAsia" w:hAnsiTheme="minorHAnsi" w:cstheme="minorBidi"/>
          <w:lang w:eastAsia="sl-SI"/>
        </w:rPr>
      </w:pPr>
      <w:hyperlink w:anchor="_Toc485617809" w:history="1">
        <w:r w:rsidR="003E6CFF" w:rsidRPr="00D4658E">
          <w:rPr>
            <w:rStyle w:val="Hiperpovezava"/>
          </w:rPr>
          <w:t>13.</w:t>
        </w:r>
        <w:r w:rsidR="003E6CFF">
          <w:rPr>
            <w:rFonts w:asciiTheme="minorHAnsi" w:eastAsiaTheme="minorEastAsia" w:hAnsiTheme="minorHAnsi" w:cstheme="minorBidi"/>
            <w:lang w:eastAsia="sl-SI"/>
          </w:rPr>
          <w:tab/>
        </w:r>
        <w:r w:rsidR="003E6CFF" w:rsidRPr="00D4658E">
          <w:rPr>
            <w:rStyle w:val="Hiperpovezava"/>
          </w:rPr>
          <w:t>člen  (namen in vsebina monitoringa radioaktivnosti okolja)</w:t>
        </w:r>
        <w:r w:rsidR="003E6CFF">
          <w:rPr>
            <w:webHidden/>
          </w:rPr>
          <w:tab/>
        </w:r>
        <w:r w:rsidR="003E6CFF">
          <w:rPr>
            <w:webHidden/>
          </w:rPr>
          <w:fldChar w:fldCharType="begin"/>
        </w:r>
        <w:r w:rsidR="003E6CFF">
          <w:rPr>
            <w:webHidden/>
          </w:rPr>
          <w:instrText xml:space="preserve"> PAGEREF _Toc485617809 \h </w:instrText>
        </w:r>
        <w:r w:rsidR="003E6CFF">
          <w:rPr>
            <w:webHidden/>
          </w:rPr>
        </w:r>
        <w:r w:rsidR="003E6CFF">
          <w:rPr>
            <w:webHidden/>
          </w:rPr>
          <w:fldChar w:fldCharType="separate"/>
        </w:r>
        <w:r w:rsidR="003E6CFF">
          <w:rPr>
            <w:webHidden/>
          </w:rPr>
          <w:t>13</w:t>
        </w:r>
        <w:r w:rsidR="003E6CFF">
          <w:rPr>
            <w:webHidden/>
          </w:rPr>
          <w:fldChar w:fldCharType="end"/>
        </w:r>
      </w:hyperlink>
    </w:p>
    <w:p w14:paraId="7DBDBC19" w14:textId="2C7483F6" w:rsidR="003E6CFF" w:rsidRDefault="00F01A33">
      <w:pPr>
        <w:pStyle w:val="Kazalovsebine4"/>
        <w:rPr>
          <w:rFonts w:asciiTheme="minorHAnsi" w:eastAsiaTheme="minorEastAsia" w:hAnsiTheme="minorHAnsi" w:cstheme="minorBidi"/>
          <w:lang w:eastAsia="sl-SI"/>
        </w:rPr>
      </w:pPr>
      <w:hyperlink w:anchor="_Toc485617810" w:history="1">
        <w:r w:rsidR="003E6CFF" w:rsidRPr="00D4658E">
          <w:rPr>
            <w:rStyle w:val="Hiperpovezava"/>
          </w:rPr>
          <w:t>14.</w:t>
        </w:r>
        <w:r w:rsidR="003E6CFF">
          <w:rPr>
            <w:rFonts w:asciiTheme="minorHAnsi" w:eastAsiaTheme="minorEastAsia" w:hAnsiTheme="minorHAnsi" w:cstheme="minorBidi"/>
            <w:lang w:eastAsia="sl-SI"/>
          </w:rPr>
          <w:tab/>
        </w:r>
        <w:r w:rsidR="003E6CFF" w:rsidRPr="00D4658E">
          <w:rPr>
            <w:rStyle w:val="Hiperpovezava"/>
          </w:rPr>
          <w:t>člen  (način in obseg izvajanja monitoringa radioaktivnosti okolja)</w:t>
        </w:r>
        <w:r w:rsidR="003E6CFF">
          <w:rPr>
            <w:webHidden/>
          </w:rPr>
          <w:tab/>
        </w:r>
        <w:r w:rsidR="003E6CFF">
          <w:rPr>
            <w:webHidden/>
          </w:rPr>
          <w:fldChar w:fldCharType="begin"/>
        </w:r>
        <w:r w:rsidR="003E6CFF">
          <w:rPr>
            <w:webHidden/>
          </w:rPr>
          <w:instrText xml:space="preserve"> PAGEREF _Toc485617810 \h </w:instrText>
        </w:r>
        <w:r w:rsidR="003E6CFF">
          <w:rPr>
            <w:webHidden/>
          </w:rPr>
        </w:r>
        <w:r w:rsidR="003E6CFF">
          <w:rPr>
            <w:webHidden/>
          </w:rPr>
          <w:fldChar w:fldCharType="separate"/>
        </w:r>
        <w:r w:rsidR="003E6CFF">
          <w:rPr>
            <w:webHidden/>
          </w:rPr>
          <w:t>14</w:t>
        </w:r>
        <w:r w:rsidR="003E6CFF">
          <w:rPr>
            <w:webHidden/>
          </w:rPr>
          <w:fldChar w:fldCharType="end"/>
        </w:r>
      </w:hyperlink>
    </w:p>
    <w:p w14:paraId="72E6007E" w14:textId="34F2D9C6" w:rsidR="003E6CFF" w:rsidRDefault="00F01A33">
      <w:pPr>
        <w:pStyle w:val="Kazalovsebine4"/>
        <w:rPr>
          <w:rFonts w:asciiTheme="minorHAnsi" w:eastAsiaTheme="minorEastAsia" w:hAnsiTheme="minorHAnsi" w:cstheme="minorBidi"/>
          <w:lang w:eastAsia="sl-SI"/>
        </w:rPr>
      </w:pPr>
      <w:hyperlink w:anchor="_Toc485617811" w:history="1">
        <w:r w:rsidR="003E6CFF" w:rsidRPr="00D4658E">
          <w:rPr>
            <w:rStyle w:val="Hiperpovezava"/>
          </w:rPr>
          <w:t>15.</w:t>
        </w:r>
        <w:r w:rsidR="003E6CFF">
          <w:rPr>
            <w:rFonts w:asciiTheme="minorHAnsi" w:eastAsiaTheme="minorEastAsia" w:hAnsiTheme="minorHAnsi" w:cstheme="minorBidi"/>
            <w:lang w:eastAsia="sl-SI"/>
          </w:rPr>
          <w:tab/>
        </w:r>
        <w:r w:rsidR="003E6CFF" w:rsidRPr="00D4658E">
          <w:rPr>
            <w:rStyle w:val="Hiperpovezava"/>
          </w:rPr>
          <w:t>člen  (priprava in sprejem letnega programa)</w:t>
        </w:r>
        <w:r w:rsidR="003E6CFF">
          <w:rPr>
            <w:webHidden/>
          </w:rPr>
          <w:tab/>
        </w:r>
        <w:r w:rsidR="003E6CFF">
          <w:rPr>
            <w:webHidden/>
          </w:rPr>
          <w:fldChar w:fldCharType="begin"/>
        </w:r>
        <w:r w:rsidR="003E6CFF">
          <w:rPr>
            <w:webHidden/>
          </w:rPr>
          <w:instrText xml:space="preserve"> PAGEREF _Toc485617811 \h </w:instrText>
        </w:r>
        <w:r w:rsidR="003E6CFF">
          <w:rPr>
            <w:webHidden/>
          </w:rPr>
        </w:r>
        <w:r w:rsidR="003E6CFF">
          <w:rPr>
            <w:webHidden/>
          </w:rPr>
          <w:fldChar w:fldCharType="separate"/>
        </w:r>
        <w:r w:rsidR="003E6CFF">
          <w:rPr>
            <w:webHidden/>
          </w:rPr>
          <w:t>14</w:t>
        </w:r>
        <w:r w:rsidR="003E6CFF">
          <w:rPr>
            <w:webHidden/>
          </w:rPr>
          <w:fldChar w:fldCharType="end"/>
        </w:r>
      </w:hyperlink>
    </w:p>
    <w:p w14:paraId="7CADD3E3" w14:textId="15550E3F" w:rsidR="003E6CFF" w:rsidRDefault="00F01A33">
      <w:pPr>
        <w:pStyle w:val="Kazalovsebine4"/>
        <w:rPr>
          <w:rFonts w:asciiTheme="minorHAnsi" w:eastAsiaTheme="minorEastAsia" w:hAnsiTheme="minorHAnsi" w:cstheme="minorBidi"/>
          <w:lang w:eastAsia="sl-SI"/>
        </w:rPr>
      </w:pPr>
      <w:hyperlink w:anchor="_Toc485617812" w:history="1">
        <w:r w:rsidR="003E6CFF" w:rsidRPr="00D4658E">
          <w:rPr>
            <w:rStyle w:val="Hiperpovezava"/>
          </w:rPr>
          <w:t>16.</w:t>
        </w:r>
        <w:r w:rsidR="003E6CFF">
          <w:rPr>
            <w:rFonts w:asciiTheme="minorHAnsi" w:eastAsiaTheme="minorEastAsia" w:hAnsiTheme="minorHAnsi" w:cstheme="minorBidi"/>
            <w:lang w:eastAsia="sl-SI"/>
          </w:rPr>
          <w:tab/>
        </w:r>
        <w:r w:rsidR="003E6CFF" w:rsidRPr="00D4658E">
          <w:rPr>
            <w:rStyle w:val="Hiperpovezava"/>
          </w:rPr>
          <w:t>člen  (poročanje o izvedbi letnega programa)</w:t>
        </w:r>
        <w:r w:rsidR="003E6CFF">
          <w:rPr>
            <w:webHidden/>
          </w:rPr>
          <w:tab/>
        </w:r>
        <w:r w:rsidR="003E6CFF">
          <w:rPr>
            <w:webHidden/>
          </w:rPr>
          <w:fldChar w:fldCharType="begin"/>
        </w:r>
        <w:r w:rsidR="003E6CFF">
          <w:rPr>
            <w:webHidden/>
          </w:rPr>
          <w:instrText xml:space="preserve"> PAGEREF _Toc485617812 \h </w:instrText>
        </w:r>
        <w:r w:rsidR="003E6CFF">
          <w:rPr>
            <w:webHidden/>
          </w:rPr>
        </w:r>
        <w:r w:rsidR="003E6CFF">
          <w:rPr>
            <w:webHidden/>
          </w:rPr>
          <w:fldChar w:fldCharType="separate"/>
        </w:r>
        <w:r w:rsidR="003E6CFF">
          <w:rPr>
            <w:webHidden/>
          </w:rPr>
          <w:t>15</w:t>
        </w:r>
        <w:r w:rsidR="003E6CFF">
          <w:rPr>
            <w:webHidden/>
          </w:rPr>
          <w:fldChar w:fldCharType="end"/>
        </w:r>
      </w:hyperlink>
    </w:p>
    <w:p w14:paraId="33A69DE2" w14:textId="40FF80ED" w:rsidR="003E6CFF" w:rsidRDefault="00F01A33">
      <w:pPr>
        <w:pStyle w:val="Kazalovsebine4"/>
        <w:rPr>
          <w:rFonts w:asciiTheme="minorHAnsi" w:eastAsiaTheme="minorEastAsia" w:hAnsiTheme="minorHAnsi" w:cstheme="minorBidi"/>
          <w:lang w:eastAsia="sl-SI"/>
        </w:rPr>
      </w:pPr>
      <w:hyperlink w:anchor="_Toc485617813" w:history="1">
        <w:r w:rsidR="003E6CFF" w:rsidRPr="00D4658E">
          <w:rPr>
            <w:rStyle w:val="Hiperpovezava"/>
          </w:rPr>
          <w:t>17.</w:t>
        </w:r>
        <w:r w:rsidR="003E6CFF">
          <w:rPr>
            <w:rFonts w:asciiTheme="minorHAnsi" w:eastAsiaTheme="minorEastAsia" w:hAnsiTheme="minorHAnsi" w:cstheme="minorBidi"/>
            <w:lang w:eastAsia="sl-SI"/>
          </w:rPr>
          <w:tab/>
        </w:r>
        <w:r w:rsidR="003E6CFF" w:rsidRPr="00D4658E">
          <w:rPr>
            <w:rStyle w:val="Hiperpovezava"/>
          </w:rPr>
          <w:t>člen  (merila za izredno obveščanje)</w:t>
        </w:r>
        <w:r w:rsidR="003E6CFF">
          <w:rPr>
            <w:webHidden/>
          </w:rPr>
          <w:tab/>
        </w:r>
        <w:r w:rsidR="003E6CFF">
          <w:rPr>
            <w:webHidden/>
          </w:rPr>
          <w:fldChar w:fldCharType="begin"/>
        </w:r>
        <w:r w:rsidR="003E6CFF">
          <w:rPr>
            <w:webHidden/>
          </w:rPr>
          <w:instrText xml:space="preserve"> PAGEREF _Toc485617813 \h </w:instrText>
        </w:r>
        <w:r w:rsidR="003E6CFF">
          <w:rPr>
            <w:webHidden/>
          </w:rPr>
        </w:r>
        <w:r w:rsidR="003E6CFF">
          <w:rPr>
            <w:webHidden/>
          </w:rPr>
          <w:fldChar w:fldCharType="separate"/>
        </w:r>
        <w:r w:rsidR="003E6CFF">
          <w:rPr>
            <w:webHidden/>
          </w:rPr>
          <w:t>15</w:t>
        </w:r>
        <w:r w:rsidR="003E6CFF">
          <w:rPr>
            <w:webHidden/>
          </w:rPr>
          <w:fldChar w:fldCharType="end"/>
        </w:r>
      </w:hyperlink>
    </w:p>
    <w:p w14:paraId="1A03A8AB" w14:textId="2F404BF7" w:rsidR="003E6CFF" w:rsidRDefault="00F01A33">
      <w:pPr>
        <w:pStyle w:val="Kazalovsebine4"/>
        <w:rPr>
          <w:rFonts w:asciiTheme="minorHAnsi" w:eastAsiaTheme="minorEastAsia" w:hAnsiTheme="minorHAnsi" w:cstheme="minorBidi"/>
          <w:lang w:eastAsia="sl-SI"/>
        </w:rPr>
      </w:pPr>
      <w:hyperlink w:anchor="_Toc485617814" w:history="1">
        <w:r w:rsidR="003E6CFF" w:rsidRPr="00D4658E">
          <w:rPr>
            <w:rStyle w:val="Hiperpovezava"/>
          </w:rPr>
          <w:t>18.</w:t>
        </w:r>
        <w:r w:rsidR="003E6CFF">
          <w:rPr>
            <w:rFonts w:asciiTheme="minorHAnsi" w:eastAsiaTheme="minorEastAsia" w:hAnsiTheme="minorHAnsi" w:cstheme="minorBidi"/>
            <w:lang w:eastAsia="sl-SI"/>
          </w:rPr>
          <w:tab/>
        </w:r>
        <w:r w:rsidR="003E6CFF" w:rsidRPr="00D4658E">
          <w:rPr>
            <w:rStyle w:val="Hiperpovezava"/>
          </w:rPr>
          <w:t>člen  (način shranjevanja zapisov)</w:t>
        </w:r>
        <w:r w:rsidR="003E6CFF">
          <w:rPr>
            <w:webHidden/>
          </w:rPr>
          <w:tab/>
        </w:r>
        <w:r w:rsidR="003E6CFF">
          <w:rPr>
            <w:webHidden/>
          </w:rPr>
          <w:fldChar w:fldCharType="begin"/>
        </w:r>
        <w:r w:rsidR="003E6CFF">
          <w:rPr>
            <w:webHidden/>
          </w:rPr>
          <w:instrText xml:space="preserve"> PAGEREF _Toc485617814 \h </w:instrText>
        </w:r>
        <w:r w:rsidR="003E6CFF">
          <w:rPr>
            <w:webHidden/>
          </w:rPr>
        </w:r>
        <w:r w:rsidR="003E6CFF">
          <w:rPr>
            <w:webHidden/>
          </w:rPr>
          <w:fldChar w:fldCharType="separate"/>
        </w:r>
        <w:r w:rsidR="003E6CFF">
          <w:rPr>
            <w:webHidden/>
          </w:rPr>
          <w:t>15</w:t>
        </w:r>
        <w:r w:rsidR="003E6CFF">
          <w:rPr>
            <w:webHidden/>
          </w:rPr>
          <w:fldChar w:fldCharType="end"/>
        </w:r>
      </w:hyperlink>
    </w:p>
    <w:p w14:paraId="196A5920" w14:textId="039A3347" w:rsidR="003E6CFF" w:rsidRDefault="00F01A33">
      <w:pPr>
        <w:pStyle w:val="Kazalovsebine1"/>
        <w:rPr>
          <w:rFonts w:asciiTheme="minorHAnsi" w:eastAsiaTheme="minorEastAsia" w:hAnsiTheme="minorHAnsi" w:cstheme="minorBidi"/>
          <w:b w:val="0"/>
          <w:caps w:val="0"/>
          <w:sz w:val="22"/>
          <w:szCs w:val="22"/>
          <w:lang w:eastAsia="sl-SI"/>
        </w:rPr>
      </w:pPr>
      <w:hyperlink w:anchor="_Toc485617815" w:history="1">
        <w:r w:rsidR="003E6CFF" w:rsidRPr="00D4658E">
          <w:rPr>
            <w:rStyle w:val="Hiperpovezava"/>
          </w:rPr>
          <w:t>V.</w:t>
        </w:r>
        <w:r w:rsidR="003E6CFF">
          <w:rPr>
            <w:rFonts w:asciiTheme="minorHAnsi" w:eastAsiaTheme="minorEastAsia" w:hAnsiTheme="minorHAnsi" w:cstheme="minorBidi"/>
            <w:b w:val="0"/>
            <w:caps w:val="0"/>
            <w:sz w:val="22"/>
            <w:szCs w:val="22"/>
            <w:lang w:eastAsia="sl-SI"/>
          </w:rPr>
          <w:tab/>
        </w:r>
        <w:r w:rsidR="003E6CFF" w:rsidRPr="00D4658E">
          <w:rPr>
            <w:rStyle w:val="Hiperpovezava"/>
          </w:rPr>
          <w:t>OBRATOVALNI MONITORING</w:t>
        </w:r>
        <w:r w:rsidR="003E6CFF">
          <w:rPr>
            <w:webHidden/>
          </w:rPr>
          <w:tab/>
        </w:r>
        <w:r w:rsidR="003E6CFF">
          <w:rPr>
            <w:webHidden/>
          </w:rPr>
          <w:fldChar w:fldCharType="begin"/>
        </w:r>
        <w:r w:rsidR="003E6CFF">
          <w:rPr>
            <w:webHidden/>
          </w:rPr>
          <w:instrText xml:space="preserve"> PAGEREF _Toc485617815 \h </w:instrText>
        </w:r>
        <w:r w:rsidR="003E6CFF">
          <w:rPr>
            <w:webHidden/>
          </w:rPr>
        </w:r>
        <w:r w:rsidR="003E6CFF">
          <w:rPr>
            <w:webHidden/>
          </w:rPr>
          <w:fldChar w:fldCharType="separate"/>
        </w:r>
        <w:r w:rsidR="003E6CFF">
          <w:rPr>
            <w:webHidden/>
          </w:rPr>
          <w:t>16</w:t>
        </w:r>
        <w:r w:rsidR="003E6CFF">
          <w:rPr>
            <w:webHidden/>
          </w:rPr>
          <w:fldChar w:fldCharType="end"/>
        </w:r>
      </w:hyperlink>
    </w:p>
    <w:p w14:paraId="1FE9F286" w14:textId="0387F17A" w:rsidR="003E6CFF" w:rsidRDefault="00F01A33">
      <w:pPr>
        <w:pStyle w:val="Kazalovsebine4"/>
        <w:rPr>
          <w:rFonts w:asciiTheme="minorHAnsi" w:eastAsiaTheme="minorEastAsia" w:hAnsiTheme="minorHAnsi" w:cstheme="minorBidi"/>
          <w:lang w:eastAsia="sl-SI"/>
        </w:rPr>
      </w:pPr>
      <w:hyperlink w:anchor="_Toc485617816" w:history="1">
        <w:r w:rsidR="003E6CFF" w:rsidRPr="00D4658E">
          <w:rPr>
            <w:rStyle w:val="Hiperpovezava"/>
          </w:rPr>
          <w:t>19.</w:t>
        </w:r>
        <w:r w:rsidR="003E6CFF">
          <w:rPr>
            <w:rFonts w:asciiTheme="minorHAnsi" w:eastAsiaTheme="minorEastAsia" w:hAnsiTheme="minorHAnsi" w:cstheme="minorBidi"/>
            <w:lang w:eastAsia="sl-SI"/>
          </w:rPr>
          <w:tab/>
        </w:r>
        <w:r w:rsidR="003E6CFF" w:rsidRPr="00D4658E">
          <w:rPr>
            <w:rStyle w:val="Hiperpovezava"/>
          </w:rPr>
          <w:t>člen  (namen in obseg izvajanja obratovalnega monitoringa radioaktivnosti)</w:t>
        </w:r>
        <w:r w:rsidR="003E6CFF">
          <w:rPr>
            <w:webHidden/>
          </w:rPr>
          <w:tab/>
        </w:r>
        <w:r w:rsidR="003E6CFF">
          <w:rPr>
            <w:webHidden/>
          </w:rPr>
          <w:fldChar w:fldCharType="begin"/>
        </w:r>
        <w:r w:rsidR="003E6CFF">
          <w:rPr>
            <w:webHidden/>
          </w:rPr>
          <w:instrText xml:space="preserve"> PAGEREF _Toc485617816 \h </w:instrText>
        </w:r>
        <w:r w:rsidR="003E6CFF">
          <w:rPr>
            <w:webHidden/>
          </w:rPr>
        </w:r>
        <w:r w:rsidR="003E6CFF">
          <w:rPr>
            <w:webHidden/>
          </w:rPr>
          <w:fldChar w:fldCharType="separate"/>
        </w:r>
        <w:r w:rsidR="003E6CFF">
          <w:rPr>
            <w:webHidden/>
          </w:rPr>
          <w:t>16</w:t>
        </w:r>
        <w:r w:rsidR="003E6CFF">
          <w:rPr>
            <w:webHidden/>
          </w:rPr>
          <w:fldChar w:fldCharType="end"/>
        </w:r>
      </w:hyperlink>
    </w:p>
    <w:p w14:paraId="6D09C69C" w14:textId="16743960" w:rsidR="003E6CFF" w:rsidRDefault="00F01A33">
      <w:pPr>
        <w:pStyle w:val="Kazalovsebine4"/>
        <w:rPr>
          <w:rFonts w:asciiTheme="minorHAnsi" w:eastAsiaTheme="minorEastAsia" w:hAnsiTheme="minorHAnsi" w:cstheme="minorBidi"/>
          <w:lang w:eastAsia="sl-SI"/>
        </w:rPr>
      </w:pPr>
      <w:hyperlink w:anchor="_Toc485617817" w:history="1">
        <w:r w:rsidR="003E6CFF" w:rsidRPr="00D4658E">
          <w:rPr>
            <w:rStyle w:val="Hiperpovezava"/>
          </w:rPr>
          <w:t>20.</w:t>
        </w:r>
        <w:r w:rsidR="003E6CFF">
          <w:rPr>
            <w:rFonts w:asciiTheme="minorHAnsi" w:eastAsiaTheme="minorEastAsia" w:hAnsiTheme="minorHAnsi" w:cstheme="minorBidi"/>
            <w:lang w:eastAsia="sl-SI"/>
          </w:rPr>
          <w:tab/>
        </w:r>
        <w:r w:rsidR="003E6CFF" w:rsidRPr="00D4658E">
          <w:rPr>
            <w:rStyle w:val="Hiperpovezava"/>
          </w:rPr>
          <w:t>člen  (način izvajanja obratovalnega monitoringa radioaktivnosti)</w:t>
        </w:r>
        <w:r w:rsidR="003E6CFF">
          <w:rPr>
            <w:webHidden/>
          </w:rPr>
          <w:tab/>
        </w:r>
        <w:r w:rsidR="003E6CFF">
          <w:rPr>
            <w:webHidden/>
          </w:rPr>
          <w:fldChar w:fldCharType="begin"/>
        </w:r>
        <w:r w:rsidR="003E6CFF">
          <w:rPr>
            <w:webHidden/>
          </w:rPr>
          <w:instrText xml:space="preserve"> PAGEREF _Toc485617817 \h </w:instrText>
        </w:r>
        <w:r w:rsidR="003E6CFF">
          <w:rPr>
            <w:webHidden/>
          </w:rPr>
        </w:r>
        <w:r w:rsidR="003E6CFF">
          <w:rPr>
            <w:webHidden/>
          </w:rPr>
          <w:fldChar w:fldCharType="separate"/>
        </w:r>
        <w:r w:rsidR="003E6CFF">
          <w:rPr>
            <w:webHidden/>
          </w:rPr>
          <w:t>17</w:t>
        </w:r>
        <w:r w:rsidR="003E6CFF">
          <w:rPr>
            <w:webHidden/>
          </w:rPr>
          <w:fldChar w:fldCharType="end"/>
        </w:r>
      </w:hyperlink>
    </w:p>
    <w:p w14:paraId="2B1536E6" w14:textId="1A3ED778" w:rsidR="003E6CFF" w:rsidRDefault="00F01A33">
      <w:pPr>
        <w:pStyle w:val="Kazalovsebine4"/>
        <w:rPr>
          <w:rFonts w:asciiTheme="minorHAnsi" w:eastAsiaTheme="minorEastAsia" w:hAnsiTheme="minorHAnsi" w:cstheme="minorBidi"/>
          <w:lang w:eastAsia="sl-SI"/>
        </w:rPr>
      </w:pPr>
      <w:hyperlink w:anchor="_Toc485617818" w:history="1">
        <w:r w:rsidR="003E6CFF" w:rsidRPr="00D4658E">
          <w:rPr>
            <w:rStyle w:val="Hiperpovezava"/>
          </w:rPr>
          <w:t>21.</w:t>
        </w:r>
        <w:r w:rsidR="003E6CFF">
          <w:rPr>
            <w:rFonts w:asciiTheme="minorHAnsi" w:eastAsiaTheme="minorEastAsia" w:hAnsiTheme="minorHAnsi" w:cstheme="minorBidi"/>
            <w:lang w:eastAsia="sl-SI"/>
          </w:rPr>
          <w:tab/>
        </w:r>
        <w:r w:rsidR="003E6CFF" w:rsidRPr="00D4658E">
          <w:rPr>
            <w:rStyle w:val="Hiperpovezava"/>
          </w:rPr>
          <w:t>člen  (predobratovalni in poobratovalni monitoring radioaktivnosti ter dolgoročni nadzor)</w:t>
        </w:r>
        <w:r w:rsidR="003E6CFF">
          <w:rPr>
            <w:webHidden/>
          </w:rPr>
          <w:tab/>
        </w:r>
        <w:r w:rsidR="003E6CFF">
          <w:rPr>
            <w:webHidden/>
          </w:rPr>
          <w:fldChar w:fldCharType="begin"/>
        </w:r>
        <w:r w:rsidR="003E6CFF">
          <w:rPr>
            <w:webHidden/>
          </w:rPr>
          <w:instrText xml:space="preserve"> PAGEREF _Toc485617818 \h </w:instrText>
        </w:r>
        <w:r w:rsidR="003E6CFF">
          <w:rPr>
            <w:webHidden/>
          </w:rPr>
        </w:r>
        <w:r w:rsidR="003E6CFF">
          <w:rPr>
            <w:webHidden/>
          </w:rPr>
          <w:fldChar w:fldCharType="separate"/>
        </w:r>
        <w:r w:rsidR="003E6CFF">
          <w:rPr>
            <w:webHidden/>
          </w:rPr>
          <w:t>18</w:t>
        </w:r>
        <w:r w:rsidR="003E6CFF">
          <w:rPr>
            <w:webHidden/>
          </w:rPr>
          <w:fldChar w:fldCharType="end"/>
        </w:r>
      </w:hyperlink>
    </w:p>
    <w:p w14:paraId="67E7E281" w14:textId="30F24901" w:rsidR="003E6CFF" w:rsidRDefault="00F01A33">
      <w:pPr>
        <w:pStyle w:val="Kazalovsebine4"/>
        <w:rPr>
          <w:rFonts w:asciiTheme="minorHAnsi" w:eastAsiaTheme="minorEastAsia" w:hAnsiTheme="minorHAnsi" w:cstheme="minorBidi"/>
          <w:lang w:eastAsia="sl-SI"/>
        </w:rPr>
      </w:pPr>
      <w:hyperlink w:anchor="_Toc485617819" w:history="1">
        <w:r w:rsidR="003E6CFF" w:rsidRPr="00D4658E">
          <w:rPr>
            <w:rStyle w:val="Hiperpovezava"/>
          </w:rPr>
          <w:t>22.</w:t>
        </w:r>
        <w:r w:rsidR="003E6CFF">
          <w:rPr>
            <w:rFonts w:asciiTheme="minorHAnsi" w:eastAsiaTheme="minorEastAsia" w:hAnsiTheme="minorHAnsi" w:cstheme="minorBidi"/>
            <w:lang w:eastAsia="sl-SI"/>
          </w:rPr>
          <w:tab/>
        </w:r>
        <w:r w:rsidR="003E6CFF" w:rsidRPr="00D4658E">
          <w:rPr>
            <w:rStyle w:val="Hiperpovezava"/>
          </w:rPr>
          <w:t>člen  (program obratovalnega, predobratovalnega in poobratovalnega monitoringa radioaktivnosti ter dolgoročnega nadzora)</w:t>
        </w:r>
        <w:r w:rsidR="003E6CFF">
          <w:rPr>
            <w:webHidden/>
          </w:rPr>
          <w:tab/>
        </w:r>
        <w:r w:rsidR="003E6CFF">
          <w:rPr>
            <w:webHidden/>
          </w:rPr>
          <w:fldChar w:fldCharType="begin"/>
        </w:r>
        <w:r w:rsidR="003E6CFF">
          <w:rPr>
            <w:webHidden/>
          </w:rPr>
          <w:instrText xml:space="preserve"> PAGEREF _Toc485617819 \h </w:instrText>
        </w:r>
        <w:r w:rsidR="003E6CFF">
          <w:rPr>
            <w:webHidden/>
          </w:rPr>
        </w:r>
        <w:r w:rsidR="003E6CFF">
          <w:rPr>
            <w:webHidden/>
          </w:rPr>
          <w:fldChar w:fldCharType="separate"/>
        </w:r>
        <w:r w:rsidR="003E6CFF">
          <w:rPr>
            <w:webHidden/>
          </w:rPr>
          <w:t>18</w:t>
        </w:r>
        <w:r w:rsidR="003E6CFF">
          <w:rPr>
            <w:webHidden/>
          </w:rPr>
          <w:fldChar w:fldCharType="end"/>
        </w:r>
      </w:hyperlink>
    </w:p>
    <w:p w14:paraId="45E95D9B" w14:textId="77211555" w:rsidR="003E6CFF" w:rsidRDefault="00F01A33">
      <w:pPr>
        <w:pStyle w:val="Kazalovsebine4"/>
        <w:rPr>
          <w:rFonts w:asciiTheme="minorHAnsi" w:eastAsiaTheme="minorEastAsia" w:hAnsiTheme="minorHAnsi" w:cstheme="minorBidi"/>
          <w:lang w:eastAsia="sl-SI"/>
        </w:rPr>
      </w:pPr>
      <w:hyperlink w:anchor="_Toc485617820" w:history="1">
        <w:r w:rsidR="003E6CFF" w:rsidRPr="00D4658E">
          <w:rPr>
            <w:rStyle w:val="Hiperpovezava"/>
          </w:rPr>
          <w:t>23.</w:t>
        </w:r>
        <w:r w:rsidR="003E6CFF">
          <w:rPr>
            <w:rFonts w:asciiTheme="minorHAnsi" w:eastAsiaTheme="minorEastAsia" w:hAnsiTheme="minorHAnsi" w:cstheme="minorBidi"/>
            <w:lang w:eastAsia="sl-SI"/>
          </w:rPr>
          <w:tab/>
        </w:r>
        <w:r w:rsidR="003E6CFF" w:rsidRPr="00D4658E">
          <w:rPr>
            <w:rStyle w:val="Hiperpovezava"/>
          </w:rPr>
          <w:t>člen  (prenosne poti)</w:t>
        </w:r>
        <w:r w:rsidR="003E6CFF">
          <w:rPr>
            <w:webHidden/>
          </w:rPr>
          <w:tab/>
        </w:r>
        <w:r w:rsidR="003E6CFF">
          <w:rPr>
            <w:webHidden/>
          </w:rPr>
          <w:fldChar w:fldCharType="begin"/>
        </w:r>
        <w:r w:rsidR="003E6CFF">
          <w:rPr>
            <w:webHidden/>
          </w:rPr>
          <w:instrText xml:space="preserve"> PAGEREF _Toc485617820 \h </w:instrText>
        </w:r>
        <w:r w:rsidR="003E6CFF">
          <w:rPr>
            <w:webHidden/>
          </w:rPr>
        </w:r>
        <w:r w:rsidR="003E6CFF">
          <w:rPr>
            <w:webHidden/>
          </w:rPr>
          <w:fldChar w:fldCharType="separate"/>
        </w:r>
        <w:r w:rsidR="003E6CFF">
          <w:rPr>
            <w:webHidden/>
          </w:rPr>
          <w:t>19</w:t>
        </w:r>
        <w:r w:rsidR="003E6CFF">
          <w:rPr>
            <w:webHidden/>
          </w:rPr>
          <w:fldChar w:fldCharType="end"/>
        </w:r>
      </w:hyperlink>
    </w:p>
    <w:p w14:paraId="24B8EEFC" w14:textId="25060DFC" w:rsidR="003E6CFF" w:rsidRDefault="00F01A33">
      <w:pPr>
        <w:pStyle w:val="Kazalovsebine4"/>
        <w:rPr>
          <w:rFonts w:asciiTheme="minorHAnsi" w:eastAsiaTheme="minorEastAsia" w:hAnsiTheme="minorHAnsi" w:cstheme="minorBidi"/>
          <w:lang w:eastAsia="sl-SI"/>
        </w:rPr>
      </w:pPr>
      <w:hyperlink w:anchor="_Toc485617821" w:history="1">
        <w:r w:rsidR="003E6CFF" w:rsidRPr="00D4658E">
          <w:rPr>
            <w:rStyle w:val="Hiperpovezava"/>
          </w:rPr>
          <w:t>24.</w:t>
        </w:r>
        <w:r w:rsidR="003E6CFF">
          <w:rPr>
            <w:rFonts w:asciiTheme="minorHAnsi" w:eastAsiaTheme="minorEastAsia" w:hAnsiTheme="minorHAnsi" w:cstheme="minorBidi"/>
            <w:lang w:eastAsia="sl-SI"/>
          </w:rPr>
          <w:tab/>
        </w:r>
        <w:r w:rsidR="003E6CFF" w:rsidRPr="00D4658E">
          <w:rPr>
            <w:rStyle w:val="Hiperpovezava"/>
          </w:rPr>
          <w:t>člen  (referenčna oseba)</w:t>
        </w:r>
        <w:r w:rsidR="003E6CFF">
          <w:rPr>
            <w:webHidden/>
          </w:rPr>
          <w:tab/>
        </w:r>
        <w:r w:rsidR="003E6CFF">
          <w:rPr>
            <w:webHidden/>
          </w:rPr>
          <w:fldChar w:fldCharType="begin"/>
        </w:r>
        <w:r w:rsidR="003E6CFF">
          <w:rPr>
            <w:webHidden/>
          </w:rPr>
          <w:instrText xml:space="preserve"> PAGEREF _Toc485617821 \h </w:instrText>
        </w:r>
        <w:r w:rsidR="003E6CFF">
          <w:rPr>
            <w:webHidden/>
          </w:rPr>
        </w:r>
        <w:r w:rsidR="003E6CFF">
          <w:rPr>
            <w:webHidden/>
          </w:rPr>
          <w:fldChar w:fldCharType="separate"/>
        </w:r>
        <w:r w:rsidR="003E6CFF">
          <w:rPr>
            <w:webHidden/>
          </w:rPr>
          <w:t>20</w:t>
        </w:r>
        <w:r w:rsidR="003E6CFF">
          <w:rPr>
            <w:webHidden/>
          </w:rPr>
          <w:fldChar w:fldCharType="end"/>
        </w:r>
      </w:hyperlink>
    </w:p>
    <w:p w14:paraId="65B4EDB2" w14:textId="587F0866" w:rsidR="003E6CFF" w:rsidRDefault="00F01A33">
      <w:pPr>
        <w:pStyle w:val="Kazalovsebine4"/>
        <w:rPr>
          <w:rFonts w:asciiTheme="minorHAnsi" w:eastAsiaTheme="minorEastAsia" w:hAnsiTheme="minorHAnsi" w:cstheme="minorBidi"/>
          <w:lang w:eastAsia="sl-SI"/>
        </w:rPr>
      </w:pPr>
      <w:hyperlink w:anchor="_Toc485617822" w:history="1">
        <w:r w:rsidR="003E6CFF" w:rsidRPr="00D4658E">
          <w:rPr>
            <w:rStyle w:val="Hiperpovezava"/>
          </w:rPr>
          <w:t>25.</w:t>
        </w:r>
        <w:r w:rsidR="003E6CFF">
          <w:rPr>
            <w:rFonts w:asciiTheme="minorHAnsi" w:eastAsiaTheme="minorEastAsia" w:hAnsiTheme="minorHAnsi" w:cstheme="minorBidi"/>
            <w:lang w:eastAsia="sl-SI"/>
          </w:rPr>
          <w:tab/>
        </w:r>
        <w:r w:rsidR="003E6CFF" w:rsidRPr="00D4658E">
          <w:rPr>
            <w:rStyle w:val="Hiperpovezava"/>
          </w:rPr>
          <w:t>člen  (starostne skupine prebivalstva)</w:t>
        </w:r>
        <w:r w:rsidR="003E6CFF">
          <w:rPr>
            <w:webHidden/>
          </w:rPr>
          <w:tab/>
        </w:r>
        <w:r w:rsidR="003E6CFF">
          <w:rPr>
            <w:webHidden/>
          </w:rPr>
          <w:fldChar w:fldCharType="begin"/>
        </w:r>
        <w:r w:rsidR="003E6CFF">
          <w:rPr>
            <w:webHidden/>
          </w:rPr>
          <w:instrText xml:space="preserve"> PAGEREF _Toc485617822 \h </w:instrText>
        </w:r>
        <w:r w:rsidR="003E6CFF">
          <w:rPr>
            <w:webHidden/>
          </w:rPr>
        </w:r>
        <w:r w:rsidR="003E6CFF">
          <w:rPr>
            <w:webHidden/>
          </w:rPr>
          <w:fldChar w:fldCharType="separate"/>
        </w:r>
        <w:r w:rsidR="003E6CFF">
          <w:rPr>
            <w:webHidden/>
          </w:rPr>
          <w:t>20</w:t>
        </w:r>
        <w:r w:rsidR="003E6CFF">
          <w:rPr>
            <w:webHidden/>
          </w:rPr>
          <w:fldChar w:fldCharType="end"/>
        </w:r>
      </w:hyperlink>
    </w:p>
    <w:p w14:paraId="690FAFAF" w14:textId="59FDDD41" w:rsidR="003E6CFF" w:rsidRDefault="00F01A33">
      <w:pPr>
        <w:pStyle w:val="Kazalovsebine4"/>
        <w:rPr>
          <w:rFonts w:asciiTheme="minorHAnsi" w:eastAsiaTheme="minorEastAsia" w:hAnsiTheme="minorHAnsi" w:cstheme="minorBidi"/>
          <w:lang w:eastAsia="sl-SI"/>
        </w:rPr>
      </w:pPr>
      <w:hyperlink w:anchor="_Toc485617823" w:history="1">
        <w:r w:rsidR="003E6CFF" w:rsidRPr="00D4658E">
          <w:rPr>
            <w:rStyle w:val="Hiperpovezava"/>
          </w:rPr>
          <w:t>26.</w:t>
        </w:r>
        <w:r w:rsidR="003E6CFF">
          <w:rPr>
            <w:rFonts w:asciiTheme="minorHAnsi" w:eastAsiaTheme="minorEastAsia" w:hAnsiTheme="minorHAnsi" w:cstheme="minorBidi"/>
            <w:lang w:eastAsia="sl-SI"/>
          </w:rPr>
          <w:tab/>
        </w:r>
        <w:r w:rsidR="003E6CFF" w:rsidRPr="00D4658E">
          <w:rPr>
            <w:rStyle w:val="Hiperpovezava"/>
          </w:rPr>
          <w:t>člen  (ocena izpostavljenosti)</w:t>
        </w:r>
        <w:r w:rsidR="003E6CFF">
          <w:rPr>
            <w:webHidden/>
          </w:rPr>
          <w:tab/>
        </w:r>
        <w:r w:rsidR="003E6CFF">
          <w:rPr>
            <w:webHidden/>
          </w:rPr>
          <w:fldChar w:fldCharType="begin"/>
        </w:r>
        <w:r w:rsidR="003E6CFF">
          <w:rPr>
            <w:webHidden/>
          </w:rPr>
          <w:instrText xml:space="preserve"> PAGEREF _Toc485617823 \h </w:instrText>
        </w:r>
        <w:r w:rsidR="003E6CFF">
          <w:rPr>
            <w:webHidden/>
          </w:rPr>
        </w:r>
        <w:r w:rsidR="003E6CFF">
          <w:rPr>
            <w:webHidden/>
          </w:rPr>
          <w:fldChar w:fldCharType="separate"/>
        </w:r>
        <w:r w:rsidR="003E6CFF">
          <w:rPr>
            <w:webHidden/>
          </w:rPr>
          <w:t>21</w:t>
        </w:r>
        <w:r w:rsidR="003E6CFF">
          <w:rPr>
            <w:webHidden/>
          </w:rPr>
          <w:fldChar w:fldCharType="end"/>
        </w:r>
      </w:hyperlink>
    </w:p>
    <w:p w14:paraId="19D3CD9A" w14:textId="572B7B9A" w:rsidR="003E6CFF" w:rsidRDefault="00F01A33">
      <w:pPr>
        <w:pStyle w:val="Kazalovsebine4"/>
        <w:rPr>
          <w:rFonts w:asciiTheme="minorHAnsi" w:eastAsiaTheme="minorEastAsia" w:hAnsiTheme="minorHAnsi" w:cstheme="minorBidi"/>
          <w:lang w:eastAsia="sl-SI"/>
        </w:rPr>
      </w:pPr>
      <w:hyperlink w:anchor="_Toc485617824" w:history="1">
        <w:r w:rsidR="003E6CFF" w:rsidRPr="00D4658E">
          <w:rPr>
            <w:rStyle w:val="Hiperpovezava"/>
          </w:rPr>
          <w:t>27.</w:t>
        </w:r>
        <w:r w:rsidR="003E6CFF">
          <w:rPr>
            <w:rFonts w:asciiTheme="minorHAnsi" w:eastAsiaTheme="minorEastAsia" w:hAnsiTheme="minorHAnsi" w:cstheme="minorBidi"/>
            <w:lang w:eastAsia="sl-SI"/>
          </w:rPr>
          <w:tab/>
        </w:r>
        <w:r w:rsidR="003E6CFF" w:rsidRPr="00D4658E">
          <w:rPr>
            <w:rStyle w:val="Hiperpovezava"/>
          </w:rPr>
          <w:t>člen  (ocena izpostavljenosti zaradi jedrske elektrarne)</w:t>
        </w:r>
        <w:r w:rsidR="003E6CFF">
          <w:rPr>
            <w:webHidden/>
          </w:rPr>
          <w:tab/>
        </w:r>
        <w:r w:rsidR="003E6CFF">
          <w:rPr>
            <w:webHidden/>
          </w:rPr>
          <w:fldChar w:fldCharType="begin"/>
        </w:r>
        <w:r w:rsidR="003E6CFF">
          <w:rPr>
            <w:webHidden/>
          </w:rPr>
          <w:instrText xml:space="preserve"> PAGEREF _Toc485617824 \h </w:instrText>
        </w:r>
        <w:r w:rsidR="003E6CFF">
          <w:rPr>
            <w:webHidden/>
          </w:rPr>
        </w:r>
        <w:r w:rsidR="003E6CFF">
          <w:rPr>
            <w:webHidden/>
          </w:rPr>
          <w:fldChar w:fldCharType="separate"/>
        </w:r>
        <w:r w:rsidR="003E6CFF">
          <w:rPr>
            <w:webHidden/>
          </w:rPr>
          <w:t>21</w:t>
        </w:r>
        <w:r w:rsidR="003E6CFF">
          <w:rPr>
            <w:webHidden/>
          </w:rPr>
          <w:fldChar w:fldCharType="end"/>
        </w:r>
      </w:hyperlink>
    </w:p>
    <w:p w14:paraId="6D835E8A" w14:textId="25A0ECBD" w:rsidR="003E6CFF" w:rsidRDefault="00F01A33">
      <w:pPr>
        <w:pStyle w:val="Kazalovsebine4"/>
        <w:rPr>
          <w:rFonts w:asciiTheme="minorHAnsi" w:eastAsiaTheme="minorEastAsia" w:hAnsiTheme="minorHAnsi" w:cstheme="minorBidi"/>
          <w:lang w:eastAsia="sl-SI"/>
        </w:rPr>
      </w:pPr>
      <w:hyperlink w:anchor="_Toc485617825" w:history="1">
        <w:r w:rsidR="003E6CFF" w:rsidRPr="00D4658E">
          <w:rPr>
            <w:rStyle w:val="Hiperpovezava"/>
          </w:rPr>
          <w:t>28.</w:t>
        </w:r>
        <w:r w:rsidR="003E6CFF">
          <w:rPr>
            <w:rFonts w:asciiTheme="minorHAnsi" w:eastAsiaTheme="minorEastAsia" w:hAnsiTheme="minorHAnsi" w:cstheme="minorBidi"/>
            <w:lang w:eastAsia="sl-SI"/>
          </w:rPr>
          <w:tab/>
        </w:r>
        <w:r w:rsidR="003E6CFF" w:rsidRPr="00D4658E">
          <w:rPr>
            <w:rStyle w:val="Hiperpovezava"/>
          </w:rPr>
          <w:t>člen  (raziskovalni jedrski reaktor)</w:t>
        </w:r>
        <w:r w:rsidR="003E6CFF">
          <w:rPr>
            <w:webHidden/>
          </w:rPr>
          <w:tab/>
        </w:r>
        <w:r w:rsidR="003E6CFF">
          <w:rPr>
            <w:webHidden/>
          </w:rPr>
          <w:fldChar w:fldCharType="begin"/>
        </w:r>
        <w:r w:rsidR="003E6CFF">
          <w:rPr>
            <w:webHidden/>
          </w:rPr>
          <w:instrText xml:space="preserve"> PAGEREF _Toc485617825 \h </w:instrText>
        </w:r>
        <w:r w:rsidR="003E6CFF">
          <w:rPr>
            <w:webHidden/>
          </w:rPr>
        </w:r>
        <w:r w:rsidR="003E6CFF">
          <w:rPr>
            <w:webHidden/>
          </w:rPr>
          <w:fldChar w:fldCharType="separate"/>
        </w:r>
        <w:r w:rsidR="003E6CFF">
          <w:rPr>
            <w:webHidden/>
          </w:rPr>
          <w:t>22</w:t>
        </w:r>
        <w:r w:rsidR="003E6CFF">
          <w:rPr>
            <w:webHidden/>
          </w:rPr>
          <w:fldChar w:fldCharType="end"/>
        </w:r>
      </w:hyperlink>
    </w:p>
    <w:p w14:paraId="63CECCEA" w14:textId="17607D0F" w:rsidR="003E6CFF" w:rsidRDefault="00F01A33">
      <w:pPr>
        <w:pStyle w:val="Kazalovsebine4"/>
        <w:rPr>
          <w:rFonts w:asciiTheme="minorHAnsi" w:eastAsiaTheme="minorEastAsia" w:hAnsiTheme="minorHAnsi" w:cstheme="minorBidi"/>
          <w:lang w:eastAsia="sl-SI"/>
        </w:rPr>
      </w:pPr>
      <w:hyperlink w:anchor="_Toc485617826" w:history="1">
        <w:r w:rsidR="003E6CFF" w:rsidRPr="00D4658E">
          <w:rPr>
            <w:rStyle w:val="Hiperpovezava"/>
          </w:rPr>
          <w:t>29.</w:t>
        </w:r>
        <w:r w:rsidR="003E6CFF">
          <w:rPr>
            <w:rFonts w:asciiTheme="minorHAnsi" w:eastAsiaTheme="minorEastAsia" w:hAnsiTheme="minorHAnsi" w:cstheme="minorBidi"/>
            <w:lang w:eastAsia="sl-SI"/>
          </w:rPr>
          <w:tab/>
        </w:r>
        <w:r w:rsidR="003E6CFF" w:rsidRPr="00D4658E">
          <w:rPr>
            <w:rStyle w:val="Hiperpovezava"/>
          </w:rPr>
          <w:t>člen  (rudnik urana s pripadajočimi objekti in odlagališče rudarske ali hidrometalurške jalovine)</w:t>
        </w:r>
        <w:r w:rsidR="003E6CFF">
          <w:rPr>
            <w:webHidden/>
          </w:rPr>
          <w:tab/>
        </w:r>
        <w:r w:rsidR="003E6CFF">
          <w:rPr>
            <w:webHidden/>
          </w:rPr>
          <w:fldChar w:fldCharType="begin"/>
        </w:r>
        <w:r w:rsidR="003E6CFF">
          <w:rPr>
            <w:webHidden/>
          </w:rPr>
          <w:instrText xml:space="preserve"> PAGEREF _Toc485617826 \h </w:instrText>
        </w:r>
        <w:r w:rsidR="003E6CFF">
          <w:rPr>
            <w:webHidden/>
          </w:rPr>
        </w:r>
        <w:r w:rsidR="003E6CFF">
          <w:rPr>
            <w:webHidden/>
          </w:rPr>
          <w:fldChar w:fldCharType="separate"/>
        </w:r>
        <w:r w:rsidR="003E6CFF">
          <w:rPr>
            <w:webHidden/>
          </w:rPr>
          <w:t>22</w:t>
        </w:r>
        <w:r w:rsidR="003E6CFF">
          <w:rPr>
            <w:webHidden/>
          </w:rPr>
          <w:fldChar w:fldCharType="end"/>
        </w:r>
      </w:hyperlink>
    </w:p>
    <w:p w14:paraId="0F9825B8" w14:textId="1EA3746D" w:rsidR="003E6CFF" w:rsidRDefault="00F01A33">
      <w:pPr>
        <w:pStyle w:val="Kazalovsebine4"/>
        <w:rPr>
          <w:rFonts w:asciiTheme="minorHAnsi" w:eastAsiaTheme="minorEastAsia" w:hAnsiTheme="minorHAnsi" w:cstheme="minorBidi"/>
          <w:lang w:eastAsia="sl-SI"/>
        </w:rPr>
      </w:pPr>
      <w:hyperlink w:anchor="_Toc485617827" w:history="1">
        <w:r w:rsidR="003E6CFF" w:rsidRPr="00D4658E">
          <w:rPr>
            <w:rStyle w:val="Hiperpovezava"/>
          </w:rPr>
          <w:t>30.</w:t>
        </w:r>
        <w:r w:rsidR="003E6CFF">
          <w:rPr>
            <w:rFonts w:asciiTheme="minorHAnsi" w:eastAsiaTheme="minorEastAsia" w:hAnsiTheme="minorHAnsi" w:cstheme="minorBidi"/>
            <w:lang w:eastAsia="sl-SI"/>
          </w:rPr>
          <w:tab/>
        </w:r>
        <w:r w:rsidR="003E6CFF" w:rsidRPr="00D4658E">
          <w:rPr>
            <w:rStyle w:val="Hiperpovezava"/>
          </w:rPr>
          <w:t>člen  (skladišče in odlagališče nizko in srednje radioaktivnih odpadkov)</w:t>
        </w:r>
        <w:r w:rsidR="003E6CFF">
          <w:rPr>
            <w:webHidden/>
          </w:rPr>
          <w:tab/>
        </w:r>
        <w:r w:rsidR="003E6CFF">
          <w:rPr>
            <w:webHidden/>
          </w:rPr>
          <w:fldChar w:fldCharType="begin"/>
        </w:r>
        <w:r w:rsidR="003E6CFF">
          <w:rPr>
            <w:webHidden/>
          </w:rPr>
          <w:instrText xml:space="preserve"> PAGEREF _Toc485617827 \h </w:instrText>
        </w:r>
        <w:r w:rsidR="003E6CFF">
          <w:rPr>
            <w:webHidden/>
          </w:rPr>
        </w:r>
        <w:r w:rsidR="003E6CFF">
          <w:rPr>
            <w:webHidden/>
          </w:rPr>
          <w:fldChar w:fldCharType="separate"/>
        </w:r>
        <w:r w:rsidR="003E6CFF">
          <w:rPr>
            <w:webHidden/>
          </w:rPr>
          <w:t>22</w:t>
        </w:r>
        <w:r w:rsidR="003E6CFF">
          <w:rPr>
            <w:webHidden/>
          </w:rPr>
          <w:fldChar w:fldCharType="end"/>
        </w:r>
      </w:hyperlink>
    </w:p>
    <w:p w14:paraId="5AEBCF38" w14:textId="7D6B2BD3" w:rsidR="003E6CFF" w:rsidRDefault="00F01A33">
      <w:pPr>
        <w:pStyle w:val="Kazalovsebine4"/>
        <w:rPr>
          <w:rFonts w:asciiTheme="minorHAnsi" w:eastAsiaTheme="minorEastAsia" w:hAnsiTheme="minorHAnsi" w:cstheme="minorBidi"/>
          <w:lang w:eastAsia="sl-SI"/>
        </w:rPr>
      </w:pPr>
      <w:hyperlink w:anchor="_Toc485617828" w:history="1">
        <w:r w:rsidR="003E6CFF" w:rsidRPr="00D4658E">
          <w:rPr>
            <w:rStyle w:val="Hiperpovezava"/>
          </w:rPr>
          <w:t>31.</w:t>
        </w:r>
        <w:r w:rsidR="003E6CFF">
          <w:rPr>
            <w:rFonts w:asciiTheme="minorHAnsi" w:eastAsiaTheme="minorEastAsia" w:hAnsiTheme="minorHAnsi" w:cstheme="minorBidi"/>
            <w:lang w:eastAsia="sl-SI"/>
          </w:rPr>
          <w:tab/>
        </w:r>
        <w:r w:rsidR="003E6CFF" w:rsidRPr="00D4658E">
          <w:rPr>
            <w:rStyle w:val="Hiperpovezava"/>
          </w:rPr>
          <w:t>člen  (drugi objekti)</w:t>
        </w:r>
        <w:r w:rsidR="003E6CFF">
          <w:rPr>
            <w:webHidden/>
          </w:rPr>
          <w:tab/>
        </w:r>
        <w:r w:rsidR="003E6CFF">
          <w:rPr>
            <w:webHidden/>
          </w:rPr>
          <w:fldChar w:fldCharType="begin"/>
        </w:r>
        <w:r w:rsidR="003E6CFF">
          <w:rPr>
            <w:webHidden/>
          </w:rPr>
          <w:instrText xml:space="preserve"> PAGEREF _Toc485617828 \h </w:instrText>
        </w:r>
        <w:r w:rsidR="003E6CFF">
          <w:rPr>
            <w:webHidden/>
          </w:rPr>
        </w:r>
        <w:r w:rsidR="003E6CFF">
          <w:rPr>
            <w:webHidden/>
          </w:rPr>
          <w:fldChar w:fldCharType="separate"/>
        </w:r>
        <w:r w:rsidR="003E6CFF">
          <w:rPr>
            <w:webHidden/>
          </w:rPr>
          <w:t>23</w:t>
        </w:r>
        <w:r w:rsidR="003E6CFF">
          <w:rPr>
            <w:webHidden/>
          </w:rPr>
          <w:fldChar w:fldCharType="end"/>
        </w:r>
      </w:hyperlink>
    </w:p>
    <w:p w14:paraId="23798D35" w14:textId="3E998988" w:rsidR="003E6CFF" w:rsidRDefault="00F01A33">
      <w:pPr>
        <w:pStyle w:val="Kazalovsebine4"/>
        <w:rPr>
          <w:rFonts w:asciiTheme="minorHAnsi" w:eastAsiaTheme="minorEastAsia" w:hAnsiTheme="minorHAnsi" w:cstheme="minorBidi"/>
          <w:lang w:eastAsia="sl-SI"/>
        </w:rPr>
      </w:pPr>
      <w:hyperlink w:anchor="_Toc485617829" w:history="1">
        <w:r w:rsidR="003E6CFF" w:rsidRPr="00D4658E">
          <w:rPr>
            <w:rStyle w:val="Hiperpovezava"/>
          </w:rPr>
          <w:t>32.</w:t>
        </w:r>
        <w:r w:rsidR="003E6CFF">
          <w:rPr>
            <w:rFonts w:asciiTheme="minorHAnsi" w:eastAsiaTheme="minorEastAsia" w:hAnsiTheme="minorHAnsi" w:cstheme="minorBidi"/>
            <w:lang w:eastAsia="sl-SI"/>
          </w:rPr>
          <w:tab/>
        </w:r>
        <w:r w:rsidR="003E6CFF" w:rsidRPr="00D4658E">
          <w:rPr>
            <w:rStyle w:val="Hiperpovezava"/>
          </w:rPr>
          <w:t>člen  (redno in izredno poročanje o obratovalnem in poobratovalnem monitoringu radioaktivnosti)</w:t>
        </w:r>
        <w:r w:rsidR="003E6CFF">
          <w:rPr>
            <w:webHidden/>
          </w:rPr>
          <w:tab/>
        </w:r>
        <w:r w:rsidR="003E6CFF">
          <w:rPr>
            <w:webHidden/>
          </w:rPr>
          <w:fldChar w:fldCharType="begin"/>
        </w:r>
        <w:r w:rsidR="003E6CFF">
          <w:rPr>
            <w:webHidden/>
          </w:rPr>
          <w:instrText xml:space="preserve"> PAGEREF _Toc485617829 \h </w:instrText>
        </w:r>
        <w:r w:rsidR="003E6CFF">
          <w:rPr>
            <w:webHidden/>
          </w:rPr>
        </w:r>
        <w:r w:rsidR="003E6CFF">
          <w:rPr>
            <w:webHidden/>
          </w:rPr>
          <w:fldChar w:fldCharType="separate"/>
        </w:r>
        <w:r w:rsidR="003E6CFF">
          <w:rPr>
            <w:webHidden/>
          </w:rPr>
          <w:t>23</w:t>
        </w:r>
        <w:r w:rsidR="003E6CFF">
          <w:rPr>
            <w:webHidden/>
          </w:rPr>
          <w:fldChar w:fldCharType="end"/>
        </w:r>
      </w:hyperlink>
    </w:p>
    <w:p w14:paraId="092AF962" w14:textId="525AE7D7" w:rsidR="003E6CFF" w:rsidRDefault="00F01A33">
      <w:pPr>
        <w:pStyle w:val="Kazalovsebine4"/>
        <w:rPr>
          <w:rFonts w:asciiTheme="minorHAnsi" w:eastAsiaTheme="minorEastAsia" w:hAnsiTheme="minorHAnsi" w:cstheme="minorBidi"/>
          <w:lang w:eastAsia="sl-SI"/>
        </w:rPr>
      </w:pPr>
      <w:hyperlink w:anchor="_Toc485617830" w:history="1">
        <w:r w:rsidR="003E6CFF" w:rsidRPr="00D4658E">
          <w:rPr>
            <w:rStyle w:val="Hiperpovezava"/>
          </w:rPr>
          <w:t>33.</w:t>
        </w:r>
        <w:r w:rsidR="003E6CFF">
          <w:rPr>
            <w:rFonts w:asciiTheme="minorHAnsi" w:eastAsiaTheme="minorEastAsia" w:hAnsiTheme="minorHAnsi" w:cstheme="minorBidi"/>
            <w:lang w:eastAsia="sl-SI"/>
          </w:rPr>
          <w:tab/>
        </w:r>
        <w:r w:rsidR="003E6CFF" w:rsidRPr="00D4658E">
          <w:rPr>
            <w:rStyle w:val="Hiperpovezava"/>
          </w:rPr>
          <w:t>člen  (neodvisni nadzor obratovalnega monitoringa radioaktivnosti)</w:t>
        </w:r>
        <w:r w:rsidR="003E6CFF">
          <w:rPr>
            <w:webHidden/>
          </w:rPr>
          <w:tab/>
        </w:r>
        <w:r w:rsidR="003E6CFF">
          <w:rPr>
            <w:webHidden/>
          </w:rPr>
          <w:fldChar w:fldCharType="begin"/>
        </w:r>
        <w:r w:rsidR="003E6CFF">
          <w:rPr>
            <w:webHidden/>
          </w:rPr>
          <w:instrText xml:space="preserve"> PAGEREF _Toc485617830 \h </w:instrText>
        </w:r>
        <w:r w:rsidR="003E6CFF">
          <w:rPr>
            <w:webHidden/>
          </w:rPr>
        </w:r>
        <w:r w:rsidR="003E6CFF">
          <w:rPr>
            <w:webHidden/>
          </w:rPr>
          <w:fldChar w:fldCharType="separate"/>
        </w:r>
        <w:r w:rsidR="003E6CFF">
          <w:rPr>
            <w:webHidden/>
          </w:rPr>
          <w:t>24</w:t>
        </w:r>
        <w:r w:rsidR="003E6CFF">
          <w:rPr>
            <w:webHidden/>
          </w:rPr>
          <w:fldChar w:fldCharType="end"/>
        </w:r>
      </w:hyperlink>
    </w:p>
    <w:p w14:paraId="50ADD0E2" w14:textId="69D44A31" w:rsidR="003E6CFF" w:rsidRDefault="00F01A33">
      <w:pPr>
        <w:pStyle w:val="Kazalovsebine1"/>
        <w:rPr>
          <w:rFonts w:asciiTheme="minorHAnsi" w:eastAsiaTheme="minorEastAsia" w:hAnsiTheme="minorHAnsi" w:cstheme="minorBidi"/>
          <w:b w:val="0"/>
          <w:caps w:val="0"/>
          <w:sz w:val="22"/>
          <w:szCs w:val="22"/>
          <w:lang w:eastAsia="sl-SI"/>
        </w:rPr>
      </w:pPr>
      <w:hyperlink w:anchor="_Toc485617831" w:history="1">
        <w:r w:rsidR="003E6CFF" w:rsidRPr="00D4658E">
          <w:rPr>
            <w:rStyle w:val="Hiperpovezava"/>
          </w:rPr>
          <w:t>VI.</w:t>
        </w:r>
        <w:r w:rsidR="003E6CFF">
          <w:rPr>
            <w:rFonts w:asciiTheme="minorHAnsi" w:eastAsiaTheme="minorEastAsia" w:hAnsiTheme="minorHAnsi" w:cstheme="minorBidi"/>
            <w:b w:val="0"/>
            <w:caps w:val="0"/>
            <w:sz w:val="22"/>
            <w:szCs w:val="22"/>
            <w:lang w:eastAsia="sl-SI"/>
          </w:rPr>
          <w:tab/>
        </w:r>
        <w:r w:rsidR="003E6CFF" w:rsidRPr="00D4658E">
          <w:rPr>
            <w:rStyle w:val="Hiperpovezava"/>
          </w:rPr>
          <w:t>IZREDNI MONITORING RADIOAKTIVNOSTI</w:t>
        </w:r>
        <w:r w:rsidR="003E6CFF">
          <w:rPr>
            <w:webHidden/>
          </w:rPr>
          <w:tab/>
        </w:r>
        <w:r w:rsidR="003E6CFF">
          <w:rPr>
            <w:webHidden/>
          </w:rPr>
          <w:fldChar w:fldCharType="begin"/>
        </w:r>
        <w:r w:rsidR="003E6CFF">
          <w:rPr>
            <w:webHidden/>
          </w:rPr>
          <w:instrText xml:space="preserve"> PAGEREF _Toc485617831 \h </w:instrText>
        </w:r>
        <w:r w:rsidR="003E6CFF">
          <w:rPr>
            <w:webHidden/>
          </w:rPr>
        </w:r>
        <w:r w:rsidR="003E6CFF">
          <w:rPr>
            <w:webHidden/>
          </w:rPr>
          <w:fldChar w:fldCharType="separate"/>
        </w:r>
        <w:r w:rsidR="003E6CFF">
          <w:rPr>
            <w:webHidden/>
          </w:rPr>
          <w:t>25</w:t>
        </w:r>
        <w:r w:rsidR="003E6CFF">
          <w:rPr>
            <w:webHidden/>
          </w:rPr>
          <w:fldChar w:fldCharType="end"/>
        </w:r>
      </w:hyperlink>
    </w:p>
    <w:p w14:paraId="3733555B" w14:textId="6A0D2B7B" w:rsidR="003E6CFF" w:rsidRDefault="00F01A33">
      <w:pPr>
        <w:pStyle w:val="Kazalovsebine4"/>
        <w:rPr>
          <w:rFonts w:asciiTheme="minorHAnsi" w:eastAsiaTheme="minorEastAsia" w:hAnsiTheme="minorHAnsi" w:cstheme="minorBidi"/>
          <w:lang w:eastAsia="sl-SI"/>
        </w:rPr>
      </w:pPr>
      <w:hyperlink w:anchor="_Toc485617832" w:history="1">
        <w:r w:rsidR="003E6CFF" w:rsidRPr="00D4658E">
          <w:rPr>
            <w:rStyle w:val="Hiperpovezava"/>
          </w:rPr>
          <w:t>34.</w:t>
        </w:r>
        <w:r w:rsidR="003E6CFF">
          <w:rPr>
            <w:rFonts w:asciiTheme="minorHAnsi" w:eastAsiaTheme="minorEastAsia" w:hAnsiTheme="minorHAnsi" w:cstheme="minorBidi"/>
            <w:lang w:eastAsia="sl-SI"/>
          </w:rPr>
          <w:tab/>
        </w:r>
        <w:r w:rsidR="003E6CFF" w:rsidRPr="00D4658E">
          <w:rPr>
            <w:rStyle w:val="Hiperpovezava"/>
          </w:rPr>
          <w:t>člen  (namen izrednega monitoringa radioaktivnosti)</w:t>
        </w:r>
        <w:r w:rsidR="003E6CFF">
          <w:rPr>
            <w:webHidden/>
          </w:rPr>
          <w:tab/>
        </w:r>
        <w:r w:rsidR="003E6CFF">
          <w:rPr>
            <w:webHidden/>
          </w:rPr>
          <w:fldChar w:fldCharType="begin"/>
        </w:r>
        <w:r w:rsidR="003E6CFF">
          <w:rPr>
            <w:webHidden/>
          </w:rPr>
          <w:instrText xml:space="preserve"> PAGEREF _Toc485617832 \h </w:instrText>
        </w:r>
        <w:r w:rsidR="003E6CFF">
          <w:rPr>
            <w:webHidden/>
          </w:rPr>
        </w:r>
        <w:r w:rsidR="003E6CFF">
          <w:rPr>
            <w:webHidden/>
          </w:rPr>
          <w:fldChar w:fldCharType="separate"/>
        </w:r>
        <w:r w:rsidR="003E6CFF">
          <w:rPr>
            <w:webHidden/>
          </w:rPr>
          <w:t>25</w:t>
        </w:r>
        <w:r w:rsidR="003E6CFF">
          <w:rPr>
            <w:webHidden/>
          </w:rPr>
          <w:fldChar w:fldCharType="end"/>
        </w:r>
      </w:hyperlink>
    </w:p>
    <w:p w14:paraId="475E4313" w14:textId="6D85661F" w:rsidR="003E6CFF" w:rsidRDefault="00F01A33">
      <w:pPr>
        <w:pStyle w:val="Kazalovsebine4"/>
        <w:rPr>
          <w:rFonts w:asciiTheme="minorHAnsi" w:eastAsiaTheme="minorEastAsia" w:hAnsiTheme="minorHAnsi" w:cstheme="minorBidi"/>
          <w:lang w:eastAsia="sl-SI"/>
        </w:rPr>
      </w:pPr>
      <w:hyperlink w:anchor="_Toc485617833" w:history="1">
        <w:r w:rsidR="003E6CFF" w:rsidRPr="00D4658E">
          <w:rPr>
            <w:rStyle w:val="Hiperpovezava"/>
          </w:rPr>
          <w:t>35.</w:t>
        </w:r>
        <w:r w:rsidR="003E6CFF">
          <w:rPr>
            <w:rFonts w:asciiTheme="minorHAnsi" w:eastAsiaTheme="minorEastAsia" w:hAnsiTheme="minorHAnsi" w:cstheme="minorBidi"/>
            <w:lang w:eastAsia="sl-SI"/>
          </w:rPr>
          <w:tab/>
        </w:r>
        <w:r w:rsidR="003E6CFF" w:rsidRPr="00D4658E">
          <w:rPr>
            <w:rStyle w:val="Hiperpovezava"/>
          </w:rPr>
          <w:t>člen  (program izrednega monitoringa radioaktivnosti)</w:t>
        </w:r>
        <w:r w:rsidR="003E6CFF">
          <w:rPr>
            <w:webHidden/>
          </w:rPr>
          <w:tab/>
        </w:r>
        <w:r w:rsidR="003E6CFF">
          <w:rPr>
            <w:webHidden/>
          </w:rPr>
          <w:fldChar w:fldCharType="begin"/>
        </w:r>
        <w:r w:rsidR="003E6CFF">
          <w:rPr>
            <w:webHidden/>
          </w:rPr>
          <w:instrText xml:space="preserve"> PAGEREF _Toc485617833 \h </w:instrText>
        </w:r>
        <w:r w:rsidR="003E6CFF">
          <w:rPr>
            <w:webHidden/>
          </w:rPr>
        </w:r>
        <w:r w:rsidR="003E6CFF">
          <w:rPr>
            <w:webHidden/>
          </w:rPr>
          <w:fldChar w:fldCharType="separate"/>
        </w:r>
        <w:r w:rsidR="003E6CFF">
          <w:rPr>
            <w:webHidden/>
          </w:rPr>
          <w:t>25</w:t>
        </w:r>
        <w:r w:rsidR="003E6CFF">
          <w:rPr>
            <w:webHidden/>
          </w:rPr>
          <w:fldChar w:fldCharType="end"/>
        </w:r>
      </w:hyperlink>
    </w:p>
    <w:p w14:paraId="06400087" w14:textId="258E9CCD" w:rsidR="003E6CFF" w:rsidRDefault="00F01A33">
      <w:pPr>
        <w:pStyle w:val="Kazalovsebine4"/>
        <w:rPr>
          <w:rFonts w:asciiTheme="minorHAnsi" w:eastAsiaTheme="minorEastAsia" w:hAnsiTheme="minorHAnsi" w:cstheme="minorBidi"/>
          <w:lang w:eastAsia="sl-SI"/>
        </w:rPr>
      </w:pPr>
      <w:hyperlink w:anchor="_Toc485617834" w:history="1">
        <w:r w:rsidR="003E6CFF" w:rsidRPr="00D4658E">
          <w:rPr>
            <w:rStyle w:val="Hiperpovezava"/>
          </w:rPr>
          <w:t>36.</w:t>
        </w:r>
        <w:r w:rsidR="003E6CFF">
          <w:rPr>
            <w:rFonts w:asciiTheme="minorHAnsi" w:eastAsiaTheme="minorEastAsia" w:hAnsiTheme="minorHAnsi" w:cstheme="minorBidi"/>
            <w:lang w:eastAsia="sl-SI"/>
          </w:rPr>
          <w:tab/>
        </w:r>
        <w:r w:rsidR="003E6CFF" w:rsidRPr="00D4658E">
          <w:rPr>
            <w:rStyle w:val="Hiperpovezava"/>
          </w:rPr>
          <w:t>člen  (dodatni pogoji za izvajalce monitoringa radioaktivnosti med izrednim dogodkom)</w:t>
        </w:r>
        <w:r w:rsidR="003E6CFF">
          <w:rPr>
            <w:webHidden/>
          </w:rPr>
          <w:tab/>
        </w:r>
        <w:r w:rsidR="003E6CFF">
          <w:rPr>
            <w:webHidden/>
          </w:rPr>
          <w:fldChar w:fldCharType="begin"/>
        </w:r>
        <w:r w:rsidR="003E6CFF">
          <w:rPr>
            <w:webHidden/>
          </w:rPr>
          <w:instrText xml:space="preserve"> PAGEREF _Toc485617834 \h </w:instrText>
        </w:r>
        <w:r w:rsidR="003E6CFF">
          <w:rPr>
            <w:webHidden/>
          </w:rPr>
        </w:r>
        <w:r w:rsidR="003E6CFF">
          <w:rPr>
            <w:webHidden/>
          </w:rPr>
          <w:fldChar w:fldCharType="separate"/>
        </w:r>
        <w:r w:rsidR="003E6CFF">
          <w:rPr>
            <w:webHidden/>
          </w:rPr>
          <w:t>26</w:t>
        </w:r>
        <w:r w:rsidR="003E6CFF">
          <w:rPr>
            <w:webHidden/>
          </w:rPr>
          <w:fldChar w:fldCharType="end"/>
        </w:r>
      </w:hyperlink>
    </w:p>
    <w:p w14:paraId="6060FF9A" w14:textId="4ECA086B" w:rsidR="003E6CFF" w:rsidRDefault="00F01A33">
      <w:pPr>
        <w:pStyle w:val="Kazalovsebine4"/>
        <w:rPr>
          <w:rFonts w:asciiTheme="minorHAnsi" w:eastAsiaTheme="minorEastAsia" w:hAnsiTheme="minorHAnsi" w:cstheme="minorBidi"/>
          <w:lang w:eastAsia="sl-SI"/>
        </w:rPr>
      </w:pPr>
      <w:hyperlink w:anchor="_Toc485617835" w:history="1">
        <w:r w:rsidR="003E6CFF" w:rsidRPr="00D4658E">
          <w:rPr>
            <w:rStyle w:val="Hiperpovezava"/>
          </w:rPr>
          <w:t>37.</w:t>
        </w:r>
        <w:r w:rsidR="003E6CFF">
          <w:rPr>
            <w:rFonts w:asciiTheme="minorHAnsi" w:eastAsiaTheme="minorEastAsia" w:hAnsiTheme="minorHAnsi" w:cstheme="minorBidi"/>
            <w:lang w:eastAsia="sl-SI"/>
          </w:rPr>
          <w:tab/>
        </w:r>
        <w:r w:rsidR="003E6CFF" w:rsidRPr="00D4658E">
          <w:rPr>
            <w:rStyle w:val="Hiperpovezava"/>
          </w:rPr>
          <w:t>člen  (merilna oprema za izredni monitoring radioaktivnosti)</w:t>
        </w:r>
        <w:r w:rsidR="003E6CFF">
          <w:rPr>
            <w:webHidden/>
          </w:rPr>
          <w:tab/>
        </w:r>
        <w:r w:rsidR="003E6CFF">
          <w:rPr>
            <w:webHidden/>
          </w:rPr>
          <w:fldChar w:fldCharType="begin"/>
        </w:r>
        <w:r w:rsidR="003E6CFF">
          <w:rPr>
            <w:webHidden/>
          </w:rPr>
          <w:instrText xml:space="preserve"> PAGEREF _Toc485617835 \h </w:instrText>
        </w:r>
        <w:r w:rsidR="003E6CFF">
          <w:rPr>
            <w:webHidden/>
          </w:rPr>
        </w:r>
        <w:r w:rsidR="003E6CFF">
          <w:rPr>
            <w:webHidden/>
          </w:rPr>
          <w:fldChar w:fldCharType="separate"/>
        </w:r>
        <w:r w:rsidR="003E6CFF">
          <w:rPr>
            <w:webHidden/>
          </w:rPr>
          <w:t>26</w:t>
        </w:r>
        <w:r w:rsidR="003E6CFF">
          <w:rPr>
            <w:webHidden/>
          </w:rPr>
          <w:fldChar w:fldCharType="end"/>
        </w:r>
      </w:hyperlink>
    </w:p>
    <w:p w14:paraId="043A9882" w14:textId="4CFB7235" w:rsidR="003E6CFF" w:rsidRDefault="00F01A33">
      <w:pPr>
        <w:pStyle w:val="Kazalovsebine4"/>
        <w:rPr>
          <w:rFonts w:asciiTheme="minorHAnsi" w:eastAsiaTheme="minorEastAsia" w:hAnsiTheme="minorHAnsi" w:cstheme="minorBidi"/>
          <w:lang w:eastAsia="sl-SI"/>
        </w:rPr>
      </w:pPr>
      <w:hyperlink w:anchor="_Toc485617836" w:history="1">
        <w:r w:rsidR="003E6CFF" w:rsidRPr="00D4658E">
          <w:rPr>
            <w:rStyle w:val="Hiperpovezava"/>
          </w:rPr>
          <w:t>38.</w:t>
        </w:r>
        <w:r w:rsidR="003E6CFF">
          <w:rPr>
            <w:rFonts w:asciiTheme="minorHAnsi" w:eastAsiaTheme="minorEastAsia" w:hAnsiTheme="minorHAnsi" w:cstheme="minorBidi"/>
            <w:lang w:eastAsia="sl-SI"/>
          </w:rPr>
          <w:tab/>
        </w:r>
        <w:r w:rsidR="003E6CFF" w:rsidRPr="00D4658E">
          <w:rPr>
            <w:rStyle w:val="Hiperpovezava"/>
          </w:rPr>
          <w:t>člen  (vzdrževanje pripravljenosti izrednega monitoringa radioaktivnosti)</w:t>
        </w:r>
        <w:r w:rsidR="003E6CFF">
          <w:rPr>
            <w:webHidden/>
          </w:rPr>
          <w:tab/>
        </w:r>
        <w:r w:rsidR="003E6CFF">
          <w:rPr>
            <w:webHidden/>
          </w:rPr>
          <w:fldChar w:fldCharType="begin"/>
        </w:r>
        <w:r w:rsidR="003E6CFF">
          <w:rPr>
            <w:webHidden/>
          </w:rPr>
          <w:instrText xml:space="preserve"> PAGEREF _Toc485617836 \h </w:instrText>
        </w:r>
        <w:r w:rsidR="003E6CFF">
          <w:rPr>
            <w:webHidden/>
          </w:rPr>
        </w:r>
        <w:r w:rsidR="003E6CFF">
          <w:rPr>
            <w:webHidden/>
          </w:rPr>
          <w:fldChar w:fldCharType="separate"/>
        </w:r>
        <w:r w:rsidR="003E6CFF">
          <w:rPr>
            <w:webHidden/>
          </w:rPr>
          <w:t>26</w:t>
        </w:r>
        <w:r w:rsidR="003E6CFF">
          <w:rPr>
            <w:webHidden/>
          </w:rPr>
          <w:fldChar w:fldCharType="end"/>
        </w:r>
      </w:hyperlink>
    </w:p>
    <w:p w14:paraId="56F9535F" w14:textId="3AA6F60D" w:rsidR="003E6CFF" w:rsidRDefault="00F01A33">
      <w:pPr>
        <w:pStyle w:val="Kazalovsebine4"/>
        <w:rPr>
          <w:rFonts w:asciiTheme="minorHAnsi" w:eastAsiaTheme="minorEastAsia" w:hAnsiTheme="minorHAnsi" w:cstheme="minorBidi"/>
          <w:lang w:eastAsia="sl-SI"/>
        </w:rPr>
      </w:pPr>
      <w:hyperlink w:anchor="_Toc485617837" w:history="1">
        <w:r w:rsidR="003E6CFF" w:rsidRPr="00D4658E">
          <w:rPr>
            <w:rStyle w:val="Hiperpovezava"/>
          </w:rPr>
          <w:t>39.</w:t>
        </w:r>
        <w:r w:rsidR="003E6CFF">
          <w:rPr>
            <w:rFonts w:asciiTheme="minorHAnsi" w:eastAsiaTheme="minorEastAsia" w:hAnsiTheme="minorHAnsi" w:cstheme="minorBidi"/>
            <w:lang w:eastAsia="sl-SI"/>
          </w:rPr>
          <w:tab/>
        </w:r>
        <w:r w:rsidR="003E6CFF" w:rsidRPr="00D4658E">
          <w:rPr>
            <w:rStyle w:val="Hiperpovezava"/>
          </w:rPr>
          <w:t>člen  (poročanje o izrednem monitoringu radioaktivnosti)</w:t>
        </w:r>
        <w:r w:rsidR="003E6CFF">
          <w:rPr>
            <w:webHidden/>
          </w:rPr>
          <w:tab/>
        </w:r>
        <w:r w:rsidR="003E6CFF">
          <w:rPr>
            <w:webHidden/>
          </w:rPr>
          <w:fldChar w:fldCharType="begin"/>
        </w:r>
        <w:r w:rsidR="003E6CFF">
          <w:rPr>
            <w:webHidden/>
          </w:rPr>
          <w:instrText xml:space="preserve"> PAGEREF _Toc485617837 \h </w:instrText>
        </w:r>
        <w:r w:rsidR="003E6CFF">
          <w:rPr>
            <w:webHidden/>
          </w:rPr>
        </w:r>
        <w:r w:rsidR="003E6CFF">
          <w:rPr>
            <w:webHidden/>
          </w:rPr>
          <w:fldChar w:fldCharType="separate"/>
        </w:r>
        <w:r w:rsidR="003E6CFF">
          <w:rPr>
            <w:webHidden/>
          </w:rPr>
          <w:t>27</w:t>
        </w:r>
        <w:r w:rsidR="003E6CFF">
          <w:rPr>
            <w:webHidden/>
          </w:rPr>
          <w:fldChar w:fldCharType="end"/>
        </w:r>
      </w:hyperlink>
    </w:p>
    <w:p w14:paraId="36003A6E" w14:textId="2E93746A" w:rsidR="003E6CFF" w:rsidRDefault="00F01A33">
      <w:pPr>
        <w:pStyle w:val="Kazalovsebine1"/>
        <w:rPr>
          <w:rFonts w:asciiTheme="minorHAnsi" w:eastAsiaTheme="minorEastAsia" w:hAnsiTheme="minorHAnsi" w:cstheme="minorBidi"/>
          <w:b w:val="0"/>
          <w:caps w:val="0"/>
          <w:sz w:val="22"/>
          <w:szCs w:val="22"/>
          <w:lang w:eastAsia="sl-SI"/>
        </w:rPr>
      </w:pPr>
      <w:hyperlink w:anchor="_Toc485617838" w:history="1">
        <w:r w:rsidR="003E6CFF" w:rsidRPr="00D4658E">
          <w:rPr>
            <w:rStyle w:val="Hiperpovezava"/>
          </w:rPr>
          <w:t>VII.</w:t>
        </w:r>
        <w:r w:rsidR="003E6CFF">
          <w:rPr>
            <w:rFonts w:asciiTheme="minorHAnsi" w:eastAsiaTheme="minorEastAsia" w:hAnsiTheme="minorHAnsi" w:cstheme="minorBidi"/>
            <w:b w:val="0"/>
            <w:caps w:val="0"/>
            <w:sz w:val="22"/>
            <w:szCs w:val="22"/>
            <w:lang w:eastAsia="sl-SI"/>
          </w:rPr>
          <w:tab/>
        </w:r>
        <w:r w:rsidR="003E6CFF" w:rsidRPr="00D4658E">
          <w:rPr>
            <w:rStyle w:val="Hiperpovezava"/>
          </w:rPr>
          <w:t>LISTINA O RADIOAKTIVNI KONTAMINACIJI</w:t>
        </w:r>
        <w:r w:rsidR="003E6CFF">
          <w:rPr>
            <w:webHidden/>
          </w:rPr>
          <w:tab/>
        </w:r>
        <w:r w:rsidR="003E6CFF">
          <w:rPr>
            <w:webHidden/>
          </w:rPr>
          <w:fldChar w:fldCharType="begin"/>
        </w:r>
        <w:r w:rsidR="003E6CFF">
          <w:rPr>
            <w:webHidden/>
          </w:rPr>
          <w:instrText xml:space="preserve"> PAGEREF _Toc485617838 \h </w:instrText>
        </w:r>
        <w:r w:rsidR="003E6CFF">
          <w:rPr>
            <w:webHidden/>
          </w:rPr>
        </w:r>
        <w:r w:rsidR="003E6CFF">
          <w:rPr>
            <w:webHidden/>
          </w:rPr>
          <w:fldChar w:fldCharType="separate"/>
        </w:r>
        <w:r w:rsidR="003E6CFF">
          <w:rPr>
            <w:webHidden/>
          </w:rPr>
          <w:t>27</w:t>
        </w:r>
        <w:r w:rsidR="003E6CFF">
          <w:rPr>
            <w:webHidden/>
          </w:rPr>
          <w:fldChar w:fldCharType="end"/>
        </w:r>
      </w:hyperlink>
    </w:p>
    <w:p w14:paraId="41CE5C69" w14:textId="1ECEB6B3" w:rsidR="003E6CFF" w:rsidRDefault="00F01A33">
      <w:pPr>
        <w:pStyle w:val="Kazalovsebine4"/>
        <w:rPr>
          <w:rFonts w:asciiTheme="minorHAnsi" w:eastAsiaTheme="minorEastAsia" w:hAnsiTheme="minorHAnsi" w:cstheme="minorBidi"/>
          <w:lang w:eastAsia="sl-SI"/>
        </w:rPr>
      </w:pPr>
      <w:hyperlink w:anchor="_Toc485617839" w:history="1">
        <w:r w:rsidR="003E6CFF" w:rsidRPr="00D4658E">
          <w:rPr>
            <w:rStyle w:val="Hiperpovezava"/>
          </w:rPr>
          <w:t>40.</w:t>
        </w:r>
        <w:r w:rsidR="003E6CFF">
          <w:rPr>
            <w:rFonts w:asciiTheme="minorHAnsi" w:eastAsiaTheme="minorEastAsia" w:hAnsiTheme="minorHAnsi" w:cstheme="minorBidi"/>
            <w:lang w:eastAsia="sl-SI"/>
          </w:rPr>
          <w:tab/>
        </w:r>
        <w:r w:rsidR="003E6CFF" w:rsidRPr="00D4658E">
          <w:rPr>
            <w:rStyle w:val="Hiperpovezava"/>
          </w:rPr>
          <w:t>člen  (vsebina in pogoji za pridobitev listine o stopnji kontaminacije)</w:t>
        </w:r>
        <w:r w:rsidR="003E6CFF">
          <w:rPr>
            <w:webHidden/>
          </w:rPr>
          <w:tab/>
        </w:r>
        <w:r w:rsidR="003E6CFF">
          <w:rPr>
            <w:webHidden/>
          </w:rPr>
          <w:fldChar w:fldCharType="begin"/>
        </w:r>
        <w:r w:rsidR="003E6CFF">
          <w:rPr>
            <w:webHidden/>
          </w:rPr>
          <w:instrText xml:space="preserve"> PAGEREF _Toc485617839 \h </w:instrText>
        </w:r>
        <w:r w:rsidR="003E6CFF">
          <w:rPr>
            <w:webHidden/>
          </w:rPr>
        </w:r>
        <w:r w:rsidR="003E6CFF">
          <w:rPr>
            <w:webHidden/>
          </w:rPr>
          <w:fldChar w:fldCharType="separate"/>
        </w:r>
        <w:r w:rsidR="003E6CFF">
          <w:rPr>
            <w:webHidden/>
          </w:rPr>
          <w:t>27</w:t>
        </w:r>
        <w:r w:rsidR="003E6CFF">
          <w:rPr>
            <w:webHidden/>
          </w:rPr>
          <w:fldChar w:fldCharType="end"/>
        </w:r>
      </w:hyperlink>
    </w:p>
    <w:p w14:paraId="24BC08CE" w14:textId="38A43EB1" w:rsidR="003E6CFF" w:rsidRDefault="00F01A33">
      <w:pPr>
        <w:pStyle w:val="Kazalovsebine4"/>
        <w:rPr>
          <w:rFonts w:asciiTheme="minorHAnsi" w:eastAsiaTheme="minorEastAsia" w:hAnsiTheme="minorHAnsi" w:cstheme="minorBidi"/>
          <w:lang w:eastAsia="sl-SI"/>
        </w:rPr>
      </w:pPr>
      <w:hyperlink w:anchor="_Toc485617840" w:history="1">
        <w:r w:rsidR="003E6CFF" w:rsidRPr="00D4658E">
          <w:rPr>
            <w:rStyle w:val="Hiperpovezava"/>
          </w:rPr>
          <w:t>41.</w:t>
        </w:r>
        <w:r w:rsidR="003E6CFF">
          <w:rPr>
            <w:rFonts w:asciiTheme="minorHAnsi" w:eastAsiaTheme="minorEastAsia" w:hAnsiTheme="minorHAnsi" w:cstheme="minorBidi"/>
            <w:lang w:eastAsia="sl-SI"/>
          </w:rPr>
          <w:tab/>
        </w:r>
        <w:r w:rsidR="003E6CFF" w:rsidRPr="00D4658E">
          <w:rPr>
            <w:rStyle w:val="Hiperpovezava"/>
          </w:rPr>
          <w:t>člen  (izdaja listine o stopnji kontaminacije)</w:t>
        </w:r>
        <w:r w:rsidR="003E6CFF">
          <w:rPr>
            <w:webHidden/>
          </w:rPr>
          <w:tab/>
        </w:r>
        <w:r w:rsidR="003E6CFF">
          <w:rPr>
            <w:webHidden/>
          </w:rPr>
          <w:fldChar w:fldCharType="begin"/>
        </w:r>
        <w:r w:rsidR="003E6CFF">
          <w:rPr>
            <w:webHidden/>
          </w:rPr>
          <w:instrText xml:space="preserve"> PAGEREF _Toc485617840 \h </w:instrText>
        </w:r>
        <w:r w:rsidR="003E6CFF">
          <w:rPr>
            <w:webHidden/>
          </w:rPr>
        </w:r>
        <w:r w:rsidR="003E6CFF">
          <w:rPr>
            <w:webHidden/>
          </w:rPr>
          <w:fldChar w:fldCharType="separate"/>
        </w:r>
        <w:r w:rsidR="003E6CFF">
          <w:rPr>
            <w:webHidden/>
          </w:rPr>
          <w:t>28</w:t>
        </w:r>
        <w:r w:rsidR="003E6CFF">
          <w:rPr>
            <w:webHidden/>
          </w:rPr>
          <w:fldChar w:fldCharType="end"/>
        </w:r>
      </w:hyperlink>
    </w:p>
    <w:p w14:paraId="5CAA8673" w14:textId="604EA161" w:rsidR="003E6CFF" w:rsidRDefault="00F01A33">
      <w:pPr>
        <w:pStyle w:val="Kazalovsebine1"/>
        <w:rPr>
          <w:rFonts w:asciiTheme="minorHAnsi" w:eastAsiaTheme="minorEastAsia" w:hAnsiTheme="minorHAnsi" w:cstheme="minorBidi"/>
          <w:b w:val="0"/>
          <w:caps w:val="0"/>
          <w:sz w:val="22"/>
          <w:szCs w:val="22"/>
          <w:lang w:eastAsia="sl-SI"/>
        </w:rPr>
      </w:pPr>
      <w:hyperlink w:anchor="_Toc485617841" w:history="1">
        <w:r w:rsidR="003E6CFF" w:rsidRPr="00D4658E">
          <w:rPr>
            <w:rStyle w:val="Hiperpovezava"/>
          </w:rPr>
          <w:t>VIII.</w:t>
        </w:r>
        <w:r w:rsidR="003E6CFF">
          <w:rPr>
            <w:rFonts w:asciiTheme="minorHAnsi" w:eastAsiaTheme="minorEastAsia" w:hAnsiTheme="minorHAnsi" w:cstheme="minorBidi"/>
            <w:b w:val="0"/>
            <w:caps w:val="0"/>
            <w:sz w:val="22"/>
            <w:szCs w:val="22"/>
            <w:lang w:eastAsia="sl-SI"/>
          </w:rPr>
          <w:tab/>
        </w:r>
        <w:r w:rsidR="003E6CFF" w:rsidRPr="00D4658E">
          <w:rPr>
            <w:rStyle w:val="Hiperpovezava"/>
          </w:rPr>
          <w:t>PREHODNE IN KONČNE DOLOČBE</w:t>
        </w:r>
        <w:r w:rsidR="003E6CFF">
          <w:rPr>
            <w:webHidden/>
          </w:rPr>
          <w:tab/>
        </w:r>
        <w:r w:rsidR="003E6CFF">
          <w:rPr>
            <w:webHidden/>
          </w:rPr>
          <w:fldChar w:fldCharType="begin"/>
        </w:r>
        <w:r w:rsidR="003E6CFF">
          <w:rPr>
            <w:webHidden/>
          </w:rPr>
          <w:instrText xml:space="preserve"> PAGEREF _Toc485617841 \h </w:instrText>
        </w:r>
        <w:r w:rsidR="003E6CFF">
          <w:rPr>
            <w:webHidden/>
          </w:rPr>
        </w:r>
        <w:r w:rsidR="003E6CFF">
          <w:rPr>
            <w:webHidden/>
          </w:rPr>
          <w:fldChar w:fldCharType="separate"/>
        </w:r>
        <w:r w:rsidR="003E6CFF">
          <w:rPr>
            <w:webHidden/>
          </w:rPr>
          <w:t>28</w:t>
        </w:r>
        <w:r w:rsidR="003E6CFF">
          <w:rPr>
            <w:webHidden/>
          </w:rPr>
          <w:fldChar w:fldCharType="end"/>
        </w:r>
      </w:hyperlink>
    </w:p>
    <w:p w14:paraId="14F4CBC9" w14:textId="0D7C7CDF" w:rsidR="003E6CFF" w:rsidRDefault="00F01A33">
      <w:pPr>
        <w:pStyle w:val="Kazalovsebine4"/>
        <w:rPr>
          <w:rFonts w:asciiTheme="minorHAnsi" w:eastAsiaTheme="minorEastAsia" w:hAnsiTheme="minorHAnsi" w:cstheme="minorBidi"/>
          <w:lang w:eastAsia="sl-SI"/>
        </w:rPr>
      </w:pPr>
      <w:hyperlink w:anchor="_Toc485617842" w:history="1">
        <w:r w:rsidR="003E6CFF" w:rsidRPr="00D4658E">
          <w:rPr>
            <w:rStyle w:val="Hiperpovezava"/>
          </w:rPr>
          <w:t>42.</w:t>
        </w:r>
        <w:r w:rsidR="003E6CFF">
          <w:rPr>
            <w:rFonts w:asciiTheme="minorHAnsi" w:eastAsiaTheme="minorEastAsia" w:hAnsiTheme="minorHAnsi" w:cstheme="minorBidi"/>
            <w:lang w:eastAsia="sl-SI"/>
          </w:rPr>
          <w:tab/>
        </w:r>
        <w:r w:rsidR="003E6CFF" w:rsidRPr="00D4658E">
          <w:rPr>
            <w:rStyle w:val="Hiperpovezava"/>
          </w:rPr>
          <w:t>člen  (prenehanje veljavnosti)</w:t>
        </w:r>
        <w:r w:rsidR="003E6CFF">
          <w:rPr>
            <w:webHidden/>
          </w:rPr>
          <w:tab/>
        </w:r>
        <w:r w:rsidR="003E6CFF">
          <w:rPr>
            <w:webHidden/>
          </w:rPr>
          <w:fldChar w:fldCharType="begin"/>
        </w:r>
        <w:r w:rsidR="003E6CFF">
          <w:rPr>
            <w:webHidden/>
          </w:rPr>
          <w:instrText xml:space="preserve"> PAGEREF _Toc485617842 \h </w:instrText>
        </w:r>
        <w:r w:rsidR="003E6CFF">
          <w:rPr>
            <w:webHidden/>
          </w:rPr>
        </w:r>
        <w:r w:rsidR="003E6CFF">
          <w:rPr>
            <w:webHidden/>
          </w:rPr>
          <w:fldChar w:fldCharType="separate"/>
        </w:r>
        <w:r w:rsidR="003E6CFF">
          <w:rPr>
            <w:webHidden/>
          </w:rPr>
          <w:t>28</w:t>
        </w:r>
        <w:r w:rsidR="003E6CFF">
          <w:rPr>
            <w:webHidden/>
          </w:rPr>
          <w:fldChar w:fldCharType="end"/>
        </w:r>
      </w:hyperlink>
    </w:p>
    <w:p w14:paraId="0E3AA7FA" w14:textId="047F7B8D" w:rsidR="003E6CFF" w:rsidRDefault="00F01A33">
      <w:pPr>
        <w:pStyle w:val="Kazalovsebine4"/>
        <w:rPr>
          <w:rFonts w:asciiTheme="minorHAnsi" w:eastAsiaTheme="minorEastAsia" w:hAnsiTheme="minorHAnsi" w:cstheme="minorBidi"/>
          <w:lang w:eastAsia="sl-SI"/>
        </w:rPr>
      </w:pPr>
      <w:hyperlink w:anchor="_Toc485617843" w:history="1">
        <w:r w:rsidR="003E6CFF" w:rsidRPr="00D4658E">
          <w:rPr>
            <w:rStyle w:val="Hiperpovezava"/>
          </w:rPr>
          <w:t>43.</w:t>
        </w:r>
        <w:r w:rsidR="003E6CFF">
          <w:rPr>
            <w:rFonts w:asciiTheme="minorHAnsi" w:eastAsiaTheme="minorEastAsia" w:hAnsiTheme="minorHAnsi" w:cstheme="minorBidi"/>
            <w:lang w:eastAsia="sl-SI"/>
          </w:rPr>
          <w:tab/>
        </w:r>
        <w:r w:rsidR="003E6CFF" w:rsidRPr="00D4658E">
          <w:rPr>
            <w:rStyle w:val="Hiperpovezava"/>
          </w:rPr>
          <w:t>člen  (začetek veljavnosti)</w:t>
        </w:r>
        <w:r w:rsidR="003E6CFF">
          <w:rPr>
            <w:webHidden/>
          </w:rPr>
          <w:tab/>
        </w:r>
        <w:r w:rsidR="003E6CFF">
          <w:rPr>
            <w:webHidden/>
          </w:rPr>
          <w:fldChar w:fldCharType="begin"/>
        </w:r>
        <w:r w:rsidR="003E6CFF">
          <w:rPr>
            <w:webHidden/>
          </w:rPr>
          <w:instrText xml:space="preserve"> PAGEREF _Toc485617843 \h </w:instrText>
        </w:r>
        <w:r w:rsidR="003E6CFF">
          <w:rPr>
            <w:webHidden/>
          </w:rPr>
        </w:r>
        <w:r w:rsidR="003E6CFF">
          <w:rPr>
            <w:webHidden/>
          </w:rPr>
          <w:fldChar w:fldCharType="separate"/>
        </w:r>
        <w:r w:rsidR="003E6CFF">
          <w:rPr>
            <w:webHidden/>
          </w:rPr>
          <w:t>28</w:t>
        </w:r>
        <w:r w:rsidR="003E6CFF">
          <w:rPr>
            <w:webHidden/>
          </w:rPr>
          <w:fldChar w:fldCharType="end"/>
        </w:r>
      </w:hyperlink>
    </w:p>
    <w:p w14:paraId="7B4AE002" w14:textId="63FA1D24" w:rsidR="003E6CFF" w:rsidRDefault="00F01A33">
      <w:pPr>
        <w:pStyle w:val="Kazalovsebine2"/>
        <w:rPr>
          <w:rFonts w:asciiTheme="minorHAnsi" w:eastAsiaTheme="minorEastAsia" w:hAnsiTheme="minorHAnsi" w:cstheme="minorBidi"/>
          <w:noProof/>
          <w:sz w:val="22"/>
          <w:szCs w:val="22"/>
          <w:lang w:eastAsia="sl-SI"/>
        </w:rPr>
      </w:pPr>
      <w:hyperlink w:anchor="_Toc485617844" w:history="1">
        <w:r w:rsidR="003E6CFF" w:rsidRPr="00D4658E">
          <w:rPr>
            <w:rStyle w:val="Hiperpovezava"/>
            <w:rFonts w:ascii="Arial" w:hAnsi="Arial"/>
            <w:caps/>
            <w:noProof/>
          </w:rPr>
          <w:t xml:space="preserve">Priloga 1 </w:t>
        </w:r>
        <w:r w:rsidR="003E6CFF" w:rsidRPr="00D4658E">
          <w:rPr>
            <w:rStyle w:val="Hiperpovezava"/>
            <w:rFonts w:ascii="Arial" w:hAnsi="Arial" w:cs="Arial"/>
            <w:noProof/>
          </w:rPr>
          <w:t>Najmanjše tehnične zahteve za merilno in analizno opremo</w:t>
        </w:r>
        <w:r w:rsidR="003E6CFF">
          <w:rPr>
            <w:noProof/>
            <w:webHidden/>
          </w:rPr>
          <w:tab/>
        </w:r>
        <w:r w:rsidR="003E6CFF">
          <w:rPr>
            <w:noProof/>
            <w:webHidden/>
          </w:rPr>
          <w:fldChar w:fldCharType="begin"/>
        </w:r>
        <w:r w:rsidR="003E6CFF">
          <w:rPr>
            <w:noProof/>
            <w:webHidden/>
          </w:rPr>
          <w:instrText xml:space="preserve"> PAGEREF _Toc485617844 \h </w:instrText>
        </w:r>
        <w:r w:rsidR="003E6CFF">
          <w:rPr>
            <w:noProof/>
            <w:webHidden/>
          </w:rPr>
        </w:r>
        <w:r w:rsidR="003E6CFF">
          <w:rPr>
            <w:noProof/>
            <w:webHidden/>
          </w:rPr>
          <w:fldChar w:fldCharType="separate"/>
        </w:r>
        <w:r w:rsidR="003E6CFF">
          <w:rPr>
            <w:noProof/>
            <w:webHidden/>
          </w:rPr>
          <w:t>29</w:t>
        </w:r>
        <w:r w:rsidR="003E6CFF">
          <w:rPr>
            <w:noProof/>
            <w:webHidden/>
          </w:rPr>
          <w:fldChar w:fldCharType="end"/>
        </w:r>
      </w:hyperlink>
    </w:p>
    <w:p w14:paraId="0280A3CB" w14:textId="48E548E1" w:rsidR="003E6CFF" w:rsidRDefault="00F01A33">
      <w:pPr>
        <w:pStyle w:val="Kazalovsebine2"/>
        <w:rPr>
          <w:rFonts w:asciiTheme="minorHAnsi" w:eastAsiaTheme="minorEastAsia" w:hAnsiTheme="minorHAnsi" w:cstheme="minorBidi"/>
          <w:noProof/>
          <w:sz w:val="22"/>
          <w:szCs w:val="22"/>
          <w:lang w:eastAsia="sl-SI"/>
        </w:rPr>
      </w:pPr>
      <w:hyperlink w:anchor="_Toc485617845" w:history="1">
        <w:r w:rsidR="003E6CFF" w:rsidRPr="00D4658E">
          <w:rPr>
            <w:rStyle w:val="Hiperpovezava"/>
            <w:rFonts w:ascii="Arial" w:hAnsi="Arial"/>
            <w:caps/>
            <w:noProof/>
          </w:rPr>
          <w:t xml:space="preserve">Priloga 2  </w:t>
        </w:r>
        <w:r w:rsidR="003E6CFF" w:rsidRPr="00D4658E">
          <w:rPr>
            <w:rStyle w:val="Hiperpovezava"/>
            <w:rFonts w:ascii="Arial" w:hAnsi="Arial" w:cs="Arial"/>
            <w:noProof/>
          </w:rPr>
          <w:t>Zasnova letnega programa monitoringa radioaktivnosti okolja Republike Slovenije</w:t>
        </w:r>
        <w:r w:rsidR="003E6CFF">
          <w:rPr>
            <w:noProof/>
            <w:webHidden/>
          </w:rPr>
          <w:tab/>
        </w:r>
        <w:r w:rsidR="003E6CFF">
          <w:rPr>
            <w:noProof/>
            <w:webHidden/>
          </w:rPr>
          <w:fldChar w:fldCharType="begin"/>
        </w:r>
        <w:r w:rsidR="003E6CFF">
          <w:rPr>
            <w:noProof/>
            <w:webHidden/>
          </w:rPr>
          <w:instrText xml:space="preserve"> PAGEREF _Toc485617845 \h </w:instrText>
        </w:r>
        <w:r w:rsidR="003E6CFF">
          <w:rPr>
            <w:noProof/>
            <w:webHidden/>
          </w:rPr>
        </w:r>
        <w:r w:rsidR="003E6CFF">
          <w:rPr>
            <w:noProof/>
            <w:webHidden/>
          </w:rPr>
          <w:fldChar w:fldCharType="separate"/>
        </w:r>
        <w:r w:rsidR="003E6CFF">
          <w:rPr>
            <w:noProof/>
            <w:webHidden/>
          </w:rPr>
          <w:t>32</w:t>
        </w:r>
        <w:r w:rsidR="003E6CFF">
          <w:rPr>
            <w:noProof/>
            <w:webHidden/>
          </w:rPr>
          <w:fldChar w:fldCharType="end"/>
        </w:r>
      </w:hyperlink>
    </w:p>
    <w:p w14:paraId="1C1847FD" w14:textId="3BAF6481" w:rsidR="003E6CFF" w:rsidRDefault="00F01A33">
      <w:pPr>
        <w:pStyle w:val="Kazalovsebine2"/>
        <w:rPr>
          <w:rFonts w:asciiTheme="minorHAnsi" w:eastAsiaTheme="minorEastAsia" w:hAnsiTheme="minorHAnsi" w:cstheme="minorBidi"/>
          <w:noProof/>
          <w:sz w:val="22"/>
          <w:szCs w:val="22"/>
          <w:lang w:eastAsia="sl-SI"/>
        </w:rPr>
      </w:pPr>
      <w:hyperlink w:anchor="_Toc485617846" w:history="1">
        <w:r w:rsidR="003E6CFF" w:rsidRPr="00D4658E">
          <w:rPr>
            <w:rStyle w:val="Hiperpovezava"/>
            <w:rFonts w:ascii="Arial" w:hAnsi="Arial"/>
            <w:caps/>
            <w:noProof/>
          </w:rPr>
          <w:t xml:space="preserve">Priloga 3  </w:t>
        </w:r>
        <w:r w:rsidR="003E6CFF" w:rsidRPr="00D4658E">
          <w:rPr>
            <w:rStyle w:val="Hiperpovezava"/>
            <w:rFonts w:ascii="Arial" w:hAnsi="Arial" w:cs="Arial"/>
            <w:noProof/>
          </w:rPr>
          <w:t>Vodilo o ocenjevanju načinov in poti izpostavljenosti, ki ga je treba upoštevati pri obratovalnem monitoringu radioaktivnosti jedrske elektrarne.</w:t>
        </w:r>
        <w:r w:rsidR="003E6CFF">
          <w:rPr>
            <w:noProof/>
            <w:webHidden/>
          </w:rPr>
          <w:tab/>
        </w:r>
        <w:r w:rsidR="003E6CFF">
          <w:rPr>
            <w:noProof/>
            <w:webHidden/>
          </w:rPr>
          <w:fldChar w:fldCharType="begin"/>
        </w:r>
        <w:r w:rsidR="003E6CFF">
          <w:rPr>
            <w:noProof/>
            <w:webHidden/>
          </w:rPr>
          <w:instrText xml:space="preserve"> PAGEREF _Toc485617846 \h </w:instrText>
        </w:r>
        <w:r w:rsidR="003E6CFF">
          <w:rPr>
            <w:noProof/>
            <w:webHidden/>
          </w:rPr>
        </w:r>
        <w:r w:rsidR="003E6CFF">
          <w:rPr>
            <w:noProof/>
            <w:webHidden/>
          </w:rPr>
          <w:fldChar w:fldCharType="separate"/>
        </w:r>
        <w:r w:rsidR="003E6CFF">
          <w:rPr>
            <w:noProof/>
            <w:webHidden/>
          </w:rPr>
          <w:t>35</w:t>
        </w:r>
        <w:r w:rsidR="003E6CFF">
          <w:rPr>
            <w:noProof/>
            <w:webHidden/>
          </w:rPr>
          <w:fldChar w:fldCharType="end"/>
        </w:r>
      </w:hyperlink>
    </w:p>
    <w:p w14:paraId="6A8E72F3" w14:textId="7C0A4F3E" w:rsidR="003E6CFF" w:rsidRDefault="00F01A33">
      <w:pPr>
        <w:pStyle w:val="Kazalovsebine2"/>
        <w:rPr>
          <w:rFonts w:asciiTheme="minorHAnsi" w:eastAsiaTheme="minorEastAsia" w:hAnsiTheme="minorHAnsi" w:cstheme="minorBidi"/>
          <w:noProof/>
          <w:sz w:val="22"/>
          <w:szCs w:val="22"/>
          <w:lang w:eastAsia="sl-SI"/>
        </w:rPr>
      </w:pPr>
      <w:hyperlink w:anchor="_Toc485617847" w:history="1">
        <w:r w:rsidR="003E6CFF" w:rsidRPr="00D4658E">
          <w:rPr>
            <w:rStyle w:val="Hiperpovezava"/>
            <w:rFonts w:ascii="Arial" w:hAnsi="Arial"/>
            <w:caps/>
            <w:noProof/>
          </w:rPr>
          <w:t xml:space="preserve">Priloga 4   </w:t>
        </w:r>
        <w:r w:rsidR="003E6CFF" w:rsidRPr="00D4658E">
          <w:rPr>
            <w:rStyle w:val="Hiperpovezava"/>
            <w:rFonts w:ascii="Arial" w:hAnsi="Arial" w:cs="Arial"/>
            <w:noProof/>
          </w:rPr>
          <w:t>Zasnova programa obratovalnega monitoringa radioaktivnosti jedrske elektrarne</w:t>
        </w:r>
        <w:r w:rsidR="003E6CFF">
          <w:rPr>
            <w:noProof/>
            <w:webHidden/>
          </w:rPr>
          <w:tab/>
        </w:r>
        <w:r w:rsidR="003E6CFF">
          <w:rPr>
            <w:noProof/>
            <w:webHidden/>
          </w:rPr>
          <w:fldChar w:fldCharType="begin"/>
        </w:r>
        <w:r w:rsidR="003E6CFF">
          <w:rPr>
            <w:noProof/>
            <w:webHidden/>
          </w:rPr>
          <w:instrText xml:space="preserve"> PAGEREF _Toc485617847 \h </w:instrText>
        </w:r>
        <w:r w:rsidR="003E6CFF">
          <w:rPr>
            <w:noProof/>
            <w:webHidden/>
          </w:rPr>
        </w:r>
        <w:r w:rsidR="003E6CFF">
          <w:rPr>
            <w:noProof/>
            <w:webHidden/>
          </w:rPr>
          <w:fldChar w:fldCharType="separate"/>
        </w:r>
        <w:r w:rsidR="003E6CFF">
          <w:rPr>
            <w:noProof/>
            <w:webHidden/>
          </w:rPr>
          <w:t>36</w:t>
        </w:r>
        <w:r w:rsidR="003E6CFF">
          <w:rPr>
            <w:noProof/>
            <w:webHidden/>
          </w:rPr>
          <w:fldChar w:fldCharType="end"/>
        </w:r>
      </w:hyperlink>
    </w:p>
    <w:p w14:paraId="75DCD467" w14:textId="207ACAEE" w:rsidR="003E6CFF" w:rsidRDefault="00F01A33">
      <w:pPr>
        <w:pStyle w:val="Kazalovsebine3"/>
        <w:rPr>
          <w:rFonts w:asciiTheme="minorHAnsi" w:eastAsiaTheme="minorEastAsia" w:hAnsiTheme="minorHAnsi" w:cstheme="minorBidi"/>
          <w:lang w:eastAsia="sl-SI"/>
        </w:rPr>
      </w:pPr>
      <w:hyperlink w:anchor="_Toc485617848" w:history="1">
        <w:r w:rsidR="003E6CFF" w:rsidRPr="00D4658E">
          <w:rPr>
            <w:rStyle w:val="Hiperpovezava"/>
            <w:rFonts w:ascii="Arial" w:hAnsi="Arial" w:cs="Arial"/>
          </w:rPr>
          <w:t>Preglednica 1: Tekočinski izpusti (emisije)</w:t>
        </w:r>
        <w:r w:rsidR="003E6CFF">
          <w:rPr>
            <w:webHidden/>
          </w:rPr>
          <w:tab/>
        </w:r>
        <w:r w:rsidR="003E6CFF">
          <w:rPr>
            <w:webHidden/>
          </w:rPr>
          <w:fldChar w:fldCharType="begin"/>
        </w:r>
        <w:r w:rsidR="003E6CFF">
          <w:rPr>
            <w:webHidden/>
          </w:rPr>
          <w:instrText xml:space="preserve"> PAGEREF _Toc485617848 \h </w:instrText>
        </w:r>
        <w:r w:rsidR="003E6CFF">
          <w:rPr>
            <w:webHidden/>
          </w:rPr>
        </w:r>
        <w:r w:rsidR="003E6CFF">
          <w:rPr>
            <w:webHidden/>
          </w:rPr>
          <w:fldChar w:fldCharType="separate"/>
        </w:r>
        <w:r w:rsidR="003E6CFF">
          <w:rPr>
            <w:webHidden/>
          </w:rPr>
          <w:t>36</w:t>
        </w:r>
        <w:r w:rsidR="003E6CFF">
          <w:rPr>
            <w:webHidden/>
          </w:rPr>
          <w:fldChar w:fldCharType="end"/>
        </w:r>
      </w:hyperlink>
    </w:p>
    <w:p w14:paraId="33CD647C" w14:textId="7CB24519" w:rsidR="003E6CFF" w:rsidRDefault="00F01A33">
      <w:pPr>
        <w:pStyle w:val="Kazalovsebine3"/>
        <w:rPr>
          <w:rFonts w:asciiTheme="minorHAnsi" w:eastAsiaTheme="minorEastAsia" w:hAnsiTheme="minorHAnsi" w:cstheme="minorBidi"/>
          <w:lang w:eastAsia="sl-SI"/>
        </w:rPr>
      </w:pPr>
      <w:hyperlink w:anchor="_Toc485617849" w:history="1">
        <w:r w:rsidR="003E6CFF" w:rsidRPr="00D4658E">
          <w:rPr>
            <w:rStyle w:val="Hiperpovezava"/>
            <w:rFonts w:ascii="Arial" w:hAnsi="Arial" w:cs="Arial"/>
          </w:rPr>
          <w:t>Preglednica 2: Atmosferski izpusti (emisije)</w:t>
        </w:r>
        <w:r w:rsidR="003E6CFF">
          <w:rPr>
            <w:webHidden/>
          </w:rPr>
          <w:tab/>
        </w:r>
        <w:r w:rsidR="003E6CFF">
          <w:rPr>
            <w:webHidden/>
          </w:rPr>
          <w:fldChar w:fldCharType="begin"/>
        </w:r>
        <w:r w:rsidR="003E6CFF">
          <w:rPr>
            <w:webHidden/>
          </w:rPr>
          <w:instrText xml:space="preserve"> PAGEREF _Toc485617849 \h </w:instrText>
        </w:r>
        <w:r w:rsidR="003E6CFF">
          <w:rPr>
            <w:webHidden/>
          </w:rPr>
        </w:r>
        <w:r w:rsidR="003E6CFF">
          <w:rPr>
            <w:webHidden/>
          </w:rPr>
          <w:fldChar w:fldCharType="separate"/>
        </w:r>
        <w:r w:rsidR="003E6CFF">
          <w:rPr>
            <w:webHidden/>
          </w:rPr>
          <w:t>36</w:t>
        </w:r>
        <w:r w:rsidR="003E6CFF">
          <w:rPr>
            <w:webHidden/>
          </w:rPr>
          <w:fldChar w:fldCharType="end"/>
        </w:r>
      </w:hyperlink>
    </w:p>
    <w:p w14:paraId="6994C6A1" w14:textId="08394EC9" w:rsidR="003E6CFF" w:rsidRDefault="00F01A33">
      <w:pPr>
        <w:pStyle w:val="Kazalovsebine3"/>
        <w:rPr>
          <w:rFonts w:asciiTheme="minorHAnsi" w:eastAsiaTheme="minorEastAsia" w:hAnsiTheme="minorHAnsi" w:cstheme="minorBidi"/>
          <w:lang w:eastAsia="sl-SI"/>
        </w:rPr>
      </w:pPr>
      <w:hyperlink w:anchor="_Toc485617850" w:history="1">
        <w:r w:rsidR="003E6CFF" w:rsidRPr="00D4658E">
          <w:rPr>
            <w:rStyle w:val="Hiperpovezava"/>
            <w:rFonts w:ascii="Arial" w:hAnsi="Arial" w:cs="Arial"/>
          </w:rPr>
          <w:t>Preglednica 3: Meritve v okolju jedrske elektrarne (imisije)</w:t>
        </w:r>
        <w:r w:rsidR="003E6CFF">
          <w:rPr>
            <w:webHidden/>
          </w:rPr>
          <w:tab/>
        </w:r>
        <w:r w:rsidR="003E6CFF">
          <w:rPr>
            <w:webHidden/>
          </w:rPr>
          <w:fldChar w:fldCharType="begin"/>
        </w:r>
        <w:r w:rsidR="003E6CFF">
          <w:rPr>
            <w:webHidden/>
          </w:rPr>
          <w:instrText xml:space="preserve"> PAGEREF _Toc485617850 \h </w:instrText>
        </w:r>
        <w:r w:rsidR="003E6CFF">
          <w:rPr>
            <w:webHidden/>
          </w:rPr>
        </w:r>
        <w:r w:rsidR="003E6CFF">
          <w:rPr>
            <w:webHidden/>
          </w:rPr>
          <w:fldChar w:fldCharType="separate"/>
        </w:r>
        <w:r w:rsidR="003E6CFF">
          <w:rPr>
            <w:webHidden/>
          </w:rPr>
          <w:t>37</w:t>
        </w:r>
        <w:r w:rsidR="003E6CFF">
          <w:rPr>
            <w:webHidden/>
          </w:rPr>
          <w:fldChar w:fldCharType="end"/>
        </w:r>
      </w:hyperlink>
    </w:p>
    <w:p w14:paraId="0B9509AD" w14:textId="1BBC4E82" w:rsidR="003E6CFF" w:rsidRDefault="00F01A33">
      <w:pPr>
        <w:pStyle w:val="Kazalovsebine2"/>
        <w:rPr>
          <w:rFonts w:asciiTheme="minorHAnsi" w:eastAsiaTheme="minorEastAsia" w:hAnsiTheme="minorHAnsi" w:cstheme="minorBidi"/>
          <w:noProof/>
          <w:sz w:val="22"/>
          <w:szCs w:val="22"/>
          <w:lang w:eastAsia="sl-SI"/>
        </w:rPr>
      </w:pPr>
      <w:hyperlink w:anchor="_Toc485617851" w:history="1">
        <w:r w:rsidR="003E6CFF" w:rsidRPr="00D4658E">
          <w:rPr>
            <w:rStyle w:val="Hiperpovezava"/>
            <w:rFonts w:ascii="Arial" w:hAnsi="Arial"/>
            <w:caps/>
            <w:noProof/>
          </w:rPr>
          <w:t xml:space="preserve">Priloga 5 </w:t>
        </w:r>
        <w:r w:rsidR="003E6CFF" w:rsidRPr="00D4658E">
          <w:rPr>
            <w:rStyle w:val="Hiperpovezava"/>
            <w:rFonts w:ascii="Arial" w:hAnsi="Arial" w:cs="Arial"/>
            <w:noProof/>
          </w:rPr>
          <w:t xml:space="preserve"> Zasnova programa obratovalnega monitoringa radioaktivnosti raziskovalnega jedrskega reaktorja</w:t>
        </w:r>
        <w:r w:rsidR="003E6CFF">
          <w:rPr>
            <w:noProof/>
            <w:webHidden/>
          </w:rPr>
          <w:tab/>
        </w:r>
        <w:r w:rsidR="003E6CFF">
          <w:rPr>
            <w:noProof/>
            <w:webHidden/>
          </w:rPr>
          <w:fldChar w:fldCharType="begin"/>
        </w:r>
        <w:r w:rsidR="003E6CFF">
          <w:rPr>
            <w:noProof/>
            <w:webHidden/>
          </w:rPr>
          <w:instrText xml:space="preserve"> PAGEREF _Toc485617851 \h </w:instrText>
        </w:r>
        <w:r w:rsidR="003E6CFF">
          <w:rPr>
            <w:noProof/>
            <w:webHidden/>
          </w:rPr>
        </w:r>
        <w:r w:rsidR="003E6CFF">
          <w:rPr>
            <w:noProof/>
            <w:webHidden/>
          </w:rPr>
          <w:fldChar w:fldCharType="separate"/>
        </w:r>
        <w:r w:rsidR="003E6CFF">
          <w:rPr>
            <w:noProof/>
            <w:webHidden/>
          </w:rPr>
          <w:t>39</w:t>
        </w:r>
        <w:r w:rsidR="003E6CFF">
          <w:rPr>
            <w:noProof/>
            <w:webHidden/>
          </w:rPr>
          <w:fldChar w:fldCharType="end"/>
        </w:r>
      </w:hyperlink>
    </w:p>
    <w:p w14:paraId="6FA0D6A3" w14:textId="7CA7D494" w:rsidR="003E6CFF" w:rsidRDefault="00F01A33">
      <w:pPr>
        <w:pStyle w:val="Kazalovsebine3"/>
        <w:rPr>
          <w:rFonts w:asciiTheme="minorHAnsi" w:eastAsiaTheme="minorEastAsia" w:hAnsiTheme="minorHAnsi" w:cstheme="minorBidi"/>
          <w:lang w:eastAsia="sl-SI"/>
        </w:rPr>
      </w:pPr>
      <w:hyperlink w:anchor="_Toc485617852" w:history="1">
        <w:r w:rsidR="003E6CFF" w:rsidRPr="00D4658E">
          <w:rPr>
            <w:rStyle w:val="Hiperpovezava"/>
            <w:rFonts w:ascii="Arial" w:hAnsi="Arial" w:cs="Arial"/>
          </w:rPr>
          <w:t>Preglednica 1: Nadzor izpustov (emisije)</w:t>
        </w:r>
        <w:r w:rsidR="003E6CFF">
          <w:rPr>
            <w:webHidden/>
          </w:rPr>
          <w:tab/>
        </w:r>
        <w:r w:rsidR="003E6CFF">
          <w:rPr>
            <w:webHidden/>
          </w:rPr>
          <w:fldChar w:fldCharType="begin"/>
        </w:r>
        <w:r w:rsidR="003E6CFF">
          <w:rPr>
            <w:webHidden/>
          </w:rPr>
          <w:instrText xml:space="preserve"> PAGEREF _Toc485617852 \h </w:instrText>
        </w:r>
        <w:r w:rsidR="003E6CFF">
          <w:rPr>
            <w:webHidden/>
          </w:rPr>
        </w:r>
        <w:r w:rsidR="003E6CFF">
          <w:rPr>
            <w:webHidden/>
          </w:rPr>
          <w:fldChar w:fldCharType="separate"/>
        </w:r>
        <w:r w:rsidR="003E6CFF">
          <w:rPr>
            <w:webHidden/>
          </w:rPr>
          <w:t>39</w:t>
        </w:r>
        <w:r w:rsidR="003E6CFF">
          <w:rPr>
            <w:webHidden/>
          </w:rPr>
          <w:fldChar w:fldCharType="end"/>
        </w:r>
      </w:hyperlink>
    </w:p>
    <w:p w14:paraId="08570C2D" w14:textId="5FD00A4D" w:rsidR="003E6CFF" w:rsidRDefault="00F01A33">
      <w:pPr>
        <w:pStyle w:val="Kazalovsebine3"/>
        <w:rPr>
          <w:rFonts w:asciiTheme="minorHAnsi" w:eastAsiaTheme="minorEastAsia" w:hAnsiTheme="minorHAnsi" w:cstheme="minorBidi"/>
          <w:lang w:eastAsia="sl-SI"/>
        </w:rPr>
      </w:pPr>
      <w:hyperlink w:anchor="_Toc485617853" w:history="1">
        <w:r w:rsidR="003E6CFF" w:rsidRPr="00D4658E">
          <w:rPr>
            <w:rStyle w:val="Hiperpovezava"/>
            <w:rFonts w:ascii="Arial" w:hAnsi="Arial" w:cs="Arial"/>
          </w:rPr>
          <w:t>Preglednica 2: Meritve v okolju (imisije)</w:t>
        </w:r>
        <w:r w:rsidR="003E6CFF">
          <w:rPr>
            <w:webHidden/>
          </w:rPr>
          <w:tab/>
        </w:r>
        <w:r w:rsidR="003E6CFF">
          <w:rPr>
            <w:webHidden/>
          </w:rPr>
          <w:fldChar w:fldCharType="begin"/>
        </w:r>
        <w:r w:rsidR="003E6CFF">
          <w:rPr>
            <w:webHidden/>
          </w:rPr>
          <w:instrText xml:space="preserve"> PAGEREF _Toc485617853 \h </w:instrText>
        </w:r>
        <w:r w:rsidR="003E6CFF">
          <w:rPr>
            <w:webHidden/>
          </w:rPr>
        </w:r>
        <w:r w:rsidR="003E6CFF">
          <w:rPr>
            <w:webHidden/>
          </w:rPr>
          <w:fldChar w:fldCharType="separate"/>
        </w:r>
        <w:r w:rsidR="003E6CFF">
          <w:rPr>
            <w:webHidden/>
          </w:rPr>
          <w:t>39</w:t>
        </w:r>
        <w:r w:rsidR="003E6CFF">
          <w:rPr>
            <w:webHidden/>
          </w:rPr>
          <w:fldChar w:fldCharType="end"/>
        </w:r>
      </w:hyperlink>
    </w:p>
    <w:p w14:paraId="0E7ACFA0" w14:textId="02468A66" w:rsidR="003E6CFF" w:rsidRDefault="00F01A33">
      <w:pPr>
        <w:pStyle w:val="Kazalovsebine2"/>
        <w:rPr>
          <w:rFonts w:asciiTheme="minorHAnsi" w:eastAsiaTheme="minorEastAsia" w:hAnsiTheme="minorHAnsi" w:cstheme="minorBidi"/>
          <w:noProof/>
          <w:sz w:val="22"/>
          <w:szCs w:val="22"/>
          <w:lang w:eastAsia="sl-SI"/>
        </w:rPr>
      </w:pPr>
      <w:hyperlink w:anchor="_Toc485617854" w:history="1">
        <w:r w:rsidR="003E6CFF" w:rsidRPr="00D4658E">
          <w:rPr>
            <w:rStyle w:val="Hiperpovezava"/>
            <w:rFonts w:ascii="Arial" w:hAnsi="Arial"/>
            <w:caps/>
            <w:noProof/>
          </w:rPr>
          <w:t xml:space="preserve">Priloga 6  </w:t>
        </w:r>
        <w:r w:rsidR="003E6CFF" w:rsidRPr="00D4658E">
          <w:rPr>
            <w:rStyle w:val="Hiperpovezava"/>
            <w:rFonts w:ascii="Arial" w:hAnsi="Arial" w:cs="Arial"/>
            <w:noProof/>
          </w:rPr>
          <w:t>Zasnova programa obratovalnega monitoringa radioaktivnosti rudnika urana in pripadajočih objektov</w:t>
        </w:r>
        <w:r w:rsidR="003E6CFF" w:rsidRPr="00D4658E">
          <w:rPr>
            <w:rStyle w:val="Hiperpovezava"/>
            <w:noProof/>
          </w:rPr>
          <w:t xml:space="preserve"> </w:t>
        </w:r>
        <w:r w:rsidR="003E6CFF" w:rsidRPr="00D4658E">
          <w:rPr>
            <w:rStyle w:val="Hiperpovezava"/>
            <w:rFonts w:ascii="Arial" w:hAnsi="Arial" w:cs="Arial"/>
            <w:noProof/>
          </w:rPr>
          <w:t>ter za monitoring odlagališča rudarske ter hidrometalurške jalovine</w:t>
        </w:r>
        <w:r w:rsidR="003E6CFF">
          <w:rPr>
            <w:noProof/>
            <w:webHidden/>
          </w:rPr>
          <w:tab/>
        </w:r>
        <w:r w:rsidR="003E6CFF">
          <w:rPr>
            <w:noProof/>
            <w:webHidden/>
          </w:rPr>
          <w:fldChar w:fldCharType="begin"/>
        </w:r>
        <w:r w:rsidR="003E6CFF">
          <w:rPr>
            <w:noProof/>
            <w:webHidden/>
          </w:rPr>
          <w:instrText xml:space="preserve"> PAGEREF _Toc485617854 \h </w:instrText>
        </w:r>
        <w:r w:rsidR="003E6CFF">
          <w:rPr>
            <w:noProof/>
            <w:webHidden/>
          </w:rPr>
        </w:r>
        <w:r w:rsidR="003E6CFF">
          <w:rPr>
            <w:noProof/>
            <w:webHidden/>
          </w:rPr>
          <w:fldChar w:fldCharType="separate"/>
        </w:r>
        <w:r w:rsidR="003E6CFF">
          <w:rPr>
            <w:noProof/>
            <w:webHidden/>
          </w:rPr>
          <w:t>40</w:t>
        </w:r>
        <w:r w:rsidR="003E6CFF">
          <w:rPr>
            <w:noProof/>
            <w:webHidden/>
          </w:rPr>
          <w:fldChar w:fldCharType="end"/>
        </w:r>
      </w:hyperlink>
    </w:p>
    <w:p w14:paraId="187BE639" w14:textId="60D8C6E5" w:rsidR="003E6CFF" w:rsidRDefault="00F01A33">
      <w:pPr>
        <w:pStyle w:val="Kazalovsebine3"/>
        <w:rPr>
          <w:rFonts w:asciiTheme="minorHAnsi" w:eastAsiaTheme="minorEastAsia" w:hAnsiTheme="minorHAnsi" w:cstheme="minorBidi"/>
          <w:lang w:eastAsia="sl-SI"/>
        </w:rPr>
      </w:pPr>
      <w:hyperlink w:anchor="_Toc485617855" w:history="1">
        <w:r w:rsidR="003E6CFF" w:rsidRPr="00D4658E">
          <w:rPr>
            <w:rStyle w:val="Hiperpovezava"/>
            <w:rFonts w:ascii="Arial" w:hAnsi="Arial" w:cs="Arial"/>
          </w:rPr>
          <w:t>Preglednica 1: Načini izpostavitve, prenosne poti in radionuklidi</w:t>
        </w:r>
        <w:r w:rsidR="003E6CFF">
          <w:rPr>
            <w:webHidden/>
          </w:rPr>
          <w:tab/>
        </w:r>
        <w:r w:rsidR="003E6CFF">
          <w:rPr>
            <w:webHidden/>
          </w:rPr>
          <w:fldChar w:fldCharType="begin"/>
        </w:r>
        <w:r w:rsidR="003E6CFF">
          <w:rPr>
            <w:webHidden/>
          </w:rPr>
          <w:instrText xml:space="preserve"> PAGEREF _Toc485617855 \h </w:instrText>
        </w:r>
        <w:r w:rsidR="003E6CFF">
          <w:rPr>
            <w:webHidden/>
          </w:rPr>
        </w:r>
        <w:r w:rsidR="003E6CFF">
          <w:rPr>
            <w:webHidden/>
          </w:rPr>
          <w:fldChar w:fldCharType="separate"/>
        </w:r>
        <w:r w:rsidR="003E6CFF">
          <w:rPr>
            <w:webHidden/>
          </w:rPr>
          <w:t>40</w:t>
        </w:r>
        <w:r w:rsidR="003E6CFF">
          <w:rPr>
            <w:webHidden/>
          </w:rPr>
          <w:fldChar w:fldCharType="end"/>
        </w:r>
      </w:hyperlink>
    </w:p>
    <w:p w14:paraId="643BDBEA" w14:textId="4D3789BD" w:rsidR="003E6CFF" w:rsidRDefault="00F01A33">
      <w:pPr>
        <w:pStyle w:val="Kazalovsebine3"/>
        <w:rPr>
          <w:rFonts w:asciiTheme="minorHAnsi" w:eastAsiaTheme="minorEastAsia" w:hAnsiTheme="minorHAnsi" w:cstheme="minorBidi"/>
          <w:lang w:eastAsia="sl-SI"/>
        </w:rPr>
      </w:pPr>
      <w:hyperlink w:anchor="_Toc485617856" w:history="1">
        <w:r w:rsidR="003E6CFF" w:rsidRPr="00D4658E">
          <w:rPr>
            <w:rStyle w:val="Hiperpovezava"/>
            <w:rFonts w:ascii="Arial" w:hAnsi="Arial" w:cs="Arial"/>
          </w:rPr>
          <w:t>Preglednica 2: Zasnova programa obratovalnega monitoringa radioaktivnosti rudnika urana in pripadajočih objektov</w:t>
        </w:r>
        <w:r w:rsidR="003E6CFF">
          <w:rPr>
            <w:webHidden/>
          </w:rPr>
          <w:tab/>
        </w:r>
        <w:r w:rsidR="003E6CFF">
          <w:rPr>
            <w:webHidden/>
          </w:rPr>
          <w:fldChar w:fldCharType="begin"/>
        </w:r>
        <w:r w:rsidR="003E6CFF">
          <w:rPr>
            <w:webHidden/>
          </w:rPr>
          <w:instrText xml:space="preserve"> PAGEREF _Toc485617856 \h </w:instrText>
        </w:r>
        <w:r w:rsidR="003E6CFF">
          <w:rPr>
            <w:webHidden/>
          </w:rPr>
        </w:r>
        <w:r w:rsidR="003E6CFF">
          <w:rPr>
            <w:webHidden/>
          </w:rPr>
          <w:fldChar w:fldCharType="separate"/>
        </w:r>
        <w:r w:rsidR="003E6CFF">
          <w:rPr>
            <w:webHidden/>
          </w:rPr>
          <w:t>40</w:t>
        </w:r>
        <w:r w:rsidR="003E6CFF">
          <w:rPr>
            <w:webHidden/>
          </w:rPr>
          <w:fldChar w:fldCharType="end"/>
        </w:r>
      </w:hyperlink>
    </w:p>
    <w:p w14:paraId="67709D96" w14:textId="5D7775E8" w:rsidR="003E6CFF" w:rsidRDefault="00F01A33">
      <w:pPr>
        <w:pStyle w:val="Kazalovsebine2"/>
        <w:rPr>
          <w:rFonts w:asciiTheme="minorHAnsi" w:eastAsiaTheme="minorEastAsia" w:hAnsiTheme="minorHAnsi" w:cstheme="minorBidi"/>
          <w:noProof/>
          <w:sz w:val="22"/>
          <w:szCs w:val="22"/>
          <w:lang w:eastAsia="sl-SI"/>
        </w:rPr>
      </w:pPr>
      <w:hyperlink w:anchor="_Toc485617857" w:history="1">
        <w:r w:rsidR="003E6CFF" w:rsidRPr="00D4658E">
          <w:rPr>
            <w:rStyle w:val="Hiperpovezava"/>
            <w:rFonts w:ascii="Arial" w:hAnsi="Arial"/>
            <w:caps/>
            <w:noProof/>
          </w:rPr>
          <w:t xml:space="preserve">Priloga 7 </w:t>
        </w:r>
        <w:r w:rsidR="003E6CFF" w:rsidRPr="00D4658E">
          <w:rPr>
            <w:rStyle w:val="Hiperpovezava"/>
            <w:rFonts w:ascii="Arial" w:hAnsi="Arial" w:cs="Arial"/>
            <w:noProof/>
          </w:rPr>
          <w:t xml:space="preserve"> Zasnova programa obratovalnega monitoringa radioaktivnosti skladišča in odlagališča nizko in srednje radioaktivnih odpadkov</w:t>
        </w:r>
        <w:r w:rsidR="003E6CFF">
          <w:rPr>
            <w:noProof/>
            <w:webHidden/>
          </w:rPr>
          <w:tab/>
        </w:r>
        <w:r w:rsidR="003E6CFF">
          <w:rPr>
            <w:noProof/>
            <w:webHidden/>
          </w:rPr>
          <w:fldChar w:fldCharType="begin"/>
        </w:r>
        <w:r w:rsidR="003E6CFF">
          <w:rPr>
            <w:noProof/>
            <w:webHidden/>
          </w:rPr>
          <w:instrText xml:space="preserve"> PAGEREF _Toc485617857 \h </w:instrText>
        </w:r>
        <w:r w:rsidR="003E6CFF">
          <w:rPr>
            <w:noProof/>
            <w:webHidden/>
          </w:rPr>
        </w:r>
        <w:r w:rsidR="003E6CFF">
          <w:rPr>
            <w:noProof/>
            <w:webHidden/>
          </w:rPr>
          <w:fldChar w:fldCharType="separate"/>
        </w:r>
        <w:r w:rsidR="003E6CFF">
          <w:rPr>
            <w:noProof/>
            <w:webHidden/>
          </w:rPr>
          <w:t>42</w:t>
        </w:r>
        <w:r w:rsidR="003E6CFF">
          <w:rPr>
            <w:noProof/>
            <w:webHidden/>
          </w:rPr>
          <w:fldChar w:fldCharType="end"/>
        </w:r>
      </w:hyperlink>
    </w:p>
    <w:p w14:paraId="665A6DD0" w14:textId="48629EAC" w:rsidR="003E6CFF" w:rsidRDefault="00F01A33">
      <w:pPr>
        <w:pStyle w:val="Kazalovsebine3"/>
        <w:rPr>
          <w:rFonts w:asciiTheme="minorHAnsi" w:eastAsiaTheme="minorEastAsia" w:hAnsiTheme="minorHAnsi" w:cstheme="minorBidi"/>
          <w:lang w:eastAsia="sl-SI"/>
        </w:rPr>
      </w:pPr>
      <w:hyperlink w:anchor="_Toc485617858" w:history="1">
        <w:r w:rsidR="003E6CFF" w:rsidRPr="00D4658E">
          <w:rPr>
            <w:rStyle w:val="Hiperpovezava"/>
            <w:rFonts w:ascii="Arial" w:hAnsi="Arial" w:cs="Arial"/>
          </w:rPr>
          <w:t>Preglednica 1: Skladišče</w:t>
        </w:r>
        <w:r w:rsidR="003E6CFF">
          <w:rPr>
            <w:webHidden/>
          </w:rPr>
          <w:tab/>
        </w:r>
        <w:r w:rsidR="003E6CFF">
          <w:rPr>
            <w:webHidden/>
          </w:rPr>
          <w:fldChar w:fldCharType="begin"/>
        </w:r>
        <w:r w:rsidR="003E6CFF">
          <w:rPr>
            <w:webHidden/>
          </w:rPr>
          <w:instrText xml:space="preserve"> PAGEREF _Toc485617858 \h </w:instrText>
        </w:r>
        <w:r w:rsidR="003E6CFF">
          <w:rPr>
            <w:webHidden/>
          </w:rPr>
        </w:r>
        <w:r w:rsidR="003E6CFF">
          <w:rPr>
            <w:webHidden/>
          </w:rPr>
          <w:fldChar w:fldCharType="separate"/>
        </w:r>
        <w:r w:rsidR="003E6CFF">
          <w:rPr>
            <w:webHidden/>
          </w:rPr>
          <w:t>42</w:t>
        </w:r>
        <w:r w:rsidR="003E6CFF">
          <w:rPr>
            <w:webHidden/>
          </w:rPr>
          <w:fldChar w:fldCharType="end"/>
        </w:r>
      </w:hyperlink>
    </w:p>
    <w:p w14:paraId="3633BB1A" w14:textId="4CC8B513" w:rsidR="003E6CFF" w:rsidRDefault="00F01A33">
      <w:pPr>
        <w:pStyle w:val="Kazalovsebine3"/>
        <w:rPr>
          <w:rFonts w:asciiTheme="minorHAnsi" w:eastAsiaTheme="minorEastAsia" w:hAnsiTheme="minorHAnsi" w:cstheme="minorBidi"/>
          <w:lang w:eastAsia="sl-SI"/>
        </w:rPr>
      </w:pPr>
      <w:hyperlink w:anchor="_Toc485617859" w:history="1">
        <w:r w:rsidR="003E6CFF" w:rsidRPr="00D4658E">
          <w:rPr>
            <w:rStyle w:val="Hiperpovezava"/>
            <w:rFonts w:ascii="Arial" w:hAnsi="Arial" w:cs="Arial"/>
          </w:rPr>
          <w:t>Preglednica 2: Odlagališče</w:t>
        </w:r>
        <w:r w:rsidR="003E6CFF">
          <w:rPr>
            <w:webHidden/>
          </w:rPr>
          <w:tab/>
        </w:r>
        <w:r w:rsidR="003E6CFF">
          <w:rPr>
            <w:webHidden/>
          </w:rPr>
          <w:fldChar w:fldCharType="begin"/>
        </w:r>
        <w:r w:rsidR="003E6CFF">
          <w:rPr>
            <w:webHidden/>
          </w:rPr>
          <w:instrText xml:space="preserve"> PAGEREF _Toc485617859 \h </w:instrText>
        </w:r>
        <w:r w:rsidR="003E6CFF">
          <w:rPr>
            <w:webHidden/>
          </w:rPr>
        </w:r>
        <w:r w:rsidR="003E6CFF">
          <w:rPr>
            <w:webHidden/>
          </w:rPr>
          <w:fldChar w:fldCharType="separate"/>
        </w:r>
        <w:r w:rsidR="003E6CFF">
          <w:rPr>
            <w:webHidden/>
          </w:rPr>
          <w:t>43</w:t>
        </w:r>
        <w:r w:rsidR="003E6CFF">
          <w:rPr>
            <w:webHidden/>
          </w:rPr>
          <w:fldChar w:fldCharType="end"/>
        </w:r>
      </w:hyperlink>
    </w:p>
    <w:p w14:paraId="799D958E" w14:textId="15FDA900" w:rsidR="003E6CFF" w:rsidRDefault="00F01A33">
      <w:pPr>
        <w:pStyle w:val="Kazalovsebine2"/>
        <w:rPr>
          <w:rFonts w:asciiTheme="minorHAnsi" w:eastAsiaTheme="minorEastAsia" w:hAnsiTheme="minorHAnsi" w:cstheme="minorBidi"/>
          <w:noProof/>
          <w:sz w:val="22"/>
          <w:szCs w:val="22"/>
          <w:lang w:eastAsia="sl-SI"/>
        </w:rPr>
      </w:pPr>
      <w:hyperlink w:anchor="_Toc485617860" w:history="1">
        <w:r w:rsidR="003E6CFF" w:rsidRPr="00D4658E">
          <w:rPr>
            <w:rStyle w:val="Hiperpovezava"/>
            <w:rFonts w:ascii="Arial" w:hAnsi="Arial"/>
            <w:caps/>
            <w:noProof/>
          </w:rPr>
          <w:t xml:space="preserve">Priloga 8 </w:t>
        </w:r>
        <w:r w:rsidR="003E6CFF" w:rsidRPr="00D4658E">
          <w:rPr>
            <w:rStyle w:val="Hiperpovezava"/>
            <w:rFonts w:ascii="Arial" w:hAnsi="Arial" w:cs="Arial"/>
            <w:noProof/>
          </w:rPr>
          <w:t xml:space="preserve"> Zasnova programa izrednega monitoringa radioaktivnosti</w:t>
        </w:r>
        <w:r w:rsidR="003E6CFF">
          <w:rPr>
            <w:noProof/>
            <w:webHidden/>
          </w:rPr>
          <w:tab/>
        </w:r>
        <w:r w:rsidR="003E6CFF">
          <w:rPr>
            <w:noProof/>
            <w:webHidden/>
          </w:rPr>
          <w:fldChar w:fldCharType="begin"/>
        </w:r>
        <w:r w:rsidR="003E6CFF">
          <w:rPr>
            <w:noProof/>
            <w:webHidden/>
          </w:rPr>
          <w:instrText xml:space="preserve"> PAGEREF _Toc485617860 \h </w:instrText>
        </w:r>
        <w:r w:rsidR="003E6CFF">
          <w:rPr>
            <w:noProof/>
            <w:webHidden/>
          </w:rPr>
        </w:r>
        <w:r w:rsidR="003E6CFF">
          <w:rPr>
            <w:noProof/>
            <w:webHidden/>
          </w:rPr>
          <w:fldChar w:fldCharType="separate"/>
        </w:r>
        <w:r w:rsidR="003E6CFF">
          <w:rPr>
            <w:noProof/>
            <w:webHidden/>
          </w:rPr>
          <w:t>44</w:t>
        </w:r>
        <w:r w:rsidR="003E6CFF">
          <w:rPr>
            <w:noProof/>
            <w:webHidden/>
          </w:rPr>
          <w:fldChar w:fldCharType="end"/>
        </w:r>
      </w:hyperlink>
    </w:p>
    <w:p w14:paraId="2D7F62DF" w14:textId="4879491B" w:rsidR="003E6CFF" w:rsidRDefault="00F01A33">
      <w:pPr>
        <w:pStyle w:val="Kazalovsebine3"/>
        <w:rPr>
          <w:rFonts w:asciiTheme="minorHAnsi" w:eastAsiaTheme="minorEastAsia" w:hAnsiTheme="minorHAnsi" w:cstheme="minorBidi"/>
          <w:lang w:eastAsia="sl-SI"/>
        </w:rPr>
      </w:pPr>
      <w:hyperlink w:anchor="_Toc485617861" w:history="1">
        <w:r w:rsidR="003E6CFF" w:rsidRPr="00D4658E">
          <w:rPr>
            <w:rStyle w:val="Hiperpovezava"/>
            <w:rFonts w:ascii="Arial" w:hAnsi="Arial" w:cs="Arial"/>
          </w:rPr>
          <w:t>Preglednica 1: Splošna vodila za sestavo programa izrednega monitoringa radioaktivnosti okolja in oseb v primeru radiološke nesreče</w:t>
        </w:r>
        <w:r w:rsidR="003E6CFF">
          <w:rPr>
            <w:webHidden/>
          </w:rPr>
          <w:tab/>
        </w:r>
        <w:r w:rsidR="003E6CFF">
          <w:rPr>
            <w:webHidden/>
          </w:rPr>
          <w:fldChar w:fldCharType="begin"/>
        </w:r>
        <w:r w:rsidR="003E6CFF">
          <w:rPr>
            <w:webHidden/>
          </w:rPr>
          <w:instrText xml:space="preserve"> PAGEREF _Toc485617861 \h </w:instrText>
        </w:r>
        <w:r w:rsidR="003E6CFF">
          <w:rPr>
            <w:webHidden/>
          </w:rPr>
        </w:r>
        <w:r w:rsidR="003E6CFF">
          <w:rPr>
            <w:webHidden/>
          </w:rPr>
          <w:fldChar w:fldCharType="separate"/>
        </w:r>
        <w:r w:rsidR="003E6CFF">
          <w:rPr>
            <w:webHidden/>
          </w:rPr>
          <w:t>44</w:t>
        </w:r>
        <w:r w:rsidR="003E6CFF">
          <w:rPr>
            <w:webHidden/>
          </w:rPr>
          <w:fldChar w:fldCharType="end"/>
        </w:r>
      </w:hyperlink>
    </w:p>
    <w:p w14:paraId="0B00C946" w14:textId="690B3ED0" w:rsidR="003E6CFF" w:rsidRDefault="00F01A33">
      <w:pPr>
        <w:pStyle w:val="Kazalovsebine3"/>
        <w:rPr>
          <w:rFonts w:asciiTheme="minorHAnsi" w:eastAsiaTheme="minorEastAsia" w:hAnsiTheme="minorHAnsi" w:cstheme="minorBidi"/>
          <w:lang w:eastAsia="sl-SI"/>
        </w:rPr>
      </w:pPr>
      <w:hyperlink w:anchor="_Toc485617862" w:history="1">
        <w:r w:rsidR="003E6CFF" w:rsidRPr="00D4658E">
          <w:rPr>
            <w:rStyle w:val="Hiperpovezava"/>
            <w:rFonts w:ascii="Arial" w:hAnsi="Arial" w:cs="Arial"/>
          </w:rPr>
          <w:t>Preglednica 2: Zasnova programa izrednega monitoringa radioaktivnosti okolja in oseb ob izpustu radioaktivnih snovi v okolje</w:t>
        </w:r>
        <w:r w:rsidR="003E6CFF">
          <w:rPr>
            <w:webHidden/>
          </w:rPr>
          <w:tab/>
        </w:r>
        <w:r w:rsidR="003E6CFF">
          <w:rPr>
            <w:webHidden/>
          </w:rPr>
          <w:fldChar w:fldCharType="begin"/>
        </w:r>
        <w:r w:rsidR="003E6CFF">
          <w:rPr>
            <w:webHidden/>
          </w:rPr>
          <w:instrText xml:space="preserve"> PAGEREF _Toc485617862 \h </w:instrText>
        </w:r>
        <w:r w:rsidR="003E6CFF">
          <w:rPr>
            <w:webHidden/>
          </w:rPr>
        </w:r>
        <w:r w:rsidR="003E6CFF">
          <w:rPr>
            <w:webHidden/>
          </w:rPr>
          <w:fldChar w:fldCharType="separate"/>
        </w:r>
        <w:r w:rsidR="003E6CFF">
          <w:rPr>
            <w:webHidden/>
          </w:rPr>
          <w:t>46</w:t>
        </w:r>
        <w:r w:rsidR="003E6CFF">
          <w:rPr>
            <w:webHidden/>
          </w:rPr>
          <w:fldChar w:fldCharType="end"/>
        </w:r>
      </w:hyperlink>
    </w:p>
    <w:p w14:paraId="3836481D" w14:textId="6C2532BE" w:rsidR="003E6CFF" w:rsidRDefault="00F01A33">
      <w:pPr>
        <w:pStyle w:val="Kazalovsebine3"/>
        <w:rPr>
          <w:rFonts w:asciiTheme="minorHAnsi" w:eastAsiaTheme="minorEastAsia" w:hAnsiTheme="minorHAnsi" w:cstheme="minorBidi"/>
          <w:lang w:eastAsia="sl-SI"/>
        </w:rPr>
      </w:pPr>
      <w:hyperlink w:anchor="_Toc485617863" w:history="1">
        <w:r w:rsidR="003E6CFF" w:rsidRPr="00D4658E">
          <w:rPr>
            <w:rStyle w:val="Hiperpovezava"/>
            <w:rFonts w:ascii="Arial" w:hAnsi="Arial" w:cs="Arial"/>
          </w:rPr>
          <w:t>Preglednica 3: Splošna navodila za sestavo programa zagotovitve pripravljenosti</w:t>
        </w:r>
        <w:r w:rsidR="003E6CFF">
          <w:rPr>
            <w:webHidden/>
          </w:rPr>
          <w:tab/>
        </w:r>
        <w:r w:rsidR="003E6CFF">
          <w:rPr>
            <w:webHidden/>
          </w:rPr>
          <w:fldChar w:fldCharType="begin"/>
        </w:r>
        <w:r w:rsidR="003E6CFF">
          <w:rPr>
            <w:webHidden/>
          </w:rPr>
          <w:instrText xml:space="preserve"> PAGEREF _Toc485617863 \h </w:instrText>
        </w:r>
        <w:r w:rsidR="003E6CFF">
          <w:rPr>
            <w:webHidden/>
          </w:rPr>
        </w:r>
        <w:r w:rsidR="003E6CFF">
          <w:rPr>
            <w:webHidden/>
          </w:rPr>
          <w:fldChar w:fldCharType="separate"/>
        </w:r>
        <w:r w:rsidR="003E6CFF">
          <w:rPr>
            <w:webHidden/>
          </w:rPr>
          <w:t>50</w:t>
        </w:r>
        <w:r w:rsidR="003E6CFF">
          <w:rPr>
            <w:webHidden/>
          </w:rPr>
          <w:fldChar w:fldCharType="end"/>
        </w:r>
      </w:hyperlink>
    </w:p>
    <w:p w14:paraId="15795788" w14:textId="5D61CDA3" w:rsidR="003E6CFF" w:rsidRDefault="00F01A33">
      <w:pPr>
        <w:pStyle w:val="Kazalovsebine2"/>
        <w:rPr>
          <w:rFonts w:asciiTheme="minorHAnsi" w:eastAsiaTheme="minorEastAsia" w:hAnsiTheme="minorHAnsi" w:cstheme="minorBidi"/>
          <w:noProof/>
          <w:sz w:val="22"/>
          <w:szCs w:val="22"/>
          <w:lang w:eastAsia="sl-SI"/>
        </w:rPr>
      </w:pPr>
      <w:hyperlink w:anchor="_Toc485617864" w:history="1">
        <w:r w:rsidR="003E6CFF" w:rsidRPr="00D4658E">
          <w:rPr>
            <w:rStyle w:val="Hiperpovezava"/>
            <w:rFonts w:ascii="Arial" w:hAnsi="Arial"/>
            <w:caps/>
            <w:noProof/>
          </w:rPr>
          <w:t xml:space="preserve">Priloga 9 </w:t>
        </w:r>
        <w:r w:rsidR="003E6CFF" w:rsidRPr="00D4658E">
          <w:rPr>
            <w:rStyle w:val="Hiperpovezava"/>
            <w:rFonts w:ascii="Arial" w:hAnsi="Arial" w:cs="Arial"/>
            <w:noProof/>
          </w:rPr>
          <w:t xml:space="preserve"> Zasnova programa obratovalnega monitoringa radioaktivnosti skladišča nizko in srednje radioaktivnih odpadkov</w:t>
        </w:r>
        <w:r w:rsidR="003E6CFF">
          <w:rPr>
            <w:noProof/>
            <w:webHidden/>
          </w:rPr>
          <w:tab/>
        </w:r>
        <w:r w:rsidR="003E6CFF">
          <w:rPr>
            <w:noProof/>
            <w:webHidden/>
          </w:rPr>
          <w:fldChar w:fldCharType="begin"/>
        </w:r>
        <w:r w:rsidR="003E6CFF">
          <w:rPr>
            <w:noProof/>
            <w:webHidden/>
          </w:rPr>
          <w:instrText xml:space="preserve"> PAGEREF _Toc485617864 \h </w:instrText>
        </w:r>
        <w:r w:rsidR="003E6CFF">
          <w:rPr>
            <w:noProof/>
            <w:webHidden/>
          </w:rPr>
        </w:r>
        <w:r w:rsidR="003E6CFF">
          <w:rPr>
            <w:noProof/>
            <w:webHidden/>
          </w:rPr>
          <w:fldChar w:fldCharType="separate"/>
        </w:r>
        <w:r w:rsidR="003E6CFF">
          <w:rPr>
            <w:noProof/>
            <w:webHidden/>
          </w:rPr>
          <w:t>54</w:t>
        </w:r>
        <w:r w:rsidR="003E6CFF">
          <w:rPr>
            <w:noProof/>
            <w:webHidden/>
          </w:rPr>
          <w:fldChar w:fldCharType="end"/>
        </w:r>
      </w:hyperlink>
    </w:p>
    <w:p w14:paraId="2ECD64CF" w14:textId="432F1C0A" w:rsidR="00234F39" w:rsidRPr="00D53643" w:rsidRDefault="00940382" w:rsidP="007774C8">
      <w:pPr>
        <w:spacing w:before="40" w:after="10"/>
        <w:ind w:left="10" w:right="10" w:hanging="10"/>
        <w:jc w:val="both"/>
        <w:rPr>
          <w:rFonts w:ascii="Arial" w:hAnsi="Arial" w:cs="Arial"/>
          <w:sz w:val="22"/>
          <w:szCs w:val="22"/>
        </w:rPr>
      </w:pPr>
      <w:r w:rsidRPr="00D53643">
        <w:rPr>
          <w:rFonts w:ascii="Arial" w:hAnsi="Arial" w:cs="Arial"/>
          <w:sz w:val="20"/>
        </w:rPr>
        <w:fldChar w:fldCharType="end"/>
      </w:r>
      <w:r w:rsidR="00E73947" w:rsidRPr="00D53643">
        <w:rPr>
          <w:rFonts w:ascii="Arial" w:hAnsi="Arial" w:cs="Arial"/>
          <w:sz w:val="22"/>
          <w:szCs w:val="22"/>
        </w:rPr>
        <w:br w:type="page"/>
      </w:r>
      <w:r w:rsidR="00234F39" w:rsidRPr="00D53643">
        <w:rPr>
          <w:rFonts w:ascii="Arial" w:hAnsi="Arial" w:cs="Arial"/>
          <w:sz w:val="22"/>
          <w:szCs w:val="22"/>
        </w:rPr>
        <w:t xml:space="preserve">Na podlagi </w:t>
      </w:r>
      <w:hyperlink r:id="rId14" w:anchor="člen1235" w:history="1">
        <w:r w:rsidR="000C5052" w:rsidRPr="00D53643">
          <w:rPr>
            <w:rStyle w:val="Hiperpovezava"/>
            <w:rFonts w:ascii="Arial" w:hAnsi="Arial" w:cs="Arial"/>
            <w:color w:val="auto"/>
            <w:sz w:val="22"/>
            <w:szCs w:val="22"/>
            <w:u w:val="none"/>
          </w:rPr>
          <w:t>enajstega</w:t>
        </w:r>
        <w:r w:rsidR="00234F39" w:rsidRPr="00D53643">
          <w:rPr>
            <w:rStyle w:val="Hiperpovezava"/>
            <w:rFonts w:ascii="Arial" w:hAnsi="Arial" w:cs="Arial"/>
            <w:color w:val="auto"/>
            <w:sz w:val="22"/>
            <w:szCs w:val="22"/>
            <w:u w:val="none"/>
          </w:rPr>
          <w:t xml:space="preserve"> odstavka 1</w:t>
        </w:r>
        <w:r w:rsidR="000C5052" w:rsidRPr="00D53643">
          <w:rPr>
            <w:rStyle w:val="Hiperpovezava"/>
            <w:rFonts w:ascii="Arial" w:hAnsi="Arial" w:cs="Arial"/>
            <w:color w:val="auto"/>
            <w:sz w:val="22"/>
            <w:szCs w:val="22"/>
            <w:u w:val="none"/>
          </w:rPr>
          <w:t>59</w:t>
        </w:r>
        <w:r w:rsidR="00234F39" w:rsidRPr="00D53643">
          <w:rPr>
            <w:rStyle w:val="Hiperpovezava"/>
            <w:rFonts w:ascii="Arial" w:hAnsi="Arial" w:cs="Arial"/>
            <w:color w:val="auto"/>
            <w:sz w:val="22"/>
            <w:szCs w:val="22"/>
            <w:u w:val="none"/>
          </w:rPr>
          <w:t>. člena</w:t>
        </w:r>
      </w:hyperlink>
      <w:r w:rsidR="00234F39" w:rsidRPr="00D53643">
        <w:rPr>
          <w:rFonts w:ascii="Arial" w:hAnsi="Arial" w:cs="Arial"/>
          <w:sz w:val="22"/>
          <w:szCs w:val="22"/>
        </w:rPr>
        <w:t xml:space="preserve"> </w:t>
      </w:r>
      <w:r w:rsidR="00BC0206" w:rsidRPr="00D53643">
        <w:rPr>
          <w:rFonts w:ascii="Arial" w:hAnsi="Arial" w:cs="Arial"/>
          <w:sz w:val="22"/>
          <w:szCs w:val="22"/>
        </w:rPr>
        <w:t xml:space="preserve">in drugega odstavka 162. člena </w:t>
      </w:r>
      <w:r w:rsidR="00234F39" w:rsidRPr="00D53643">
        <w:rPr>
          <w:rFonts w:ascii="Arial" w:hAnsi="Arial" w:cs="Arial"/>
          <w:sz w:val="22"/>
          <w:szCs w:val="22"/>
        </w:rPr>
        <w:t xml:space="preserve">Zakona o varstvu pred ionizirajočimi sevanji in jedrski varnosti </w:t>
      </w:r>
      <w:r w:rsidR="00EE6DE0" w:rsidRPr="00D53643">
        <w:rPr>
          <w:rFonts w:ascii="Arial" w:hAnsi="Arial" w:cs="Arial"/>
          <w:sz w:val="22"/>
          <w:szCs w:val="22"/>
        </w:rPr>
        <w:t>(</w:t>
      </w:r>
      <w:r w:rsidR="000C5052" w:rsidRPr="00D53643">
        <w:rPr>
          <w:rFonts w:ascii="Arial" w:hAnsi="Arial" w:cs="Arial"/>
          <w:sz w:val="22"/>
          <w:szCs w:val="22"/>
        </w:rPr>
        <w:t>ZVISJV-1</w:t>
      </w:r>
      <w:r w:rsidR="00EE6DE0" w:rsidRPr="00D53643">
        <w:rPr>
          <w:rFonts w:ascii="Arial" w:hAnsi="Arial" w:cs="Arial"/>
          <w:sz w:val="22"/>
          <w:szCs w:val="22"/>
        </w:rPr>
        <w:t>)</w:t>
      </w:r>
      <w:r w:rsidR="00234F39" w:rsidRPr="00D53643">
        <w:rPr>
          <w:rFonts w:ascii="Arial" w:hAnsi="Arial" w:cs="Arial"/>
          <w:sz w:val="22"/>
          <w:szCs w:val="22"/>
        </w:rPr>
        <w:t xml:space="preserve"> izdaja</w:t>
      </w:r>
      <w:r w:rsidR="00C30546">
        <w:rPr>
          <w:rFonts w:ascii="Arial" w:hAnsi="Arial" w:cs="Arial"/>
          <w:sz w:val="22"/>
          <w:szCs w:val="22"/>
        </w:rPr>
        <w:t>jo</w:t>
      </w:r>
      <w:r w:rsidR="00234F39" w:rsidRPr="00D53643">
        <w:rPr>
          <w:rFonts w:ascii="Arial" w:hAnsi="Arial" w:cs="Arial"/>
          <w:sz w:val="22"/>
          <w:szCs w:val="22"/>
        </w:rPr>
        <w:t xml:space="preserve"> ministr</w:t>
      </w:r>
      <w:r w:rsidR="0035171A" w:rsidRPr="00D53643">
        <w:rPr>
          <w:rFonts w:ascii="Arial" w:hAnsi="Arial" w:cs="Arial"/>
          <w:sz w:val="22"/>
          <w:szCs w:val="22"/>
        </w:rPr>
        <w:t>ica</w:t>
      </w:r>
      <w:r w:rsidR="00234F39" w:rsidRPr="00D53643">
        <w:rPr>
          <w:rFonts w:ascii="Arial" w:hAnsi="Arial" w:cs="Arial"/>
          <w:sz w:val="22"/>
          <w:szCs w:val="22"/>
        </w:rPr>
        <w:t xml:space="preserve"> za okolje</w:t>
      </w:r>
      <w:r w:rsidR="00574F39" w:rsidRPr="00D53643">
        <w:rPr>
          <w:rFonts w:ascii="Arial" w:hAnsi="Arial" w:cs="Arial"/>
          <w:sz w:val="22"/>
          <w:szCs w:val="22"/>
        </w:rPr>
        <w:t xml:space="preserve"> in prostor</w:t>
      </w:r>
      <w:r w:rsidR="00C30546">
        <w:rPr>
          <w:rFonts w:ascii="Arial" w:hAnsi="Arial" w:cs="Arial"/>
          <w:sz w:val="22"/>
          <w:szCs w:val="22"/>
        </w:rPr>
        <w:t>,</w:t>
      </w:r>
      <w:r w:rsidR="001430A6" w:rsidRPr="00D53643">
        <w:rPr>
          <w:rFonts w:ascii="Arial" w:hAnsi="Arial" w:cs="Arial"/>
          <w:sz w:val="22"/>
          <w:szCs w:val="22"/>
        </w:rPr>
        <w:t xml:space="preserve"> </w:t>
      </w:r>
      <w:r w:rsidR="00234F39" w:rsidRPr="00D53643">
        <w:rPr>
          <w:rFonts w:ascii="Arial" w:hAnsi="Arial" w:cs="Arial"/>
          <w:sz w:val="22"/>
          <w:szCs w:val="22"/>
        </w:rPr>
        <w:t>ministr</w:t>
      </w:r>
      <w:r w:rsidR="0035171A" w:rsidRPr="00D53643">
        <w:rPr>
          <w:rFonts w:ascii="Arial" w:hAnsi="Arial" w:cs="Arial"/>
          <w:sz w:val="22"/>
          <w:szCs w:val="22"/>
        </w:rPr>
        <w:t>ica</w:t>
      </w:r>
      <w:r w:rsidR="00234F39" w:rsidRPr="00D53643">
        <w:rPr>
          <w:rFonts w:ascii="Arial" w:hAnsi="Arial" w:cs="Arial"/>
          <w:sz w:val="22"/>
          <w:szCs w:val="22"/>
        </w:rPr>
        <w:t xml:space="preserve"> za zdravje</w:t>
      </w:r>
      <w:r w:rsidR="00C30546">
        <w:rPr>
          <w:rFonts w:ascii="Arial" w:hAnsi="Arial" w:cs="Arial"/>
          <w:sz w:val="22"/>
          <w:szCs w:val="22"/>
        </w:rPr>
        <w:t xml:space="preserve"> in minister za kmetijstvo</w:t>
      </w:r>
      <w:r w:rsidR="00234F39" w:rsidRPr="00D53643">
        <w:rPr>
          <w:rFonts w:ascii="Arial" w:hAnsi="Arial" w:cs="Arial"/>
          <w:sz w:val="22"/>
          <w:szCs w:val="22"/>
        </w:rPr>
        <w:t xml:space="preserve"> </w:t>
      </w:r>
    </w:p>
    <w:p w14:paraId="18A11572" w14:textId="77777777" w:rsidR="00487C42" w:rsidRPr="00D53643" w:rsidRDefault="00487C42" w:rsidP="007774C8">
      <w:pPr>
        <w:spacing w:before="40" w:after="10"/>
        <w:ind w:left="10" w:right="10" w:hanging="10"/>
        <w:jc w:val="both"/>
        <w:rPr>
          <w:rFonts w:ascii="Arial" w:hAnsi="Arial" w:cs="Arial"/>
          <w:sz w:val="22"/>
          <w:szCs w:val="22"/>
        </w:rPr>
      </w:pPr>
    </w:p>
    <w:p w14:paraId="76C06B63" w14:textId="77777777" w:rsidR="007774C8" w:rsidRPr="00D53643" w:rsidRDefault="007774C8" w:rsidP="007774C8">
      <w:pPr>
        <w:jc w:val="center"/>
        <w:rPr>
          <w:rFonts w:ascii="Arial" w:hAnsi="Arial" w:cs="Arial"/>
          <w:sz w:val="22"/>
          <w:szCs w:val="22"/>
        </w:rPr>
      </w:pPr>
      <w:bookmarkStart w:id="1" w:name="_Toc187551424"/>
    </w:p>
    <w:p w14:paraId="4EE49EEA" w14:textId="77777777" w:rsidR="00487C42" w:rsidRPr="00D53643" w:rsidRDefault="00487C42" w:rsidP="007774C8">
      <w:pPr>
        <w:jc w:val="center"/>
        <w:rPr>
          <w:rFonts w:ascii="Arial" w:hAnsi="Arial" w:cs="Arial"/>
          <w:sz w:val="22"/>
          <w:szCs w:val="22"/>
        </w:rPr>
      </w:pPr>
    </w:p>
    <w:p w14:paraId="33B14ADB" w14:textId="77777777" w:rsidR="00487C42" w:rsidRPr="00D53643" w:rsidRDefault="00487C42" w:rsidP="007774C8">
      <w:pPr>
        <w:jc w:val="center"/>
        <w:rPr>
          <w:rFonts w:ascii="Arial" w:hAnsi="Arial" w:cs="Arial"/>
          <w:sz w:val="22"/>
          <w:szCs w:val="22"/>
        </w:rPr>
      </w:pPr>
    </w:p>
    <w:p w14:paraId="339170DA" w14:textId="77777777" w:rsidR="007774C8" w:rsidRPr="00D53643" w:rsidRDefault="007774C8" w:rsidP="007774C8">
      <w:pPr>
        <w:jc w:val="center"/>
        <w:rPr>
          <w:rFonts w:ascii="Arial" w:hAnsi="Arial" w:cs="Arial"/>
          <w:b/>
          <w:sz w:val="28"/>
          <w:szCs w:val="28"/>
        </w:rPr>
      </w:pPr>
      <w:r w:rsidRPr="00D53643">
        <w:rPr>
          <w:rFonts w:ascii="Arial" w:hAnsi="Arial" w:cs="Arial"/>
          <w:b/>
          <w:sz w:val="28"/>
          <w:szCs w:val="28"/>
        </w:rPr>
        <w:t>PRAVILNIK</w:t>
      </w:r>
      <w:bookmarkEnd w:id="1"/>
    </w:p>
    <w:p w14:paraId="6DA324FF" w14:textId="77777777" w:rsidR="00234F39" w:rsidRPr="00D53643" w:rsidRDefault="00234F39" w:rsidP="007774C8">
      <w:pPr>
        <w:jc w:val="center"/>
        <w:rPr>
          <w:rFonts w:ascii="Arial" w:hAnsi="Arial" w:cs="Arial"/>
          <w:b/>
          <w:sz w:val="28"/>
          <w:szCs w:val="28"/>
        </w:rPr>
      </w:pPr>
      <w:r w:rsidRPr="00D53643">
        <w:rPr>
          <w:rFonts w:ascii="Arial" w:hAnsi="Arial" w:cs="Arial"/>
          <w:b/>
          <w:sz w:val="28"/>
          <w:szCs w:val="28"/>
        </w:rPr>
        <w:t>    o monitoringu radioaktivnosti</w:t>
      </w:r>
    </w:p>
    <w:p w14:paraId="26CF479E" w14:textId="77777777" w:rsidR="007C62F2" w:rsidRPr="00D53643" w:rsidRDefault="007C62F2" w:rsidP="007774C8">
      <w:pPr>
        <w:jc w:val="center"/>
        <w:rPr>
          <w:rFonts w:ascii="Arial" w:hAnsi="Arial" w:cs="Arial"/>
          <w:sz w:val="22"/>
          <w:szCs w:val="22"/>
        </w:rPr>
      </w:pPr>
    </w:p>
    <w:p w14:paraId="78FB5156" w14:textId="77777777" w:rsidR="00220F2A" w:rsidRPr="00D53643" w:rsidRDefault="00220F2A" w:rsidP="00B02240">
      <w:pPr>
        <w:rPr>
          <w:rFonts w:ascii="Arial" w:hAnsi="Arial" w:cs="Arial"/>
          <w:sz w:val="22"/>
          <w:szCs w:val="22"/>
        </w:rPr>
      </w:pPr>
    </w:p>
    <w:p w14:paraId="5C6C4162" w14:textId="77777777" w:rsidR="006D1D45" w:rsidRPr="00D53643" w:rsidRDefault="00234F39" w:rsidP="00B02240">
      <w:pPr>
        <w:pStyle w:val="SlogSlogNaslov1NeKrepkoArial11ptNeKrepko"/>
        <w:rPr>
          <w:sz w:val="22"/>
          <w:szCs w:val="22"/>
        </w:rPr>
      </w:pPr>
      <w:bookmarkStart w:id="2" w:name="_Toc485617793"/>
      <w:bookmarkStart w:id="3" w:name="_Toc190504416"/>
      <w:bookmarkStart w:id="4" w:name="_Toc190504667"/>
      <w:r w:rsidRPr="00D53643">
        <w:rPr>
          <w:sz w:val="22"/>
          <w:szCs w:val="22"/>
        </w:rPr>
        <w:t>SPLOŠNE DOLOČB</w:t>
      </w:r>
      <w:r w:rsidR="006D1D45" w:rsidRPr="00D53643">
        <w:rPr>
          <w:sz w:val="22"/>
          <w:szCs w:val="22"/>
        </w:rPr>
        <w:t>E</w:t>
      </w:r>
      <w:bookmarkEnd w:id="2"/>
    </w:p>
    <w:p w14:paraId="4015313B" w14:textId="77777777" w:rsidR="006D1D45" w:rsidRPr="00D53643" w:rsidRDefault="006D1D45" w:rsidP="00B02240">
      <w:pPr>
        <w:pStyle w:val="SlogNaslov4Arial11ptNeKrepko"/>
        <w:tabs>
          <w:tab w:val="num" w:pos="425"/>
          <w:tab w:val="num" w:pos="567"/>
        </w:tabs>
        <w:ind w:left="357" w:hanging="357"/>
      </w:pPr>
      <w:bookmarkStart w:id="5" w:name="_Toc485617794"/>
      <w:r w:rsidRPr="00D53643">
        <w:t>člen</w:t>
      </w:r>
      <w:r w:rsidRPr="00D53643">
        <w:br/>
        <w:t>(</w:t>
      </w:r>
      <w:r w:rsidR="00327461" w:rsidRPr="00D53643">
        <w:t>vsebina</w:t>
      </w:r>
      <w:r w:rsidRPr="00D53643">
        <w:t>)</w:t>
      </w:r>
      <w:bookmarkEnd w:id="5"/>
    </w:p>
    <w:p w14:paraId="080E7C1A" w14:textId="77777777" w:rsidR="006D1D45" w:rsidRPr="00D53643" w:rsidRDefault="006D1D45" w:rsidP="006D1D45">
      <w:pPr>
        <w:ind w:left="-48" w:right="11"/>
        <w:jc w:val="both"/>
        <w:rPr>
          <w:rFonts w:ascii="Arial" w:hAnsi="Arial" w:cs="Arial"/>
          <w:sz w:val="22"/>
          <w:szCs w:val="22"/>
        </w:rPr>
      </w:pPr>
    </w:p>
    <w:bookmarkEnd w:id="3"/>
    <w:bookmarkEnd w:id="4"/>
    <w:p w14:paraId="2EBBB8DA" w14:textId="7E85358A" w:rsidR="005D6A37" w:rsidRPr="00D53643" w:rsidRDefault="002C6DFC" w:rsidP="00661D0B">
      <w:pPr>
        <w:numPr>
          <w:ilvl w:val="0"/>
          <w:numId w:val="31"/>
        </w:numPr>
        <w:tabs>
          <w:tab w:val="left" w:pos="426"/>
        </w:tabs>
        <w:ind w:right="11"/>
        <w:jc w:val="both"/>
        <w:rPr>
          <w:rFonts w:ascii="Arial" w:hAnsi="Arial" w:cs="Arial"/>
          <w:sz w:val="22"/>
          <w:szCs w:val="22"/>
        </w:rPr>
      </w:pPr>
      <w:r>
        <w:rPr>
          <w:rFonts w:ascii="Arial" w:hAnsi="Arial" w:cs="Arial"/>
          <w:sz w:val="22"/>
          <w:szCs w:val="22"/>
        </w:rPr>
        <w:t>S tem</w:t>
      </w:r>
      <w:r w:rsidR="00184731" w:rsidRPr="00D53643">
        <w:rPr>
          <w:rFonts w:ascii="Arial" w:hAnsi="Arial" w:cs="Arial"/>
          <w:sz w:val="22"/>
          <w:szCs w:val="22"/>
        </w:rPr>
        <w:t xml:space="preserve"> pravilnik</w:t>
      </w:r>
      <w:r>
        <w:rPr>
          <w:rFonts w:ascii="Arial" w:hAnsi="Arial" w:cs="Arial"/>
          <w:sz w:val="22"/>
          <w:szCs w:val="22"/>
        </w:rPr>
        <w:t>om se v pravni red</w:t>
      </w:r>
      <w:r w:rsidR="00184731" w:rsidRPr="00D53643">
        <w:rPr>
          <w:rFonts w:ascii="Arial" w:hAnsi="Arial" w:cs="Arial"/>
          <w:sz w:val="22"/>
          <w:szCs w:val="22"/>
        </w:rPr>
        <w:t xml:space="preserve"> prenaša</w:t>
      </w:r>
      <w:r>
        <w:rPr>
          <w:rFonts w:ascii="Arial" w:hAnsi="Arial" w:cs="Arial"/>
          <w:sz w:val="22"/>
          <w:szCs w:val="22"/>
        </w:rPr>
        <w:t>jo</w:t>
      </w:r>
      <w:r w:rsidR="00184731" w:rsidRPr="00D53643">
        <w:rPr>
          <w:rFonts w:ascii="Arial" w:hAnsi="Arial" w:cs="Arial"/>
          <w:sz w:val="22"/>
          <w:szCs w:val="22"/>
        </w:rPr>
        <w:t xml:space="preserve"> </w:t>
      </w:r>
      <w:r w:rsidR="00661D0B" w:rsidRPr="00D53643">
        <w:rPr>
          <w:rFonts w:ascii="Arial" w:hAnsi="Arial" w:cs="Arial"/>
          <w:sz w:val="22"/>
          <w:szCs w:val="22"/>
        </w:rPr>
        <w:t>Direktiv</w:t>
      </w:r>
      <w:r>
        <w:rPr>
          <w:rFonts w:ascii="Arial" w:hAnsi="Arial" w:cs="Arial"/>
          <w:sz w:val="22"/>
          <w:szCs w:val="22"/>
        </w:rPr>
        <w:t>a</w:t>
      </w:r>
      <w:r w:rsidR="00661D0B" w:rsidRPr="00D53643">
        <w:rPr>
          <w:rFonts w:ascii="Arial" w:hAnsi="Arial" w:cs="Arial"/>
          <w:sz w:val="22"/>
          <w:szCs w:val="22"/>
        </w:rPr>
        <w:t xml:space="preserve"> Sveta 2013/59/EURATOM </w:t>
      </w:r>
      <w:r>
        <w:rPr>
          <w:rFonts w:ascii="Arial" w:hAnsi="Arial" w:cs="Arial"/>
          <w:sz w:val="22"/>
          <w:szCs w:val="22"/>
        </w:rPr>
        <w:t xml:space="preserve">z dne 5. decembra 2013 </w:t>
      </w:r>
      <w:r w:rsidR="00661D0B" w:rsidRPr="00D53643">
        <w:rPr>
          <w:rFonts w:ascii="Arial" w:hAnsi="Arial" w:cs="Arial"/>
          <w:sz w:val="22"/>
          <w:szCs w:val="22"/>
        </w:rPr>
        <w:t>o določitvi temeljnih varnostnih standardov za varstvo pred nevarnostmi zaradi ionizirajočega sevanja in o razveljavitvi direktiv 89/618/Euratom, 90/641/Euratom, 96/29/Euratom, 97/43/Euratom in 2003/122/Euratom (UL L 13, 17. 1. 2014</w:t>
      </w:r>
      <w:r>
        <w:rPr>
          <w:rFonts w:ascii="Arial" w:hAnsi="Arial" w:cs="Arial"/>
          <w:sz w:val="22"/>
          <w:szCs w:val="22"/>
        </w:rPr>
        <w:t>, str. 1</w:t>
      </w:r>
      <w:r w:rsidR="00661D0B" w:rsidRPr="00D53643">
        <w:rPr>
          <w:rFonts w:ascii="Arial" w:hAnsi="Arial" w:cs="Arial"/>
          <w:sz w:val="22"/>
          <w:szCs w:val="22"/>
        </w:rPr>
        <w:t>)</w:t>
      </w:r>
      <w:r w:rsidR="00234F39" w:rsidRPr="00D53643">
        <w:rPr>
          <w:rFonts w:ascii="Arial" w:hAnsi="Arial" w:cs="Arial"/>
          <w:sz w:val="22"/>
          <w:szCs w:val="22"/>
        </w:rPr>
        <w:t xml:space="preserve">, </w:t>
      </w:r>
      <w:hyperlink r:id="rId15" w:history="1">
        <w:r w:rsidR="00234F39" w:rsidRPr="00D53643">
          <w:rPr>
            <w:rStyle w:val="Hiperpovezava"/>
            <w:rFonts w:ascii="Arial" w:hAnsi="Arial" w:cs="Arial"/>
            <w:color w:val="auto"/>
            <w:sz w:val="22"/>
            <w:szCs w:val="22"/>
            <w:u w:val="none"/>
          </w:rPr>
          <w:t>Priporočil</w:t>
        </w:r>
        <w:r>
          <w:rPr>
            <w:rStyle w:val="Hiperpovezava"/>
            <w:rFonts w:ascii="Arial" w:hAnsi="Arial" w:cs="Arial"/>
            <w:color w:val="auto"/>
            <w:sz w:val="22"/>
            <w:szCs w:val="22"/>
            <w:u w:val="none"/>
          </w:rPr>
          <w:t>o</w:t>
        </w:r>
        <w:r w:rsidR="00234F39" w:rsidRPr="00D53643">
          <w:rPr>
            <w:rStyle w:val="Hiperpovezava"/>
            <w:rFonts w:ascii="Arial" w:hAnsi="Arial" w:cs="Arial"/>
            <w:color w:val="auto"/>
            <w:sz w:val="22"/>
            <w:szCs w:val="22"/>
            <w:u w:val="none"/>
          </w:rPr>
          <w:t xml:space="preserve"> Komisije 2000/473/EURATOM z dne 8. junija 2000</w:t>
        </w:r>
      </w:hyperlink>
      <w:r w:rsidR="00234F39" w:rsidRPr="00D53643">
        <w:rPr>
          <w:rStyle w:val="Hiperpovezava"/>
          <w:rFonts w:ascii="Arial" w:hAnsi="Arial" w:cs="Arial"/>
          <w:color w:val="auto"/>
          <w:sz w:val="22"/>
          <w:szCs w:val="22"/>
          <w:u w:val="none"/>
        </w:rPr>
        <w:t xml:space="preserve"> </w:t>
      </w:r>
      <w:r w:rsidR="00234F39" w:rsidRPr="00D53643">
        <w:rPr>
          <w:rFonts w:ascii="Arial" w:hAnsi="Arial" w:cs="Arial"/>
          <w:sz w:val="22"/>
          <w:szCs w:val="22"/>
        </w:rPr>
        <w:t xml:space="preserve">o uporabi člena 36 Pogodbe Euratom o nadzoru stopnje radioaktivnosti v okolju za namene ocenjevanja izpostavljenosti prebivalstva kot celote (UL L št. 191 z dne 27. 7. 2000, str. 37) in </w:t>
      </w:r>
      <w:hyperlink r:id="rId16" w:history="1">
        <w:r w:rsidR="00234F39" w:rsidRPr="00D53643">
          <w:rPr>
            <w:rStyle w:val="Hiperpovezava"/>
            <w:rFonts w:ascii="Arial" w:hAnsi="Arial" w:cs="Arial"/>
            <w:color w:val="auto"/>
            <w:sz w:val="22"/>
            <w:szCs w:val="22"/>
            <w:u w:val="none"/>
          </w:rPr>
          <w:t>Priporočil</w:t>
        </w:r>
        <w:r>
          <w:rPr>
            <w:rStyle w:val="Hiperpovezava"/>
            <w:rFonts w:ascii="Arial" w:hAnsi="Arial" w:cs="Arial"/>
            <w:color w:val="auto"/>
            <w:sz w:val="22"/>
            <w:szCs w:val="22"/>
            <w:u w:val="none"/>
          </w:rPr>
          <w:t>o</w:t>
        </w:r>
        <w:r w:rsidR="00234F39" w:rsidRPr="00D53643">
          <w:rPr>
            <w:rStyle w:val="Hiperpovezava"/>
            <w:rFonts w:ascii="Arial" w:hAnsi="Arial" w:cs="Arial"/>
            <w:color w:val="auto"/>
            <w:sz w:val="22"/>
            <w:szCs w:val="22"/>
            <w:u w:val="none"/>
          </w:rPr>
          <w:t xml:space="preserve"> Komisije 2004/2/EURATOM z dne 18. decembra 2003</w:t>
        </w:r>
      </w:hyperlink>
      <w:r w:rsidR="00234F39" w:rsidRPr="00D53643">
        <w:rPr>
          <w:rFonts w:ascii="Arial" w:hAnsi="Arial" w:cs="Arial"/>
          <w:sz w:val="22"/>
          <w:szCs w:val="22"/>
        </w:rPr>
        <w:t xml:space="preserve"> o standardiziranih podatkih o atmosferskih in tekočinskih radioaktivnih izpustih v okolje iz reaktorjev jedrskih elektrarn in obratov za predelavo med normalnim obratovanjem (UL L št. 2 z dne 6. 1. 2004, str. 36)</w:t>
      </w:r>
      <w:r w:rsidR="006E35D1">
        <w:rPr>
          <w:rFonts w:ascii="Arial" w:hAnsi="Arial" w:cs="Arial"/>
          <w:sz w:val="22"/>
          <w:szCs w:val="22"/>
        </w:rPr>
        <w:t>. Ta pravilnik</w:t>
      </w:r>
      <w:r>
        <w:rPr>
          <w:rFonts w:ascii="Arial" w:hAnsi="Arial" w:cs="Arial"/>
          <w:sz w:val="22"/>
          <w:szCs w:val="22"/>
        </w:rPr>
        <w:t xml:space="preserve"> </w:t>
      </w:r>
      <w:r w:rsidR="00661D0B" w:rsidRPr="00D53643">
        <w:rPr>
          <w:rFonts w:ascii="Arial" w:hAnsi="Arial" w:cs="Arial"/>
          <w:sz w:val="22"/>
          <w:szCs w:val="22"/>
        </w:rPr>
        <w:t>določa</w:t>
      </w:r>
      <w:r w:rsidR="00234F39" w:rsidRPr="00D53643">
        <w:rPr>
          <w:rFonts w:ascii="Arial" w:hAnsi="Arial" w:cs="Arial"/>
          <w:sz w:val="22"/>
          <w:szCs w:val="22"/>
        </w:rPr>
        <w:t xml:space="preserve"> zasnovo programa monitoringa radioaktivnosti, način in obseg monitoringa radioaktivnosti </w:t>
      </w:r>
      <w:r w:rsidR="001A0D77" w:rsidRPr="00D53643">
        <w:rPr>
          <w:rFonts w:ascii="Arial" w:hAnsi="Arial" w:cs="Arial"/>
          <w:sz w:val="22"/>
          <w:szCs w:val="22"/>
        </w:rPr>
        <w:t xml:space="preserve">v </w:t>
      </w:r>
      <w:r w:rsidR="00234F39" w:rsidRPr="00D53643">
        <w:rPr>
          <w:rFonts w:ascii="Arial" w:hAnsi="Arial" w:cs="Arial"/>
          <w:sz w:val="22"/>
          <w:szCs w:val="22"/>
        </w:rPr>
        <w:t>okolj</w:t>
      </w:r>
      <w:r w:rsidR="001A0D77" w:rsidRPr="00D53643">
        <w:rPr>
          <w:rFonts w:ascii="Arial" w:hAnsi="Arial" w:cs="Arial"/>
          <w:sz w:val="22"/>
          <w:szCs w:val="22"/>
        </w:rPr>
        <w:t>u</w:t>
      </w:r>
      <w:r w:rsidR="00234F39" w:rsidRPr="00D53643">
        <w:rPr>
          <w:rFonts w:ascii="Arial" w:hAnsi="Arial" w:cs="Arial"/>
          <w:sz w:val="22"/>
          <w:szCs w:val="22"/>
        </w:rPr>
        <w:t>, vrste meritev ter metode vzorčevanja in merjenja radioaktivnosti, kakovost merilne opreme radioaktivnosti, način rednega obveščanja javnosti o rezultatih merjenja radioaktivnosti ter obseg in način priprave in sprejema programov izvajanja monitoringa radioaktivnosti.</w:t>
      </w:r>
    </w:p>
    <w:p w14:paraId="72AF6101" w14:textId="77777777" w:rsidR="005D6A37" w:rsidRPr="00D53643" w:rsidRDefault="005D6A37" w:rsidP="005D6A37">
      <w:pPr>
        <w:tabs>
          <w:tab w:val="left" w:pos="426"/>
        </w:tabs>
        <w:ind w:left="-48" w:right="11"/>
        <w:jc w:val="both"/>
        <w:rPr>
          <w:rFonts w:ascii="Arial" w:hAnsi="Arial" w:cs="Arial"/>
          <w:sz w:val="22"/>
          <w:szCs w:val="22"/>
        </w:rPr>
      </w:pPr>
    </w:p>
    <w:p w14:paraId="4D294D16" w14:textId="5763E6DF" w:rsidR="005D6A37" w:rsidRPr="00D53643" w:rsidRDefault="00234F39" w:rsidP="008B5B91">
      <w:pPr>
        <w:numPr>
          <w:ilvl w:val="0"/>
          <w:numId w:val="31"/>
        </w:numPr>
        <w:tabs>
          <w:tab w:val="left" w:pos="426"/>
        </w:tabs>
        <w:ind w:right="11"/>
        <w:jc w:val="both"/>
        <w:rPr>
          <w:rFonts w:ascii="Arial" w:hAnsi="Arial" w:cs="Arial"/>
          <w:sz w:val="22"/>
          <w:szCs w:val="22"/>
        </w:rPr>
      </w:pPr>
      <w:r w:rsidRPr="00D53643">
        <w:rPr>
          <w:rFonts w:ascii="Arial" w:hAnsi="Arial" w:cs="Arial"/>
          <w:sz w:val="22"/>
          <w:szCs w:val="22"/>
        </w:rPr>
        <w:t>Pravilnik določa pogoje, ki jih morajo izpolnjevati izvajalci monitoringa radioaktivnosti, in potrebne akreditive.</w:t>
      </w:r>
    </w:p>
    <w:p w14:paraId="447F2A38" w14:textId="77777777" w:rsidR="005D6A37" w:rsidRPr="00D53643" w:rsidRDefault="005D6A37" w:rsidP="005D6A37">
      <w:pPr>
        <w:tabs>
          <w:tab w:val="left" w:pos="426"/>
        </w:tabs>
        <w:ind w:right="11"/>
        <w:jc w:val="both"/>
        <w:rPr>
          <w:rFonts w:ascii="Arial" w:hAnsi="Arial" w:cs="Arial"/>
          <w:sz w:val="22"/>
          <w:szCs w:val="22"/>
        </w:rPr>
      </w:pPr>
    </w:p>
    <w:p w14:paraId="5D838F64" w14:textId="2E9CCD9B" w:rsidR="0035171A" w:rsidRPr="00D53643" w:rsidRDefault="00234F39" w:rsidP="008B5B91">
      <w:pPr>
        <w:numPr>
          <w:ilvl w:val="0"/>
          <w:numId w:val="31"/>
        </w:numPr>
        <w:tabs>
          <w:tab w:val="left" w:pos="426"/>
        </w:tabs>
        <w:ind w:right="11"/>
        <w:jc w:val="both"/>
        <w:rPr>
          <w:rFonts w:ascii="Arial" w:hAnsi="Arial" w:cs="Arial"/>
          <w:color w:val="222222"/>
          <w:sz w:val="22"/>
          <w:szCs w:val="22"/>
        </w:rPr>
      </w:pPr>
      <w:r w:rsidRPr="00D53643">
        <w:rPr>
          <w:rFonts w:ascii="Arial" w:hAnsi="Arial" w:cs="Arial"/>
          <w:sz w:val="22"/>
          <w:szCs w:val="22"/>
        </w:rPr>
        <w:t xml:space="preserve">Pravilnik določa zasnovo programa izrednega monitoringa radioaktivnosti v primeru povečane radioaktivne kontaminacije zraka, </w:t>
      </w:r>
      <w:r w:rsidR="002A4607" w:rsidRPr="00D53643">
        <w:rPr>
          <w:rFonts w:ascii="Arial" w:hAnsi="Arial" w:cs="Arial"/>
          <w:sz w:val="22"/>
          <w:szCs w:val="22"/>
        </w:rPr>
        <w:t xml:space="preserve">padavin, </w:t>
      </w:r>
      <w:r w:rsidRPr="00D53643">
        <w:rPr>
          <w:rFonts w:ascii="Arial" w:hAnsi="Arial" w:cs="Arial"/>
          <w:sz w:val="22"/>
          <w:szCs w:val="22"/>
        </w:rPr>
        <w:t xml:space="preserve">pitne vode, vode, tal, živil, krme in posameznih izdelkov ali materialov ter način poročanja in obveščanja javnosti o rezultatih izrednega monitoringa radioaktivnosti </w:t>
      </w:r>
    </w:p>
    <w:p w14:paraId="1B20E27F" w14:textId="77777777" w:rsidR="0035171A" w:rsidRPr="00D53643" w:rsidRDefault="0035171A" w:rsidP="0035171A">
      <w:pPr>
        <w:tabs>
          <w:tab w:val="left" w:pos="426"/>
        </w:tabs>
        <w:ind w:right="11"/>
        <w:jc w:val="both"/>
        <w:rPr>
          <w:rFonts w:ascii="Arial" w:hAnsi="Arial" w:cs="Arial"/>
          <w:sz w:val="22"/>
          <w:szCs w:val="22"/>
        </w:rPr>
      </w:pPr>
    </w:p>
    <w:p w14:paraId="579DDC94" w14:textId="7CF7E665" w:rsidR="00234F39" w:rsidRPr="00D53643" w:rsidRDefault="0035171A" w:rsidP="008B5B91">
      <w:pPr>
        <w:numPr>
          <w:ilvl w:val="0"/>
          <w:numId w:val="31"/>
        </w:numPr>
        <w:tabs>
          <w:tab w:val="left" w:pos="426"/>
        </w:tabs>
        <w:ind w:right="11"/>
        <w:jc w:val="both"/>
        <w:rPr>
          <w:rFonts w:ascii="Arial" w:hAnsi="Arial" w:cs="Arial"/>
          <w:sz w:val="22"/>
          <w:szCs w:val="22"/>
        </w:rPr>
      </w:pPr>
      <w:r w:rsidRPr="00D53643">
        <w:rPr>
          <w:rFonts w:ascii="Arial" w:hAnsi="Arial" w:cs="Arial"/>
          <w:sz w:val="22"/>
          <w:szCs w:val="22"/>
        </w:rPr>
        <w:t xml:space="preserve">Pravilnik določa tudi </w:t>
      </w:r>
      <w:r w:rsidR="00234F39" w:rsidRPr="00D53643">
        <w:rPr>
          <w:rFonts w:ascii="Arial" w:hAnsi="Arial" w:cs="Arial"/>
          <w:sz w:val="22"/>
          <w:szCs w:val="22"/>
        </w:rPr>
        <w:t xml:space="preserve">vsebino in pogoje za pridobitev listine, s katero imetnik </w:t>
      </w:r>
      <w:r w:rsidR="00E72717" w:rsidRPr="00D53643">
        <w:rPr>
          <w:rFonts w:ascii="Arial" w:hAnsi="Arial" w:cs="Arial"/>
          <w:sz w:val="22"/>
          <w:szCs w:val="22"/>
        </w:rPr>
        <w:t>dokazuje</w:t>
      </w:r>
      <w:r w:rsidRPr="00D53643">
        <w:rPr>
          <w:rFonts w:ascii="Arial" w:hAnsi="Arial" w:cs="Arial"/>
          <w:sz w:val="22"/>
          <w:szCs w:val="22"/>
        </w:rPr>
        <w:t>,</w:t>
      </w:r>
      <w:r w:rsidR="00E72717" w:rsidRPr="00D53643">
        <w:rPr>
          <w:rFonts w:ascii="Arial" w:hAnsi="Arial" w:cs="Arial"/>
          <w:sz w:val="22"/>
          <w:szCs w:val="22"/>
        </w:rPr>
        <w:t xml:space="preserve"> da </w:t>
      </w:r>
      <w:r w:rsidR="00234F39" w:rsidRPr="00D53643">
        <w:rPr>
          <w:rFonts w:ascii="Arial" w:hAnsi="Arial" w:cs="Arial"/>
          <w:sz w:val="22"/>
          <w:szCs w:val="22"/>
        </w:rPr>
        <w:t>živil</w:t>
      </w:r>
      <w:r w:rsidR="00E72717" w:rsidRPr="00D53643">
        <w:rPr>
          <w:rFonts w:ascii="Arial" w:hAnsi="Arial" w:cs="Arial"/>
          <w:sz w:val="22"/>
          <w:szCs w:val="22"/>
        </w:rPr>
        <w:t>a</w:t>
      </w:r>
      <w:r w:rsidR="00234F39" w:rsidRPr="00D53643">
        <w:rPr>
          <w:rFonts w:ascii="Arial" w:hAnsi="Arial" w:cs="Arial"/>
          <w:sz w:val="22"/>
          <w:szCs w:val="22"/>
        </w:rPr>
        <w:t>, krm</w:t>
      </w:r>
      <w:r w:rsidR="00E72717" w:rsidRPr="00D53643">
        <w:rPr>
          <w:rFonts w:ascii="Arial" w:hAnsi="Arial" w:cs="Arial"/>
          <w:sz w:val="22"/>
          <w:szCs w:val="22"/>
        </w:rPr>
        <w:t>a</w:t>
      </w:r>
      <w:r w:rsidR="00234F39" w:rsidRPr="00D53643">
        <w:rPr>
          <w:rFonts w:ascii="Arial" w:hAnsi="Arial" w:cs="Arial"/>
          <w:sz w:val="22"/>
          <w:szCs w:val="22"/>
        </w:rPr>
        <w:t xml:space="preserve">, </w:t>
      </w:r>
      <w:r w:rsidR="00E72717" w:rsidRPr="00D53643">
        <w:rPr>
          <w:rFonts w:ascii="Arial" w:hAnsi="Arial" w:cs="Arial"/>
          <w:sz w:val="22"/>
          <w:szCs w:val="22"/>
        </w:rPr>
        <w:t xml:space="preserve">posamezni </w:t>
      </w:r>
      <w:r w:rsidR="00234F39" w:rsidRPr="00D53643">
        <w:rPr>
          <w:rFonts w:ascii="Arial" w:hAnsi="Arial" w:cs="Arial"/>
          <w:sz w:val="22"/>
          <w:szCs w:val="22"/>
        </w:rPr>
        <w:t>izdelk</w:t>
      </w:r>
      <w:r w:rsidR="00E72717" w:rsidRPr="00D53643">
        <w:rPr>
          <w:rFonts w:ascii="Arial" w:hAnsi="Arial" w:cs="Arial"/>
          <w:sz w:val="22"/>
          <w:szCs w:val="22"/>
        </w:rPr>
        <w:t>i</w:t>
      </w:r>
      <w:r w:rsidRPr="00D53643">
        <w:rPr>
          <w:rFonts w:ascii="Arial" w:hAnsi="Arial" w:cs="Arial"/>
          <w:sz w:val="22"/>
          <w:szCs w:val="22"/>
        </w:rPr>
        <w:t xml:space="preserve"> ter</w:t>
      </w:r>
      <w:r w:rsidR="00E72717" w:rsidRPr="00D53643">
        <w:rPr>
          <w:rFonts w:ascii="Arial" w:hAnsi="Arial" w:cs="Arial"/>
          <w:sz w:val="22"/>
          <w:szCs w:val="22"/>
        </w:rPr>
        <w:t xml:space="preserve"> sekundarne kovinske surovine</w:t>
      </w:r>
      <w:r w:rsidR="00234F39" w:rsidRPr="00D53643">
        <w:rPr>
          <w:rFonts w:ascii="Arial" w:hAnsi="Arial" w:cs="Arial"/>
          <w:sz w:val="22"/>
          <w:szCs w:val="22"/>
        </w:rPr>
        <w:t xml:space="preserve"> ali odpadk</w:t>
      </w:r>
      <w:r w:rsidR="00E72717" w:rsidRPr="00D53643">
        <w:rPr>
          <w:rFonts w:ascii="Arial" w:hAnsi="Arial" w:cs="Arial"/>
          <w:sz w:val="22"/>
          <w:szCs w:val="22"/>
        </w:rPr>
        <w:t>i</w:t>
      </w:r>
      <w:r w:rsidR="00234F39" w:rsidRPr="00D53643">
        <w:rPr>
          <w:rFonts w:ascii="Arial" w:hAnsi="Arial" w:cs="Arial"/>
          <w:sz w:val="22"/>
          <w:szCs w:val="22"/>
        </w:rPr>
        <w:t xml:space="preserve"> </w:t>
      </w:r>
      <w:r w:rsidR="00E72717" w:rsidRPr="00D53643">
        <w:rPr>
          <w:rFonts w:ascii="Arial" w:hAnsi="Arial" w:cs="Arial"/>
          <w:sz w:val="22"/>
          <w:szCs w:val="22"/>
        </w:rPr>
        <w:t xml:space="preserve">niso radioaktivno kontaminirani ter pogoje za </w:t>
      </w:r>
      <w:r w:rsidR="001042D4" w:rsidRPr="00D53643">
        <w:rPr>
          <w:rFonts w:ascii="Arial" w:hAnsi="Arial" w:cs="Arial"/>
          <w:sz w:val="22"/>
          <w:szCs w:val="22"/>
        </w:rPr>
        <w:t xml:space="preserve">pridobitev </w:t>
      </w:r>
      <w:r w:rsidR="00E72717" w:rsidRPr="00D53643">
        <w:rPr>
          <w:rFonts w:ascii="Arial" w:hAnsi="Arial" w:cs="Arial"/>
          <w:sz w:val="22"/>
          <w:szCs w:val="22"/>
        </w:rPr>
        <w:t>pooblastila za izvajalce monitoringa radioaktivnosti</w:t>
      </w:r>
      <w:r w:rsidR="00234F39" w:rsidRPr="00D53643">
        <w:rPr>
          <w:rFonts w:ascii="Arial" w:hAnsi="Arial" w:cs="Arial"/>
          <w:sz w:val="22"/>
          <w:szCs w:val="22"/>
        </w:rPr>
        <w:t>.</w:t>
      </w:r>
    </w:p>
    <w:p w14:paraId="5E240DAE" w14:textId="77777777" w:rsidR="00470FB4" w:rsidRPr="00D53643" w:rsidRDefault="00470FB4" w:rsidP="00B02240">
      <w:pPr>
        <w:ind w:right="11"/>
        <w:jc w:val="both"/>
        <w:rPr>
          <w:rFonts w:ascii="Arial" w:hAnsi="Arial" w:cs="Arial"/>
          <w:sz w:val="22"/>
          <w:szCs w:val="22"/>
        </w:rPr>
      </w:pPr>
      <w:bookmarkStart w:id="6" w:name="_2._člen__(zavezanci_za_monitoring_r"/>
      <w:bookmarkEnd w:id="6"/>
    </w:p>
    <w:p w14:paraId="282DA5FA" w14:textId="77777777" w:rsidR="00234F39" w:rsidRPr="00D53643" w:rsidRDefault="00234F39" w:rsidP="00B02240">
      <w:pPr>
        <w:pStyle w:val="SlogNaslov4Arial11ptNeKrepko"/>
        <w:tabs>
          <w:tab w:val="num" w:pos="425"/>
          <w:tab w:val="num" w:pos="567"/>
        </w:tabs>
        <w:ind w:left="357" w:hanging="357"/>
      </w:pPr>
      <w:bookmarkStart w:id="7" w:name="člen2odst2"/>
      <w:bookmarkStart w:id="8" w:name="_Toc443292627"/>
      <w:bookmarkStart w:id="9" w:name="_Toc443293597"/>
      <w:bookmarkStart w:id="10" w:name="_Toc443294500"/>
      <w:bookmarkStart w:id="11" w:name="_Toc475541052"/>
      <w:bookmarkStart w:id="12" w:name="_Toc443292628"/>
      <w:bookmarkStart w:id="13" w:name="_Toc443293598"/>
      <w:bookmarkStart w:id="14" w:name="_Toc443294501"/>
      <w:bookmarkStart w:id="15" w:name="_Toc475541053"/>
      <w:bookmarkStart w:id="16" w:name="_Toc443292629"/>
      <w:bookmarkStart w:id="17" w:name="_Toc443293599"/>
      <w:bookmarkStart w:id="18" w:name="_Toc443294502"/>
      <w:bookmarkStart w:id="19" w:name="_Toc475541054"/>
      <w:bookmarkStart w:id="20" w:name="_Toc443292630"/>
      <w:bookmarkStart w:id="21" w:name="_Toc443293600"/>
      <w:bookmarkStart w:id="22" w:name="_Toc443294503"/>
      <w:bookmarkStart w:id="23" w:name="_Toc475541055"/>
      <w:bookmarkStart w:id="24" w:name="_Toc443292631"/>
      <w:bookmarkStart w:id="25" w:name="_Toc443293601"/>
      <w:bookmarkStart w:id="26" w:name="_Toc443294504"/>
      <w:bookmarkStart w:id="27" w:name="_Toc475541056"/>
      <w:bookmarkStart w:id="28" w:name="_Toc485617795"/>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D53643">
        <w:t>člen</w:t>
      </w:r>
      <w:r w:rsidR="00DA6667" w:rsidRPr="00D53643">
        <w:br/>
        <w:t xml:space="preserve"> </w:t>
      </w:r>
      <w:r w:rsidRPr="00D53643">
        <w:t>(pomen izrazov)</w:t>
      </w:r>
      <w:bookmarkEnd w:id="28"/>
    </w:p>
    <w:p w14:paraId="7A453285" w14:textId="3B49EFBD" w:rsidR="005D6A37" w:rsidRPr="00D53643" w:rsidRDefault="001042D4" w:rsidP="00B02240">
      <w:pPr>
        <w:ind w:right="11"/>
        <w:jc w:val="both"/>
        <w:rPr>
          <w:rFonts w:ascii="Arial" w:hAnsi="Arial" w:cs="Arial"/>
          <w:sz w:val="22"/>
          <w:szCs w:val="22"/>
        </w:rPr>
      </w:pPr>
      <w:r w:rsidRPr="00D53643">
        <w:rPr>
          <w:rFonts w:ascii="Arial" w:hAnsi="Arial" w:cs="Arial"/>
          <w:sz w:val="22"/>
          <w:szCs w:val="22"/>
        </w:rPr>
        <w:t xml:space="preserve">V tem pravilniku </w:t>
      </w:r>
      <w:r w:rsidR="00234F39" w:rsidRPr="00D53643">
        <w:rPr>
          <w:rFonts w:ascii="Arial" w:hAnsi="Arial" w:cs="Arial"/>
          <w:sz w:val="22"/>
          <w:szCs w:val="22"/>
        </w:rPr>
        <w:t>uporabljeni</w:t>
      </w:r>
      <w:r w:rsidRPr="00D53643">
        <w:rPr>
          <w:rFonts w:ascii="Arial" w:hAnsi="Arial" w:cs="Arial"/>
          <w:sz w:val="22"/>
          <w:szCs w:val="22"/>
        </w:rPr>
        <w:t xml:space="preserve"> izrazi </w:t>
      </w:r>
      <w:r w:rsidR="00234F39" w:rsidRPr="00D53643">
        <w:rPr>
          <w:rFonts w:ascii="Arial" w:hAnsi="Arial" w:cs="Arial"/>
          <w:sz w:val="22"/>
          <w:szCs w:val="22"/>
        </w:rPr>
        <w:t>imajo naslednji pomen:</w:t>
      </w:r>
    </w:p>
    <w:p w14:paraId="4BB01C31" w14:textId="220617B2" w:rsidR="006469F5" w:rsidRPr="00D53643" w:rsidRDefault="001042D4" w:rsidP="00B02240">
      <w:pPr>
        <w:numPr>
          <w:ilvl w:val="0"/>
          <w:numId w:val="32"/>
        </w:numPr>
        <w:spacing w:beforeLines="60" w:before="144"/>
        <w:ind w:right="11"/>
        <w:jc w:val="both"/>
        <w:rPr>
          <w:rFonts w:ascii="Arial" w:hAnsi="Arial" w:cs="Arial"/>
          <w:sz w:val="22"/>
          <w:szCs w:val="22"/>
        </w:rPr>
      </w:pPr>
      <w:bookmarkStart w:id="29" w:name="avtoriziranameja"/>
      <w:bookmarkEnd w:id="29"/>
      <w:r w:rsidRPr="00D53643">
        <w:rPr>
          <w:rFonts w:ascii="Arial" w:hAnsi="Arial" w:cs="Arial"/>
          <w:b/>
          <w:sz w:val="22"/>
          <w:szCs w:val="22"/>
        </w:rPr>
        <w:t>A</w:t>
      </w:r>
      <w:r w:rsidR="001F7115" w:rsidRPr="00D53643">
        <w:rPr>
          <w:rFonts w:ascii="Arial" w:hAnsi="Arial" w:cs="Arial"/>
          <w:b/>
          <w:sz w:val="22"/>
          <w:szCs w:val="22"/>
        </w:rPr>
        <w:t>vtorizirane mejne vrednosti aktivnosti</w:t>
      </w:r>
      <w:r w:rsidR="001F7115" w:rsidRPr="00D53643">
        <w:rPr>
          <w:rFonts w:ascii="Arial" w:hAnsi="Arial" w:cs="Arial"/>
          <w:sz w:val="22"/>
          <w:szCs w:val="22"/>
        </w:rPr>
        <w:t xml:space="preserve"> </w:t>
      </w:r>
      <w:r w:rsidR="006E35D1">
        <w:rPr>
          <w:rFonts w:ascii="Arial" w:hAnsi="Arial" w:cs="Arial"/>
          <w:sz w:val="22"/>
          <w:szCs w:val="22"/>
        </w:rPr>
        <w:t>so</w:t>
      </w:r>
      <w:r w:rsidR="006E35D1" w:rsidRPr="00D53643">
        <w:rPr>
          <w:rFonts w:ascii="Arial" w:hAnsi="Arial" w:cs="Arial"/>
          <w:sz w:val="22"/>
          <w:szCs w:val="22"/>
        </w:rPr>
        <w:t xml:space="preserve"> </w:t>
      </w:r>
      <w:r w:rsidR="006469F5" w:rsidRPr="00D53643">
        <w:rPr>
          <w:rFonts w:ascii="Arial" w:hAnsi="Arial" w:cs="Arial"/>
          <w:sz w:val="22"/>
          <w:szCs w:val="22"/>
        </w:rPr>
        <w:t>dovoljen</w:t>
      </w:r>
      <w:r w:rsidR="006E35D1">
        <w:rPr>
          <w:rFonts w:ascii="Arial" w:hAnsi="Arial" w:cs="Arial"/>
          <w:sz w:val="22"/>
          <w:szCs w:val="22"/>
        </w:rPr>
        <w:t>e</w:t>
      </w:r>
      <w:r w:rsidR="006469F5" w:rsidRPr="00D53643">
        <w:rPr>
          <w:rFonts w:ascii="Arial" w:hAnsi="Arial" w:cs="Arial"/>
          <w:sz w:val="22"/>
          <w:szCs w:val="22"/>
        </w:rPr>
        <w:t xml:space="preserve"> </w:t>
      </w:r>
      <w:r w:rsidR="001F7115" w:rsidRPr="00D53643">
        <w:rPr>
          <w:rFonts w:ascii="Arial" w:hAnsi="Arial" w:cs="Arial"/>
          <w:sz w:val="22"/>
          <w:szCs w:val="22"/>
        </w:rPr>
        <w:t>vrednost</w:t>
      </w:r>
      <w:r w:rsidR="006E35D1">
        <w:rPr>
          <w:rFonts w:ascii="Arial" w:hAnsi="Arial" w:cs="Arial"/>
          <w:sz w:val="22"/>
          <w:szCs w:val="22"/>
        </w:rPr>
        <w:t>i</w:t>
      </w:r>
      <w:r w:rsidR="001F7115" w:rsidRPr="00D53643">
        <w:rPr>
          <w:rFonts w:ascii="Arial" w:hAnsi="Arial" w:cs="Arial"/>
          <w:sz w:val="22"/>
          <w:szCs w:val="22"/>
        </w:rPr>
        <w:t xml:space="preserve"> aktivnosti radioaktivne snovi v določenem mediju</w:t>
      </w:r>
      <w:r w:rsidRPr="00D53643">
        <w:rPr>
          <w:rFonts w:ascii="Arial" w:hAnsi="Arial" w:cs="Arial"/>
          <w:sz w:val="22"/>
          <w:szCs w:val="22"/>
        </w:rPr>
        <w:t>.</w:t>
      </w:r>
    </w:p>
    <w:p w14:paraId="3E3651A7" w14:textId="5EC7BBAA" w:rsidR="005D6A37" w:rsidRPr="00D53643" w:rsidRDefault="007163F5" w:rsidP="00B02240">
      <w:pPr>
        <w:numPr>
          <w:ilvl w:val="0"/>
          <w:numId w:val="32"/>
        </w:numPr>
        <w:spacing w:beforeLines="60" w:before="144"/>
        <w:ind w:left="550" w:right="11" w:hanging="357"/>
        <w:jc w:val="both"/>
        <w:rPr>
          <w:rFonts w:ascii="Arial" w:hAnsi="Arial" w:cs="Arial"/>
          <w:sz w:val="22"/>
          <w:szCs w:val="22"/>
        </w:rPr>
      </w:pPr>
      <w:r w:rsidRPr="00D53643">
        <w:rPr>
          <w:rFonts w:ascii="Arial" w:hAnsi="Arial" w:cs="Arial"/>
          <w:b/>
          <w:sz w:val="22"/>
          <w:szCs w:val="22"/>
        </w:rPr>
        <w:t>Bioindikatorji</w:t>
      </w:r>
      <w:r w:rsidRPr="00D53643">
        <w:rPr>
          <w:rFonts w:ascii="Arial" w:hAnsi="Arial" w:cs="Arial"/>
          <w:sz w:val="22"/>
          <w:szCs w:val="22"/>
        </w:rPr>
        <w:t xml:space="preserve"> </w:t>
      </w:r>
      <w:r w:rsidR="00234F39" w:rsidRPr="00D53643">
        <w:rPr>
          <w:rFonts w:ascii="Arial" w:hAnsi="Arial" w:cs="Arial"/>
          <w:sz w:val="22"/>
          <w:szCs w:val="22"/>
        </w:rPr>
        <w:t>so rastlinski in živalski organizmi, ki v danem okolju koncentrirajo določene vrste kemijskih elementov ali spojin in reagirajo na spremembe koncentracij le-teh v okolju</w:t>
      </w:r>
      <w:r w:rsidR="006E35D1">
        <w:rPr>
          <w:rFonts w:ascii="Arial" w:hAnsi="Arial" w:cs="Arial"/>
          <w:sz w:val="22"/>
          <w:szCs w:val="22"/>
        </w:rPr>
        <w:t>.</w:t>
      </w:r>
    </w:p>
    <w:p w14:paraId="44E742F1" w14:textId="2F7744D9" w:rsidR="005D6A37" w:rsidRPr="00D53643" w:rsidRDefault="007163F5" w:rsidP="00527F87">
      <w:pPr>
        <w:numPr>
          <w:ilvl w:val="0"/>
          <w:numId w:val="32"/>
        </w:numPr>
        <w:spacing w:beforeLines="60" w:before="144"/>
        <w:ind w:right="11"/>
        <w:jc w:val="both"/>
        <w:rPr>
          <w:rFonts w:ascii="Arial" w:hAnsi="Arial" w:cs="Arial"/>
          <w:sz w:val="22"/>
          <w:szCs w:val="22"/>
        </w:rPr>
      </w:pPr>
      <w:bookmarkStart w:id="30" w:name="emisija"/>
      <w:bookmarkEnd w:id="30"/>
      <w:r w:rsidRPr="00D53643">
        <w:rPr>
          <w:rFonts w:ascii="Arial" w:hAnsi="Arial" w:cs="Arial"/>
          <w:b/>
          <w:sz w:val="22"/>
          <w:szCs w:val="22"/>
        </w:rPr>
        <w:t>Emisija</w:t>
      </w:r>
      <w:r w:rsidRPr="00D53643">
        <w:rPr>
          <w:rFonts w:ascii="Arial" w:hAnsi="Arial" w:cs="Arial"/>
          <w:sz w:val="22"/>
          <w:szCs w:val="22"/>
        </w:rPr>
        <w:t xml:space="preserve"> </w:t>
      </w:r>
      <w:r w:rsidR="00234F39" w:rsidRPr="00D53643">
        <w:rPr>
          <w:rFonts w:ascii="Arial" w:hAnsi="Arial" w:cs="Arial"/>
          <w:sz w:val="22"/>
          <w:szCs w:val="22"/>
        </w:rPr>
        <w:t xml:space="preserve">je izpuščanje </w:t>
      </w:r>
      <w:hyperlink r:id="rId17" w:anchor="Radioaktivnasnov" w:history="1">
        <w:r w:rsidR="00234F39" w:rsidRPr="00D53643">
          <w:rPr>
            <w:rStyle w:val="Hiperpovezava"/>
            <w:rFonts w:ascii="Arial" w:hAnsi="Arial" w:cs="Arial"/>
            <w:color w:val="auto"/>
            <w:sz w:val="22"/>
            <w:szCs w:val="22"/>
            <w:u w:val="none"/>
          </w:rPr>
          <w:t>radioaktivnih snovi</w:t>
        </w:r>
      </w:hyperlink>
      <w:r w:rsidR="00234F39" w:rsidRPr="00D53643">
        <w:rPr>
          <w:rFonts w:ascii="Arial" w:hAnsi="Arial" w:cs="Arial"/>
          <w:sz w:val="22"/>
          <w:szCs w:val="22"/>
        </w:rPr>
        <w:t xml:space="preserve"> v določenem obdobju. Podatki o emisiji, ki se ugotavljajo na mestu izpuščanja, vključujejo podatke o posamičnih </w:t>
      </w:r>
      <w:hyperlink r:id="rId18" w:anchor="aktivnost" w:history="1">
        <w:r w:rsidR="00234F39" w:rsidRPr="00D53643">
          <w:rPr>
            <w:rStyle w:val="Hiperpovezava"/>
            <w:rFonts w:ascii="Arial" w:hAnsi="Arial" w:cs="Arial"/>
            <w:color w:val="auto"/>
            <w:sz w:val="22"/>
            <w:szCs w:val="22"/>
            <w:u w:val="none"/>
          </w:rPr>
          <w:t>aktivnostih</w:t>
        </w:r>
      </w:hyperlink>
      <w:r w:rsidR="00234F39" w:rsidRPr="00D53643">
        <w:rPr>
          <w:rFonts w:ascii="Arial" w:hAnsi="Arial" w:cs="Arial"/>
          <w:sz w:val="22"/>
          <w:szCs w:val="22"/>
        </w:rPr>
        <w:t>, izraženih v becquerelih (v nadaljnjem besedilu: Bq), vseh pomembnih radionuklidov, ki jih izpusti vsebujejo v tem obdobju</w:t>
      </w:r>
      <w:r w:rsidR="006E35D1">
        <w:rPr>
          <w:rFonts w:ascii="Arial" w:hAnsi="Arial" w:cs="Arial"/>
          <w:sz w:val="22"/>
          <w:szCs w:val="22"/>
        </w:rPr>
        <w:t>.</w:t>
      </w:r>
    </w:p>
    <w:p w14:paraId="76FFF821" w14:textId="0D98F561" w:rsidR="00E53D96" w:rsidRPr="00D53643" w:rsidRDefault="007163F5" w:rsidP="00E53D96">
      <w:pPr>
        <w:numPr>
          <w:ilvl w:val="0"/>
          <w:numId w:val="32"/>
        </w:numPr>
        <w:spacing w:beforeLines="60" w:before="144"/>
        <w:ind w:right="11"/>
        <w:jc w:val="both"/>
        <w:rPr>
          <w:rStyle w:val="Hiperpovezava"/>
          <w:rFonts w:ascii="Arial" w:hAnsi="Arial" w:cs="Arial"/>
          <w:color w:val="auto"/>
          <w:sz w:val="22"/>
          <w:szCs w:val="22"/>
          <w:u w:val="none"/>
        </w:rPr>
      </w:pPr>
      <w:bookmarkStart w:id="31" w:name="ingestija"/>
      <w:bookmarkEnd w:id="31"/>
      <w:r w:rsidRPr="00D53643">
        <w:rPr>
          <w:rStyle w:val="Hiperpovezava"/>
          <w:rFonts w:ascii="Arial" w:hAnsi="Arial" w:cs="Arial"/>
          <w:b/>
          <w:color w:val="auto"/>
          <w:sz w:val="22"/>
          <w:szCs w:val="22"/>
          <w:u w:val="none"/>
        </w:rPr>
        <w:t>In</w:t>
      </w:r>
      <w:r w:rsidR="00E53D96" w:rsidRPr="00D53643">
        <w:rPr>
          <w:rStyle w:val="Hiperpovezava"/>
          <w:rFonts w:ascii="Arial" w:hAnsi="Arial" w:cs="Arial"/>
          <w:b/>
          <w:color w:val="auto"/>
          <w:sz w:val="22"/>
          <w:szCs w:val="22"/>
          <w:u w:val="none"/>
        </w:rPr>
        <w:t>-situ spektrometrija gama</w:t>
      </w:r>
      <w:r w:rsidR="00E53D96" w:rsidRPr="00D53643">
        <w:rPr>
          <w:rStyle w:val="Hiperpovezava"/>
          <w:rFonts w:ascii="Arial" w:hAnsi="Arial" w:cs="Arial"/>
          <w:color w:val="auto"/>
          <w:sz w:val="22"/>
          <w:szCs w:val="22"/>
          <w:u w:val="none"/>
        </w:rPr>
        <w:t xml:space="preserve"> je hitra, neposredna metoda za oceno kontaminacije tal z gama sevalci (hitra detekcija radionuklidov v okolju). Detektor je usmerjen navzdol, nameščen 1 m nad površino, kar omogoča povprečenje po večji površini</w:t>
      </w:r>
      <w:r w:rsidR="006E35D1">
        <w:rPr>
          <w:rStyle w:val="Hiperpovezava"/>
          <w:rFonts w:ascii="Arial" w:hAnsi="Arial" w:cs="Arial"/>
          <w:color w:val="auto"/>
          <w:sz w:val="22"/>
          <w:szCs w:val="22"/>
          <w:u w:val="none"/>
        </w:rPr>
        <w:t>.</w:t>
      </w:r>
    </w:p>
    <w:p w14:paraId="54DF0F5C" w14:textId="400A34B9" w:rsidR="005D6A37" w:rsidRPr="00D53643" w:rsidRDefault="007163F5" w:rsidP="00527F87">
      <w:pPr>
        <w:numPr>
          <w:ilvl w:val="0"/>
          <w:numId w:val="32"/>
        </w:numPr>
        <w:spacing w:beforeLines="60" w:before="144"/>
        <w:ind w:right="11"/>
        <w:jc w:val="both"/>
        <w:rPr>
          <w:rFonts w:ascii="Arial" w:hAnsi="Arial" w:cs="Arial"/>
          <w:sz w:val="22"/>
          <w:szCs w:val="22"/>
        </w:rPr>
      </w:pPr>
      <w:r w:rsidRPr="00D53643">
        <w:rPr>
          <w:rFonts w:ascii="Arial" w:hAnsi="Arial" w:cs="Arial"/>
          <w:b/>
          <w:sz w:val="22"/>
          <w:szCs w:val="22"/>
        </w:rPr>
        <w:t>Ingestija</w:t>
      </w:r>
      <w:r w:rsidRPr="00D53643">
        <w:rPr>
          <w:rFonts w:ascii="Arial" w:hAnsi="Arial" w:cs="Arial"/>
          <w:sz w:val="22"/>
          <w:szCs w:val="22"/>
        </w:rPr>
        <w:t xml:space="preserve"> </w:t>
      </w:r>
      <w:r w:rsidR="00234F39" w:rsidRPr="00D53643">
        <w:rPr>
          <w:rFonts w:ascii="Arial" w:hAnsi="Arial" w:cs="Arial"/>
          <w:sz w:val="22"/>
          <w:szCs w:val="22"/>
        </w:rPr>
        <w:t>je uživanje hrane in pijače</w:t>
      </w:r>
      <w:r w:rsidR="006E35D1">
        <w:rPr>
          <w:rFonts w:ascii="Arial" w:hAnsi="Arial" w:cs="Arial"/>
          <w:sz w:val="22"/>
          <w:szCs w:val="22"/>
        </w:rPr>
        <w:t>.</w:t>
      </w:r>
    </w:p>
    <w:p w14:paraId="0C5D228D" w14:textId="629576AB" w:rsidR="005D6A37" w:rsidRPr="00D53643" w:rsidRDefault="007163F5" w:rsidP="00527F87">
      <w:pPr>
        <w:numPr>
          <w:ilvl w:val="0"/>
          <w:numId w:val="32"/>
        </w:numPr>
        <w:spacing w:beforeLines="60" w:before="144"/>
        <w:ind w:right="11"/>
        <w:jc w:val="both"/>
        <w:rPr>
          <w:rFonts w:ascii="Arial" w:hAnsi="Arial" w:cs="Arial"/>
          <w:sz w:val="22"/>
          <w:szCs w:val="22"/>
        </w:rPr>
      </w:pPr>
      <w:r w:rsidRPr="00D53643">
        <w:rPr>
          <w:rFonts w:ascii="Arial" w:hAnsi="Arial" w:cs="Arial"/>
          <w:b/>
          <w:sz w:val="22"/>
          <w:szCs w:val="22"/>
        </w:rPr>
        <w:t>Inhalacija</w:t>
      </w:r>
      <w:r w:rsidRPr="00D53643">
        <w:rPr>
          <w:rFonts w:ascii="Arial" w:hAnsi="Arial" w:cs="Arial"/>
          <w:sz w:val="22"/>
          <w:szCs w:val="22"/>
        </w:rPr>
        <w:t xml:space="preserve"> </w:t>
      </w:r>
      <w:r w:rsidR="00234F39" w:rsidRPr="00D53643">
        <w:rPr>
          <w:rFonts w:ascii="Arial" w:hAnsi="Arial" w:cs="Arial"/>
          <w:sz w:val="22"/>
          <w:szCs w:val="22"/>
        </w:rPr>
        <w:t>je vdihavanje zraka in drugih snovi</w:t>
      </w:r>
      <w:r w:rsidR="006E35D1">
        <w:rPr>
          <w:rFonts w:ascii="Arial" w:hAnsi="Arial" w:cs="Arial"/>
          <w:sz w:val="22"/>
          <w:szCs w:val="22"/>
        </w:rPr>
        <w:t>.</w:t>
      </w:r>
    </w:p>
    <w:bookmarkStart w:id="32" w:name="ključniradionuklid"/>
    <w:bookmarkEnd w:id="32"/>
    <w:p w14:paraId="6C0344CD" w14:textId="1AF679AE" w:rsidR="00E53D96" w:rsidRPr="00D53643" w:rsidRDefault="007163F5" w:rsidP="00E53D96">
      <w:pPr>
        <w:numPr>
          <w:ilvl w:val="0"/>
          <w:numId w:val="32"/>
        </w:numPr>
        <w:spacing w:beforeLines="60" w:before="144"/>
        <w:ind w:right="11"/>
        <w:jc w:val="both"/>
        <w:rPr>
          <w:rFonts w:ascii="Arial" w:hAnsi="Arial" w:cs="Arial"/>
          <w:sz w:val="22"/>
          <w:szCs w:val="22"/>
        </w:rPr>
      </w:pPr>
      <w:r w:rsidRPr="00D53643">
        <w:rPr>
          <w:rStyle w:val="Hiperpovezava"/>
          <w:rFonts w:ascii="Arial" w:hAnsi="Arial" w:cs="Arial"/>
          <w:b/>
          <w:color w:val="auto"/>
          <w:sz w:val="22"/>
          <w:szCs w:val="22"/>
          <w:u w:val="none"/>
        </w:rPr>
        <w:fldChar w:fldCharType="begin"/>
      </w:r>
      <w:r w:rsidRPr="00D53643">
        <w:rPr>
          <w:rStyle w:val="Hiperpovezava"/>
          <w:rFonts w:ascii="Arial" w:hAnsi="Arial" w:cs="Arial"/>
          <w:b/>
          <w:color w:val="auto"/>
          <w:sz w:val="22"/>
          <w:szCs w:val="22"/>
          <w:u w:val="none"/>
        </w:rPr>
        <w:instrText xml:space="preserve"> HYPERLINK  \l "_39._člen__(namen izrednega monitori" </w:instrText>
      </w:r>
      <w:r w:rsidRPr="00D53643">
        <w:rPr>
          <w:rStyle w:val="Hiperpovezava"/>
          <w:rFonts w:ascii="Arial" w:hAnsi="Arial" w:cs="Arial"/>
          <w:b/>
          <w:color w:val="auto"/>
          <w:sz w:val="22"/>
          <w:szCs w:val="22"/>
          <w:u w:val="none"/>
        </w:rPr>
        <w:fldChar w:fldCharType="separate"/>
      </w:r>
      <w:r w:rsidRPr="00D53643">
        <w:rPr>
          <w:rStyle w:val="Hiperpovezava"/>
          <w:rFonts w:ascii="Arial" w:hAnsi="Arial" w:cs="Arial"/>
          <w:b/>
          <w:color w:val="auto"/>
          <w:sz w:val="22"/>
          <w:szCs w:val="22"/>
          <w:u w:val="none"/>
        </w:rPr>
        <w:t>Izredni monitoring radioaktivnosti</w:t>
      </w:r>
      <w:r w:rsidRPr="00D53643">
        <w:rPr>
          <w:rStyle w:val="Hiperpovezava"/>
          <w:rFonts w:ascii="Arial" w:hAnsi="Arial" w:cs="Arial"/>
          <w:b/>
          <w:color w:val="auto"/>
          <w:sz w:val="22"/>
          <w:szCs w:val="22"/>
          <w:u w:val="none"/>
        </w:rPr>
        <w:fldChar w:fldCharType="end"/>
      </w:r>
      <w:r w:rsidR="00E53D96" w:rsidRPr="00D53643">
        <w:rPr>
          <w:rFonts w:ascii="Arial" w:hAnsi="Arial" w:cs="Arial"/>
          <w:sz w:val="22"/>
          <w:szCs w:val="22"/>
        </w:rPr>
        <w:t xml:space="preserve"> je monitoring radioaktivnosti okolja, </w:t>
      </w:r>
      <w:r w:rsidR="00975989" w:rsidRPr="00D53643">
        <w:rPr>
          <w:rFonts w:ascii="Arial" w:hAnsi="Arial" w:cs="Arial"/>
          <w:sz w:val="22"/>
          <w:szCs w:val="22"/>
        </w:rPr>
        <w:t xml:space="preserve">v primerih, ko pride do </w:t>
      </w:r>
      <w:r w:rsidR="00E53D96" w:rsidRPr="00D53643">
        <w:rPr>
          <w:rFonts w:ascii="Arial" w:hAnsi="Arial" w:cs="Arial"/>
          <w:sz w:val="22"/>
          <w:szCs w:val="22"/>
        </w:rPr>
        <w:t xml:space="preserve">sproščanja </w:t>
      </w:r>
      <w:hyperlink r:id="rId19" w:anchor="Radioaktivnasnov" w:history="1">
        <w:r w:rsidR="00E53D96" w:rsidRPr="00D53643">
          <w:rPr>
            <w:rStyle w:val="Hiperpovezava"/>
            <w:rFonts w:ascii="Arial" w:hAnsi="Arial" w:cs="Arial"/>
            <w:color w:val="auto"/>
            <w:sz w:val="22"/>
            <w:szCs w:val="22"/>
            <w:u w:val="none"/>
          </w:rPr>
          <w:t>radioaktivnih snovi</w:t>
        </w:r>
      </w:hyperlink>
      <w:r w:rsidR="00E53D96" w:rsidRPr="00D53643">
        <w:rPr>
          <w:rFonts w:ascii="Arial" w:hAnsi="Arial" w:cs="Arial"/>
          <w:sz w:val="22"/>
          <w:szCs w:val="22"/>
        </w:rPr>
        <w:t xml:space="preserve"> ob </w:t>
      </w:r>
      <w:hyperlink r:id="rId20" w:anchor="Izrednidogodek" w:history="1">
        <w:r w:rsidR="00E53D96" w:rsidRPr="00D53643">
          <w:rPr>
            <w:rStyle w:val="Hiperpovezava"/>
            <w:rFonts w:ascii="Arial" w:hAnsi="Arial" w:cs="Arial"/>
            <w:color w:val="auto"/>
            <w:sz w:val="22"/>
            <w:szCs w:val="22"/>
            <w:u w:val="none"/>
          </w:rPr>
          <w:t>izrednih dogodkih</w:t>
        </w:r>
      </w:hyperlink>
      <w:r w:rsidR="006E35D1">
        <w:rPr>
          <w:rFonts w:ascii="Arial" w:hAnsi="Arial" w:cs="Arial"/>
          <w:sz w:val="22"/>
          <w:szCs w:val="22"/>
        </w:rPr>
        <w:t>.</w:t>
      </w:r>
    </w:p>
    <w:p w14:paraId="5473548C" w14:textId="7CA6CFD7" w:rsidR="005D6A37" w:rsidRPr="00D53643" w:rsidRDefault="007163F5" w:rsidP="00527F87">
      <w:pPr>
        <w:numPr>
          <w:ilvl w:val="0"/>
          <w:numId w:val="32"/>
        </w:numPr>
        <w:spacing w:beforeLines="60" w:before="144"/>
        <w:ind w:right="11"/>
        <w:jc w:val="both"/>
        <w:rPr>
          <w:rFonts w:ascii="Arial" w:hAnsi="Arial" w:cs="Arial"/>
          <w:sz w:val="22"/>
          <w:szCs w:val="22"/>
        </w:rPr>
      </w:pPr>
      <w:bookmarkStart w:id="33" w:name="imisija"/>
      <w:bookmarkEnd w:id="33"/>
      <w:r w:rsidRPr="00D53643">
        <w:rPr>
          <w:rFonts w:ascii="Arial" w:hAnsi="Arial" w:cs="Arial"/>
          <w:b/>
          <w:sz w:val="22"/>
          <w:szCs w:val="22"/>
        </w:rPr>
        <w:t xml:space="preserve">Koncentracija </w:t>
      </w:r>
      <w:r w:rsidR="00234F39" w:rsidRPr="00D53643">
        <w:rPr>
          <w:rFonts w:ascii="Arial" w:hAnsi="Arial" w:cs="Arial"/>
          <w:b/>
          <w:sz w:val="22"/>
          <w:szCs w:val="22"/>
        </w:rPr>
        <w:t>aktivnosti v okolju (imisija)</w:t>
      </w:r>
      <w:r w:rsidR="00234F39" w:rsidRPr="00D53643">
        <w:rPr>
          <w:rFonts w:ascii="Arial" w:hAnsi="Arial" w:cs="Arial"/>
          <w:sz w:val="22"/>
          <w:szCs w:val="22"/>
        </w:rPr>
        <w:t xml:space="preserve"> so posamične </w:t>
      </w:r>
      <w:hyperlink r:id="rId21" w:anchor="Specifičnaaktivnost" w:history="1">
        <w:r w:rsidR="00234F39" w:rsidRPr="00D53643">
          <w:rPr>
            <w:rStyle w:val="Hiperpovezava"/>
            <w:rFonts w:ascii="Arial" w:hAnsi="Arial" w:cs="Arial"/>
            <w:color w:val="auto"/>
            <w:sz w:val="22"/>
            <w:szCs w:val="22"/>
            <w:u w:val="none"/>
          </w:rPr>
          <w:t>specifične aktivnosti</w:t>
        </w:r>
      </w:hyperlink>
      <w:r w:rsidR="00234F39" w:rsidRPr="00D53643">
        <w:rPr>
          <w:rFonts w:ascii="Arial" w:hAnsi="Arial" w:cs="Arial"/>
          <w:sz w:val="22"/>
          <w:szCs w:val="22"/>
        </w:rPr>
        <w:t>, izražene v Bq/kg, Bq/m</w:t>
      </w:r>
      <w:r w:rsidR="00234F39" w:rsidRPr="00D53643">
        <w:rPr>
          <w:rFonts w:ascii="Arial" w:hAnsi="Arial" w:cs="Arial"/>
          <w:sz w:val="22"/>
          <w:szCs w:val="22"/>
          <w:vertAlign w:val="superscript"/>
        </w:rPr>
        <w:t>3</w:t>
      </w:r>
      <w:r w:rsidR="00975989" w:rsidRPr="00D53643">
        <w:rPr>
          <w:rFonts w:ascii="Arial" w:hAnsi="Arial" w:cs="Arial"/>
          <w:sz w:val="22"/>
          <w:szCs w:val="22"/>
        </w:rPr>
        <w:t xml:space="preserve">, </w:t>
      </w:r>
      <w:r w:rsidR="00234F39" w:rsidRPr="00D53643">
        <w:rPr>
          <w:rFonts w:ascii="Arial" w:hAnsi="Arial" w:cs="Arial"/>
          <w:sz w:val="22"/>
          <w:szCs w:val="22"/>
        </w:rPr>
        <w:t xml:space="preserve">ipd., vseh </w:t>
      </w:r>
      <w:hyperlink w:anchor="ključniradionuklid" w:history="1">
        <w:r w:rsidR="00234F39" w:rsidRPr="00D53643">
          <w:rPr>
            <w:rStyle w:val="Hiperpovezava"/>
            <w:rFonts w:ascii="Arial" w:hAnsi="Arial" w:cs="Arial"/>
            <w:color w:val="auto"/>
            <w:sz w:val="22"/>
            <w:szCs w:val="22"/>
            <w:u w:val="none"/>
          </w:rPr>
          <w:t>ključnih radionuklidov</w:t>
        </w:r>
      </w:hyperlink>
      <w:r w:rsidR="00234F39" w:rsidRPr="00D53643">
        <w:rPr>
          <w:rFonts w:ascii="Arial" w:hAnsi="Arial" w:cs="Arial"/>
          <w:sz w:val="22"/>
          <w:szCs w:val="22"/>
        </w:rPr>
        <w:t xml:space="preserve"> na merilnih mestih, ki jih je povzročila </w:t>
      </w:r>
      <w:hyperlink w:anchor="emisija" w:history="1">
        <w:r w:rsidR="00234F39" w:rsidRPr="00D53643">
          <w:rPr>
            <w:rStyle w:val="Hiperpovezava"/>
            <w:rFonts w:ascii="Arial" w:hAnsi="Arial" w:cs="Arial"/>
            <w:color w:val="auto"/>
            <w:sz w:val="22"/>
            <w:szCs w:val="22"/>
            <w:u w:val="none"/>
          </w:rPr>
          <w:t>emisija</w:t>
        </w:r>
      </w:hyperlink>
      <w:r w:rsidR="006E35D1">
        <w:rPr>
          <w:rFonts w:ascii="Arial" w:hAnsi="Arial" w:cs="Arial"/>
          <w:sz w:val="22"/>
          <w:szCs w:val="22"/>
        </w:rPr>
        <w:t>.</w:t>
      </w:r>
    </w:p>
    <w:p w14:paraId="677F643C" w14:textId="26805DD3" w:rsidR="005D6A37" w:rsidRPr="00D53643" w:rsidRDefault="007163F5" w:rsidP="00527F87">
      <w:pPr>
        <w:numPr>
          <w:ilvl w:val="0"/>
          <w:numId w:val="32"/>
        </w:numPr>
        <w:spacing w:beforeLines="60" w:before="144"/>
        <w:ind w:right="11"/>
        <w:jc w:val="both"/>
        <w:rPr>
          <w:rFonts w:ascii="Arial" w:hAnsi="Arial" w:cs="Arial"/>
          <w:sz w:val="22"/>
          <w:szCs w:val="22"/>
        </w:rPr>
      </w:pPr>
      <w:bookmarkStart w:id="34" w:name="merilnametoda"/>
      <w:bookmarkEnd w:id="34"/>
      <w:r w:rsidRPr="00D53643">
        <w:rPr>
          <w:rFonts w:ascii="Arial" w:hAnsi="Arial" w:cs="Arial"/>
          <w:b/>
          <w:sz w:val="22"/>
          <w:szCs w:val="22"/>
        </w:rPr>
        <w:t xml:space="preserve">Merilna </w:t>
      </w:r>
      <w:r w:rsidR="00234F39" w:rsidRPr="00D53643">
        <w:rPr>
          <w:rFonts w:ascii="Arial" w:hAnsi="Arial" w:cs="Arial"/>
          <w:b/>
          <w:sz w:val="22"/>
          <w:szCs w:val="22"/>
        </w:rPr>
        <w:t>metoda</w:t>
      </w:r>
      <w:r w:rsidR="00234F39" w:rsidRPr="00D53643">
        <w:rPr>
          <w:rFonts w:ascii="Arial" w:hAnsi="Arial" w:cs="Arial"/>
          <w:sz w:val="22"/>
          <w:szCs w:val="22"/>
        </w:rPr>
        <w:t xml:space="preserve"> je logično zaporedje generično opisanih operacij, ki se uporabljajo pri merjenju</w:t>
      </w:r>
      <w:r w:rsidR="006E35D1">
        <w:rPr>
          <w:rFonts w:ascii="Arial" w:hAnsi="Arial" w:cs="Arial"/>
          <w:sz w:val="22"/>
          <w:szCs w:val="22"/>
        </w:rPr>
        <w:t>.</w:t>
      </w:r>
    </w:p>
    <w:p w14:paraId="1D3548C9" w14:textId="503AEDCB" w:rsidR="00CC793A" w:rsidRPr="00D53643" w:rsidRDefault="007163F5" w:rsidP="00B02240">
      <w:pPr>
        <w:numPr>
          <w:ilvl w:val="0"/>
          <w:numId w:val="32"/>
        </w:numPr>
        <w:spacing w:beforeLines="60" w:before="144"/>
        <w:ind w:right="11"/>
        <w:rPr>
          <w:rFonts w:ascii="Arial" w:hAnsi="Arial" w:cs="Arial"/>
          <w:sz w:val="22"/>
          <w:szCs w:val="22"/>
        </w:rPr>
      </w:pPr>
      <w:bookmarkStart w:id="35" w:name="monitoringradioaktivnostiokolja"/>
      <w:bookmarkStart w:id="36" w:name="obratovalnimonitoring"/>
      <w:bookmarkStart w:id="37" w:name="izrednimonitoring"/>
      <w:bookmarkStart w:id="38" w:name="mrežazazgodnjeobveščanje"/>
      <w:bookmarkEnd w:id="35"/>
      <w:bookmarkEnd w:id="36"/>
      <w:bookmarkEnd w:id="37"/>
      <w:bookmarkEnd w:id="38"/>
      <w:r w:rsidRPr="00D53643">
        <w:rPr>
          <w:rFonts w:ascii="Arial" w:hAnsi="Arial" w:cs="Arial"/>
          <w:b/>
          <w:sz w:val="22"/>
          <w:szCs w:val="22"/>
        </w:rPr>
        <w:t xml:space="preserve">Meja </w:t>
      </w:r>
      <w:r w:rsidR="00CC793A" w:rsidRPr="00D53643">
        <w:rPr>
          <w:rFonts w:ascii="Arial" w:hAnsi="Arial" w:cs="Arial"/>
          <w:b/>
          <w:sz w:val="22"/>
          <w:szCs w:val="22"/>
        </w:rPr>
        <w:t>detekcije</w:t>
      </w:r>
      <w:r w:rsidR="001C0273" w:rsidRPr="00D53643">
        <w:rPr>
          <w:rFonts w:ascii="Arial" w:hAnsi="Arial" w:cs="Arial"/>
          <w:b/>
          <w:sz w:val="22"/>
          <w:szCs w:val="22"/>
        </w:rPr>
        <w:t xml:space="preserve"> (</w:t>
      </w:r>
      <w:r w:rsidR="001042D4" w:rsidRPr="00D53643">
        <w:rPr>
          <w:rFonts w:ascii="Arial" w:hAnsi="Arial" w:cs="Arial"/>
          <w:b/>
          <w:sz w:val="22"/>
          <w:szCs w:val="22"/>
        </w:rPr>
        <w:t xml:space="preserve">v nadaljnjem besedilu: </w:t>
      </w:r>
      <w:r w:rsidR="001C0273" w:rsidRPr="00D53643">
        <w:rPr>
          <w:rFonts w:ascii="Arial" w:hAnsi="Arial" w:cs="Arial"/>
          <w:b/>
          <w:sz w:val="22"/>
          <w:szCs w:val="22"/>
        </w:rPr>
        <w:t>MDA)</w:t>
      </w:r>
      <w:r w:rsidR="00CC793A" w:rsidRPr="00D53643">
        <w:rPr>
          <w:rFonts w:ascii="Arial" w:hAnsi="Arial" w:cs="Arial"/>
          <w:sz w:val="22"/>
          <w:szCs w:val="22"/>
        </w:rPr>
        <w:t xml:space="preserve"> je vrednost, značilna za vsako merilno metodo, in predstavlja najmanjšo pravo vrednost merjene veličine, ki </w:t>
      </w:r>
      <w:r w:rsidR="00051702" w:rsidRPr="00D53643">
        <w:rPr>
          <w:rFonts w:ascii="Arial" w:hAnsi="Arial" w:cs="Arial"/>
          <w:sz w:val="22"/>
          <w:szCs w:val="22"/>
        </w:rPr>
        <w:t xml:space="preserve">jo </w:t>
      </w:r>
      <w:r w:rsidR="00CC793A" w:rsidRPr="00D53643">
        <w:rPr>
          <w:rFonts w:ascii="Arial" w:hAnsi="Arial" w:cs="Arial"/>
          <w:sz w:val="22"/>
          <w:szCs w:val="22"/>
        </w:rPr>
        <w:t>je mogoče odkriti z določeno verjetnostjo napake.</w:t>
      </w:r>
    </w:p>
    <w:p w14:paraId="20360B95" w14:textId="259C1EBA" w:rsidR="005D6A37" w:rsidRPr="00D53643" w:rsidRDefault="007163F5" w:rsidP="00527F87">
      <w:pPr>
        <w:numPr>
          <w:ilvl w:val="0"/>
          <w:numId w:val="32"/>
        </w:numPr>
        <w:spacing w:beforeLines="60" w:before="144"/>
        <w:ind w:right="11"/>
        <w:jc w:val="both"/>
        <w:rPr>
          <w:rFonts w:ascii="Arial" w:hAnsi="Arial" w:cs="Arial"/>
          <w:sz w:val="22"/>
          <w:szCs w:val="22"/>
        </w:rPr>
      </w:pPr>
      <w:r w:rsidRPr="00D53643">
        <w:rPr>
          <w:rFonts w:ascii="Arial" w:hAnsi="Arial" w:cs="Arial"/>
          <w:b/>
          <w:sz w:val="22"/>
          <w:szCs w:val="22"/>
        </w:rPr>
        <w:t xml:space="preserve">Mreža </w:t>
      </w:r>
      <w:r w:rsidR="00234F39" w:rsidRPr="00D53643">
        <w:rPr>
          <w:rFonts w:ascii="Arial" w:hAnsi="Arial" w:cs="Arial"/>
          <w:b/>
          <w:sz w:val="22"/>
          <w:szCs w:val="22"/>
        </w:rPr>
        <w:t>za zgodnje obveščanje</w:t>
      </w:r>
      <w:r w:rsidR="00234F39" w:rsidRPr="00D53643">
        <w:rPr>
          <w:rFonts w:ascii="Arial" w:hAnsi="Arial" w:cs="Arial"/>
          <w:sz w:val="22"/>
          <w:szCs w:val="22"/>
        </w:rPr>
        <w:t xml:space="preserve"> je sistem merilnikov zunanjega sevanja ali koncentracije radionuklidov </w:t>
      </w:r>
      <w:r w:rsidR="00BE7CFA" w:rsidRPr="00D53643">
        <w:rPr>
          <w:rFonts w:ascii="Arial" w:hAnsi="Arial" w:cs="Arial"/>
          <w:sz w:val="22"/>
          <w:szCs w:val="22"/>
        </w:rPr>
        <w:t xml:space="preserve">v </w:t>
      </w:r>
      <w:r w:rsidR="00234F39" w:rsidRPr="00D53643">
        <w:rPr>
          <w:rFonts w:ascii="Arial" w:hAnsi="Arial" w:cs="Arial"/>
          <w:sz w:val="22"/>
          <w:szCs w:val="22"/>
        </w:rPr>
        <w:t xml:space="preserve">zraku oziroma v zbirnem </w:t>
      </w:r>
      <w:hyperlink w:anchor="used" w:history="1">
        <w:r w:rsidR="00234F39" w:rsidRPr="00D53643">
          <w:rPr>
            <w:rStyle w:val="Hiperpovezava"/>
            <w:rFonts w:ascii="Arial" w:hAnsi="Arial" w:cs="Arial"/>
            <w:color w:val="auto"/>
            <w:sz w:val="22"/>
            <w:szCs w:val="22"/>
            <w:u w:val="none"/>
          </w:rPr>
          <w:t>usedu</w:t>
        </w:r>
      </w:hyperlink>
      <w:r w:rsidR="006E35D1">
        <w:rPr>
          <w:rFonts w:ascii="Arial" w:hAnsi="Arial" w:cs="Arial"/>
          <w:sz w:val="22"/>
          <w:szCs w:val="22"/>
        </w:rPr>
        <w:t>.</w:t>
      </w:r>
    </w:p>
    <w:p w14:paraId="54670E52" w14:textId="71538C73" w:rsidR="005D6A37" w:rsidRPr="00D53643" w:rsidRDefault="007163F5" w:rsidP="00527F87">
      <w:pPr>
        <w:numPr>
          <w:ilvl w:val="0"/>
          <w:numId w:val="32"/>
        </w:numPr>
        <w:spacing w:beforeLines="60" w:before="144"/>
        <w:ind w:right="11"/>
        <w:jc w:val="both"/>
        <w:rPr>
          <w:rFonts w:ascii="Arial" w:hAnsi="Arial" w:cs="Arial"/>
          <w:sz w:val="22"/>
          <w:szCs w:val="22"/>
        </w:rPr>
      </w:pPr>
      <w:bookmarkStart w:id="39" w:name="negotovostA"/>
      <w:bookmarkStart w:id="40" w:name="negotovostB"/>
      <w:bookmarkStart w:id="41" w:name="nadzornemeritve"/>
      <w:bookmarkEnd w:id="39"/>
      <w:bookmarkEnd w:id="40"/>
      <w:bookmarkEnd w:id="41"/>
      <w:r w:rsidRPr="00D53643">
        <w:rPr>
          <w:rFonts w:ascii="Arial" w:hAnsi="Arial" w:cs="Arial"/>
          <w:b/>
          <w:sz w:val="22"/>
          <w:szCs w:val="22"/>
        </w:rPr>
        <w:t xml:space="preserve">Nadzorne </w:t>
      </w:r>
      <w:r w:rsidR="00234F39" w:rsidRPr="00D53643">
        <w:rPr>
          <w:rFonts w:ascii="Arial" w:hAnsi="Arial" w:cs="Arial"/>
          <w:b/>
          <w:sz w:val="22"/>
          <w:szCs w:val="22"/>
        </w:rPr>
        <w:t>meritve</w:t>
      </w:r>
      <w:r w:rsidR="00234F39" w:rsidRPr="00D53643">
        <w:rPr>
          <w:rFonts w:ascii="Arial" w:hAnsi="Arial" w:cs="Arial"/>
          <w:sz w:val="22"/>
          <w:szCs w:val="22"/>
        </w:rPr>
        <w:t xml:space="preserve"> so neodvisne meritve, ki se izvajajo vzporedno s programom rednega </w:t>
      </w:r>
      <w:hyperlink w:anchor="obratovalnimonitoring" w:history="1">
        <w:r w:rsidR="00234F39" w:rsidRPr="00D53643">
          <w:rPr>
            <w:rStyle w:val="Hiperpovezava"/>
            <w:rFonts w:ascii="Arial" w:hAnsi="Arial" w:cs="Arial"/>
            <w:color w:val="auto"/>
            <w:sz w:val="22"/>
            <w:szCs w:val="22"/>
            <w:u w:val="none"/>
          </w:rPr>
          <w:t>obratovalnega monitoringa radioaktivnosti</w:t>
        </w:r>
      </w:hyperlink>
      <w:r w:rsidR="00234F39" w:rsidRPr="00D53643">
        <w:rPr>
          <w:rFonts w:ascii="Arial" w:hAnsi="Arial" w:cs="Arial"/>
          <w:sz w:val="22"/>
          <w:szCs w:val="22"/>
        </w:rPr>
        <w:t xml:space="preserve"> in </w:t>
      </w:r>
      <w:r w:rsidR="00051702" w:rsidRPr="00D53643">
        <w:rPr>
          <w:rFonts w:ascii="Arial" w:hAnsi="Arial" w:cs="Arial"/>
          <w:sz w:val="22"/>
          <w:szCs w:val="22"/>
        </w:rPr>
        <w:t>to</w:t>
      </w:r>
      <w:r w:rsidR="00234F39" w:rsidRPr="00D53643">
        <w:rPr>
          <w:rFonts w:ascii="Arial" w:hAnsi="Arial" w:cs="Arial"/>
          <w:sz w:val="22"/>
          <w:szCs w:val="22"/>
        </w:rPr>
        <w:t xml:space="preserve"> neodvisno od meritev, ki jih zagotavlja </w:t>
      </w:r>
      <w:hyperlink w:anchor="_2._člen__(zavezanci za monitoring r" w:history="1">
        <w:r w:rsidR="00234F39" w:rsidRPr="00D53643">
          <w:rPr>
            <w:rStyle w:val="Hiperpovezava"/>
            <w:rFonts w:ascii="Arial" w:hAnsi="Arial" w:cs="Arial"/>
            <w:color w:val="auto"/>
            <w:sz w:val="22"/>
            <w:szCs w:val="22"/>
            <w:u w:val="none"/>
          </w:rPr>
          <w:t>zavezanec za monitoring radioaktivnosti</w:t>
        </w:r>
      </w:hyperlink>
      <w:r w:rsidR="006E35D1">
        <w:rPr>
          <w:rFonts w:ascii="Arial" w:hAnsi="Arial" w:cs="Arial"/>
          <w:sz w:val="22"/>
          <w:szCs w:val="22"/>
        </w:rPr>
        <w:t>.</w:t>
      </w:r>
    </w:p>
    <w:bookmarkStart w:id="42" w:name="občutljivost"/>
    <w:bookmarkStart w:id="43" w:name="obsegmonitoringa"/>
    <w:bookmarkEnd w:id="42"/>
    <w:bookmarkEnd w:id="43"/>
    <w:p w14:paraId="109D4CAA" w14:textId="2D40118A" w:rsidR="00E53D96" w:rsidRPr="00D53643" w:rsidRDefault="007163F5" w:rsidP="00E53D96">
      <w:pPr>
        <w:numPr>
          <w:ilvl w:val="0"/>
          <w:numId w:val="32"/>
        </w:numPr>
        <w:spacing w:beforeLines="60" w:before="144"/>
        <w:ind w:right="11"/>
        <w:jc w:val="both"/>
        <w:rPr>
          <w:rFonts w:ascii="Arial" w:hAnsi="Arial" w:cs="Arial"/>
          <w:sz w:val="22"/>
          <w:szCs w:val="22"/>
        </w:rPr>
      </w:pPr>
      <w:r w:rsidRPr="00D53643">
        <w:rPr>
          <w:rStyle w:val="Hiperpovezava"/>
          <w:rFonts w:ascii="Arial" w:hAnsi="Arial" w:cs="Arial"/>
          <w:b/>
          <w:color w:val="auto"/>
          <w:sz w:val="22"/>
          <w:szCs w:val="22"/>
          <w:u w:val="none"/>
        </w:rPr>
        <w:fldChar w:fldCharType="begin"/>
      </w:r>
      <w:r w:rsidRPr="00D53643">
        <w:rPr>
          <w:rStyle w:val="Hiperpovezava"/>
          <w:rFonts w:ascii="Arial" w:hAnsi="Arial" w:cs="Arial"/>
          <w:b/>
          <w:color w:val="auto"/>
          <w:sz w:val="22"/>
          <w:szCs w:val="22"/>
          <w:u w:val="none"/>
        </w:rPr>
        <w:instrText xml:space="preserve"> HYPERLINK  \l "_24._člen__(namen in obseg izvajanja" </w:instrText>
      </w:r>
      <w:r w:rsidRPr="00D53643">
        <w:rPr>
          <w:rStyle w:val="Hiperpovezava"/>
          <w:rFonts w:ascii="Arial" w:hAnsi="Arial" w:cs="Arial"/>
          <w:b/>
          <w:color w:val="auto"/>
          <w:sz w:val="22"/>
          <w:szCs w:val="22"/>
          <w:u w:val="none"/>
        </w:rPr>
        <w:fldChar w:fldCharType="separate"/>
      </w:r>
      <w:r w:rsidRPr="00D53643">
        <w:rPr>
          <w:rStyle w:val="Hiperpovezava"/>
          <w:rFonts w:ascii="Arial" w:hAnsi="Arial" w:cs="Arial"/>
          <w:b/>
          <w:color w:val="auto"/>
          <w:sz w:val="22"/>
          <w:szCs w:val="22"/>
          <w:u w:val="none"/>
        </w:rPr>
        <w:t>Obratovalni monitoring radioaktivnosti</w:t>
      </w:r>
      <w:r w:rsidRPr="00D53643">
        <w:rPr>
          <w:rStyle w:val="Hiperpovezava"/>
          <w:rFonts w:ascii="Arial" w:hAnsi="Arial" w:cs="Arial"/>
          <w:b/>
          <w:color w:val="auto"/>
          <w:sz w:val="22"/>
          <w:szCs w:val="22"/>
          <w:u w:val="none"/>
        </w:rPr>
        <w:fldChar w:fldCharType="end"/>
      </w:r>
      <w:r w:rsidR="00E53D96" w:rsidRPr="00D53643">
        <w:rPr>
          <w:rFonts w:ascii="Arial" w:hAnsi="Arial" w:cs="Arial"/>
          <w:sz w:val="22"/>
          <w:szCs w:val="22"/>
        </w:rPr>
        <w:t xml:space="preserve"> je monitoring radioaktivnosti okolja, ki nastaja zaradi </w:t>
      </w:r>
      <w:hyperlink w:anchor="emisija" w:history="1">
        <w:r w:rsidR="00E53D96" w:rsidRPr="00D53643">
          <w:rPr>
            <w:rStyle w:val="Hiperpovezava"/>
            <w:rFonts w:ascii="Arial" w:hAnsi="Arial" w:cs="Arial"/>
            <w:color w:val="auto"/>
            <w:sz w:val="22"/>
            <w:szCs w:val="22"/>
            <w:u w:val="none"/>
          </w:rPr>
          <w:t>emisije</w:t>
        </w:r>
      </w:hyperlink>
      <w:r w:rsidR="00E53D96" w:rsidRPr="00D53643">
        <w:rPr>
          <w:rFonts w:ascii="Arial" w:hAnsi="Arial" w:cs="Arial"/>
          <w:sz w:val="22"/>
          <w:szCs w:val="22"/>
        </w:rPr>
        <w:t xml:space="preserve"> </w:t>
      </w:r>
      <w:hyperlink r:id="rId22" w:anchor="Radioaktivnasnov" w:history="1">
        <w:r w:rsidR="00E53D96" w:rsidRPr="00D53643">
          <w:rPr>
            <w:rStyle w:val="Hiperpovezava"/>
            <w:rFonts w:ascii="Arial" w:hAnsi="Arial" w:cs="Arial"/>
            <w:color w:val="auto"/>
            <w:sz w:val="22"/>
            <w:szCs w:val="22"/>
            <w:u w:val="none"/>
          </w:rPr>
          <w:t>radioaktivnih snovi</w:t>
        </w:r>
      </w:hyperlink>
      <w:r w:rsidR="006E35D1">
        <w:rPr>
          <w:rFonts w:ascii="Arial" w:hAnsi="Arial" w:cs="Arial"/>
          <w:sz w:val="22"/>
          <w:szCs w:val="22"/>
        </w:rPr>
        <w:t>.</w:t>
      </w:r>
    </w:p>
    <w:p w14:paraId="7D92C64F" w14:textId="0DED950E" w:rsidR="005D6A37" w:rsidRPr="00D53643" w:rsidRDefault="007163F5" w:rsidP="00527F87">
      <w:pPr>
        <w:numPr>
          <w:ilvl w:val="0"/>
          <w:numId w:val="32"/>
        </w:numPr>
        <w:spacing w:beforeLines="60" w:before="144"/>
        <w:ind w:right="11"/>
        <w:jc w:val="both"/>
        <w:rPr>
          <w:rFonts w:ascii="Arial" w:hAnsi="Arial" w:cs="Arial"/>
          <w:sz w:val="22"/>
          <w:szCs w:val="22"/>
        </w:rPr>
      </w:pPr>
      <w:bookmarkStart w:id="44" w:name="vrednotenjerezultatov"/>
      <w:bookmarkStart w:id="45" w:name="predkoncentriranje"/>
      <w:bookmarkEnd w:id="44"/>
      <w:bookmarkEnd w:id="45"/>
      <w:r w:rsidRPr="00D53643">
        <w:rPr>
          <w:rFonts w:ascii="Arial" w:hAnsi="Arial" w:cs="Arial"/>
          <w:b/>
          <w:sz w:val="22"/>
          <w:szCs w:val="22"/>
        </w:rPr>
        <w:t xml:space="preserve">Prehrambena </w:t>
      </w:r>
      <w:r w:rsidR="00234F39" w:rsidRPr="00D53643">
        <w:rPr>
          <w:rFonts w:ascii="Arial" w:hAnsi="Arial" w:cs="Arial"/>
          <w:b/>
          <w:sz w:val="22"/>
          <w:szCs w:val="22"/>
        </w:rPr>
        <w:t>veriga</w:t>
      </w:r>
      <w:r w:rsidR="00234F39" w:rsidRPr="00D53643">
        <w:rPr>
          <w:rFonts w:ascii="Arial" w:hAnsi="Arial" w:cs="Arial"/>
          <w:sz w:val="22"/>
          <w:szCs w:val="22"/>
        </w:rPr>
        <w:t xml:space="preserve"> je ekološki sistem, znotraj katerega se pretakajo snovi, ki jih človek uporablja za svojo prehrano</w:t>
      </w:r>
      <w:r w:rsidR="006E35D1">
        <w:rPr>
          <w:rFonts w:ascii="Arial" w:hAnsi="Arial" w:cs="Arial"/>
          <w:sz w:val="22"/>
          <w:szCs w:val="22"/>
        </w:rPr>
        <w:t>.</w:t>
      </w:r>
    </w:p>
    <w:p w14:paraId="02CEB984" w14:textId="6E7BFD38" w:rsidR="005D6A37" w:rsidRPr="00D53643" w:rsidRDefault="007163F5" w:rsidP="00527F87">
      <w:pPr>
        <w:numPr>
          <w:ilvl w:val="0"/>
          <w:numId w:val="32"/>
        </w:numPr>
        <w:spacing w:beforeLines="60" w:before="144"/>
        <w:ind w:right="11"/>
        <w:jc w:val="both"/>
        <w:rPr>
          <w:rFonts w:ascii="Arial" w:hAnsi="Arial" w:cs="Arial"/>
          <w:sz w:val="22"/>
          <w:szCs w:val="22"/>
        </w:rPr>
      </w:pPr>
      <w:bookmarkStart w:id="46" w:name="primerjalnameritev"/>
      <w:bookmarkEnd w:id="46"/>
      <w:r w:rsidRPr="00D53643">
        <w:rPr>
          <w:rFonts w:ascii="Arial" w:hAnsi="Arial" w:cs="Arial"/>
          <w:b/>
          <w:sz w:val="22"/>
          <w:szCs w:val="22"/>
        </w:rPr>
        <w:t xml:space="preserve">Primerjalna </w:t>
      </w:r>
      <w:r w:rsidR="00234F39" w:rsidRPr="00D53643">
        <w:rPr>
          <w:rFonts w:ascii="Arial" w:hAnsi="Arial" w:cs="Arial"/>
          <w:b/>
          <w:sz w:val="22"/>
          <w:szCs w:val="22"/>
        </w:rPr>
        <w:t>meritev</w:t>
      </w:r>
      <w:r w:rsidR="00234F39" w:rsidRPr="00D53643">
        <w:rPr>
          <w:rFonts w:ascii="Arial" w:hAnsi="Arial" w:cs="Arial"/>
          <w:sz w:val="22"/>
          <w:szCs w:val="22"/>
        </w:rPr>
        <w:t xml:space="preserve"> je meritev enakega materiala, ki se izvede v dveh ali več laboratorijih zato, da se ugotovi ujemanje rezultatov in s tem točnost in ponovljivost meritev posameznih laboratorijev</w:t>
      </w:r>
      <w:r w:rsidR="006E35D1">
        <w:rPr>
          <w:rFonts w:ascii="Arial" w:hAnsi="Arial" w:cs="Arial"/>
          <w:sz w:val="22"/>
          <w:szCs w:val="22"/>
        </w:rPr>
        <w:t>.</w:t>
      </w:r>
    </w:p>
    <w:p w14:paraId="4FAFB752" w14:textId="25AE43F5" w:rsidR="005D6A37" w:rsidRPr="00D53643" w:rsidRDefault="007163F5" w:rsidP="00527F87">
      <w:pPr>
        <w:numPr>
          <w:ilvl w:val="0"/>
          <w:numId w:val="32"/>
        </w:numPr>
        <w:spacing w:beforeLines="60" w:before="144"/>
        <w:ind w:right="11"/>
        <w:jc w:val="both"/>
        <w:rPr>
          <w:rFonts w:ascii="Arial" w:hAnsi="Arial" w:cs="Arial"/>
          <w:sz w:val="22"/>
          <w:szCs w:val="22"/>
        </w:rPr>
      </w:pPr>
      <w:bookmarkStart w:id="47" w:name="pristojniorgan"/>
      <w:bookmarkStart w:id="48" w:name="URSJV"/>
      <w:bookmarkStart w:id="49" w:name="URSVS"/>
      <w:bookmarkStart w:id="50" w:name="used"/>
      <w:bookmarkEnd w:id="47"/>
      <w:bookmarkEnd w:id="48"/>
      <w:bookmarkEnd w:id="49"/>
      <w:bookmarkEnd w:id="50"/>
      <w:r w:rsidRPr="00D53643">
        <w:rPr>
          <w:rFonts w:ascii="Arial" w:hAnsi="Arial" w:cs="Arial"/>
          <w:b/>
          <w:sz w:val="22"/>
          <w:szCs w:val="22"/>
        </w:rPr>
        <w:t xml:space="preserve">Radioaktivni </w:t>
      </w:r>
      <w:r w:rsidR="00234F39" w:rsidRPr="00D53643">
        <w:rPr>
          <w:rFonts w:ascii="Arial" w:hAnsi="Arial" w:cs="Arial"/>
          <w:b/>
          <w:sz w:val="22"/>
          <w:szCs w:val="22"/>
        </w:rPr>
        <w:t>used</w:t>
      </w:r>
      <w:r w:rsidR="00234F39" w:rsidRPr="00D53643">
        <w:rPr>
          <w:rFonts w:ascii="Arial" w:hAnsi="Arial" w:cs="Arial"/>
          <w:sz w:val="22"/>
          <w:szCs w:val="22"/>
        </w:rPr>
        <w:t xml:space="preserve"> so radioaktivni delci, ki se iz atmosfere usedajo ali spirajo na površine</w:t>
      </w:r>
      <w:r w:rsidR="006E35D1">
        <w:rPr>
          <w:rFonts w:ascii="Arial" w:hAnsi="Arial" w:cs="Arial"/>
          <w:sz w:val="22"/>
          <w:szCs w:val="22"/>
        </w:rPr>
        <w:t>.</w:t>
      </w:r>
    </w:p>
    <w:p w14:paraId="2318B1BD" w14:textId="2971D629" w:rsidR="005D6A37" w:rsidRPr="00D53643" w:rsidRDefault="007163F5" w:rsidP="00527F87">
      <w:pPr>
        <w:numPr>
          <w:ilvl w:val="0"/>
          <w:numId w:val="32"/>
        </w:numPr>
        <w:spacing w:beforeLines="60" w:before="144"/>
        <w:ind w:right="11"/>
        <w:jc w:val="both"/>
        <w:rPr>
          <w:rFonts w:ascii="Arial" w:hAnsi="Arial" w:cs="Arial"/>
          <w:sz w:val="22"/>
          <w:szCs w:val="22"/>
        </w:rPr>
      </w:pPr>
      <w:bookmarkStart w:id="51" w:name="sledljivost"/>
      <w:bookmarkEnd w:id="51"/>
      <w:r w:rsidRPr="00D53643">
        <w:rPr>
          <w:rFonts w:ascii="Arial" w:hAnsi="Arial" w:cs="Arial"/>
          <w:b/>
          <w:sz w:val="22"/>
          <w:szCs w:val="22"/>
        </w:rPr>
        <w:t>Sledljivost</w:t>
      </w:r>
      <w:r w:rsidRPr="00D53643">
        <w:rPr>
          <w:rFonts w:ascii="Arial" w:hAnsi="Arial" w:cs="Arial"/>
          <w:sz w:val="22"/>
          <w:szCs w:val="22"/>
        </w:rPr>
        <w:t xml:space="preserve"> </w:t>
      </w:r>
      <w:r w:rsidR="00234F39" w:rsidRPr="00D53643">
        <w:rPr>
          <w:rFonts w:ascii="Arial" w:hAnsi="Arial" w:cs="Arial"/>
          <w:sz w:val="22"/>
          <w:szCs w:val="22"/>
        </w:rPr>
        <w:t>je povezava merskega rezultata z referencami, običajno z nacionalnimi ali mednarodnimi standardi skozi nepretrgano verigo primerjav, ki imajo opredeljeno negotovost</w:t>
      </w:r>
      <w:r w:rsidR="006E35D1">
        <w:rPr>
          <w:rFonts w:ascii="Arial" w:hAnsi="Arial" w:cs="Arial"/>
          <w:sz w:val="22"/>
          <w:szCs w:val="22"/>
        </w:rPr>
        <w:t>.</w:t>
      </w:r>
    </w:p>
    <w:p w14:paraId="05676E30" w14:textId="0F31B9AA" w:rsidR="005D6A37" w:rsidRPr="00D53643" w:rsidRDefault="007163F5" w:rsidP="00527F87">
      <w:pPr>
        <w:numPr>
          <w:ilvl w:val="0"/>
          <w:numId w:val="32"/>
        </w:numPr>
        <w:spacing w:beforeLines="60" w:before="144"/>
        <w:ind w:right="11"/>
        <w:jc w:val="both"/>
        <w:rPr>
          <w:rFonts w:ascii="Arial" w:hAnsi="Arial" w:cs="Arial"/>
          <w:sz w:val="22"/>
          <w:szCs w:val="22"/>
        </w:rPr>
      </w:pPr>
      <w:bookmarkStart w:id="52" w:name="specifičnemetode"/>
      <w:bookmarkEnd w:id="52"/>
      <w:r w:rsidRPr="00D53643">
        <w:rPr>
          <w:rFonts w:ascii="Arial" w:hAnsi="Arial" w:cs="Arial"/>
          <w:b/>
          <w:sz w:val="22"/>
          <w:szCs w:val="22"/>
        </w:rPr>
        <w:t xml:space="preserve">Specifične </w:t>
      </w:r>
      <w:r w:rsidR="00234F39" w:rsidRPr="00D53643">
        <w:rPr>
          <w:rFonts w:ascii="Arial" w:hAnsi="Arial" w:cs="Arial"/>
          <w:b/>
          <w:sz w:val="22"/>
          <w:szCs w:val="22"/>
        </w:rPr>
        <w:t>metode</w:t>
      </w:r>
      <w:r w:rsidR="00234F39" w:rsidRPr="00D53643">
        <w:rPr>
          <w:rFonts w:ascii="Arial" w:hAnsi="Arial" w:cs="Arial"/>
          <w:sz w:val="22"/>
          <w:szCs w:val="22"/>
        </w:rPr>
        <w:t xml:space="preserve"> so </w:t>
      </w:r>
      <w:hyperlink w:anchor="merilnametoda" w:history="1">
        <w:r w:rsidR="00234F39" w:rsidRPr="00D53643">
          <w:rPr>
            <w:rStyle w:val="Hiperpovezava"/>
            <w:rFonts w:ascii="Arial" w:hAnsi="Arial" w:cs="Arial"/>
            <w:color w:val="auto"/>
            <w:sz w:val="22"/>
            <w:szCs w:val="22"/>
            <w:u w:val="none"/>
          </w:rPr>
          <w:t>merilne metode</w:t>
        </w:r>
      </w:hyperlink>
      <w:r w:rsidR="00234F39" w:rsidRPr="00D53643">
        <w:rPr>
          <w:rFonts w:ascii="Arial" w:hAnsi="Arial" w:cs="Arial"/>
          <w:sz w:val="22"/>
          <w:szCs w:val="22"/>
        </w:rPr>
        <w:t xml:space="preserve"> za ugotavljanje </w:t>
      </w:r>
      <w:hyperlink r:id="rId23" w:anchor="aktivnost" w:history="1">
        <w:r w:rsidR="00234F39" w:rsidRPr="00D53643">
          <w:rPr>
            <w:rStyle w:val="Hiperpovezava"/>
            <w:rFonts w:ascii="Arial" w:hAnsi="Arial" w:cs="Arial"/>
            <w:color w:val="auto"/>
            <w:sz w:val="22"/>
            <w:szCs w:val="22"/>
            <w:u w:val="none"/>
          </w:rPr>
          <w:t>aktivnosti</w:t>
        </w:r>
      </w:hyperlink>
      <w:r w:rsidR="00234F39" w:rsidRPr="00D53643">
        <w:rPr>
          <w:rFonts w:ascii="Arial" w:hAnsi="Arial" w:cs="Arial"/>
          <w:sz w:val="22"/>
          <w:szCs w:val="22"/>
        </w:rPr>
        <w:t xml:space="preserve"> posameznih radionuklidov, njihove vsebnosti ali koncentracije in se razlikujejo od </w:t>
      </w:r>
      <w:bookmarkStart w:id="53" w:name="nespecifičnemetode"/>
      <w:bookmarkEnd w:id="53"/>
      <w:r w:rsidR="00234F39" w:rsidRPr="00D53643">
        <w:rPr>
          <w:rFonts w:ascii="Arial" w:hAnsi="Arial" w:cs="Arial"/>
          <w:sz w:val="22"/>
          <w:szCs w:val="22"/>
        </w:rPr>
        <w:t>nespecifičnih merilnih metod, na podlagi katerih se ugotavlja le skupna aktivnost</w:t>
      </w:r>
      <w:r w:rsidR="006E35D1">
        <w:rPr>
          <w:rFonts w:ascii="Arial" w:hAnsi="Arial" w:cs="Arial"/>
          <w:sz w:val="22"/>
          <w:szCs w:val="22"/>
        </w:rPr>
        <w:t>.</w:t>
      </w:r>
    </w:p>
    <w:p w14:paraId="6BFAE8B3" w14:textId="36BA47AC" w:rsidR="00DA7709" w:rsidRPr="00D53643" w:rsidRDefault="007163F5" w:rsidP="00527F87">
      <w:pPr>
        <w:numPr>
          <w:ilvl w:val="0"/>
          <w:numId w:val="32"/>
        </w:numPr>
        <w:spacing w:beforeLines="60" w:before="144"/>
        <w:ind w:right="11"/>
        <w:jc w:val="both"/>
        <w:rPr>
          <w:rFonts w:ascii="Arial" w:hAnsi="Arial" w:cs="Arial"/>
          <w:sz w:val="22"/>
          <w:szCs w:val="22"/>
        </w:rPr>
      </w:pPr>
      <w:r w:rsidRPr="00D53643">
        <w:rPr>
          <w:rFonts w:ascii="Arial" w:hAnsi="Arial" w:cs="Arial"/>
          <w:b/>
          <w:bCs/>
          <w:color w:val="000000"/>
          <w:sz w:val="22"/>
          <w:szCs w:val="22"/>
          <w:lang w:eastAsia="sl-SI"/>
        </w:rPr>
        <w:t xml:space="preserve">Standardne </w:t>
      </w:r>
      <w:r w:rsidR="00DA7709" w:rsidRPr="00D53643">
        <w:rPr>
          <w:rFonts w:ascii="Arial" w:hAnsi="Arial" w:cs="Arial"/>
          <w:b/>
          <w:bCs/>
          <w:color w:val="000000"/>
          <w:sz w:val="22"/>
          <w:szCs w:val="22"/>
          <w:lang w:eastAsia="sl-SI"/>
        </w:rPr>
        <w:t>metode</w:t>
      </w:r>
      <w:r w:rsidR="00DA7709" w:rsidRPr="00D53643">
        <w:rPr>
          <w:rFonts w:ascii="Arial" w:hAnsi="Arial" w:cs="Arial"/>
          <w:color w:val="000000"/>
          <w:sz w:val="22"/>
          <w:szCs w:val="22"/>
          <w:lang w:eastAsia="sl-SI"/>
        </w:rPr>
        <w:t xml:space="preserve"> </w:t>
      </w:r>
      <w:r w:rsidR="00DA7709" w:rsidRPr="00D53643">
        <w:rPr>
          <w:rFonts w:ascii="Arial" w:hAnsi="Arial" w:cs="Arial"/>
          <w:sz w:val="22"/>
          <w:szCs w:val="22"/>
        </w:rPr>
        <w:t>so merilne metode, ki se izvajajo po ISO SIST standardih</w:t>
      </w:r>
      <w:r w:rsidR="00A20D11" w:rsidRPr="00D53643">
        <w:rPr>
          <w:rFonts w:ascii="Arial" w:hAnsi="Arial" w:cs="Arial"/>
          <w:sz w:val="22"/>
          <w:szCs w:val="22"/>
        </w:rPr>
        <w:t>.</w:t>
      </w:r>
    </w:p>
    <w:p w14:paraId="13BDFCE3" w14:textId="01AC6F46" w:rsidR="00E53D96" w:rsidRPr="00D53643" w:rsidRDefault="007163F5" w:rsidP="00E53D96">
      <w:pPr>
        <w:numPr>
          <w:ilvl w:val="0"/>
          <w:numId w:val="32"/>
        </w:numPr>
        <w:spacing w:beforeLines="60" w:before="144"/>
        <w:ind w:right="11"/>
        <w:jc w:val="both"/>
        <w:rPr>
          <w:rFonts w:ascii="Arial" w:hAnsi="Arial" w:cs="Arial"/>
          <w:sz w:val="22"/>
          <w:szCs w:val="22"/>
        </w:rPr>
      </w:pPr>
      <w:bookmarkStart w:id="54" w:name="tehnološkopovišananaravnaradioaktivnost"/>
      <w:bookmarkStart w:id="55" w:name="vzorec"/>
      <w:bookmarkEnd w:id="54"/>
      <w:bookmarkEnd w:id="55"/>
      <w:r w:rsidRPr="00D53643">
        <w:rPr>
          <w:rFonts w:ascii="Arial" w:hAnsi="Arial" w:cs="Arial"/>
          <w:b/>
          <w:sz w:val="22"/>
          <w:szCs w:val="22"/>
        </w:rPr>
        <w:t xml:space="preserve">Vrednotenje </w:t>
      </w:r>
      <w:r w:rsidR="00E53D96" w:rsidRPr="00D53643">
        <w:rPr>
          <w:rFonts w:ascii="Arial" w:hAnsi="Arial" w:cs="Arial"/>
          <w:b/>
          <w:sz w:val="22"/>
          <w:szCs w:val="22"/>
        </w:rPr>
        <w:t>rezultatov</w:t>
      </w:r>
      <w:r w:rsidR="00E53D96" w:rsidRPr="00D53643">
        <w:rPr>
          <w:rFonts w:ascii="Arial" w:hAnsi="Arial" w:cs="Arial"/>
          <w:sz w:val="22"/>
          <w:szCs w:val="22"/>
        </w:rPr>
        <w:t xml:space="preserve"> je ocenjevanje kakovosti, popolnosti in zanesljivosti rezultatov meritev ter njihova interpretacija ali primerjava s sorodnimi rezultati, z namenom, da se ugotovi trende, in ocena njihove </w:t>
      </w:r>
      <w:r w:rsidR="001A0D77" w:rsidRPr="00D53643">
        <w:rPr>
          <w:rFonts w:ascii="Arial" w:hAnsi="Arial" w:cs="Arial"/>
          <w:sz w:val="22"/>
          <w:szCs w:val="22"/>
        </w:rPr>
        <w:t>ustreznosti</w:t>
      </w:r>
      <w:r w:rsidR="00E53D96" w:rsidRPr="00D53643">
        <w:rPr>
          <w:rFonts w:ascii="Arial" w:hAnsi="Arial" w:cs="Arial"/>
          <w:sz w:val="22"/>
          <w:szCs w:val="22"/>
        </w:rPr>
        <w:t xml:space="preserve"> za namen, za katerega so bili pridobljeni</w:t>
      </w:r>
      <w:r w:rsidR="006E35D1">
        <w:rPr>
          <w:rFonts w:ascii="Arial" w:hAnsi="Arial" w:cs="Arial"/>
          <w:sz w:val="22"/>
          <w:szCs w:val="22"/>
        </w:rPr>
        <w:t>.</w:t>
      </w:r>
    </w:p>
    <w:p w14:paraId="7A9B4CA1" w14:textId="282A07E2" w:rsidR="00234F39" w:rsidRPr="00D53643" w:rsidRDefault="007163F5" w:rsidP="00527F87">
      <w:pPr>
        <w:numPr>
          <w:ilvl w:val="0"/>
          <w:numId w:val="32"/>
        </w:numPr>
        <w:spacing w:beforeLines="60" w:before="144"/>
        <w:ind w:right="11"/>
        <w:jc w:val="both"/>
        <w:rPr>
          <w:rFonts w:ascii="Arial" w:hAnsi="Arial" w:cs="Arial"/>
          <w:sz w:val="22"/>
          <w:szCs w:val="22"/>
        </w:rPr>
      </w:pPr>
      <w:r w:rsidRPr="00D53643">
        <w:rPr>
          <w:rFonts w:ascii="Arial" w:hAnsi="Arial" w:cs="Arial"/>
          <w:b/>
          <w:sz w:val="22"/>
          <w:szCs w:val="22"/>
        </w:rPr>
        <w:t>V</w:t>
      </w:r>
      <w:r w:rsidR="00234F39" w:rsidRPr="00D53643">
        <w:rPr>
          <w:rFonts w:ascii="Arial" w:hAnsi="Arial" w:cs="Arial"/>
          <w:b/>
          <w:sz w:val="22"/>
          <w:szCs w:val="22"/>
        </w:rPr>
        <w:t>zorec</w:t>
      </w:r>
      <w:r w:rsidR="00234F39" w:rsidRPr="00D53643">
        <w:rPr>
          <w:rFonts w:ascii="Arial" w:hAnsi="Arial" w:cs="Arial"/>
          <w:sz w:val="22"/>
          <w:szCs w:val="22"/>
        </w:rPr>
        <w:t xml:space="preserve"> je reprezentativni del zraka, </w:t>
      </w:r>
      <w:r w:rsidR="00E40E69" w:rsidRPr="00D53643">
        <w:rPr>
          <w:rFonts w:ascii="Arial" w:hAnsi="Arial" w:cs="Arial"/>
          <w:sz w:val="22"/>
          <w:szCs w:val="22"/>
        </w:rPr>
        <w:t xml:space="preserve">padavin, </w:t>
      </w:r>
      <w:r w:rsidR="00234F39" w:rsidRPr="00D53643">
        <w:rPr>
          <w:rFonts w:ascii="Arial" w:hAnsi="Arial" w:cs="Arial"/>
          <w:sz w:val="22"/>
          <w:szCs w:val="22"/>
        </w:rPr>
        <w:t>vode, tal ali drugega materiala, ki se zaradi analize odvzame na merilnem mestu v danem</w:t>
      </w:r>
      <w:r w:rsidR="00975989" w:rsidRPr="00D53643">
        <w:rPr>
          <w:rFonts w:ascii="Arial" w:hAnsi="Arial" w:cs="Arial"/>
          <w:sz w:val="22"/>
          <w:szCs w:val="22"/>
        </w:rPr>
        <w:t xml:space="preserve"> obdobju</w:t>
      </w:r>
      <w:r w:rsidR="00234F39" w:rsidRPr="00D53643">
        <w:rPr>
          <w:rFonts w:ascii="Arial" w:hAnsi="Arial" w:cs="Arial"/>
          <w:sz w:val="22"/>
          <w:szCs w:val="22"/>
        </w:rPr>
        <w:t xml:space="preserve">; vzorci so trenutni, zbirni in sestavljeni. </w:t>
      </w:r>
      <w:bookmarkStart w:id="56" w:name="trenutnivzorec"/>
      <w:bookmarkEnd w:id="56"/>
      <w:r w:rsidR="00234F39" w:rsidRPr="00D53643">
        <w:rPr>
          <w:rFonts w:ascii="Arial" w:hAnsi="Arial" w:cs="Arial"/>
          <w:sz w:val="22"/>
          <w:szCs w:val="22"/>
        </w:rPr>
        <w:t xml:space="preserve">Trenutni vzorec je enkratni odvzem vzorca radioaktivnega materiala ali snovi. </w:t>
      </w:r>
      <w:bookmarkStart w:id="57" w:name="zbirnivzorec"/>
      <w:bookmarkEnd w:id="57"/>
      <w:r w:rsidR="00234F39" w:rsidRPr="00D53643">
        <w:rPr>
          <w:rFonts w:ascii="Arial" w:hAnsi="Arial" w:cs="Arial"/>
          <w:sz w:val="22"/>
          <w:szCs w:val="22"/>
        </w:rPr>
        <w:t xml:space="preserve">Zbirni vzorec je vzorec, ki je odvzet v znanem časovnem intervalu. </w:t>
      </w:r>
      <w:bookmarkStart w:id="58" w:name="sestavljenivzorec"/>
      <w:bookmarkEnd w:id="58"/>
      <w:r w:rsidR="00234F39" w:rsidRPr="00D53643">
        <w:rPr>
          <w:rFonts w:ascii="Arial" w:hAnsi="Arial" w:cs="Arial"/>
          <w:sz w:val="22"/>
          <w:szCs w:val="22"/>
        </w:rPr>
        <w:t>Sestavljeni vzorec je zmes delnih vzorcev, odvzetih v znanem časovnem intervalu.</w:t>
      </w:r>
    </w:p>
    <w:p w14:paraId="1679ACFA" w14:textId="6A2E319E" w:rsidR="00B16EFB" w:rsidRPr="00D53643" w:rsidRDefault="00B16EFB" w:rsidP="00D53643">
      <w:pPr>
        <w:ind w:right="11"/>
        <w:jc w:val="both"/>
        <w:rPr>
          <w:rFonts w:ascii="Arial" w:hAnsi="Arial" w:cs="Arial"/>
          <w:sz w:val="22"/>
          <w:szCs w:val="22"/>
        </w:rPr>
      </w:pPr>
    </w:p>
    <w:p w14:paraId="09327D01" w14:textId="77777777" w:rsidR="00691E10" w:rsidRPr="00D53643" w:rsidRDefault="00691E10" w:rsidP="00D53643">
      <w:pPr>
        <w:ind w:right="11"/>
        <w:jc w:val="both"/>
        <w:rPr>
          <w:rFonts w:ascii="Arial" w:hAnsi="Arial" w:cs="Arial"/>
          <w:sz w:val="22"/>
          <w:szCs w:val="22"/>
        </w:rPr>
      </w:pPr>
    </w:p>
    <w:p w14:paraId="18BBC8AC" w14:textId="424B992B" w:rsidR="00234F39" w:rsidRPr="00D53643" w:rsidRDefault="00234F39" w:rsidP="00B02240">
      <w:pPr>
        <w:pStyle w:val="SlogSlogNaslov1NeKrepkoArial11ptNeKrepko"/>
      </w:pPr>
      <w:bookmarkStart w:id="59" w:name="_Toc190504417"/>
      <w:bookmarkStart w:id="60" w:name="_Toc190504668"/>
      <w:bookmarkStart w:id="61" w:name="_Toc485617796"/>
      <w:r w:rsidRPr="00D53643">
        <w:t>ZASNOVA PROGRAMA MONITORINGA RADIOAKTIVNOSTI</w:t>
      </w:r>
      <w:bookmarkEnd w:id="59"/>
      <w:bookmarkEnd w:id="60"/>
      <w:r w:rsidR="00B46A2C" w:rsidRPr="00D53643">
        <w:t xml:space="preserve"> V OKOLJU</w:t>
      </w:r>
      <w:bookmarkEnd w:id="61"/>
    </w:p>
    <w:p w14:paraId="770E3B6F" w14:textId="64D9CB5D" w:rsidR="00234F39" w:rsidRPr="00D53643" w:rsidRDefault="00234F39" w:rsidP="00B02240">
      <w:pPr>
        <w:pStyle w:val="SlogNaslov4Arial11ptNeKrepko"/>
        <w:tabs>
          <w:tab w:val="num" w:pos="425"/>
          <w:tab w:val="num" w:pos="567"/>
        </w:tabs>
        <w:ind w:left="357" w:hanging="357"/>
      </w:pPr>
      <w:bookmarkStart w:id="62" w:name="_Toc485617797"/>
      <w:r w:rsidRPr="00D53643">
        <w:t>člen</w:t>
      </w:r>
      <w:r w:rsidR="00642EAD" w:rsidRPr="00D53643">
        <w:br/>
        <w:t xml:space="preserve"> </w:t>
      </w:r>
      <w:r w:rsidRPr="00D53643">
        <w:t>(zasnova programa monitoringa radioaktivnosti</w:t>
      </w:r>
      <w:r w:rsidR="000127A8" w:rsidRPr="00D53643">
        <w:t xml:space="preserve"> v okolju</w:t>
      </w:r>
      <w:r w:rsidRPr="00D53643">
        <w:t>)</w:t>
      </w:r>
      <w:bookmarkEnd w:id="62"/>
    </w:p>
    <w:p w14:paraId="780B0011" w14:textId="77777777" w:rsidR="005D6A37" w:rsidRPr="00D53643" w:rsidRDefault="005D6A37" w:rsidP="005D6A37">
      <w:pPr>
        <w:ind w:right="11"/>
        <w:jc w:val="both"/>
        <w:rPr>
          <w:rFonts w:ascii="Arial" w:hAnsi="Arial" w:cs="Arial"/>
          <w:sz w:val="22"/>
          <w:szCs w:val="22"/>
        </w:rPr>
      </w:pPr>
    </w:p>
    <w:p w14:paraId="590E77FF" w14:textId="3E123225" w:rsidR="005D6A37" w:rsidRPr="00D53643" w:rsidRDefault="00234F39" w:rsidP="00B02240">
      <w:pPr>
        <w:numPr>
          <w:ilvl w:val="0"/>
          <w:numId w:val="89"/>
        </w:numPr>
        <w:ind w:right="11"/>
        <w:jc w:val="both"/>
        <w:rPr>
          <w:rFonts w:ascii="Arial" w:hAnsi="Arial" w:cs="Arial"/>
          <w:sz w:val="22"/>
          <w:szCs w:val="22"/>
        </w:rPr>
      </w:pPr>
      <w:r w:rsidRPr="00D53643">
        <w:rPr>
          <w:rFonts w:ascii="Arial" w:hAnsi="Arial" w:cs="Arial"/>
          <w:sz w:val="22"/>
          <w:szCs w:val="22"/>
        </w:rPr>
        <w:t>Monitoring radioaktivnosti</w:t>
      </w:r>
      <w:r w:rsidR="0042067F" w:rsidRPr="00D53643">
        <w:rPr>
          <w:rFonts w:ascii="Arial" w:hAnsi="Arial" w:cs="Arial"/>
          <w:sz w:val="22"/>
          <w:szCs w:val="22"/>
        </w:rPr>
        <w:t xml:space="preserve"> v okolju</w:t>
      </w:r>
      <w:r w:rsidRPr="00D53643">
        <w:rPr>
          <w:rFonts w:ascii="Arial" w:hAnsi="Arial" w:cs="Arial"/>
          <w:sz w:val="22"/>
          <w:szCs w:val="22"/>
        </w:rPr>
        <w:t xml:space="preserve"> je treba izvajati tako, da so upoštevani vsi pomembni načini </w:t>
      </w:r>
      <w:hyperlink r:id="rId24" w:anchor="Izpostavljenostionizirajočimsevanjem" w:history="1">
        <w:r w:rsidRPr="00D53643">
          <w:rPr>
            <w:rStyle w:val="Hiperpovezava"/>
            <w:rFonts w:ascii="Arial" w:hAnsi="Arial" w:cs="Arial"/>
            <w:color w:val="auto"/>
            <w:sz w:val="22"/>
            <w:szCs w:val="22"/>
            <w:u w:val="none"/>
          </w:rPr>
          <w:t>izpostavljenosti prebivalstva ionizirajočim sevanjem</w:t>
        </w:r>
      </w:hyperlink>
      <w:r w:rsidRPr="00D53643">
        <w:rPr>
          <w:rFonts w:ascii="Arial" w:hAnsi="Arial" w:cs="Arial"/>
          <w:sz w:val="22"/>
          <w:szCs w:val="22"/>
        </w:rPr>
        <w:t xml:space="preserve">, ki nastaja zaradi zunanjega sevanja, </w:t>
      </w:r>
      <w:hyperlink w:anchor="inhalacija" w:history="1">
        <w:r w:rsidRPr="00D53643">
          <w:rPr>
            <w:rStyle w:val="Hiperpovezava"/>
            <w:rFonts w:ascii="Arial" w:hAnsi="Arial" w:cs="Arial"/>
            <w:color w:val="auto"/>
            <w:sz w:val="22"/>
            <w:szCs w:val="22"/>
            <w:u w:val="none"/>
          </w:rPr>
          <w:t>inhalacije</w:t>
        </w:r>
      </w:hyperlink>
      <w:r w:rsidRPr="00D53643">
        <w:rPr>
          <w:rFonts w:ascii="Arial" w:hAnsi="Arial" w:cs="Arial"/>
          <w:sz w:val="22"/>
          <w:szCs w:val="22"/>
        </w:rPr>
        <w:t xml:space="preserve"> in </w:t>
      </w:r>
      <w:hyperlink w:anchor="ingestija" w:history="1">
        <w:r w:rsidRPr="00D53643">
          <w:rPr>
            <w:rStyle w:val="Hiperpovezava"/>
            <w:rFonts w:ascii="Arial" w:hAnsi="Arial" w:cs="Arial"/>
            <w:color w:val="auto"/>
            <w:sz w:val="22"/>
            <w:szCs w:val="22"/>
            <w:u w:val="none"/>
          </w:rPr>
          <w:t>ingestije</w:t>
        </w:r>
      </w:hyperlink>
      <w:r w:rsidRPr="00D53643">
        <w:rPr>
          <w:rFonts w:ascii="Arial" w:hAnsi="Arial" w:cs="Arial"/>
          <w:sz w:val="22"/>
          <w:szCs w:val="22"/>
        </w:rPr>
        <w:t>.</w:t>
      </w:r>
    </w:p>
    <w:p w14:paraId="1B1E5A2A" w14:textId="77777777" w:rsidR="005D6A37" w:rsidRPr="00D53643" w:rsidRDefault="005D6A37" w:rsidP="005D6A37">
      <w:pPr>
        <w:ind w:right="11"/>
        <w:jc w:val="both"/>
        <w:rPr>
          <w:rFonts w:ascii="Arial" w:hAnsi="Arial" w:cs="Arial"/>
          <w:sz w:val="22"/>
          <w:szCs w:val="22"/>
        </w:rPr>
      </w:pPr>
    </w:p>
    <w:p w14:paraId="7675BFA4" w14:textId="588E194E" w:rsidR="005D6A37" w:rsidRPr="00D53643" w:rsidRDefault="00234F39" w:rsidP="00B02240">
      <w:pPr>
        <w:numPr>
          <w:ilvl w:val="0"/>
          <w:numId w:val="89"/>
        </w:numPr>
        <w:ind w:right="11"/>
        <w:jc w:val="both"/>
        <w:rPr>
          <w:rFonts w:ascii="Arial" w:hAnsi="Arial" w:cs="Arial"/>
          <w:sz w:val="22"/>
          <w:szCs w:val="22"/>
        </w:rPr>
      </w:pPr>
      <w:r w:rsidRPr="00D53643">
        <w:rPr>
          <w:rFonts w:ascii="Arial" w:hAnsi="Arial" w:cs="Arial"/>
          <w:sz w:val="22"/>
          <w:szCs w:val="22"/>
        </w:rPr>
        <w:t xml:space="preserve">Z monitoringom radioaktivnosti </w:t>
      </w:r>
      <w:r w:rsidR="0042067F" w:rsidRPr="00D53643">
        <w:rPr>
          <w:rFonts w:ascii="Arial" w:hAnsi="Arial" w:cs="Arial"/>
          <w:sz w:val="22"/>
          <w:szCs w:val="22"/>
        </w:rPr>
        <w:t xml:space="preserve">v okolju </w:t>
      </w:r>
      <w:r w:rsidRPr="00D53643">
        <w:rPr>
          <w:rFonts w:ascii="Arial" w:hAnsi="Arial" w:cs="Arial"/>
          <w:sz w:val="22"/>
          <w:szCs w:val="22"/>
        </w:rPr>
        <w:t>je treba nadzorovati vse pomembne prenosne poti razširjanja radioaktivnosti do človeka.</w:t>
      </w:r>
    </w:p>
    <w:p w14:paraId="1E45F43C" w14:textId="77777777" w:rsidR="005D6A37" w:rsidRPr="00D53643" w:rsidRDefault="005D6A37" w:rsidP="005D6A37">
      <w:pPr>
        <w:ind w:right="11"/>
        <w:jc w:val="both"/>
        <w:rPr>
          <w:rFonts w:ascii="Arial" w:hAnsi="Arial" w:cs="Arial"/>
          <w:sz w:val="22"/>
          <w:szCs w:val="22"/>
        </w:rPr>
      </w:pPr>
    </w:p>
    <w:p w14:paraId="7CB76CCC" w14:textId="4C95A67D" w:rsidR="00527F87" w:rsidRPr="00D53643" w:rsidRDefault="00234F39" w:rsidP="00B02240">
      <w:pPr>
        <w:numPr>
          <w:ilvl w:val="0"/>
          <w:numId w:val="89"/>
        </w:numPr>
        <w:ind w:right="11"/>
        <w:jc w:val="both"/>
        <w:rPr>
          <w:rFonts w:ascii="Arial" w:hAnsi="Arial" w:cs="Arial"/>
          <w:sz w:val="22"/>
          <w:szCs w:val="22"/>
        </w:rPr>
      </w:pPr>
      <w:r w:rsidRPr="00D53643">
        <w:rPr>
          <w:rFonts w:ascii="Arial" w:hAnsi="Arial" w:cs="Arial"/>
          <w:sz w:val="22"/>
          <w:szCs w:val="22"/>
        </w:rPr>
        <w:t xml:space="preserve">Z monitoringom radioaktivnosti </w:t>
      </w:r>
      <w:r w:rsidR="0042067F" w:rsidRPr="00D53643">
        <w:rPr>
          <w:rFonts w:ascii="Arial" w:hAnsi="Arial" w:cs="Arial"/>
          <w:sz w:val="22"/>
          <w:szCs w:val="22"/>
        </w:rPr>
        <w:t xml:space="preserve">v okolju </w:t>
      </w:r>
      <w:r w:rsidRPr="00D53643">
        <w:rPr>
          <w:rFonts w:ascii="Arial" w:hAnsi="Arial" w:cs="Arial"/>
          <w:sz w:val="22"/>
          <w:szCs w:val="22"/>
        </w:rPr>
        <w:t xml:space="preserve">je treba ugotoviti radionuklide, ki pomembno prispevajo k </w:t>
      </w:r>
      <w:hyperlink r:id="rId25" w:anchor="Doza" w:history="1">
        <w:r w:rsidRPr="00D53643">
          <w:rPr>
            <w:rStyle w:val="Hiperpovezava"/>
            <w:rFonts w:ascii="Arial" w:hAnsi="Arial" w:cs="Arial"/>
            <w:color w:val="auto"/>
            <w:sz w:val="22"/>
            <w:szCs w:val="22"/>
            <w:u w:val="none"/>
          </w:rPr>
          <w:t>dozi</w:t>
        </w:r>
      </w:hyperlink>
      <w:r w:rsidRPr="00D53643">
        <w:rPr>
          <w:rFonts w:ascii="Arial" w:hAnsi="Arial" w:cs="Arial"/>
          <w:sz w:val="22"/>
          <w:szCs w:val="22"/>
        </w:rPr>
        <w:t>, in zagotoviti merjenje njihovih koncentracij.</w:t>
      </w:r>
    </w:p>
    <w:p w14:paraId="23D5C77F" w14:textId="77777777" w:rsidR="00527F87" w:rsidRPr="00D53643" w:rsidRDefault="00527F87" w:rsidP="00527F87">
      <w:pPr>
        <w:ind w:right="11"/>
        <w:jc w:val="both"/>
        <w:rPr>
          <w:rFonts w:ascii="Arial" w:hAnsi="Arial" w:cs="Arial"/>
          <w:sz w:val="22"/>
          <w:szCs w:val="22"/>
        </w:rPr>
      </w:pPr>
    </w:p>
    <w:p w14:paraId="5B531080" w14:textId="33573F88" w:rsidR="00527F87" w:rsidRPr="00D53643" w:rsidRDefault="00234F39" w:rsidP="00B02240">
      <w:pPr>
        <w:numPr>
          <w:ilvl w:val="0"/>
          <w:numId w:val="89"/>
        </w:numPr>
        <w:ind w:right="11"/>
        <w:jc w:val="both"/>
        <w:rPr>
          <w:rFonts w:ascii="Arial" w:hAnsi="Arial" w:cs="Arial"/>
          <w:sz w:val="22"/>
          <w:szCs w:val="22"/>
        </w:rPr>
      </w:pPr>
      <w:r w:rsidRPr="00D53643">
        <w:rPr>
          <w:rFonts w:ascii="Arial" w:hAnsi="Arial" w:cs="Arial"/>
          <w:sz w:val="22"/>
          <w:szCs w:val="22"/>
        </w:rPr>
        <w:t xml:space="preserve">Z meritvami v okviru monitoringa radioaktivnosti </w:t>
      </w:r>
      <w:r w:rsidR="0042067F" w:rsidRPr="00D53643">
        <w:rPr>
          <w:rFonts w:ascii="Arial" w:hAnsi="Arial" w:cs="Arial"/>
          <w:sz w:val="22"/>
          <w:szCs w:val="22"/>
        </w:rPr>
        <w:t xml:space="preserve">v okolju </w:t>
      </w:r>
      <w:r w:rsidRPr="00D53643">
        <w:rPr>
          <w:rFonts w:ascii="Arial" w:hAnsi="Arial" w:cs="Arial"/>
          <w:sz w:val="22"/>
          <w:szCs w:val="22"/>
        </w:rPr>
        <w:t xml:space="preserve">je treba zaznati ravni </w:t>
      </w:r>
      <w:hyperlink r:id="rId26" w:anchor="Radioaktivnakontaminacija" w:history="1">
        <w:r w:rsidRPr="00D53643">
          <w:rPr>
            <w:rStyle w:val="Hiperpovezava"/>
            <w:rFonts w:ascii="Arial" w:hAnsi="Arial" w:cs="Arial"/>
            <w:color w:val="auto"/>
            <w:sz w:val="22"/>
            <w:szCs w:val="22"/>
            <w:u w:val="none"/>
          </w:rPr>
          <w:t>radioaktivne kontaminacije</w:t>
        </w:r>
      </w:hyperlink>
      <w:r w:rsidRPr="00D53643">
        <w:rPr>
          <w:rFonts w:ascii="Arial" w:hAnsi="Arial" w:cs="Arial"/>
          <w:sz w:val="22"/>
          <w:szCs w:val="22"/>
        </w:rPr>
        <w:t xml:space="preserve">, ki so merljive z uporabo standardnih </w:t>
      </w:r>
      <w:hyperlink w:anchor="merilnametoda" w:history="1">
        <w:r w:rsidRPr="00D53643">
          <w:rPr>
            <w:rStyle w:val="Hiperpovezava"/>
            <w:rFonts w:ascii="Arial" w:hAnsi="Arial" w:cs="Arial"/>
            <w:color w:val="auto"/>
            <w:sz w:val="22"/>
            <w:szCs w:val="22"/>
            <w:u w:val="none"/>
          </w:rPr>
          <w:t>merilnih metod</w:t>
        </w:r>
      </w:hyperlink>
      <w:r w:rsidRPr="00D53643">
        <w:rPr>
          <w:rFonts w:ascii="Arial" w:hAnsi="Arial" w:cs="Arial"/>
          <w:sz w:val="22"/>
          <w:szCs w:val="22"/>
        </w:rPr>
        <w:t>. Merjenje radioaktivnosti je treba izvajati tako, da je omogočeno spremljanje časovnih sprememb radioaktivne kontaminacije okolja in zunanjega sevanja.</w:t>
      </w:r>
    </w:p>
    <w:p w14:paraId="1CACF5A3" w14:textId="77777777" w:rsidR="00527F87" w:rsidRPr="00D53643" w:rsidRDefault="00527F87" w:rsidP="00527F87">
      <w:pPr>
        <w:ind w:right="11"/>
        <w:jc w:val="both"/>
        <w:rPr>
          <w:rFonts w:ascii="Arial" w:hAnsi="Arial" w:cs="Arial"/>
          <w:sz w:val="22"/>
          <w:szCs w:val="22"/>
        </w:rPr>
      </w:pPr>
    </w:p>
    <w:p w14:paraId="325840B6" w14:textId="68DADC8D" w:rsidR="00527F87" w:rsidRPr="00D53643" w:rsidRDefault="00B12374" w:rsidP="00B02240">
      <w:pPr>
        <w:numPr>
          <w:ilvl w:val="0"/>
          <w:numId w:val="89"/>
        </w:numPr>
        <w:ind w:right="11"/>
        <w:jc w:val="both"/>
        <w:rPr>
          <w:rFonts w:ascii="Arial" w:hAnsi="Arial" w:cs="Arial"/>
          <w:sz w:val="22"/>
          <w:szCs w:val="22"/>
        </w:rPr>
      </w:pPr>
      <w:r w:rsidRPr="00D53643">
        <w:rPr>
          <w:rFonts w:ascii="Arial" w:hAnsi="Arial" w:cs="Arial"/>
          <w:sz w:val="22"/>
          <w:szCs w:val="22"/>
        </w:rPr>
        <w:t>Z</w:t>
      </w:r>
      <w:r w:rsidR="00234F39" w:rsidRPr="00D53643">
        <w:rPr>
          <w:rFonts w:ascii="Arial" w:hAnsi="Arial" w:cs="Arial"/>
          <w:sz w:val="22"/>
          <w:szCs w:val="22"/>
        </w:rPr>
        <w:t xml:space="preserve"> monitoring</w:t>
      </w:r>
      <w:r w:rsidRPr="00D53643">
        <w:rPr>
          <w:rFonts w:ascii="Arial" w:hAnsi="Arial" w:cs="Arial"/>
          <w:sz w:val="22"/>
          <w:szCs w:val="22"/>
        </w:rPr>
        <w:t>om</w:t>
      </w:r>
      <w:r w:rsidR="00234F39" w:rsidRPr="00D53643">
        <w:rPr>
          <w:rFonts w:ascii="Arial" w:hAnsi="Arial" w:cs="Arial"/>
          <w:sz w:val="22"/>
          <w:szCs w:val="22"/>
        </w:rPr>
        <w:t xml:space="preserve"> radioaktivnosti </w:t>
      </w:r>
      <w:r w:rsidR="0042067F" w:rsidRPr="00D53643">
        <w:rPr>
          <w:rFonts w:ascii="Arial" w:hAnsi="Arial" w:cs="Arial"/>
          <w:sz w:val="22"/>
          <w:szCs w:val="22"/>
        </w:rPr>
        <w:t xml:space="preserve">v okolju </w:t>
      </w:r>
      <w:r w:rsidR="00234F39" w:rsidRPr="00D53643">
        <w:rPr>
          <w:rFonts w:ascii="Arial" w:hAnsi="Arial" w:cs="Arial"/>
          <w:sz w:val="22"/>
          <w:szCs w:val="22"/>
        </w:rPr>
        <w:t>je treba zagotoviti tudi merjenje ali zbiranje drugih podatkov, ki so potrebni za interpretacijo rezultatov meritev radioaktivnosti in oceno doz, kot so na primer podatki o količini padavin, pretokih rek, količini izčrpane vode iz črpališč za oskrbo prebivalcev s pitno vodo in drugi meteorološki podatki.</w:t>
      </w:r>
    </w:p>
    <w:p w14:paraId="7EB75F6E" w14:textId="77777777" w:rsidR="00527F87" w:rsidRPr="00D53643" w:rsidRDefault="00527F87" w:rsidP="00527F87">
      <w:pPr>
        <w:ind w:right="11"/>
        <w:jc w:val="both"/>
        <w:rPr>
          <w:rFonts w:ascii="Arial" w:hAnsi="Arial" w:cs="Arial"/>
          <w:sz w:val="22"/>
          <w:szCs w:val="22"/>
        </w:rPr>
      </w:pPr>
    </w:p>
    <w:p w14:paraId="5BD4EC94" w14:textId="25921456" w:rsidR="00234F39" w:rsidRPr="00D53643" w:rsidRDefault="00234F39" w:rsidP="00B02240">
      <w:pPr>
        <w:numPr>
          <w:ilvl w:val="0"/>
          <w:numId w:val="89"/>
        </w:numPr>
        <w:ind w:right="11"/>
        <w:jc w:val="both"/>
        <w:rPr>
          <w:rFonts w:ascii="Arial" w:hAnsi="Arial" w:cs="Arial"/>
          <w:sz w:val="22"/>
          <w:szCs w:val="22"/>
        </w:rPr>
      </w:pPr>
      <w:r w:rsidRPr="00D53643">
        <w:rPr>
          <w:rFonts w:ascii="Arial" w:hAnsi="Arial" w:cs="Arial"/>
          <w:sz w:val="22"/>
          <w:szCs w:val="22"/>
        </w:rPr>
        <w:t xml:space="preserve">Rezultati monitoringa radioaktivnosti </w:t>
      </w:r>
      <w:r w:rsidR="0042067F" w:rsidRPr="00D53643">
        <w:rPr>
          <w:rFonts w:ascii="Arial" w:hAnsi="Arial" w:cs="Arial"/>
          <w:sz w:val="22"/>
          <w:szCs w:val="22"/>
        </w:rPr>
        <w:t xml:space="preserve">v okolju </w:t>
      </w:r>
      <w:r w:rsidRPr="00D53643">
        <w:rPr>
          <w:rFonts w:ascii="Arial" w:hAnsi="Arial" w:cs="Arial"/>
          <w:sz w:val="22"/>
          <w:szCs w:val="22"/>
        </w:rPr>
        <w:t xml:space="preserve">morajo biti </w:t>
      </w:r>
      <w:hyperlink w:anchor="vrednotenjerezultatov" w:history="1">
        <w:r w:rsidRPr="00D53643">
          <w:rPr>
            <w:rStyle w:val="Hiperpovezava"/>
            <w:rFonts w:ascii="Arial" w:hAnsi="Arial" w:cs="Arial"/>
            <w:color w:val="auto"/>
            <w:sz w:val="22"/>
            <w:szCs w:val="22"/>
            <w:u w:val="none"/>
          </w:rPr>
          <w:t>ovrednoteni</w:t>
        </w:r>
      </w:hyperlink>
      <w:r w:rsidRPr="00D53643">
        <w:rPr>
          <w:rFonts w:ascii="Arial" w:hAnsi="Arial" w:cs="Arial"/>
          <w:sz w:val="22"/>
          <w:szCs w:val="22"/>
        </w:rPr>
        <w:t xml:space="preserve"> in pripravljeni tako, da se lahko uporabijo za izdelavo ocene obremenjenosti prebivalstva zaradi radioaktivnosti okolja, za izračun trendov izpostavljenosti prebivalstva zaradi radioaktivnosti okolja in za odločanje o zgodnjem ukrepanju v primeru nenadnega povečanja radioaktivnosti okolja.</w:t>
      </w:r>
      <w:r w:rsidR="00FD71D7" w:rsidRPr="00D53643">
        <w:rPr>
          <w:rStyle w:val="SlogSprotnaopomba-sklicArial11pt"/>
        </w:rPr>
        <w:footnoteReference w:id="1"/>
      </w:r>
    </w:p>
    <w:p w14:paraId="1284E015" w14:textId="77777777" w:rsidR="008B5B91" w:rsidRPr="00D53643" w:rsidRDefault="00234F39" w:rsidP="00B02240">
      <w:pPr>
        <w:pStyle w:val="SlogNaslov4Arial11ptNeKrepko"/>
        <w:tabs>
          <w:tab w:val="num" w:pos="425"/>
          <w:tab w:val="num" w:pos="567"/>
        </w:tabs>
        <w:ind w:left="357" w:hanging="357"/>
      </w:pPr>
      <w:bookmarkStart w:id="63" w:name="_Toc485617798"/>
      <w:r w:rsidRPr="00D53643">
        <w:t>člen</w:t>
      </w:r>
      <w:r w:rsidR="00642EAD" w:rsidRPr="00D53643">
        <w:br/>
        <w:t xml:space="preserve"> </w:t>
      </w:r>
      <w:r w:rsidRPr="00D53643">
        <w:t>(vrste meritev)</w:t>
      </w:r>
      <w:bookmarkEnd w:id="63"/>
    </w:p>
    <w:p w14:paraId="0E9531D7" w14:textId="77777777" w:rsidR="00704F75" w:rsidRPr="00D53643" w:rsidRDefault="00704F75" w:rsidP="00B02240">
      <w:pPr>
        <w:ind w:left="360" w:right="11"/>
        <w:jc w:val="both"/>
        <w:rPr>
          <w:rFonts w:ascii="Arial" w:hAnsi="Arial" w:cs="Arial"/>
          <w:sz w:val="22"/>
          <w:szCs w:val="22"/>
        </w:rPr>
      </w:pPr>
    </w:p>
    <w:p w14:paraId="0CA5BF07" w14:textId="77777777" w:rsidR="008B5B91" w:rsidRPr="00D53643" w:rsidRDefault="00234F39" w:rsidP="008B5B91">
      <w:pPr>
        <w:numPr>
          <w:ilvl w:val="0"/>
          <w:numId w:val="34"/>
        </w:numPr>
        <w:ind w:right="11"/>
        <w:jc w:val="both"/>
        <w:rPr>
          <w:rFonts w:ascii="Arial" w:hAnsi="Arial" w:cs="Arial"/>
          <w:sz w:val="22"/>
          <w:szCs w:val="22"/>
        </w:rPr>
      </w:pPr>
      <w:r w:rsidRPr="00D53643">
        <w:rPr>
          <w:rFonts w:ascii="Arial" w:hAnsi="Arial" w:cs="Arial"/>
          <w:sz w:val="22"/>
          <w:szCs w:val="22"/>
        </w:rPr>
        <w:t xml:space="preserve">Meritve radioaktivnosti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 xml:space="preserve"> se izvajajo s </w:t>
      </w:r>
      <w:hyperlink w:anchor="specifičnemetode" w:history="1">
        <w:r w:rsidRPr="00D53643">
          <w:rPr>
            <w:rStyle w:val="Hiperpovezava"/>
            <w:rFonts w:ascii="Arial" w:hAnsi="Arial" w:cs="Arial"/>
            <w:color w:val="auto"/>
            <w:sz w:val="22"/>
            <w:szCs w:val="22"/>
            <w:u w:val="none"/>
          </w:rPr>
          <w:t>specifičnimi metodami</w:t>
        </w:r>
      </w:hyperlink>
      <w:r w:rsidRPr="00D53643">
        <w:rPr>
          <w:rFonts w:ascii="Arial" w:hAnsi="Arial" w:cs="Arial"/>
          <w:sz w:val="22"/>
          <w:szCs w:val="22"/>
        </w:rPr>
        <w:t>.</w:t>
      </w:r>
    </w:p>
    <w:p w14:paraId="4D9E32AE" w14:textId="77777777" w:rsidR="008B5B91" w:rsidRPr="00D53643" w:rsidRDefault="008B5B91" w:rsidP="008B5B91">
      <w:pPr>
        <w:ind w:right="11"/>
        <w:jc w:val="both"/>
        <w:rPr>
          <w:rFonts w:ascii="Arial" w:hAnsi="Arial" w:cs="Arial"/>
          <w:sz w:val="22"/>
          <w:szCs w:val="22"/>
        </w:rPr>
      </w:pPr>
    </w:p>
    <w:p w14:paraId="490B0D75" w14:textId="4F6ADDF8" w:rsidR="008B5B91" w:rsidRPr="00D53643" w:rsidRDefault="00234F39" w:rsidP="008B5B91">
      <w:pPr>
        <w:numPr>
          <w:ilvl w:val="0"/>
          <w:numId w:val="34"/>
        </w:numPr>
        <w:ind w:right="11"/>
        <w:jc w:val="both"/>
        <w:rPr>
          <w:rFonts w:ascii="Arial" w:hAnsi="Arial" w:cs="Arial"/>
          <w:sz w:val="22"/>
          <w:szCs w:val="22"/>
        </w:rPr>
      </w:pPr>
      <w:r w:rsidRPr="00D53643">
        <w:rPr>
          <w:rFonts w:ascii="Arial" w:hAnsi="Arial" w:cs="Arial"/>
          <w:sz w:val="22"/>
          <w:szCs w:val="22"/>
        </w:rPr>
        <w:t xml:space="preserve">Ne glede na določbo prejšnjega odstavka je dovoljena uporaba </w:t>
      </w:r>
      <w:hyperlink w:anchor="nespecifičnemetode" w:history="1">
        <w:r w:rsidRPr="00D53643">
          <w:rPr>
            <w:rStyle w:val="Hiperpovezava"/>
            <w:rFonts w:ascii="Arial" w:hAnsi="Arial" w:cs="Arial"/>
            <w:color w:val="auto"/>
            <w:sz w:val="22"/>
            <w:szCs w:val="22"/>
            <w:u w:val="none"/>
          </w:rPr>
          <w:t>nespecifičnih merilnih metod</w:t>
        </w:r>
      </w:hyperlink>
      <w:r w:rsidRPr="00D53643">
        <w:rPr>
          <w:rFonts w:ascii="Arial" w:hAnsi="Arial" w:cs="Arial"/>
          <w:sz w:val="22"/>
          <w:szCs w:val="22"/>
        </w:rPr>
        <w:t xml:space="preserve"> in nizkoločljive spektrometrije gama, če gre za meritve med izvajanjem </w:t>
      </w:r>
      <w:r w:rsidR="00C43F47" w:rsidRPr="00D53643">
        <w:rPr>
          <w:rFonts w:ascii="Arial" w:hAnsi="Arial" w:cs="Arial"/>
          <w:sz w:val="22"/>
          <w:szCs w:val="22"/>
        </w:rPr>
        <w:t>zaščitnih ukrepov</w:t>
      </w:r>
      <w:r w:rsidRPr="00D53643">
        <w:rPr>
          <w:rFonts w:ascii="Arial" w:hAnsi="Arial" w:cs="Arial"/>
          <w:sz w:val="22"/>
          <w:szCs w:val="22"/>
        </w:rPr>
        <w:t xml:space="preserve"> pri </w:t>
      </w:r>
      <w:hyperlink r:id="rId27" w:anchor="Izrednidogodek" w:history="1">
        <w:r w:rsidRPr="00D53643">
          <w:rPr>
            <w:rStyle w:val="Hiperpovezava"/>
            <w:rFonts w:ascii="Arial" w:hAnsi="Arial" w:cs="Arial"/>
            <w:color w:val="auto"/>
            <w:sz w:val="22"/>
            <w:szCs w:val="22"/>
            <w:u w:val="none"/>
          </w:rPr>
          <w:t>izrednem dogodku</w:t>
        </w:r>
      </w:hyperlink>
      <w:r w:rsidRPr="00D53643">
        <w:rPr>
          <w:rFonts w:ascii="Arial" w:hAnsi="Arial" w:cs="Arial"/>
          <w:sz w:val="22"/>
          <w:szCs w:val="22"/>
        </w:rPr>
        <w:t xml:space="preserve"> ali če je radio</w:t>
      </w:r>
      <w:r w:rsidR="001042D4" w:rsidRPr="00D53643">
        <w:rPr>
          <w:rFonts w:ascii="Arial" w:hAnsi="Arial" w:cs="Arial"/>
          <w:sz w:val="22"/>
          <w:szCs w:val="22"/>
        </w:rPr>
        <w:t>nuklidska</w:t>
      </w:r>
      <w:r w:rsidRPr="00D53643">
        <w:rPr>
          <w:rFonts w:ascii="Arial" w:hAnsi="Arial" w:cs="Arial"/>
          <w:sz w:val="22"/>
          <w:szCs w:val="22"/>
        </w:rPr>
        <w:t xml:space="preserve"> sestava </w:t>
      </w:r>
      <w:hyperlink r:id="rId28" w:anchor="Radioaktivnakontaminacija" w:history="1">
        <w:r w:rsidRPr="00D53643">
          <w:rPr>
            <w:rStyle w:val="Hiperpovezava"/>
            <w:rFonts w:ascii="Arial" w:hAnsi="Arial" w:cs="Arial"/>
            <w:color w:val="auto"/>
            <w:sz w:val="22"/>
            <w:szCs w:val="22"/>
            <w:u w:val="none"/>
          </w:rPr>
          <w:t>kontaminacije</w:t>
        </w:r>
      </w:hyperlink>
      <w:r w:rsidRPr="00D53643">
        <w:rPr>
          <w:rFonts w:ascii="Arial" w:hAnsi="Arial" w:cs="Arial"/>
          <w:sz w:val="22"/>
          <w:szCs w:val="22"/>
        </w:rPr>
        <w:t xml:space="preserve"> znana in se ne spreminja s časom.</w:t>
      </w:r>
    </w:p>
    <w:p w14:paraId="48102FF3" w14:textId="77777777" w:rsidR="008B5B91" w:rsidRPr="00D53643" w:rsidRDefault="008B5B91" w:rsidP="008B5B91">
      <w:pPr>
        <w:ind w:right="11"/>
        <w:jc w:val="both"/>
        <w:rPr>
          <w:rFonts w:ascii="Arial" w:hAnsi="Arial" w:cs="Arial"/>
          <w:sz w:val="22"/>
          <w:szCs w:val="22"/>
        </w:rPr>
      </w:pPr>
    </w:p>
    <w:p w14:paraId="300C4D14" w14:textId="77777777" w:rsidR="00234F39" w:rsidRPr="00D53643" w:rsidRDefault="00234F39" w:rsidP="008B5B91">
      <w:pPr>
        <w:numPr>
          <w:ilvl w:val="0"/>
          <w:numId w:val="34"/>
        </w:numPr>
        <w:ind w:right="11"/>
        <w:jc w:val="both"/>
        <w:rPr>
          <w:rFonts w:ascii="Arial" w:hAnsi="Arial" w:cs="Arial"/>
          <w:sz w:val="22"/>
          <w:szCs w:val="22"/>
        </w:rPr>
      </w:pPr>
      <w:r w:rsidRPr="00D53643">
        <w:rPr>
          <w:rFonts w:ascii="Arial" w:hAnsi="Arial" w:cs="Arial"/>
          <w:sz w:val="22"/>
          <w:szCs w:val="22"/>
        </w:rPr>
        <w:t>Posamezne vrste meritev se lahko izvajajo z avtomatskimi merilniki neposredno na kraju in v času vzorčenja, kot na primer merjenje zunanjega sevanja ali koncentracije radionuklidov v zraku</w:t>
      </w:r>
      <w:r w:rsidR="00975989" w:rsidRPr="00D53643">
        <w:rPr>
          <w:rFonts w:ascii="Arial" w:hAnsi="Arial" w:cs="Arial"/>
          <w:sz w:val="22"/>
          <w:szCs w:val="22"/>
        </w:rPr>
        <w:t xml:space="preserve"> ali v zbirnem usedu</w:t>
      </w:r>
      <w:r w:rsidRPr="00D53643">
        <w:rPr>
          <w:rFonts w:ascii="Arial" w:hAnsi="Arial" w:cs="Arial"/>
          <w:sz w:val="22"/>
          <w:szCs w:val="22"/>
        </w:rPr>
        <w:t>.</w:t>
      </w:r>
    </w:p>
    <w:p w14:paraId="62F5BCE6" w14:textId="77777777" w:rsidR="00704F75" w:rsidRPr="00D53643" w:rsidRDefault="00704F75" w:rsidP="00B02240">
      <w:pPr>
        <w:pStyle w:val="Odstavekseznama"/>
        <w:rPr>
          <w:rFonts w:ascii="Arial" w:hAnsi="Arial" w:cs="Arial"/>
        </w:rPr>
      </w:pPr>
    </w:p>
    <w:p w14:paraId="085CAC15" w14:textId="77777777" w:rsidR="00704F75" w:rsidRPr="00D53643" w:rsidRDefault="00704F75" w:rsidP="00B02240">
      <w:pPr>
        <w:ind w:right="11"/>
        <w:jc w:val="both"/>
        <w:rPr>
          <w:rFonts w:ascii="Arial" w:hAnsi="Arial" w:cs="Arial"/>
          <w:sz w:val="22"/>
          <w:szCs w:val="22"/>
        </w:rPr>
      </w:pPr>
    </w:p>
    <w:p w14:paraId="66426403" w14:textId="77777777" w:rsidR="00234F39" w:rsidRPr="00D53643" w:rsidRDefault="00234F39" w:rsidP="00B02240">
      <w:pPr>
        <w:pStyle w:val="SlogNaslov4Arial11ptNeKrepko"/>
        <w:tabs>
          <w:tab w:val="num" w:pos="425"/>
          <w:tab w:val="num" w:pos="567"/>
        </w:tabs>
        <w:ind w:left="357" w:hanging="357"/>
      </w:pPr>
      <w:bookmarkStart w:id="64" w:name="_Toc485617799"/>
      <w:r w:rsidRPr="00D53643">
        <w:t>člen</w:t>
      </w:r>
      <w:r w:rsidR="00642EAD" w:rsidRPr="00D53643">
        <w:br/>
        <w:t xml:space="preserve"> </w:t>
      </w:r>
      <w:r w:rsidRPr="00D53643">
        <w:t>(metode vzorčenja in merjenja radioaktivnosti)</w:t>
      </w:r>
      <w:bookmarkEnd w:id="64"/>
    </w:p>
    <w:p w14:paraId="1C03C4BF" w14:textId="77777777" w:rsidR="008B5B91" w:rsidRPr="00D53643" w:rsidRDefault="008B5B91" w:rsidP="008B5B91">
      <w:pPr>
        <w:ind w:right="11"/>
        <w:jc w:val="both"/>
        <w:rPr>
          <w:rFonts w:ascii="Arial" w:hAnsi="Arial" w:cs="Arial"/>
          <w:sz w:val="22"/>
          <w:szCs w:val="22"/>
        </w:rPr>
      </w:pPr>
    </w:p>
    <w:p w14:paraId="579F9E50" w14:textId="77777777" w:rsidR="008B5B91" w:rsidRPr="00D53643" w:rsidRDefault="00234F39" w:rsidP="008B5B91">
      <w:pPr>
        <w:numPr>
          <w:ilvl w:val="0"/>
          <w:numId w:val="35"/>
        </w:numPr>
        <w:ind w:right="11"/>
        <w:jc w:val="both"/>
        <w:rPr>
          <w:rFonts w:ascii="Arial" w:hAnsi="Arial" w:cs="Arial"/>
          <w:sz w:val="22"/>
          <w:szCs w:val="22"/>
        </w:rPr>
      </w:pPr>
      <w:r w:rsidRPr="00D53643">
        <w:rPr>
          <w:rFonts w:ascii="Arial" w:hAnsi="Arial" w:cs="Arial"/>
          <w:sz w:val="22"/>
          <w:szCs w:val="22"/>
        </w:rPr>
        <w:t xml:space="preserve">Vzorčenje in priprava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 xml:space="preserve"> morata biti izvedena tako, da so izgube radionuklidov med vzorčenjem in pripravo vzorcev na meritev ocenjene in čim manjše.</w:t>
      </w:r>
    </w:p>
    <w:p w14:paraId="2189557B" w14:textId="77777777" w:rsidR="008B5B91" w:rsidRPr="00D53643" w:rsidRDefault="008B5B91" w:rsidP="008B5B91">
      <w:pPr>
        <w:ind w:right="11"/>
        <w:jc w:val="both"/>
        <w:rPr>
          <w:rFonts w:ascii="Arial" w:hAnsi="Arial" w:cs="Arial"/>
          <w:sz w:val="22"/>
          <w:szCs w:val="22"/>
        </w:rPr>
      </w:pPr>
    </w:p>
    <w:p w14:paraId="2CA1112C" w14:textId="77777777" w:rsidR="008B5B91" w:rsidRPr="00D53643" w:rsidRDefault="00234F39" w:rsidP="008B5B91">
      <w:pPr>
        <w:numPr>
          <w:ilvl w:val="0"/>
          <w:numId w:val="35"/>
        </w:numPr>
        <w:ind w:right="11"/>
        <w:jc w:val="both"/>
        <w:rPr>
          <w:rFonts w:ascii="Arial" w:hAnsi="Arial" w:cs="Arial"/>
          <w:sz w:val="22"/>
          <w:szCs w:val="22"/>
        </w:rPr>
      </w:pPr>
      <w:r w:rsidRPr="00D53643">
        <w:rPr>
          <w:rFonts w:ascii="Arial" w:hAnsi="Arial" w:cs="Arial"/>
          <w:sz w:val="22"/>
          <w:szCs w:val="22"/>
        </w:rPr>
        <w:t xml:space="preserve">Priprava in meritev </w:t>
      </w:r>
      <w:hyperlink w:anchor="trenutnivzorec" w:history="1">
        <w:r w:rsidRPr="00D53643">
          <w:rPr>
            <w:rStyle w:val="Hiperpovezava"/>
            <w:rFonts w:ascii="Arial" w:hAnsi="Arial" w:cs="Arial"/>
            <w:color w:val="auto"/>
            <w:sz w:val="22"/>
            <w:szCs w:val="22"/>
            <w:u w:val="none"/>
          </w:rPr>
          <w:t>trenutnih</w:t>
        </w:r>
      </w:hyperlink>
      <w:r w:rsidRPr="00D53643">
        <w:rPr>
          <w:rFonts w:ascii="Arial" w:hAnsi="Arial" w:cs="Arial"/>
          <w:sz w:val="22"/>
          <w:szCs w:val="22"/>
        </w:rPr>
        <w:t xml:space="preserve"> in </w:t>
      </w:r>
      <w:hyperlink w:anchor="zbirnivzorec" w:history="1">
        <w:r w:rsidRPr="00D53643">
          <w:rPr>
            <w:rStyle w:val="Hiperpovezava"/>
            <w:rFonts w:ascii="Arial" w:hAnsi="Arial" w:cs="Arial"/>
            <w:color w:val="auto"/>
            <w:sz w:val="22"/>
            <w:szCs w:val="22"/>
            <w:u w:val="none"/>
          </w:rPr>
          <w:t>zbirnih vzorcev</w:t>
        </w:r>
      </w:hyperlink>
      <w:r w:rsidRPr="00D53643">
        <w:rPr>
          <w:rFonts w:ascii="Arial" w:hAnsi="Arial" w:cs="Arial"/>
          <w:sz w:val="22"/>
          <w:szCs w:val="22"/>
        </w:rPr>
        <w:t xml:space="preserve"> se morata izvesti v čim krajšem času po vzorčenju, da se lahko ugotavlja prisotnost kratkoživih radionuklidov in se omogoči takojšnje ukrepanje v primeru povečanja radioaktivnosti.</w:t>
      </w:r>
    </w:p>
    <w:p w14:paraId="3A1C9562" w14:textId="77777777" w:rsidR="008B5B91" w:rsidRPr="00D53643" w:rsidRDefault="008B5B91" w:rsidP="008B5B91">
      <w:pPr>
        <w:ind w:right="11"/>
        <w:jc w:val="both"/>
        <w:rPr>
          <w:rFonts w:ascii="Arial" w:hAnsi="Arial" w:cs="Arial"/>
          <w:sz w:val="22"/>
          <w:szCs w:val="22"/>
        </w:rPr>
      </w:pPr>
    </w:p>
    <w:p w14:paraId="759BA69E" w14:textId="77777777" w:rsidR="008B5B91" w:rsidRPr="00D53643" w:rsidRDefault="00234F39" w:rsidP="008B5B91">
      <w:pPr>
        <w:numPr>
          <w:ilvl w:val="0"/>
          <w:numId w:val="35"/>
        </w:numPr>
        <w:ind w:right="11"/>
        <w:jc w:val="both"/>
        <w:rPr>
          <w:rFonts w:ascii="Arial" w:hAnsi="Arial" w:cs="Arial"/>
          <w:sz w:val="22"/>
          <w:szCs w:val="22"/>
        </w:rPr>
      </w:pPr>
      <w:r w:rsidRPr="00D53643">
        <w:rPr>
          <w:rFonts w:ascii="Arial" w:hAnsi="Arial" w:cs="Arial"/>
          <w:sz w:val="22"/>
          <w:szCs w:val="22"/>
        </w:rPr>
        <w:t xml:space="preserve">Pri </w:t>
      </w:r>
      <w:hyperlink w:anchor="sestavljenivzorec" w:history="1">
        <w:r w:rsidRPr="00D53643">
          <w:rPr>
            <w:rStyle w:val="Hiperpovezava"/>
            <w:rFonts w:ascii="Arial" w:hAnsi="Arial" w:cs="Arial"/>
            <w:color w:val="auto"/>
            <w:sz w:val="22"/>
            <w:szCs w:val="22"/>
            <w:u w:val="none"/>
          </w:rPr>
          <w:t>sestavljenih vzorcih</w:t>
        </w:r>
      </w:hyperlink>
      <w:r w:rsidRPr="00D53643">
        <w:rPr>
          <w:rFonts w:ascii="Arial" w:hAnsi="Arial" w:cs="Arial"/>
          <w:sz w:val="22"/>
          <w:szCs w:val="22"/>
        </w:rPr>
        <w:t xml:space="preserve"> se mora izvesti priprava delnih vzorcev neposredno po končanem vzorčenju, meritev pa neposredno po pripravi zadnjega delnega vzorca.</w:t>
      </w:r>
    </w:p>
    <w:p w14:paraId="6F53E951" w14:textId="77777777" w:rsidR="008B5B91" w:rsidRPr="00D53643" w:rsidRDefault="008B5B91" w:rsidP="008B5B91">
      <w:pPr>
        <w:ind w:right="11"/>
        <w:jc w:val="both"/>
        <w:rPr>
          <w:rFonts w:ascii="Arial" w:hAnsi="Arial" w:cs="Arial"/>
          <w:sz w:val="22"/>
          <w:szCs w:val="22"/>
        </w:rPr>
      </w:pPr>
    </w:p>
    <w:p w14:paraId="012AB440" w14:textId="77777777" w:rsidR="008B5B91" w:rsidRPr="00D53643" w:rsidRDefault="00234F39" w:rsidP="008B5B91">
      <w:pPr>
        <w:numPr>
          <w:ilvl w:val="0"/>
          <w:numId w:val="35"/>
        </w:numPr>
        <w:ind w:right="11"/>
        <w:jc w:val="both"/>
        <w:rPr>
          <w:rFonts w:ascii="Arial" w:hAnsi="Arial" w:cs="Arial"/>
          <w:sz w:val="22"/>
          <w:szCs w:val="22"/>
        </w:rPr>
      </w:pPr>
      <w:r w:rsidRPr="00D53643">
        <w:rPr>
          <w:rFonts w:ascii="Arial" w:hAnsi="Arial" w:cs="Arial"/>
          <w:sz w:val="22"/>
          <w:szCs w:val="22"/>
        </w:rPr>
        <w:t>Pri periodičnem vzorčenju mora biti merski rezultat znan najkasneje do konca naslednjega obdobja vzorčenja.</w:t>
      </w:r>
      <w:r w:rsidR="000066EB" w:rsidRPr="00D53643">
        <w:rPr>
          <w:rFonts w:ascii="Arial" w:hAnsi="Arial" w:cs="Arial"/>
          <w:sz w:val="22"/>
          <w:szCs w:val="22"/>
        </w:rPr>
        <w:t xml:space="preserve"> </w:t>
      </w:r>
    </w:p>
    <w:p w14:paraId="5E51BD69" w14:textId="77777777" w:rsidR="008B5B91" w:rsidRPr="00D53643" w:rsidRDefault="008B5B91" w:rsidP="008B5B91">
      <w:pPr>
        <w:ind w:right="11"/>
        <w:jc w:val="both"/>
        <w:rPr>
          <w:rFonts w:ascii="Arial" w:hAnsi="Arial" w:cs="Arial"/>
          <w:sz w:val="22"/>
          <w:szCs w:val="22"/>
        </w:rPr>
      </w:pPr>
    </w:p>
    <w:p w14:paraId="00DC4DE6" w14:textId="11242665" w:rsidR="008B5B91" w:rsidRPr="00250087" w:rsidRDefault="00234F39" w:rsidP="00E72AC4">
      <w:pPr>
        <w:numPr>
          <w:ilvl w:val="0"/>
          <w:numId w:val="35"/>
        </w:numPr>
        <w:ind w:right="11"/>
        <w:jc w:val="both"/>
        <w:rPr>
          <w:rFonts w:ascii="Arial" w:hAnsi="Arial" w:cs="Arial"/>
          <w:sz w:val="22"/>
          <w:szCs w:val="22"/>
        </w:rPr>
      </w:pPr>
      <w:r w:rsidRPr="00250087">
        <w:rPr>
          <w:rFonts w:ascii="Arial" w:hAnsi="Arial" w:cs="Arial"/>
          <w:sz w:val="22"/>
          <w:szCs w:val="22"/>
        </w:rPr>
        <w:t xml:space="preserve">V primeru </w:t>
      </w:r>
      <w:hyperlink w:anchor="izrednimonitoring" w:history="1">
        <w:r w:rsidRPr="008268DF">
          <w:rPr>
            <w:rFonts w:ascii="Arial" w:hAnsi="Arial" w:cs="Arial"/>
            <w:sz w:val="22"/>
            <w:szCs w:val="22"/>
          </w:rPr>
          <w:t>izrednega monitoringa radioaktivnosti</w:t>
        </w:r>
      </w:hyperlink>
      <w:r w:rsidRPr="00250087">
        <w:rPr>
          <w:rFonts w:ascii="Arial" w:hAnsi="Arial" w:cs="Arial"/>
          <w:sz w:val="22"/>
          <w:szCs w:val="22"/>
        </w:rPr>
        <w:t xml:space="preserve"> je obdobje vzorčenja pri zbirnih in sestavljenih vzorcih krajše od obdobja vzorčenja </w:t>
      </w:r>
      <w:hyperlink w:anchor="monitoringradioaktivnostiokolja" w:history="1">
        <w:r w:rsidRPr="008268DF">
          <w:rPr>
            <w:rFonts w:ascii="Arial" w:hAnsi="Arial" w:cs="Arial"/>
            <w:sz w:val="22"/>
            <w:szCs w:val="22"/>
          </w:rPr>
          <w:t>monitoringa radioaktivnosti okolja</w:t>
        </w:r>
      </w:hyperlink>
      <w:r w:rsidRPr="00250087">
        <w:rPr>
          <w:rFonts w:ascii="Arial" w:hAnsi="Arial" w:cs="Arial"/>
          <w:sz w:val="22"/>
          <w:szCs w:val="22"/>
        </w:rPr>
        <w:t xml:space="preserve"> in prilagojeno danim razmeram.</w:t>
      </w:r>
      <w:r w:rsidR="004E36AF" w:rsidRPr="00250087">
        <w:rPr>
          <w:rFonts w:ascii="Arial" w:hAnsi="Arial" w:cs="Arial"/>
          <w:sz w:val="22"/>
          <w:szCs w:val="22"/>
        </w:rPr>
        <w:t xml:space="preserve"> Pri tem </w:t>
      </w:r>
      <w:r w:rsidR="00704F75" w:rsidRPr="00283A57">
        <w:rPr>
          <w:rFonts w:ascii="Arial" w:hAnsi="Arial" w:cs="Arial"/>
          <w:sz w:val="22"/>
          <w:szCs w:val="22"/>
        </w:rPr>
        <w:t>morajo biti</w:t>
      </w:r>
      <w:r w:rsidR="004E36AF" w:rsidRPr="00283A57">
        <w:rPr>
          <w:rFonts w:ascii="Arial" w:hAnsi="Arial" w:cs="Arial"/>
          <w:sz w:val="22"/>
          <w:szCs w:val="22"/>
        </w:rPr>
        <w:t xml:space="preserve"> zagotovljene MDA za izredni monitoring</w:t>
      </w:r>
      <w:r w:rsidR="002D2D8A" w:rsidRPr="00B60ACF">
        <w:rPr>
          <w:rFonts w:ascii="Arial" w:hAnsi="Arial" w:cs="Arial"/>
          <w:sz w:val="22"/>
          <w:szCs w:val="22"/>
        </w:rPr>
        <w:t xml:space="preserve"> iz priloge 1, ki je sestani del tega pravilnika.</w:t>
      </w:r>
    </w:p>
    <w:p w14:paraId="1EA52CF3" w14:textId="77777777" w:rsidR="008B5B91" w:rsidRPr="00D53643" w:rsidRDefault="008B5B91" w:rsidP="008B5B91">
      <w:pPr>
        <w:ind w:right="11"/>
        <w:jc w:val="both"/>
        <w:rPr>
          <w:rFonts w:ascii="Arial" w:hAnsi="Arial" w:cs="Arial"/>
          <w:sz w:val="22"/>
          <w:szCs w:val="22"/>
        </w:rPr>
      </w:pPr>
    </w:p>
    <w:p w14:paraId="41BA2931" w14:textId="32E1A84A" w:rsidR="008B5B91" w:rsidRPr="00D53643" w:rsidRDefault="00234F39" w:rsidP="008B5B91">
      <w:pPr>
        <w:numPr>
          <w:ilvl w:val="0"/>
          <w:numId w:val="35"/>
        </w:numPr>
        <w:ind w:right="11"/>
        <w:jc w:val="both"/>
        <w:rPr>
          <w:rFonts w:ascii="Arial" w:hAnsi="Arial" w:cs="Arial"/>
          <w:sz w:val="22"/>
          <w:szCs w:val="22"/>
        </w:rPr>
      </w:pPr>
      <w:r w:rsidRPr="00D53643">
        <w:rPr>
          <w:rFonts w:ascii="Arial" w:hAnsi="Arial" w:cs="Arial"/>
          <w:sz w:val="22"/>
          <w:szCs w:val="22"/>
        </w:rPr>
        <w:t xml:space="preserve">Meritve se morajo opravljati z </w:t>
      </w:r>
      <w:hyperlink r:id="rId29" w:anchor="Umerjanje" w:history="1">
        <w:r w:rsidRPr="00D53643">
          <w:rPr>
            <w:rStyle w:val="Hiperpovezava"/>
            <w:rFonts w:ascii="Arial" w:hAnsi="Arial" w:cs="Arial"/>
            <w:color w:val="auto"/>
            <w:sz w:val="22"/>
            <w:szCs w:val="22"/>
            <w:u w:val="none"/>
          </w:rPr>
          <w:t>umerjeno</w:t>
        </w:r>
      </w:hyperlink>
      <w:r w:rsidRPr="00D53643">
        <w:rPr>
          <w:rFonts w:ascii="Arial" w:hAnsi="Arial" w:cs="Arial"/>
          <w:sz w:val="22"/>
          <w:szCs w:val="22"/>
        </w:rPr>
        <w:t xml:space="preserve"> in vzdrževano opremo in jih je treba izvajati tako, da so njihovi rezultati </w:t>
      </w:r>
      <w:hyperlink w:anchor="sledljivost" w:history="1">
        <w:r w:rsidRPr="00D53643">
          <w:rPr>
            <w:rStyle w:val="Hiperpovezava"/>
            <w:rFonts w:ascii="Arial" w:hAnsi="Arial" w:cs="Arial"/>
            <w:color w:val="auto"/>
            <w:sz w:val="22"/>
            <w:szCs w:val="22"/>
            <w:u w:val="none"/>
          </w:rPr>
          <w:t>sledljivi</w:t>
        </w:r>
      </w:hyperlink>
      <w:r w:rsidRPr="00D53643">
        <w:rPr>
          <w:rFonts w:ascii="Arial" w:hAnsi="Arial" w:cs="Arial"/>
          <w:sz w:val="22"/>
          <w:szCs w:val="22"/>
        </w:rPr>
        <w:t xml:space="preserve"> </w:t>
      </w:r>
      <w:r w:rsidR="001042D4" w:rsidRPr="00D53643">
        <w:rPr>
          <w:rFonts w:ascii="Arial" w:hAnsi="Arial" w:cs="Arial"/>
          <w:sz w:val="22"/>
          <w:szCs w:val="22"/>
        </w:rPr>
        <w:t>z</w:t>
      </w:r>
      <w:r w:rsidRPr="00D53643">
        <w:rPr>
          <w:rFonts w:ascii="Arial" w:hAnsi="Arial" w:cs="Arial"/>
          <w:sz w:val="22"/>
          <w:szCs w:val="22"/>
        </w:rPr>
        <w:t xml:space="preserve"> mednarodno priznanim </w:t>
      </w:r>
      <w:hyperlink r:id="rId30" w:anchor="Etalon" w:history="1">
        <w:r w:rsidRPr="00D53643">
          <w:rPr>
            <w:rStyle w:val="Hiperpovezava"/>
            <w:rFonts w:ascii="Arial" w:hAnsi="Arial" w:cs="Arial"/>
            <w:color w:val="auto"/>
            <w:sz w:val="22"/>
            <w:szCs w:val="22"/>
            <w:u w:val="none"/>
          </w:rPr>
          <w:t>etalonom</w:t>
        </w:r>
      </w:hyperlink>
      <w:r w:rsidRPr="00D53643">
        <w:rPr>
          <w:rFonts w:ascii="Arial" w:hAnsi="Arial" w:cs="Arial"/>
          <w:sz w:val="22"/>
          <w:szCs w:val="22"/>
        </w:rPr>
        <w:t>, pri vsakem rezultatu meritve pa mora biti podana njegova merilna negotovost.</w:t>
      </w:r>
    </w:p>
    <w:p w14:paraId="1DCB03A6" w14:textId="77777777" w:rsidR="008B5B91" w:rsidRPr="00D53643" w:rsidRDefault="008B5B91" w:rsidP="008B5B91">
      <w:pPr>
        <w:ind w:right="11"/>
        <w:jc w:val="both"/>
        <w:rPr>
          <w:rFonts w:ascii="Arial" w:hAnsi="Arial" w:cs="Arial"/>
          <w:sz w:val="22"/>
          <w:szCs w:val="22"/>
        </w:rPr>
      </w:pPr>
    </w:p>
    <w:p w14:paraId="1057B400" w14:textId="77777777" w:rsidR="00ED3E4C" w:rsidRPr="00D53643" w:rsidRDefault="00ED3E4C" w:rsidP="00B02240">
      <w:pPr>
        <w:pStyle w:val="SlogNaslov4Arial11ptNeKrepko"/>
        <w:tabs>
          <w:tab w:val="num" w:pos="425"/>
          <w:tab w:val="num" w:pos="567"/>
        </w:tabs>
        <w:ind w:left="357" w:hanging="357"/>
      </w:pPr>
      <w:bookmarkStart w:id="65" w:name="_Toc475541064"/>
      <w:bookmarkStart w:id="66" w:name="_Toc485617800"/>
      <w:bookmarkEnd w:id="65"/>
      <w:r w:rsidRPr="00D53643">
        <w:t>člen</w:t>
      </w:r>
      <w:r w:rsidR="00220F2A" w:rsidRPr="00D53643">
        <w:br/>
      </w:r>
      <w:bookmarkStart w:id="67" w:name="_Ref443483446"/>
      <w:bookmarkStart w:id="68" w:name="_Ref475452500"/>
      <w:r w:rsidRPr="00D53643">
        <w:t>(merjenje zunanjega sevanja, radioaktivne kontaminacije zraka, vode, tal, živil, kmetijskih proizvodov, hrane in krme)</w:t>
      </w:r>
      <w:bookmarkEnd w:id="66"/>
      <w:bookmarkEnd w:id="67"/>
      <w:bookmarkEnd w:id="68"/>
    </w:p>
    <w:p w14:paraId="0FA11C6D" w14:textId="77777777" w:rsidR="00ED3E4C" w:rsidRPr="00D53643" w:rsidRDefault="00ED3E4C" w:rsidP="00B02240">
      <w:pPr>
        <w:jc w:val="center"/>
        <w:rPr>
          <w:rFonts w:ascii="Arial" w:hAnsi="Arial" w:cs="Arial"/>
          <w:sz w:val="22"/>
          <w:szCs w:val="22"/>
        </w:rPr>
      </w:pPr>
    </w:p>
    <w:p w14:paraId="32CC2C75" w14:textId="143429CD" w:rsidR="00ED3E4C" w:rsidRPr="00D53643" w:rsidRDefault="00ED3E4C" w:rsidP="00B02240">
      <w:pPr>
        <w:numPr>
          <w:ilvl w:val="0"/>
          <w:numId w:val="79"/>
        </w:numPr>
        <w:spacing w:after="120"/>
        <w:ind w:left="357" w:right="11" w:hanging="357"/>
        <w:jc w:val="both"/>
        <w:rPr>
          <w:rFonts w:ascii="Arial" w:hAnsi="Arial" w:cs="Arial"/>
          <w:sz w:val="22"/>
          <w:szCs w:val="22"/>
        </w:rPr>
      </w:pPr>
      <w:r w:rsidRPr="00D53643">
        <w:rPr>
          <w:rFonts w:ascii="Arial" w:hAnsi="Arial" w:cs="Arial"/>
          <w:sz w:val="22"/>
          <w:szCs w:val="22"/>
        </w:rPr>
        <w:t xml:space="preserve">Zunanje sevanje se mora meriti z merilniki za neprekinjeno merjenje hitrosti doze v zraku in z luminiscenčnimi dozimetri z vzbujanjem tako, da so merilniki postavljeni na višini </w:t>
      </w:r>
      <w:smartTag w:uri="urn:schemas-microsoft-com:office:smarttags" w:element="metricconverter">
        <w:smartTagPr>
          <w:attr w:name="ProductID" w:val="1 m"/>
        </w:smartTagPr>
        <w:r w:rsidRPr="00D53643">
          <w:rPr>
            <w:rFonts w:ascii="Arial" w:hAnsi="Arial" w:cs="Arial"/>
            <w:sz w:val="22"/>
            <w:szCs w:val="22"/>
          </w:rPr>
          <w:t>1 m</w:t>
        </w:r>
      </w:smartTag>
      <w:r w:rsidRPr="00D53643">
        <w:rPr>
          <w:rFonts w:ascii="Arial" w:hAnsi="Arial" w:cs="Arial"/>
          <w:sz w:val="22"/>
          <w:szCs w:val="22"/>
        </w:rPr>
        <w:t xml:space="preserve"> od tal, pri čemer morajo biti merilniki hitrosti doze za neprekinjeno merjenje priključeni na sistem za elektronski način posredovanja podatkov, podatki o izmerjenih hitrosti</w:t>
      </w:r>
      <w:r w:rsidR="00704F75" w:rsidRPr="00D53643">
        <w:rPr>
          <w:rFonts w:ascii="Arial" w:hAnsi="Arial" w:cs="Arial"/>
          <w:sz w:val="22"/>
          <w:szCs w:val="22"/>
        </w:rPr>
        <w:t>h</w:t>
      </w:r>
      <w:r w:rsidRPr="00D53643">
        <w:rPr>
          <w:rFonts w:ascii="Arial" w:hAnsi="Arial" w:cs="Arial"/>
          <w:sz w:val="22"/>
          <w:szCs w:val="22"/>
        </w:rPr>
        <w:t xml:space="preserve"> doz pa se morajo sprotno spremljati in vključevati v </w:t>
      </w:r>
      <w:r w:rsidR="00C04B7F" w:rsidRPr="00D53643">
        <w:rPr>
          <w:rFonts w:ascii="Arial" w:hAnsi="Arial" w:cs="Arial"/>
          <w:sz w:val="22"/>
          <w:szCs w:val="22"/>
        </w:rPr>
        <w:t xml:space="preserve">mrežo </w:t>
      </w:r>
      <w:r w:rsidRPr="00D53643">
        <w:rPr>
          <w:rFonts w:ascii="Arial" w:hAnsi="Arial" w:cs="Arial"/>
          <w:sz w:val="22"/>
          <w:szCs w:val="22"/>
        </w:rPr>
        <w:t xml:space="preserve">zgodnjega obveščanja o povečani radioaktivnosti. </w:t>
      </w:r>
    </w:p>
    <w:p w14:paraId="5DD25A72" w14:textId="687AC54E" w:rsidR="00ED3E4C" w:rsidRPr="00D53643" w:rsidRDefault="00E4485D" w:rsidP="00B02240">
      <w:pPr>
        <w:numPr>
          <w:ilvl w:val="0"/>
          <w:numId w:val="79"/>
        </w:numPr>
        <w:spacing w:after="120"/>
        <w:ind w:left="357" w:right="11" w:hanging="357"/>
        <w:jc w:val="both"/>
        <w:rPr>
          <w:rFonts w:ascii="Arial" w:hAnsi="Arial" w:cs="Arial"/>
          <w:sz w:val="22"/>
          <w:szCs w:val="22"/>
        </w:rPr>
      </w:pPr>
      <w:r w:rsidRPr="00D53643">
        <w:rPr>
          <w:rFonts w:ascii="Arial" w:hAnsi="Arial" w:cs="Arial"/>
          <w:sz w:val="22"/>
          <w:szCs w:val="22"/>
        </w:rPr>
        <w:t>Organ, pristojen za jedrsko varnost</w:t>
      </w:r>
      <w:r w:rsidR="00ED3E4C" w:rsidRPr="00D53643">
        <w:rPr>
          <w:rFonts w:ascii="Arial" w:hAnsi="Arial" w:cs="Arial"/>
          <w:sz w:val="22"/>
          <w:szCs w:val="22"/>
        </w:rPr>
        <w:t xml:space="preserve"> upravlja in vzdržuje </w:t>
      </w:r>
      <w:r w:rsidR="00BE7CFA" w:rsidRPr="00D53643">
        <w:rPr>
          <w:rFonts w:ascii="Arial" w:hAnsi="Arial" w:cs="Arial"/>
          <w:sz w:val="22"/>
          <w:szCs w:val="22"/>
        </w:rPr>
        <w:t>mrežo zgodnjega obveščanja</w:t>
      </w:r>
      <w:r w:rsidR="00ED3E4C" w:rsidRPr="00D53643">
        <w:rPr>
          <w:rFonts w:ascii="Arial" w:hAnsi="Arial" w:cs="Arial"/>
          <w:sz w:val="22"/>
          <w:szCs w:val="22"/>
        </w:rPr>
        <w:t>, elektronsko zbira rezultate teh merite</w:t>
      </w:r>
      <w:r w:rsidR="00BE7CFA" w:rsidRPr="00D53643">
        <w:rPr>
          <w:rFonts w:ascii="Arial" w:hAnsi="Arial" w:cs="Arial"/>
          <w:sz w:val="22"/>
          <w:szCs w:val="22"/>
        </w:rPr>
        <w:t>v ter</w:t>
      </w:r>
      <w:r w:rsidR="00ED3E4C" w:rsidRPr="00D53643">
        <w:rPr>
          <w:rFonts w:ascii="Arial" w:hAnsi="Arial" w:cs="Arial"/>
          <w:sz w:val="22"/>
          <w:szCs w:val="22"/>
        </w:rPr>
        <w:t xml:space="preserve"> skrbi za njihovo kakovost. </w:t>
      </w:r>
    </w:p>
    <w:p w14:paraId="69E4AE5D" w14:textId="77777777" w:rsidR="00ED3E4C" w:rsidRPr="00D53643" w:rsidRDefault="00ED3E4C" w:rsidP="00B02240">
      <w:pPr>
        <w:numPr>
          <w:ilvl w:val="0"/>
          <w:numId w:val="79"/>
        </w:numPr>
        <w:spacing w:after="120"/>
        <w:ind w:left="357" w:right="11" w:hanging="357"/>
        <w:jc w:val="both"/>
        <w:rPr>
          <w:rFonts w:ascii="Arial" w:hAnsi="Arial" w:cs="Arial"/>
          <w:sz w:val="22"/>
          <w:szCs w:val="22"/>
        </w:rPr>
      </w:pPr>
      <w:r w:rsidRPr="00D53643">
        <w:rPr>
          <w:rFonts w:ascii="Arial" w:hAnsi="Arial" w:cs="Arial"/>
          <w:sz w:val="22"/>
          <w:szCs w:val="22"/>
        </w:rPr>
        <w:t xml:space="preserve">Kontaminacija na prostem se mora ocenjevati na podlagi meritev hitrosti doze sevanja gama na višini </w:t>
      </w:r>
      <w:smartTag w:uri="urn:schemas-microsoft-com:office:smarttags" w:element="metricconverter">
        <w:smartTagPr>
          <w:attr w:name="ProductID" w:val="1 m"/>
        </w:smartTagPr>
        <w:r w:rsidRPr="00D53643">
          <w:rPr>
            <w:rFonts w:ascii="Arial" w:hAnsi="Arial" w:cs="Arial"/>
            <w:sz w:val="22"/>
            <w:szCs w:val="22"/>
          </w:rPr>
          <w:t>1 m</w:t>
        </w:r>
      </w:smartTag>
      <w:r w:rsidRPr="00D53643">
        <w:rPr>
          <w:rFonts w:ascii="Arial" w:hAnsi="Arial" w:cs="Arial"/>
          <w:sz w:val="22"/>
          <w:szCs w:val="22"/>
        </w:rPr>
        <w:t xml:space="preserve"> od tal, </w:t>
      </w:r>
      <w:r w:rsidR="00704F75" w:rsidRPr="00D53643">
        <w:rPr>
          <w:rFonts w:ascii="Arial" w:hAnsi="Arial" w:cs="Arial"/>
          <w:sz w:val="22"/>
          <w:szCs w:val="22"/>
        </w:rPr>
        <w:t xml:space="preserve">z </w:t>
      </w:r>
      <w:r w:rsidRPr="00D53643">
        <w:rPr>
          <w:rFonts w:ascii="Arial" w:hAnsi="Arial" w:cs="Arial"/>
          <w:sz w:val="22"/>
          <w:szCs w:val="22"/>
        </w:rPr>
        <w:t>neposrednimi gama spektrometričnimi meritvami na prostem in z laboratorijskimi meritvami vzorcev zemlje.</w:t>
      </w:r>
    </w:p>
    <w:p w14:paraId="050215A8" w14:textId="77777777"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Kontaminacija aerosolov v zraku se mora meriti s trajnim vzorčenjem s črpanjem zraka skozi aerosolne filtre in z merjenjem zbirnih vzorcev, oz. s avtomatskimi vzorčevalno-merilnimi sklopi</w:t>
      </w:r>
      <w:r w:rsidR="00C04B7F" w:rsidRPr="00D53643">
        <w:rPr>
          <w:rFonts w:ascii="Arial" w:hAnsi="Arial" w:cs="Arial"/>
          <w:color w:val="222222"/>
          <w:sz w:val="22"/>
          <w:szCs w:val="22"/>
        </w:rPr>
        <w:t>,</w:t>
      </w:r>
      <w:r w:rsidRPr="00D53643">
        <w:rPr>
          <w:rFonts w:ascii="Arial" w:hAnsi="Arial" w:cs="Arial"/>
          <w:color w:val="222222"/>
          <w:sz w:val="22"/>
          <w:szCs w:val="22"/>
        </w:rPr>
        <w:t xml:space="preserve"> ki sprotno </w:t>
      </w:r>
      <w:r w:rsidR="004F57B0" w:rsidRPr="00D53643">
        <w:rPr>
          <w:rFonts w:ascii="Arial" w:hAnsi="Arial" w:cs="Arial"/>
          <w:color w:val="222222"/>
          <w:sz w:val="22"/>
          <w:szCs w:val="22"/>
        </w:rPr>
        <w:t xml:space="preserve">pošiljajo </w:t>
      </w:r>
      <w:r w:rsidRPr="00D53643">
        <w:rPr>
          <w:rFonts w:ascii="Arial" w:hAnsi="Arial" w:cs="Arial"/>
          <w:color w:val="222222"/>
          <w:sz w:val="22"/>
          <w:szCs w:val="22"/>
        </w:rPr>
        <w:t xml:space="preserve">rezultate v </w:t>
      </w:r>
      <w:r w:rsidR="00C04B7F" w:rsidRPr="00D53643">
        <w:rPr>
          <w:rFonts w:ascii="Arial" w:hAnsi="Arial" w:cs="Arial"/>
          <w:color w:val="222222"/>
          <w:sz w:val="22"/>
          <w:szCs w:val="22"/>
        </w:rPr>
        <w:t>mrežo zgodnjega obveščanja</w:t>
      </w:r>
      <w:r w:rsidRPr="00D53643">
        <w:rPr>
          <w:rFonts w:ascii="Arial" w:hAnsi="Arial" w:cs="Arial"/>
          <w:color w:val="222222"/>
          <w:sz w:val="22"/>
          <w:szCs w:val="22"/>
        </w:rPr>
        <w:t>.</w:t>
      </w:r>
    </w:p>
    <w:p w14:paraId="3C0588C7" w14:textId="48F02909"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 xml:space="preserve">Koncentracija </w:t>
      </w:r>
      <w:r w:rsidRPr="00D53643">
        <w:rPr>
          <w:rFonts w:ascii="Arial" w:hAnsi="Arial" w:cs="Arial"/>
          <w:color w:val="222222"/>
          <w:sz w:val="22"/>
          <w:szCs w:val="22"/>
          <w:vertAlign w:val="superscript"/>
        </w:rPr>
        <w:t>222</w:t>
      </w:r>
      <w:r w:rsidRPr="00D53643">
        <w:rPr>
          <w:rFonts w:ascii="Arial" w:hAnsi="Arial" w:cs="Arial"/>
          <w:color w:val="222222"/>
          <w:sz w:val="22"/>
          <w:szCs w:val="22"/>
        </w:rPr>
        <w:t xml:space="preserve">Rn v zraku se mora določati po metodi detekcije jedrskih sledi, po metodi spektrometrije alfa oziroma z meritvami aktivnosti adsorbiranega </w:t>
      </w:r>
      <w:r w:rsidRPr="00D53643">
        <w:rPr>
          <w:rFonts w:ascii="Arial" w:hAnsi="Arial" w:cs="Arial"/>
          <w:color w:val="222222"/>
          <w:sz w:val="22"/>
          <w:szCs w:val="22"/>
          <w:vertAlign w:val="superscript"/>
        </w:rPr>
        <w:t>222</w:t>
      </w:r>
      <w:r w:rsidRPr="00D53643">
        <w:rPr>
          <w:rFonts w:ascii="Arial" w:hAnsi="Arial" w:cs="Arial"/>
          <w:color w:val="222222"/>
          <w:sz w:val="22"/>
          <w:szCs w:val="22"/>
        </w:rPr>
        <w:t>Rn na aktivnem oglju in z drugimi standardnimi metodami. Koncentracije radonovih kratkoživih razpadnih produktov se mora določati z neprekinjenim intervalnim črpanjem zraka skozi filter in sprotnim merjenjem aktivnosti po metodi spektrometrije alfa oziroma z drugo standardno metodo.</w:t>
      </w:r>
    </w:p>
    <w:p w14:paraId="3B5CFD5B" w14:textId="77777777"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 xml:space="preserve">Vzorci tekočih padavin pri monitoringu radioaktivnosti v okolju in obratovalnem monitoringu radioaktivnosti se morajo zbirati neprekinjeno 1 mesec na višini </w:t>
      </w:r>
      <w:smartTag w:uri="urn:schemas-microsoft-com:office:smarttags" w:element="metricconverter">
        <w:smartTagPr>
          <w:attr w:name="ProductID" w:val="1 m"/>
        </w:smartTagPr>
        <w:r w:rsidRPr="00D53643">
          <w:rPr>
            <w:rFonts w:ascii="Arial" w:hAnsi="Arial" w:cs="Arial"/>
            <w:color w:val="222222"/>
            <w:sz w:val="22"/>
            <w:szCs w:val="22"/>
          </w:rPr>
          <w:t>1 m</w:t>
        </w:r>
      </w:smartTag>
      <w:r w:rsidRPr="00D53643">
        <w:rPr>
          <w:rFonts w:ascii="Arial" w:hAnsi="Arial" w:cs="Arial"/>
          <w:color w:val="222222"/>
          <w:sz w:val="22"/>
          <w:szCs w:val="22"/>
        </w:rPr>
        <w:t xml:space="preserve"> od tal z vzorčevalnikom, ki ima površino najmanj 0,25 m</w:t>
      </w:r>
      <w:r w:rsidRPr="00D53643">
        <w:rPr>
          <w:rFonts w:ascii="Arial" w:hAnsi="Arial" w:cs="Arial"/>
          <w:color w:val="222222"/>
          <w:sz w:val="22"/>
          <w:szCs w:val="22"/>
          <w:vertAlign w:val="superscript"/>
        </w:rPr>
        <w:t>2</w:t>
      </w:r>
      <w:r w:rsidRPr="00D53643">
        <w:rPr>
          <w:rFonts w:ascii="Arial" w:hAnsi="Arial" w:cs="Arial"/>
          <w:color w:val="222222"/>
          <w:sz w:val="22"/>
          <w:szCs w:val="22"/>
        </w:rPr>
        <w:t>.</w:t>
      </w:r>
    </w:p>
    <w:p w14:paraId="79705556" w14:textId="77777777"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 xml:space="preserve">Suhi used se vzorči s trajnim zbiranjem na vazelinskih ploščah, postavljenih na višini, ki </w:t>
      </w:r>
      <w:r w:rsidR="00164C2E" w:rsidRPr="00D53643">
        <w:t xml:space="preserve"> </w:t>
      </w:r>
      <w:r w:rsidR="00164C2E" w:rsidRPr="00D53643">
        <w:rPr>
          <w:rFonts w:ascii="Arial" w:hAnsi="Arial" w:cs="Arial"/>
          <w:color w:val="222222"/>
          <w:sz w:val="22"/>
          <w:szCs w:val="22"/>
        </w:rPr>
        <w:t>zagotavlja nemoteno zbiranje useda. Uporablja se lahko tudi metoda in</w:t>
      </w:r>
      <w:r w:rsidR="006A7896" w:rsidRPr="00D53643">
        <w:rPr>
          <w:rFonts w:ascii="Arial" w:hAnsi="Arial" w:cs="Arial"/>
          <w:color w:val="222222"/>
          <w:sz w:val="22"/>
          <w:szCs w:val="22"/>
        </w:rPr>
        <w:t>-</w:t>
      </w:r>
      <w:r w:rsidR="00164C2E" w:rsidRPr="00D53643">
        <w:rPr>
          <w:rFonts w:ascii="Arial" w:hAnsi="Arial" w:cs="Arial"/>
          <w:color w:val="222222"/>
          <w:sz w:val="22"/>
          <w:szCs w:val="22"/>
        </w:rPr>
        <w:t>situ</w:t>
      </w:r>
      <w:r w:rsidR="006A7896" w:rsidRPr="00D53643">
        <w:rPr>
          <w:rFonts w:ascii="Arial" w:hAnsi="Arial" w:cs="Arial"/>
          <w:color w:val="222222"/>
          <w:sz w:val="22"/>
          <w:szCs w:val="22"/>
        </w:rPr>
        <w:t xml:space="preserve"> spektrometrija gama</w:t>
      </w:r>
      <w:r w:rsidR="00164C2E" w:rsidRPr="00D53643">
        <w:rPr>
          <w:rFonts w:ascii="Arial" w:hAnsi="Arial" w:cs="Arial"/>
          <w:color w:val="222222"/>
          <w:sz w:val="22"/>
          <w:szCs w:val="22"/>
        </w:rPr>
        <w:t>.</w:t>
      </w:r>
    </w:p>
    <w:p w14:paraId="6586B6CE" w14:textId="77777777"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Radioaktivnost površinskih vod se meri v zbirnih vzorcih</w:t>
      </w:r>
      <w:r w:rsidR="004F57B0" w:rsidRPr="00D53643">
        <w:rPr>
          <w:rFonts w:ascii="Arial" w:hAnsi="Arial" w:cs="Arial"/>
          <w:color w:val="222222"/>
          <w:sz w:val="22"/>
          <w:szCs w:val="22"/>
        </w:rPr>
        <w:t>,</w:t>
      </w:r>
      <w:r w:rsidRPr="00D53643">
        <w:rPr>
          <w:rFonts w:ascii="Arial" w:hAnsi="Arial" w:cs="Arial"/>
          <w:color w:val="222222"/>
          <w:sz w:val="22"/>
          <w:szCs w:val="22"/>
        </w:rPr>
        <w:t xml:space="preserve"> razen za kratkožive radionuklide, za katere je primernejše odvzemanje trenutnih vzorcev. V površinskih vodah je treba ugotavljati koncentracijo tritija s predkoncentracijo in meritvijo s tekočinskim scintilacijskim oziroma s proporcionalnim števcem. </w:t>
      </w:r>
    </w:p>
    <w:p w14:paraId="7C1FF2B2" w14:textId="45A53CB3" w:rsidR="00ED3E4C" w:rsidRPr="00D53643" w:rsidRDefault="00ED3E4C" w:rsidP="00B02240">
      <w:pPr>
        <w:numPr>
          <w:ilvl w:val="0"/>
          <w:numId w:val="79"/>
        </w:numPr>
        <w:spacing w:after="120"/>
        <w:ind w:left="357" w:right="11" w:hanging="357"/>
        <w:jc w:val="both"/>
        <w:rPr>
          <w:rFonts w:ascii="Arial" w:hAnsi="Arial" w:cs="Arial"/>
          <w:color w:val="222222"/>
          <w:sz w:val="22"/>
          <w:szCs w:val="22"/>
        </w:rPr>
      </w:pPr>
      <w:r w:rsidRPr="00D53643">
        <w:rPr>
          <w:rFonts w:ascii="Arial" w:hAnsi="Arial" w:cs="Arial"/>
          <w:color w:val="222222"/>
          <w:sz w:val="22"/>
          <w:szCs w:val="22"/>
        </w:rPr>
        <w:t xml:space="preserve">V pitni vodi se določa koncentracija tritija s predkoncentracijo in s tekočinskim scintilacijskim oziroma proporcionalnim števcem, koncentracija </w:t>
      </w:r>
      <w:r w:rsidRPr="00D53643">
        <w:rPr>
          <w:rFonts w:ascii="Arial" w:hAnsi="Arial" w:cs="Arial"/>
          <w:color w:val="222222"/>
          <w:sz w:val="22"/>
          <w:szCs w:val="22"/>
          <w:vertAlign w:val="superscript"/>
        </w:rPr>
        <w:t>90</w:t>
      </w:r>
      <w:r w:rsidRPr="00D53643">
        <w:rPr>
          <w:rFonts w:ascii="Arial" w:hAnsi="Arial" w:cs="Arial"/>
          <w:color w:val="222222"/>
          <w:sz w:val="22"/>
          <w:szCs w:val="22"/>
        </w:rPr>
        <w:t xml:space="preserve">Sr pa s kemijsko ločitvijo stroncija in meritvijo celotne aktivnosti beta. Koncentracija sevalcev alfa se določa s spektrometrijo alfa oziroma s tekočinskim scintilacijskim števcem. </w:t>
      </w:r>
    </w:p>
    <w:p w14:paraId="70AE8C26" w14:textId="77777777" w:rsidR="00ED3E4C" w:rsidRPr="00D53643" w:rsidRDefault="00ED3E4C" w:rsidP="00B02240">
      <w:pPr>
        <w:numPr>
          <w:ilvl w:val="0"/>
          <w:numId w:val="79"/>
        </w:numPr>
        <w:tabs>
          <w:tab w:val="clear" w:pos="360"/>
          <w:tab w:val="num" w:pos="426"/>
        </w:tabs>
        <w:spacing w:after="120"/>
        <w:ind w:left="426" w:right="11" w:hanging="426"/>
        <w:jc w:val="both"/>
        <w:rPr>
          <w:rFonts w:ascii="Arial" w:hAnsi="Arial" w:cs="Arial"/>
          <w:color w:val="222222"/>
          <w:sz w:val="22"/>
          <w:szCs w:val="22"/>
        </w:rPr>
      </w:pPr>
      <w:r w:rsidRPr="00D53643">
        <w:rPr>
          <w:rFonts w:ascii="Arial" w:hAnsi="Arial" w:cs="Arial"/>
          <w:color w:val="222222"/>
          <w:sz w:val="22"/>
          <w:szCs w:val="22"/>
        </w:rPr>
        <w:t xml:space="preserve">Tla se morajo vzorčiti na lokacijah, kjer je zemljišče ravno, negnojeno in neobdelano, zaradi reprezentativnosti vzorčenja pa se morajo odvzeti najmanj trije stolpci tal, iz katerih se pripravijo najmanj trije vzorci iz različnih globin vzorčenja zaradi ugotavljanja globinskega profila koncentracij radionuklidov. Pri pripravi vzorcev se morajo izločiti korenine in kamni. Koncentracije sevalcev gama se morajo meriti s spektrometrijo gama, koncentracija </w:t>
      </w:r>
      <w:r w:rsidRPr="00D53643">
        <w:rPr>
          <w:rFonts w:ascii="Arial" w:hAnsi="Arial" w:cs="Arial"/>
          <w:color w:val="222222"/>
          <w:sz w:val="22"/>
          <w:szCs w:val="22"/>
          <w:vertAlign w:val="superscript"/>
        </w:rPr>
        <w:t>90</w:t>
      </w:r>
      <w:r w:rsidRPr="00D53643">
        <w:rPr>
          <w:rFonts w:ascii="Arial" w:hAnsi="Arial" w:cs="Arial"/>
          <w:color w:val="222222"/>
          <w:sz w:val="22"/>
          <w:szCs w:val="22"/>
        </w:rPr>
        <w:t xml:space="preserve">Sr pa s kemijsko separacijo stroncija in meritvijo celotne aktivnosti beta. Iz izmerjenih koncentracij se izračuna radioaktivni used. </w:t>
      </w:r>
    </w:p>
    <w:p w14:paraId="734386D0" w14:textId="77777777" w:rsidR="00ED3E4C" w:rsidRPr="00D53643" w:rsidRDefault="00ED3E4C" w:rsidP="00B02240">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Pri izbiri vzorcev živil se morajo upoštevati značilne prehrambene navade. Vzorci mleka se morajo jemati v mlekarnah ali neposredno pri proizvajalcih, vzorci drugih hranil pa v velikih nakupovalnih centrih, tržnicah ali neposredno pri proizvajalcih. </w:t>
      </w:r>
    </w:p>
    <w:p w14:paraId="0097C0E5" w14:textId="070C5113" w:rsidR="00ED3E4C" w:rsidRPr="00D53643" w:rsidRDefault="00E637B4" w:rsidP="00E637B4">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Vsebnost sevalcev gama v vzorcih kmetijskih proizvodov se meri s spektrometrijo gama, vsebnost </w:t>
      </w:r>
      <w:r w:rsidRPr="00D53643">
        <w:rPr>
          <w:rFonts w:ascii="Arial" w:hAnsi="Arial" w:cs="Arial"/>
          <w:color w:val="222222"/>
          <w:sz w:val="22"/>
          <w:szCs w:val="22"/>
          <w:vertAlign w:val="superscript"/>
        </w:rPr>
        <w:t>90</w:t>
      </w:r>
      <w:r w:rsidRPr="00D53643">
        <w:rPr>
          <w:rFonts w:ascii="Arial" w:hAnsi="Arial" w:cs="Arial"/>
          <w:color w:val="222222"/>
          <w:sz w:val="22"/>
          <w:szCs w:val="22"/>
        </w:rPr>
        <w:t xml:space="preserve">Sr pa s kemijsko separacijo stroncija in meritvijo celotne aktivnosti beta. </w:t>
      </w:r>
    </w:p>
    <w:p w14:paraId="58CFB0E3" w14:textId="3E8D94DA" w:rsidR="00ED3E4C" w:rsidRPr="00D53643" w:rsidRDefault="00ED3E4C" w:rsidP="00D53643">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Vzorci celovitih obrokov hrane, kot je predjed, </w:t>
      </w:r>
      <w:r w:rsidR="00F53B85" w:rsidRPr="00D53643">
        <w:rPr>
          <w:rFonts w:ascii="Arial" w:hAnsi="Arial" w:cs="Arial"/>
          <w:color w:val="222222"/>
          <w:sz w:val="22"/>
          <w:szCs w:val="22"/>
        </w:rPr>
        <w:t>juha</w:t>
      </w:r>
      <w:r w:rsidRPr="00D53643">
        <w:rPr>
          <w:rFonts w:ascii="Arial" w:hAnsi="Arial" w:cs="Arial"/>
          <w:color w:val="222222"/>
          <w:sz w:val="22"/>
          <w:szCs w:val="22"/>
        </w:rPr>
        <w:t xml:space="preserve">, glavna jed, solata ali sladica, se jemljejo v večjih gostinskih obratih, v velikih nakupovalnih centrih in trgovskih središčih. </w:t>
      </w:r>
      <w:r w:rsidR="00E637B4" w:rsidRPr="00D53643">
        <w:rPr>
          <w:rFonts w:ascii="Arial" w:hAnsi="Arial" w:cs="Arial"/>
          <w:color w:val="222222"/>
          <w:sz w:val="22"/>
          <w:szCs w:val="22"/>
        </w:rPr>
        <w:t xml:space="preserve">Vsebnost sevalcev gama v vzorcih celovitih obrokov hrane se meri s spektrometrijo gama, vsebnost </w:t>
      </w:r>
      <w:r w:rsidR="00E637B4" w:rsidRPr="00D53643">
        <w:rPr>
          <w:rFonts w:ascii="Arial" w:hAnsi="Arial" w:cs="Arial"/>
          <w:color w:val="222222"/>
          <w:sz w:val="22"/>
          <w:szCs w:val="22"/>
          <w:vertAlign w:val="superscript"/>
        </w:rPr>
        <w:t>90</w:t>
      </w:r>
      <w:r w:rsidR="00E637B4" w:rsidRPr="00D53643">
        <w:rPr>
          <w:rFonts w:ascii="Arial" w:hAnsi="Arial" w:cs="Arial"/>
          <w:color w:val="222222"/>
          <w:sz w:val="22"/>
          <w:szCs w:val="22"/>
        </w:rPr>
        <w:t xml:space="preserve">Sr pa s kemijsko separacijo stroncija in meritvijo celotne aktivnosti beta. </w:t>
      </w:r>
    </w:p>
    <w:p w14:paraId="32C1C7F0" w14:textId="58944AD5" w:rsidR="00ED3E4C" w:rsidRPr="00D53643" w:rsidRDefault="00ED3E4C" w:rsidP="00B02240">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Vzorci krme obsegajo meritve zelene krme, krmnih mešanic in koncentratov. Vzorci zelene krme se odvzemajo predvsem na območjih, kjer se določa tudi radioaktivna kontaminacija mleka. Vsebnost sevalcev gama v vzorcih krme se meri s spektrometrijo gama, vsebnost </w:t>
      </w:r>
      <w:r w:rsidRPr="00D53643">
        <w:rPr>
          <w:rFonts w:ascii="Arial" w:hAnsi="Arial" w:cs="Arial"/>
          <w:color w:val="222222"/>
          <w:sz w:val="22"/>
          <w:szCs w:val="22"/>
          <w:vertAlign w:val="superscript"/>
        </w:rPr>
        <w:t>90</w:t>
      </w:r>
      <w:r w:rsidRPr="00D53643">
        <w:rPr>
          <w:rFonts w:ascii="Arial" w:hAnsi="Arial" w:cs="Arial"/>
          <w:color w:val="222222"/>
          <w:sz w:val="22"/>
          <w:szCs w:val="22"/>
        </w:rPr>
        <w:t>Sr pa s kemijsko separacijo stroncija in meritvijo celotne aktivnosti beta.</w:t>
      </w:r>
    </w:p>
    <w:p w14:paraId="4F200E77" w14:textId="77777777" w:rsidR="00ED3E4C" w:rsidRPr="00D53643" w:rsidRDefault="00ED3E4C" w:rsidP="00B02240">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Kontaminacija bioindikatorjev se meri, če je prisotnost radionuklidov v okolju premajhna, da bi bila merljiva v običajnih vzorcih. Masa pripravljenega vzorca bioindikatorja mora biti najmanj </w:t>
      </w:r>
      <w:smartTag w:uri="urn:schemas-microsoft-com:office:smarttags" w:element="metricconverter">
        <w:smartTagPr>
          <w:attr w:name="ProductID" w:val="20 g"/>
        </w:smartTagPr>
        <w:r w:rsidRPr="00D53643">
          <w:rPr>
            <w:rFonts w:ascii="Arial" w:hAnsi="Arial" w:cs="Arial"/>
            <w:color w:val="222222"/>
            <w:sz w:val="22"/>
            <w:szCs w:val="22"/>
          </w:rPr>
          <w:t>20 g</w:t>
        </w:r>
      </w:smartTag>
      <w:r w:rsidRPr="00D53643">
        <w:rPr>
          <w:rFonts w:ascii="Arial" w:hAnsi="Arial" w:cs="Arial"/>
          <w:color w:val="222222"/>
          <w:sz w:val="22"/>
          <w:szCs w:val="22"/>
        </w:rPr>
        <w:t xml:space="preserve">, pri čemer pa morajo biti pogoji merjenja kontaminacije taki, da zagotavljajo najmanjše </w:t>
      </w:r>
      <w:r w:rsidR="00F53B85" w:rsidRPr="00D53643">
        <w:rPr>
          <w:rFonts w:ascii="Arial" w:hAnsi="Arial" w:cs="Arial"/>
          <w:color w:val="222222"/>
          <w:sz w:val="22"/>
          <w:szCs w:val="22"/>
        </w:rPr>
        <w:t xml:space="preserve">meje </w:t>
      </w:r>
      <w:r w:rsidRPr="00D53643">
        <w:rPr>
          <w:rFonts w:ascii="Arial" w:hAnsi="Arial" w:cs="Arial"/>
          <w:color w:val="222222"/>
          <w:sz w:val="22"/>
          <w:szCs w:val="22"/>
        </w:rPr>
        <w:t>detekcije, ki so določene s tem pravilnikom za živila.</w:t>
      </w:r>
    </w:p>
    <w:p w14:paraId="1BD7C1A0" w14:textId="5D7E7751" w:rsidR="008E75B5" w:rsidRPr="00D53643" w:rsidRDefault="008E75B5" w:rsidP="00B02240">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 xml:space="preserve">Za meritve predmetov splošne rabe, gradbenega materiala in druge meritve, ki izvajajo pooblaščeni izvedenci varstva pred sevanji na podlagi pooblastila po </w:t>
      </w:r>
      <w:r w:rsidR="00F53B85" w:rsidRPr="00D53643">
        <w:rPr>
          <w:rFonts w:ascii="Arial" w:hAnsi="Arial" w:cs="Arial"/>
          <w:color w:val="222222"/>
          <w:sz w:val="22"/>
          <w:szCs w:val="22"/>
        </w:rPr>
        <w:t>zakonu, ki ureja varstvo pred sevanji</w:t>
      </w:r>
      <w:r w:rsidRPr="00D53643">
        <w:rPr>
          <w:rFonts w:ascii="Arial" w:hAnsi="Arial" w:cs="Arial"/>
          <w:color w:val="222222"/>
          <w:sz w:val="22"/>
          <w:szCs w:val="22"/>
        </w:rPr>
        <w:t>, je potrebno zagotoviti</w:t>
      </w:r>
      <w:r w:rsidR="00F53B85" w:rsidRPr="00D53643">
        <w:rPr>
          <w:rFonts w:ascii="Arial" w:hAnsi="Arial" w:cs="Arial"/>
          <w:color w:val="222222"/>
          <w:sz w:val="22"/>
          <w:szCs w:val="22"/>
        </w:rPr>
        <w:t>,</w:t>
      </w:r>
      <w:r w:rsidRPr="00D53643">
        <w:rPr>
          <w:rFonts w:ascii="Arial" w:hAnsi="Arial" w:cs="Arial"/>
          <w:color w:val="222222"/>
          <w:sz w:val="22"/>
          <w:szCs w:val="22"/>
        </w:rPr>
        <w:t xml:space="preserve"> da je meja detekcije posamezne metode manjša od 1/30 mejnih vrednosti radioaktivne kontaminacije iz predpisa, ki ureja mejne doze</w:t>
      </w:r>
      <w:r w:rsidR="002D2D8A" w:rsidRPr="00D53643">
        <w:rPr>
          <w:rFonts w:ascii="Arial" w:hAnsi="Arial" w:cs="Arial"/>
          <w:color w:val="222222"/>
          <w:sz w:val="22"/>
          <w:szCs w:val="22"/>
        </w:rPr>
        <w:t xml:space="preserve"> in</w:t>
      </w:r>
      <w:r w:rsidRPr="00D53643">
        <w:rPr>
          <w:rFonts w:ascii="Arial" w:hAnsi="Arial" w:cs="Arial"/>
          <w:color w:val="222222"/>
          <w:sz w:val="22"/>
          <w:szCs w:val="22"/>
        </w:rPr>
        <w:t xml:space="preserve"> radioaktivno kontaminacijo.</w:t>
      </w:r>
    </w:p>
    <w:p w14:paraId="3F2BDB29" w14:textId="57B435A4" w:rsidR="00F525CF" w:rsidRPr="00D53643" w:rsidRDefault="00F53B85" w:rsidP="00B02240">
      <w:pPr>
        <w:numPr>
          <w:ilvl w:val="0"/>
          <w:numId w:val="79"/>
        </w:numPr>
        <w:tabs>
          <w:tab w:val="clear" w:pos="360"/>
          <w:tab w:val="num" w:pos="567"/>
        </w:tabs>
        <w:spacing w:after="120"/>
        <w:ind w:left="567" w:right="11" w:hanging="567"/>
        <w:jc w:val="both"/>
        <w:rPr>
          <w:rFonts w:ascii="Arial" w:hAnsi="Arial" w:cs="Arial"/>
          <w:color w:val="222222"/>
          <w:sz w:val="22"/>
          <w:szCs w:val="22"/>
        </w:rPr>
      </w:pPr>
      <w:r w:rsidRPr="00D53643">
        <w:rPr>
          <w:rFonts w:ascii="Arial" w:hAnsi="Arial" w:cs="Arial"/>
          <w:color w:val="222222"/>
          <w:sz w:val="22"/>
          <w:szCs w:val="22"/>
        </w:rPr>
        <w:t>Meje d</w:t>
      </w:r>
      <w:r w:rsidR="008E75B5" w:rsidRPr="00D53643">
        <w:rPr>
          <w:rFonts w:ascii="Arial" w:hAnsi="Arial" w:cs="Arial"/>
          <w:color w:val="222222"/>
          <w:sz w:val="22"/>
          <w:szCs w:val="22"/>
        </w:rPr>
        <w:t xml:space="preserve">etekcije za posamezne meritve </w:t>
      </w:r>
      <w:r w:rsidR="002D2D8A" w:rsidRPr="00D53643">
        <w:rPr>
          <w:rFonts w:ascii="Arial" w:hAnsi="Arial" w:cs="Arial"/>
          <w:color w:val="222222"/>
          <w:sz w:val="22"/>
          <w:szCs w:val="22"/>
        </w:rPr>
        <w:t>iz tega člena</w:t>
      </w:r>
      <w:r w:rsidR="008465E8" w:rsidRPr="00D53643">
        <w:rPr>
          <w:rFonts w:ascii="Arial" w:hAnsi="Arial" w:cs="Arial"/>
          <w:color w:val="222222"/>
          <w:sz w:val="22"/>
          <w:szCs w:val="22"/>
        </w:rPr>
        <w:t xml:space="preserve"> s</w:t>
      </w:r>
      <w:r w:rsidR="008E75B5" w:rsidRPr="00D53643">
        <w:rPr>
          <w:rFonts w:ascii="Arial" w:hAnsi="Arial" w:cs="Arial"/>
          <w:color w:val="222222"/>
          <w:sz w:val="22"/>
          <w:szCs w:val="22"/>
        </w:rPr>
        <w:t xml:space="preserve">o podane v </w:t>
      </w:r>
      <w:r w:rsidR="00AD7063">
        <w:rPr>
          <w:rFonts w:ascii="Arial" w:hAnsi="Arial" w:cs="Arial"/>
          <w:color w:val="222222"/>
          <w:sz w:val="22"/>
          <w:szCs w:val="22"/>
        </w:rPr>
        <w:t>p</w:t>
      </w:r>
      <w:r w:rsidR="008E75B5" w:rsidRPr="00D53643">
        <w:rPr>
          <w:rFonts w:ascii="Arial" w:hAnsi="Arial" w:cs="Arial"/>
          <w:color w:val="222222"/>
          <w:sz w:val="22"/>
          <w:szCs w:val="22"/>
        </w:rPr>
        <w:t>rilogi 1 tega pravilnika.</w:t>
      </w:r>
      <w:bookmarkStart w:id="69" w:name="člen7odst2"/>
      <w:bookmarkEnd w:id="69"/>
    </w:p>
    <w:p w14:paraId="10838B0A" w14:textId="77777777" w:rsidR="008971F8" w:rsidRPr="00D53643" w:rsidRDefault="008971F8" w:rsidP="00B02240">
      <w:pPr>
        <w:rPr>
          <w:rFonts w:ascii="Arial" w:hAnsi="Arial" w:cs="Arial"/>
          <w:sz w:val="22"/>
          <w:szCs w:val="22"/>
        </w:rPr>
      </w:pPr>
    </w:p>
    <w:p w14:paraId="2179BBA0" w14:textId="77777777" w:rsidR="00234F39" w:rsidRPr="00D53643" w:rsidRDefault="00234F39" w:rsidP="00B02240">
      <w:pPr>
        <w:pStyle w:val="SlogNaslov4Arial11ptNeKrepko"/>
        <w:tabs>
          <w:tab w:val="num" w:pos="425"/>
          <w:tab w:val="num" w:pos="567"/>
        </w:tabs>
        <w:ind w:left="357" w:hanging="357"/>
      </w:pPr>
      <w:bookmarkStart w:id="70" w:name="_Toc475541067"/>
      <w:bookmarkStart w:id="71" w:name="_Toc475541068"/>
      <w:bookmarkStart w:id="72" w:name="_Toc475541069"/>
      <w:bookmarkStart w:id="73" w:name="_Toc485617801"/>
      <w:bookmarkEnd w:id="70"/>
      <w:bookmarkEnd w:id="71"/>
      <w:bookmarkEnd w:id="72"/>
      <w:r w:rsidRPr="00D53643">
        <w:t>člen</w:t>
      </w:r>
      <w:r w:rsidR="00642EAD" w:rsidRPr="00D53643">
        <w:br/>
        <w:t xml:space="preserve"> </w:t>
      </w:r>
      <w:r w:rsidRPr="00D53643">
        <w:t>(zagotavljanje kakovosti pri vrednotenju rezultatov meritev in oceni doz)</w:t>
      </w:r>
      <w:bookmarkEnd w:id="73"/>
    </w:p>
    <w:p w14:paraId="561FBD6B" w14:textId="77777777" w:rsidR="008B5B91" w:rsidRPr="00D53643" w:rsidRDefault="008B5B91" w:rsidP="008B5B91">
      <w:pPr>
        <w:ind w:right="11"/>
        <w:jc w:val="both"/>
        <w:rPr>
          <w:rFonts w:ascii="Arial" w:hAnsi="Arial" w:cs="Arial"/>
          <w:sz w:val="22"/>
          <w:szCs w:val="22"/>
        </w:rPr>
      </w:pPr>
    </w:p>
    <w:p w14:paraId="1AB298FA" w14:textId="77777777" w:rsidR="008B5B91" w:rsidRPr="00D53643" w:rsidRDefault="00F01A33" w:rsidP="00B02240">
      <w:pPr>
        <w:numPr>
          <w:ilvl w:val="0"/>
          <w:numId w:val="36"/>
        </w:numPr>
        <w:spacing w:after="120"/>
        <w:ind w:left="357" w:right="11" w:hanging="357"/>
        <w:jc w:val="both"/>
        <w:rPr>
          <w:rFonts w:ascii="Arial" w:hAnsi="Arial" w:cs="Arial"/>
          <w:sz w:val="22"/>
          <w:szCs w:val="22"/>
        </w:rPr>
      </w:pPr>
      <w:hyperlink w:anchor="_2._člen__(zavezanci za monitoring r" w:history="1">
        <w:r w:rsidR="00234F39" w:rsidRPr="00D53643">
          <w:rPr>
            <w:rStyle w:val="Hiperpovezava"/>
            <w:rFonts w:ascii="Arial" w:hAnsi="Arial" w:cs="Arial"/>
            <w:color w:val="auto"/>
            <w:sz w:val="22"/>
            <w:szCs w:val="22"/>
            <w:u w:val="none"/>
          </w:rPr>
          <w:t>Zavezanci</w:t>
        </w:r>
      </w:hyperlink>
      <w:r w:rsidR="00234F39" w:rsidRPr="00D53643">
        <w:rPr>
          <w:rFonts w:ascii="Arial" w:hAnsi="Arial" w:cs="Arial"/>
          <w:sz w:val="22"/>
          <w:szCs w:val="22"/>
        </w:rPr>
        <w:t xml:space="preserve"> za monitoring radioaktivnosti okolja, za obratovalni monitoring radioaktivnosti in za izredni monitoring radioaktivnosti morajo imeti vpeljan sistem za vodenje kakovosti pri naročanju meritev in </w:t>
      </w:r>
      <w:hyperlink w:anchor="vrednotenjerezultatov" w:history="1">
        <w:r w:rsidR="00234F39" w:rsidRPr="00D53643">
          <w:rPr>
            <w:rStyle w:val="Hiperpovezava"/>
            <w:rFonts w:ascii="Arial" w:hAnsi="Arial" w:cs="Arial"/>
            <w:color w:val="auto"/>
            <w:sz w:val="22"/>
            <w:szCs w:val="22"/>
            <w:u w:val="none"/>
          </w:rPr>
          <w:t>vrednotenju</w:t>
        </w:r>
      </w:hyperlink>
      <w:r w:rsidR="00234F39" w:rsidRPr="00D53643">
        <w:rPr>
          <w:rFonts w:ascii="Arial" w:hAnsi="Arial" w:cs="Arial"/>
          <w:sz w:val="22"/>
          <w:szCs w:val="22"/>
        </w:rPr>
        <w:t xml:space="preserve"> njihovih rezultatov.</w:t>
      </w:r>
    </w:p>
    <w:p w14:paraId="50A35FE6" w14:textId="77777777" w:rsidR="00234F39" w:rsidRPr="00D53643" w:rsidRDefault="00234F39" w:rsidP="008B5B91">
      <w:pPr>
        <w:numPr>
          <w:ilvl w:val="0"/>
          <w:numId w:val="36"/>
        </w:numPr>
        <w:ind w:right="11"/>
        <w:jc w:val="both"/>
        <w:rPr>
          <w:rFonts w:ascii="Arial" w:hAnsi="Arial" w:cs="Arial"/>
          <w:sz w:val="22"/>
          <w:szCs w:val="22"/>
        </w:rPr>
      </w:pPr>
      <w:r w:rsidRPr="00D53643">
        <w:rPr>
          <w:rFonts w:ascii="Arial" w:hAnsi="Arial" w:cs="Arial"/>
          <w:sz w:val="22"/>
          <w:szCs w:val="22"/>
        </w:rPr>
        <w:t xml:space="preserve">Nadzor nad </w:t>
      </w:r>
      <w:hyperlink r:id="rId31" w:anchor="Zagotavljanjekakovosti" w:history="1">
        <w:r w:rsidRPr="00D53643">
          <w:rPr>
            <w:rStyle w:val="Hiperpovezava"/>
            <w:rFonts w:ascii="Arial" w:hAnsi="Arial" w:cs="Arial"/>
            <w:color w:val="auto"/>
            <w:sz w:val="22"/>
            <w:szCs w:val="22"/>
            <w:u w:val="none"/>
          </w:rPr>
          <w:t>zagotavljanjem kakovosti</w:t>
        </w:r>
      </w:hyperlink>
      <w:r w:rsidRPr="00D53643">
        <w:rPr>
          <w:rFonts w:ascii="Arial" w:hAnsi="Arial" w:cs="Arial"/>
          <w:sz w:val="22"/>
          <w:szCs w:val="22"/>
        </w:rPr>
        <w:t xml:space="preserve"> </w:t>
      </w:r>
      <w:r w:rsidR="00FC715D" w:rsidRPr="00D53643">
        <w:rPr>
          <w:rFonts w:ascii="Arial" w:hAnsi="Arial" w:cs="Arial"/>
          <w:sz w:val="22"/>
          <w:szCs w:val="22"/>
        </w:rPr>
        <w:t>m</w:t>
      </w:r>
      <w:r w:rsidR="003B0C3D" w:rsidRPr="00D53643">
        <w:rPr>
          <w:rFonts w:ascii="Arial" w:hAnsi="Arial" w:cs="Arial"/>
          <w:sz w:val="22"/>
          <w:szCs w:val="22"/>
        </w:rPr>
        <w:t xml:space="preserve">eritev, </w:t>
      </w:r>
      <w:r w:rsidR="00FC715D" w:rsidRPr="00D53643">
        <w:rPr>
          <w:rFonts w:ascii="Arial" w:hAnsi="Arial" w:cs="Arial"/>
          <w:sz w:val="22"/>
          <w:szCs w:val="22"/>
        </w:rPr>
        <w:t>vrednotenja njihovih rezultatov</w:t>
      </w:r>
      <w:r w:rsidR="003B0C3D" w:rsidRPr="00D53643">
        <w:rPr>
          <w:rFonts w:ascii="Arial" w:hAnsi="Arial" w:cs="Arial"/>
          <w:sz w:val="22"/>
          <w:szCs w:val="22"/>
        </w:rPr>
        <w:t xml:space="preserve"> ter ocenjevanj</w:t>
      </w:r>
      <w:r w:rsidR="00973CA3" w:rsidRPr="00D53643">
        <w:rPr>
          <w:rFonts w:ascii="Arial" w:hAnsi="Arial" w:cs="Arial"/>
          <w:sz w:val="22"/>
          <w:szCs w:val="22"/>
        </w:rPr>
        <w:t>a</w:t>
      </w:r>
      <w:r w:rsidR="003B0C3D" w:rsidRPr="00D53643">
        <w:rPr>
          <w:rFonts w:ascii="Arial" w:hAnsi="Arial" w:cs="Arial"/>
          <w:sz w:val="22"/>
          <w:szCs w:val="22"/>
        </w:rPr>
        <w:t xml:space="preserve"> doz</w:t>
      </w:r>
      <w:r w:rsidR="00FC715D" w:rsidRPr="00D53643">
        <w:rPr>
          <w:rFonts w:ascii="Arial" w:hAnsi="Arial" w:cs="Arial"/>
          <w:sz w:val="22"/>
          <w:szCs w:val="22"/>
        </w:rPr>
        <w:t xml:space="preserve"> </w:t>
      </w:r>
      <w:r w:rsidRPr="00D53643">
        <w:rPr>
          <w:rFonts w:ascii="Arial" w:hAnsi="Arial" w:cs="Arial"/>
          <w:sz w:val="22"/>
          <w:szCs w:val="22"/>
        </w:rPr>
        <w:t xml:space="preserve">izvaja </w:t>
      </w:r>
      <w:hyperlink w:anchor="pristojniorgan" w:history="1">
        <w:r w:rsidRPr="00D53643">
          <w:rPr>
            <w:rStyle w:val="Hiperpovezava"/>
            <w:rFonts w:ascii="Arial" w:hAnsi="Arial" w:cs="Arial"/>
            <w:color w:val="auto"/>
            <w:sz w:val="22"/>
            <w:szCs w:val="22"/>
            <w:u w:val="none"/>
          </w:rPr>
          <w:t>pristojni upravni organ</w:t>
        </w:r>
      </w:hyperlink>
      <w:r w:rsidRPr="00D53643">
        <w:rPr>
          <w:rFonts w:ascii="Arial" w:hAnsi="Arial" w:cs="Arial"/>
          <w:sz w:val="22"/>
          <w:szCs w:val="22"/>
        </w:rPr>
        <w:t xml:space="preserve"> s preverjanjem metodologije vrednotenja rezultatov meritev, preverjanjem uporabljenih podatkov in modelov pri ocenjevanju </w:t>
      </w:r>
      <w:hyperlink r:id="rId32" w:anchor="Doza" w:history="1">
        <w:r w:rsidRPr="00D53643">
          <w:rPr>
            <w:rStyle w:val="Hiperpovezava"/>
            <w:rFonts w:ascii="Arial" w:hAnsi="Arial" w:cs="Arial"/>
            <w:color w:val="auto"/>
            <w:sz w:val="22"/>
            <w:szCs w:val="22"/>
            <w:u w:val="none"/>
          </w:rPr>
          <w:t>doz</w:t>
        </w:r>
      </w:hyperlink>
      <w:r w:rsidRPr="00D53643">
        <w:rPr>
          <w:rFonts w:ascii="Arial" w:hAnsi="Arial" w:cs="Arial"/>
          <w:sz w:val="22"/>
          <w:szCs w:val="22"/>
        </w:rPr>
        <w:t xml:space="preserve"> in preverjanjem razpoložljivosti dokumentacije, na podlagi katere se opravlja vrednotenje rezultatov meritev in ocenjevanje doz.</w:t>
      </w:r>
    </w:p>
    <w:p w14:paraId="26A2D36C" w14:textId="77777777" w:rsidR="007C4C90" w:rsidRPr="00D53643" w:rsidRDefault="007C4C90" w:rsidP="007C4C90">
      <w:pPr>
        <w:ind w:right="11"/>
        <w:jc w:val="both"/>
        <w:rPr>
          <w:rFonts w:ascii="Arial" w:hAnsi="Arial" w:cs="Arial"/>
          <w:sz w:val="22"/>
          <w:szCs w:val="22"/>
        </w:rPr>
      </w:pPr>
    </w:p>
    <w:p w14:paraId="4F959A0B" w14:textId="77777777" w:rsidR="00487C42" w:rsidRPr="00D53643" w:rsidRDefault="00487C42" w:rsidP="007C4C90">
      <w:pPr>
        <w:ind w:right="11"/>
        <w:jc w:val="both"/>
        <w:rPr>
          <w:rFonts w:ascii="Arial" w:hAnsi="Arial" w:cs="Arial"/>
          <w:sz w:val="22"/>
          <w:szCs w:val="22"/>
        </w:rPr>
      </w:pPr>
    </w:p>
    <w:p w14:paraId="6DA936EF" w14:textId="718AF54B" w:rsidR="00234F39" w:rsidRPr="00D53643" w:rsidRDefault="00234F39" w:rsidP="00B02240">
      <w:pPr>
        <w:pStyle w:val="SlogSlogNaslov1NeKrepkoArial11ptNeKrepko"/>
      </w:pPr>
      <w:bookmarkStart w:id="74" w:name="_Toc485367954"/>
      <w:bookmarkStart w:id="75" w:name="_Toc485390204"/>
      <w:bookmarkStart w:id="76" w:name="_Toc485390613"/>
      <w:bookmarkStart w:id="77" w:name="_Toc190504418"/>
      <w:bookmarkStart w:id="78" w:name="_Toc190504669"/>
      <w:bookmarkStart w:id="79" w:name="_Toc485617802"/>
      <w:bookmarkStart w:id="80" w:name="_GoBack"/>
      <w:bookmarkEnd w:id="74"/>
      <w:bookmarkEnd w:id="75"/>
      <w:bookmarkEnd w:id="76"/>
      <w:bookmarkEnd w:id="80"/>
      <w:r w:rsidRPr="00D53643">
        <w:t>POGOJI, KI JIH MORA IZPOLNJEVATI IZVAJALEC MONITORINGA RADIOAKTIVNOSTI</w:t>
      </w:r>
      <w:bookmarkEnd w:id="77"/>
      <w:bookmarkEnd w:id="78"/>
      <w:r w:rsidR="0042067F" w:rsidRPr="00D53643">
        <w:t xml:space="preserve"> V OKOLJU</w:t>
      </w:r>
      <w:bookmarkEnd w:id="79"/>
    </w:p>
    <w:p w14:paraId="0FAD685C" w14:textId="77777777" w:rsidR="00234F39" w:rsidRPr="00D53643" w:rsidRDefault="00234F39" w:rsidP="00B02240">
      <w:pPr>
        <w:pStyle w:val="SlogNaslov4Arial11ptNeKrepko"/>
        <w:tabs>
          <w:tab w:val="num" w:pos="425"/>
          <w:tab w:val="num" w:pos="567"/>
        </w:tabs>
        <w:ind w:left="357" w:hanging="357"/>
      </w:pPr>
      <w:bookmarkStart w:id="81" w:name="_Toc475541072"/>
      <w:bookmarkStart w:id="82" w:name="_Toc475541073"/>
      <w:bookmarkStart w:id="83" w:name="člen11odst1"/>
      <w:bookmarkStart w:id="84" w:name="_Toc475541074"/>
      <w:bookmarkStart w:id="85" w:name="_Toc475541075"/>
      <w:bookmarkStart w:id="86" w:name="_Toc475541076"/>
      <w:bookmarkStart w:id="87" w:name="_Toc475541077"/>
      <w:bookmarkStart w:id="88" w:name="_Toc475541078"/>
      <w:bookmarkStart w:id="89" w:name="_Toc475541079"/>
      <w:bookmarkStart w:id="90" w:name="_Toc475541080"/>
      <w:bookmarkStart w:id="91" w:name="_12._člen__(pogoji_za_pridobitev_poo"/>
      <w:bookmarkStart w:id="92" w:name="_Ref443294051"/>
      <w:bookmarkStart w:id="93" w:name="_Toc485617803"/>
      <w:bookmarkEnd w:id="81"/>
      <w:bookmarkEnd w:id="82"/>
      <w:bookmarkEnd w:id="83"/>
      <w:bookmarkEnd w:id="84"/>
      <w:bookmarkEnd w:id="85"/>
      <w:bookmarkEnd w:id="86"/>
      <w:bookmarkEnd w:id="87"/>
      <w:bookmarkEnd w:id="88"/>
      <w:bookmarkEnd w:id="89"/>
      <w:bookmarkEnd w:id="90"/>
      <w:bookmarkEnd w:id="91"/>
      <w:r w:rsidRPr="00D53643">
        <w:t>člen</w:t>
      </w:r>
      <w:r w:rsidR="00642EAD" w:rsidRPr="00D53643">
        <w:br/>
        <w:t xml:space="preserve"> </w:t>
      </w:r>
      <w:r w:rsidRPr="00D53643">
        <w:t>(pogoji za pridobitev pooblastila)</w:t>
      </w:r>
      <w:bookmarkEnd w:id="92"/>
      <w:bookmarkEnd w:id="93"/>
    </w:p>
    <w:p w14:paraId="0A895CE1" w14:textId="77777777" w:rsidR="00C56542" w:rsidRPr="00D53643" w:rsidRDefault="00C56542" w:rsidP="00C56542">
      <w:pPr>
        <w:ind w:right="11"/>
        <w:jc w:val="both"/>
        <w:rPr>
          <w:rFonts w:ascii="Arial" w:hAnsi="Arial" w:cs="Arial"/>
          <w:sz w:val="22"/>
          <w:szCs w:val="22"/>
        </w:rPr>
      </w:pPr>
    </w:p>
    <w:p w14:paraId="52BCD3D7" w14:textId="77777777" w:rsidR="00C56542" w:rsidRPr="00D53643" w:rsidRDefault="00234F39" w:rsidP="00B02240">
      <w:pPr>
        <w:pStyle w:val="Odstavekseznama"/>
        <w:numPr>
          <w:ilvl w:val="0"/>
          <w:numId w:val="38"/>
        </w:numPr>
        <w:ind w:right="11"/>
        <w:jc w:val="both"/>
        <w:rPr>
          <w:rFonts w:ascii="Arial" w:hAnsi="Arial" w:cs="Arial"/>
        </w:rPr>
      </w:pPr>
      <w:r w:rsidRPr="00D53643">
        <w:rPr>
          <w:rFonts w:ascii="Arial" w:hAnsi="Arial" w:cs="Arial"/>
        </w:rPr>
        <w:t>Oseba</w:t>
      </w:r>
      <w:r w:rsidR="00BD0210" w:rsidRPr="00D53643">
        <w:rPr>
          <w:rFonts w:ascii="Arial" w:hAnsi="Arial" w:cs="Arial"/>
        </w:rPr>
        <w:t>, ki želi pridobiti pooblastilo za izvajanje monitoringa radioaktivnosti</w:t>
      </w:r>
      <w:r w:rsidRPr="00D53643">
        <w:rPr>
          <w:rFonts w:ascii="Arial" w:hAnsi="Arial" w:cs="Arial"/>
        </w:rPr>
        <w:t>, razen izvajalc</w:t>
      </w:r>
      <w:r w:rsidR="00B64172" w:rsidRPr="00D53643">
        <w:rPr>
          <w:rFonts w:ascii="Arial" w:hAnsi="Arial" w:cs="Arial"/>
        </w:rPr>
        <w:t>a</w:t>
      </w:r>
      <w:r w:rsidRPr="00D53643">
        <w:rPr>
          <w:rFonts w:ascii="Arial" w:hAnsi="Arial" w:cs="Arial"/>
        </w:rPr>
        <w:t xml:space="preserve"> meritev radioaktivnosti </w:t>
      </w:r>
      <w:hyperlink r:id="rId33" w:anchor="Pošiljkaodpadnihkovin" w:history="1">
        <w:r w:rsidRPr="00D53643">
          <w:rPr>
            <w:rStyle w:val="Hiperpovezava"/>
            <w:rFonts w:ascii="Arial" w:hAnsi="Arial" w:cs="Arial"/>
            <w:color w:val="auto"/>
            <w:u w:val="none"/>
          </w:rPr>
          <w:t>pošiljk sekundarnih kovinskih surovin</w:t>
        </w:r>
      </w:hyperlink>
      <w:r w:rsidRPr="00D53643">
        <w:rPr>
          <w:rFonts w:ascii="Arial" w:hAnsi="Arial" w:cs="Arial"/>
        </w:rPr>
        <w:t xml:space="preserve">, mora za pridobitev pooblastila </w:t>
      </w:r>
      <w:r w:rsidR="00FC2197" w:rsidRPr="00D53643">
        <w:rPr>
          <w:rFonts w:ascii="Arial" w:eastAsia="Times New Roman" w:hAnsi="Arial" w:cs="Arial"/>
          <w:lang w:eastAsia="en-US"/>
        </w:rPr>
        <w:t xml:space="preserve">navesti vrsto, področje in obseg izvajanja monitoringa radioaktivnosti ter </w:t>
      </w:r>
      <w:r w:rsidRPr="00D53643">
        <w:rPr>
          <w:rFonts w:ascii="Arial" w:hAnsi="Arial" w:cs="Arial"/>
        </w:rPr>
        <w:t>predložiti</w:t>
      </w:r>
      <w:r w:rsidR="00BD0210" w:rsidRPr="00D53643">
        <w:rPr>
          <w:rFonts w:ascii="Arial" w:hAnsi="Arial" w:cs="Arial"/>
        </w:rPr>
        <w:t xml:space="preserve"> dokazila</w:t>
      </w:r>
      <w:r w:rsidRPr="00D53643">
        <w:rPr>
          <w:rFonts w:ascii="Arial" w:hAnsi="Arial" w:cs="Arial"/>
        </w:rPr>
        <w:t>:</w:t>
      </w:r>
    </w:p>
    <w:p w14:paraId="79A584F9" w14:textId="02B0A744" w:rsidR="00A251D4" w:rsidRPr="00D53643" w:rsidRDefault="00BD0210" w:rsidP="00B02240">
      <w:pPr>
        <w:numPr>
          <w:ilvl w:val="1"/>
          <w:numId w:val="38"/>
        </w:numPr>
        <w:spacing w:before="60"/>
        <w:ind w:left="993" w:right="11" w:hanging="369"/>
        <w:jc w:val="both"/>
        <w:rPr>
          <w:rFonts w:ascii="Arial" w:hAnsi="Arial" w:cs="Arial"/>
          <w:sz w:val="22"/>
          <w:szCs w:val="22"/>
        </w:rPr>
      </w:pPr>
      <w:r w:rsidRPr="00D53643">
        <w:rPr>
          <w:rFonts w:ascii="Arial" w:hAnsi="Arial" w:cs="Arial"/>
          <w:sz w:val="22"/>
          <w:szCs w:val="22"/>
        </w:rPr>
        <w:t xml:space="preserve">s </w:t>
      </w:r>
      <w:r w:rsidR="00A251D4" w:rsidRPr="00D53643">
        <w:rPr>
          <w:rFonts w:ascii="Arial" w:hAnsi="Arial" w:cs="Arial"/>
          <w:sz w:val="22"/>
          <w:szCs w:val="22"/>
        </w:rPr>
        <w:t>podatk</w:t>
      </w:r>
      <w:r w:rsidRPr="00D53643">
        <w:rPr>
          <w:rFonts w:ascii="Arial" w:hAnsi="Arial" w:cs="Arial"/>
          <w:sz w:val="22"/>
          <w:szCs w:val="22"/>
        </w:rPr>
        <w:t>i</w:t>
      </w:r>
      <w:r w:rsidR="00A251D4" w:rsidRPr="00D53643">
        <w:rPr>
          <w:rFonts w:ascii="Arial" w:hAnsi="Arial" w:cs="Arial"/>
          <w:sz w:val="22"/>
          <w:szCs w:val="22"/>
        </w:rPr>
        <w:t xml:space="preserve"> o organizaciji in lastniški strukturi pravne osebe</w:t>
      </w:r>
      <w:r w:rsidR="0031702F" w:rsidRPr="00D53643">
        <w:rPr>
          <w:rFonts w:ascii="Arial" w:hAnsi="Arial" w:cs="Arial"/>
          <w:sz w:val="22"/>
          <w:szCs w:val="22"/>
        </w:rPr>
        <w:t>,</w:t>
      </w:r>
      <w:r w:rsidR="00A251D4" w:rsidRPr="00D53643">
        <w:rPr>
          <w:rFonts w:ascii="Arial" w:hAnsi="Arial" w:cs="Arial"/>
          <w:sz w:val="22"/>
          <w:szCs w:val="22"/>
        </w:rPr>
        <w:t xml:space="preserve"> če ta ni registrirana v Republiki Sloveniji</w:t>
      </w:r>
      <w:r w:rsidR="00E705F0">
        <w:rPr>
          <w:rFonts w:ascii="Arial" w:hAnsi="Arial" w:cs="Arial"/>
          <w:sz w:val="22"/>
          <w:szCs w:val="22"/>
        </w:rPr>
        <w:t>;</w:t>
      </w:r>
    </w:p>
    <w:p w14:paraId="27314812" w14:textId="77777777" w:rsidR="007C4C90" w:rsidRPr="00D53643" w:rsidRDefault="00234F39" w:rsidP="00B02240">
      <w:pPr>
        <w:numPr>
          <w:ilvl w:val="1"/>
          <w:numId w:val="38"/>
        </w:numPr>
        <w:spacing w:before="60"/>
        <w:ind w:left="993" w:right="11" w:hanging="369"/>
        <w:jc w:val="both"/>
        <w:rPr>
          <w:rFonts w:ascii="Arial" w:hAnsi="Arial" w:cs="Arial"/>
          <w:sz w:val="22"/>
          <w:szCs w:val="22"/>
        </w:rPr>
      </w:pPr>
      <w:r w:rsidRPr="00D53643">
        <w:rPr>
          <w:rFonts w:ascii="Arial" w:hAnsi="Arial" w:cs="Arial"/>
          <w:sz w:val="22"/>
          <w:szCs w:val="22"/>
        </w:rPr>
        <w:t>da ima akreditacijo nacionalne akreditacijske službe za izvajanje preskušanja po standardu SIST ISO/IEC 17025 za tiste meritve, za katere prosi za pooblastilo;</w:t>
      </w:r>
    </w:p>
    <w:p w14:paraId="28A6B401" w14:textId="46BC1CF4" w:rsidR="007C4C90" w:rsidRPr="00D53643" w:rsidRDefault="00234F39" w:rsidP="00B02240">
      <w:pPr>
        <w:numPr>
          <w:ilvl w:val="1"/>
          <w:numId w:val="38"/>
        </w:numPr>
        <w:spacing w:before="60"/>
        <w:ind w:left="993" w:right="11" w:hanging="369"/>
        <w:jc w:val="both"/>
        <w:rPr>
          <w:rFonts w:ascii="Arial" w:hAnsi="Arial" w:cs="Arial"/>
          <w:sz w:val="22"/>
          <w:szCs w:val="22"/>
        </w:rPr>
      </w:pPr>
      <w:r w:rsidRPr="00D53643">
        <w:rPr>
          <w:rFonts w:ascii="Arial" w:hAnsi="Arial" w:cs="Arial"/>
          <w:sz w:val="22"/>
          <w:szCs w:val="22"/>
        </w:rPr>
        <w:t>da razpolaga z merilno opremo, ki ustreza zahtevam, določenim s tem pravilnikom za vrste meritev, za katere prosi za pooblastilo;</w:t>
      </w:r>
    </w:p>
    <w:p w14:paraId="1E545F8F" w14:textId="77777777" w:rsidR="007C4C90" w:rsidRPr="00D53643" w:rsidRDefault="00234F39" w:rsidP="00B02240">
      <w:pPr>
        <w:numPr>
          <w:ilvl w:val="1"/>
          <w:numId w:val="38"/>
        </w:numPr>
        <w:spacing w:before="60"/>
        <w:ind w:left="993" w:right="11" w:hanging="369"/>
        <w:jc w:val="both"/>
        <w:rPr>
          <w:rFonts w:ascii="Arial" w:hAnsi="Arial" w:cs="Arial"/>
          <w:sz w:val="22"/>
          <w:szCs w:val="22"/>
        </w:rPr>
      </w:pPr>
      <w:bookmarkStart w:id="94" w:name="člen12odst1tč5"/>
      <w:bookmarkEnd w:id="94"/>
      <w:r w:rsidRPr="00D53643">
        <w:rPr>
          <w:rFonts w:ascii="Arial" w:hAnsi="Arial" w:cs="Arial"/>
          <w:sz w:val="22"/>
          <w:szCs w:val="22"/>
        </w:rPr>
        <w:t>da zagotavlja zmogljivost merilne opreme, ki vsaj za tretjino presega predviden obseg meritev, za katerega prosi za pooblastilo;</w:t>
      </w:r>
    </w:p>
    <w:p w14:paraId="25E2B895" w14:textId="4B259646" w:rsidR="007C4C90" w:rsidRPr="00D53643" w:rsidRDefault="00234F39" w:rsidP="00B02240">
      <w:pPr>
        <w:numPr>
          <w:ilvl w:val="1"/>
          <w:numId w:val="38"/>
        </w:numPr>
        <w:spacing w:before="60"/>
        <w:ind w:left="993" w:right="11" w:hanging="369"/>
        <w:jc w:val="both"/>
        <w:rPr>
          <w:rFonts w:ascii="Arial" w:hAnsi="Arial" w:cs="Arial"/>
          <w:sz w:val="22"/>
          <w:szCs w:val="22"/>
        </w:rPr>
      </w:pPr>
      <w:r w:rsidRPr="00D53643">
        <w:rPr>
          <w:rFonts w:ascii="Arial" w:hAnsi="Arial" w:cs="Arial"/>
          <w:sz w:val="22"/>
          <w:szCs w:val="22"/>
        </w:rPr>
        <w:t xml:space="preserve">da razpolaga z opremo, potrebno za izvajanje </w:t>
      </w:r>
      <w:hyperlink w:anchor="izrednimonitoring" w:history="1">
        <w:r w:rsidRPr="00D53643">
          <w:rPr>
            <w:rStyle w:val="Hiperpovezava"/>
            <w:rFonts w:ascii="Arial" w:hAnsi="Arial" w:cs="Arial"/>
            <w:color w:val="auto"/>
            <w:sz w:val="22"/>
            <w:szCs w:val="22"/>
            <w:u w:val="none"/>
          </w:rPr>
          <w:t>izrednega monitoringa radioaktivnosti</w:t>
        </w:r>
      </w:hyperlink>
      <w:r w:rsidRPr="00D53643">
        <w:rPr>
          <w:rFonts w:ascii="Arial" w:hAnsi="Arial" w:cs="Arial"/>
          <w:sz w:val="22"/>
          <w:szCs w:val="22"/>
        </w:rPr>
        <w:t xml:space="preserve">, predpisano v </w:t>
      </w:r>
      <w:r w:rsidR="002940E6" w:rsidRPr="00D53643">
        <w:rPr>
          <w:rFonts w:ascii="Arial" w:hAnsi="Arial" w:cs="Arial"/>
          <w:sz w:val="22"/>
          <w:szCs w:val="22"/>
        </w:rPr>
        <w:fldChar w:fldCharType="begin"/>
      </w:r>
      <w:r w:rsidR="002940E6" w:rsidRPr="00D53643">
        <w:rPr>
          <w:rFonts w:ascii="Arial" w:hAnsi="Arial" w:cs="Arial"/>
          <w:sz w:val="22"/>
          <w:szCs w:val="22"/>
        </w:rPr>
        <w:instrText xml:space="preserve"> REF _Ref485368582 \r \h </w:instrText>
      </w:r>
      <w:r w:rsidR="002940E6" w:rsidRPr="00D53643">
        <w:rPr>
          <w:rFonts w:ascii="Arial" w:hAnsi="Arial" w:cs="Arial"/>
          <w:sz w:val="22"/>
          <w:szCs w:val="22"/>
        </w:rPr>
      </w:r>
      <w:r w:rsidR="002940E6" w:rsidRPr="00D53643">
        <w:rPr>
          <w:rFonts w:ascii="Arial" w:hAnsi="Arial" w:cs="Arial"/>
          <w:sz w:val="22"/>
          <w:szCs w:val="22"/>
        </w:rPr>
        <w:fldChar w:fldCharType="separate"/>
      </w:r>
      <w:r w:rsidR="002940E6" w:rsidRPr="00D53643">
        <w:rPr>
          <w:rFonts w:ascii="Arial" w:hAnsi="Arial" w:cs="Arial"/>
          <w:sz w:val="22"/>
          <w:szCs w:val="22"/>
        </w:rPr>
        <w:t>35</w:t>
      </w:r>
      <w:r w:rsidR="002940E6" w:rsidRPr="00D53643">
        <w:rPr>
          <w:rFonts w:ascii="Arial" w:hAnsi="Arial" w:cs="Arial"/>
          <w:sz w:val="22"/>
          <w:szCs w:val="22"/>
        </w:rPr>
        <w:fldChar w:fldCharType="end"/>
      </w:r>
      <w:hyperlink w:anchor="člen43" w:history="1">
        <w:r w:rsidRPr="00D53643">
          <w:rPr>
            <w:rStyle w:val="Hiperpovezava"/>
            <w:rFonts w:ascii="Arial" w:hAnsi="Arial" w:cs="Arial"/>
            <w:color w:val="auto"/>
            <w:sz w:val="22"/>
            <w:szCs w:val="22"/>
            <w:u w:val="none"/>
          </w:rPr>
          <w:t>. členu</w:t>
        </w:r>
      </w:hyperlink>
      <w:r w:rsidRPr="00D53643">
        <w:rPr>
          <w:rFonts w:ascii="Arial" w:hAnsi="Arial" w:cs="Arial"/>
          <w:sz w:val="22"/>
          <w:szCs w:val="22"/>
        </w:rPr>
        <w:t xml:space="preserve"> tega pravilnika</w:t>
      </w:r>
      <w:r w:rsidR="0078389B" w:rsidRPr="00D53643">
        <w:rPr>
          <w:rFonts w:ascii="Arial" w:hAnsi="Arial" w:cs="Arial"/>
          <w:sz w:val="22"/>
          <w:szCs w:val="22"/>
        </w:rPr>
        <w:t>;</w:t>
      </w:r>
    </w:p>
    <w:p w14:paraId="05CFF87C" w14:textId="77777777" w:rsidR="007C4C90" w:rsidRPr="00D53643" w:rsidRDefault="00234F39" w:rsidP="00B02240">
      <w:pPr>
        <w:numPr>
          <w:ilvl w:val="1"/>
          <w:numId w:val="38"/>
        </w:numPr>
        <w:spacing w:before="60"/>
        <w:ind w:left="993" w:right="11" w:hanging="369"/>
        <w:jc w:val="both"/>
        <w:rPr>
          <w:rFonts w:ascii="Arial" w:hAnsi="Arial" w:cs="Arial"/>
          <w:sz w:val="22"/>
          <w:szCs w:val="22"/>
        </w:rPr>
      </w:pPr>
      <w:r w:rsidRPr="00D53643">
        <w:rPr>
          <w:rFonts w:ascii="Arial" w:hAnsi="Arial" w:cs="Arial"/>
          <w:sz w:val="22"/>
          <w:szCs w:val="22"/>
        </w:rPr>
        <w:t xml:space="preserve">da izvaja program </w:t>
      </w:r>
      <w:hyperlink w:anchor="primerjalnameritev" w:history="1">
        <w:r w:rsidRPr="00D53643">
          <w:rPr>
            <w:rStyle w:val="Hiperpovezava"/>
            <w:rFonts w:ascii="Arial" w:hAnsi="Arial" w:cs="Arial"/>
            <w:color w:val="auto"/>
            <w:sz w:val="22"/>
            <w:szCs w:val="22"/>
            <w:u w:val="none"/>
          </w:rPr>
          <w:t>primerjalnih meritev</w:t>
        </w:r>
      </w:hyperlink>
      <w:r w:rsidRPr="00D53643">
        <w:rPr>
          <w:rFonts w:ascii="Arial" w:hAnsi="Arial" w:cs="Arial"/>
          <w:sz w:val="22"/>
          <w:szCs w:val="22"/>
        </w:rPr>
        <w:t xml:space="preserve"> in sodeluje v mednarodnih interkomparacijskih meritvah.</w:t>
      </w:r>
    </w:p>
    <w:p w14:paraId="167C640C" w14:textId="77777777" w:rsidR="00E10D27" w:rsidRPr="00D53643" w:rsidRDefault="00E10D27" w:rsidP="00E10D27">
      <w:pPr>
        <w:ind w:right="11"/>
        <w:jc w:val="both"/>
        <w:rPr>
          <w:rFonts w:ascii="Arial" w:hAnsi="Arial" w:cs="Arial"/>
          <w:sz w:val="22"/>
          <w:szCs w:val="22"/>
        </w:rPr>
      </w:pPr>
    </w:p>
    <w:p w14:paraId="3D16E046" w14:textId="79D25D4D" w:rsidR="00487C42" w:rsidRPr="00D53643" w:rsidRDefault="00234F39" w:rsidP="007163F5">
      <w:pPr>
        <w:numPr>
          <w:ilvl w:val="0"/>
          <w:numId w:val="38"/>
        </w:numPr>
        <w:spacing w:after="120"/>
        <w:ind w:right="11"/>
        <w:jc w:val="both"/>
        <w:rPr>
          <w:rFonts w:ascii="Arial" w:hAnsi="Arial" w:cs="Arial"/>
          <w:sz w:val="22"/>
          <w:szCs w:val="22"/>
        </w:rPr>
      </w:pPr>
      <w:r w:rsidRPr="00D53643">
        <w:rPr>
          <w:rFonts w:ascii="Arial" w:hAnsi="Arial" w:cs="Arial"/>
          <w:sz w:val="22"/>
          <w:szCs w:val="22"/>
        </w:rPr>
        <w:t xml:space="preserve">V izjemnih primerih, ko gre za posebno </w:t>
      </w:r>
      <w:hyperlink w:anchor="merilnametoda" w:history="1">
        <w:r w:rsidRPr="00D53643">
          <w:rPr>
            <w:rStyle w:val="Hiperpovezava"/>
            <w:rFonts w:ascii="Arial" w:hAnsi="Arial" w:cs="Arial"/>
            <w:color w:val="auto"/>
            <w:sz w:val="22"/>
            <w:szCs w:val="22"/>
            <w:u w:val="none"/>
          </w:rPr>
          <w:t>merilno metodo</w:t>
        </w:r>
      </w:hyperlink>
      <w:r w:rsidRPr="00D53643">
        <w:rPr>
          <w:rFonts w:ascii="Arial" w:hAnsi="Arial" w:cs="Arial"/>
          <w:sz w:val="22"/>
          <w:szCs w:val="22"/>
        </w:rPr>
        <w:t>, za katero ni pooblaščenega izvajalca, ki bi imel za to metodo ustrezno akreditacijo, za pridobitev pooblastila ni treba imeti akreditacije. V t</w:t>
      </w:r>
      <w:r w:rsidR="0031702F" w:rsidRPr="00D53643">
        <w:rPr>
          <w:rFonts w:ascii="Arial" w:hAnsi="Arial" w:cs="Arial"/>
          <w:sz w:val="22"/>
          <w:szCs w:val="22"/>
        </w:rPr>
        <w:t>akem</w:t>
      </w:r>
      <w:r w:rsidRPr="00D53643">
        <w:rPr>
          <w:rFonts w:ascii="Arial" w:hAnsi="Arial" w:cs="Arial"/>
          <w:sz w:val="22"/>
          <w:szCs w:val="22"/>
        </w:rPr>
        <w:t xml:space="preserve"> primeru morajo biti meritve opravljene v okviru sistema </w:t>
      </w:r>
      <w:r w:rsidR="00161E84" w:rsidRPr="00D53643">
        <w:rPr>
          <w:rFonts w:ascii="Arial" w:hAnsi="Arial" w:cs="Arial"/>
          <w:sz w:val="22"/>
          <w:szCs w:val="22"/>
        </w:rPr>
        <w:t>vodenja</w:t>
      </w:r>
      <w:r w:rsidR="00A251D4" w:rsidRPr="00D53643">
        <w:rPr>
          <w:rFonts w:ascii="Arial" w:hAnsi="Arial" w:cs="Arial"/>
          <w:sz w:val="22"/>
          <w:szCs w:val="22"/>
        </w:rPr>
        <w:t xml:space="preserve"> zavezanca</w:t>
      </w:r>
      <w:r w:rsidRPr="00D53643">
        <w:rPr>
          <w:rFonts w:ascii="Arial" w:hAnsi="Arial" w:cs="Arial"/>
          <w:sz w:val="22"/>
          <w:szCs w:val="22"/>
        </w:rPr>
        <w:t xml:space="preserve">, ki ga potrdi </w:t>
      </w:r>
      <w:r w:rsidR="007163F5" w:rsidRPr="00D53643">
        <w:rPr>
          <w:rFonts w:ascii="Arial" w:hAnsi="Arial" w:cs="Arial"/>
          <w:sz w:val="22"/>
          <w:szCs w:val="22"/>
        </w:rPr>
        <w:t>organ</w:t>
      </w:r>
      <w:r w:rsidR="00AD7063">
        <w:rPr>
          <w:rFonts w:ascii="Arial" w:hAnsi="Arial" w:cs="Arial"/>
          <w:sz w:val="22"/>
          <w:szCs w:val="22"/>
        </w:rPr>
        <w:t>,</w:t>
      </w:r>
      <w:r w:rsidR="007163F5" w:rsidRPr="00D53643">
        <w:rPr>
          <w:rFonts w:ascii="Arial" w:hAnsi="Arial" w:cs="Arial"/>
          <w:sz w:val="22"/>
          <w:szCs w:val="22"/>
        </w:rPr>
        <w:t xml:space="preserve"> pristojen za jedrsko varnost (v nadaljnjem besedilu: URSJV)</w:t>
      </w:r>
      <w:r w:rsidR="00A251D4" w:rsidRPr="00D53643">
        <w:rPr>
          <w:rFonts w:ascii="Arial" w:hAnsi="Arial" w:cs="Arial"/>
          <w:sz w:val="22"/>
          <w:szCs w:val="22"/>
        </w:rPr>
        <w:t xml:space="preserve"> v postopku izdaje pooblastila</w:t>
      </w:r>
      <w:r w:rsidRPr="00D53643">
        <w:rPr>
          <w:rFonts w:ascii="Arial" w:hAnsi="Arial" w:cs="Arial"/>
          <w:sz w:val="22"/>
          <w:szCs w:val="22"/>
        </w:rPr>
        <w:t>.</w:t>
      </w:r>
    </w:p>
    <w:p w14:paraId="31A6B4F2" w14:textId="12194E54" w:rsidR="00FC2197" w:rsidRPr="00D53643" w:rsidRDefault="00FC2197" w:rsidP="00487C42">
      <w:pPr>
        <w:numPr>
          <w:ilvl w:val="0"/>
          <w:numId w:val="38"/>
        </w:numPr>
        <w:ind w:right="11"/>
        <w:jc w:val="both"/>
        <w:rPr>
          <w:rFonts w:ascii="Arial" w:hAnsi="Arial" w:cs="Arial"/>
          <w:sz w:val="22"/>
          <w:szCs w:val="22"/>
        </w:rPr>
      </w:pPr>
      <w:r w:rsidRPr="00D53643">
        <w:rPr>
          <w:rFonts w:ascii="Arial" w:hAnsi="Arial" w:cs="Arial"/>
          <w:sz w:val="22"/>
          <w:szCs w:val="22"/>
        </w:rPr>
        <w:t xml:space="preserve">URSJV, ki </w:t>
      </w:r>
      <w:r w:rsidR="00850B2A" w:rsidRPr="00D53643">
        <w:rPr>
          <w:rFonts w:ascii="Arial" w:hAnsi="Arial" w:cs="Arial"/>
          <w:sz w:val="22"/>
          <w:szCs w:val="22"/>
        </w:rPr>
        <w:t>u</w:t>
      </w:r>
      <w:r w:rsidRPr="00D53643">
        <w:rPr>
          <w:rFonts w:ascii="Arial" w:hAnsi="Arial" w:cs="Arial"/>
          <w:sz w:val="22"/>
          <w:szCs w:val="22"/>
        </w:rPr>
        <w:t xml:space="preserve">pravlja </w:t>
      </w:r>
      <w:r w:rsidR="00850B2A" w:rsidRPr="00D53643">
        <w:rPr>
          <w:rFonts w:ascii="Arial" w:hAnsi="Arial" w:cs="Arial"/>
          <w:sz w:val="22"/>
          <w:szCs w:val="22"/>
        </w:rPr>
        <w:t>mrežo za zgodnje obveščanje,</w:t>
      </w:r>
      <w:r w:rsidRPr="00D53643">
        <w:rPr>
          <w:rFonts w:ascii="Arial" w:hAnsi="Arial" w:cs="Arial"/>
          <w:sz w:val="22"/>
          <w:szCs w:val="22"/>
        </w:rPr>
        <w:t xml:space="preserve"> ne potrebuje pooblastila za izvajanje monitoringa radioaktivnosti.</w:t>
      </w:r>
    </w:p>
    <w:p w14:paraId="637887BF" w14:textId="77777777" w:rsidR="00FC2197" w:rsidRPr="00D53643" w:rsidRDefault="00FC2197" w:rsidP="00B02240">
      <w:pPr>
        <w:ind w:left="360" w:right="11"/>
        <w:jc w:val="both"/>
        <w:rPr>
          <w:rFonts w:ascii="Arial" w:hAnsi="Arial" w:cs="Arial"/>
          <w:sz w:val="22"/>
          <w:szCs w:val="22"/>
        </w:rPr>
      </w:pPr>
    </w:p>
    <w:p w14:paraId="21FC9071" w14:textId="77777777" w:rsidR="00234F39" w:rsidRPr="00D53643" w:rsidRDefault="00234F39" w:rsidP="00B02240">
      <w:pPr>
        <w:pStyle w:val="SlogNaslov4Arial11ptNeKrepko"/>
        <w:tabs>
          <w:tab w:val="num" w:pos="425"/>
          <w:tab w:val="num" w:pos="567"/>
        </w:tabs>
        <w:ind w:left="357" w:hanging="357"/>
      </w:pPr>
      <w:bookmarkStart w:id="95" w:name="_13._člen__(pogoji_za_pridobitev_poo"/>
      <w:bookmarkStart w:id="96" w:name="_Ref443294057"/>
      <w:bookmarkStart w:id="97" w:name="_Ref475540047"/>
      <w:bookmarkStart w:id="98" w:name="_Toc485617804"/>
      <w:bookmarkEnd w:id="95"/>
      <w:r w:rsidRPr="00D53643">
        <w:t>člen</w:t>
      </w:r>
      <w:r w:rsidR="00642EAD" w:rsidRPr="00D53643">
        <w:br/>
        <w:t xml:space="preserve"> </w:t>
      </w:r>
      <w:r w:rsidRPr="00D53643">
        <w:t>(</w:t>
      </w:r>
      <w:r w:rsidR="00FC2197" w:rsidRPr="00D53643">
        <w:t>pogoji za pridobitev pooblastila</w:t>
      </w:r>
      <w:r w:rsidR="00FC2197" w:rsidRPr="00D53643" w:rsidDel="00FC2197">
        <w:t xml:space="preserve"> </w:t>
      </w:r>
      <w:r w:rsidRPr="00D53643">
        <w:t>za izvajalca meritev radioaktivnosti pošiljk sekundarnih kovinskih surovin)</w:t>
      </w:r>
      <w:bookmarkEnd w:id="96"/>
      <w:bookmarkEnd w:id="97"/>
      <w:bookmarkEnd w:id="98"/>
    </w:p>
    <w:p w14:paraId="713E01A9" w14:textId="77777777" w:rsidR="007C4C90" w:rsidRPr="00D53643" w:rsidRDefault="007C4C90" w:rsidP="007C4C90">
      <w:pPr>
        <w:ind w:right="11"/>
        <w:rPr>
          <w:rFonts w:ascii="Arial" w:hAnsi="Arial" w:cs="Arial"/>
          <w:sz w:val="22"/>
          <w:szCs w:val="22"/>
        </w:rPr>
      </w:pPr>
    </w:p>
    <w:p w14:paraId="3BA5F687" w14:textId="5F5292C8" w:rsidR="00A54423" w:rsidRPr="00D53643" w:rsidRDefault="003A3CB5" w:rsidP="003A3CB5">
      <w:pPr>
        <w:numPr>
          <w:ilvl w:val="0"/>
          <w:numId w:val="39"/>
        </w:numPr>
        <w:ind w:right="11"/>
        <w:jc w:val="both"/>
        <w:rPr>
          <w:rFonts w:ascii="Arial" w:hAnsi="Arial" w:cs="Arial"/>
          <w:sz w:val="22"/>
          <w:szCs w:val="22"/>
        </w:rPr>
      </w:pPr>
      <w:r w:rsidRPr="00D53643">
        <w:rPr>
          <w:rFonts w:ascii="Arial" w:hAnsi="Arial" w:cs="Arial"/>
          <w:sz w:val="22"/>
          <w:szCs w:val="22"/>
        </w:rPr>
        <w:t>Fizična ali pravna oseba, ki želi dobiti pooblastilo za izvajalca meritev radioaktivnosti pošiljk sekundarnih kovinskih surovin mora podati vlogo, ki vsebuje</w:t>
      </w:r>
      <w:r w:rsidR="00A54423" w:rsidRPr="00D53643">
        <w:rPr>
          <w:rFonts w:ascii="Arial" w:hAnsi="Arial" w:cs="Arial"/>
          <w:sz w:val="22"/>
          <w:szCs w:val="22"/>
        </w:rPr>
        <w:t xml:space="preserve"> podatke o nazivu, naslovu in registraciji gospodarske družbe, zavoda ali samostojnega podjetnika posameznika, ki prosi za pooblastilo, in navedbo o </w:t>
      </w:r>
      <w:r w:rsidRPr="00D53643">
        <w:rPr>
          <w:rFonts w:ascii="Arial" w:hAnsi="Arial" w:cs="Arial"/>
          <w:sz w:val="22"/>
          <w:szCs w:val="22"/>
        </w:rPr>
        <w:t>programu</w:t>
      </w:r>
      <w:r w:rsidR="00A54423" w:rsidRPr="00D53643">
        <w:rPr>
          <w:rFonts w:ascii="Arial" w:hAnsi="Arial" w:cs="Arial"/>
          <w:sz w:val="22"/>
          <w:szCs w:val="22"/>
        </w:rPr>
        <w:t xml:space="preserve"> izvajanja meritev radioaktivnosti </w:t>
      </w:r>
      <w:hyperlink r:id="rId34" w:anchor="Pošiljkaodpadnihkovin" w:history="1">
        <w:r w:rsidR="00A54423" w:rsidRPr="00D53643">
          <w:rPr>
            <w:rStyle w:val="Hiperpovezava"/>
            <w:rFonts w:ascii="Arial" w:hAnsi="Arial" w:cs="Arial"/>
            <w:color w:val="auto"/>
            <w:sz w:val="22"/>
            <w:szCs w:val="22"/>
            <w:u w:val="none"/>
          </w:rPr>
          <w:t>pošiljk sekundarnih kovinskih surovin</w:t>
        </w:r>
      </w:hyperlink>
      <w:r w:rsidR="00A54423" w:rsidRPr="00D53643">
        <w:rPr>
          <w:rFonts w:ascii="Arial" w:hAnsi="Arial" w:cs="Arial"/>
          <w:sz w:val="22"/>
          <w:szCs w:val="22"/>
        </w:rPr>
        <w:t>, za katerega prosilec želi pooblastilo.</w:t>
      </w:r>
    </w:p>
    <w:p w14:paraId="3306119F" w14:textId="77777777" w:rsidR="00A54423" w:rsidRPr="00D53643" w:rsidRDefault="00A54423" w:rsidP="00D53643">
      <w:pPr>
        <w:ind w:right="11"/>
        <w:jc w:val="both"/>
        <w:rPr>
          <w:rFonts w:ascii="Arial" w:hAnsi="Arial" w:cs="Arial"/>
          <w:sz w:val="22"/>
          <w:szCs w:val="22"/>
        </w:rPr>
      </w:pPr>
    </w:p>
    <w:p w14:paraId="72D29C97" w14:textId="0FB9DDCB" w:rsidR="007C4C90" w:rsidRPr="00D53643" w:rsidRDefault="003A3CB5" w:rsidP="007C4C90">
      <w:pPr>
        <w:numPr>
          <w:ilvl w:val="0"/>
          <w:numId w:val="39"/>
        </w:numPr>
        <w:ind w:right="11"/>
        <w:jc w:val="both"/>
        <w:rPr>
          <w:rFonts w:ascii="Arial" w:hAnsi="Arial" w:cs="Arial"/>
          <w:sz w:val="22"/>
          <w:szCs w:val="22"/>
        </w:rPr>
      </w:pPr>
      <w:r w:rsidRPr="00D53643">
        <w:rPr>
          <w:rFonts w:ascii="Arial" w:hAnsi="Arial" w:cs="Arial"/>
          <w:sz w:val="22"/>
          <w:szCs w:val="22"/>
        </w:rPr>
        <w:t>P</w:t>
      </w:r>
      <w:r w:rsidR="00234F39" w:rsidRPr="00D53643">
        <w:rPr>
          <w:rFonts w:ascii="Arial" w:hAnsi="Arial" w:cs="Arial"/>
          <w:sz w:val="22"/>
          <w:szCs w:val="22"/>
        </w:rPr>
        <w:t>rogram meritev</w:t>
      </w:r>
      <w:r w:rsidRPr="00D53643">
        <w:rPr>
          <w:rFonts w:ascii="Arial" w:hAnsi="Arial" w:cs="Arial"/>
          <w:sz w:val="22"/>
          <w:szCs w:val="22"/>
        </w:rPr>
        <w:t xml:space="preserve"> radioaktivnosti </w:t>
      </w:r>
      <w:hyperlink r:id="rId35" w:anchor="Pošiljkaodpadnihkovin" w:history="1">
        <w:r w:rsidRPr="00D53643">
          <w:rPr>
            <w:rStyle w:val="Hiperpovezava"/>
            <w:rFonts w:ascii="Arial" w:hAnsi="Arial" w:cs="Arial"/>
            <w:color w:val="auto"/>
            <w:sz w:val="22"/>
            <w:szCs w:val="22"/>
            <w:u w:val="none"/>
          </w:rPr>
          <w:t>pošiljk sekundarnih kovinskih surovin</w:t>
        </w:r>
      </w:hyperlink>
      <w:r w:rsidRPr="00D53643">
        <w:rPr>
          <w:rFonts w:ascii="Arial" w:hAnsi="Arial" w:cs="Arial"/>
          <w:sz w:val="22"/>
          <w:szCs w:val="22"/>
        </w:rPr>
        <w:t xml:space="preserve"> mora</w:t>
      </w:r>
      <w:r w:rsidR="00234F39" w:rsidRPr="00D53643">
        <w:rPr>
          <w:rFonts w:ascii="Arial" w:hAnsi="Arial" w:cs="Arial"/>
          <w:sz w:val="22"/>
          <w:szCs w:val="22"/>
        </w:rPr>
        <w:t xml:space="preserve"> vseb</w:t>
      </w:r>
      <w:r w:rsidRPr="00D53643">
        <w:rPr>
          <w:rFonts w:ascii="Arial" w:hAnsi="Arial" w:cs="Arial"/>
          <w:sz w:val="22"/>
          <w:szCs w:val="22"/>
        </w:rPr>
        <w:t>ovati</w:t>
      </w:r>
      <w:r w:rsidR="00234F39" w:rsidRPr="00D53643">
        <w:rPr>
          <w:rFonts w:ascii="Arial" w:hAnsi="Arial" w:cs="Arial"/>
          <w:sz w:val="22"/>
          <w:szCs w:val="22"/>
        </w:rPr>
        <w:t>:</w:t>
      </w:r>
    </w:p>
    <w:p w14:paraId="14CE31C9" w14:textId="77777777" w:rsidR="007C4C90" w:rsidRPr="00D53643" w:rsidRDefault="00234F39" w:rsidP="00B02240">
      <w:pPr>
        <w:numPr>
          <w:ilvl w:val="1"/>
          <w:numId w:val="39"/>
        </w:numPr>
        <w:spacing w:before="60"/>
        <w:ind w:left="1248" w:right="11" w:hanging="624"/>
        <w:jc w:val="both"/>
        <w:rPr>
          <w:rFonts w:ascii="Arial" w:hAnsi="Arial" w:cs="Arial"/>
          <w:sz w:val="22"/>
          <w:szCs w:val="22"/>
        </w:rPr>
      </w:pPr>
      <w:r w:rsidRPr="00D53643">
        <w:rPr>
          <w:rFonts w:ascii="Arial" w:hAnsi="Arial" w:cs="Arial"/>
          <w:sz w:val="22"/>
          <w:szCs w:val="22"/>
        </w:rPr>
        <w:t>opis opreme, ki jo bo uporabljala pri meritvah,</w:t>
      </w:r>
    </w:p>
    <w:p w14:paraId="4558B945" w14:textId="77777777" w:rsidR="007C4C90" w:rsidRPr="00D53643" w:rsidRDefault="00234F39" w:rsidP="00B02240">
      <w:pPr>
        <w:numPr>
          <w:ilvl w:val="1"/>
          <w:numId w:val="39"/>
        </w:numPr>
        <w:spacing w:before="60"/>
        <w:ind w:left="1248" w:right="11" w:hanging="624"/>
        <w:jc w:val="both"/>
        <w:rPr>
          <w:rFonts w:ascii="Arial" w:hAnsi="Arial" w:cs="Arial"/>
          <w:sz w:val="22"/>
          <w:szCs w:val="22"/>
        </w:rPr>
      </w:pPr>
      <w:r w:rsidRPr="00D53643">
        <w:rPr>
          <w:rFonts w:ascii="Arial" w:hAnsi="Arial" w:cs="Arial"/>
          <w:sz w:val="22"/>
          <w:szCs w:val="22"/>
        </w:rPr>
        <w:t>program usposabljanja delavcev, ki bodo opravljali meritve,</w:t>
      </w:r>
    </w:p>
    <w:p w14:paraId="77C87051" w14:textId="693874A6" w:rsidR="00363CD2" w:rsidRPr="00D53643" w:rsidRDefault="00363CD2" w:rsidP="00B02240">
      <w:pPr>
        <w:numPr>
          <w:ilvl w:val="1"/>
          <w:numId w:val="39"/>
        </w:numPr>
        <w:spacing w:before="60"/>
        <w:ind w:left="1248" w:right="11" w:hanging="624"/>
        <w:jc w:val="both"/>
        <w:rPr>
          <w:rFonts w:ascii="Arial" w:hAnsi="Arial" w:cs="Arial"/>
          <w:sz w:val="22"/>
          <w:szCs w:val="22"/>
        </w:rPr>
      </w:pPr>
      <w:r w:rsidRPr="00D53643">
        <w:rPr>
          <w:rFonts w:ascii="Arial" w:hAnsi="Arial" w:cs="Arial"/>
          <w:sz w:val="22"/>
          <w:szCs w:val="22"/>
        </w:rPr>
        <w:t>seznam delavcev, ki bodo izvajali meritve in dokazila o opravljenem usposabljanju</w:t>
      </w:r>
      <w:r w:rsidR="00283A57">
        <w:rPr>
          <w:rFonts w:ascii="Arial" w:hAnsi="Arial" w:cs="Arial"/>
          <w:sz w:val="22"/>
          <w:szCs w:val="22"/>
        </w:rPr>
        <w:t>,</w:t>
      </w:r>
    </w:p>
    <w:p w14:paraId="5F89D4FA" w14:textId="77777777" w:rsidR="007C4C90" w:rsidRPr="00D53643" w:rsidRDefault="00234F39" w:rsidP="00B02240">
      <w:pPr>
        <w:numPr>
          <w:ilvl w:val="1"/>
          <w:numId w:val="39"/>
        </w:numPr>
        <w:spacing w:before="60"/>
        <w:ind w:left="1248" w:right="11" w:hanging="624"/>
        <w:jc w:val="both"/>
        <w:rPr>
          <w:rFonts w:ascii="Arial" w:hAnsi="Arial" w:cs="Arial"/>
          <w:sz w:val="22"/>
          <w:szCs w:val="22"/>
        </w:rPr>
      </w:pPr>
      <w:r w:rsidRPr="00D53643">
        <w:rPr>
          <w:rFonts w:ascii="Arial" w:hAnsi="Arial" w:cs="Arial"/>
          <w:sz w:val="22"/>
          <w:szCs w:val="22"/>
        </w:rPr>
        <w:t>obliko poročila o opravljeni meritvi in</w:t>
      </w:r>
    </w:p>
    <w:p w14:paraId="45BC56E8" w14:textId="77777777" w:rsidR="007C4C90" w:rsidRPr="00D53643" w:rsidRDefault="00234F39" w:rsidP="00B02240">
      <w:pPr>
        <w:numPr>
          <w:ilvl w:val="1"/>
          <w:numId w:val="39"/>
        </w:numPr>
        <w:spacing w:before="60"/>
        <w:ind w:left="1248" w:right="11" w:hanging="624"/>
        <w:jc w:val="both"/>
        <w:rPr>
          <w:rFonts w:ascii="Arial" w:hAnsi="Arial" w:cs="Arial"/>
          <w:sz w:val="22"/>
          <w:szCs w:val="22"/>
        </w:rPr>
      </w:pPr>
      <w:r w:rsidRPr="00D53643">
        <w:rPr>
          <w:rFonts w:ascii="Arial" w:hAnsi="Arial" w:cs="Arial"/>
          <w:sz w:val="22"/>
          <w:szCs w:val="22"/>
        </w:rPr>
        <w:t>pisne postopke za merjenje radioaktivnosti pošiljke, preverjanje delovanja uporabljenih merilnikov in ukrepanje v primeru povečane radioaktivnosti pošiljke.</w:t>
      </w:r>
    </w:p>
    <w:p w14:paraId="655EE52F" w14:textId="77777777" w:rsidR="007C4C90" w:rsidRPr="00D53643" w:rsidRDefault="007C4C90" w:rsidP="007C4C90">
      <w:pPr>
        <w:ind w:right="11"/>
        <w:jc w:val="both"/>
        <w:rPr>
          <w:rFonts w:ascii="Arial" w:hAnsi="Arial" w:cs="Arial"/>
          <w:sz w:val="22"/>
          <w:szCs w:val="22"/>
        </w:rPr>
      </w:pPr>
    </w:p>
    <w:p w14:paraId="048B334A" w14:textId="295772B5" w:rsidR="007C4C90" w:rsidRPr="00D53643" w:rsidRDefault="00234F39" w:rsidP="007C4C90">
      <w:pPr>
        <w:numPr>
          <w:ilvl w:val="0"/>
          <w:numId w:val="39"/>
        </w:numPr>
        <w:ind w:right="11"/>
        <w:jc w:val="both"/>
        <w:rPr>
          <w:rFonts w:ascii="Arial" w:hAnsi="Arial" w:cs="Arial"/>
          <w:sz w:val="22"/>
          <w:szCs w:val="22"/>
        </w:rPr>
      </w:pPr>
      <w:r w:rsidRPr="00D53643">
        <w:rPr>
          <w:rFonts w:ascii="Arial" w:hAnsi="Arial" w:cs="Arial"/>
          <w:sz w:val="22"/>
          <w:szCs w:val="22"/>
        </w:rPr>
        <w:t xml:space="preserve">Program </w:t>
      </w:r>
      <w:r w:rsidR="00E10D27" w:rsidRPr="00D53643">
        <w:rPr>
          <w:rFonts w:ascii="Arial" w:hAnsi="Arial" w:cs="Arial"/>
          <w:sz w:val="22"/>
          <w:szCs w:val="22"/>
        </w:rPr>
        <w:t>meritev iz prejšnjega odstavka mora zagotavljati, da izvajalec meritev zazna hitrost doze sevanja gama na površini pošiljke, ki je za 20</w:t>
      </w:r>
      <w:r w:rsidR="0031702F" w:rsidRPr="00D53643">
        <w:rPr>
          <w:rFonts w:ascii="Arial" w:hAnsi="Arial" w:cs="Arial"/>
          <w:sz w:val="22"/>
          <w:szCs w:val="22"/>
        </w:rPr>
        <w:t> </w:t>
      </w:r>
      <w:r w:rsidR="00E10D27" w:rsidRPr="00D53643">
        <w:rPr>
          <w:rFonts w:ascii="Arial" w:hAnsi="Arial" w:cs="Arial"/>
          <w:sz w:val="22"/>
          <w:szCs w:val="22"/>
        </w:rPr>
        <w:t>% višja od hitrosti doze sevanja zaradi naravnega ozadja, uporabljeni instrument pa mora imeti pri ozadju 0,1</w:t>
      </w:r>
      <w:r w:rsidR="0031702F" w:rsidRPr="00D53643">
        <w:rPr>
          <w:rFonts w:ascii="Arial" w:hAnsi="Arial" w:cs="Arial"/>
          <w:sz w:val="22"/>
          <w:szCs w:val="22"/>
        </w:rPr>
        <w:t> </w:t>
      </w:r>
      <w:r w:rsidR="00E10D27" w:rsidRPr="00D53643">
        <w:rPr>
          <w:rFonts w:ascii="Arial" w:hAnsi="Arial" w:cs="Arial"/>
          <w:sz w:val="22"/>
          <w:szCs w:val="22"/>
        </w:rPr>
        <w:t>mikroSv/h takšno občutljivost, da zaznava v energijskem območju od 50 keV do 1,3 MeV najmanj 100 sunkov na sekundo</w:t>
      </w:r>
      <w:r w:rsidRPr="00D53643">
        <w:rPr>
          <w:rFonts w:ascii="Arial" w:hAnsi="Arial" w:cs="Arial"/>
          <w:sz w:val="22"/>
          <w:szCs w:val="22"/>
        </w:rPr>
        <w:t>.</w:t>
      </w:r>
    </w:p>
    <w:p w14:paraId="6B3B50FB" w14:textId="77777777" w:rsidR="007C4C90" w:rsidRPr="00D53643" w:rsidRDefault="007C4C90" w:rsidP="007C4C90">
      <w:pPr>
        <w:ind w:right="11"/>
        <w:jc w:val="both"/>
        <w:rPr>
          <w:rFonts w:ascii="Arial" w:hAnsi="Arial" w:cs="Arial"/>
          <w:sz w:val="22"/>
          <w:szCs w:val="22"/>
        </w:rPr>
      </w:pPr>
    </w:p>
    <w:p w14:paraId="5D9EA8BD" w14:textId="55B315E5" w:rsidR="00234F39" w:rsidRPr="00D53643" w:rsidRDefault="00234F39" w:rsidP="00B02240">
      <w:pPr>
        <w:numPr>
          <w:ilvl w:val="0"/>
          <w:numId w:val="39"/>
        </w:numPr>
        <w:spacing w:after="120"/>
        <w:ind w:left="357" w:right="11" w:hanging="357"/>
        <w:jc w:val="both"/>
        <w:rPr>
          <w:rFonts w:ascii="Arial" w:hAnsi="Arial" w:cs="Arial"/>
          <w:sz w:val="22"/>
          <w:szCs w:val="22"/>
        </w:rPr>
      </w:pPr>
      <w:r w:rsidRPr="00D53643">
        <w:rPr>
          <w:rFonts w:ascii="Arial" w:hAnsi="Arial" w:cs="Arial"/>
          <w:sz w:val="22"/>
          <w:szCs w:val="22"/>
        </w:rPr>
        <w:t xml:space="preserve">Programu meritev mora biti priloženo pozitivno mnenje </w:t>
      </w:r>
      <w:hyperlink r:id="rId36" w:anchor="Pooblaščeniizvedenecvarstvapredsevanji" w:history="1">
        <w:r w:rsidRPr="00D53643">
          <w:rPr>
            <w:rStyle w:val="Hiperpovezava"/>
            <w:rFonts w:ascii="Arial" w:hAnsi="Arial" w:cs="Arial"/>
            <w:color w:val="auto"/>
            <w:sz w:val="22"/>
            <w:szCs w:val="22"/>
            <w:u w:val="none"/>
          </w:rPr>
          <w:t>pooblaščenega izvedenca varstv</w:t>
        </w:r>
        <w:r w:rsidR="00161E84" w:rsidRPr="00D53643">
          <w:rPr>
            <w:rStyle w:val="Hiperpovezava"/>
            <w:rFonts w:ascii="Arial" w:hAnsi="Arial" w:cs="Arial"/>
            <w:color w:val="auto"/>
            <w:sz w:val="22"/>
            <w:szCs w:val="22"/>
            <w:u w:val="none"/>
          </w:rPr>
          <w:t>a</w:t>
        </w:r>
        <w:r w:rsidRPr="00D53643">
          <w:rPr>
            <w:rStyle w:val="Hiperpovezava"/>
            <w:rFonts w:ascii="Arial" w:hAnsi="Arial" w:cs="Arial"/>
            <w:color w:val="auto"/>
            <w:sz w:val="22"/>
            <w:szCs w:val="22"/>
            <w:u w:val="none"/>
          </w:rPr>
          <w:t xml:space="preserve"> pred sevanji</w:t>
        </w:r>
      </w:hyperlink>
      <w:r w:rsidRPr="00D53643">
        <w:rPr>
          <w:rFonts w:ascii="Arial" w:hAnsi="Arial" w:cs="Arial"/>
          <w:sz w:val="22"/>
          <w:szCs w:val="22"/>
        </w:rPr>
        <w:t>.</w:t>
      </w:r>
    </w:p>
    <w:p w14:paraId="143F0142" w14:textId="77777777" w:rsidR="00234F39" w:rsidRPr="00D53643" w:rsidRDefault="00234F39" w:rsidP="00B02240">
      <w:pPr>
        <w:pStyle w:val="SlogNaslov4Arial11ptNeKrepko"/>
        <w:tabs>
          <w:tab w:val="num" w:pos="425"/>
          <w:tab w:val="num" w:pos="567"/>
        </w:tabs>
        <w:ind w:left="357" w:hanging="357"/>
      </w:pPr>
      <w:bookmarkStart w:id="99" w:name="_Ref475540002"/>
      <w:bookmarkStart w:id="100" w:name="_Toc485617805"/>
      <w:r w:rsidRPr="00D53643">
        <w:t>člen</w:t>
      </w:r>
      <w:r w:rsidR="00642EAD" w:rsidRPr="00D53643">
        <w:br/>
        <w:t xml:space="preserve"> </w:t>
      </w:r>
      <w:r w:rsidRPr="00D53643">
        <w:t>(izdaja in odvzem pooblastila)</w:t>
      </w:r>
      <w:bookmarkEnd w:id="99"/>
      <w:bookmarkEnd w:id="100"/>
    </w:p>
    <w:p w14:paraId="501FF3DA" w14:textId="77777777" w:rsidR="007C4C90" w:rsidRPr="00D53643" w:rsidRDefault="007C4C90" w:rsidP="007C4C90">
      <w:pPr>
        <w:ind w:right="11"/>
        <w:jc w:val="both"/>
        <w:rPr>
          <w:rFonts w:ascii="Arial" w:hAnsi="Arial" w:cs="Arial"/>
          <w:sz w:val="22"/>
          <w:szCs w:val="22"/>
        </w:rPr>
      </w:pPr>
    </w:p>
    <w:p w14:paraId="74DAD8D8" w14:textId="486444E0" w:rsidR="007C4C90" w:rsidRPr="00D53643" w:rsidRDefault="00234F39" w:rsidP="00B02240">
      <w:pPr>
        <w:numPr>
          <w:ilvl w:val="0"/>
          <w:numId w:val="41"/>
        </w:numPr>
        <w:spacing w:after="120"/>
        <w:ind w:left="357" w:right="11" w:hanging="357"/>
        <w:jc w:val="both"/>
        <w:rPr>
          <w:rFonts w:ascii="Arial" w:hAnsi="Arial" w:cs="Arial"/>
          <w:sz w:val="22"/>
          <w:szCs w:val="22"/>
        </w:rPr>
      </w:pPr>
      <w:r w:rsidRPr="00D53643">
        <w:rPr>
          <w:rFonts w:ascii="Arial" w:hAnsi="Arial" w:cs="Arial"/>
          <w:sz w:val="22"/>
          <w:szCs w:val="22"/>
        </w:rPr>
        <w:t>Pooblastilo za izvajalce meritev radioaktivno</w:t>
      </w:r>
      <w:r w:rsidR="00A759F9" w:rsidRPr="00D53643">
        <w:rPr>
          <w:rFonts w:ascii="Arial" w:hAnsi="Arial" w:cs="Arial"/>
          <w:sz w:val="22"/>
          <w:szCs w:val="22"/>
        </w:rPr>
        <w:t xml:space="preserve">sti iz </w:t>
      </w:r>
      <w:r w:rsidR="00A759F9" w:rsidRPr="00D53643">
        <w:rPr>
          <w:rFonts w:ascii="Arial" w:hAnsi="Arial" w:cs="Arial"/>
          <w:sz w:val="22"/>
          <w:szCs w:val="22"/>
        </w:rPr>
        <w:fldChar w:fldCharType="begin"/>
      </w:r>
      <w:r w:rsidR="00A759F9" w:rsidRPr="00D53643">
        <w:rPr>
          <w:rFonts w:ascii="Arial" w:hAnsi="Arial" w:cs="Arial"/>
          <w:sz w:val="22"/>
          <w:szCs w:val="22"/>
        </w:rPr>
        <w:instrText xml:space="preserve"> REF _Ref443294051 \r \h </w:instrText>
      </w:r>
      <w:r w:rsidR="00A759F9" w:rsidRPr="00D53643">
        <w:rPr>
          <w:rFonts w:ascii="Arial" w:hAnsi="Arial" w:cs="Arial"/>
          <w:sz w:val="22"/>
          <w:szCs w:val="22"/>
        </w:rPr>
      </w:r>
      <w:r w:rsidR="00A759F9" w:rsidRPr="00D53643">
        <w:rPr>
          <w:rFonts w:ascii="Arial" w:hAnsi="Arial" w:cs="Arial"/>
          <w:sz w:val="22"/>
          <w:szCs w:val="22"/>
        </w:rPr>
        <w:fldChar w:fldCharType="separate"/>
      </w:r>
      <w:r w:rsidR="00BE39A5" w:rsidRPr="00D53643">
        <w:rPr>
          <w:rFonts w:ascii="Arial" w:hAnsi="Arial" w:cs="Arial"/>
          <w:sz w:val="22"/>
          <w:szCs w:val="22"/>
        </w:rPr>
        <w:t>8</w:t>
      </w:r>
      <w:r w:rsidR="00A759F9" w:rsidRPr="00D53643">
        <w:rPr>
          <w:rFonts w:ascii="Arial" w:hAnsi="Arial" w:cs="Arial"/>
          <w:sz w:val="22"/>
          <w:szCs w:val="22"/>
        </w:rPr>
        <w:fldChar w:fldCharType="end"/>
      </w:r>
      <w:r w:rsidR="00A759F9" w:rsidRPr="00D53643">
        <w:rPr>
          <w:rFonts w:ascii="Arial" w:hAnsi="Arial" w:cs="Arial"/>
          <w:sz w:val="22"/>
          <w:szCs w:val="22"/>
        </w:rPr>
        <w:t xml:space="preserve">. oziroma </w:t>
      </w:r>
      <w:r w:rsidR="00A759F9" w:rsidRPr="00D53643">
        <w:rPr>
          <w:rFonts w:ascii="Arial" w:hAnsi="Arial" w:cs="Arial"/>
          <w:sz w:val="22"/>
          <w:szCs w:val="22"/>
        </w:rPr>
        <w:fldChar w:fldCharType="begin"/>
      </w:r>
      <w:r w:rsidR="00A759F9" w:rsidRPr="00D53643">
        <w:rPr>
          <w:rFonts w:ascii="Arial" w:hAnsi="Arial" w:cs="Arial"/>
          <w:sz w:val="22"/>
          <w:szCs w:val="22"/>
        </w:rPr>
        <w:instrText xml:space="preserve"> REF _Ref443294057 \r \h </w:instrText>
      </w:r>
      <w:r w:rsidR="00A759F9" w:rsidRPr="00D53643">
        <w:rPr>
          <w:rFonts w:ascii="Arial" w:hAnsi="Arial" w:cs="Arial"/>
          <w:sz w:val="22"/>
          <w:szCs w:val="22"/>
        </w:rPr>
      </w:r>
      <w:r w:rsidR="00A759F9" w:rsidRPr="00D53643">
        <w:rPr>
          <w:rFonts w:ascii="Arial" w:hAnsi="Arial" w:cs="Arial"/>
          <w:sz w:val="22"/>
          <w:szCs w:val="22"/>
        </w:rPr>
        <w:fldChar w:fldCharType="separate"/>
      </w:r>
      <w:r w:rsidR="00BE39A5" w:rsidRPr="00D53643">
        <w:rPr>
          <w:rFonts w:ascii="Arial" w:hAnsi="Arial" w:cs="Arial"/>
          <w:sz w:val="22"/>
          <w:szCs w:val="22"/>
        </w:rPr>
        <w:t>9</w:t>
      </w:r>
      <w:r w:rsidR="00A759F9" w:rsidRPr="00D53643">
        <w:rPr>
          <w:rFonts w:ascii="Arial" w:hAnsi="Arial" w:cs="Arial"/>
          <w:sz w:val="22"/>
          <w:szCs w:val="22"/>
        </w:rPr>
        <w:fldChar w:fldCharType="end"/>
      </w:r>
      <w:r w:rsidR="00A759F9" w:rsidRPr="00D53643">
        <w:rPr>
          <w:rFonts w:ascii="Arial" w:hAnsi="Arial" w:cs="Arial"/>
          <w:sz w:val="22"/>
          <w:szCs w:val="22"/>
        </w:rPr>
        <w:t>. člena</w:t>
      </w:r>
      <w:r w:rsidR="00283A57">
        <w:rPr>
          <w:rFonts w:ascii="Arial" w:hAnsi="Arial" w:cs="Arial"/>
          <w:sz w:val="22"/>
          <w:szCs w:val="22"/>
        </w:rPr>
        <w:t xml:space="preserve"> tega pravilnika</w:t>
      </w:r>
      <w:r w:rsidR="00A759F9" w:rsidRPr="00D53643">
        <w:rPr>
          <w:rFonts w:ascii="Arial" w:hAnsi="Arial" w:cs="Arial"/>
          <w:sz w:val="22"/>
          <w:szCs w:val="22"/>
        </w:rPr>
        <w:t xml:space="preserve"> URSJV </w:t>
      </w:r>
      <w:r w:rsidRPr="00D53643">
        <w:rPr>
          <w:rFonts w:ascii="Arial" w:hAnsi="Arial" w:cs="Arial"/>
          <w:sz w:val="22"/>
          <w:szCs w:val="22"/>
        </w:rPr>
        <w:t xml:space="preserve">izda </w:t>
      </w:r>
      <w:r w:rsidR="00F82A7B" w:rsidRPr="00D53643">
        <w:rPr>
          <w:rFonts w:ascii="Arial" w:hAnsi="Arial" w:cs="Arial"/>
          <w:sz w:val="22"/>
          <w:szCs w:val="22"/>
        </w:rPr>
        <w:t>za največ pet</w:t>
      </w:r>
      <w:r w:rsidRPr="00D53643">
        <w:rPr>
          <w:rFonts w:ascii="Arial" w:hAnsi="Arial" w:cs="Arial"/>
          <w:sz w:val="22"/>
          <w:szCs w:val="22"/>
        </w:rPr>
        <w:t xml:space="preserve"> let.</w:t>
      </w:r>
    </w:p>
    <w:p w14:paraId="0ABDD0D5" w14:textId="498CC249" w:rsidR="00234F39" w:rsidRPr="00D53643" w:rsidRDefault="00234F39" w:rsidP="00B02240">
      <w:pPr>
        <w:numPr>
          <w:ilvl w:val="0"/>
          <w:numId w:val="41"/>
        </w:numPr>
        <w:spacing w:after="120"/>
        <w:ind w:left="357" w:right="11" w:hanging="357"/>
        <w:jc w:val="both"/>
        <w:rPr>
          <w:rFonts w:ascii="Arial" w:hAnsi="Arial" w:cs="Arial"/>
          <w:sz w:val="22"/>
          <w:szCs w:val="22"/>
        </w:rPr>
      </w:pPr>
      <w:r w:rsidRPr="00D53643">
        <w:rPr>
          <w:rFonts w:ascii="Arial" w:hAnsi="Arial" w:cs="Arial"/>
          <w:sz w:val="22"/>
          <w:szCs w:val="22"/>
        </w:rPr>
        <w:t>URSJV lahko pooblaščenemu izvajalcu monitoringa radioaktivnosti oziroma izvajalcu meritev radioaktivnosti pošiljk sekundarnih kovinskih surovin odvzame pooblastilo pred iztekom njegove veljavnosti</w:t>
      </w:r>
      <w:r w:rsidR="00F748F7" w:rsidRPr="00D53643">
        <w:rPr>
          <w:rFonts w:ascii="Arial" w:hAnsi="Arial" w:cs="Arial"/>
          <w:sz w:val="22"/>
          <w:szCs w:val="22"/>
        </w:rPr>
        <w:t xml:space="preserve"> na predlog inšpektorja</w:t>
      </w:r>
      <w:r w:rsidR="00850B2A" w:rsidRPr="00D53643">
        <w:rPr>
          <w:rFonts w:ascii="Arial" w:hAnsi="Arial" w:cs="Arial"/>
          <w:sz w:val="22"/>
          <w:szCs w:val="22"/>
        </w:rPr>
        <w:t>, pristojnega za jedrsko varnost</w:t>
      </w:r>
      <w:r w:rsidR="00F748F7" w:rsidRPr="00D53643">
        <w:rPr>
          <w:rFonts w:ascii="Arial" w:hAnsi="Arial" w:cs="Arial"/>
          <w:sz w:val="22"/>
          <w:szCs w:val="22"/>
        </w:rPr>
        <w:t>,</w:t>
      </w:r>
      <w:r w:rsidRPr="00D53643">
        <w:rPr>
          <w:rFonts w:ascii="Arial" w:hAnsi="Arial" w:cs="Arial"/>
          <w:sz w:val="22"/>
          <w:szCs w:val="22"/>
        </w:rPr>
        <w:t xml:space="preserve"> če ne izpolnjuje več pogojev iz </w:t>
      </w:r>
      <w:r w:rsidR="008E05DE" w:rsidRPr="00D53643">
        <w:rPr>
          <w:rFonts w:ascii="Arial" w:hAnsi="Arial" w:cs="Arial"/>
          <w:sz w:val="22"/>
          <w:szCs w:val="22"/>
        </w:rPr>
        <w:fldChar w:fldCharType="begin"/>
      </w:r>
      <w:r w:rsidR="008E05DE" w:rsidRPr="00D53643">
        <w:rPr>
          <w:rFonts w:ascii="Arial" w:hAnsi="Arial" w:cs="Arial"/>
          <w:sz w:val="22"/>
          <w:szCs w:val="22"/>
        </w:rPr>
        <w:instrText xml:space="preserve"> REF _Ref443294051 \r \h </w:instrText>
      </w:r>
      <w:r w:rsidR="008E05DE" w:rsidRPr="00D53643">
        <w:rPr>
          <w:rFonts w:ascii="Arial" w:hAnsi="Arial" w:cs="Arial"/>
          <w:sz w:val="22"/>
          <w:szCs w:val="22"/>
        </w:rPr>
      </w:r>
      <w:r w:rsidR="008E05DE" w:rsidRPr="00D53643">
        <w:rPr>
          <w:rFonts w:ascii="Arial" w:hAnsi="Arial" w:cs="Arial"/>
          <w:sz w:val="22"/>
          <w:szCs w:val="22"/>
        </w:rPr>
        <w:fldChar w:fldCharType="separate"/>
      </w:r>
      <w:r w:rsidR="00BE39A5" w:rsidRPr="00D53643">
        <w:rPr>
          <w:rFonts w:ascii="Arial" w:hAnsi="Arial" w:cs="Arial"/>
          <w:sz w:val="22"/>
          <w:szCs w:val="22"/>
        </w:rPr>
        <w:t>8</w:t>
      </w:r>
      <w:r w:rsidR="008E05DE" w:rsidRPr="00D53643">
        <w:rPr>
          <w:rFonts w:ascii="Arial" w:hAnsi="Arial" w:cs="Arial"/>
          <w:sz w:val="22"/>
          <w:szCs w:val="22"/>
        </w:rPr>
        <w:fldChar w:fldCharType="end"/>
      </w:r>
      <w:r w:rsidR="008E05DE" w:rsidRPr="00D53643">
        <w:rPr>
          <w:rFonts w:ascii="Arial" w:hAnsi="Arial" w:cs="Arial"/>
          <w:sz w:val="22"/>
          <w:szCs w:val="22"/>
        </w:rPr>
        <w:t xml:space="preserve">. oziroma </w:t>
      </w:r>
      <w:r w:rsidR="008E05DE" w:rsidRPr="00D53643">
        <w:rPr>
          <w:rFonts w:ascii="Arial" w:hAnsi="Arial" w:cs="Arial"/>
          <w:sz w:val="22"/>
          <w:szCs w:val="22"/>
        </w:rPr>
        <w:fldChar w:fldCharType="begin"/>
      </w:r>
      <w:r w:rsidR="008E05DE" w:rsidRPr="00D53643">
        <w:rPr>
          <w:rFonts w:ascii="Arial" w:hAnsi="Arial" w:cs="Arial"/>
          <w:sz w:val="22"/>
          <w:szCs w:val="22"/>
        </w:rPr>
        <w:instrText xml:space="preserve"> REF _Ref443294057 \r \h </w:instrText>
      </w:r>
      <w:r w:rsidR="008E05DE" w:rsidRPr="00D53643">
        <w:rPr>
          <w:rFonts w:ascii="Arial" w:hAnsi="Arial" w:cs="Arial"/>
          <w:sz w:val="22"/>
          <w:szCs w:val="22"/>
        </w:rPr>
      </w:r>
      <w:r w:rsidR="008E05DE" w:rsidRPr="00D53643">
        <w:rPr>
          <w:rFonts w:ascii="Arial" w:hAnsi="Arial" w:cs="Arial"/>
          <w:sz w:val="22"/>
          <w:szCs w:val="22"/>
        </w:rPr>
        <w:fldChar w:fldCharType="separate"/>
      </w:r>
      <w:r w:rsidR="00BE39A5" w:rsidRPr="00D53643">
        <w:rPr>
          <w:rFonts w:ascii="Arial" w:hAnsi="Arial" w:cs="Arial"/>
          <w:sz w:val="22"/>
          <w:szCs w:val="22"/>
        </w:rPr>
        <w:t>9</w:t>
      </w:r>
      <w:r w:rsidR="008E05DE" w:rsidRPr="00D53643">
        <w:rPr>
          <w:rFonts w:ascii="Arial" w:hAnsi="Arial" w:cs="Arial"/>
          <w:sz w:val="22"/>
          <w:szCs w:val="22"/>
        </w:rPr>
        <w:fldChar w:fldCharType="end"/>
      </w:r>
      <w:r w:rsidRPr="00D53643">
        <w:rPr>
          <w:rFonts w:ascii="Arial" w:hAnsi="Arial" w:cs="Arial"/>
          <w:sz w:val="22"/>
          <w:szCs w:val="22"/>
        </w:rPr>
        <w:t>. člena tega pravilnika.</w:t>
      </w:r>
    </w:p>
    <w:p w14:paraId="2F012052" w14:textId="77777777" w:rsidR="00234F39" w:rsidRPr="00D53643" w:rsidRDefault="00234F39" w:rsidP="00B02240">
      <w:pPr>
        <w:pStyle w:val="SlogNaslov4Arial11ptNeKrepko"/>
        <w:tabs>
          <w:tab w:val="num" w:pos="425"/>
          <w:tab w:val="num" w:pos="567"/>
        </w:tabs>
        <w:ind w:left="357" w:hanging="357"/>
      </w:pPr>
      <w:bookmarkStart w:id="101" w:name="_Toc485617806"/>
      <w:r w:rsidRPr="00D53643">
        <w:t>člen</w:t>
      </w:r>
      <w:r w:rsidR="00642EAD" w:rsidRPr="00D53643">
        <w:br/>
        <w:t xml:space="preserve"> </w:t>
      </w:r>
      <w:r w:rsidRPr="00D53643">
        <w:t>(seznam pooblaščenih izvajalcev)</w:t>
      </w:r>
      <w:bookmarkEnd w:id="101"/>
    </w:p>
    <w:p w14:paraId="5941B252" w14:textId="77777777" w:rsidR="007C4C90" w:rsidRPr="00D53643" w:rsidRDefault="007C4C90" w:rsidP="007C4C90">
      <w:pPr>
        <w:ind w:right="11"/>
        <w:jc w:val="both"/>
        <w:rPr>
          <w:rFonts w:ascii="Arial" w:hAnsi="Arial" w:cs="Arial"/>
          <w:sz w:val="22"/>
          <w:szCs w:val="22"/>
        </w:rPr>
      </w:pPr>
    </w:p>
    <w:p w14:paraId="4862C709" w14:textId="0930F77A" w:rsidR="007C4C90" w:rsidRPr="00D53643" w:rsidRDefault="00234F39" w:rsidP="007C4C90">
      <w:pPr>
        <w:numPr>
          <w:ilvl w:val="0"/>
          <w:numId w:val="42"/>
        </w:numPr>
        <w:ind w:right="11"/>
        <w:jc w:val="both"/>
        <w:rPr>
          <w:rFonts w:ascii="Arial" w:hAnsi="Arial" w:cs="Arial"/>
          <w:sz w:val="22"/>
          <w:szCs w:val="22"/>
        </w:rPr>
      </w:pPr>
      <w:r w:rsidRPr="00D53643">
        <w:rPr>
          <w:rFonts w:ascii="Arial" w:hAnsi="Arial" w:cs="Arial"/>
          <w:sz w:val="22"/>
          <w:szCs w:val="22"/>
        </w:rPr>
        <w:t xml:space="preserve">Za potrebe izvajanja </w:t>
      </w:r>
      <w:hyperlink w:anchor="monitoringradioaktivnostiokolja" w:history="1">
        <w:r w:rsidRPr="00D53643">
          <w:rPr>
            <w:rStyle w:val="Hiperpovezava"/>
            <w:rFonts w:ascii="Arial" w:hAnsi="Arial" w:cs="Arial"/>
            <w:color w:val="auto"/>
            <w:sz w:val="22"/>
            <w:szCs w:val="22"/>
            <w:u w:val="none"/>
          </w:rPr>
          <w:t xml:space="preserve">monitoringa radioaktivnosti </w:t>
        </w:r>
        <w:r w:rsidR="009C3038" w:rsidRPr="00D53643">
          <w:rPr>
            <w:rStyle w:val="Hiperpovezava"/>
            <w:rFonts w:ascii="Arial" w:hAnsi="Arial" w:cs="Arial"/>
            <w:color w:val="auto"/>
            <w:sz w:val="22"/>
            <w:szCs w:val="22"/>
            <w:u w:val="none"/>
          </w:rPr>
          <w:t>v okolju</w:t>
        </w:r>
      </w:hyperlink>
      <w:r w:rsidR="009C3038" w:rsidRPr="00D53643">
        <w:rPr>
          <w:rFonts w:ascii="Arial" w:hAnsi="Arial" w:cs="Arial"/>
          <w:sz w:val="22"/>
          <w:szCs w:val="22"/>
        </w:rPr>
        <w:t xml:space="preserve"> </w:t>
      </w:r>
      <w:r w:rsidRPr="00D53643">
        <w:rPr>
          <w:rStyle w:val="Hiperpovezava"/>
          <w:rFonts w:ascii="Arial" w:hAnsi="Arial" w:cs="Arial"/>
          <w:color w:val="auto"/>
          <w:sz w:val="22"/>
          <w:szCs w:val="22"/>
          <w:u w:val="none"/>
        </w:rPr>
        <w:t>URSJV</w:t>
      </w:r>
      <w:r w:rsidRPr="00D53643">
        <w:rPr>
          <w:rFonts w:ascii="Arial" w:hAnsi="Arial" w:cs="Arial"/>
          <w:sz w:val="22"/>
          <w:szCs w:val="22"/>
        </w:rPr>
        <w:t xml:space="preserve"> vodi seznam pooblaščenih izvajalcev monitoringa radioaktivnosti in pooblaščenih izvajalcev meritev o preverjanju radioaktivnosti </w:t>
      </w:r>
      <w:hyperlink r:id="rId37" w:anchor="Pošiljkaodpadnihkovin" w:history="1">
        <w:r w:rsidRPr="00D53643">
          <w:rPr>
            <w:rStyle w:val="Hiperpovezava"/>
            <w:rFonts w:ascii="Arial" w:hAnsi="Arial" w:cs="Arial"/>
            <w:color w:val="auto"/>
            <w:sz w:val="22"/>
            <w:szCs w:val="22"/>
            <w:u w:val="none"/>
          </w:rPr>
          <w:t>pošiljk sekundarnih kovinskih surovin</w:t>
        </w:r>
      </w:hyperlink>
      <w:r w:rsidRPr="00D53643">
        <w:rPr>
          <w:rFonts w:ascii="Arial" w:hAnsi="Arial" w:cs="Arial"/>
          <w:sz w:val="22"/>
          <w:szCs w:val="22"/>
        </w:rPr>
        <w:t xml:space="preserve">. </w:t>
      </w:r>
      <w:r w:rsidR="00850B2A" w:rsidRPr="00D53643">
        <w:rPr>
          <w:rFonts w:ascii="Arial" w:hAnsi="Arial" w:cs="Arial"/>
          <w:sz w:val="22"/>
          <w:szCs w:val="22"/>
        </w:rPr>
        <w:t>URSJV mora objaviti seznam na svoji spletni strani.</w:t>
      </w:r>
    </w:p>
    <w:p w14:paraId="107A768B" w14:textId="77777777" w:rsidR="007C4C90" w:rsidRPr="00D53643" w:rsidRDefault="007C4C90" w:rsidP="007C4C90">
      <w:pPr>
        <w:ind w:right="11"/>
        <w:jc w:val="both"/>
        <w:rPr>
          <w:rFonts w:ascii="Arial" w:hAnsi="Arial" w:cs="Arial"/>
          <w:sz w:val="22"/>
          <w:szCs w:val="22"/>
        </w:rPr>
      </w:pPr>
    </w:p>
    <w:p w14:paraId="452276E8" w14:textId="3692AC02" w:rsidR="007C4C90" w:rsidRPr="00D53643" w:rsidRDefault="00234F39" w:rsidP="007C4C90">
      <w:pPr>
        <w:numPr>
          <w:ilvl w:val="0"/>
          <w:numId w:val="42"/>
        </w:numPr>
        <w:ind w:right="11"/>
        <w:jc w:val="both"/>
        <w:rPr>
          <w:rFonts w:ascii="Arial" w:hAnsi="Arial" w:cs="Arial"/>
          <w:sz w:val="22"/>
          <w:szCs w:val="22"/>
        </w:rPr>
      </w:pPr>
      <w:r w:rsidRPr="00D53643">
        <w:rPr>
          <w:rFonts w:ascii="Arial" w:hAnsi="Arial" w:cs="Arial"/>
          <w:sz w:val="22"/>
          <w:szCs w:val="22"/>
        </w:rPr>
        <w:t xml:space="preserve">Seznam pooblaščenih </w:t>
      </w:r>
      <w:r w:rsidR="00161E84" w:rsidRPr="00D53643">
        <w:rPr>
          <w:rFonts w:ascii="Arial" w:hAnsi="Arial" w:cs="Arial"/>
          <w:sz w:val="22"/>
          <w:szCs w:val="22"/>
        </w:rPr>
        <w:t>izvajalcev</w:t>
      </w:r>
      <w:r w:rsidRPr="00D53643">
        <w:rPr>
          <w:rFonts w:ascii="Arial" w:hAnsi="Arial" w:cs="Arial"/>
          <w:sz w:val="22"/>
          <w:szCs w:val="22"/>
        </w:rPr>
        <w:t xml:space="preserve"> iz prejšnjega odstavka vsebuje naslednje podatke:</w:t>
      </w:r>
    </w:p>
    <w:p w14:paraId="563875E6" w14:textId="65111062" w:rsidR="007C4C90" w:rsidRPr="00D53643" w:rsidRDefault="00234F39" w:rsidP="00B02240">
      <w:pPr>
        <w:numPr>
          <w:ilvl w:val="1"/>
          <w:numId w:val="42"/>
        </w:numPr>
        <w:spacing w:before="60"/>
        <w:ind w:left="1248" w:right="11" w:hanging="624"/>
        <w:jc w:val="both"/>
        <w:rPr>
          <w:rFonts w:ascii="Arial" w:hAnsi="Arial" w:cs="Arial"/>
          <w:sz w:val="22"/>
          <w:szCs w:val="22"/>
        </w:rPr>
      </w:pPr>
      <w:r w:rsidRPr="00D53643">
        <w:rPr>
          <w:rFonts w:ascii="Arial" w:hAnsi="Arial" w:cs="Arial"/>
          <w:sz w:val="22"/>
          <w:szCs w:val="22"/>
        </w:rPr>
        <w:t xml:space="preserve">ime in sedež </w:t>
      </w:r>
      <w:r w:rsidR="009C3038" w:rsidRPr="00D53643">
        <w:rPr>
          <w:rFonts w:ascii="Arial" w:hAnsi="Arial" w:cs="Arial"/>
          <w:sz w:val="22"/>
          <w:szCs w:val="22"/>
        </w:rPr>
        <w:t>izvajalca</w:t>
      </w:r>
      <w:r w:rsidRPr="00D53643">
        <w:rPr>
          <w:rFonts w:ascii="Arial" w:hAnsi="Arial" w:cs="Arial"/>
          <w:sz w:val="22"/>
          <w:szCs w:val="22"/>
        </w:rPr>
        <w:t>,</w:t>
      </w:r>
    </w:p>
    <w:p w14:paraId="4F0FEDAB" w14:textId="5AAE7A1C" w:rsidR="00E0149D" w:rsidRPr="00D53643" w:rsidRDefault="00234F39" w:rsidP="00B02240">
      <w:pPr>
        <w:numPr>
          <w:ilvl w:val="1"/>
          <w:numId w:val="42"/>
        </w:numPr>
        <w:spacing w:before="60"/>
        <w:ind w:left="1248" w:right="11" w:hanging="624"/>
        <w:jc w:val="both"/>
        <w:rPr>
          <w:rFonts w:ascii="Arial" w:hAnsi="Arial" w:cs="Arial"/>
          <w:sz w:val="22"/>
          <w:szCs w:val="22"/>
        </w:rPr>
      </w:pPr>
      <w:r w:rsidRPr="00D53643">
        <w:rPr>
          <w:rFonts w:ascii="Arial" w:hAnsi="Arial" w:cs="Arial"/>
          <w:sz w:val="22"/>
          <w:szCs w:val="22"/>
        </w:rPr>
        <w:t xml:space="preserve">o vrsti, področju in </w:t>
      </w:r>
      <w:hyperlink w:anchor="obsegmonitoringa" w:history="1">
        <w:r w:rsidRPr="00D53643">
          <w:rPr>
            <w:rStyle w:val="Hiperpovezava"/>
            <w:rFonts w:ascii="Arial" w:hAnsi="Arial" w:cs="Arial"/>
            <w:color w:val="auto"/>
            <w:sz w:val="22"/>
            <w:szCs w:val="22"/>
            <w:u w:val="none"/>
          </w:rPr>
          <w:t>obsegu</w:t>
        </w:r>
      </w:hyperlink>
      <w:r w:rsidRPr="00D53643">
        <w:rPr>
          <w:rFonts w:ascii="Arial" w:hAnsi="Arial" w:cs="Arial"/>
          <w:sz w:val="22"/>
          <w:szCs w:val="22"/>
        </w:rPr>
        <w:t xml:space="preserve"> izvajanja monitoringa radioaktivnosti, za katero ima pooblastilo</w:t>
      </w:r>
      <w:r w:rsidR="009C3038" w:rsidRPr="00D53643">
        <w:rPr>
          <w:rFonts w:ascii="Arial" w:hAnsi="Arial" w:cs="Arial"/>
          <w:sz w:val="22"/>
          <w:szCs w:val="22"/>
        </w:rPr>
        <w:t xml:space="preserve"> in</w:t>
      </w:r>
    </w:p>
    <w:p w14:paraId="311D8F4A" w14:textId="2EE5200F" w:rsidR="00234F39" w:rsidRPr="00D53643" w:rsidRDefault="00A759F9" w:rsidP="00B02240">
      <w:pPr>
        <w:numPr>
          <w:ilvl w:val="1"/>
          <w:numId w:val="42"/>
        </w:numPr>
        <w:spacing w:before="60"/>
        <w:ind w:left="1248" w:right="11" w:hanging="624"/>
        <w:jc w:val="both"/>
        <w:rPr>
          <w:rFonts w:ascii="Arial" w:hAnsi="Arial" w:cs="Arial"/>
          <w:sz w:val="22"/>
          <w:szCs w:val="22"/>
        </w:rPr>
      </w:pPr>
      <w:r w:rsidRPr="00D53643">
        <w:rPr>
          <w:rFonts w:ascii="Arial" w:hAnsi="Arial" w:cs="Arial"/>
          <w:sz w:val="22"/>
          <w:szCs w:val="22"/>
        </w:rPr>
        <w:t xml:space="preserve">o </w:t>
      </w:r>
      <w:r w:rsidR="00E0149D" w:rsidRPr="00D53643">
        <w:rPr>
          <w:rFonts w:ascii="Arial" w:hAnsi="Arial" w:cs="Arial"/>
          <w:sz w:val="22"/>
          <w:szCs w:val="22"/>
        </w:rPr>
        <w:t>veljavnost</w:t>
      </w:r>
      <w:r w:rsidRPr="00D53643">
        <w:rPr>
          <w:rFonts w:ascii="Arial" w:hAnsi="Arial" w:cs="Arial"/>
          <w:sz w:val="22"/>
          <w:szCs w:val="22"/>
        </w:rPr>
        <w:t>i</w:t>
      </w:r>
      <w:r w:rsidR="00E0149D" w:rsidRPr="00D53643">
        <w:rPr>
          <w:rFonts w:ascii="Arial" w:hAnsi="Arial" w:cs="Arial"/>
          <w:sz w:val="22"/>
          <w:szCs w:val="22"/>
        </w:rPr>
        <w:t xml:space="preserve"> pooblastila</w:t>
      </w:r>
      <w:r w:rsidR="009C3038" w:rsidRPr="00D53643">
        <w:rPr>
          <w:rFonts w:ascii="Arial" w:hAnsi="Arial" w:cs="Arial"/>
          <w:sz w:val="22"/>
          <w:szCs w:val="22"/>
        </w:rPr>
        <w:t>.</w:t>
      </w:r>
    </w:p>
    <w:p w14:paraId="560EDF60" w14:textId="165D98C9" w:rsidR="00234F39" w:rsidRPr="00D53643" w:rsidRDefault="00234F39" w:rsidP="00B02240">
      <w:pPr>
        <w:pStyle w:val="SlogNaslov4Arial11ptNeKrepko"/>
        <w:tabs>
          <w:tab w:val="num" w:pos="425"/>
          <w:tab w:val="num" w:pos="567"/>
        </w:tabs>
        <w:ind w:left="357" w:hanging="357"/>
      </w:pPr>
      <w:bookmarkStart w:id="102" w:name="_Toc485617807"/>
      <w:r w:rsidRPr="00D53643">
        <w:t>člen</w:t>
      </w:r>
      <w:r w:rsidR="00642EAD" w:rsidRPr="00D53643">
        <w:br/>
        <w:t xml:space="preserve"> </w:t>
      </w:r>
      <w:r w:rsidRPr="00D53643">
        <w:t>(druge obveznosti izvajalcev monitoringa radioaktivnosti</w:t>
      </w:r>
      <w:r w:rsidR="009C3038" w:rsidRPr="00D53643">
        <w:t xml:space="preserve"> v okolju</w:t>
      </w:r>
      <w:r w:rsidRPr="00D53643">
        <w:t>)</w:t>
      </w:r>
      <w:bookmarkEnd w:id="102"/>
    </w:p>
    <w:p w14:paraId="139C4962" w14:textId="77777777" w:rsidR="00255820" w:rsidRPr="00D53643" w:rsidRDefault="00255820" w:rsidP="00255820">
      <w:pPr>
        <w:ind w:right="11"/>
        <w:jc w:val="both"/>
        <w:rPr>
          <w:rFonts w:ascii="Arial" w:hAnsi="Arial" w:cs="Arial"/>
          <w:sz w:val="22"/>
          <w:szCs w:val="22"/>
        </w:rPr>
      </w:pPr>
    </w:p>
    <w:p w14:paraId="6DB7F078" w14:textId="32FD3DA5" w:rsidR="00255820" w:rsidRPr="00D53643" w:rsidRDefault="00234F39" w:rsidP="00195531">
      <w:pPr>
        <w:numPr>
          <w:ilvl w:val="0"/>
          <w:numId w:val="75"/>
        </w:numPr>
        <w:ind w:right="11"/>
        <w:jc w:val="both"/>
        <w:rPr>
          <w:rFonts w:ascii="Arial" w:hAnsi="Arial" w:cs="Arial"/>
          <w:sz w:val="22"/>
          <w:szCs w:val="22"/>
        </w:rPr>
      </w:pPr>
      <w:r w:rsidRPr="00D53643">
        <w:rPr>
          <w:rFonts w:ascii="Arial" w:hAnsi="Arial" w:cs="Arial"/>
          <w:sz w:val="22"/>
          <w:szCs w:val="22"/>
        </w:rPr>
        <w:t xml:space="preserve">Če izvajalec monitoringa radioaktivnosti ugotovi </w:t>
      </w:r>
      <w:hyperlink r:id="rId38" w:anchor="Radioaktivnakontaminacija" w:history="1">
        <w:r w:rsidRPr="00D53643">
          <w:rPr>
            <w:rStyle w:val="Hiperpovezava"/>
            <w:rFonts w:ascii="Arial" w:hAnsi="Arial" w:cs="Arial"/>
            <w:color w:val="auto"/>
            <w:sz w:val="22"/>
            <w:szCs w:val="22"/>
            <w:u w:val="none"/>
          </w:rPr>
          <w:t>radioaktivno kontaminacijo</w:t>
        </w:r>
      </w:hyperlink>
      <w:r w:rsidRPr="00D53643">
        <w:rPr>
          <w:rFonts w:ascii="Arial" w:hAnsi="Arial" w:cs="Arial"/>
          <w:sz w:val="22"/>
          <w:szCs w:val="22"/>
        </w:rPr>
        <w:t xml:space="preserve"> v preiskovanih </w:t>
      </w:r>
      <w:hyperlink w:anchor="vzorec" w:history="1">
        <w:r w:rsidRPr="00D53643">
          <w:rPr>
            <w:rStyle w:val="Hiperpovezava"/>
            <w:rFonts w:ascii="Arial" w:hAnsi="Arial" w:cs="Arial"/>
            <w:color w:val="auto"/>
            <w:sz w:val="22"/>
            <w:szCs w:val="22"/>
            <w:u w:val="none"/>
          </w:rPr>
          <w:t>vzorcih</w:t>
        </w:r>
      </w:hyperlink>
      <w:r w:rsidRPr="00D53643">
        <w:rPr>
          <w:rFonts w:ascii="Arial" w:hAnsi="Arial" w:cs="Arial"/>
          <w:sz w:val="22"/>
          <w:szCs w:val="22"/>
        </w:rPr>
        <w:t>,</w:t>
      </w:r>
      <w:r w:rsidR="00CB240C" w:rsidRPr="00D53643">
        <w:rPr>
          <w:rFonts w:ascii="Arial" w:hAnsi="Arial" w:cs="Arial"/>
          <w:sz w:val="22"/>
          <w:szCs w:val="22"/>
        </w:rPr>
        <w:t xml:space="preserve"> ki presega merila iz </w:t>
      </w:r>
      <w:r w:rsidR="00CB240C" w:rsidRPr="00D53643">
        <w:rPr>
          <w:rFonts w:ascii="Arial" w:hAnsi="Arial" w:cs="Arial"/>
          <w:sz w:val="22"/>
          <w:szCs w:val="22"/>
        </w:rPr>
        <w:fldChar w:fldCharType="begin"/>
      </w:r>
      <w:r w:rsidR="00CB240C" w:rsidRPr="00D53643">
        <w:rPr>
          <w:rFonts w:ascii="Arial" w:hAnsi="Arial" w:cs="Arial"/>
          <w:sz w:val="22"/>
          <w:szCs w:val="22"/>
        </w:rPr>
        <w:instrText xml:space="preserve"> REF _Ref443486458 \r \h </w:instrText>
      </w:r>
      <w:r w:rsidR="00CB240C" w:rsidRPr="00D53643">
        <w:rPr>
          <w:rFonts w:ascii="Arial" w:hAnsi="Arial" w:cs="Arial"/>
          <w:sz w:val="22"/>
          <w:szCs w:val="22"/>
        </w:rPr>
      </w:r>
      <w:r w:rsidR="00CB240C" w:rsidRPr="00D53643">
        <w:rPr>
          <w:rFonts w:ascii="Arial" w:hAnsi="Arial" w:cs="Arial"/>
          <w:sz w:val="22"/>
          <w:szCs w:val="22"/>
        </w:rPr>
        <w:fldChar w:fldCharType="separate"/>
      </w:r>
      <w:r w:rsidR="00BE39A5" w:rsidRPr="00D53643">
        <w:rPr>
          <w:rFonts w:ascii="Arial" w:hAnsi="Arial" w:cs="Arial"/>
          <w:sz w:val="22"/>
          <w:szCs w:val="22"/>
        </w:rPr>
        <w:t>17</w:t>
      </w:r>
      <w:r w:rsidR="00CB240C" w:rsidRPr="00D53643">
        <w:rPr>
          <w:rFonts w:ascii="Arial" w:hAnsi="Arial" w:cs="Arial"/>
          <w:sz w:val="22"/>
          <w:szCs w:val="22"/>
        </w:rPr>
        <w:fldChar w:fldCharType="end"/>
      </w:r>
      <w:r w:rsidR="00CB240C" w:rsidRPr="00D53643">
        <w:rPr>
          <w:rFonts w:ascii="Arial" w:hAnsi="Arial" w:cs="Arial"/>
          <w:sz w:val="22"/>
          <w:szCs w:val="22"/>
        </w:rPr>
        <w:t>. člena tega pravilnika,</w:t>
      </w:r>
      <w:r w:rsidRPr="00D53643">
        <w:rPr>
          <w:rFonts w:ascii="Arial" w:hAnsi="Arial" w:cs="Arial"/>
          <w:sz w:val="22"/>
          <w:szCs w:val="22"/>
        </w:rPr>
        <w:t xml:space="preserve"> mora o tem takoj poročati </w:t>
      </w:r>
      <w:hyperlink w:anchor="_2._člen__(zavezanci za monitoring r" w:history="1">
        <w:r w:rsidRPr="00D53643">
          <w:rPr>
            <w:rStyle w:val="Hiperpovezava"/>
            <w:rFonts w:ascii="Arial" w:hAnsi="Arial" w:cs="Arial"/>
            <w:color w:val="auto"/>
            <w:sz w:val="22"/>
            <w:szCs w:val="22"/>
            <w:u w:val="none"/>
          </w:rPr>
          <w:t>zavezancu</w:t>
        </w:r>
      </w:hyperlink>
      <w:r w:rsidRPr="00D53643">
        <w:rPr>
          <w:rFonts w:ascii="Arial" w:hAnsi="Arial" w:cs="Arial"/>
          <w:sz w:val="22"/>
          <w:szCs w:val="22"/>
        </w:rPr>
        <w:t xml:space="preserve"> in </w:t>
      </w:r>
      <w:hyperlink w:anchor="pristojniorgan" w:history="1">
        <w:r w:rsidRPr="00D53643">
          <w:rPr>
            <w:rStyle w:val="Hiperpovezava"/>
            <w:rFonts w:ascii="Arial" w:hAnsi="Arial" w:cs="Arial"/>
            <w:color w:val="auto"/>
            <w:sz w:val="22"/>
            <w:szCs w:val="22"/>
            <w:u w:val="none"/>
          </w:rPr>
          <w:t>pristojnemu upravnemu organu</w:t>
        </w:r>
      </w:hyperlink>
      <w:r w:rsidRPr="00D53643">
        <w:rPr>
          <w:rFonts w:ascii="Arial" w:hAnsi="Arial" w:cs="Arial"/>
          <w:sz w:val="22"/>
          <w:szCs w:val="22"/>
        </w:rPr>
        <w:t>.</w:t>
      </w:r>
    </w:p>
    <w:p w14:paraId="44910A74" w14:textId="77777777" w:rsidR="009A6C8A" w:rsidRPr="00D53643" w:rsidRDefault="009A6C8A" w:rsidP="009A6C8A">
      <w:pPr>
        <w:ind w:right="11"/>
        <w:jc w:val="both"/>
        <w:rPr>
          <w:rFonts w:ascii="Arial" w:hAnsi="Arial" w:cs="Arial"/>
          <w:sz w:val="22"/>
          <w:szCs w:val="22"/>
        </w:rPr>
      </w:pPr>
    </w:p>
    <w:p w14:paraId="0B4ADC7C" w14:textId="4724D1A4" w:rsidR="009A6C8A" w:rsidRPr="00D53643" w:rsidRDefault="009A6C8A" w:rsidP="009A6C8A">
      <w:pPr>
        <w:numPr>
          <w:ilvl w:val="0"/>
          <w:numId w:val="75"/>
        </w:numPr>
        <w:ind w:right="11"/>
        <w:jc w:val="both"/>
        <w:rPr>
          <w:rFonts w:ascii="Arial" w:hAnsi="Arial" w:cs="Arial"/>
          <w:sz w:val="22"/>
          <w:szCs w:val="22"/>
        </w:rPr>
      </w:pPr>
      <w:r w:rsidRPr="00D53643">
        <w:rPr>
          <w:rFonts w:ascii="Arial" w:hAnsi="Arial" w:cs="Arial"/>
          <w:sz w:val="22"/>
          <w:szCs w:val="22"/>
        </w:rPr>
        <w:t xml:space="preserve">Če v državi </w:t>
      </w:r>
      <w:r w:rsidR="009C3038" w:rsidRPr="00D53643">
        <w:rPr>
          <w:rFonts w:ascii="Arial" w:hAnsi="Arial" w:cs="Arial"/>
          <w:sz w:val="22"/>
          <w:szCs w:val="22"/>
        </w:rPr>
        <w:t>pride do povečane radioaktivne kontaminacije ali se ta pričakuje</w:t>
      </w:r>
      <w:r w:rsidRPr="00D53643">
        <w:rPr>
          <w:rFonts w:ascii="Arial" w:hAnsi="Arial" w:cs="Arial"/>
          <w:sz w:val="22"/>
          <w:szCs w:val="22"/>
        </w:rPr>
        <w:t>, mora zavezanec za monitoring radioaktivnosti okolja zagotoviti povečan obseg meritev z namenom ugotavljanja stopnje kontaminacije</w:t>
      </w:r>
      <w:r w:rsidR="003E6804" w:rsidRPr="00D53643">
        <w:rPr>
          <w:rFonts w:ascii="Arial" w:hAnsi="Arial" w:cs="Arial"/>
          <w:sz w:val="22"/>
          <w:szCs w:val="22"/>
        </w:rPr>
        <w:t>, v skladu s programom</w:t>
      </w:r>
      <w:r w:rsidR="00DE2722">
        <w:rPr>
          <w:rFonts w:ascii="Arial" w:hAnsi="Arial" w:cs="Arial"/>
          <w:sz w:val="22"/>
          <w:szCs w:val="22"/>
        </w:rPr>
        <w:t>,</w:t>
      </w:r>
      <w:r w:rsidR="003E6804" w:rsidRPr="00D53643">
        <w:rPr>
          <w:rFonts w:ascii="Arial" w:hAnsi="Arial" w:cs="Arial"/>
          <w:sz w:val="22"/>
          <w:szCs w:val="22"/>
        </w:rPr>
        <w:t xml:space="preserve"> podanim v prilogi 8</w:t>
      </w:r>
      <w:r w:rsidR="00B60ACF">
        <w:rPr>
          <w:rFonts w:ascii="Arial" w:hAnsi="Arial" w:cs="Arial"/>
          <w:sz w:val="22"/>
          <w:szCs w:val="22"/>
        </w:rPr>
        <w:t>, ki je sestavni del tega pr</w:t>
      </w:r>
      <w:r w:rsidR="000B686A">
        <w:rPr>
          <w:rFonts w:ascii="Arial" w:hAnsi="Arial" w:cs="Arial"/>
          <w:sz w:val="22"/>
          <w:szCs w:val="22"/>
        </w:rPr>
        <w:t>a</w:t>
      </w:r>
      <w:r w:rsidR="00B60ACF">
        <w:rPr>
          <w:rFonts w:ascii="Arial" w:hAnsi="Arial" w:cs="Arial"/>
          <w:sz w:val="22"/>
          <w:szCs w:val="22"/>
        </w:rPr>
        <w:t>vilnika</w:t>
      </w:r>
      <w:r w:rsidR="003E6804" w:rsidRPr="00D53643">
        <w:rPr>
          <w:rFonts w:ascii="Arial" w:hAnsi="Arial" w:cs="Arial"/>
          <w:sz w:val="22"/>
          <w:szCs w:val="22"/>
        </w:rPr>
        <w:t>.</w:t>
      </w:r>
    </w:p>
    <w:p w14:paraId="51F93A71" w14:textId="77777777" w:rsidR="00E47F0C" w:rsidRPr="00D53643" w:rsidRDefault="00E47F0C" w:rsidP="00B02240">
      <w:pPr>
        <w:pStyle w:val="Odstavekseznama"/>
        <w:rPr>
          <w:rFonts w:ascii="Arial" w:hAnsi="Arial" w:cs="Arial"/>
        </w:rPr>
      </w:pPr>
    </w:p>
    <w:p w14:paraId="6143E022" w14:textId="431682E2" w:rsidR="00E47F0C" w:rsidRPr="00D53643" w:rsidRDefault="00E47F0C" w:rsidP="00E47F0C">
      <w:pPr>
        <w:numPr>
          <w:ilvl w:val="0"/>
          <w:numId w:val="75"/>
        </w:numPr>
        <w:ind w:right="11"/>
        <w:jc w:val="both"/>
        <w:rPr>
          <w:rFonts w:ascii="Arial" w:hAnsi="Arial" w:cs="Arial"/>
          <w:sz w:val="22"/>
          <w:szCs w:val="22"/>
        </w:rPr>
      </w:pPr>
      <w:r w:rsidRPr="00D53643">
        <w:rPr>
          <w:rFonts w:ascii="Arial" w:hAnsi="Arial" w:cs="Arial"/>
          <w:sz w:val="22"/>
          <w:szCs w:val="22"/>
        </w:rPr>
        <w:t xml:space="preserve">Dodatne meritve </w:t>
      </w:r>
      <w:r w:rsidR="00A759F9" w:rsidRPr="00D53643">
        <w:rPr>
          <w:rFonts w:ascii="Arial" w:hAnsi="Arial" w:cs="Arial"/>
          <w:sz w:val="22"/>
          <w:szCs w:val="22"/>
        </w:rPr>
        <w:t xml:space="preserve">iz prejšnjega odstavka </w:t>
      </w:r>
      <w:r w:rsidRPr="00D53643">
        <w:rPr>
          <w:rFonts w:ascii="Arial" w:hAnsi="Arial" w:cs="Arial"/>
          <w:sz w:val="22"/>
          <w:szCs w:val="22"/>
        </w:rPr>
        <w:t xml:space="preserve">plača </w:t>
      </w:r>
      <w:r w:rsidR="003E6804" w:rsidRPr="00D53643">
        <w:rPr>
          <w:rFonts w:ascii="Arial" w:hAnsi="Arial" w:cs="Arial"/>
          <w:sz w:val="22"/>
          <w:szCs w:val="22"/>
        </w:rPr>
        <w:t>zavezanec.</w:t>
      </w:r>
    </w:p>
    <w:p w14:paraId="03FA6573" w14:textId="77777777" w:rsidR="00255820" w:rsidRPr="00D53643" w:rsidRDefault="00255820" w:rsidP="00255820">
      <w:pPr>
        <w:ind w:right="11"/>
        <w:jc w:val="both"/>
        <w:rPr>
          <w:rFonts w:ascii="Arial" w:hAnsi="Arial" w:cs="Arial"/>
          <w:sz w:val="22"/>
          <w:szCs w:val="22"/>
        </w:rPr>
      </w:pPr>
    </w:p>
    <w:p w14:paraId="3812B23D" w14:textId="51A7FD07" w:rsidR="00255820" w:rsidRPr="00D53643" w:rsidRDefault="00234F39" w:rsidP="00255820">
      <w:pPr>
        <w:numPr>
          <w:ilvl w:val="0"/>
          <w:numId w:val="75"/>
        </w:numPr>
        <w:ind w:right="11"/>
        <w:jc w:val="both"/>
        <w:rPr>
          <w:rFonts w:ascii="Arial" w:hAnsi="Arial" w:cs="Arial"/>
          <w:sz w:val="22"/>
          <w:szCs w:val="22"/>
        </w:rPr>
      </w:pPr>
      <w:r w:rsidRPr="00D53643">
        <w:rPr>
          <w:rFonts w:ascii="Arial" w:hAnsi="Arial" w:cs="Arial"/>
          <w:sz w:val="22"/>
          <w:szCs w:val="22"/>
        </w:rPr>
        <w:t>Izvajalec monitoringa radioaktivnosti mora takoj poročati pristojnemu upravnemu organu tudi o rezultatih meritev kontaminacije, če zazna novo prisotne radionuklide, ki v programu monitoringa radioaktivnosti</w:t>
      </w:r>
      <w:r w:rsidR="003E6804" w:rsidRPr="00D53643">
        <w:rPr>
          <w:rFonts w:ascii="Arial" w:hAnsi="Arial" w:cs="Arial"/>
          <w:sz w:val="22"/>
          <w:szCs w:val="22"/>
        </w:rPr>
        <w:t xml:space="preserve"> v okolju</w:t>
      </w:r>
      <w:r w:rsidRPr="00D53643">
        <w:rPr>
          <w:rFonts w:ascii="Arial" w:hAnsi="Arial" w:cs="Arial"/>
          <w:sz w:val="22"/>
          <w:szCs w:val="22"/>
        </w:rPr>
        <w:t xml:space="preserve"> niso bili predvideni, če zazna bistveno povečanje koncentracije radionuklidov v primerjavi s preteklimi meritvami oziroma o podobnih nenavadnih rezultatih.</w:t>
      </w:r>
    </w:p>
    <w:p w14:paraId="404C903F" w14:textId="77777777" w:rsidR="00255820" w:rsidRPr="00D53643" w:rsidRDefault="00255820" w:rsidP="00255820">
      <w:pPr>
        <w:ind w:right="11"/>
        <w:jc w:val="both"/>
        <w:rPr>
          <w:rFonts w:ascii="Arial" w:hAnsi="Arial" w:cs="Arial"/>
          <w:sz w:val="22"/>
          <w:szCs w:val="22"/>
        </w:rPr>
      </w:pPr>
    </w:p>
    <w:p w14:paraId="5446A2AB" w14:textId="77777777" w:rsidR="00255820" w:rsidRPr="00D53643" w:rsidRDefault="00234F39" w:rsidP="00255820">
      <w:pPr>
        <w:numPr>
          <w:ilvl w:val="0"/>
          <w:numId w:val="75"/>
        </w:numPr>
        <w:ind w:right="11"/>
        <w:jc w:val="both"/>
        <w:rPr>
          <w:rFonts w:ascii="Arial" w:hAnsi="Arial" w:cs="Arial"/>
          <w:sz w:val="22"/>
          <w:szCs w:val="22"/>
        </w:rPr>
      </w:pPr>
      <w:r w:rsidRPr="00D53643">
        <w:rPr>
          <w:rFonts w:ascii="Arial" w:hAnsi="Arial" w:cs="Arial"/>
          <w:sz w:val="22"/>
          <w:szCs w:val="22"/>
        </w:rPr>
        <w:t xml:space="preserve">Pri neprekinjenem merjenju </w:t>
      </w:r>
      <w:hyperlink r:id="rId39" w:anchor="Hitrostdoze" w:history="1">
        <w:r w:rsidRPr="00D53643">
          <w:rPr>
            <w:rStyle w:val="Hiperpovezava"/>
            <w:rFonts w:ascii="Arial" w:hAnsi="Arial" w:cs="Arial"/>
            <w:color w:val="auto"/>
            <w:sz w:val="22"/>
            <w:szCs w:val="22"/>
            <w:u w:val="none"/>
          </w:rPr>
          <w:t>hitrosti doze</w:t>
        </w:r>
      </w:hyperlink>
      <w:r w:rsidRPr="00D53643">
        <w:rPr>
          <w:rFonts w:ascii="Arial" w:hAnsi="Arial" w:cs="Arial"/>
          <w:sz w:val="22"/>
          <w:szCs w:val="22"/>
        </w:rPr>
        <w:t xml:space="preserve"> zunanjega sevanja mora izvajalec monitoringa radioaktivnosti nuditi pristojnemu upravnemu organu ali zavezancu za obratovalni ali izredni monitoring radioaktivnosti, ki mu je monitoring radioaktivnosti naročil, možnost sprotnega spremljanja rezultatov meritev.</w:t>
      </w:r>
    </w:p>
    <w:p w14:paraId="34DB5589" w14:textId="77777777" w:rsidR="00255820" w:rsidRPr="00D53643" w:rsidRDefault="00255820" w:rsidP="00255820">
      <w:pPr>
        <w:ind w:right="11"/>
        <w:jc w:val="both"/>
        <w:rPr>
          <w:rFonts w:ascii="Arial" w:hAnsi="Arial" w:cs="Arial"/>
          <w:sz w:val="22"/>
          <w:szCs w:val="22"/>
        </w:rPr>
      </w:pPr>
    </w:p>
    <w:p w14:paraId="5D6D3352" w14:textId="324AA67D" w:rsidR="00234F39" w:rsidRPr="00D53643" w:rsidRDefault="00234F39" w:rsidP="00255820">
      <w:pPr>
        <w:numPr>
          <w:ilvl w:val="0"/>
          <w:numId w:val="75"/>
        </w:numPr>
        <w:ind w:right="11"/>
        <w:jc w:val="both"/>
        <w:rPr>
          <w:rFonts w:ascii="Arial" w:hAnsi="Arial" w:cs="Arial"/>
          <w:sz w:val="22"/>
          <w:szCs w:val="22"/>
        </w:rPr>
      </w:pPr>
      <w:r w:rsidRPr="00D53643">
        <w:rPr>
          <w:rFonts w:ascii="Arial" w:hAnsi="Arial" w:cs="Arial"/>
          <w:sz w:val="22"/>
          <w:szCs w:val="22"/>
        </w:rPr>
        <w:t xml:space="preserve">Izvajalec monitoringa radioaktivnosti </w:t>
      </w:r>
      <w:r w:rsidR="00BF32ED" w:rsidRPr="00D53643">
        <w:rPr>
          <w:rFonts w:ascii="Arial" w:hAnsi="Arial" w:cs="Arial"/>
          <w:sz w:val="22"/>
          <w:szCs w:val="22"/>
        </w:rPr>
        <w:t xml:space="preserve">v okolju </w:t>
      </w:r>
      <w:r w:rsidRPr="00D53643">
        <w:rPr>
          <w:rFonts w:ascii="Arial" w:hAnsi="Arial" w:cs="Arial"/>
          <w:sz w:val="22"/>
          <w:szCs w:val="22"/>
        </w:rPr>
        <w:t>mora zagotoviti zapise o meritvah v elektronski obliki, ki jo določi pristojni upravni organ</w:t>
      </w:r>
      <w:r w:rsidR="001422F7" w:rsidRPr="00D53643">
        <w:rPr>
          <w:rFonts w:ascii="Arial" w:hAnsi="Arial" w:cs="Arial"/>
          <w:sz w:val="22"/>
          <w:szCs w:val="22"/>
        </w:rPr>
        <w:t xml:space="preserve"> v skladu s </w:t>
      </w:r>
      <w:r w:rsidR="00B60ACF">
        <w:rPr>
          <w:rFonts w:ascii="Arial" w:hAnsi="Arial" w:cs="Arial"/>
          <w:sz w:val="22"/>
          <w:szCs w:val="22"/>
        </w:rPr>
        <w:t>p</w:t>
      </w:r>
      <w:r w:rsidR="001422F7" w:rsidRPr="00D53643">
        <w:rPr>
          <w:rFonts w:ascii="Arial" w:hAnsi="Arial" w:cs="Arial"/>
          <w:sz w:val="22"/>
          <w:szCs w:val="22"/>
        </w:rPr>
        <w:t>rilogo 9</w:t>
      </w:r>
      <w:r w:rsidR="00B60ACF">
        <w:rPr>
          <w:rFonts w:ascii="Arial" w:hAnsi="Arial" w:cs="Arial"/>
          <w:sz w:val="22"/>
          <w:szCs w:val="22"/>
        </w:rPr>
        <w:t>, ki je sestavni del</w:t>
      </w:r>
      <w:r w:rsidR="001422F7" w:rsidRPr="00D53643">
        <w:rPr>
          <w:rFonts w:ascii="Arial" w:hAnsi="Arial" w:cs="Arial"/>
          <w:sz w:val="22"/>
          <w:szCs w:val="22"/>
        </w:rPr>
        <w:t xml:space="preserve"> tega pravilnika</w:t>
      </w:r>
      <w:r w:rsidR="00BF32ED" w:rsidRPr="00D53643">
        <w:rPr>
          <w:rFonts w:ascii="Arial" w:hAnsi="Arial" w:cs="Arial"/>
          <w:sz w:val="22"/>
          <w:szCs w:val="22"/>
        </w:rPr>
        <w:t xml:space="preserve"> </w:t>
      </w:r>
      <w:r w:rsidRPr="00D53643">
        <w:rPr>
          <w:rFonts w:ascii="Arial" w:hAnsi="Arial" w:cs="Arial"/>
          <w:sz w:val="22"/>
          <w:szCs w:val="22"/>
        </w:rPr>
        <w:t xml:space="preserve">in mora </w:t>
      </w:r>
      <w:r w:rsidR="00BF32ED" w:rsidRPr="00D53643">
        <w:rPr>
          <w:rFonts w:ascii="Arial" w:hAnsi="Arial" w:cs="Arial"/>
          <w:sz w:val="22"/>
          <w:szCs w:val="22"/>
        </w:rPr>
        <w:t xml:space="preserve">hkrati </w:t>
      </w:r>
      <w:r w:rsidRPr="00D53643">
        <w:rPr>
          <w:rFonts w:ascii="Arial" w:hAnsi="Arial" w:cs="Arial"/>
          <w:sz w:val="22"/>
          <w:szCs w:val="22"/>
        </w:rPr>
        <w:t>imeti vzpostavljeno svojo lastno evidenco meritev.</w:t>
      </w:r>
      <w:r w:rsidR="00BF32ED" w:rsidRPr="00D53643">
        <w:rPr>
          <w:rFonts w:ascii="Arial" w:hAnsi="Arial" w:cs="Arial"/>
          <w:sz w:val="22"/>
          <w:szCs w:val="22"/>
        </w:rPr>
        <w:t xml:space="preserve"> </w:t>
      </w:r>
    </w:p>
    <w:p w14:paraId="4156C6BA" w14:textId="77777777" w:rsidR="00255820" w:rsidRPr="00D53643" w:rsidRDefault="00255820" w:rsidP="00255820">
      <w:pPr>
        <w:ind w:right="11"/>
        <w:jc w:val="both"/>
        <w:rPr>
          <w:rFonts w:ascii="Arial" w:hAnsi="Arial" w:cs="Arial"/>
          <w:sz w:val="22"/>
          <w:szCs w:val="22"/>
        </w:rPr>
      </w:pPr>
    </w:p>
    <w:p w14:paraId="3912A3AA" w14:textId="77777777" w:rsidR="00255820" w:rsidRPr="00D53643" w:rsidRDefault="00255820" w:rsidP="00255820">
      <w:pPr>
        <w:ind w:right="11"/>
        <w:jc w:val="both"/>
        <w:rPr>
          <w:rFonts w:ascii="Arial" w:hAnsi="Arial" w:cs="Arial"/>
          <w:sz w:val="22"/>
          <w:szCs w:val="22"/>
        </w:rPr>
      </w:pPr>
    </w:p>
    <w:p w14:paraId="1B1D7F49" w14:textId="77777777" w:rsidR="00487C42" w:rsidRPr="00D53643" w:rsidRDefault="00487C42" w:rsidP="00255820">
      <w:pPr>
        <w:ind w:right="11"/>
        <w:jc w:val="both"/>
        <w:rPr>
          <w:rFonts w:ascii="Arial" w:hAnsi="Arial" w:cs="Arial"/>
          <w:sz w:val="22"/>
          <w:szCs w:val="22"/>
        </w:rPr>
      </w:pPr>
    </w:p>
    <w:p w14:paraId="55A8D4C8" w14:textId="77777777" w:rsidR="00234F39" w:rsidRPr="00D53643" w:rsidRDefault="00F93749" w:rsidP="00B02240">
      <w:pPr>
        <w:pStyle w:val="SlogSlogNaslov1NeKrepkoArial11ptNeKrepko"/>
      </w:pPr>
      <w:bookmarkStart w:id="103" w:name="_Toc190504419"/>
      <w:bookmarkStart w:id="104" w:name="_Toc190504670"/>
      <w:bookmarkStart w:id="105" w:name="_Ref443546907"/>
      <w:r w:rsidRPr="00D53643">
        <w:t xml:space="preserve"> </w:t>
      </w:r>
      <w:bookmarkStart w:id="106" w:name="_Toc485617808"/>
      <w:r w:rsidR="00234F39" w:rsidRPr="00D53643">
        <w:t>MONITORING RADIOAKTIVNOSTI OKOLJA</w:t>
      </w:r>
      <w:bookmarkEnd w:id="103"/>
      <w:bookmarkEnd w:id="104"/>
      <w:bookmarkEnd w:id="105"/>
      <w:bookmarkEnd w:id="106"/>
    </w:p>
    <w:p w14:paraId="48F7DE83" w14:textId="77777777" w:rsidR="00234F39" w:rsidRPr="00D53643" w:rsidRDefault="00234F39" w:rsidP="00B02240">
      <w:pPr>
        <w:pStyle w:val="SlogNaslov4Arial11ptNeKrepko"/>
        <w:tabs>
          <w:tab w:val="num" w:pos="425"/>
          <w:tab w:val="num" w:pos="567"/>
        </w:tabs>
        <w:ind w:left="357" w:hanging="357"/>
      </w:pPr>
      <w:bookmarkStart w:id="107" w:name="_18._člen__(namen_in_vsebina_monitor"/>
      <w:bookmarkStart w:id="108" w:name="_Toc485617809"/>
      <w:bookmarkEnd w:id="107"/>
      <w:r w:rsidRPr="00D53643">
        <w:t>člen</w:t>
      </w:r>
      <w:r w:rsidR="00642EAD" w:rsidRPr="00D53643">
        <w:br/>
        <w:t xml:space="preserve"> </w:t>
      </w:r>
      <w:r w:rsidRPr="00D53643">
        <w:t>(namen in vsebina monitoringa radioaktivnosti okolja)</w:t>
      </w:r>
      <w:bookmarkEnd w:id="108"/>
    </w:p>
    <w:p w14:paraId="682029F8" w14:textId="77777777" w:rsidR="00255820" w:rsidRPr="00D53643" w:rsidRDefault="00255820" w:rsidP="00255820">
      <w:pPr>
        <w:ind w:right="11"/>
        <w:jc w:val="both"/>
        <w:rPr>
          <w:rFonts w:ascii="Arial" w:hAnsi="Arial" w:cs="Arial"/>
          <w:sz w:val="22"/>
          <w:szCs w:val="22"/>
        </w:rPr>
      </w:pPr>
    </w:p>
    <w:p w14:paraId="34F6FBE4" w14:textId="01396509" w:rsidR="00255820" w:rsidRPr="00D53643" w:rsidRDefault="001422F7" w:rsidP="00B02240">
      <w:pPr>
        <w:widowControl w:val="0"/>
        <w:numPr>
          <w:ilvl w:val="0"/>
          <w:numId w:val="43"/>
        </w:numPr>
        <w:spacing w:after="120"/>
        <w:ind w:left="357" w:right="11" w:hanging="357"/>
        <w:jc w:val="both"/>
        <w:rPr>
          <w:rFonts w:ascii="Arial" w:hAnsi="Arial" w:cs="Arial"/>
          <w:sz w:val="22"/>
          <w:szCs w:val="22"/>
        </w:rPr>
      </w:pPr>
      <w:r w:rsidRPr="00D53643">
        <w:rPr>
          <w:rFonts w:ascii="Arial" w:hAnsi="Arial" w:cs="Arial"/>
          <w:sz w:val="22"/>
          <w:szCs w:val="22"/>
        </w:rPr>
        <w:t>Namen</w:t>
      </w:r>
      <w:r w:rsidR="00234F39" w:rsidRPr="00D53643">
        <w:rPr>
          <w:rFonts w:ascii="Arial" w:hAnsi="Arial" w:cs="Arial"/>
          <w:sz w:val="22"/>
          <w:szCs w:val="22"/>
        </w:rPr>
        <w:t xml:space="preserve"> </w:t>
      </w:r>
      <w:hyperlink w:anchor="monitoringradioaktivnostiokolja" w:history="1">
        <w:r w:rsidR="00234F39" w:rsidRPr="00D53643">
          <w:rPr>
            <w:rStyle w:val="Hiperpovezava"/>
            <w:rFonts w:ascii="Arial" w:hAnsi="Arial" w:cs="Arial"/>
            <w:color w:val="auto"/>
            <w:sz w:val="22"/>
            <w:szCs w:val="22"/>
            <w:u w:val="none"/>
          </w:rPr>
          <w:t>monitoring</w:t>
        </w:r>
        <w:r w:rsidRPr="00D53643">
          <w:rPr>
            <w:rStyle w:val="Hiperpovezava"/>
            <w:rFonts w:ascii="Arial" w:hAnsi="Arial" w:cs="Arial"/>
            <w:color w:val="auto"/>
            <w:sz w:val="22"/>
            <w:szCs w:val="22"/>
            <w:u w:val="none"/>
          </w:rPr>
          <w:t>a</w:t>
        </w:r>
        <w:r w:rsidR="00234F39" w:rsidRPr="00D53643">
          <w:rPr>
            <w:rStyle w:val="Hiperpovezava"/>
            <w:rFonts w:ascii="Arial" w:hAnsi="Arial" w:cs="Arial"/>
            <w:color w:val="auto"/>
            <w:sz w:val="22"/>
            <w:szCs w:val="22"/>
            <w:u w:val="none"/>
          </w:rPr>
          <w:t xml:space="preserve"> radioaktivnosti okolja</w:t>
        </w:r>
      </w:hyperlink>
      <w:r w:rsidR="00234F39" w:rsidRPr="00D53643">
        <w:rPr>
          <w:rFonts w:ascii="Arial" w:hAnsi="Arial" w:cs="Arial"/>
          <w:sz w:val="22"/>
          <w:szCs w:val="22"/>
        </w:rPr>
        <w:t xml:space="preserve"> </w:t>
      </w:r>
      <w:r w:rsidRPr="00D53643">
        <w:rPr>
          <w:rFonts w:ascii="Arial" w:hAnsi="Arial" w:cs="Arial"/>
          <w:sz w:val="22"/>
          <w:szCs w:val="22"/>
        </w:rPr>
        <w:t xml:space="preserve">je ocena doz za prebivalstvo </w:t>
      </w:r>
      <w:r w:rsidR="00234F39" w:rsidRPr="00D53643">
        <w:rPr>
          <w:rFonts w:ascii="Arial" w:hAnsi="Arial" w:cs="Arial"/>
          <w:sz w:val="22"/>
          <w:szCs w:val="22"/>
        </w:rPr>
        <w:t xml:space="preserve">zaradi globalnega in lokalnega onesnaženja zaradi uporabe </w:t>
      </w:r>
      <w:hyperlink r:id="rId40" w:anchor="Virsevanja" w:history="1">
        <w:r w:rsidR="00234F39" w:rsidRPr="00D53643">
          <w:rPr>
            <w:rStyle w:val="Hiperpovezava"/>
            <w:rFonts w:ascii="Arial" w:hAnsi="Arial" w:cs="Arial"/>
            <w:color w:val="auto"/>
            <w:sz w:val="22"/>
            <w:szCs w:val="22"/>
            <w:u w:val="none"/>
          </w:rPr>
          <w:t>virov ionizirajočih sevanj</w:t>
        </w:r>
      </w:hyperlink>
      <w:r w:rsidR="00234F39" w:rsidRPr="00D53643">
        <w:rPr>
          <w:rFonts w:ascii="Arial" w:hAnsi="Arial" w:cs="Arial"/>
          <w:sz w:val="22"/>
          <w:szCs w:val="22"/>
        </w:rPr>
        <w:t xml:space="preserve"> ter naravne radioaktivnosti ali </w:t>
      </w:r>
      <w:r w:rsidR="00A759F9" w:rsidRPr="00D53643">
        <w:rPr>
          <w:rStyle w:val="Hiperpovezava"/>
          <w:rFonts w:ascii="Arial" w:hAnsi="Arial" w:cs="Arial"/>
          <w:color w:val="auto"/>
          <w:sz w:val="22"/>
          <w:szCs w:val="22"/>
          <w:u w:val="none"/>
        </w:rPr>
        <w:t>tehnološko povišane naravne radioaktivnosti</w:t>
      </w:r>
      <w:r w:rsidR="00234F39" w:rsidRPr="00D53643">
        <w:rPr>
          <w:rFonts w:ascii="Arial" w:hAnsi="Arial" w:cs="Arial"/>
          <w:sz w:val="22"/>
          <w:szCs w:val="22"/>
        </w:rPr>
        <w:t>.</w:t>
      </w:r>
      <w:r w:rsidR="00B83120" w:rsidRPr="00D53643">
        <w:rPr>
          <w:rStyle w:val="SlogSprotnaopomba-sklicArial11pt"/>
        </w:rPr>
        <w:t xml:space="preserve"> </w:t>
      </w:r>
      <w:r w:rsidR="00B83120" w:rsidRPr="00D53643">
        <w:rPr>
          <w:rStyle w:val="SlogSprotnaopomba-sklicArial11pt"/>
        </w:rPr>
        <w:footnoteReference w:id="2"/>
      </w:r>
    </w:p>
    <w:p w14:paraId="022A29C8" w14:textId="77777777" w:rsidR="00234F39" w:rsidRPr="00D53643" w:rsidRDefault="00234F39" w:rsidP="00255820">
      <w:pPr>
        <w:numPr>
          <w:ilvl w:val="0"/>
          <w:numId w:val="43"/>
        </w:numPr>
        <w:ind w:right="11"/>
        <w:jc w:val="both"/>
        <w:rPr>
          <w:rFonts w:ascii="Arial" w:hAnsi="Arial" w:cs="Arial"/>
          <w:sz w:val="22"/>
          <w:szCs w:val="22"/>
        </w:rPr>
      </w:pPr>
      <w:r w:rsidRPr="00D53643">
        <w:rPr>
          <w:rFonts w:ascii="Arial" w:hAnsi="Arial" w:cs="Arial"/>
          <w:sz w:val="22"/>
          <w:szCs w:val="22"/>
        </w:rPr>
        <w:t>V primeru nenadnega povečanja radioaktivnosti monitoring radioaktivnosti okolja zagotavlja podatke za pravočasno izvajanje zaščitnih ukrepov.</w:t>
      </w:r>
    </w:p>
    <w:p w14:paraId="269189DE" w14:textId="77777777" w:rsidR="00234F39" w:rsidRPr="00D53643" w:rsidRDefault="00234F39" w:rsidP="00B02240">
      <w:pPr>
        <w:pStyle w:val="SlogNaslov4Arial11ptNeKrepko"/>
        <w:tabs>
          <w:tab w:val="num" w:pos="425"/>
          <w:tab w:val="num" w:pos="567"/>
        </w:tabs>
        <w:ind w:left="357" w:hanging="357"/>
      </w:pPr>
      <w:bookmarkStart w:id="109" w:name="_Toc485617810"/>
      <w:r w:rsidRPr="00D53643">
        <w:t>člen</w:t>
      </w:r>
      <w:r w:rsidR="00642EAD" w:rsidRPr="00D53643">
        <w:br/>
        <w:t xml:space="preserve"> </w:t>
      </w:r>
      <w:r w:rsidRPr="00D53643">
        <w:t>(način in obseg izvajanja monitoringa radioaktivnosti okolja)</w:t>
      </w:r>
      <w:bookmarkEnd w:id="109"/>
    </w:p>
    <w:p w14:paraId="3862C392" w14:textId="77777777" w:rsidR="00255820" w:rsidRPr="00D53643" w:rsidRDefault="00255820" w:rsidP="00255820">
      <w:pPr>
        <w:ind w:right="11"/>
        <w:jc w:val="both"/>
        <w:rPr>
          <w:rFonts w:ascii="Arial" w:hAnsi="Arial" w:cs="Arial"/>
          <w:sz w:val="22"/>
          <w:szCs w:val="22"/>
        </w:rPr>
      </w:pPr>
    </w:p>
    <w:p w14:paraId="3FF5922E" w14:textId="1CE7BE7C" w:rsidR="00255820" w:rsidRPr="00D53643" w:rsidRDefault="00234F39" w:rsidP="00255820">
      <w:pPr>
        <w:numPr>
          <w:ilvl w:val="0"/>
          <w:numId w:val="44"/>
        </w:numPr>
        <w:ind w:right="11"/>
        <w:jc w:val="both"/>
        <w:rPr>
          <w:rFonts w:ascii="Arial" w:hAnsi="Arial" w:cs="Arial"/>
          <w:sz w:val="22"/>
          <w:szCs w:val="22"/>
        </w:rPr>
      </w:pPr>
      <w:r w:rsidRPr="00D53643">
        <w:rPr>
          <w:rFonts w:ascii="Arial" w:hAnsi="Arial" w:cs="Arial"/>
          <w:sz w:val="22"/>
          <w:szCs w:val="22"/>
        </w:rPr>
        <w:t xml:space="preserve">V okviru </w:t>
      </w:r>
      <w:hyperlink w:anchor="monitoringradioaktivnostiokolja" w:history="1">
        <w:r w:rsidRPr="00D53643">
          <w:rPr>
            <w:rStyle w:val="Hiperpovezava"/>
            <w:rFonts w:ascii="Arial" w:hAnsi="Arial" w:cs="Arial"/>
            <w:color w:val="auto"/>
            <w:sz w:val="22"/>
            <w:szCs w:val="22"/>
            <w:u w:val="none"/>
          </w:rPr>
          <w:t>monitoringa radioaktivnosti okolja</w:t>
        </w:r>
      </w:hyperlink>
      <w:r w:rsidRPr="00D53643">
        <w:rPr>
          <w:rFonts w:ascii="Arial" w:hAnsi="Arial" w:cs="Arial"/>
          <w:sz w:val="22"/>
          <w:szCs w:val="22"/>
        </w:rPr>
        <w:t xml:space="preserve"> se meri zunanje sevanje nad zemljiščem, koncentracije radionuklidov v </w:t>
      </w:r>
      <w:hyperlink w:anchor="vzorec" w:history="1">
        <w:r w:rsidRPr="00D53643">
          <w:rPr>
            <w:rStyle w:val="Hiperpovezava"/>
            <w:rFonts w:ascii="Arial" w:hAnsi="Arial" w:cs="Arial"/>
            <w:color w:val="auto"/>
            <w:sz w:val="22"/>
            <w:szCs w:val="22"/>
            <w:u w:val="none"/>
          </w:rPr>
          <w:t>vzorcih</w:t>
        </w:r>
      </w:hyperlink>
      <w:r w:rsidRPr="00D53643">
        <w:rPr>
          <w:rFonts w:ascii="Arial" w:hAnsi="Arial" w:cs="Arial"/>
          <w:sz w:val="22"/>
          <w:szCs w:val="22"/>
        </w:rPr>
        <w:t xml:space="preserve"> iz okolja, pitni vodi, živilih in krmi.</w:t>
      </w:r>
      <w:r w:rsidR="00713A6A" w:rsidRPr="00D53643">
        <w:rPr>
          <w:rStyle w:val="Sprotnaopomba-sklic"/>
          <w:rFonts w:ascii="Arial" w:hAnsi="Arial" w:cs="Arial"/>
          <w:szCs w:val="22"/>
        </w:rPr>
        <w:footnoteReference w:id="3"/>
      </w:r>
    </w:p>
    <w:p w14:paraId="4AF5B5E4" w14:textId="77777777" w:rsidR="00255820" w:rsidRPr="00D53643" w:rsidRDefault="00255820" w:rsidP="00255820">
      <w:pPr>
        <w:ind w:right="11"/>
        <w:jc w:val="both"/>
        <w:rPr>
          <w:rFonts w:ascii="Arial" w:hAnsi="Arial" w:cs="Arial"/>
          <w:sz w:val="22"/>
          <w:szCs w:val="22"/>
        </w:rPr>
      </w:pPr>
    </w:p>
    <w:p w14:paraId="4F4FDB19" w14:textId="77777777" w:rsidR="00255820" w:rsidRPr="00D53643" w:rsidRDefault="00234F39" w:rsidP="00255820">
      <w:pPr>
        <w:numPr>
          <w:ilvl w:val="0"/>
          <w:numId w:val="44"/>
        </w:numPr>
        <w:ind w:right="11"/>
        <w:jc w:val="both"/>
        <w:rPr>
          <w:rFonts w:ascii="Arial" w:hAnsi="Arial" w:cs="Arial"/>
          <w:sz w:val="22"/>
          <w:szCs w:val="22"/>
        </w:rPr>
      </w:pPr>
      <w:r w:rsidRPr="00D53643">
        <w:rPr>
          <w:rFonts w:ascii="Arial" w:hAnsi="Arial" w:cs="Arial"/>
          <w:sz w:val="22"/>
          <w:szCs w:val="22"/>
        </w:rPr>
        <w:t xml:space="preserve">Monitoring radioaktivnosti okolja obsega merjenje </w:t>
      </w:r>
      <w:hyperlink r:id="rId41" w:anchor="Doza" w:history="1">
        <w:r w:rsidRPr="00D53643">
          <w:rPr>
            <w:rStyle w:val="Hiperpovezava"/>
            <w:rFonts w:ascii="Arial" w:hAnsi="Arial" w:cs="Arial"/>
            <w:color w:val="auto"/>
            <w:sz w:val="22"/>
            <w:szCs w:val="22"/>
            <w:u w:val="none"/>
          </w:rPr>
          <w:t>doze</w:t>
        </w:r>
      </w:hyperlink>
      <w:r w:rsidRPr="00D53643">
        <w:rPr>
          <w:rFonts w:ascii="Arial" w:hAnsi="Arial" w:cs="Arial"/>
          <w:sz w:val="22"/>
          <w:szCs w:val="22"/>
        </w:rPr>
        <w:t xml:space="preserve"> in </w:t>
      </w:r>
      <w:hyperlink r:id="rId42" w:anchor="Hitrostdoze" w:history="1">
        <w:r w:rsidRPr="00D53643">
          <w:rPr>
            <w:rStyle w:val="Hiperpovezava"/>
            <w:rFonts w:ascii="Arial" w:hAnsi="Arial" w:cs="Arial"/>
            <w:color w:val="auto"/>
            <w:sz w:val="22"/>
            <w:szCs w:val="22"/>
            <w:u w:val="none"/>
          </w:rPr>
          <w:t>hitrosti doz</w:t>
        </w:r>
      </w:hyperlink>
      <w:r w:rsidRPr="00D53643">
        <w:rPr>
          <w:rFonts w:ascii="Arial" w:hAnsi="Arial" w:cs="Arial"/>
          <w:sz w:val="22"/>
          <w:szCs w:val="22"/>
        </w:rPr>
        <w:t xml:space="preserve"> nad tlemi </w:t>
      </w:r>
      <w:r w:rsidR="00A759F9" w:rsidRPr="00D53643">
        <w:rPr>
          <w:rFonts w:ascii="Arial" w:hAnsi="Arial" w:cs="Arial"/>
          <w:sz w:val="22"/>
          <w:szCs w:val="22"/>
        </w:rPr>
        <w:t>ter</w:t>
      </w:r>
      <w:r w:rsidRPr="00D53643">
        <w:rPr>
          <w:rFonts w:ascii="Arial" w:hAnsi="Arial" w:cs="Arial"/>
          <w:sz w:val="22"/>
          <w:szCs w:val="22"/>
        </w:rPr>
        <w:t xml:space="preserve"> merjenje radioaktivnosti:</w:t>
      </w:r>
    </w:p>
    <w:p w14:paraId="45951DCE"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aerosolov v zraku,</w:t>
      </w:r>
    </w:p>
    <w:p w14:paraId="04A54BDF"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tal,</w:t>
      </w:r>
    </w:p>
    <w:p w14:paraId="545C49EE"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 xml:space="preserve">padavin in suhega </w:t>
      </w:r>
      <w:hyperlink w:anchor="used" w:history="1">
        <w:r w:rsidRPr="00D53643">
          <w:rPr>
            <w:rStyle w:val="Hiperpovezava"/>
            <w:rFonts w:ascii="Arial" w:hAnsi="Arial" w:cs="Arial"/>
            <w:color w:val="auto"/>
            <w:sz w:val="22"/>
            <w:szCs w:val="22"/>
            <w:u w:val="none"/>
          </w:rPr>
          <w:t>radioaktivnega useda</w:t>
        </w:r>
      </w:hyperlink>
      <w:r w:rsidRPr="00D53643">
        <w:rPr>
          <w:rFonts w:ascii="Arial" w:hAnsi="Arial" w:cs="Arial"/>
          <w:sz w:val="22"/>
          <w:szCs w:val="22"/>
        </w:rPr>
        <w:t>,</w:t>
      </w:r>
    </w:p>
    <w:p w14:paraId="738D17D5"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površinskih vod in sedimentov,</w:t>
      </w:r>
    </w:p>
    <w:p w14:paraId="06D8478F"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pitne vode iz vodovodov, vodnjakov ali kapnic,</w:t>
      </w:r>
    </w:p>
    <w:p w14:paraId="323DF21F"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živil oziroma obrokov pripravljene hrane,</w:t>
      </w:r>
    </w:p>
    <w:p w14:paraId="0D7E5972" w14:textId="77777777" w:rsidR="00255820" w:rsidRPr="00D53643" w:rsidRDefault="00234F39" w:rsidP="00B02240">
      <w:pPr>
        <w:numPr>
          <w:ilvl w:val="1"/>
          <w:numId w:val="44"/>
        </w:numPr>
        <w:spacing w:before="60"/>
        <w:ind w:left="1248" w:right="11" w:hanging="624"/>
        <w:jc w:val="both"/>
        <w:rPr>
          <w:rFonts w:ascii="Arial" w:hAnsi="Arial" w:cs="Arial"/>
          <w:sz w:val="22"/>
          <w:szCs w:val="22"/>
        </w:rPr>
      </w:pPr>
      <w:r w:rsidRPr="00D53643">
        <w:rPr>
          <w:rFonts w:ascii="Arial" w:hAnsi="Arial" w:cs="Arial"/>
          <w:sz w:val="22"/>
          <w:szCs w:val="22"/>
        </w:rPr>
        <w:t>krme,</w:t>
      </w:r>
    </w:p>
    <w:p w14:paraId="433A1725" w14:textId="77777777" w:rsidR="00255820" w:rsidRPr="00D53643" w:rsidRDefault="00F01A33" w:rsidP="00B02240">
      <w:pPr>
        <w:numPr>
          <w:ilvl w:val="1"/>
          <w:numId w:val="44"/>
        </w:numPr>
        <w:spacing w:before="60"/>
        <w:ind w:left="1248" w:right="11" w:hanging="624"/>
        <w:jc w:val="both"/>
        <w:rPr>
          <w:rFonts w:ascii="Arial" w:hAnsi="Arial" w:cs="Arial"/>
          <w:sz w:val="22"/>
          <w:szCs w:val="22"/>
        </w:rPr>
      </w:pPr>
      <w:hyperlink w:anchor="bioindikatorji" w:history="1">
        <w:r w:rsidR="00234F39" w:rsidRPr="00D53643">
          <w:rPr>
            <w:rStyle w:val="Hiperpovezava"/>
            <w:rFonts w:ascii="Arial" w:hAnsi="Arial" w:cs="Arial"/>
            <w:color w:val="auto"/>
            <w:sz w:val="22"/>
            <w:szCs w:val="22"/>
            <w:u w:val="none"/>
          </w:rPr>
          <w:t>bioindikatorjev</w:t>
        </w:r>
      </w:hyperlink>
      <w:r w:rsidR="00234F39" w:rsidRPr="00D53643">
        <w:rPr>
          <w:rFonts w:ascii="Arial" w:hAnsi="Arial" w:cs="Arial"/>
          <w:sz w:val="22"/>
          <w:szCs w:val="22"/>
        </w:rPr>
        <w:t xml:space="preserve"> in posameznih izdelkov, kjer je to smiselno.</w:t>
      </w:r>
    </w:p>
    <w:p w14:paraId="2696D124" w14:textId="77777777" w:rsidR="00255820" w:rsidRPr="00D53643" w:rsidRDefault="00255820" w:rsidP="00255820">
      <w:pPr>
        <w:ind w:right="11"/>
        <w:jc w:val="both"/>
        <w:rPr>
          <w:rFonts w:ascii="Arial" w:hAnsi="Arial" w:cs="Arial"/>
          <w:sz w:val="22"/>
          <w:szCs w:val="22"/>
        </w:rPr>
      </w:pPr>
    </w:p>
    <w:p w14:paraId="02E21EBC" w14:textId="77777777" w:rsidR="00255820" w:rsidRPr="00D53643" w:rsidRDefault="00234F39" w:rsidP="00255820">
      <w:pPr>
        <w:numPr>
          <w:ilvl w:val="0"/>
          <w:numId w:val="44"/>
        </w:numPr>
        <w:ind w:right="11"/>
        <w:jc w:val="both"/>
        <w:rPr>
          <w:rFonts w:ascii="Arial" w:hAnsi="Arial" w:cs="Arial"/>
          <w:sz w:val="22"/>
          <w:szCs w:val="22"/>
        </w:rPr>
      </w:pPr>
      <w:r w:rsidRPr="00D53643">
        <w:rPr>
          <w:rFonts w:ascii="Arial" w:hAnsi="Arial" w:cs="Arial"/>
          <w:sz w:val="22"/>
          <w:szCs w:val="22"/>
        </w:rPr>
        <w:t xml:space="preserve">Podrobneje je zasnova monitoringa radioaktivnosti okolja vključno s prostorsko in časovno porazdelitvijo vzorčenja in meritev ter z vrstami radionuklidov, ki jih je treba spremljati, </w:t>
      </w:r>
      <w:r w:rsidR="00E25C29" w:rsidRPr="00D53643">
        <w:rPr>
          <w:rFonts w:ascii="Arial" w:hAnsi="Arial" w:cs="Arial"/>
          <w:sz w:val="22"/>
          <w:szCs w:val="22"/>
        </w:rPr>
        <w:t xml:space="preserve">je </w:t>
      </w:r>
      <w:r w:rsidRPr="00D53643">
        <w:rPr>
          <w:rFonts w:ascii="Arial" w:hAnsi="Arial" w:cs="Arial"/>
          <w:sz w:val="22"/>
          <w:szCs w:val="22"/>
        </w:rPr>
        <w:t xml:space="preserve">določena v </w:t>
      </w:r>
      <w:r w:rsidR="00E25C29" w:rsidRPr="00D53643">
        <w:rPr>
          <w:rStyle w:val="Hiperpovezava"/>
          <w:rFonts w:ascii="Arial" w:hAnsi="Arial" w:cs="Arial"/>
          <w:color w:val="auto"/>
          <w:sz w:val="22"/>
          <w:szCs w:val="22"/>
          <w:u w:val="none"/>
        </w:rPr>
        <w:t>prilogi 2</w:t>
      </w:r>
      <w:r w:rsidRPr="00D53643">
        <w:rPr>
          <w:rFonts w:ascii="Arial" w:hAnsi="Arial" w:cs="Arial"/>
          <w:sz w:val="22"/>
          <w:szCs w:val="22"/>
        </w:rPr>
        <w:t>, ki je sestavni del tega pravilnika.</w:t>
      </w:r>
    </w:p>
    <w:p w14:paraId="37C1BECE" w14:textId="77777777" w:rsidR="00255820" w:rsidRPr="00D53643" w:rsidRDefault="00255820" w:rsidP="00255820">
      <w:pPr>
        <w:ind w:right="11"/>
        <w:jc w:val="both"/>
        <w:rPr>
          <w:rFonts w:ascii="Arial" w:hAnsi="Arial" w:cs="Arial"/>
          <w:sz w:val="22"/>
          <w:szCs w:val="22"/>
        </w:rPr>
      </w:pPr>
    </w:p>
    <w:p w14:paraId="1EC1BAA2" w14:textId="68085B2D" w:rsidR="00234F39" w:rsidRPr="00D53643" w:rsidRDefault="00234F39" w:rsidP="00255820">
      <w:pPr>
        <w:numPr>
          <w:ilvl w:val="0"/>
          <w:numId w:val="44"/>
        </w:numPr>
        <w:ind w:right="11"/>
        <w:jc w:val="both"/>
        <w:rPr>
          <w:rFonts w:ascii="Arial" w:hAnsi="Arial" w:cs="Arial"/>
          <w:sz w:val="22"/>
          <w:szCs w:val="22"/>
        </w:rPr>
      </w:pPr>
      <w:r w:rsidRPr="00D53643">
        <w:rPr>
          <w:rFonts w:ascii="Arial" w:hAnsi="Arial" w:cs="Arial"/>
          <w:sz w:val="22"/>
          <w:szCs w:val="22"/>
        </w:rPr>
        <w:t xml:space="preserve">V okviru monitoringa radioaktivnosti okolja je treba zagotoviti, da se vzorčenje izvaja </w:t>
      </w:r>
      <w:r w:rsidR="001422F7" w:rsidRPr="00D53643">
        <w:rPr>
          <w:rFonts w:ascii="Arial" w:hAnsi="Arial" w:cs="Arial"/>
          <w:sz w:val="22"/>
          <w:szCs w:val="22"/>
        </w:rPr>
        <w:t>z zadostno pogostostjo</w:t>
      </w:r>
      <w:r w:rsidR="001422F7" w:rsidRPr="00D53643">
        <w:rPr>
          <w:rStyle w:val="Sprotnaopomba-sklic"/>
          <w:rFonts w:ascii="Arial" w:hAnsi="Arial" w:cs="Arial"/>
          <w:szCs w:val="22"/>
        </w:rPr>
        <w:footnoteReference w:id="4"/>
      </w:r>
      <w:r w:rsidR="001422F7" w:rsidRPr="00D53643">
        <w:rPr>
          <w:rFonts w:ascii="Arial" w:hAnsi="Arial" w:cs="Arial"/>
          <w:sz w:val="22"/>
          <w:szCs w:val="22"/>
        </w:rPr>
        <w:t xml:space="preserve"> </w:t>
      </w:r>
      <w:r w:rsidRPr="00D53643">
        <w:rPr>
          <w:rFonts w:ascii="Arial" w:hAnsi="Arial" w:cs="Arial"/>
          <w:sz w:val="22"/>
          <w:szCs w:val="22"/>
        </w:rPr>
        <w:t>na mreži lokacij, ki omogoča oceno sevalne obremenjenosti prebivalstva in okolja na območju Republike Slovenije.</w:t>
      </w:r>
    </w:p>
    <w:p w14:paraId="0921A282" w14:textId="77777777" w:rsidR="00234F39" w:rsidRPr="00D53643" w:rsidRDefault="00234F39" w:rsidP="00B02240">
      <w:pPr>
        <w:pStyle w:val="SlogNaslov4Arial11ptNeKrepko"/>
        <w:tabs>
          <w:tab w:val="num" w:pos="425"/>
          <w:tab w:val="num" w:pos="567"/>
        </w:tabs>
        <w:ind w:left="357" w:hanging="357"/>
      </w:pPr>
      <w:bookmarkStart w:id="110" w:name="_Ref443486265"/>
      <w:bookmarkStart w:id="111" w:name="_Toc485617811"/>
      <w:r w:rsidRPr="00D53643">
        <w:t>člen</w:t>
      </w:r>
      <w:r w:rsidR="00642EAD" w:rsidRPr="00D53643">
        <w:br/>
        <w:t xml:space="preserve"> </w:t>
      </w:r>
      <w:r w:rsidRPr="00D53643">
        <w:t>(priprava in sprejem letnega programa)</w:t>
      </w:r>
      <w:bookmarkEnd w:id="110"/>
      <w:bookmarkEnd w:id="111"/>
    </w:p>
    <w:p w14:paraId="6A641DE8" w14:textId="74E1C4FA" w:rsidR="00255820" w:rsidRPr="00D53643" w:rsidRDefault="00DB5556" w:rsidP="00255820">
      <w:pPr>
        <w:numPr>
          <w:ilvl w:val="0"/>
          <w:numId w:val="45"/>
        </w:numPr>
        <w:ind w:right="11"/>
        <w:jc w:val="both"/>
        <w:rPr>
          <w:rFonts w:ascii="Arial" w:hAnsi="Arial" w:cs="Arial"/>
          <w:sz w:val="22"/>
          <w:szCs w:val="22"/>
        </w:rPr>
      </w:pPr>
      <w:r w:rsidRPr="00D53643">
        <w:rPr>
          <w:rFonts w:ascii="Arial" w:hAnsi="Arial" w:cs="Arial"/>
          <w:color w:val="222222"/>
          <w:sz w:val="22"/>
          <w:szCs w:val="22"/>
        </w:rPr>
        <w:t xml:space="preserve">Letni </w:t>
      </w:r>
      <w:r w:rsidRPr="00D53643">
        <w:rPr>
          <w:rFonts w:ascii="Arial" w:hAnsi="Arial" w:cs="Arial"/>
          <w:sz w:val="22"/>
          <w:szCs w:val="22"/>
        </w:rPr>
        <w:t>p</w:t>
      </w:r>
      <w:r w:rsidR="00234F39" w:rsidRPr="00D53643">
        <w:rPr>
          <w:rFonts w:ascii="Arial" w:hAnsi="Arial" w:cs="Arial"/>
          <w:sz w:val="22"/>
          <w:szCs w:val="22"/>
        </w:rPr>
        <w:t xml:space="preserve">rogram </w:t>
      </w:r>
      <w:hyperlink w:anchor="monitoringradioaktivnostiokolja" w:history="1">
        <w:r w:rsidR="00234F39" w:rsidRPr="00D53643">
          <w:rPr>
            <w:rStyle w:val="Hiperpovezava"/>
            <w:rFonts w:ascii="Arial" w:hAnsi="Arial" w:cs="Arial"/>
            <w:color w:val="auto"/>
            <w:sz w:val="22"/>
            <w:szCs w:val="22"/>
            <w:u w:val="none"/>
          </w:rPr>
          <w:t>monitoringa radioaktivnosti okolja</w:t>
        </w:r>
      </w:hyperlink>
      <w:r w:rsidR="00234F39" w:rsidRPr="00D53643">
        <w:rPr>
          <w:rFonts w:ascii="Arial" w:hAnsi="Arial" w:cs="Arial"/>
          <w:sz w:val="22"/>
          <w:szCs w:val="22"/>
        </w:rPr>
        <w:t xml:space="preserve"> pripravijo na podlagi zasnove programa v </w:t>
      </w:r>
      <w:hyperlink w:anchor="priloga2" w:history="1">
        <w:r w:rsidR="00234F39" w:rsidRPr="00D53643">
          <w:rPr>
            <w:rStyle w:val="Hiperpovezava"/>
            <w:rFonts w:ascii="Arial" w:hAnsi="Arial" w:cs="Arial"/>
            <w:color w:val="auto"/>
            <w:sz w:val="22"/>
            <w:szCs w:val="22"/>
            <w:u w:val="none"/>
          </w:rPr>
          <w:t>prilogi 2</w:t>
        </w:r>
      </w:hyperlink>
      <w:r w:rsidR="003D4D6C">
        <w:rPr>
          <w:rStyle w:val="Hiperpovezava"/>
          <w:rFonts w:ascii="Arial" w:hAnsi="Arial" w:cs="Arial"/>
          <w:color w:val="auto"/>
          <w:sz w:val="22"/>
          <w:szCs w:val="22"/>
          <w:u w:val="none"/>
        </w:rPr>
        <w:t xml:space="preserve"> </w:t>
      </w:r>
      <w:r w:rsidR="00234F39" w:rsidRPr="00D53643">
        <w:rPr>
          <w:rFonts w:ascii="Arial" w:hAnsi="Arial" w:cs="Arial"/>
          <w:sz w:val="22"/>
          <w:szCs w:val="22"/>
        </w:rPr>
        <w:t>tega pravilnika:</w:t>
      </w:r>
    </w:p>
    <w:p w14:paraId="1DDC2E77" w14:textId="0361842A" w:rsidR="00255820" w:rsidRPr="00D53643" w:rsidRDefault="00F01A33" w:rsidP="00B02240">
      <w:pPr>
        <w:numPr>
          <w:ilvl w:val="0"/>
          <w:numId w:val="46"/>
        </w:numPr>
        <w:spacing w:before="60"/>
        <w:ind w:right="11" w:hanging="357"/>
        <w:jc w:val="both"/>
        <w:rPr>
          <w:rFonts w:ascii="Arial" w:hAnsi="Arial" w:cs="Arial"/>
          <w:sz w:val="22"/>
          <w:szCs w:val="22"/>
        </w:rPr>
      </w:pPr>
      <w:hyperlink w:anchor="URSJV" w:history="1">
        <w:r w:rsidR="00234F39" w:rsidRPr="00D53643">
          <w:rPr>
            <w:rStyle w:val="Hiperpovezava"/>
            <w:rFonts w:ascii="Arial" w:hAnsi="Arial" w:cs="Arial"/>
            <w:color w:val="auto"/>
            <w:sz w:val="22"/>
            <w:szCs w:val="22"/>
            <w:u w:val="none"/>
          </w:rPr>
          <w:t>URSJV</w:t>
        </w:r>
      </w:hyperlink>
      <w:r w:rsidR="00234F39" w:rsidRPr="00D53643">
        <w:rPr>
          <w:rFonts w:ascii="Arial" w:hAnsi="Arial" w:cs="Arial"/>
          <w:sz w:val="22"/>
          <w:szCs w:val="22"/>
        </w:rPr>
        <w:t xml:space="preserve"> za meritve </w:t>
      </w:r>
      <w:r w:rsidR="001422F7" w:rsidRPr="00D53643">
        <w:rPr>
          <w:rFonts w:ascii="Arial" w:hAnsi="Arial" w:cs="Arial"/>
          <w:sz w:val="22"/>
          <w:szCs w:val="22"/>
        </w:rPr>
        <w:t xml:space="preserve">hitrosti doze oziroma doze zunanjega sevanja, </w:t>
      </w:r>
      <w:r w:rsidR="00234F39" w:rsidRPr="00D53643">
        <w:rPr>
          <w:rFonts w:ascii="Arial" w:hAnsi="Arial" w:cs="Arial"/>
          <w:sz w:val="22"/>
          <w:szCs w:val="22"/>
        </w:rPr>
        <w:t xml:space="preserve">radioaktivnosti za zrak, vode in tla ter posamezne izdelke, </w:t>
      </w:r>
    </w:p>
    <w:p w14:paraId="22EF5543" w14:textId="1D45BBF6" w:rsidR="00255820" w:rsidRPr="00D53643" w:rsidRDefault="00F01A33" w:rsidP="007163F5">
      <w:pPr>
        <w:numPr>
          <w:ilvl w:val="0"/>
          <w:numId w:val="46"/>
        </w:numPr>
        <w:spacing w:before="60"/>
        <w:ind w:right="11"/>
        <w:jc w:val="both"/>
        <w:rPr>
          <w:rFonts w:ascii="Arial" w:hAnsi="Arial" w:cs="Arial"/>
          <w:sz w:val="22"/>
          <w:szCs w:val="22"/>
        </w:rPr>
      </w:pPr>
      <w:hyperlink w:anchor="URSVS" w:history="1">
        <w:r w:rsidR="007163F5" w:rsidRPr="00D53643">
          <w:rPr>
            <w:rStyle w:val="Hiperpovezava"/>
            <w:rFonts w:ascii="Arial" w:hAnsi="Arial" w:cs="Arial"/>
            <w:color w:val="auto"/>
            <w:sz w:val="22"/>
            <w:szCs w:val="22"/>
            <w:u w:val="none"/>
          </w:rPr>
          <w:t>organ pristojen za varstvo pred sevanji (v nadaljnjem besedilu: URSVS)</w:t>
        </w:r>
      </w:hyperlink>
      <w:r w:rsidR="00234F39" w:rsidRPr="00D53643">
        <w:rPr>
          <w:rFonts w:ascii="Arial" w:hAnsi="Arial" w:cs="Arial"/>
          <w:sz w:val="22"/>
          <w:szCs w:val="22"/>
        </w:rPr>
        <w:t xml:space="preserve"> za meritve živil in pitne vode, in</w:t>
      </w:r>
    </w:p>
    <w:p w14:paraId="52A6B07F" w14:textId="7501B489" w:rsidR="00255820" w:rsidRPr="00D53643" w:rsidRDefault="00DB5556" w:rsidP="00B02240">
      <w:pPr>
        <w:numPr>
          <w:ilvl w:val="0"/>
          <w:numId w:val="46"/>
        </w:numPr>
        <w:spacing w:before="60"/>
        <w:ind w:right="11" w:hanging="357"/>
        <w:jc w:val="both"/>
        <w:rPr>
          <w:rFonts w:ascii="Arial" w:hAnsi="Arial" w:cs="Arial"/>
          <w:sz w:val="22"/>
          <w:szCs w:val="22"/>
        </w:rPr>
      </w:pPr>
      <w:r w:rsidRPr="00D53643">
        <w:rPr>
          <w:rFonts w:ascii="Arial" w:hAnsi="Arial" w:cs="Arial"/>
          <w:sz w:val="22"/>
          <w:szCs w:val="22"/>
        </w:rPr>
        <w:t>m</w:t>
      </w:r>
      <w:r w:rsidR="00234F39" w:rsidRPr="00D53643">
        <w:rPr>
          <w:rFonts w:ascii="Arial" w:hAnsi="Arial" w:cs="Arial"/>
          <w:sz w:val="22"/>
          <w:szCs w:val="22"/>
        </w:rPr>
        <w:t>inistrstv</w:t>
      </w:r>
      <w:r w:rsidR="00D52DCE" w:rsidRPr="00D53643">
        <w:rPr>
          <w:rFonts w:ascii="Arial" w:hAnsi="Arial" w:cs="Arial"/>
          <w:sz w:val="22"/>
          <w:szCs w:val="22"/>
        </w:rPr>
        <w:t>o</w:t>
      </w:r>
      <w:r w:rsidRPr="00D53643">
        <w:rPr>
          <w:rFonts w:ascii="Arial" w:hAnsi="Arial" w:cs="Arial"/>
          <w:sz w:val="22"/>
          <w:szCs w:val="22"/>
        </w:rPr>
        <w:t>, pristojn</w:t>
      </w:r>
      <w:r w:rsidR="00D52DCE" w:rsidRPr="00D53643">
        <w:rPr>
          <w:rFonts w:ascii="Arial" w:hAnsi="Arial" w:cs="Arial"/>
          <w:sz w:val="22"/>
          <w:szCs w:val="22"/>
        </w:rPr>
        <w:t>o</w:t>
      </w:r>
      <w:r w:rsidR="00234F39" w:rsidRPr="00D53643">
        <w:rPr>
          <w:rFonts w:ascii="Arial" w:hAnsi="Arial" w:cs="Arial"/>
          <w:sz w:val="22"/>
          <w:szCs w:val="22"/>
        </w:rPr>
        <w:t xml:space="preserve"> za kmetijstvo</w:t>
      </w:r>
      <w:r w:rsidR="007E03B0" w:rsidRPr="00D53643">
        <w:rPr>
          <w:rFonts w:ascii="Arial" w:hAnsi="Arial" w:cs="Arial"/>
          <w:sz w:val="22"/>
          <w:szCs w:val="22"/>
        </w:rPr>
        <w:t xml:space="preserve"> </w:t>
      </w:r>
      <w:r w:rsidR="00234F39" w:rsidRPr="00D53643">
        <w:rPr>
          <w:rFonts w:ascii="Arial" w:hAnsi="Arial" w:cs="Arial"/>
          <w:sz w:val="22"/>
          <w:szCs w:val="22"/>
        </w:rPr>
        <w:t>za meritve radioaktivnosti krme.</w:t>
      </w:r>
    </w:p>
    <w:p w14:paraId="5FCDEB13" w14:textId="77777777" w:rsidR="00255820" w:rsidRPr="00D53643" w:rsidRDefault="00255820" w:rsidP="00255820">
      <w:pPr>
        <w:ind w:right="11"/>
        <w:jc w:val="both"/>
        <w:rPr>
          <w:rFonts w:ascii="Arial" w:hAnsi="Arial" w:cs="Arial"/>
          <w:sz w:val="22"/>
          <w:szCs w:val="22"/>
        </w:rPr>
      </w:pPr>
    </w:p>
    <w:p w14:paraId="79C02A2A" w14:textId="77777777" w:rsidR="00255820" w:rsidRPr="00D53643" w:rsidRDefault="00234F39" w:rsidP="00255820">
      <w:pPr>
        <w:numPr>
          <w:ilvl w:val="0"/>
          <w:numId w:val="45"/>
        </w:numPr>
        <w:ind w:right="11"/>
        <w:jc w:val="both"/>
        <w:rPr>
          <w:rFonts w:ascii="Arial" w:hAnsi="Arial" w:cs="Arial"/>
          <w:color w:val="222222"/>
          <w:sz w:val="22"/>
          <w:szCs w:val="22"/>
        </w:rPr>
      </w:pPr>
      <w:r w:rsidRPr="00D53643">
        <w:rPr>
          <w:rFonts w:ascii="Arial" w:hAnsi="Arial" w:cs="Arial"/>
          <w:color w:val="222222"/>
          <w:sz w:val="22"/>
          <w:szCs w:val="22"/>
        </w:rPr>
        <w:t xml:space="preserve">Letni program monitoringa radioaktivnosti okolja </w:t>
      </w:r>
      <w:r w:rsidR="00DB5556" w:rsidRPr="00D53643">
        <w:rPr>
          <w:rFonts w:ascii="Arial" w:hAnsi="Arial" w:cs="Arial"/>
          <w:color w:val="222222"/>
          <w:sz w:val="22"/>
          <w:szCs w:val="22"/>
        </w:rPr>
        <w:t xml:space="preserve">iz prejšnjega odstavka </w:t>
      </w:r>
      <w:r w:rsidRPr="00D53643">
        <w:rPr>
          <w:rFonts w:ascii="Arial" w:hAnsi="Arial" w:cs="Arial"/>
          <w:color w:val="222222"/>
          <w:sz w:val="22"/>
          <w:szCs w:val="22"/>
        </w:rPr>
        <w:t>je treba pripraviti vsako leto najpozneje do 30. novembra za prihodnje leto.</w:t>
      </w:r>
    </w:p>
    <w:p w14:paraId="5C1E8D89" w14:textId="77777777" w:rsidR="00255820" w:rsidRPr="00D53643" w:rsidRDefault="00255820" w:rsidP="00255820">
      <w:pPr>
        <w:ind w:right="11"/>
        <w:jc w:val="both"/>
        <w:rPr>
          <w:rFonts w:ascii="Arial" w:hAnsi="Arial" w:cs="Arial"/>
          <w:color w:val="222222"/>
          <w:sz w:val="22"/>
          <w:szCs w:val="22"/>
        </w:rPr>
      </w:pPr>
    </w:p>
    <w:p w14:paraId="1B28996A" w14:textId="77777777" w:rsidR="00255820" w:rsidRPr="00D53643" w:rsidRDefault="00234F39" w:rsidP="00255820">
      <w:pPr>
        <w:numPr>
          <w:ilvl w:val="0"/>
          <w:numId w:val="45"/>
        </w:numPr>
        <w:ind w:right="11"/>
        <w:jc w:val="both"/>
        <w:rPr>
          <w:rFonts w:ascii="Arial" w:hAnsi="Arial" w:cs="Arial"/>
          <w:sz w:val="22"/>
          <w:szCs w:val="22"/>
        </w:rPr>
      </w:pPr>
      <w:r w:rsidRPr="00D53643">
        <w:rPr>
          <w:rFonts w:ascii="Arial" w:hAnsi="Arial" w:cs="Arial"/>
          <w:sz w:val="22"/>
          <w:szCs w:val="22"/>
        </w:rPr>
        <w:t xml:space="preserve">Pri pripravi </w:t>
      </w:r>
      <w:r w:rsidR="00DB5556" w:rsidRPr="00D53643">
        <w:rPr>
          <w:rFonts w:ascii="Arial" w:hAnsi="Arial" w:cs="Arial"/>
          <w:color w:val="222222"/>
          <w:sz w:val="22"/>
          <w:szCs w:val="22"/>
        </w:rPr>
        <w:t xml:space="preserve">letnega </w:t>
      </w:r>
      <w:r w:rsidRPr="00D53643">
        <w:rPr>
          <w:rFonts w:ascii="Arial" w:hAnsi="Arial" w:cs="Arial"/>
          <w:sz w:val="22"/>
          <w:szCs w:val="22"/>
        </w:rPr>
        <w:t>programa monitoringa radioaktivnosti okolja je treba zagotoviti, da se upoštevajo spremembe v okolju in nova spoznanja o vplivu radioaktivnosti na človeka ali okolje.</w:t>
      </w:r>
    </w:p>
    <w:p w14:paraId="7F922669" w14:textId="77777777" w:rsidR="00255820" w:rsidRPr="00D53643" w:rsidRDefault="00255820" w:rsidP="00255820">
      <w:pPr>
        <w:ind w:right="11"/>
        <w:jc w:val="both"/>
        <w:rPr>
          <w:rFonts w:ascii="Arial" w:hAnsi="Arial" w:cs="Arial"/>
          <w:sz w:val="22"/>
          <w:szCs w:val="22"/>
        </w:rPr>
      </w:pPr>
    </w:p>
    <w:p w14:paraId="20911D7B" w14:textId="16392412" w:rsidR="00234F39" w:rsidRPr="00D53643" w:rsidRDefault="00234F39" w:rsidP="00B02240">
      <w:pPr>
        <w:ind w:right="11"/>
        <w:jc w:val="both"/>
        <w:rPr>
          <w:rFonts w:ascii="Arial" w:hAnsi="Arial" w:cs="Arial"/>
          <w:sz w:val="22"/>
          <w:szCs w:val="22"/>
        </w:rPr>
      </w:pPr>
      <w:bookmarkStart w:id="112" w:name="člen20odst4"/>
      <w:bookmarkEnd w:id="112"/>
    </w:p>
    <w:p w14:paraId="7A24B605" w14:textId="77777777" w:rsidR="00234F39" w:rsidRPr="00D53643" w:rsidRDefault="00234F39" w:rsidP="00B02240">
      <w:pPr>
        <w:pStyle w:val="SlogNaslov4Arial11ptNeKrepko"/>
        <w:tabs>
          <w:tab w:val="num" w:pos="425"/>
          <w:tab w:val="num" w:pos="567"/>
        </w:tabs>
        <w:ind w:left="357" w:hanging="357"/>
      </w:pPr>
      <w:bookmarkStart w:id="113" w:name="_Ref443485085"/>
      <w:bookmarkStart w:id="114" w:name="_Toc485617812"/>
      <w:r w:rsidRPr="00D53643">
        <w:t>člen</w:t>
      </w:r>
      <w:r w:rsidR="00642EAD" w:rsidRPr="00D53643">
        <w:br/>
        <w:t xml:space="preserve"> </w:t>
      </w:r>
      <w:r w:rsidRPr="00D53643">
        <w:t>(poročanje o izvedbi letnega programa)</w:t>
      </w:r>
      <w:bookmarkEnd w:id="113"/>
      <w:bookmarkEnd w:id="114"/>
    </w:p>
    <w:p w14:paraId="6D67E2D0" w14:textId="429FCC64" w:rsidR="006F52A8" w:rsidRPr="00D53643" w:rsidRDefault="00234F39" w:rsidP="006F52A8">
      <w:pPr>
        <w:numPr>
          <w:ilvl w:val="0"/>
          <w:numId w:val="47"/>
        </w:numPr>
        <w:ind w:right="11"/>
        <w:jc w:val="both"/>
        <w:rPr>
          <w:rFonts w:ascii="Arial" w:hAnsi="Arial" w:cs="Arial"/>
          <w:sz w:val="22"/>
          <w:szCs w:val="22"/>
        </w:rPr>
      </w:pPr>
      <w:r w:rsidRPr="00D53643">
        <w:rPr>
          <w:rFonts w:ascii="Arial" w:hAnsi="Arial" w:cs="Arial"/>
          <w:sz w:val="22"/>
          <w:szCs w:val="22"/>
        </w:rPr>
        <w:t xml:space="preserve">Izvajalec </w:t>
      </w:r>
      <w:hyperlink w:anchor="monitoringradioaktivnostiokolja" w:history="1">
        <w:r w:rsidRPr="00D53643">
          <w:rPr>
            <w:rStyle w:val="Hiperpovezava"/>
            <w:rFonts w:ascii="Arial" w:hAnsi="Arial" w:cs="Arial"/>
            <w:color w:val="auto"/>
            <w:sz w:val="22"/>
            <w:szCs w:val="22"/>
            <w:u w:val="none"/>
          </w:rPr>
          <w:t>monitoringa radioaktivnosti okolja</w:t>
        </w:r>
      </w:hyperlink>
      <w:r w:rsidRPr="00D53643">
        <w:rPr>
          <w:rFonts w:ascii="Arial" w:hAnsi="Arial" w:cs="Arial"/>
          <w:sz w:val="22"/>
          <w:szCs w:val="22"/>
        </w:rPr>
        <w:t xml:space="preserve"> mora poročati </w:t>
      </w:r>
      <w:hyperlink w:anchor="pristojniorgan" w:history="1">
        <w:r w:rsidRPr="00D53643">
          <w:rPr>
            <w:rStyle w:val="Hiperpovezava"/>
            <w:rFonts w:ascii="Arial" w:hAnsi="Arial" w:cs="Arial"/>
            <w:color w:val="auto"/>
            <w:sz w:val="22"/>
            <w:szCs w:val="22"/>
            <w:u w:val="none"/>
          </w:rPr>
          <w:t>pristojnim upravnim organom</w:t>
        </w:r>
      </w:hyperlink>
      <w:r w:rsidRPr="00D53643">
        <w:rPr>
          <w:rFonts w:ascii="Arial" w:hAnsi="Arial" w:cs="Arial"/>
          <w:sz w:val="22"/>
          <w:szCs w:val="22"/>
        </w:rPr>
        <w:t xml:space="preserve"> z letnim poročilom o izvedbi programa monitoringa radioaktivnosti okolja najpozneje do </w:t>
      </w:r>
      <w:r w:rsidR="00AB2CAC" w:rsidRPr="00D53643">
        <w:rPr>
          <w:rFonts w:ascii="Arial" w:hAnsi="Arial" w:cs="Arial"/>
          <w:sz w:val="22"/>
          <w:szCs w:val="22"/>
        </w:rPr>
        <w:t>3</w:t>
      </w:r>
      <w:r w:rsidRPr="00D53643">
        <w:rPr>
          <w:rFonts w:ascii="Arial" w:hAnsi="Arial" w:cs="Arial"/>
          <w:sz w:val="22"/>
          <w:szCs w:val="22"/>
        </w:rPr>
        <w:t>1. marca tekočega leta za preteklo leto.</w:t>
      </w:r>
    </w:p>
    <w:p w14:paraId="45752F49" w14:textId="77777777" w:rsidR="006F52A8" w:rsidRPr="00D53643" w:rsidRDefault="006F52A8" w:rsidP="006F52A8">
      <w:pPr>
        <w:ind w:right="11"/>
        <w:jc w:val="both"/>
        <w:rPr>
          <w:rFonts w:ascii="Arial" w:hAnsi="Arial" w:cs="Arial"/>
          <w:sz w:val="22"/>
          <w:szCs w:val="22"/>
        </w:rPr>
      </w:pPr>
    </w:p>
    <w:p w14:paraId="3BA3E8C0" w14:textId="20CBDF18" w:rsidR="006F52A8" w:rsidRPr="00D53643" w:rsidRDefault="00234F39" w:rsidP="006F52A8">
      <w:pPr>
        <w:numPr>
          <w:ilvl w:val="0"/>
          <w:numId w:val="47"/>
        </w:numPr>
        <w:ind w:right="11"/>
        <w:jc w:val="both"/>
        <w:rPr>
          <w:rFonts w:ascii="Arial" w:hAnsi="Arial" w:cs="Arial"/>
          <w:sz w:val="22"/>
          <w:szCs w:val="22"/>
        </w:rPr>
      </w:pPr>
      <w:r w:rsidRPr="00D53643">
        <w:rPr>
          <w:rFonts w:ascii="Arial" w:hAnsi="Arial" w:cs="Arial"/>
          <w:sz w:val="22"/>
          <w:szCs w:val="22"/>
        </w:rPr>
        <w:t>Letno poročilo o izvedbi programa monitoringa radioaktivnosti okolja vsebuje:</w:t>
      </w:r>
      <w:r w:rsidR="00713A6A" w:rsidRPr="00D53643">
        <w:rPr>
          <w:rStyle w:val="Sprotnaopomba-sklic"/>
          <w:rFonts w:ascii="Arial" w:hAnsi="Arial" w:cs="Arial"/>
          <w:szCs w:val="22"/>
        </w:rPr>
        <w:footnoteReference w:id="5"/>
      </w:r>
    </w:p>
    <w:p w14:paraId="1A24D070" w14:textId="77777777" w:rsidR="006F52A8" w:rsidRPr="00D53643" w:rsidRDefault="00234F39"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tabelarni prikaz predpisanega programa meritev,</w:t>
      </w:r>
    </w:p>
    <w:p w14:paraId="115D257E" w14:textId="77777777" w:rsidR="006F52A8" w:rsidRPr="00D53643" w:rsidRDefault="00234F39"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 xml:space="preserve">navedbo uporabljene metodologije vzorčenja, priprave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 xml:space="preserve"> in meritev,</w:t>
      </w:r>
    </w:p>
    <w:p w14:paraId="3D740D38" w14:textId="77777777" w:rsidR="006F52A8" w:rsidRPr="00D53643" w:rsidRDefault="00234F39"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rezultate meritev in njihovo merilno negotovost,</w:t>
      </w:r>
    </w:p>
    <w:p w14:paraId="282BEAE5" w14:textId="77777777" w:rsidR="006F52A8" w:rsidRPr="00D53643" w:rsidRDefault="00234F39"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geografske koordinate vzorčevalnih oziroma merilnih mest,</w:t>
      </w:r>
    </w:p>
    <w:p w14:paraId="37DF2CF5" w14:textId="4D199F37" w:rsidR="006F52A8" w:rsidRPr="00D53643" w:rsidRDefault="00F01A33" w:rsidP="00B02240">
      <w:pPr>
        <w:numPr>
          <w:ilvl w:val="1"/>
          <w:numId w:val="47"/>
        </w:numPr>
        <w:spacing w:before="60"/>
        <w:ind w:left="1248" w:right="11" w:hanging="624"/>
        <w:jc w:val="both"/>
        <w:rPr>
          <w:rFonts w:ascii="Arial" w:hAnsi="Arial" w:cs="Arial"/>
          <w:sz w:val="22"/>
          <w:szCs w:val="22"/>
        </w:rPr>
      </w:pPr>
      <w:hyperlink w:anchor="vrednotenjerezultatov" w:history="1">
        <w:r w:rsidR="00234F39" w:rsidRPr="00D53643">
          <w:rPr>
            <w:rStyle w:val="Hiperpovezava"/>
            <w:rFonts w:ascii="Arial" w:hAnsi="Arial" w:cs="Arial"/>
            <w:color w:val="auto"/>
            <w:sz w:val="22"/>
            <w:szCs w:val="22"/>
            <w:u w:val="none"/>
          </w:rPr>
          <w:t>ovrednotenje</w:t>
        </w:r>
      </w:hyperlink>
      <w:r w:rsidR="00234F39" w:rsidRPr="00D53643">
        <w:rPr>
          <w:rFonts w:ascii="Arial" w:hAnsi="Arial" w:cs="Arial"/>
          <w:sz w:val="22"/>
          <w:szCs w:val="22"/>
        </w:rPr>
        <w:t xml:space="preserve"> rezultatov meritev</w:t>
      </w:r>
      <w:r w:rsidR="00577D5F" w:rsidRPr="00D53643">
        <w:rPr>
          <w:rFonts w:ascii="Arial" w:hAnsi="Arial" w:cs="Arial"/>
          <w:sz w:val="22"/>
          <w:szCs w:val="22"/>
        </w:rPr>
        <w:t xml:space="preserve"> z opisom metodologije</w:t>
      </w:r>
      <w:r w:rsidR="0058779A" w:rsidRPr="00D53643">
        <w:rPr>
          <w:rFonts w:ascii="Arial" w:hAnsi="Arial" w:cs="Arial"/>
          <w:sz w:val="22"/>
          <w:szCs w:val="22"/>
        </w:rPr>
        <w:t>,</w:t>
      </w:r>
    </w:p>
    <w:p w14:paraId="07CC7DB6" w14:textId="3FE1257E" w:rsidR="004902E3" w:rsidRPr="00D53643" w:rsidRDefault="00234F39"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 xml:space="preserve">rezultate </w:t>
      </w:r>
      <w:hyperlink w:anchor="primerjalnameritev" w:history="1">
        <w:r w:rsidRPr="00D53643">
          <w:rPr>
            <w:rStyle w:val="Hiperpovezava"/>
            <w:rFonts w:ascii="Arial" w:hAnsi="Arial" w:cs="Arial"/>
            <w:color w:val="auto"/>
            <w:sz w:val="22"/>
            <w:szCs w:val="22"/>
            <w:u w:val="none"/>
          </w:rPr>
          <w:t>primerjalnih meritev</w:t>
        </w:r>
      </w:hyperlink>
      <w:r w:rsidRPr="00D53643">
        <w:rPr>
          <w:rFonts w:ascii="Arial" w:hAnsi="Arial" w:cs="Arial"/>
          <w:sz w:val="22"/>
          <w:szCs w:val="22"/>
        </w:rPr>
        <w:t xml:space="preserve"> izvajalcev monitoringa radioaktivnosti</w:t>
      </w:r>
      <w:r w:rsidR="0058779A" w:rsidRPr="00D53643">
        <w:rPr>
          <w:rFonts w:ascii="Arial" w:hAnsi="Arial" w:cs="Arial"/>
          <w:sz w:val="22"/>
          <w:szCs w:val="22"/>
        </w:rPr>
        <w:t xml:space="preserve"> in</w:t>
      </w:r>
    </w:p>
    <w:p w14:paraId="777C04DA" w14:textId="2592D50D" w:rsidR="00A3507F" w:rsidRPr="00D53643" w:rsidRDefault="0058779A" w:rsidP="00B02240">
      <w:pPr>
        <w:numPr>
          <w:ilvl w:val="1"/>
          <w:numId w:val="47"/>
        </w:numPr>
        <w:spacing w:before="60"/>
        <w:ind w:left="1248" w:right="11" w:hanging="624"/>
        <w:jc w:val="both"/>
        <w:rPr>
          <w:rFonts w:ascii="Arial" w:hAnsi="Arial" w:cs="Arial"/>
          <w:sz w:val="22"/>
          <w:szCs w:val="22"/>
        </w:rPr>
      </w:pPr>
      <w:r w:rsidRPr="00D53643">
        <w:rPr>
          <w:rFonts w:ascii="Arial" w:hAnsi="Arial" w:cs="Arial"/>
          <w:sz w:val="22"/>
          <w:szCs w:val="22"/>
        </w:rPr>
        <w:t>oceno doz.</w:t>
      </w:r>
    </w:p>
    <w:p w14:paraId="43030C8E" w14:textId="77777777" w:rsidR="006F52A8" w:rsidRPr="00D53643" w:rsidRDefault="006F52A8" w:rsidP="006F52A8">
      <w:pPr>
        <w:ind w:right="11"/>
        <w:jc w:val="both"/>
        <w:rPr>
          <w:rFonts w:ascii="Arial" w:hAnsi="Arial" w:cs="Arial"/>
          <w:sz w:val="22"/>
          <w:szCs w:val="22"/>
        </w:rPr>
      </w:pPr>
    </w:p>
    <w:p w14:paraId="670572DC" w14:textId="77777777" w:rsidR="006F52A8" w:rsidRPr="00D53643" w:rsidRDefault="00234F39" w:rsidP="006F52A8">
      <w:pPr>
        <w:numPr>
          <w:ilvl w:val="0"/>
          <w:numId w:val="47"/>
        </w:numPr>
        <w:ind w:right="11"/>
        <w:jc w:val="both"/>
        <w:rPr>
          <w:rFonts w:ascii="Arial" w:hAnsi="Arial" w:cs="Arial"/>
          <w:sz w:val="22"/>
          <w:szCs w:val="22"/>
        </w:rPr>
      </w:pPr>
      <w:r w:rsidRPr="00D53643">
        <w:rPr>
          <w:rFonts w:ascii="Arial" w:hAnsi="Arial" w:cs="Arial"/>
          <w:sz w:val="22"/>
          <w:szCs w:val="22"/>
        </w:rPr>
        <w:t>Ob rezultatih meritev morajo biti v letnem poročilu navedeni še podatki o vzorčenju, pripravi vzorcev in pomožnih veličinah za ovrednotenje rezultatov.</w:t>
      </w:r>
    </w:p>
    <w:p w14:paraId="57144281" w14:textId="77777777" w:rsidR="006F52A8" w:rsidRPr="00D53643" w:rsidRDefault="006F52A8" w:rsidP="006F52A8">
      <w:pPr>
        <w:ind w:right="11"/>
        <w:jc w:val="both"/>
        <w:rPr>
          <w:rFonts w:ascii="Arial" w:hAnsi="Arial" w:cs="Arial"/>
          <w:sz w:val="22"/>
          <w:szCs w:val="22"/>
        </w:rPr>
      </w:pPr>
    </w:p>
    <w:p w14:paraId="3F482DDF" w14:textId="77777777" w:rsidR="006F52A8" w:rsidRPr="00D53643" w:rsidRDefault="00234F39" w:rsidP="006F52A8">
      <w:pPr>
        <w:numPr>
          <w:ilvl w:val="0"/>
          <w:numId w:val="47"/>
        </w:numPr>
        <w:ind w:right="11"/>
        <w:jc w:val="both"/>
        <w:rPr>
          <w:rFonts w:ascii="Arial" w:hAnsi="Arial" w:cs="Arial"/>
          <w:sz w:val="22"/>
          <w:szCs w:val="22"/>
        </w:rPr>
      </w:pPr>
      <w:r w:rsidRPr="00D53643">
        <w:rPr>
          <w:rFonts w:ascii="Arial" w:hAnsi="Arial" w:cs="Arial"/>
          <w:sz w:val="22"/>
          <w:szCs w:val="22"/>
        </w:rPr>
        <w:t xml:space="preserve">V letnem poročilu morajo biti pri rezultatih meritev s spektrometrijskimi metodami navedene tudi </w:t>
      </w:r>
      <w:hyperlink r:id="rId43" w:anchor="Specifičnaaktivnost" w:history="1">
        <w:r w:rsidRPr="00D53643">
          <w:rPr>
            <w:rStyle w:val="Hiperpovezava"/>
            <w:rFonts w:ascii="Arial" w:hAnsi="Arial" w:cs="Arial"/>
            <w:color w:val="auto"/>
            <w:sz w:val="22"/>
            <w:szCs w:val="22"/>
            <w:u w:val="none"/>
          </w:rPr>
          <w:t>specifične aktivnosti</w:t>
        </w:r>
      </w:hyperlink>
      <w:r w:rsidRPr="00D53643">
        <w:rPr>
          <w:rFonts w:ascii="Arial" w:hAnsi="Arial" w:cs="Arial"/>
          <w:sz w:val="22"/>
          <w:szCs w:val="22"/>
        </w:rPr>
        <w:t xml:space="preserve"> vseh registriranih radionuklidov.</w:t>
      </w:r>
    </w:p>
    <w:p w14:paraId="4F14AA23" w14:textId="77777777" w:rsidR="006F52A8" w:rsidRPr="00D53643" w:rsidRDefault="006F52A8" w:rsidP="006F52A8">
      <w:pPr>
        <w:ind w:right="11"/>
        <w:jc w:val="both"/>
        <w:rPr>
          <w:rFonts w:ascii="Arial" w:hAnsi="Arial" w:cs="Arial"/>
          <w:sz w:val="22"/>
          <w:szCs w:val="22"/>
        </w:rPr>
      </w:pPr>
    </w:p>
    <w:p w14:paraId="66CFF0A8" w14:textId="64472B1A" w:rsidR="006F52A8" w:rsidRPr="00D53643" w:rsidRDefault="00234F39" w:rsidP="006F52A8">
      <w:pPr>
        <w:numPr>
          <w:ilvl w:val="0"/>
          <w:numId w:val="47"/>
        </w:numPr>
        <w:ind w:right="11"/>
        <w:jc w:val="both"/>
        <w:rPr>
          <w:rFonts w:ascii="Arial" w:hAnsi="Arial" w:cs="Arial"/>
          <w:sz w:val="22"/>
          <w:szCs w:val="22"/>
        </w:rPr>
      </w:pPr>
      <w:r w:rsidRPr="00D53643">
        <w:rPr>
          <w:rFonts w:ascii="Arial" w:hAnsi="Arial" w:cs="Arial"/>
          <w:sz w:val="22"/>
          <w:szCs w:val="22"/>
        </w:rPr>
        <w:t>K letnemu poročilu mora biti priložena tudi zbirka zapisov o meritvah radioaktivnosti v elektronski obliki</w:t>
      </w:r>
      <w:r w:rsidR="00A3507F" w:rsidRPr="00D53643">
        <w:rPr>
          <w:rFonts w:ascii="Arial" w:hAnsi="Arial" w:cs="Arial"/>
          <w:sz w:val="22"/>
          <w:szCs w:val="22"/>
        </w:rPr>
        <w:t>, v skladu s prilogo 9 tega pravilnika.</w:t>
      </w:r>
    </w:p>
    <w:p w14:paraId="5250451B" w14:textId="77777777" w:rsidR="006F52A8" w:rsidRPr="00D53643" w:rsidRDefault="006F52A8" w:rsidP="006F52A8">
      <w:pPr>
        <w:ind w:right="11"/>
        <w:jc w:val="both"/>
        <w:rPr>
          <w:rFonts w:ascii="Arial" w:hAnsi="Arial" w:cs="Arial"/>
          <w:sz w:val="22"/>
          <w:szCs w:val="22"/>
        </w:rPr>
      </w:pPr>
    </w:p>
    <w:p w14:paraId="6C78021C" w14:textId="590FC587" w:rsidR="009A5AB3" w:rsidRPr="00D53643" w:rsidRDefault="00234F39" w:rsidP="00B02240">
      <w:pPr>
        <w:numPr>
          <w:ilvl w:val="0"/>
          <w:numId w:val="47"/>
        </w:numPr>
        <w:ind w:right="11"/>
        <w:jc w:val="both"/>
        <w:rPr>
          <w:rFonts w:ascii="Arial" w:hAnsi="Arial" w:cs="Arial"/>
          <w:sz w:val="22"/>
          <w:szCs w:val="22"/>
        </w:rPr>
      </w:pPr>
      <w:r w:rsidRPr="00D53643">
        <w:rPr>
          <w:rFonts w:ascii="Arial" w:hAnsi="Arial" w:cs="Arial"/>
          <w:sz w:val="22"/>
          <w:szCs w:val="22"/>
        </w:rPr>
        <w:t xml:space="preserve">Izvajalec monitoringa radioaktivnosti okolja mora v letnem poročilu navesti tudi predlog za spremenjen </w:t>
      </w:r>
      <w:hyperlink w:anchor="obsegmonitoringa" w:history="1">
        <w:r w:rsidRPr="00D53643">
          <w:rPr>
            <w:rStyle w:val="Hiperpovezava"/>
            <w:rFonts w:ascii="Arial" w:hAnsi="Arial" w:cs="Arial"/>
            <w:color w:val="auto"/>
            <w:sz w:val="22"/>
            <w:szCs w:val="22"/>
            <w:u w:val="none"/>
          </w:rPr>
          <w:t>obseg</w:t>
        </w:r>
      </w:hyperlink>
      <w:r w:rsidRPr="00D53643">
        <w:rPr>
          <w:rFonts w:ascii="Arial" w:hAnsi="Arial" w:cs="Arial"/>
          <w:sz w:val="22"/>
          <w:szCs w:val="22"/>
        </w:rPr>
        <w:t xml:space="preserve"> monitoringa radioaktivnosti v bodoče, če ima za tako spremembo razloge.</w:t>
      </w:r>
      <w:r w:rsidR="009A5AB3" w:rsidRPr="00D53643">
        <w:rPr>
          <w:rStyle w:val="Sprotnaopomba-sklic"/>
          <w:rFonts w:ascii="Arial" w:hAnsi="Arial" w:cs="Arial"/>
          <w:szCs w:val="22"/>
        </w:rPr>
        <w:t xml:space="preserve"> </w:t>
      </w:r>
    </w:p>
    <w:p w14:paraId="6D9EC817" w14:textId="77777777" w:rsidR="006C3497" w:rsidRPr="00D53643" w:rsidRDefault="006C3497" w:rsidP="009B115D">
      <w:pPr>
        <w:ind w:right="11"/>
        <w:jc w:val="both"/>
        <w:rPr>
          <w:rFonts w:ascii="Arial" w:hAnsi="Arial" w:cs="Arial"/>
          <w:sz w:val="22"/>
          <w:szCs w:val="22"/>
        </w:rPr>
      </w:pPr>
    </w:p>
    <w:p w14:paraId="3D0D0C8F" w14:textId="77777777" w:rsidR="00234F39" w:rsidRPr="00D53643" w:rsidRDefault="00234F39" w:rsidP="00B02240">
      <w:pPr>
        <w:pStyle w:val="SlogNaslov4Arial11ptNeKrepko"/>
        <w:tabs>
          <w:tab w:val="num" w:pos="425"/>
          <w:tab w:val="num" w:pos="567"/>
        </w:tabs>
        <w:ind w:left="357" w:hanging="357"/>
      </w:pPr>
      <w:bookmarkStart w:id="115" w:name="_Toc485295147"/>
      <w:bookmarkStart w:id="116" w:name="_Toc485296185"/>
      <w:bookmarkStart w:id="117" w:name="_Toc485367967"/>
      <w:bookmarkStart w:id="118" w:name="_Toc485390217"/>
      <w:bookmarkStart w:id="119" w:name="_Toc485390626"/>
      <w:bookmarkStart w:id="120" w:name="_Ref443486458"/>
      <w:bookmarkStart w:id="121" w:name="_Toc485617813"/>
      <w:bookmarkEnd w:id="115"/>
      <w:bookmarkEnd w:id="116"/>
      <w:bookmarkEnd w:id="117"/>
      <w:bookmarkEnd w:id="118"/>
      <w:bookmarkEnd w:id="119"/>
      <w:r w:rsidRPr="00D53643">
        <w:t>člen</w:t>
      </w:r>
      <w:r w:rsidR="00642EAD" w:rsidRPr="00D53643">
        <w:br/>
        <w:t xml:space="preserve"> </w:t>
      </w:r>
      <w:r w:rsidRPr="00D53643">
        <w:t>(merila za izredno obveščanje)</w:t>
      </w:r>
      <w:bookmarkEnd w:id="120"/>
      <w:bookmarkEnd w:id="121"/>
    </w:p>
    <w:p w14:paraId="38A78BBD" w14:textId="77777777" w:rsidR="006F52A8" w:rsidRPr="00D53643" w:rsidRDefault="006F52A8" w:rsidP="006F52A8">
      <w:pPr>
        <w:ind w:left="11" w:right="11" w:hanging="11"/>
        <w:jc w:val="both"/>
        <w:rPr>
          <w:rFonts w:ascii="Arial" w:hAnsi="Arial" w:cs="Arial"/>
          <w:sz w:val="22"/>
          <w:szCs w:val="22"/>
        </w:rPr>
      </w:pPr>
    </w:p>
    <w:p w14:paraId="0EA89792" w14:textId="3EFCAEA7" w:rsidR="006F52A8" w:rsidRPr="00D53643" w:rsidRDefault="00234F39" w:rsidP="006F52A8">
      <w:pPr>
        <w:ind w:left="11" w:right="11" w:hanging="11"/>
        <w:jc w:val="both"/>
        <w:rPr>
          <w:rFonts w:ascii="Arial" w:hAnsi="Arial" w:cs="Arial"/>
          <w:sz w:val="22"/>
          <w:szCs w:val="22"/>
        </w:rPr>
      </w:pPr>
      <w:r w:rsidRPr="00D53643">
        <w:rPr>
          <w:rFonts w:ascii="Arial" w:hAnsi="Arial" w:cs="Arial"/>
          <w:sz w:val="22"/>
          <w:szCs w:val="22"/>
        </w:rPr>
        <w:t xml:space="preserve">V času izvajanja </w:t>
      </w:r>
      <w:hyperlink w:anchor="monitoringradioaktivnostiokolja" w:history="1">
        <w:r w:rsidRPr="00D53643">
          <w:rPr>
            <w:rStyle w:val="Hiperpovezava"/>
            <w:rFonts w:ascii="Arial" w:hAnsi="Arial" w:cs="Arial"/>
            <w:color w:val="auto"/>
            <w:sz w:val="22"/>
            <w:szCs w:val="22"/>
            <w:u w:val="none"/>
          </w:rPr>
          <w:t>monitoringa radioaktivnosti okolja</w:t>
        </w:r>
      </w:hyperlink>
      <w:r w:rsidRPr="00D53643">
        <w:rPr>
          <w:rFonts w:ascii="Arial" w:hAnsi="Arial" w:cs="Arial"/>
          <w:sz w:val="22"/>
          <w:szCs w:val="22"/>
        </w:rPr>
        <w:t xml:space="preserve"> mora izvajalec monitoringa radioaktivnosti</w:t>
      </w:r>
      <w:r w:rsidR="00F01412" w:rsidRPr="00D53643">
        <w:rPr>
          <w:rFonts w:ascii="Arial" w:hAnsi="Arial" w:cs="Arial"/>
          <w:sz w:val="22"/>
          <w:szCs w:val="22"/>
        </w:rPr>
        <w:t xml:space="preserve"> sprotno</w:t>
      </w:r>
      <w:r w:rsidRPr="00D53643">
        <w:rPr>
          <w:rFonts w:ascii="Arial" w:hAnsi="Arial" w:cs="Arial"/>
          <w:sz w:val="22"/>
          <w:szCs w:val="22"/>
        </w:rPr>
        <w:t xml:space="preserve"> obvestiti </w:t>
      </w:r>
      <w:hyperlink w:anchor="pristojniorgan" w:history="1">
        <w:r w:rsidRPr="00D53643">
          <w:rPr>
            <w:rStyle w:val="Hiperpovezava"/>
            <w:rFonts w:ascii="Arial" w:hAnsi="Arial" w:cs="Arial"/>
            <w:color w:val="auto"/>
            <w:sz w:val="22"/>
            <w:szCs w:val="22"/>
            <w:u w:val="none"/>
          </w:rPr>
          <w:t>pristojni upravni organ</w:t>
        </w:r>
      </w:hyperlink>
      <w:r w:rsidRPr="00D53643">
        <w:rPr>
          <w:rFonts w:ascii="Arial" w:hAnsi="Arial" w:cs="Arial"/>
          <w:sz w:val="22"/>
          <w:szCs w:val="22"/>
        </w:rPr>
        <w:t>, če rezultati meritev radioaktivnosti presegajo pri dveh zaporednih meritvah za posamezni radionuklid</w:t>
      </w:r>
      <w:r w:rsidR="00E1271E" w:rsidRPr="00D53643">
        <w:rPr>
          <w:rFonts w:ascii="Arial" w:hAnsi="Arial" w:cs="Arial"/>
          <w:sz w:val="22"/>
          <w:szCs w:val="22"/>
        </w:rPr>
        <w:t xml:space="preserve"> v isti vrsti vzorca</w:t>
      </w:r>
      <w:r w:rsidRPr="00D53643">
        <w:rPr>
          <w:rFonts w:ascii="Arial" w:hAnsi="Arial" w:cs="Arial"/>
          <w:sz w:val="22"/>
          <w:szCs w:val="22"/>
        </w:rPr>
        <w:t>:</w:t>
      </w:r>
    </w:p>
    <w:p w14:paraId="74CB8192" w14:textId="77777777" w:rsidR="006F52A8" w:rsidRPr="00D53643" w:rsidRDefault="00234F39" w:rsidP="006F52A8">
      <w:pPr>
        <w:numPr>
          <w:ilvl w:val="0"/>
          <w:numId w:val="48"/>
        </w:numPr>
        <w:spacing w:beforeLines="60" w:before="144"/>
        <w:ind w:right="11"/>
        <w:jc w:val="both"/>
        <w:rPr>
          <w:rFonts w:ascii="Arial" w:hAnsi="Arial" w:cs="Arial"/>
          <w:sz w:val="22"/>
          <w:szCs w:val="22"/>
        </w:rPr>
      </w:pPr>
      <w:r w:rsidRPr="00D53643">
        <w:rPr>
          <w:rFonts w:ascii="Arial" w:hAnsi="Arial" w:cs="Arial"/>
          <w:sz w:val="22"/>
          <w:szCs w:val="22"/>
        </w:rPr>
        <w:t>dvakratno vrednost letnega povprečja, izmerjenega v preteklih letih, ali</w:t>
      </w:r>
    </w:p>
    <w:p w14:paraId="3E36AD75" w14:textId="77777777" w:rsidR="00234F39" w:rsidRPr="00D53643" w:rsidRDefault="00234F39" w:rsidP="006F52A8">
      <w:pPr>
        <w:numPr>
          <w:ilvl w:val="0"/>
          <w:numId w:val="48"/>
        </w:numPr>
        <w:spacing w:beforeLines="60" w:before="144"/>
        <w:ind w:right="11"/>
        <w:jc w:val="both"/>
        <w:rPr>
          <w:rFonts w:ascii="Arial" w:hAnsi="Arial" w:cs="Arial"/>
          <w:sz w:val="22"/>
          <w:szCs w:val="22"/>
        </w:rPr>
      </w:pPr>
      <w:r w:rsidRPr="00D53643">
        <w:rPr>
          <w:rFonts w:ascii="Arial" w:hAnsi="Arial" w:cs="Arial"/>
          <w:sz w:val="22"/>
          <w:szCs w:val="22"/>
        </w:rPr>
        <w:t>mejo detekcije, če za ta radionuklid ta meja v prejšnjih letih ni bila presežena.</w:t>
      </w:r>
      <w:r w:rsidR="009A5AB3" w:rsidRPr="00D53643">
        <w:rPr>
          <w:rStyle w:val="Sprotnaopomba-sklic"/>
          <w:rFonts w:ascii="Arial" w:hAnsi="Arial" w:cs="Arial"/>
          <w:szCs w:val="22"/>
        </w:rPr>
        <w:t xml:space="preserve"> </w:t>
      </w:r>
      <w:r w:rsidR="009A5AB3" w:rsidRPr="00D53643">
        <w:rPr>
          <w:rStyle w:val="Sprotnaopomba-sklic"/>
          <w:rFonts w:ascii="Arial" w:hAnsi="Arial" w:cs="Arial"/>
          <w:szCs w:val="22"/>
        </w:rPr>
        <w:footnoteReference w:id="6"/>
      </w:r>
    </w:p>
    <w:p w14:paraId="52A93F3D" w14:textId="77777777" w:rsidR="00234F39" w:rsidRPr="00D53643" w:rsidRDefault="00234F39" w:rsidP="00B02240">
      <w:pPr>
        <w:pStyle w:val="SlogNaslov4Arial11ptNeKrepko"/>
        <w:tabs>
          <w:tab w:val="num" w:pos="425"/>
          <w:tab w:val="num" w:pos="567"/>
        </w:tabs>
        <w:ind w:left="357" w:hanging="357"/>
      </w:pPr>
      <w:bookmarkStart w:id="122" w:name="_Toc485617814"/>
      <w:r w:rsidRPr="00D53643">
        <w:t>člen</w:t>
      </w:r>
      <w:r w:rsidR="00642EAD" w:rsidRPr="00D53643">
        <w:br/>
        <w:t xml:space="preserve"> </w:t>
      </w:r>
      <w:r w:rsidRPr="00D53643">
        <w:t>(način shranjevanja zapisov)</w:t>
      </w:r>
      <w:bookmarkEnd w:id="122"/>
    </w:p>
    <w:p w14:paraId="41EBE9EA" w14:textId="77777777" w:rsidR="006F52A8" w:rsidRPr="00D53643" w:rsidRDefault="006F52A8" w:rsidP="006F52A8">
      <w:pPr>
        <w:ind w:right="11"/>
        <w:jc w:val="both"/>
        <w:rPr>
          <w:rFonts w:ascii="Arial" w:hAnsi="Arial" w:cs="Arial"/>
          <w:sz w:val="22"/>
          <w:szCs w:val="22"/>
        </w:rPr>
      </w:pPr>
    </w:p>
    <w:p w14:paraId="12799F49" w14:textId="2FB245A2" w:rsidR="006F52A8" w:rsidRPr="00D53643" w:rsidRDefault="00234F39" w:rsidP="006F52A8">
      <w:pPr>
        <w:numPr>
          <w:ilvl w:val="0"/>
          <w:numId w:val="49"/>
        </w:numPr>
        <w:ind w:right="11"/>
        <w:jc w:val="both"/>
        <w:rPr>
          <w:rFonts w:ascii="Arial" w:hAnsi="Arial" w:cs="Arial"/>
          <w:sz w:val="22"/>
          <w:szCs w:val="22"/>
        </w:rPr>
      </w:pPr>
      <w:r w:rsidRPr="00D53643">
        <w:rPr>
          <w:rFonts w:ascii="Arial" w:hAnsi="Arial" w:cs="Arial"/>
          <w:sz w:val="22"/>
          <w:szCs w:val="22"/>
        </w:rPr>
        <w:t xml:space="preserve">Zapise o rezultatih </w:t>
      </w:r>
      <w:hyperlink w:anchor="monitoringradioaktivnostiokolja" w:history="1">
        <w:r w:rsidRPr="00D53643">
          <w:rPr>
            <w:rStyle w:val="Hiperpovezava"/>
            <w:rFonts w:ascii="Arial" w:hAnsi="Arial" w:cs="Arial"/>
            <w:color w:val="auto"/>
            <w:sz w:val="22"/>
            <w:szCs w:val="22"/>
            <w:u w:val="none"/>
          </w:rPr>
          <w:t>monitoringa radioaktivnosti okolja</w:t>
        </w:r>
      </w:hyperlink>
      <w:r w:rsidRPr="00D53643">
        <w:rPr>
          <w:rFonts w:ascii="Arial" w:hAnsi="Arial" w:cs="Arial"/>
          <w:sz w:val="22"/>
          <w:szCs w:val="22"/>
        </w:rPr>
        <w:t xml:space="preserve"> shranjujejo </w:t>
      </w:r>
      <w:hyperlink w:anchor="_2._člen__(zavezanci za monitoring r" w:history="1">
        <w:r w:rsidRPr="00D53643">
          <w:rPr>
            <w:rStyle w:val="Hiperpovezava"/>
            <w:rFonts w:ascii="Arial" w:hAnsi="Arial" w:cs="Arial"/>
            <w:color w:val="auto"/>
            <w:sz w:val="22"/>
            <w:szCs w:val="22"/>
            <w:u w:val="none"/>
          </w:rPr>
          <w:t>zavezanci monitoringa radioaktivnosti</w:t>
        </w:r>
      </w:hyperlink>
      <w:r w:rsidRPr="00D53643">
        <w:rPr>
          <w:rFonts w:ascii="Arial" w:hAnsi="Arial" w:cs="Arial"/>
          <w:sz w:val="22"/>
          <w:szCs w:val="22"/>
        </w:rPr>
        <w:t xml:space="preserve"> in izvajalci monitoringa radioaktivnosti.</w:t>
      </w:r>
    </w:p>
    <w:p w14:paraId="5EE06EDC" w14:textId="77777777" w:rsidR="006F52A8" w:rsidRPr="00D53643" w:rsidRDefault="006F52A8" w:rsidP="006F52A8">
      <w:pPr>
        <w:ind w:right="11"/>
        <w:jc w:val="both"/>
        <w:rPr>
          <w:rFonts w:ascii="Arial" w:hAnsi="Arial" w:cs="Arial"/>
          <w:sz w:val="22"/>
          <w:szCs w:val="22"/>
        </w:rPr>
      </w:pPr>
    </w:p>
    <w:p w14:paraId="6309E8BA" w14:textId="77777777" w:rsidR="006F52A8" w:rsidRPr="00D53643" w:rsidRDefault="00234F39" w:rsidP="006F52A8">
      <w:pPr>
        <w:numPr>
          <w:ilvl w:val="0"/>
          <w:numId w:val="49"/>
        </w:numPr>
        <w:ind w:right="11"/>
        <w:jc w:val="both"/>
        <w:rPr>
          <w:rFonts w:ascii="Arial" w:hAnsi="Arial" w:cs="Arial"/>
          <w:sz w:val="22"/>
          <w:szCs w:val="22"/>
        </w:rPr>
      </w:pPr>
      <w:r w:rsidRPr="00D53643">
        <w:rPr>
          <w:rFonts w:ascii="Arial" w:hAnsi="Arial" w:cs="Arial"/>
          <w:sz w:val="22"/>
          <w:szCs w:val="22"/>
        </w:rPr>
        <w:t>Zapisi iz prejšnjega odstavka morajo vsebovati:</w:t>
      </w:r>
    </w:p>
    <w:p w14:paraId="0E321C9D" w14:textId="77777777" w:rsidR="006F52A8" w:rsidRPr="00D53643" w:rsidRDefault="00234F39" w:rsidP="00B02240">
      <w:pPr>
        <w:numPr>
          <w:ilvl w:val="1"/>
          <w:numId w:val="49"/>
        </w:numPr>
        <w:spacing w:before="60"/>
        <w:ind w:left="1248" w:right="11" w:hanging="624"/>
        <w:jc w:val="both"/>
        <w:rPr>
          <w:rFonts w:ascii="Arial" w:hAnsi="Arial" w:cs="Arial"/>
          <w:sz w:val="22"/>
          <w:szCs w:val="22"/>
        </w:rPr>
      </w:pPr>
      <w:r w:rsidRPr="00D53643">
        <w:rPr>
          <w:rFonts w:ascii="Arial" w:hAnsi="Arial" w:cs="Arial"/>
          <w:sz w:val="22"/>
          <w:szCs w:val="22"/>
        </w:rPr>
        <w:t xml:space="preserve">podatke o vzorčenju in pripravi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w:t>
      </w:r>
    </w:p>
    <w:p w14:paraId="33805BDF" w14:textId="48997144" w:rsidR="00E1271E" w:rsidRPr="00D53643" w:rsidRDefault="00E1271E" w:rsidP="00B02240">
      <w:pPr>
        <w:numPr>
          <w:ilvl w:val="1"/>
          <w:numId w:val="49"/>
        </w:numPr>
        <w:spacing w:before="60"/>
        <w:ind w:left="1248" w:right="11" w:hanging="624"/>
        <w:jc w:val="both"/>
        <w:rPr>
          <w:rFonts w:ascii="Arial" w:hAnsi="Arial" w:cs="Arial"/>
          <w:sz w:val="22"/>
          <w:szCs w:val="22"/>
        </w:rPr>
      </w:pPr>
      <w:r w:rsidRPr="00D53643">
        <w:rPr>
          <w:rFonts w:ascii="Arial" w:hAnsi="Arial" w:cs="Arial"/>
          <w:sz w:val="22"/>
          <w:szCs w:val="22"/>
        </w:rPr>
        <w:t>geografske koordinate vzorčevalnih oziroma merilnih mest</w:t>
      </w:r>
      <w:r w:rsidR="00CD1C20" w:rsidRPr="00D53643">
        <w:rPr>
          <w:rFonts w:ascii="Arial" w:hAnsi="Arial" w:cs="Arial"/>
          <w:sz w:val="22"/>
          <w:szCs w:val="22"/>
        </w:rPr>
        <w:t>,</w:t>
      </w:r>
    </w:p>
    <w:p w14:paraId="5E5153A0" w14:textId="144E942C" w:rsidR="006F52A8" w:rsidRPr="00D53643" w:rsidRDefault="00234F39" w:rsidP="00B02240">
      <w:pPr>
        <w:numPr>
          <w:ilvl w:val="1"/>
          <w:numId w:val="49"/>
        </w:numPr>
        <w:spacing w:before="60"/>
        <w:ind w:left="1248" w:right="11" w:hanging="624"/>
        <w:jc w:val="both"/>
        <w:rPr>
          <w:rFonts w:ascii="Arial" w:hAnsi="Arial" w:cs="Arial"/>
          <w:sz w:val="22"/>
          <w:szCs w:val="22"/>
        </w:rPr>
      </w:pPr>
      <w:r w:rsidRPr="00D53643">
        <w:rPr>
          <w:rFonts w:ascii="Arial" w:hAnsi="Arial" w:cs="Arial"/>
          <w:sz w:val="22"/>
          <w:szCs w:val="22"/>
        </w:rPr>
        <w:t>pogoje merjenja (čas merjenja, geometrija vzorca ipd</w:t>
      </w:r>
      <w:r w:rsidR="00CD1C20" w:rsidRPr="00D53643">
        <w:rPr>
          <w:rFonts w:ascii="Arial" w:hAnsi="Arial" w:cs="Arial"/>
          <w:sz w:val="22"/>
          <w:szCs w:val="22"/>
        </w:rPr>
        <w:t>.</w:t>
      </w:r>
      <w:r w:rsidRPr="00D53643">
        <w:rPr>
          <w:rFonts w:ascii="Arial" w:hAnsi="Arial" w:cs="Arial"/>
          <w:sz w:val="22"/>
          <w:szCs w:val="22"/>
        </w:rPr>
        <w:t>),</w:t>
      </w:r>
    </w:p>
    <w:p w14:paraId="71020441" w14:textId="77777777" w:rsidR="006F52A8" w:rsidRPr="00D53643" w:rsidRDefault="00234F39" w:rsidP="00B02240">
      <w:pPr>
        <w:numPr>
          <w:ilvl w:val="1"/>
          <w:numId w:val="49"/>
        </w:numPr>
        <w:spacing w:before="60"/>
        <w:ind w:left="1248" w:right="11" w:hanging="624"/>
        <w:jc w:val="both"/>
        <w:rPr>
          <w:rFonts w:ascii="Arial" w:hAnsi="Arial" w:cs="Arial"/>
          <w:sz w:val="22"/>
          <w:szCs w:val="22"/>
        </w:rPr>
      </w:pPr>
      <w:r w:rsidRPr="00D53643">
        <w:rPr>
          <w:rFonts w:ascii="Arial" w:hAnsi="Arial" w:cs="Arial"/>
          <w:sz w:val="22"/>
          <w:szCs w:val="22"/>
        </w:rPr>
        <w:t>podatke o parametrih, ki so uporabljeni v analizi, in o vmesnih rezultatih,</w:t>
      </w:r>
    </w:p>
    <w:p w14:paraId="756A175D" w14:textId="77777777" w:rsidR="006F52A8" w:rsidRPr="00D53643" w:rsidRDefault="00234F39" w:rsidP="00B02240">
      <w:pPr>
        <w:numPr>
          <w:ilvl w:val="1"/>
          <w:numId w:val="49"/>
        </w:numPr>
        <w:spacing w:before="60"/>
        <w:ind w:left="1248" w:right="11" w:hanging="624"/>
        <w:jc w:val="both"/>
        <w:rPr>
          <w:rFonts w:ascii="Arial" w:hAnsi="Arial" w:cs="Arial"/>
          <w:sz w:val="22"/>
          <w:szCs w:val="22"/>
        </w:rPr>
      </w:pPr>
      <w:r w:rsidRPr="00D53643">
        <w:rPr>
          <w:rFonts w:ascii="Arial" w:hAnsi="Arial" w:cs="Arial"/>
          <w:sz w:val="22"/>
          <w:szCs w:val="22"/>
        </w:rPr>
        <w:t>rezultate meritev in njihovo merilno negotovost.</w:t>
      </w:r>
    </w:p>
    <w:p w14:paraId="020F3E67" w14:textId="77777777" w:rsidR="006F52A8" w:rsidRPr="00D53643" w:rsidRDefault="006F52A8" w:rsidP="006F52A8">
      <w:pPr>
        <w:ind w:right="11"/>
        <w:jc w:val="both"/>
        <w:rPr>
          <w:rFonts w:ascii="Arial" w:hAnsi="Arial" w:cs="Arial"/>
          <w:sz w:val="22"/>
          <w:szCs w:val="22"/>
        </w:rPr>
      </w:pPr>
    </w:p>
    <w:p w14:paraId="1DD9B363" w14:textId="77777777" w:rsidR="006F52A8" w:rsidRPr="00D53643" w:rsidRDefault="00234F39" w:rsidP="006F52A8">
      <w:pPr>
        <w:numPr>
          <w:ilvl w:val="0"/>
          <w:numId w:val="49"/>
        </w:numPr>
        <w:ind w:right="11"/>
        <w:jc w:val="both"/>
        <w:rPr>
          <w:rFonts w:ascii="Arial" w:hAnsi="Arial" w:cs="Arial"/>
          <w:sz w:val="22"/>
          <w:szCs w:val="22"/>
        </w:rPr>
      </w:pPr>
      <w:r w:rsidRPr="00D53643">
        <w:rPr>
          <w:rFonts w:ascii="Arial" w:hAnsi="Arial" w:cs="Arial"/>
          <w:sz w:val="22"/>
          <w:szCs w:val="22"/>
        </w:rPr>
        <w:t>Zapisi iz prvega odstavka tega člena morajo biti urejeni tako, da jih je mogoče uporabiti za analizo trendov radioaktivnosti okolja in druge analize.</w:t>
      </w:r>
    </w:p>
    <w:p w14:paraId="43C398C3" w14:textId="77777777" w:rsidR="006F52A8" w:rsidRPr="00D53643" w:rsidRDefault="006F52A8" w:rsidP="006F52A8">
      <w:pPr>
        <w:ind w:right="11"/>
        <w:jc w:val="both"/>
        <w:rPr>
          <w:rFonts w:ascii="Arial" w:hAnsi="Arial" w:cs="Arial"/>
          <w:sz w:val="22"/>
          <w:szCs w:val="22"/>
        </w:rPr>
      </w:pPr>
    </w:p>
    <w:p w14:paraId="41C8395F" w14:textId="77777777" w:rsidR="00234F39" w:rsidRPr="00D53643" w:rsidRDefault="00234F39" w:rsidP="006F52A8">
      <w:pPr>
        <w:numPr>
          <w:ilvl w:val="0"/>
          <w:numId w:val="49"/>
        </w:numPr>
        <w:ind w:right="11"/>
        <w:jc w:val="both"/>
        <w:rPr>
          <w:rFonts w:ascii="Arial" w:hAnsi="Arial" w:cs="Arial"/>
          <w:sz w:val="22"/>
          <w:szCs w:val="22"/>
        </w:rPr>
      </w:pPr>
      <w:r w:rsidRPr="00D53643">
        <w:rPr>
          <w:rFonts w:ascii="Arial" w:hAnsi="Arial" w:cs="Arial"/>
          <w:sz w:val="22"/>
          <w:szCs w:val="22"/>
        </w:rPr>
        <w:t>Zapise iz prvega odstavka tega člena morajo zavezanci za monitoring radioaktivnosti shranjevati trajno, izvajalci monitoringa radioaktivnosti pa za obdobje petih let po opravljeni meritvi.</w:t>
      </w:r>
      <w:r w:rsidR="009A5AB3" w:rsidRPr="00D53643">
        <w:rPr>
          <w:rStyle w:val="Sprotnaopomba-sklic"/>
          <w:rFonts w:ascii="Arial" w:hAnsi="Arial" w:cs="Arial"/>
          <w:szCs w:val="22"/>
        </w:rPr>
        <w:t xml:space="preserve"> </w:t>
      </w:r>
      <w:r w:rsidR="009A5AB3" w:rsidRPr="00D53643">
        <w:rPr>
          <w:rStyle w:val="Sprotnaopomba-sklic"/>
          <w:rFonts w:ascii="Arial" w:hAnsi="Arial" w:cs="Arial"/>
          <w:szCs w:val="22"/>
        </w:rPr>
        <w:footnoteReference w:id="7"/>
      </w:r>
    </w:p>
    <w:p w14:paraId="394DC4C2" w14:textId="77777777" w:rsidR="00A04A53" w:rsidRPr="00D53643" w:rsidRDefault="00A04A53" w:rsidP="00234F39">
      <w:pPr>
        <w:spacing w:before="40" w:after="10"/>
        <w:ind w:left="10" w:right="10" w:firstLine="240"/>
        <w:rPr>
          <w:rFonts w:ascii="Arial" w:hAnsi="Arial" w:cs="Arial"/>
          <w:sz w:val="22"/>
          <w:szCs w:val="22"/>
        </w:rPr>
      </w:pPr>
    </w:p>
    <w:p w14:paraId="778218BF" w14:textId="77777777" w:rsidR="00487C42" w:rsidRPr="00D53643" w:rsidRDefault="00487C42" w:rsidP="00B02240">
      <w:pPr>
        <w:spacing w:before="40" w:after="10"/>
        <w:ind w:right="10"/>
        <w:rPr>
          <w:rFonts w:ascii="Arial" w:hAnsi="Arial" w:cs="Arial"/>
          <w:sz w:val="22"/>
          <w:szCs w:val="22"/>
        </w:rPr>
      </w:pPr>
    </w:p>
    <w:p w14:paraId="54FC4229" w14:textId="77777777" w:rsidR="00234F39" w:rsidRPr="00D53643" w:rsidRDefault="00234F39" w:rsidP="00B02240">
      <w:pPr>
        <w:pStyle w:val="SlogSlogNaslov1NeKrepkoArial11ptNeKrepko"/>
      </w:pPr>
      <w:bookmarkStart w:id="123" w:name="_Toc190504420"/>
      <w:bookmarkStart w:id="124" w:name="_Toc190504671"/>
      <w:bookmarkStart w:id="125" w:name="_Toc485617815"/>
      <w:r w:rsidRPr="00D53643">
        <w:t>OBRATOVALNI MONITORING</w:t>
      </w:r>
      <w:bookmarkEnd w:id="123"/>
      <w:bookmarkEnd w:id="124"/>
      <w:bookmarkEnd w:id="125"/>
    </w:p>
    <w:p w14:paraId="6C82F296" w14:textId="77777777" w:rsidR="00234F39" w:rsidRPr="00D53643" w:rsidRDefault="00234F39" w:rsidP="00B02240">
      <w:pPr>
        <w:pStyle w:val="SlogNaslov4Arial11ptNeKrepko"/>
        <w:tabs>
          <w:tab w:val="num" w:pos="425"/>
          <w:tab w:val="num" w:pos="567"/>
        </w:tabs>
        <w:ind w:left="357" w:hanging="357"/>
      </w:pPr>
      <w:bookmarkStart w:id="126" w:name="_24._člen__(namen_in_obseg_izvajanja"/>
      <w:bookmarkStart w:id="127" w:name="_Toc485617816"/>
      <w:bookmarkEnd w:id="126"/>
      <w:r w:rsidRPr="00D53643">
        <w:t>člen</w:t>
      </w:r>
      <w:r w:rsidR="00642EAD" w:rsidRPr="00D53643">
        <w:br/>
        <w:t xml:space="preserve"> </w:t>
      </w:r>
      <w:r w:rsidRPr="00D53643">
        <w:t>(namen in obseg izvajanja obratovalnega monitoringa radioaktivnosti)</w:t>
      </w:r>
      <w:bookmarkEnd w:id="127"/>
    </w:p>
    <w:p w14:paraId="76A16092" w14:textId="77777777" w:rsidR="00195531" w:rsidRPr="00D53643" w:rsidRDefault="00195531" w:rsidP="00195531">
      <w:pPr>
        <w:ind w:right="11"/>
        <w:jc w:val="both"/>
        <w:rPr>
          <w:rFonts w:ascii="Arial" w:hAnsi="Arial" w:cs="Arial"/>
          <w:sz w:val="22"/>
          <w:szCs w:val="22"/>
        </w:rPr>
      </w:pPr>
    </w:p>
    <w:p w14:paraId="2802B973" w14:textId="158F50F7" w:rsidR="006F52A8" w:rsidRPr="00D53643" w:rsidRDefault="00234F39" w:rsidP="006F52A8">
      <w:pPr>
        <w:numPr>
          <w:ilvl w:val="0"/>
          <w:numId w:val="50"/>
        </w:numPr>
        <w:ind w:right="11"/>
        <w:jc w:val="both"/>
        <w:rPr>
          <w:rFonts w:ascii="Arial" w:hAnsi="Arial" w:cs="Arial"/>
          <w:sz w:val="22"/>
          <w:szCs w:val="22"/>
        </w:rPr>
      </w:pPr>
      <w:r w:rsidRPr="00D53643">
        <w:rPr>
          <w:rFonts w:ascii="Arial" w:hAnsi="Arial" w:cs="Arial"/>
          <w:sz w:val="22"/>
          <w:szCs w:val="22"/>
        </w:rPr>
        <w:t xml:space="preserve">Z izvajanjem </w:t>
      </w:r>
      <w:hyperlink w:anchor="obratovalnimonitoring" w:history="1">
        <w:r w:rsidRPr="00D53643">
          <w:rPr>
            <w:rStyle w:val="Hiperpovezava"/>
            <w:rFonts w:ascii="Arial" w:hAnsi="Arial" w:cs="Arial"/>
            <w:color w:val="auto"/>
            <w:sz w:val="22"/>
            <w:szCs w:val="22"/>
            <w:u w:val="none"/>
          </w:rPr>
          <w:t>obratovalnega monitoringa radioaktivnosti</w:t>
        </w:r>
      </w:hyperlink>
      <w:r w:rsidRPr="00D53643">
        <w:rPr>
          <w:rFonts w:ascii="Arial" w:hAnsi="Arial" w:cs="Arial"/>
          <w:sz w:val="22"/>
          <w:szCs w:val="22"/>
        </w:rPr>
        <w:t xml:space="preserve"> upravljavec sevalnega ali jedrskega objekta ter objekta, ki sme izpuščati v okolje </w:t>
      </w:r>
      <w:hyperlink r:id="rId44" w:anchor="Radioaktivnasnov" w:history="1">
        <w:r w:rsidRPr="00D53643">
          <w:rPr>
            <w:rStyle w:val="Hiperpovezava"/>
            <w:rFonts w:ascii="Arial" w:hAnsi="Arial" w:cs="Arial"/>
            <w:color w:val="auto"/>
            <w:sz w:val="22"/>
            <w:szCs w:val="22"/>
            <w:u w:val="none"/>
          </w:rPr>
          <w:t>radioaktivne snovi</w:t>
        </w:r>
      </w:hyperlink>
      <w:r w:rsidRPr="00D53643">
        <w:rPr>
          <w:rFonts w:ascii="Arial" w:hAnsi="Arial" w:cs="Arial"/>
          <w:sz w:val="22"/>
          <w:szCs w:val="22"/>
        </w:rPr>
        <w:t xml:space="preserve"> (v nadaljevanju besedila: drugi objekt), dokazuje, da </w:t>
      </w:r>
      <w:hyperlink r:id="rId45" w:anchor="aktivnost" w:history="1">
        <w:r w:rsidRPr="00D53643">
          <w:rPr>
            <w:rStyle w:val="Hiperpovezava"/>
            <w:rFonts w:ascii="Arial" w:hAnsi="Arial" w:cs="Arial"/>
            <w:color w:val="auto"/>
            <w:sz w:val="22"/>
            <w:szCs w:val="22"/>
            <w:u w:val="none"/>
          </w:rPr>
          <w:t>aktivnosti</w:t>
        </w:r>
      </w:hyperlink>
      <w:r w:rsidRPr="00D53643">
        <w:rPr>
          <w:rFonts w:ascii="Arial" w:hAnsi="Arial" w:cs="Arial"/>
          <w:sz w:val="22"/>
          <w:szCs w:val="22"/>
        </w:rPr>
        <w:t xml:space="preserve"> izpustov pri normalnem obratovanju ne presegajo </w:t>
      </w:r>
      <w:hyperlink w:anchor="avtoriziranameja" w:history="1">
        <w:r w:rsidRPr="00D53643">
          <w:rPr>
            <w:rStyle w:val="Hiperpovezava"/>
            <w:rFonts w:ascii="Arial" w:hAnsi="Arial" w:cs="Arial"/>
            <w:color w:val="auto"/>
            <w:sz w:val="22"/>
            <w:szCs w:val="22"/>
            <w:u w:val="none"/>
          </w:rPr>
          <w:t>avtoriziranih mej</w:t>
        </w:r>
      </w:hyperlink>
      <w:r w:rsidR="00D9346D" w:rsidRPr="00D53643">
        <w:rPr>
          <w:rStyle w:val="Hiperpovezava"/>
          <w:rFonts w:ascii="Arial" w:hAnsi="Arial" w:cs="Arial"/>
          <w:color w:val="auto"/>
          <w:sz w:val="22"/>
          <w:szCs w:val="22"/>
          <w:u w:val="none"/>
        </w:rPr>
        <w:t>nih vrednosti aktivnosti</w:t>
      </w:r>
      <w:r w:rsidR="00D9346D" w:rsidRPr="00D53643">
        <w:rPr>
          <w:rFonts w:ascii="Arial" w:hAnsi="Arial" w:cs="Arial"/>
          <w:sz w:val="22"/>
          <w:szCs w:val="22"/>
        </w:rPr>
        <w:t xml:space="preserve"> </w:t>
      </w:r>
      <w:r w:rsidRPr="00D53643">
        <w:rPr>
          <w:rFonts w:ascii="Arial" w:hAnsi="Arial" w:cs="Arial"/>
          <w:sz w:val="22"/>
          <w:szCs w:val="22"/>
        </w:rPr>
        <w:t xml:space="preserve">in mejnih vrednosti, določenih s </w:t>
      </w:r>
      <w:hyperlink r:id="rId46" w:history="1">
        <w:r w:rsidRPr="00D53643">
          <w:rPr>
            <w:rStyle w:val="Hiperpovezava"/>
            <w:rFonts w:ascii="Arial" w:hAnsi="Arial" w:cs="Arial"/>
            <w:color w:val="auto"/>
            <w:sz w:val="22"/>
            <w:szCs w:val="22"/>
            <w:u w:val="none"/>
          </w:rPr>
          <w:t>predpisi</w:t>
        </w:r>
      </w:hyperlink>
      <w:r w:rsidRPr="00D53643">
        <w:rPr>
          <w:rFonts w:ascii="Arial" w:hAnsi="Arial" w:cs="Arial"/>
          <w:sz w:val="22"/>
          <w:szCs w:val="22"/>
        </w:rPr>
        <w:t xml:space="preserve">, da obratovanje objektov ne povzroča izpostavitve sevanju prebivalstva nad </w:t>
      </w:r>
      <w:r w:rsidR="005600CE" w:rsidRPr="00D53643">
        <w:rPr>
          <w:rFonts w:ascii="Arial" w:hAnsi="Arial" w:cs="Arial"/>
          <w:sz w:val="22"/>
          <w:szCs w:val="22"/>
        </w:rPr>
        <w:t>doznimi ogradami</w:t>
      </w:r>
      <w:r w:rsidRPr="00D53643">
        <w:rPr>
          <w:rFonts w:ascii="Arial" w:hAnsi="Arial" w:cs="Arial"/>
          <w:sz w:val="22"/>
          <w:szCs w:val="22"/>
        </w:rPr>
        <w:t xml:space="preserve"> in drugimi mejami, določenimi s predpisi, in da so izpolnjene druge zahteve </w:t>
      </w:r>
      <w:hyperlink w:anchor="pristojniorgan" w:history="1">
        <w:r w:rsidRPr="00D53643">
          <w:rPr>
            <w:rStyle w:val="Hiperpovezava"/>
            <w:rFonts w:ascii="Arial" w:hAnsi="Arial" w:cs="Arial"/>
            <w:color w:val="auto"/>
            <w:sz w:val="22"/>
            <w:szCs w:val="22"/>
            <w:u w:val="none"/>
          </w:rPr>
          <w:t>pristojnih upravnih organov</w:t>
        </w:r>
      </w:hyperlink>
      <w:r w:rsidRPr="00D53643">
        <w:rPr>
          <w:rFonts w:ascii="Arial" w:hAnsi="Arial" w:cs="Arial"/>
          <w:sz w:val="22"/>
          <w:szCs w:val="22"/>
        </w:rPr>
        <w:t xml:space="preserve"> glede radiološkega vpliva objekta na prebivalstvo in okolje.</w:t>
      </w:r>
      <w:r w:rsidR="003F3431" w:rsidRPr="00D53643">
        <w:rPr>
          <w:rStyle w:val="Sprotnaopomba-sklic"/>
          <w:rFonts w:ascii="Arial" w:hAnsi="Arial" w:cs="Arial"/>
          <w:szCs w:val="22"/>
        </w:rPr>
        <w:footnoteReference w:id="8"/>
      </w:r>
    </w:p>
    <w:p w14:paraId="0B9146B9" w14:textId="77777777" w:rsidR="006F52A8" w:rsidRPr="00D53643" w:rsidRDefault="006F52A8" w:rsidP="006F52A8">
      <w:pPr>
        <w:ind w:right="11"/>
        <w:jc w:val="both"/>
        <w:rPr>
          <w:rFonts w:ascii="Arial" w:hAnsi="Arial" w:cs="Arial"/>
          <w:sz w:val="22"/>
          <w:szCs w:val="22"/>
        </w:rPr>
      </w:pPr>
    </w:p>
    <w:p w14:paraId="5F52E7CB" w14:textId="6EED4B8E" w:rsidR="006F52A8" w:rsidRPr="00D53643" w:rsidRDefault="00234F39" w:rsidP="006F52A8">
      <w:pPr>
        <w:numPr>
          <w:ilvl w:val="0"/>
          <w:numId w:val="50"/>
        </w:numPr>
        <w:ind w:right="11"/>
        <w:jc w:val="both"/>
        <w:rPr>
          <w:rFonts w:ascii="Arial" w:hAnsi="Arial" w:cs="Arial"/>
          <w:sz w:val="22"/>
          <w:szCs w:val="22"/>
        </w:rPr>
      </w:pPr>
      <w:r w:rsidRPr="00D53643">
        <w:rPr>
          <w:rFonts w:ascii="Arial" w:hAnsi="Arial" w:cs="Arial"/>
          <w:sz w:val="22"/>
          <w:szCs w:val="22"/>
        </w:rPr>
        <w:t xml:space="preserve">Izvajalec obratovalnega monitoringa radioaktivnosti mora o odstopanju rezultatov meritev od </w:t>
      </w:r>
      <w:r w:rsidR="005600CE" w:rsidRPr="00D53643">
        <w:rPr>
          <w:rFonts w:ascii="Arial" w:hAnsi="Arial" w:cs="Arial"/>
          <w:sz w:val="22"/>
          <w:szCs w:val="22"/>
        </w:rPr>
        <w:t>doznih ograd</w:t>
      </w:r>
      <w:r w:rsidRPr="00D53643">
        <w:rPr>
          <w:rFonts w:ascii="Arial" w:hAnsi="Arial" w:cs="Arial"/>
          <w:sz w:val="22"/>
          <w:szCs w:val="22"/>
        </w:rPr>
        <w:t xml:space="preserve"> in mejnih vrednosti, določenih </w:t>
      </w:r>
      <w:r w:rsidR="00806527" w:rsidRPr="00D53643">
        <w:rPr>
          <w:rFonts w:ascii="Arial" w:hAnsi="Arial" w:cs="Arial"/>
          <w:sz w:val="22"/>
          <w:szCs w:val="22"/>
        </w:rPr>
        <w:t xml:space="preserve">v </w:t>
      </w:r>
      <w:hyperlink r:id="rId47" w:history="1">
        <w:r w:rsidRPr="00D53643">
          <w:rPr>
            <w:rStyle w:val="Hiperpovezava"/>
            <w:rFonts w:ascii="Arial" w:hAnsi="Arial" w:cs="Arial"/>
            <w:color w:val="auto"/>
            <w:sz w:val="22"/>
            <w:szCs w:val="22"/>
            <w:u w:val="none"/>
          </w:rPr>
          <w:t>predpisi</w:t>
        </w:r>
      </w:hyperlink>
      <w:r w:rsidR="00806527" w:rsidRPr="00D53643">
        <w:rPr>
          <w:rStyle w:val="Hiperpovezava"/>
          <w:rFonts w:ascii="Arial" w:hAnsi="Arial" w:cs="Arial"/>
          <w:color w:val="auto"/>
          <w:sz w:val="22"/>
          <w:szCs w:val="22"/>
          <w:u w:val="none"/>
        </w:rPr>
        <w:t xml:space="preserve">h in </w:t>
      </w:r>
      <w:r w:rsidR="00A31105" w:rsidRPr="00D53643">
        <w:rPr>
          <w:rStyle w:val="Hiperpovezava"/>
          <w:rFonts w:ascii="Arial" w:hAnsi="Arial" w:cs="Arial"/>
          <w:color w:val="auto"/>
          <w:sz w:val="22"/>
          <w:szCs w:val="22"/>
          <w:u w:val="none"/>
        </w:rPr>
        <w:t>obratovaln</w:t>
      </w:r>
      <w:r w:rsidR="007244CA" w:rsidRPr="00D53643">
        <w:rPr>
          <w:rStyle w:val="Hiperpovezava"/>
          <w:rFonts w:ascii="Arial" w:hAnsi="Arial" w:cs="Arial"/>
          <w:color w:val="auto"/>
          <w:sz w:val="22"/>
          <w:szCs w:val="22"/>
          <w:u w:val="none"/>
        </w:rPr>
        <w:t>e</w:t>
      </w:r>
      <w:r w:rsidR="00A3507F" w:rsidRPr="00D53643">
        <w:rPr>
          <w:rStyle w:val="Hiperpovezava"/>
          <w:rFonts w:ascii="Arial" w:hAnsi="Arial" w:cs="Arial"/>
          <w:color w:val="auto"/>
          <w:sz w:val="22"/>
          <w:szCs w:val="22"/>
          <w:u w:val="none"/>
        </w:rPr>
        <w:t>m</w:t>
      </w:r>
      <w:r w:rsidR="00806527" w:rsidRPr="00D53643">
        <w:rPr>
          <w:rStyle w:val="Hiperpovezava"/>
          <w:rFonts w:ascii="Arial" w:hAnsi="Arial" w:cs="Arial"/>
          <w:color w:val="auto"/>
          <w:sz w:val="22"/>
          <w:szCs w:val="22"/>
          <w:u w:val="none"/>
        </w:rPr>
        <w:t xml:space="preserve"> dovoljenj</w:t>
      </w:r>
      <w:r w:rsidR="00A3507F" w:rsidRPr="00D53643">
        <w:rPr>
          <w:rStyle w:val="Hiperpovezava"/>
          <w:rFonts w:ascii="Arial" w:hAnsi="Arial" w:cs="Arial"/>
          <w:color w:val="auto"/>
          <w:sz w:val="22"/>
          <w:szCs w:val="22"/>
          <w:u w:val="none"/>
        </w:rPr>
        <w:t>u ali v dovoljenju za izvajanje sevalne dejavnosti</w:t>
      </w:r>
      <w:r w:rsidRPr="00D53643">
        <w:rPr>
          <w:rFonts w:ascii="Arial" w:hAnsi="Arial" w:cs="Arial"/>
          <w:sz w:val="22"/>
          <w:szCs w:val="22"/>
        </w:rPr>
        <w:t xml:space="preserve">, zagotoviti takojšnje obveščanje </w:t>
      </w:r>
      <w:hyperlink w:anchor="člen2odst2" w:history="1">
        <w:r w:rsidRPr="00D53643">
          <w:rPr>
            <w:rStyle w:val="Hiperpovezava"/>
            <w:rFonts w:ascii="Arial" w:hAnsi="Arial" w:cs="Arial"/>
            <w:color w:val="auto"/>
            <w:sz w:val="22"/>
            <w:szCs w:val="22"/>
            <w:u w:val="none"/>
          </w:rPr>
          <w:t>zavezanca za obratovalni monitoring radioaktivnosti</w:t>
        </w:r>
      </w:hyperlink>
      <w:r w:rsidRPr="00D53643">
        <w:rPr>
          <w:rFonts w:ascii="Arial" w:hAnsi="Arial" w:cs="Arial"/>
          <w:sz w:val="22"/>
          <w:szCs w:val="22"/>
        </w:rPr>
        <w:t xml:space="preserve"> in </w:t>
      </w:r>
      <w:hyperlink w:anchor="URSJV" w:history="1">
        <w:r w:rsidRPr="00D53643">
          <w:rPr>
            <w:rStyle w:val="Hiperpovezava"/>
            <w:rFonts w:ascii="Arial" w:hAnsi="Arial" w:cs="Arial"/>
            <w:color w:val="auto"/>
            <w:sz w:val="22"/>
            <w:szCs w:val="22"/>
            <w:u w:val="none"/>
          </w:rPr>
          <w:t>URSJV</w:t>
        </w:r>
      </w:hyperlink>
      <w:r w:rsidRPr="00D53643">
        <w:rPr>
          <w:rFonts w:ascii="Arial" w:hAnsi="Arial" w:cs="Arial"/>
          <w:sz w:val="22"/>
          <w:szCs w:val="22"/>
        </w:rPr>
        <w:t xml:space="preserve">, če gre za objekt v zdravstvu ali veterini, pa tudi </w:t>
      </w:r>
      <w:hyperlink w:anchor="URSVS" w:history="1">
        <w:r w:rsidRPr="00D53643">
          <w:rPr>
            <w:rStyle w:val="Hiperpovezava"/>
            <w:rFonts w:ascii="Arial" w:hAnsi="Arial" w:cs="Arial"/>
            <w:color w:val="auto"/>
            <w:sz w:val="22"/>
            <w:szCs w:val="22"/>
            <w:u w:val="none"/>
          </w:rPr>
          <w:t>URSVS</w:t>
        </w:r>
      </w:hyperlink>
      <w:r w:rsidRPr="00D53643">
        <w:rPr>
          <w:rFonts w:ascii="Arial" w:hAnsi="Arial" w:cs="Arial"/>
          <w:sz w:val="22"/>
          <w:szCs w:val="22"/>
        </w:rPr>
        <w:t>.</w:t>
      </w:r>
    </w:p>
    <w:p w14:paraId="0A93469E" w14:textId="77777777" w:rsidR="006F52A8" w:rsidRPr="00D53643" w:rsidRDefault="006F52A8" w:rsidP="006F52A8">
      <w:pPr>
        <w:ind w:right="11"/>
        <w:jc w:val="both"/>
        <w:rPr>
          <w:rFonts w:ascii="Arial" w:hAnsi="Arial" w:cs="Arial"/>
          <w:sz w:val="22"/>
          <w:szCs w:val="22"/>
        </w:rPr>
      </w:pPr>
    </w:p>
    <w:p w14:paraId="4F08D624" w14:textId="77777777" w:rsidR="006F52A8" w:rsidRPr="00D53643" w:rsidRDefault="00F01A33" w:rsidP="006F52A8">
      <w:pPr>
        <w:numPr>
          <w:ilvl w:val="0"/>
          <w:numId w:val="50"/>
        </w:numPr>
        <w:ind w:right="11"/>
        <w:jc w:val="both"/>
        <w:rPr>
          <w:rFonts w:ascii="Arial" w:hAnsi="Arial" w:cs="Arial"/>
          <w:sz w:val="22"/>
          <w:szCs w:val="22"/>
        </w:rPr>
      </w:pPr>
      <w:hyperlink w:anchor="obsegmonitoringa" w:history="1">
        <w:r w:rsidR="00234F39" w:rsidRPr="00D53643">
          <w:rPr>
            <w:rStyle w:val="Hiperpovezava"/>
            <w:rFonts w:ascii="Arial" w:hAnsi="Arial" w:cs="Arial"/>
            <w:color w:val="auto"/>
            <w:sz w:val="22"/>
            <w:szCs w:val="22"/>
            <w:u w:val="none"/>
          </w:rPr>
          <w:t>Obseg</w:t>
        </w:r>
      </w:hyperlink>
      <w:r w:rsidR="00234F39" w:rsidRPr="00D53643">
        <w:rPr>
          <w:rFonts w:ascii="Arial" w:hAnsi="Arial" w:cs="Arial"/>
          <w:sz w:val="22"/>
          <w:szCs w:val="22"/>
        </w:rPr>
        <w:t xml:space="preserve"> obratovalnega monitoringa radioaktivnosti mora biti sorazmeren z značilnostmi </w:t>
      </w:r>
      <w:hyperlink r:id="rId48" w:anchor="Virsevanja" w:history="1">
        <w:r w:rsidR="00234F39" w:rsidRPr="00D53643">
          <w:rPr>
            <w:rStyle w:val="Hiperpovezava"/>
            <w:rFonts w:ascii="Arial" w:hAnsi="Arial" w:cs="Arial"/>
            <w:color w:val="auto"/>
            <w:sz w:val="22"/>
            <w:szCs w:val="22"/>
            <w:u w:val="none"/>
          </w:rPr>
          <w:t>vira</w:t>
        </w:r>
      </w:hyperlink>
      <w:r w:rsidR="00234F39" w:rsidRPr="00D53643">
        <w:rPr>
          <w:rFonts w:ascii="Arial" w:hAnsi="Arial" w:cs="Arial"/>
          <w:sz w:val="22"/>
          <w:szCs w:val="22"/>
        </w:rPr>
        <w:t>, pričakovanimi izpusti radioaktivnih snovi in sestavo radionuklidov v izpustih, upoštevajoč njihovo pomembnost pri različnih poteh izpostavljenosti.</w:t>
      </w:r>
      <w:r w:rsidR="00E4485D" w:rsidRPr="00D53643">
        <w:rPr>
          <w:rStyle w:val="Sprotnaopomba-sklic"/>
          <w:rFonts w:ascii="Arial" w:hAnsi="Arial" w:cs="Arial"/>
          <w:szCs w:val="22"/>
        </w:rPr>
        <w:footnoteReference w:id="9"/>
      </w:r>
    </w:p>
    <w:p w14:paraId="210C0C81" w14:textId="77777777" w:rsidR="006F52A8" w:rsidRPr="00D53643" w:rsidRDefault="006F52A8" w:rsidP="006F52A8">
      <w:pPr>
        <w:ind w:right="11"/>
        <w:jc w:val="both"/>
        <w:rPr>
          <w:rFonts w:ascii="Arial" w:hAnsi="Arial" w:cs="Arial"/>
          <w:sz w:val="22"/>
          <w:szCs w:val="22"/>
        </w:rPr>
      </w:pPr>
    </w:p>
    <w:p w14:paraId="66487A24" w14:textId="207874F5" w:rsidR="006F52A8" w:rsidRPr="00D53643" w:rsidRDefault="00234F39" w:rsidP="006F52A8">
      <w:pPr>
        <w:numPr>
          <w:ilvl w:val="0"/>
          <w:numId w:val="50"/>
        </w:numPr>
        <w:ind w:right="11"/>
        <w:jc w:val="both"/>
        <w:rPr>
          <w:rFonts w:ascii="Arial" w:hAnsi="Arial" w:cs="Arial"/>
          <w:sz w:val="22"/>
          <w:szCs w:val="22"/>
        </w:rPr>
      </w:pPr>
      <w:r w:rsidRPr="00D53643">
        <w:rPr>
          <w:rFonts w:ascii="Arial" w:hAnsi="Arial" w:cs="Arial"/>
          <w:sz w:val="22"/>
          <w:szCs w:val="22"/>
        </w:rPr>
        <w:t>Obratovalni monitoring radioaktivnosti se izvaja z nadzorom samega vira, ki obsega meritve izpustov radioaktivnih snovi (</w:t>
      </w:r>
      <w:hyperlink w:anchor="emisija" w:history="1">
        <w:r w:rsidRPr="00D53643">
          <w:rPr>
            <w:rStyle w:val="Hiperpovezava"/>
            <w:rFonts w:ascii="Arial" w:hAnsi="Arial" w:cs="Arial"/>
            <w:color w:val="auto"/>
            <w:sz w:val="22"/>
            <w:szCs w:val="22"/>
            <w:u w:val="none"/>
          </w:rPr>
          <w:t>emisij</w:t>
        </w:r>
      </w:hyperlink>
      <w:r w:rsidRPr="00D53643">
        <w:rPr>
          <w:rFonts w:ascii="Arial" w:hAnsi="Arial" w:cs="Arial"/>
          <w:sz w:val="22"/>
          <w:szCs w:val="22"/>
        </w:rPr>
        <w:t>) v zrak in vode ter meritve zunanjega sevanja iz objekta in z meritvami v okolju (</w:t>
      </w:r>
      <w:hyperlink w:anchor="imisija" w:history="1">
        <w:r w:rsidRPr="00D53643">
          <w:rPr>
            <w:rStyle w:val="Hiperpovezava"/>
            <w:rFonts w:ascii="Arial" w:hAnsi="Arial" w:cs="Arial"/>
            <w:color w:val="auto"/>
            <w:sz w:val="22"/>
            <w:szCs w:val="22"/>
            <w:u w:val="none"/>
          </w:rPr>
          <w:t>imisije</w:t>
        </w:r>
      </w:hyperlink>
      <w:r w:rsidRPr="00D53643">
        <w:rPr>
          <w:rFonts w:ascii="Arial" w:hAnsi="Arial" w:cs="Arial"/>
          <w:sz w:val="22"/>
          <w:szCs w:val="22"/>
        </w:rPr>
        <w:t xml:space="preserve">), ki obsegajo zunanje sevanje in vsebnost radionuklidov v zraku, padavinah, </w:t>
      </w:r>
      <w:r w:rsidR="000248D8" w:rsidRPr="00D53643">
        <w:rPr>
          <w:rStyle w:val="Hiperpovezava"/>
          <w:rFonts w:ascii="Arial" w:hAnsi="Arial" w:cs="Arial"/>
          <w:color w:val="auto"/>
          <w:sz w:val="22"/>
          <w:szCs w:val="22"/>
          <w:u w:val="none"/>
        </w:rPr>
        <w:t>radioaktivnem used</w:t>
      </w:r>
      <w:r w:rsidR="000248D8" w:rsidRPr="00D53643">
        <w:rPr>
          <w:rFonts w:ascii="Arial" w:hAnsi="Arial" w:cs="Arial"/>
          <w:sz w:val="22"/>
          <w:szCs w:val="22"/>
        </w:rPr>
        <w:t xml:space="preserve">u, </w:t>
      </w:r>
      <w:r w:rsidRPr="00D53643">
        <w:rPr>
          <w:rFonts w:ascii="Arial" w:hAnsi="Arial" w:cs="Arial"/>
          <w:sz w:val="22"/>
          <w:szCs w:val="22"/>
        </w:rPr>
        <w:t xml:space="preserve">površinskih vodah, zemlji, sedimentih, </w:t>
      </w:r>
      <w:hyperlink w:anchor="bioindikatorji" w:history="1">
        <w:r w:rsidRPr="00D53643">
          <w:rPr>
            <w:rStyle w:val="Hiperpovezava"/>
            <w:rFonts w:ascii="Arial" w:hAnsi="Arial" w:cs="Arial"/>
            <w:color w:val="auto"/>
            <w:sz w:val="22"/>
            <w:szCs w:val="22"/>
            <w:u w:val="none"/>
          </w:rPr>
          <w:t>bioindikatorjih</w:t>
        </w:r>
      </w:hyperlink>
      <w:r w:rsidRPr="00D53643">
        <w:rPr>
          <w:rFonts w:ascii="Arial" w:hAnsi="Arial" w:cs="Arial"/>
          <w:sz w:val="22"/>
          <w:szCs w:val="22"/>
        </w:rPr>
        <w:t>, pitni vodi, živilih in krmi.</w:t>
      </w:r>
      <w:r w:rsidR="00713A6A" w:rsidRPr="00D53643">
        <w:rPr>
          <w:rStyle w:val="Sprotnaopomba-sklic"/>
          <w:rFonts w:ascii="Arial" w:hAnsi="Arial" w:cs="Arial"/>
          <w:szCs w:val="22"/>
        </w:rPr>
        <w:footnoteReference w:id="10"/>
      </w:r>
    </w:p>
    <w:p w14:paraId="0582A9A6" w14:textId="77777777" w:rsidR="006F52A8" w:rsidRPr="00D53643" w:rsidRDefault="006F52A8" w:rsidP="006F52A8">
      <w:pPr>
        <w:ind w:right="11"/>
        <w:jc w:val="both"/>
        <w:rPr>
          <w:rFonts w:ascii="Arial" w:hAnsi="Arial" w:cs="Arial"/>
          <w:sz w:val="22"/>
          <w:szCs w:val="22"/>
        </w:rPr>
      </w:pPr>
    </w:p>
    <w:p w14:paraId="00B2EE5F" w14:textId="77777777" w:rsidR="00234F39" w:rsidRPr="00D53643" w:rsidRDefault="00234F39" w:rsidP="006F52A8">
      <w:pPr>
        <w:numPr>
          <w:ilvl w:val="0"/>
          <w:numId w:val="50"/>
        </w:numPr>
        <w:ind w:right="11"/>
        <w:jc w:val="both"/>
        <w:rPr>
          <w:rFonts w:ascii="Arial" w:hAnsi="Arial" w:cs="Arial"/>
          <w:sz w:val="22"/>
          <w:szCs w:val="22"/>
        </w:rPr>
      </w:pPr>
      <w:r w:rsidRPr="00D53643">
        <w:rPr>
          <w:rFonts w:ascii="Arial" w:hAnsi="Arial" w:cs="Arial"/>
          <w:sz w:val="22"/>
          <w:szCs w:val="22"/>
        </w:rPr>
        <w:t>Obratovalni monitoring radioaktivnosti obsega meritve radioaktivnosti, zbiranje radioloških in drugih podatkov ter izračune razširjanja radioaktivnih snovi v okolje z uporabo modelov razširjanja radioaktivnih snovi.</w:t>
      </w:r>
    </w:p>
    <w:p w14:paraId="6B6F544D" w14:textId="77777777" w:rsidR="00234F39" w:rsidRPr="00D53643" w:rsidRDefault="00234F39" w:rsidP="00B02240">
      <w:pPr>
        <w:pStyle w:val="SlogNaslov4Arial11ptNeKrepko"/>
        <w:tabs>
          <w:tab w:val="num" w:pos="425"/>
          <w:tab w:val="num" w:pos="567"/>
        </w:tabs>
        <w:ind w:left="357" w:hanging="357"/>
      </w:pPr>
      <w:bookmarkStart w:id="128" w:name="_Toc485617817"/>
      <w:r w:rsidRPr="00D53643">
        <w:t>člen</w:t>
      </w:r>
      <w:r w:rsidR="00642EAD" w:rsidRPr="00D53643">
        <w:br/>
        <w:t xml:space="preserve"> </w:t>
      </w:r>
      <w:r w:rsidRPr="00D53643">
        <w:t>(način izvajanja obratovalnega monitoringa radioaktivnosti)</w:t>
      </w:r>
      <w:bookmarkEnd w:id="128"/>
    </w:p>
    <w:p w14:paraId="29020B1B" w14:textId="77777777" w:rsidR="006F52A8" w:rsidRPr="00D53643" w:rsidRDefault="006F52A8" w:rsidP="006F52A8">
      <w:pPr>
        <w:ind w:right="11"/>
        <w:jc w:val="both"/>
        <w:rPr>
          <w:rFonts w:ascii="Arial" w:hAnsi="Arial" w:cs="Arial"/>
          <w:sz w:val="22"/>
          <w:szCs w:val="22"/>
        </w:rPr>
      </w:pPr>
    </w:p>
    <w:p w14:paraId="4E70D6DC" w14:textId="5B3D1776" w:rsidR="006F52A8" w:rsidRPr="00D53643" w:rsidRDefault="00234F39" w:rsidP="006F52A8">
      <w:pPr>
        <w:numPr>
          <w:ilvl w:val="0"/>
          <w:numId w:val="51"/>
        </w:numPr>
        <w:ind w:right="11"/>
        <w:jc w:val="both"/>
        <w:rPr>
          <w:rFonts w:ascii="Arial" w:hAnsi="Arial" w:cs="Arial"/>
          <w:sz w:val="22"/>
          <w:szCs w:val="22"/>
        </w:rPr>
      </w:pPr>
      <w:r w:rsidRPr="00D53643">
        <w:rPr>
          <w:rFonts w:ascii="Arial" w:hAnsi="Arial" w:cs="Arial"/>
          <w:sz w:val="22"/>
          <w:szCs w:val="22"/>
        </w:rPr>
        <w:t xml:space="preserve">Izpuste iz samega </w:t>
      </w:r>
      <w:r w:rsidR="00435677" w:rsidRPr="00D53643">
        <w:rPr>
          <w:rFonts w:ascii="Arial" w:hAnsi="Arial" w:cs="Arial"/>
          <w:sz w:val="22"/>
          <w:szCs w:val="22"/>
        </w:rPr>
        <w:t>objekta</w:t>
      </w:r>
      <w:r w:rsidRPr="00D53643">
        <w:rPr>
          <w:rFonts w:ascii="Arial" w:hAnsi="Arial" w:cs="Arial"/>
          <w:sz w:val="22"/>
          <w:szCs w:val="22"/>
        </w:rPr>
        <w:t xml:space="preserve"> in ravni sevanja v okolju se ugotavlja z:</w:t>
      </w:r>
      <w:r w:rsidR="004D713D" w:rsidRPr="00D53643">
        <w:rPr>
          <w:rStyle w:val="Sprotnaopomba-sklic"/>
          <w:rFonts w:ascii="Arial" w:hAnsi="Arial" w:cs="Arial"/>
          <w:szCs w:val="22"/>
        </w:rPr>
        <w:t xml:space="preserve"> </w:t>
      </w:r>
      <w:r w:rsidR="004D713D" w:rsidRPr="00D53643">
        <w:rPr>
          <w:rStyle w:val="Sprotnaopomba-sklic"/>
          <w:rFonts w:ascii="Arial" w:hAnsi="Arial" w:cs="Arial"/>
          <w:szCs w:val="22"/>
        </w:rPr>
        <w:footnoteReference w:id="11"/>
      </w:r>
    </w:p>
    <w:p w14:paraId="59EF9DC5" w14:textId="77777777" w:rsidR="006F52A8" w:rsidRPr="00D53643" w:rsidRDefault="00234F39" w:rsidP="00B02240">
      <w:pPr>
        <w:numPr>
          <w:ilvl w:val="1"/>
          <w:numId w:val="51"/>
        </w:numPr>
        <w:spacing w:before="60"/>
        <w:ind w:left="1248" w:right="11" w:hanging="624"/>
        <w:jc w:val="both"/>
        <w:rPr>
          <w:rFonts w:ascii="Arial" w:hAnsi="Arial" w:cs="Arial"/>
          <w:sz w:val="22"/>
          <w:szCs w:val="22"/>
        </w:rPr>
      </w:pPr>
      <w:r w:rsidRPr="00D53643">
        <w:rPr>
          <w:rFonts w:ascii="Arial" w:hAnsi="Arial" w:cs="Arial"/>
          <w:sz w:val="22"/>
          <w:szCs w:val="22"/>
        </w:rPr>
        <w:t xml:space="preserve">neprekinjenim merjenjem </w:t>
      </w:r>
      <w:hyperlink w:anchor="emisija" w:history="1">
        <w:r w:rsidRPr="00D53643">
          <w:rPr>
            <w:rStyle w:val="Hiperpovezava"/>
            <w:rFonts w:ascii="Arial" w:hAnsi="Arial" w:cs="Arial"/>
            <w:color w:val="auto"/>
            <w:sz w:val="22"/>
            <w:szCs w:val="22"/>
            <w:u w:val="none"/>
          </w:rPr>
          <w:t>emisij</w:t>
        </w:r>
      </w:hyperlink>
      <w:r w:rsidRPr="00D53643">
        <w:rPr>
          <w:rFonts w:ascii="Arial" w:hAnsi="Arial" w:cs="Arial"/>
          <w:sz w:val="22"/>
          <w:szCs w:val="22"/>
        </w:rPr>
        <w:t>,</w:t>
      </w:r>
    </w:p>
    <w:p w14:paraId="58848554" w14:textId="77777777" w:rsidR="006F52A8" w:rsidRPr="00D53643" w:rsidRDefault="00234F39" w:rsidP="00B02240">
      <w:pPr>
        <w:numPr>
          <w:ilvl w:val="1"/>
          <w:numId w:val="51"/>
        </w:numPr>
        <w:spacing w:before="60"/>
        <w:ind w:left="1248" w:right="11" w:hanging="624"/>
        <w:jc w:val="both"/>
        <w:rPr>
          <w:rFonts w:ascii="Arial" w:hAnsi="Arial" w:cs="Arial"/>
          <w:sz w:val="22"/>
          <w:szCs w:val="22"/>
        </w:rPr>
      </w:pPr>
      <w:r w:rsidRPr="00D53643">
        <w:rPr>
          <w:rFonts w:ascii="Arial" w:hAnsi="Arial" w:cs="Arial"/>
          <w:sz w:val="22"/>
          <w:szCs w:val="22"/>
        </w:rPr>
        <w:t xml:space="preserve">neprekinjenim vzorčenjem in laboratorijskimi meritvami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w:t>
      </w:r>
    </w:p>
    <w:p w14:paraId="6EFBBD88" w14:textId="77777777" w:rsidR="006F52A8" w:rsidRPr="00D53643" w:rsidRDefault="00234F39" w:rsidP="00B02240">
      <w:pPr>
        <w:numPr>
          <w:ilvl w:val="1"/>
          <w:numId w:val="51"/>
        </w:numPr>
        <w:spacing w:before="60"/>
        <w:ind w:left="1248" w:right="11" w:hanging="624"/>
        <w:jc w:val="both"/>
        <w:rPr>
          <w:rFonts w:ascii="Arial" w:hAnsi="Arial" w:cs="Arial"/>
          <w:sz w:val="22"/>
          <w:szCs w:val="22"/>
        </w:rPr>
      </w:pPr>
      <w:r w:rsidRPr="00D53643">
        <w:rPr>
          <w:rFonts w:ascii="Arial" w:hAnsi="Arial" w:cs="Arial"/>
          <w:sz w:val="22"/>
          <w:szCs w:val="22"/>
        </w:rPr>
        <w:t>občasnim vzorčenjem in laboratorijskimi meritvami vzorcev,</w:t>
      </w:r>
    </w:p>
    <w:p w14:paraId="4AA2F853" w14:textId="77777777" w:rsidR="006F52A8" w:rsidRPr="00D53643" w:rsidRDefault="00234F39" w:rsidP="00B02240">
      <w:pPr>
        <w:numPr>
          <w:ilvl w:val="1"/>
          <w:numId w:val="51"/>
        </w:numPr>
        <w:spacing w:before="60"/>
        <w:ind w:left="1248" w:right="11" w:hanging="624"/>
        <w:jc w:val="both"/>
        <w:rPr>
          <w:rFonts w:ascii="Arial" w:hAnsi="Arial" w:cs="Arial"/>
          <w:sz w:val="22"/>
          <w:szCs w:val="22"/>
        </w:rPr>
      </w:pPr>
      <w:r w:rsidRPr="00D53643">
        <w:rPr>
          <w:rFonts w:ascii="Arial" w:hAnsi="Arial" w:cs="Arial"/>
          <w:sz w:val="22"/>
          <w:szCs w:val="22"/>
        </w:rPr>
        <w:t xml:space="preserve">oceno emisije </w:t>
      </w:r>
      <w:hyperlink r:id="rId49" w:anchor="Radioaktivnasnov" w:history="1">
        <w:r w:rsidRPr="00D53643">
          <w:rPr>
            <w:rStyle w:val="Hiperpovezava"/>
            <w:rFonts w:ascii="Arial" w:hAnsi="Arial" w:cs="Arial"/>
            <w:color w:val="auto"/>
            <w:sz w:val="22"/>
            <w:szCs w:val="22"/>
            <w:u w:val="none"/>
          </w:rPr>
          <w:t>radioaktivnih snovi</w:t>
        </w:r>
      </w:hyperlink>
      <w:r w:rsidRPr="00D53643">
        <w:rPr>
          <w:rFonts w:ascii="Arial" w:hAnsi="Arial" w:cs="Arial"/>
          <w:sz w:val="22"/>
          <w:szCs w:val="22"/>
        </w:rPr>
        <w:t xml:space="preserve"> (npr. z administrativnimi postopki) in z občasnimi meritvami radioaktivnosti teh izpustov,</w:t>
      </w:r>
    </w:p>
    <w:p w14:paraId="691D73F9" w14:textId="77777777" w:rsidR="006F52A8" w:rsidRPr="00D53643" w:rsidRDefault="00234F39" w:rsidP="00B02240">
      <w:pPr>
        <w:numPr>
          <w:ilvl w:val="1"/>
          <w:numId w:val="51"/>
        </w:numPr>
        <w:spacing w:before="60"/>
        <w:ind w:left="1248" w:right="11" w:hanging="624"/>
        <w:jc w:val="both"/>
        <w:rPr>
          <w:rFonts w:ascii="Arial" w:hAnsi="Arial" w:cs="Arial"/>
          <w:sz w:val="22"/>
          <w:szCs w:val="22"/>
        </w:rPr>
      </w:pPr>
      <w:r w:rsidRPr="00D53643">
        <w:rPr>
          <w:rFonts w:ascii="Arial" w:hAnsi="Arial" w:cs="Arial"/>
          <w:sz w:val="22"/>
          <w:szCs w:val="22"/>
        </w:rPr>
        <w:t>dodatnim občasnim preverjanjem radiološkega stanja v okolju na mestih in na načine, ki omogočijo preverjanje podatkov o emisiji radioaktivnih snovi.</w:t>
      </w:r>
    </w:p>
    <w:p w14:paraId="29F6FFE9" w14:textId="77777777" w:rsidR="006F52A8" w:rsidRPr="00D53643" w:rsidRDefault="006F52A8" w:rsidP="006F52A8">
      <w:pPr>
        <w:ind w:right="11"/>
        <w:jc w:val="both"/>
        <w:rPr>
          <w:rFonts w:ascii="Arial" w:hAnsi="Arial" w:cs="Arial"/>
          <w:sz w:val="22"/>
          <w:szCs w:val="22"/>
        </w:rPr>
      </w:pPr>
    </w:p>
    <w:p w14:paraId="03C44911" w14:textId="4BBA8645" w:rsidR="006F52A8" w:rsidRPr="00D53643" w:rsidRDefault="00234F39" w:rsidP="006F52A8">
      <w:pPr>
        <w:numPr>
          <w:ilvl w:val="0"/>
          <w:numId w:val="51"/>
        </w:numPr>
        <w:ind w:right="11"/>
        <w:jc w:val="both"/>
        <w:rPr>
          <w:rFonts w:ascii="Arial" w:hAnsi="Arial" w:cs="Arial"/>
          <w:sz w:val="22"/>
          <w:szCs w:val="22"/>
        </w:rPr>
      </w:pPr>
      <w:r w:rsidRPr="00D53643">
        <w:rPr>
          <w:rFonts w:ascii="Arial" w:hAnsi="Arial" w:cs="Arial"/>
          <w:sz w:val="22"/>
          <w:szCs w:val="22"/>
        </w:rPr>
        <w:t>Izbira načina merjenja radioaktivnosti iz prejšnjega odstavka je odvisna od značilnosti in količine izpuščenih radionuklidov, pričakovanih časovnih sprememb izpustov radioaktivnih snovi in verjetnosti nastanka nepredvidenih izpustov radioaktivnih snovi, ki zahtevajo takojšnje odkritje.</w:t>
      </w:r>
      <w:r w:rsidR="008C6CB2" w:rsidRPr="00D53643">
        <w:rPr>
          <w:rFonts w:ascii="Arial" w:hAnsi="Arial" w:cs="Arial"/>
          <w:sz w:val="22"/>
          <w:szCs w:val="22"/>
        </w:rPr>
        <w:t xml:space="preserve"> </w:t>
      </w:r>
    </w:p>
    <w:p w14:paraId="1C33C63A" w14:textId="77777777" w:rsidR="006F52A8" w:rsidRPr="00D53643" w:rsidRDefault="006F52A8" w:rsidP="006F52A8">
      <w:pPr>
        <w:ind w:right="11"/>
        <w:jc w:val="both"/>
        <w:rPr>
          <w:rFonts w:ascii="Arial" w:hAnsi="Arial" w:cs="Arial"/>
          <w:sz w:val="22"/>
          <w:szCs w:val="22"/>
        </w:rPr>
      </w:pPr>
    </w:p>
    <w:p w14:paraId="094869A1" w14:textId="0A3C8384" w:rsidR="006F52A8" w:rsidRPr="00D53643" w:rsidRDefault="00925D81" w:rsidP="006F52A8">
      <w:pPr>
        <w:numPr>
          <w:ilvl w:val="0"/>
          <w:numId w:val="51"/>
        </w:numPr>
        <w:ind w:right="11"/>
        <w:jc w:val="both"/>
        <w:rPr>
          <w:rFonts w:ascii="Arial" w:hAnsi="Arial" w:cs="Arial"/>
          <w:sz w:val="22"/>
          <w:szCs w:val="22"/>
        </w:rPr>
      </w:pPr>
      <w:r w:rsidRPr="00D53643">
        <w:rPr>
          <w:rFonts w:ascii="Arial" w:hAnsi="Arial" w:cs="Arial"/>
          <w:sz w:val="22"/>
          <w:szCs w:val="22"/>
        </w:rPr>
        <w:t>M</w:t>
      </w:r>
      <w:r w:rsidR="00234F39" w:rsidRPr="00D53643">
        <w:rPr>
          <w:rFonts w:ascii="Arial" w:hAnsi="Arial" w:cs="Arial"/>
          <w:sz w:val="22"/>
          <w:szCs w:val="22"/>
        </w:rPr>
        <w:t xml:space="preserve">eritve in vzorčenje </w:t>
      </w:r>
      <w:r w:rsidRPr="00D53643">
        <w:rPr>
          <w:rFonts w:ascii="Arial" w:hAnsi="Arial" w:cs="Arial"/>
          <w:sz w:val="22"/>
          <w:szCs w:val="22"/>
        </w:rPr>
        <w:t xml:space="preserve">radioaktivnosti </w:t>
      </w:r>
      <w:r w:rsidR="00234F39" w:rsidRPr="00D53643">
        <w:rPr>
          <w:rFonts w:ascii="Arial" w:hAnsi="Arial" w:cs="Arial"/>
          <w:sz w:val="22"/>
          <w:szCs w:val="22"/>
        </w:rPr>
        <w:t xml:space="preserve">v okolju morajo potekati na mestih, kjer je pričakovati največji vpliv </w:t>
      </w:r>
      <w:hyperlink r:id="rId50" w:anchor="Sevalniobjekt" w:history="1">
        <w:r w:rsidR="00234F39" w:rsidRPr="00D53643">
          <w:rPr>
            <w:rStyle w:val="Hiperpovezava"/>
            <w:rFonts w:ascii="Arial" w:hAnsi="Arial" w:cs="Arial"/>
            <w:color w:val="auto"/>
            <w:sz w:val="22"/>
            <w:szCs w:val="22"/>
            <w:u w:val="none"/>
          </w:rPr>
          <w:t>sevalnega</w:t>
        </w:r>
      </w:hyperlink>
      <w:r w:rsidR="00E90F1D" w:rsidRPr="00D53643">
        <w:rPr>
          <w:rFonts w:ascii="Arial" w:hAnsi="Arial" w:cs="Arial"/>
          <w:sz w:val="22"/>
          <w:szCs w:val="22"/>
        </w:rPr>
        <w:t xml:space="preserve">, </w:t>
      </w:r>
      <w:hyperlink r:id="rId51" w:anchor="Jedrskiobjekt" w:history="1">
        <w:r w:rsidR="00234F39" w:rsidRPr="00D53643">
          <w:rPr>
            <w:rStyle w:val="Hiperpovezava"/>
            <w:rFonts w:ascii="Arial" w:hAnsi="Arial" w:cs="Arial"/>
            <w:color w:val="auto"/>
            <w:sz w:val="22"/>
            <w:szCs w:val="22"/>
            <w:u w:val="none"/>
          </w:rPr>
          <w:t>jedrskega objekta</w:t>
        </w:r>
      </w:hyperlink>
      <w:r w:rsidR="00E90F1D" w:rsidRPr="00D53643">
        <w:rPr>
          <w:rFonts w:ascii="Arial" w:hAnsi="Arial" w:cs="Arial"/>
          <w:sz w:val="22"/>
          <w:szCs w:val="22"/>
        </w:rPr>
        <w:t xml:space="preserve"> ali drugega objekta</w:t>
      </w:r>
      <w:r w:rsidR="00234F39" w:rsidRPr="00D53643">
        <w:rPr>
          <w:rFonts w:ascii="Arial" w:hAnsi="Arial" w:cs="Arial"/>
          <w:sz w:val="22"/>
          <w:szCs w:val="22"/>
        </w:rPr>
        <w:t>, to je v smeri prevladujoče smeri vetra za atmosferske izpuste in v smeri vodnega toka pri izpustih v površinske vode. Večina meritev se mora izvajati na istih mestih v daljših obdobjih, da se tako omogoči spremljanje trendov.</w:t>
      </w:r>
    </w:p>
    <w:p w14:paraId="3A08EEB3" w14:textId="77777777" w:rsidR="006F52A8" w:rsidRPr="00D53643" w:rsidRDefault="006F52A8" w:rsidP="006F52A8">
      <w:pPr>
        <w:ind w:right="11"/>
        <w:jc w:val="both"/>
        <w:rPr>
          <w:rFonts w:ascii="Arial" w:hAnsi="Arial" w:cs="Arial"/>
          <w:sz w:val="22"/>
          <w:szCs w:val="22"/>
        </w:rPr>
      </w:pPr>
    </w:p>
    <w:p w14:paraId="03BA1F20" w14:textId="77777777" w:rsidR="006F52A8" w:rsidRPr="00D53643" w:rsidRDefault="00234F39" w:rsidP="006F52A8">
      <w:pPr>
        <w:numPr>
          <w:ilvl w:val="0"/>
          <w:numId w:val="51"/>
        </w:numPr>
        <w:ind w:right="11"/>
        <w:jc w:val="both"/>
        <w:rPr>
          <w:rFonts w:ascii="Arial" w:hAnsi="Arial" w:cs="Arial"/>
          <w:sz w:val="22"/>
          <w:szCs w:val="22"/>
        </w:rPr>
      </w:pPr>
      <w:r w:rsidRPr="00D53643">
        <w:rPr>
          <w:rFonts w:ascii="Arial" w:hAnsi="Arial" w:cs="Arial"/>
          <w:sz w:val="22"/>
          <w:szCs w:val="22"/>
        </w:rPr>
        <w:t>V merjenje radioaktivnosti morajo biti vključena dodatna merilna in vzorčevalna mesta, ki so v nasprotni smeri prevladujočega vetra in v nasprotni smeri vodnega toka tako, da je možno ocenjevati radiološke razmere ozadja, ter bližnja večja naselja.</w:t>
      </w:r>
    </w:p>
    <w:p w14:paraId="1648B6CA" w14:textId="77777777" w:rsidR="006F52A8" w:rsidRPr="00D53643" w:rsidRDefault="006F52A8" w:rsidP="006F52A8">
      <w:pPr>
        <w:ind w:right="11"/>
        <w:jc w:val="both"/>
        <w:rPr>
          <w:rFonts w:ascii="Arial" w:hAnsi="Arial" w:cs="Arial"/>
          <w:sz w:val="22"/>
          <w:szCs w:val="22"/>
        </w:rPr>
      </w:pPr>
    </w:p>
    <w:p w14:paraId="7E9924A4" w14:textId="4E8E065D" w:rsidR="00234F39" w:rsidRPr="00D53643" w:rsidRDefault="00F01A33" w:rsidP="006F52A8">
      <w:pPr>
        <w:numPr>
          <w:ilvl w:val="0"/>
          <w:numId w:val="51"/>
        </w:numPr>
        <w:ind w:right="11"/>
        <w:jc w:val="both"/>
        <w:rPr>
          <w:rFonts w:ascii="Arial" w:hAnsi="Arial" w:cs="Arial"/>
          <w:sz w:val="22"/>
          <w:szCs w:val="22"/>
        </w:rPr>
      </w:pPr>
      <w:hyperlink w:anchor="obratovalnimonitoring" w:history="1">
        <w:r w:rsidR="00234F39" w:rsidRPr="00D53643">
          <w:rPr>
            <w:rStyle w:val="Hiperpovezava"/>
            <w:rFonts w:ascii="Arial" w:hAnsi="Arial" w:cs="Arial"/>
            <w:color w:val="auto"/>
            <w:sz w:val="22"/>
            <w:szCs w:val="22"/>
            <w:u w:val="none"/>
          </w:rPr>
          <w:t>Obratovalni monitoring radioaktivnosti</w:t>
        </w:r>
      </w:hyperlink>
      <w:r w:rsidR="00234F39" w:rsidRPr="00D53643">
        <w:rPr>
          <w:rFonts w:ascii="Arial" w:hAnsi="Arial" w:cs="Arial"/>
          <w:sz w:val="22"/>
          <w:szCs w:val="22"/>
        </w:rPr>
        <w:t xml:space="preserve"> v okolici sevalnega, jedrskega ali drugega objekta lahko izvaja samo organizacija, ki izpolnjuje vse pogoje iz </w:t>
      </w:r>
      <w:r w:rsidR="00C8455A" w:rsidRPr="00D53643">
        <w:rPr>
          <w:rFonts w:ascii="Arial" w:hAnsi="Arial" w:cs="Arial"/>
          <w:sz w:val="22"/>
          <w:szCs w:val="22"/>
        </w:rPr>
        <w:fldChar w:fldCharType="begin"/>
      </w:r>
      <w:r w:rsidR="00C8455A" w:rsidRPr="00D53643">
        <w:rPr>
          <w:rFonts w:ascii="Arial" w:hAnsi="Arial" w:cs="Arial"/>
          <w:sz w:val="22"/>
          <w:szCs w:val="22"/>
        </w:rPr>
        <w:instrText xml:space="preserve"> REF _Ref443294051 \r \h </w:instrText>
      </w:r>
      <w:r w:rsidR="00C8455A" w:rsidRPr="00D53643">
        <w:rPr>
          <w:rFonts w:ascii="Arial" w:hAnsi="Arial" w:cs="Arial"/>
          <w:sz w:val="22"/>
          <w:szCs w:val="22"/>
        </w:rPr>
      </w:r>
      <w:r w:rsidR="00C8455A" w:rsidRPr="00D53643">
        <w:rPr>
          <w:rFonts w:ascii="Arial" w:hAnsi="Arial" w:cs="Arial"/>
          <w:sz w:val="22"/>
          <w:szCs w:val="22"/>
        </w:rPr>
        <w:fldChar w:fldCharType="separate"/>
      </w:r>
      <w:r w:rsidR="00BE39A5" w:rsidRPr="00D53643">
        <w:rPr>
          <w:rFonts w:ascii="Arial" w:hAnsi="Arial" w:cs="Arial"/>
          <w:sz w:val="22"/>
          <w:szCs w:val="22"/>
        </w:rPr>
        <w:t>8</w:t>
      </w:r>
      <w:r w:rsidR="00C8455A" w:rsidRPr="00D53643">
        <w:rPr>
          <w:rFonts w:ascii="Arial" w:hAnsi="Arial" w:cs="Arial"/>
          <w:sz w:val="22"/>
          <w:szCs w:val="22"/>
        </w:rPr>
        <w:fldChar w:fldCharType="end"/>
      </w:r>
      <w:hyperlink w:anchor="_12._člen__(pogoji za pridobitev poo" w:history="1">
        <w:r w:rsidR="00C8455A" w:rsidRPr="00D53643">
          <w:rPr>
            <w:rStyle w:val="Hiperpovezava"/>
            <w:rFonts w:ascii="Arial" w:hAnsi="Arial" w:cs="Arial"/>
            <w:color w:val="auto"/>
            <w:sz w:val="22"/>
            <w:szCs w:val="22"/>
            <w:u w:val="none"/>
          </w:rPr>
          <w:t>.</w:t>
        </w:r>
      </w:hyperlink>
      <w:r w:rsidR="00C8455A" w:rsidRPr="00D53643">
        <w:rPr>
          <w:rStyle w:val="Hiperpovezava"/>
          <w:rFonts w:ascii="Arial" w:hAnsi="Arial" w:cs="Arial"/>
          <w:color w:val="auto"/>
          <w:sz w:val="22"/>
          <w:szCs w:val="22"/>
          <w:u w:val="none"/>
        </w:rPr>
        <w:t xml:space="preserve"> člena</w:t>
      </w:r>
      <w:r w:rsidR="00234F39" w:rsidRPr="00D53643">
        <w:rPr>
          <w:rFonts w:ascii="Arial" w:hAnsi="Arial" w:cs="Arial"/>
          <w:sz w:val="22"/>
          <w:szCs w:val="22"/>
        </w:rPr>
        <w:t xml:space="preserve"> tega pravilnika in je neodvisna od </w:t>
      </w:r>
      <w:hyperlink w:anchor="člen2odst2" w:history="1">
        <w:r w:rsidR="00234F39" w:rsidRPr="00D53643">
          <w:rPr>
            <w:rStyle w:val="Hiperpovezava"/>
            <w:rFonts w:ascii="Arial" w:hAnsi="Arial" w:cs="Arial"/>
            <w:color w:val="auto"/>
            <w:sz w:val="22"/>
            <w:szCs w:val="22"/>
            <w:u w:val="none"/>
          </w:rPr>
          <w:t>zavezanca za obratovalni monitoring</w:t>
        </w:r>
      </w:hyperlink>
      <w:r w:rsidR="00234F39" w:rsidRPr="00D53643">
        <w:rPr>
          <w:rFonts w:ascii="Arial" w:hAnsi="Arial" w:cs="Arial"/>
          <w:sz w:val="22"/>
          <w:szCs w:val="22"/>
        </w:rPr>
        <w:t>, zavezanec pa lahko sam izvaja meritve emisije radioaktivnih snovi.</w:t>
      </w:r>
    </w:p>
    <w:p w14:paraId="541FAFCC" w14:textId="1C218EFA" w:rsidR="00234F39" w:rsidRPr="00D53643" w:rsidRDefault="000652ED" w:rsidP="00B02240">
      <w:pPr>
        <w:pStyle w:val="SlogNaslov4Arial11ptNeKrepko"/>
        <w:tabs>
          <w:tab w:val="num" w:pos="425"/>
          <w:tab w:val="num" w:pos="567"/>
        </w:tabs>
        <w:ind w:left="357" w:hanging="357"/>
      </w:pPr>
      <w:bookmarkStart w:id="129" w:name="_26._člen__(predobratovalni_in_poobr"/>
      <w:bookmarkStart w:id="130" w:name="_Toc485617818"/>
      <w:bookmarkEnd w:id="129"/>
      <w:r w:rsidRPr="00D53643">
        <w:t>č</w:t>
      </w:r>
      <w:r w:rsidR="00234F39" w:rsidRPr="00D53643">
        <w:t>len</w:t>
      </w:r>
      <w:r w:rsidR="00642EAD" w:rsidRPr="00D53643">
        <w:br/>
        <w:t xml:space="preserve"> </w:t>
      </w:r>
      <w:r w:rsidR="00234F39" w:rsidRPr="00D53643">
        <w:t>(predobratovalni in poobratovalni monitoring radioaktivnosti</w:t>
      </w:r>
      <w:r w:rsidR="00691E10" w:rsidRPr="00D53643">
        <w:t xml:space="preserve"> ter dolgoročni nadzor</w:t>
      </w:r>
      <w:r w:rsidR="00234F39" w:rsidRPr="00D53643">
        <w:t>)</w:t>
      </w:r>
      <w:bookmarkEnd w:id="130"/>
    </w:p>
    <w:p w14:paraId="5EA807A3" w14:textId="77777777" w:rsidR="006F52A8" w:rsidRPr="00D53643" w:rsidRDefault="006F52A8" w:rsidP="006F52A8">
      <w:pPr>
        <w:ind w:right="11"/>
        <w:jc w:val="both"/>
        <w:rPr>
          <w:rFonts w:ascii="Arial" w:hAnsi="Arial" w:cs="Arial"/>
          <w:sz w:val="22"/>
          <w:szCs w:val="22"/>
        </w:rPr>
      </w:pPr>
    </w:p>
    <w:p w14:paraId="3B452235" w14:textId="3D797783" w:rsidR="009370C7" w:rsidRPr="00D53643" w:rsidRDefault="00234F39" w:rsidP="00D53643">
      <w:pPr>
        <w:numPr>
          <w:ilvl w:val="0"/>
          <w:numId w:val="53"/>
        </w:numPr>
        <w:ind w:right="11"/>
        <w:jc w:val="both"/>
        <w:rPr>
          <w:rFonts w:ascii="Arial" w:hAnsi="Arial" w:cs="Arial"/>
          <w:sz w:val="22"/>
          <w:szCs w:val="22"/>
        </w:rPr>
      </w:pPr>
      <w:r w:rsidRPr="00D53643">
        <w:rPr>
          <w:rFonts w:ascii="Arial" w:hAnsi="Arial" w:cs="Arial"/>
          <w:sz w:val="22"/>
          <w:szCs w:val="22"/>
        </w:rPr>
        <w:t xml:space="preserve">Izvajanje predobratovalnega monitoringa radioaktivnosti </w:t>
      </w:r>
      <w:r w:rsidR="00F10EC7" w:rsidRPr="00D53643">
        <w:rPr>
          <w:rFonts w:ascii="Arial" w:hAnsi="Arial" w:cs="Arial"/>
          <w:sz w:val="22"/>
          <w:szCs w:val="22"/>
        </w:rPr>
        <w:t>odobri</w:t>
      </w:r>
      <w:r w:rsidR="00A3507F" w:rsidRPr="00D53643">
        <w:rPr>
          <w:rFonts w:ascii="Arial" w:hAnsi="Arial" w:cs="Arial"/>
          <w:sz w:val="22"/>
          <w:szCs w:val="22"/>
        </w:rPr>
        <w:t xml:space="preserve"> </w:t>
      </w:r>
      <w:hyperlink w:anchor="URSJV" w:history="1">
        <w:r w:rsidR="00A3507F" w:rsidRPr="00D53643">
          <w:rPr>
            <w:rStyle w:val="Hiperpovezava"/>
            <w:rFonts w:ascii="Arial" w:hAnsi="Arial" w:cs="Arial"/>
            <w:color w:val="auto"/>
            <w:sz w:val="22"/>
            <w:szCs w:val="22"/>
            <w:u w:val="none"/>
          </w:rPr>
          <w:t>URSJV</w:t>
        </w:r>
      </w:hyperlink>
      <w:r w:rsidR="009370C7" w:rsidRPr="00D53643">
        <w:rPr>
          <w:rFonts w:ascii="Arial" w:hAnsi="Arial" w:cs="Arial"/>
          <w:sz w:val="22"/>
          <w:szCs w:val="22"/>
        </w:rPr>
        <w:t xml:space="preserve"> kot del varnostnega poročila</w:t>
      </w:r>
      <w:r w:rsidRPr="00D53643">
        <w:rPr>
          <w:rFonts w:ascii="Arial" w:hAnsi="Arial" w:cs="Arial"/>
          <w:sz w:val="22"/>
          <w:szCs w:val="22"/>
        </w:rPr>
        <w:t xml:space="preserve"> </w:t>
      </w:r>
      <w:r w:rsidR="00F10EC7" w:rsidRPr="00D53643">
        <w:rPr>
          <w:rStyle w:val="Hiperpovezava"/>
          <w:rFonts w:ascii="Arial" w:hAnsi="Arial" w:cs="Arial"/>
          <w:color w:val="auto"/>
          <w:sz w:val="22"/>
          <w:szCs w:val="22"/>
          <w:u w:val="none"/>
        </w:rPr>
        <w:t>v postopku pridobivanja gradbenega dovoljenja</w:t>
      </w:r>
      <w:r w:rsidRPr="00D53643">
        <w:rPr>
          <w:rFonts w:ascii="Arial" w:hAnsi="Arial" w:cs="Arial"/>
          <w:sz w:val="22"/>
          <w:szCs w:val="22"/>
        </w:rPr>
        <w:t xml:space="preserve"> z namenom, da se ugotovi začetno stanje radioaktivnosti.</w:t>
      </w:r>
      <w:r w:rsidR="00366FC2" w:rsidRPr="00D53643">
        <w:rPr>
          <w:rFonts w:ascii="Arial" w:hAnsi="Arial" w:cs="Arial"/>
          <w:sz w:val="22"/>
          <w:szCs w:val="22"/>
        </w:rPr>
        <w:t xml:space="preserve"> </w:t>
      </w:r>
    </w:p>
    <w:p w14:paraId="1D2A1BFC" w14:textId="77777777" w:rsidR="00F617B8" w:rsidRPr="00D53643" w:rsidRDefault="00F617B8" w:rsidP="00D53643">
      <w:pPr>
        <w:ind w:left="360" w:right="11"/>
        <w:jc w:val="both"/>
        <w:rPr>
          <w:rFonts w:ascii="Arial" w:hAnsi="Arial" w:cs="Arial"/>
          <w:sz w:val="22"/>
          <w:szCs w:val="22"/>
        </w:rPr>
      </w:pPr>
    </w:p>
    <w:p w14:paraId="738065F0" w14:textId="1FF18A95" w:rsidR="00F617B8" w:rsidRPr="00D53643" w:rsidRDefault="00F01A33" w:rsidP="00D53643">
      <w:pPr>
        <w:numPr>
          <w:ilvl w:val="0"/>
          <w:numId w:val="53"/>
        </w:numPr>
        <w:ind w:right="11"/>
        <w:jc w:val="both"/>
        <w:rPr>
          <w:rFonts w:ascii="Arial" w:hAnsi="Arial" w:cs="Arial"/>
          <w:sz w:val="22"/>
          <w:szCs w:val="22"/>
        </w:rPr>
      </w:pPr>
      <w:hyperlink w:anchor="obsegmonitoringa" w:history="1">
        <w:r w:rsidR="00F617B8" w:rsidRPr="00D53643">
          <w:rPr>
            <w:rStyle w:val="Hiperpovezava"/>
            <w:rFonts w:ascii="Arial" w:hAnsi="Arial" w:cs="Arial"/>
            <w:color w:val="auto"/>
            <w:sz w:val="22"/>
            <w:szCs w:val="22"/>
            <w:u w:val="none"/>
          </w:rPr>
          <w:t>Obseg</w:t>
        </w:r>
      </w:hyperlink>
      <w:r w:rsidR="00F617B8" w:rsidRPr="00D53643">
        <w:rPr>
          <w:rFonts w:ascii="Arial" w:hAnsi="Arial" w:cs="Arial"/>
          <w:sz w:val="22"/>
          <w:szCs w:val="22"/>
        </w:rPr>
        <w:t xml:space="preserve"> in trajanje predobratovalnega monitoringa radioaktivnosti morata biti sorazmerna s pričakovanim vplivom sevalnega ali jedrskega objekta na okolje.</w:t>
      </w:r>
      <w:r w:rsidR="00366FC2" w:rsidRPr="00D53643">
        <w:rPr>
          <w:rFonts w:ascii="Arial" w:hAnsi="Arial" w:cs="Arial"/>
          <w:sz w:val="22"/>
          <w:szCs w:val="22"/>
        </w:rPr>
        <w:t xml:space="preserve"> </w:t>
      </w:r>
    </w:p>
    <w:p w14:paraId="1FD3AEC3" w14:textId="77777777" w:rsidR="006F52A8" w:rsidRPr="00D53643" w:rsidRDefault="006F52A8" w:rsidP="006F52A8">
      <w:pPr>
        <w:ind w:right="11"/>
        <w:jc w:val="both"/>
        <w:rPr>
          <w:rFonts w:ascii="Arial" w:hAnsi="Arial" w:cs="Arial"/>
          <w:sz w:val="22"/>
          <w:szCs w:val="22"/>
        </w:rPr>
      </w:pPr>
    </w:p>
    <w:p w14:paraId="16E42B03" w14:textId="0B1A73C8" w:rsidR="006F52A8" w:rsidRPr="00D53643" w:rsidRDefault="00234F39" w:rsidP="00D53643">
      <w:pPr>
        <w:numPr>
          <w:ilvl w:val="0"/>
          <w:numId w:val="53"/>
        </w:numPr>
        <w:ind w:right="11"/>
        <w:jc w:val="both"/>
        <w:rPr>
          <w:rFonts w:ascii="Arial" w:hAnsi="Arial" w:cs="Arial"/>
          <w:sz w:val="22"/>
          <w:szCs w:val="22"/>
        </w:rPr>
      </w:pPr>
      <w:r w:rsidRPr="00D53643">
        <w:rPr>
          <w:rFonts w:ascii="Arial" w:hAnsi="Arial" w:cs="Arial"/>
          <w:sz w:val="22"/>
          <w:szCs w:val="22"/>
        </w:rPr>
        <w:t xml:space="preserve">V okviru izvajanja predobratovalnega monitoringa radioaktivnosti </w:t>
      </w:r>
      <w:r w:rsidR="00F10EC7" w:rsidRPr="00D53643">
        <w:rPr>
          <w:rFonts w:ascii="Arial" w:hAnsi="Arial" w:cs="Arial"/>
          <w:sz w:val="22"/>
          <w:szCs w:val="22"/>
        </w:rPr>
        <w:t>je treba</w:t>
      </w:r>
      <w:r w:rsidRPr="00D53643">
        <w:rPr>
          <w:rFonts w:ascii="Arial" w:hAnsi="Arial" w:cs="Arial"/>
          <w:sz w:val="22"/>
          <w:szCs w:val="22"/>
        </w:rPr>
        <w:t xml:space="preserve"> zbira</w:t>
      </w:r>
      <w:r w:rsidR="00F10EC7" w:rsidRPr="00D53643">
        <w:rPr>
          <w:rFonts w:ascii="Arial" w:hAnsi="Arial" w:cs="Arial"/>
          <w:sz w:val="22"/>
          <w:szCs w:val="22"/>
        </w:rPr>
        <w:t>ti</w:t>
      </w:r>
      <w:r w:rsidRPr="00D53643">
        <w:rPr>
          <w:rFonts w:ascii="Arial" w:hAnsi="Arial" w:cs="Arial"/>
          <w:sz w:val="22"/>
          <w:szCs w:val="22"/>
        </w:rPr>
        <w:t xml:space="preserve"> tudi pomožn</w:t>
      </w:r>
      <w:r w:rsidR="00F10EC7" w:rsidRPr="00D53643">
        <w:rPr>
          <w:rFonts w:ascii="Arial" w:hAnsi="Arial" w:cs="Arial"/>
          <w:sz w:val="22"/>
          <w:szCs w:val="22"/>
        </w:rPr>
        <w:t>e</w:t>
      </w:r>
      <w:r w:rsidRPr="00D53643">
        <w:rPr>
          <w:rFonts w:ascii="Arial" w:hAnsi="Arial" w:cs="Arial"/>
          <w:sz w:val="22"/>
          <w:szCs w:val="22"/>
        </w:rPr>
        <w:t xml:space="preserve"> podatk</w:t>
      </w:r>
      <w:r w:rsidR="00F10EC7" w:rsidRPr="00D53643">
        <w:rPr>
          <w:rFonts w:ascii="Arial" w:hAnsi="Arial" w:cs="Arial"/>
          <w:sz w:val="22"/>
          <w:szCs w:val="22"/>
        </w:rPr>
        <w:t>e</w:t>
      </w:r>
      <w:r w:rsidRPr="00D53643">
        <w:rPr>
          <w:rFonts w:ascii="Arial" w:hAnsi="Arial" w:cs="Arial"/>
          <w:sz w:val="22"/>
          <w:szCs w:val="22"/>
        </w:rPr>
        <w:t xml:space="preserve"> o geoloških, hidroloških, meteoroloških in ekoloških pogojih, </w:t>
      </w:r>
      <w:r w:rsidR="00F617B8" w:rsidRPr="00D53643">
        <w:rPr>
          <w:rFonts w:ascii="Arial" w:hAnsi="Arial" w:cs="Arial"/>
          <w:sz w:val="22"/>
          <w:szCs w:val="22"/>
        </w:rPr>
        <w:t xml:space="preserve">živilih in krmi, </w:t>
      </w:r>
      <w:r w:rsidRPr="00D53643">
        <w:rPr>
          <w:rFonts w:ascii="Arial" w:hAnsi="Arial" w:cs="Arial"/>
          <w:sz w:val="22"/>
          <w:szCs w:val="22"/>
        </w:rPr>
        <w:t xml:space="preserve">vegetaciji, </w:t>
      </w:r>
      <w:r w:rsidR="00F617B8" w:rsidRPr="00D53643">
        <w:rPr>
          <w:rFonts w:ascii="Arial" w:hAnsi="Arial" w:cs="Arial"/>
          <w:sz w:val="22"/>
          <w:szCs w:val="22"/>
        </w:rPr>
        <w:t xml:space="preserve">rejnih živalih, </w:t>
      </w:r>
      <w:r w:rsidRPr="00D53643">
        <w:rPr>
          <w:rFonts w:ascii="Arial" w:hAnsi="Arial" w:cs="Arial"/>
          <w:sz w:val="22"/>
          <w:szCs w:val="22"/>
        </w:rPr>
        <w:t xml:space="preserve">rabi zemljišča in </w:t>
      </w:r>
      <w:r w:rsidR="00DE2722" w:rsidRPr="00D53643">
        <w:rPr>
          <w:rFonts w:ascii="Arial" w:hAnsi="Arial" w:cs="Arial"/>
          <w:sz w:val="22"/>
          <w:szCs w:val="22"/>
        </w:rPr>
        <w:t>prehrambnih</w:t>
      </w:r>
      <w:r w:rsidR="00B67D71" w:rsidRPr="00D53643">
        <w:rPr>
          <w:rFonts w:ascii="Arial" w:hAnsi="Arial" w:cs="Arial"/>
          <w:sz w:val="22"/>
          <w:szCs w:val="22"/>
        </w:rPr>
        <w:t xml:space="preserve"> navadah </w:t>
      </w:r>
      <w:r w:rsidRPr="00D53643">
        <w:rPr>
          <w:rFonts w:ascii="Arial" w:hAnsi="Arial" w:cs="Arial"/>
          <w:sz w:val="22"/>
          <w:szCs w:val="22"/>
        </w:rPr>
        <w:t>prebivalstv</w:t>
      </w:r>
      <w:r w:rsidR="00B67D71" w:rsidRPr="00D53643">
        <w:rPr>
          <w:rFonts w:ascii="Arial" w:hAnsi="Arial" w:cs="Arial"/>
          <w:sz w:val="22"/>
          <w:szCs w:val="22"/>
        </w:rPr>
        <w:t>a</w:t>
      </w:r>
      <w:r w:rsidRPr="00D53643">
        <w:rPr>
          <w:rFonts w:ascii="Arial" w:hAnsi="Arial" w:cs="Arial"/>
          <w:sz w:val="22"/>
          <w:szCs w:val="22"/>
        </w:rPr>
        <w:t>.</w:t>
      </w:r>
    </w:p>
    <w:p w14:paraId="16C886B5" w14:textId="77777777" w:rsidR="006F52A8" w:rsidRPr="00D53643" w:rsidRDefault="006F52A8" w:rsidP="006F52A8">
      <w:pPr>
        <w:ind w:right="11"/>
        <w:jc w:val="both"/>
        <w:rPr>
          <w:rFonts w:ascii="Arial" w:hAnsi="Arial" w:cs="Arial"/>
          <w:sz w:val="22"/>
          <w:szCs w:val="22"/>
        </w:rPr>
      </w:pPr>
    </w:p>
    <w:p w14:paraId="3FBF8E80" w14:textId="0F369173" w:rsidR="00366FC2" w:rsidRPr="00D53643" w:rsidRDefault="00234F39" w:rsidP="00366FC2">
      <w:pPr>
        <w:numPr>
          <w:ilvl w:val="0"/>
          <w:numId w:val="53"/>
        </w:numPr>
        <w:ind w:right="11"/>
        <w:jc w:val="both"/>
        <w:rPr>
          <w:rFonts w:ascii="Arial" w:hAnsi="Arial" w:cs="Arial"/>
          <w:sz w:val="22"/>
          <w:szCs w:val="22"/>
        </w:rPr>
      </w:pPr>
      <w:r w:rsidRPr="00D53643">
        <w:rPr>
          <w:rFonts w:ascii="Arial" w:hAnsi="Arial" w:cs="Arial"/>
          <w:sz w:val="22"/>
          <w:szCs w:val="22"/>
        </w:rPr>
        <w:t xml:space="preserve">Izvajanje poobratovalnega monitoringa radioaktivnosti </w:t>
      </w:r>
      <w:r w:rsidR="006D721D" w:rsidRPr="00D53643">
        <w:rPr>
          <w:rFonts w:ascii="Arial" w:hAnsi="Arial" w:cs="Arial"/>
          <w:sz w:val="22"/>
          <w:szCs w:val="22"/>
        </w:rPr>
        <w:t xml:space="preserve">odobri </w:t>
      </w:r>
      <w:r w:rsidR="00DC049F" w:rsidRPr="00D53643">
        <w:rPr>
          <w:rFonts w:ascii="Arial" w:hAnsi="Arial" w:cs="Arial"/>
          <w:sz w:val="22"/>
          <w:szCs w:val="22"/>
        </w:rPr>
        <w:t xml:space="preserve">URSJV </w:t>
      </w:r>
      <w:r w:rsidRPr="00D53643">
        <w:rPr>
          <w:rFonts w:ascii="Arial" w:hAnsi="Arial" w:cs="Arial"/>
          <w:sz w:val="22"/>
          <w:szCs w:val="22"/>
        </w:rPr>
        <w:t>v dovoljenj</w:t>
      </w:r>
      <w:r w:rsidR="00C8455A" w:rsidRPr="00D53643">
        <w:rPr>
          <w:rFonts w:ascii="Arial" w:hAnsi="Arial" w:cs="Arial"/>
          <w:sz w:val="22"/>
          <w:szCs w:val="22"/>
        </w:rPr>
        <w:t>u</w:t>
      </w:r>
      <w:r w:rsidRPr="00D53643">
        <w:rPr>
          <w:rFonts w:ascii="Arial" w:hAnsi="Arial" w:cs="Arial"/>
          <w:sz w:val="22"/>
          <w:szCs w:val="22"/>
        </w:rPr>
        <w:t xml:space="preserve"> za prenehanje obratovanja sevalnega ali jedrskega objekta.</w:t>
      </w:r>
      <w:r w:rsidR="00366FC2" w:rsidRPr="00D53643">
        <w:rPr>
          <w:rFonts w:ascii="Arial" w:hAnsi="Arial" w:cs="Arial"/>
          <w:sz w:val="22"/>
          <w:szCs w:val="22"/>
        </w:rPr>
        <w:t xml:space="preserve"> Program poobratovalnega monitoringa radioaktivnosti pripravi upravljavec sevalnega ali jedrskega objekta</w:t>
      </w:r>
      <w:r w:rsidR="00385DA2" w:rsidRPr="00D53643">
        <w:rPr>
          <w:rFonts w:ascii="Arial" w:hAnsi="Arial" w:cs="Arial"/>
          <w:sz w:val="22"/>
          <w:szCs w:val="22"/>
        </w:rPr>
        <w:t xml:space="preserve"> kot del varnostnega poročila za razgradnjo objekta.</w:t>
      </w:r>
    </w:p>
    <w:p w14:paraId="4A278724" w14:textId="77777777" w:rsidR="006F52A8" w:rsidRPr="00D53643" w:rsidRDefault="006F52A8" w:rsidP="006F52A8">
      <w:pPr>
        <w:ind w:right="11"/>
        <w:jc w:val="both"/>
        <w:rPr>
          <w:rFonts w:ascii="Arial" w:hAnsi="Arial" w:cs="Arial"/>
          <w:sz w:val="22"/>
          <w:szCs w:val="22"/>
        </w:rPr>
      </w:pPr>
    </w:p>
    <w:p w14:paraId="5BB1C301" w14:textId="50ED946E" w:rsidR="00691E10" w:rsidRPr="00D53643" w:rsidRDefault="00234F39" w:rsidP="00D53643">
      <w:pPr>
        <w:numPr>
          <w:ilvl w:val="0"/>
          <w:numId w:val="53"/>
        </w:numPr>
        <w:ind w:right="11"/>
        <w:jc w:val="both"/>
        <w:rPr>
          <w:rFonts w:ascii="Arial" w:hAnsi="Arial" w:cs="Arial"/>
          <w:sz w:val="22"/>
          <w:szCs w:val="22"/>
        </w:rPr>
      </w:pPr>
      <w:r w:rsidRPr="00D53643">
        <w:rPr>
          <w:rFonts w:ascii="Arial" w:hAnsi="Arial" w:cs="Arial"/>
          <w:sz w:val="22"/>
          <w:szCs w:val="22"/>
        </w:rPr>
        <w:t>Obseg in trajanje poobratovalnega monitoringa radioaktivnosti se določi glede na pričakovani vpliv na okolje v okolici sevalnega ali jedrskega objekta</w:t>
      </w:r>
      <w:r w:rsidR="009370C7" w:rsidRPr="00D53643">
        <w:rPr>
          <w:rFonts w:ascii="Arial" w:hAnsi="Arial" w:cs="Arial"/>
          <w:sz w:val="22"/>
          <w:szCs w:val="22"/>
        </w:rPr>
        <w:t xml:space="preserve"> med prenehanjem obratovanja in koncem razgradnje</w:t>
      </w:r>
      <w:r w:rsidRPr="00D53643">
        <w:rPr>
          <w:rFonts w:ascii="Arial" w:hAnsi="Arial" w:cs="Arial"/>
          <w:sz w:val="22"/>
          <w:szCs w:val="22"/>
        </w:rPr>
        <w:t>.</w:t>
      </w:r>
      <w:r w:rsidR="00E27A32" w:rsidRPr="00D53643">
        <w:rPr>
          <w:rFonts w:ascii="Arial" w:hAnsi="Arial" w:cs="Arial"/>
          <w:sz w:val="22"/>
          <w:szCs w:val="22"/>
        </w:rPr>
        <w:t xml:space="preserve"> </w:t>
      </w:r>
    </w:p>
    <w:p w14:paraId="69A9CF2A" w14:textId="77777777" w:rsidR="00691E10" w:rsidRPr="00D53643" w:rsidRDefault="00691E10" w:rsidP="00D53643">
      <w:pPr>
        <w:ind w:right="11"/>
        <w:jc w:val="both"/>
        <w:rPr>
          <w:rFonts w:ascii="Arial" w:hAnsi="Arial" w:cs="Arial"/>
          <w:sz w:val="22"/>
          <w:szCs w:val="22"/>
        </w:rPr>
      </w:pPr>
    </w:p>
    <w:p w14:paraId="453ABBF8" w14:textId="6A33D86F" w:rsidR="00BE39A5" w:rsidRPr="00D53643" w:rsidRDefault="00BA2818" w:rsidP="00691E10">
      <w:pPr>
        <w:numPr>
          <w:ilvl w:val="0"/>
          <w:numId w:val="53"/>
        </w:numPr>
        <w:ind w:right="11"/>
        <w:jc w:val="both"/>
        <w:rPr>
          <w:rFonts w:ascii="Arial" w:hAnsi="Arial" w:cs="Arial"/>
          <w:sz w:val="22"/>
          <w:szCs w:val="22"/>
        </w:rPr>
      </w:pPr>
      <w:r w:rsidRPr="00D53643">
        <w:rPr>
          <w:rFonts w:ascii="Arial" w:hAnsi="Arial" w:cs="Arial"/>
          <w:sz w:val="22"/>
          <w:szCs w:val="22"/>
        </w:rPr>
        <w:t xml:space="preserve">Izvajanje </w:t>
      </w:r>
      <w:r w:rsidR="00BE39A5" w:rsidRPr="00D53643">
        <w:rPr>
          <w:rFonts w:ascii="Arial" w:hAnsi="Arial" w:cs="Arial"/>
          <w:sz w:val="22"/>
          <w:szCs w:val="22"/>
        </w:rPr>
        <w:t>dolgoročnega nadzora</w:t>
      </w:r>
      <w:r w:rsidRPr="00D53643">
        <w:rPr>
          <w:rFonts w:ascii="Arial" w:hAnsi="Arial" w:cs="Arial"/>
          <w:sz w:val="22"/>
          <w:szCs w:val="22"/>
        </w:rPr>
        <w:t xml:space="preserve"> radioaktivnosti odobri </w:t>
      </w:r>
      <w:hyperlink w:anchor="URSJV" w:history="1">
        <w:r w:rsidR="00DC049F" w:rsidRPr="00D53643">
          <w:rPr>
            <w:rStyle w:val="Hiperpovezava"/>
            <w:rFonts w:ascii="Arial" w:hAnsi="Arial" w:cs="Arial"/>
            <w:color w:val="auto"/>
            <w:sz w:val="22"/>
            <w:szCs w:val="22"/>
            <w:u w:val="none"/>
          </w:rPr>
          <w:t>URSJV</w:t>
        </w:r>
      </w:hyperlink>
      <w:r w:rsidR="00DC049F" w:rsidRPr="00D53643">
        <w:rPr>
          <w:rStyle w:val="Hiperpovezava"/>
          <w:rFonts w:ascii="Arial" w:hAnsi="Arial" w:cs="Arial"/>
          <w:color w:val="auto"/>
          <w:sz w:val="22"/>
          <w:szCs w:val="22"/>
          <w:u w:val="none"/>
        </w:rPr>
        <w:t xml:space="preserve"> </w:t>
      </w:r>
      <w:r w:rsidRPr="00D53643">
        <w:rPr>
          <w:rFonts w:ascii="Arial" w:hAnsi="Arial" w:cs="Arial"/>
          <w:sz w:val="22"/>
          <w:szCs w:val="22"/>
        </w:rPr>
        <w:t xml:space="preserve">v dovoljenju za prenehanje obratovanja </w:t>
      </w:r>
      <w:r w:rsidR="00DC049F" w:rsidRPr="00D53643">
        <w:rPr>
          <w:rFonts w:ascii="Arial" w:hAnsi="Arial" w:cs="Arial"/>
          <w:sz w:val="22"/>
          <w:szCs w:val="22"/>
        </w:rPr>
        <w:t>sevalnega ali jedrskega objekta z namenom spremljanja stanja in zagotavljanja dolgoročne stabilnosti</w:t>
      </w:r>
      <w:r w:rsidRPr="00D53643">
        <w:rPr>
          <w:rFonts w:ascii="Arial" w:hAnsi="Arial" w:cs="Arial"/>
          <w:sz w:val="22"/>
          <w:szCs w:val="22"/>
        </w:rPr>
        <w:t xml:space="preserve"> </w:t>
      </w:r>
      <w:r w:rsidR="00DC049F" w:rsidRPr="00D53643">
        <w:rPr>
          <w:rFonts w:ascii="Arial" w:hAnsi="Arial" w:cs="Arial"/>
          <w:sz w:val="22"/>
          <w:szCs w:val="22"/>
        </w:rPr>
        <w:t xml:space="preserve">objekta. </w:t>
      </w:r>
      <w:r w:rsidRPr="00D53643">
        <w:rPr>
          <w:rFonts w:ascii="Arial" w:hAnsi="Arial" w:cs="Arial"/>
          <w:sz w:val="22"/>
          <w:szCs w:val="22"/>
        </w:rPr>
        <w:t xml:space="preserve">Program </w:t>
      </w:r>
      <w:r w:rsidR="00DC049F" w:rsidRPr="00D53643">
        <w:rPr>
          <w:rFonts w:ascii="Arial" w:hAnsi="Arial" w:cs="Arial"/>
          <w:sz w:val="22"/>
          <w:szCs w:val="22"/>
        </w:rPr>
        <w:t>dolgoročnega nadzora radioaktivnosti</w:t>
      </w:r>
      <w:r w:rsidRPr="00D53643">
        <w:rPr>
          <w:rFonts w:ascii="Arial" w:hAnsi="Arial" w:cs="Arial"/>
          <w:sz w:val="22"/>
          <w:szCs w:val="22"/>
        </w:rPr>
        <w:t xml:space="preserve"> pripravi upravljavec sevalnega ali jedrskega objekta kot del varnostnega poročila za razgradnjo objekta.</w:t>
      </w:r>
    </w:p>
    <w:p w14:paraId="29473CBE" w14:textId="77777777" w:rsidR="00BE39A5" w:rsidRPr="00D53643" w:rsidRDefault="00BE39A5" w:rsidP="00D53643">
      <w:pPr>
        <w:pStyle w:val="Odstavekseznama"/>
        <w:rPr>
          <w:rFonts w:ascii="Arial" w:hAnsi="Arial" w:cs="Arial"/>
        </w:rPr>
      </w:pPr>
    </w:p>
    <w:p w14:paraId="4ECEA6C6" w14:textId="78ED1649" w:rsidR="00691E10" w:rsidRPr="00D53643" w:rsidRDefault="00691E10" w:rsidP="00691E10">
      <w:pPr>
        <w:numPr>
          <w:ilvl w:val="0"/>
          <w:numId w:val="53"/>
        </w:numPr>
        <w:ind w:right="11"/>
        <w:jc w:val="both"/>
        <w:rPr>
          <w:rFonts w:ascii="Arial" w:hAnsi="Arial" w:cs="Arial"/>
          <w:sz w:val="22"/>
          <w:szCs w:val="22"/>
        </w:rPr>
      </w:pPr>
      <w:r w:rsidRPr="00D53643">
        <w:rPr>
          <w:rFonts w:ascii="Arial" w:hAnsi="Arial" w:cs="Arial"/>
          <w:sz w:val="22"/>
          <w:szCs w:val="22"/>
        </w:rPr>
        <w:t xml:space="preserve">Obseg dolgoročnega nadzora radioaktivnosti se določi glede na pričakovani vpliv na okolje v okolici objekta </w:t>
      </w:r>
      <w:r w:rsidR="00DC049F" w:rsidRPr="00D53643">
        <w:rPr>
          <w:rFonts w:ascii="Arial" w:hAnsi="Arial" w:cs="Arial"/>
          <w:sz w:val="22"/>
          <w:szCs w:val="22"/>
        </w:rPr>
        <w:t xml:space="preserve">državne infrastrukture </w:t>
      </w:r>
      <w:r w:rsidRPr="00D53643">
        <w:rPr>
          <w:rFonts w:ascii="Arial" w:hAnsi="Arial" w:cs="Arial"/>
          <w:sz w:val="22"/>
          <w:szCs w:val="22"/>
        </w:rPr>
        <w:t>po koncu razgradnje</w:t>
      </w:r>
      <w:r w:rsidR="00DC049F" w:rsidRPr="00D53643">
        <w:rPr>
          <w:rFonts w:ascii="Arial" w:hAnsi="Arial" w:cs="Arial"/>
          <w:sz w:val="22"/>
          <w:szCs w:val="22"/>
        </w:rPr>
        <w:t xml:space="preserve"> in mora zagotavljati oceno morebitnih vplivov na okolje</w:t>
      </w:r>
      <w:r w:rsidRPr="00D53643">
        <w:rPr>
          <w:rFonts w:ascii="Arial" w:hAnsi="Arial" w:cs="Arial"/>
          <w:sz w:val="22"/>
          <w:szCs w:val="22"/>
        </w:rPr>
        <w:t xml:space="preserve">. </w:t>
      </w:r>
    </w:p>
    <w:p w14:paraId="4EB6D560" w14:textId="18730FDF" w:rsidR="00234F39" w:rsidRPr="00D53643" w:rsidRDefault="00234F39" w:rsidP="00B02240">
      <w:pPr>
        <w:pStyle w:val="SlogNaslov4Arial11ptNeKrepko"/>
        <w:tabs>
          <w:tab w:val="num" w:pos="425"/>
          <w:tab w:val="num" w:pos="567"/>
        </w:tabs>
        <w:ind w:left="357" w:hanging="357"/>
      </w:pPr>
      <w:bookmarkStart w:id="131" w:name="_Toc485367974"/>
      <w:bookmarkStart w:id="132" w:name="_Toc485390224"/>
      <w:bookmarkStart w:id="133" w:name="_Toc485390633"/>
      <w:bookmarkStart w:id="134" w:name="_Toc485367975"/>
      <w:bookmarkStart w:id="135" w:name="_Toc485390225"/>
      <w:bookmarkStart w:id="136" w:name="_Toc485390634"/>
      <w:bookmarkStart w:id="137" w:name="_Toc485367976"/>
      <w:bookmarkStart w:id="138" w:name="_Toc485390226"/>
      <w:bookmarkStart w:id="139" w:name="_Toc485390635"/>
      <w:bookmarkStart w:id="140" w:name="_27._člen__(program_obratovalnega_mo"/>
      <w:bookmarkStart w:id="141" w:name="_Ref443555925"/>
      <w:bookmarkStart w:id="142" w:name="_Toc485617819"/>
      <w:bookmarkEnd w:id="131"/>
      <w:bookmarkEnd w:id="132"/>
      <w:bookmarkEnd w:id="133"/>
      <w:bookmarkEnd w:id="134"/>
      <w:bookmarkEnd w:id="135"/>
      <w:bookmarkEnd w:id="136"/>
      <w:bookmarkEnd w:id="137"/>
      <w:bookmarkEnd w:id="138"/>
      <w:bookmarkEnd w:id="139"/>
      <w:bookmarkEnd w:id="140"/>
      <w:r w:rsidRPr="00D53643">
        <w:t>člen</w:t>
      </w:r>
      <w:r w:rsidR="00642EAD" w:rsidRPr="00D53643">
        <w:br/>
        <w:t xml:space="preserve"> </w:t>
      </w:r>
      <w:r w:rsidRPr="00D53643">
        <w:t>(program obratovalnega</w:t>
      </w:r>
      <w:r w:rsidR="00C8455A" w:rsidRPr="00D53643">
        <w:t>, predobratovalnega in poobratovalnega</w:t>
      </w:r>
      <w:r w:rsidRPr="00D53643">
        <w:t xml:space="preserve"> monitoringa radioaktivnosti</w:t>
      </w:r>
      <w:r w:rsidR="00BA2818" w:rsidRPr="00D53643">
        <w:t xml:space="preserve"> ter dolgoročnega nadzora</w:t>
      </w:r>
      <w:r w:rsidRPr="00D53643">
        <w:t>)</w:t>
      </w:r>
      <w:bookmarkEnd w:id="141"/>
      <w:bookmarkEnd w:id="142"/>
    </w:p>
    <w:p w14:paraId="0968B6D7" w14:textId="77777777" w:rsidR="00A16CE2" w:rsidRPr="00D53643" w:rsidRDefault="00A16CE2" w:rsidP="00D53643">
      <w:pPr>
        <w:ind w:right="11"/>
        <w:jc w:val="both"/>
        <w:rPr>
          <w:rFonts w:ascii="Arial" w:hAnsi="Arial" w:cs="Arial"/>
          <w:sz w:val="22"/>
          <w:szCs w:val="22"/>
        </w:rPr>
      </w:pPr>
    </w:p>
    <w:p w14:paraId="319294DD" w14:textId="5979A016" w:rsidR="006F52A8" w:rsidRPr="00D53643" w:rsidRDefault="00234F39" w:rsidP="00D53643">
      <w:pPr>
        <w:numPr>
          <w:ilvl w:val="0"/>
          <w:numId w:val="162"/>
        </w:numPr>
        <w:ind w:right="11"/>
        <w:jc w:val="both"/>
        <w:rPr>
          <w:rFonts w:ascii="Arial" w:hAnsi="Arial" w:cs="Arial"/>
          <w:sz w:val="22"/>
          <w:szCs w:val="22"/>
        </w:rPr>
      </w:pPr>
      <w:r w:rsidRPr="00D53643">
        <w:rPr>
          <w:rFonts w:ascii="Arial" w:hAnsi="Arial" w:cs="Arial"/>
          <w:sz w:val="22"/>
          <w:szCs w:val="22"/>
        </w:rPr>
        <w:t xml:space="preserve">V programu </w:t>
      </w:r>
      <w:hyperlink w:anchor="obratovalnimonitoring" w:history="1">
        <w:r w:rsidRPr="00D53643">
          <w:rPr>
            <w:rStyle w:val="Hiperpovezava"/>
            <w:rFonts w:ascii="Arial" w:hAnsi="Arial" w:cs="Arial"/>
            <w:color w:val="auto"/>
            <w:sz w:val="22"/>
            <w:szCs w:val="22"/>
            <w:u w:val="none"/>
          </w:rPr>
          <w:t>obratovalnega</w:t>
        </w:r>
        <w:r w:rsidR="00C8455A" w:rsidRPr="00D53643">
          <w:rPr>
            <w:rStyle w:val="Hiperpovezava"/>
            <w:rFonts w:ascii="Arial" w:hAnsi="Arial" w:cs="Arial"/>
            <w:color w:val="auto"/>
            <w:sz w:val="22"/>
            <w:szCs w:val="22"/>
            <w:u w:val="none"/>
          </w:rPr>
          <w:t xml:space="preserve"> ali poobratovalnega</w:t>
        </w:r>
        <w:r w:rsidRPr="00D53643">
          <w:rPr>
            <w:rStyle w:val="Hiperpovezava"/>
            <w:rFonts w:ascii="Arial" w:hAnsi="Arial" w:cs="Arial"/>
            <w:color w:val="auto"/>
            <w:sz w:val="22"/>
            <w:szCs w:val="22"/>
            <w:u w:val="none"/>
          </w:rPr>
          <w:t xml:space="preserve"> monitoringa radioaktivnosti</w:t>
        </w:r>
      </w:hyperlink>
      <w:r w:rsidRPr="00D53643">
        <w:rPr>
          <w:rFonts w:ascii="Arial" w:hAnsi="Arial" w:cs="Arial"/>
          <w:sz w:val="22"/>
          <w:szCs w:val="22"/>
        </w:rPr>
        <w:t xml:space="preserve"> je treba</w:t>
      </w:r>
      <w:r w:rsidR="005A5A39" w:rsidRPr="00D53643">
        <w:rPr>
          <w:rFonts w:ascii="Arial" w:hAnsi="Arial" w:cs="Arial"/>
          <w:sz w:val="22"/>
          <w:szCs w:val="22"/>
        </w:rPr>
        <w:t xml:space="preserve"> </w:t>
      </w:r>
      <w:r w:rsidRPr="00D53643">
        <w:rPr>
          <w:rFonts w:ascii="Arial" w:hAnsi="Arial" w:cs="Arial"/>
          <w:sz w:val="22"/>
          <w:szCs w:val="22"/>
        </w:rPr>
        <w:t>določiti naslednje elemente:</w:t>
      </w:r>
    </w:p>
    <w:p w14:paraId="5F65A425" w14:textId="08B46E17" w:rsidR="006F52A8"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vrste izpustov, kot so atmosferski in tekočinski,</w:t>
      </w:r>
      <w:r w:rsidR="004D713D" w:rsidRPr="00D53643">
        <w:rPr>
          <w:rStyle w:val="Sprotnaopomba-sklic"/>
          <w:rFonts w:ascii="Arial" w:hAnsi="Arial" w:cs="Arial"/>
          <w:szCs w:val="22"/>
        </w:rPr>
        <w:t xml:space="preserve"> </w:t>
      </w:r>
      <w:r w:rsidR="004D713D" w:rsidRPr="00D53643">
        <w:rPr>
          <w:rStyle w:val="Sprotnaopomba-sklic"/>
          <w:rFonts w:ascii="Arial" w:hAnsi="Arial" w:cs="Arial"/>
          <w:szCs w:val="22"/>
        </w:rPr>
        <w:footnoteReference w:id="12"/>
      </w:r>
    </w:p>
    <w:p w14:paraId="595712AE" w14:textId="1FEBAA34" w:rsidR="006F52A8"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glavne </w:t>
      </w:r>
      <w:hyperlink r:id="rId52" w:anchor="Prenosnapot" w:history="1">
        <w:r w:rsidRPr="00D53643">
          <w:rPr>
            <w:rStyle w:val="Hiperpovezava"/>
            <w:rFonts w:ascii="Arial" w:hAnsi="Arial" w:cs="Arial"/>
            <w:color w:val="auto"/>
            <w:sz w:val="22"/>
            <w:szCs w:val="22"/>
            <w:u w:val="none"/>
          </w:rPr>
          <w:t>prenosne poti</w:t>
        </w:r>
      </w:hyperlink>
      <w:r w:rsidR="00177099" w:rsidRPr="00D53643">
        <w:rPr>
          <w:rFonts w:ascii="Arial" w:hAnsi="Arial" w:cs="Arial"/>
          <w:sz w:val="22"/>
          <w:szCs w:val="22"/>
        </w:rPr>
        <w:t xml:space="preserve"> in značilne </w:t>
      </w:r>
      <w:r w:rsidR="00B67D71" w:rsidRPr="00D53643">
        <w:rPr>
          <w:rFonts w:ascii="Arial" w:hAnsi="Arial" w:cs="Arial"/>
          <w:sz w:val="22"/>
          <w:szCs w:val="22"/>
        </w:rPr>
        <w:t>referenčne osebe</w:t>
      </w:r>
      <w:r w:rsidRPr="00D53643">
        <w:rPr>
          <w:rFonts w:ascii="Arial" w:hAnsi="Arial" w:cs="Arial"/>
          <w:sz w:val="22"/>
          <w:szCs w:val="22"/>
        </w:rPr>
        <w:t>,</w:t>
      </w:r>
    </w:p>
    <w:p w14:paraId="7C7484FC" w14:textId="77777777" w:rsidR="006F52A8"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radionuklide, ki najpomembneje prispevajo k </w:t>
      </w:r>
      <w:hyperlink r:id="rId53" w:anchor="Izpostavljenostionizirajočimsevanjem" w:history="1">
        <w:r w:rsidRPr="00D53643">
          <w:rPr>
            <w:rStyle w:val="Hiperpovezava"/>
            <w:rFonts w:ascii="Arial" w:hAnsi="Arial" w:cs="Arial"/>
            <w:color w:val="auto"/>
            <w:sz w:val="22"/>
            <w:szCs w:val="22"/>
            <w:u w:val="none"/>
          </w:rPr>
          <w:t>izpostavljenosti</w:t>
        </w:r>
      </w:hyperlink>
      <w:r w:rsidRPr="00D53643">
        <w:rPr>
          <w:rFonts w:ascii="Arial" w:hAnsi="Arial" w:cs="Arial"/>
          <w:sz w:val="22"/>
          <w:szCs w:val="22"/>
        </w:rPr>
        <w:t>,</w:t>
      </w:r>
    </w:p>
    <w:p w14:paraId="1D1EA758" w14:textId="5EDC670B" w:rsidR="006F52A8" w:rsidRPr="00D53643" w:rsidRDefault="00234F39" w:rsidP="00D53643">
      <w:pPr>
        <w:numPr>
          <w:ilvl w:val="1"/>
          <w:numId w:val="162"/>
        </w:numPr>
        <w:spacing w:before="60"/>
        <w:ind w:right="11"/>
        <w:jc w:val="both"/>
        <w:rPr>
          <w:rFonts w:ascii="Arial" w:hAnsi="Arial" w:cs="Arial"/>
          <w:sz w:val="22"/>
          <w:szCs w:val="22"/>
        </w:rPr>
      </w:pPr>
      <w:r w:rsidRPr="00D53643">
        <w:rPr>
          <w:rFonts w:ascii="Arial" w:hAnsi="Arial" w:cs="Arial"/>
          <w:sz w:val="22"/>
          <w:szCs w:val="22"/>
        </w:rPr>
        <w:t xml:space="preserve">spremljanje drugih potrebnih podatkov, kot so </w:t>
      </w:r>
      <w:r w:rsidR="00366FC2" w:rsidRPr="00D53643">
        <w:rPr>
          <w:rFonts w:ascii="Arial" w:hAnsi="Arial" w:cs="Arial"/>
          <w:sz w:val="22"/>
          <w:szCs w:val="22"/>
        </w:rPr>
        <w:t xml:space="preserve">geološki, hidrološki, meteorološki in ekološki pogoji o živilih in krmi, vegetaciji, rejnih živalih, rabi zemljišča in </w:t>
      </w:r>
      <w:r w:rsidRPr="00D53643">
        <w:rPr>
          <w:rFonts w:ascii="Arial" w:hAnsi="Arial" w:cs="Arial"/>
          <w:sz w:val="22"/>
          <w:szCs w:val="22"/>
        </w:rPr>
        <w:t>podatki</w:t>
      </w:r>
      <w:r w:rsidR="00366FC2" w:rsidRPr="00D53643">
        <w:rPr>
          <w:rFonts w:ascii="Arial" w:hAnsi="Arial" w:cs="Arial"/>
          <w:sz w:val="22"/>
          <w:szCs w:val="22"/>
        </w:rPr>
        <w:t>h</w:t>
      </w:r>
      <w:r w:rsidRPr="00D53643">
        <w:rPr>
          <w:rFonts w:ascii="Arial" w:hAnsi="Arial" w:cs="Arial"/>
          <w:sz w:val="22"/>
          <w:szCs w:val="22"/>
        </w:rPr>
        <w:t xml:space="preserve"> o prehrambenih in drugih navadah prebivalstva.</w:t>
      </w:r>
    </w:p>
    <w:p w14:paraId="3C068EBF" w14:textId="77777777" w:rsidR="006F52A8" w:rsidRPr="00D53643" w:rsidRDefault="006F52A8" w:rsidP="006F52A8">
      <w:pPr>
        <w:ind w:right="11"/>
        <w:jc w:val="both"/>
        <w:rPr>
          <w:rFonts w:ascii="Arial" w:hAnsi="Arial" w:cs="Arial"/>
          <w:sz w:val="22"/>
          <w:szCs w:val="22"/>
        </w:rPr>
      </w:pPr>
    </w:p>
    <w:p w14:paraId="629EFC91" w14:textId="77777777" w:rsidR="009A3613" w:rsidRPr="00D53643" w:rsidRDefault="00234F39" w:rsidP="00D53643">
      <w:pPr>
        <w:numPr>
          <w:ilvl w:val="0"/>
          <w:numId w:val="162"/>
        </w:numPr>
        <w:ind w:right="11"/>
        <w:jc w:val="both"/>
        <w:rPr>
          <w:rFonts w:ascii="Arial" w:hAnsi="Arial" w:cs="Arial"/>
          <w:sz w:val="22"/>
          <w:szCs w:val="22"/>
        </w:rPr>
      </w:pPr>
      <w:r w:rsidRPr="00D53643">
        <w:rPr>
          <w:rFonts w:ascii="Arial" w:hAnsi="Arial" w:cs="Arial"/>
          <w:sz w:val="22"/>
          <w:szCs w:val="22"/>
        </w:rPr>
        <w:t>Priprava programa monitoringa radioaktivnosti mora potekati po naslednjem vrstnem redu:</w:t>
      </w:r>
    </w:p>
    <w:p w14:paraId="084C35F3" w14:textId="77777777" w:rsidR="009A3613"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določitev </w:t>
      </w:r>
      <w:r w:rsidR="005F65B0" w:rsidRPr="00D53643">
        <w:rPr>
          <w:rFonts w:ascii="Arial" w:hAnsi="Arial" w:cs="Arial"/>
          <w:sz w:val="22"/>
          <w:szCs w:val="22"/>
        </w:rPr>
        <w:t>objektov</w:t>
      </w:r>
      <w:r w:rsidRPr="00D53643">
        <w:rPr>
          <w:rFonts w:ascii="Arial" w:hAnsi="Arial" w:cs="Arial"/>
          <w:sz w:val="22"/>
          <w:szCs w:val="22"/>
        </w:rPr>
        <w:t xml:space="preserve"> ter mest izpustov </w:t>
      </w:r>
      <w:hyperlink r:id="rId54" w:anchor="Radioaktivnasnov" w:history="1">
        <w:r w:rsidRPr="00D53643">
          <w:rPr>
            <w:rStyle w:val="Hiperpovezava"/>
            <w:rFonts w:ascii="Arial" w:hAnsi="Arial" w:cs="Arial"/>
            <w:color w:val="auto"/>
            <w:sz w:val="22"/>
            <w:szCs w:val="22"/>
            <w:u w:val="none"/>
          </w:rPr>
          <w:t>radioaktivnih snovi</w:t>
        </w:r>
      </w:hyperlink>
      <w:r w:rsidRPr="00D53643">
        <w:rPr>
          <w:rFonts w:ascii="Arial" w:hAnsi="Arial" w:cs="Arial"/>
          <w:sz w:val="22"/>
          <w:szCs w:val="22"/>
        </w:rPr>
        <w:t xml:space="preserve"> in ocena količine izpuščenih radioaktivnih snovi,</w:t>
      </w:r>
    </w:p>
    <w:p w14:paraId="6EBE54A3" w14:textId="77777777" w:rsidR="009A3613"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določitev prenosa v okolje preko ozračja, vode, kot zunanje sevanje ali na drug način,</w:t>
      </w:r>
    </w:p>
    <w:p w14:paraId="6B7E29D5" w14:textId="77777777" w:rsidR="00EE37AD" w:rsidRPr="00D53643" w:rsidRDefault="00EE37AD"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določitev poti izpostavljenosti radioaktivnemu sevanju kot je izpostavljenost zaradi zunanjega sevanja, </w:t>
      </w:r>
      <w:hyperlink w:anchor="inhalacija" w:history="1">
        <w:r w:rsidRPr="00D53643">
          <w:rPr>
            <w:rStyle w:val="Hiperpovezava"/>
            <w:rFonts w:ascii="Arial" w:hAnsi="Arial" w:cs="Arial"/>
            <w:color w:val="auto"/>
            <w:sz w:val="22"/>
            <w:szCs w:val="22"/>
            <w:u w:val="none"/>
          </w:rPr>
          <w:t>inhalacije</w:t>
        </w:r>
      </w:hyperlink>
      <w:r w:rsidRPr="00D53643">
        <w:rPr>
          <w:rFonts w:ascii="Arial" w:hAnsi="Arial" w:cs="Arial"/>
          <w:sz w:val="22"/>
          <w:szCs w:val="22"/>
        </w:rPr>
        <w:t xml:space="preserve"> ali </w:t>
      </w:r>
      <w:hyperlink w:anchor="ingestija" w:history="1">
        <w:r w:rsidRPr="00D53643">
          <w:rPr>
            <w:rStyle w:val="Hiperpovezava"/>
            <w:rFonts w:ascii="Arial" w:hAnsi="Arial" w:cs="Arial"/>
            <w:color w:val="auto"/>
            <w:sz w:val="22"/>
            <w:szCs w:val="22"/>
            <w:u w:val="none"/>
          </w:rPr>
          <w:t>ingestije</w:t>
        </w:r>
      </w:hyperlink>
      <w:r w:rsidRPr="00D53643">
        <w:rPr>
          <w:rFonts w:ascii="Arial" w:hAnsi="Arial" w:cs="Arial"/>
          <w:sz w:val="22"/>
          <w:szCs w:val="22"/>
        </w:rPr>
        <w:t>,</w:t>
      </w:r>
    </w:p>
    <w:p w14:paraId="61F42857" w14:textId="356CAAC1" w:rsidR="009A3613" w:rsidRPr="00D53643" w:rsidRDefault="0004304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o</w:t>
      </w:r>
      <w:r w:rsidR="0078228B" w:rsidRPr="00D53643">
        <w:rPr>
          <w:rFonts w:ascii="Arial" w:hAnsi="Arial" w:cs="Arial"/>
          <w:sz w:val="22"/>
          <w:szCs w:val="22"/>
        </w:rPr>
        <w:t xml:space="preserve">predelitev in </w:t>
      </w:r>
      <w:r w:rsidR="00234F39" w:rsidRPr="00D53643">
        <w:rPr>
          <w:rFonts w:ascii="Arial" w:hAnsi="Arial" w:cs="Arial"/>
          <w:sz w:val="22"/>
          <w:szCs w:val="22"/>
        </w:rPr>
        <w:t xml:space="preserve">ocena izpostavljenosti </w:t>
      </w:r>
      <w:r w:rsidR="00697107" w:rsidRPr="00D53643">
        <w:rPr>
          <w:rFonts w:ascii="Arial" w:hAnsi="Arial" w:cs="Arial"/>
          <w:sz w:val="22"/>
          <w:szCs w:val="22"/>
        </w:rPr>
        <w:t>referenčne osebe i</w:t>
      </w:r>
      <w:r w:rsidR="00234F39" w:rsidRPr="00D53643">
        <w:rPr>
          <w:rFonts w:ascii="Arial" w:hAnsi="Arial" w:cs="Arial"/>
          <w:sz w:val="22"/>
          <w:szCs w:val="22"/>
        </w:rPr>
        <w:t xml:space="preserve">n primerjava z </w:t>
      </w:r>
      <w:r w:rsidR="00FB4190" w:rsidRPr="00D53643">
        <w:rPr>
          <w:rStyle w:val="Hiperpovezava"/>
          <w:rFonts w:ascii="Arial" w:hAnsi="Arial" w:cs="Arial"/>
          <w:color w:val="auto"/>
          <w:sz w:val="22"/>
          <w:szCs w:val="22"/>
          <w:u w:val="none"/>
        </w:rPr>
        <w:t>doznimi ogradami</w:t>
      </w:r>
      <w:r w:rsidRPr="00D53643">
        <w:rPr>
          <w:rStyle w:val="Hiperpovezava"/>
          <w:rFonts w:ascii="Arial" w:hAnsi="Arial" w:cs="Arial"/>
          <w:color w:val="auto"/>
          <w:sz w:val="22"/>
          <w:szCs w:val="22"/>
          <w:u w:val="none"/>
        </w:rPr>
        <w:t>,</w:t>
      </w:r>
    </w:p>
    <w:p w14:paraId="262D609D" w14:textId="24DF8FD2" w:rsidR="00043049" w:rsidRPr="00D53643" w:rsidRDefault="0004304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izdelava programa meritev </w:t>
      </w:r>
      <w:hyperlink w:anchor="emisija" w:history="1">
        <w:r w:rsidRPr="00D53643">
          <w:rPr>
            <w:rStyle w:val="Hiperpovezava"/>
            <w:rFonts w:ascii="Arial" w:hAnsi="Arial" w:cs="Arial"/>
            <w:color w:val="auto"/>
            <w:sz w:val="22"/>
            <w:szCs w:val="22"/>
            <w:u w:val="none"/>
          </w:rPr>
          <w:t>emisije</w:t>
        </w:r>
      </w:hyperlink>
      <w:r w:rsidRPr="00D53643">
        <w:rPr>
          <w:rFonts w:ascii="Arial" w:hAnsi="Arial" w:cs="Arial"/>
          <w:sz w:val="22"/>
          <w:szCs w:val="22"/>
        </w:rPr>
        <w:t xml:space="preserve"> radioaktivnih snovi in radioaktivnosti okolja ter zbiranja drugih podatkov za oceno radioaktivnosti okolja in</w:t>
      </w:r>
    </w:p>
    <w:p w14:paraId="6EBC7183" w14:textId="77777777" w:rsidR="009A3613" w:rsidRPr="00D53643" w:rsidRDefault="00234F39" w:rsidP="00D53643">
      <w:pPr>
        <w:numPr>
          <w:ilvl w:val="1"/>
          <w:numId w:val="162"/>
        </w:numPr>
        <w:spacing w:before="60"/>
        <w:ind w:left="1248" w:right="11" w:hanging="624"/>
        <w:jc w:val="both"/>
        <w:rPr>
          <w:rFonts w:ascii="Arial" w:hAnsi="Arial" w:cs="Arial"/>
          <w:sz w:val="22"/>
          <w:szCs w:val="22"/>
        </w:rPr>
      </w:pPr>
      <w:r w:rsidRPr="00D53643">
        <w:rPr>
          <w:rFonts w:ascii="Arial" w:hAnsi="Arial" w:cs="Arial"/>
          <w:sz w:val="22"/>
          <w:szCs w:val="22"/>
        </w:rPr>
        <w:t xml:space="preserve">izdelava programa za izvajanje </w:t>
      </w:r>
      <w:hyperlink w:anchor="izrednimonitoring" w:history="1">
        <w:r w:rsidRPr="00D53643">
          <w:rPr>
            <w:rStyle w:val="Hiperpovezava"/>
            <w:rFonts w:ascii="Arial" w:hAnsi="Arial" w:cs="Arial"/>
            <w:color w:val="auto"/>
            <w:sz w:val="22"/>
            <w:szCs w:val="22"/>
            <w:u w:val="none"/>
          </w:rPr>
          <w:t>izrednega monitoringa radioaktivnosti</w:t>
        </w:r>
      </w:hyperlink>
      <w:r w:rsidRPr="00D53643">
        <w:rPr>
          <w:rFonts w:ascii="Arial" w:hAnsi="Arial" w:cs="Arial"/>
          <w:sz w:val="22"/>
          <w:szCs w:val="22"/>
        </w:rPr>
        <w:t>.</w:t>
      </w:r>
    </w:p>
    <w:p w14:paraId="4E5B9B9C" w14:textId="77777777" w:rsidR="009A3613" w:rsidRPr="00D53643" w:rsidRDefault="009A3613" w:rsidP="009A3613">
      <w:pPr>
        <w:ind w:right="11"/>
        <w:jc w:val="both"/>
        <w:rPr>
          <w:rFonts w:ascii="Arial" w:hAnsi="Arial" w:cs="Arial"/>
          <w:sz w:val="22"/>
          <w:szCs w:val="22"/>
        </w:rPr>
      </w:pPr>
    </w:p>
    <w:p w14:paraId="2B6D949A" w14:textId="702103E6" w:rsidR="001616AC" w:rsidRPr="00D53643" w:rsidRDefault="00234F39" w:rsidP="00D53643">
      <w:pPr>
        <w:numPr>
          <w:ilvl w:val="0"/>
          <w:numId w:val="162"/>
        </w:numPr>
        <w:ind w:right="11"/>
        <w:jc w:val="both"/>
        <w:rPr>
          <w:rFonts w:ascii="Arial" w:hAnsi="Arial" w:cs="Arial"/>
          <w:sz w:val="22"/>
          <w:szCs w:val="22"/>
        </w:rPr>
      </w:pPr>
      <w:r w:rsidRPr="00D53643">
        <w:rPr>
          <w:rFonts w:ascii="Arial" w:hAnsi="Arial" w:cs="Arial"/>
          <w:sz w:val="22"/>
          <w:szCs w:val="22"/>
        </w:rPr>
        <w:t xml:space="preserve">Program </w:t>
      </w:r>
      <w:r w:rsidR="006B1DEB" w:rsidRPr="00D53643">
        <w:rPr>
          <w:rFonts w:ascii="Arial" w:hAnsi="Arial" w:cs="Arial"/>
          <w:sz w:val="22"/>
          <w:szCs w:val="22"/>
        </w:rPr>
        <w:t xml:space="preserve">obratovalnega </w:t>
      </w:r>
      <w:r w:rsidRPr="00D53643">
        <w:rPr>
          <w:rFonts w:ascii="Arial" w:hAnsi="Arial" w:cs="Arial"/>
          <w:sz w:val="22"/>
          <w:szCs w:val="22"/>
        </w:rPr>
        <w:t xml:space="preserve">monitoringa radioaktivnosti pripravi </w:t>
      </w:r>
      <w:r w:rsidR="00C8455A" w:rsidRPr="00D53643">
        <w:rPr>
          <w:rFonts w:ascii="Arial" w:hAnsi="Arial" w:cs="Arial"/>
          <w:sz w:val="22"/>
          <w:szCs w:val="22"/>
        </w:rPr>
        <w:t>upravljavec</w:t>
      </w:r>
      <w:r w:rsidRPr="00D53643">
        <w:rPr>
          <w:rFonts w:ascii="Arial" w:hAnsi="Arial" w:cs="Arial"/>
          <w:sz w:val="22"/>
          <w:szCs w:val="22"/>
        </w:rPr>
        <w:t xml:space="preserve"> sevalnega al</w:t>
      </w:r>
      <w:r w:rsidR="00F10EC7" w:rsidRPr="00D53643">
        <w:rPr>
          <w:rFonts w:ascii="Arial" w:hAnsi="Arial" w:cs="Arial"/>
          <w:sz w:val="22"/>
          <w:szCs w:val="22"/>
        </w:rPr>
        <w:t>i</w:t>
      </w:r>
      <w:r w:rsidRPr="00D53643">
        <w:rPr>
          <w:rFonts w:ascii="Arial" w:hAnsi="Arial" w:cs="Arial"/>
          <w:sz w:val="22"/>
          <w:szCs w:val="22"/>
        </w:rPr>
        <w:t xml:space="preserve"> jedrskega objekt</w:t>
      </w:r>
      <w:r w:rsidR="00697107" w:rsidRPr="00D53643">
        <w:rPr>
          <w:rFonts w:ascii="Arial" w:hAnsi="Arial" w:cs="Arial"/>
          <w:sz w:val="22"/>
          <w:szCs w:val="22"/>
        </w:rPr>
        <w:t>a</w:t>
      </w:r>
      <w:r w:rsidRPr="00D53643">
        <w:rPr>
          <w:rFonts w:ascii="Arial" w:hAnsi="Arial" w:cs="Arial"/>
          <w:sz w:val="22"/>
          <w:szCs w:val="22"/>
        </w:rPr>
        <w:t xml:space="preserve"> kot del </w:t>
      </w:r>
      <w:hyperlink r:id="rId55" w:anchor="varnostnoporočilo" w:history="1">
        <w:r w:rsidRPr="00D53643">
          <w:rPr>
            <w:rStyle w:val="Hiperpovezava"/>
            <w:rFonts w:ascii="Arial" w:hAnsi="Arial" w:cs="Arial"/>
            <w:color w:val="auto"/>
            <w:sz w:val="22"/>
            <w:szCs w:val="22"/>
            <w:u w:val="none"/>
          </w:rPr>
          <w:t>varnostnega poročila</w:t>
        </w:r>
      </w:hyperlink>
      <w:r w:rsidRPr="00D53643">
        <w:rPr>
          <w:rFonts w:ascii="Arial" w:hAnsi="Arial" w:cs="Arial"/>
          <w:sz w:val="22"/>
          <w:szCs w:val="22"/>
        </w:rPr>
        <w:t xml:space="preserve"> objekta</w:t>
      </w:r>
      <w:r w:rsidR="00C43759" w:rsidRPr="00D53643">
        <w:rPr>
          <w:rFonts w:ascii="Arial" w:hAnsi="Arial" w:cs="Arial"/>
          <w:sz w:val="22"/>
          <w:szCs w:val="22"/>
        </w:rPr>
        <w:t xml:space="preserve">, ki ga URSJV potrdi ob izdaji soglasja za </w:t>
      </w:r>
      <w:r w:rsidR="00EF1E39" w:rsidRPr="00D53643">
        <w:rPr>
          <w:rFonts w:ascii="Arial" w:hAnsi="Arial" w:cs="Arial"/>
          <w:sz w:val="22"/>
          <w:szCs w:val="22"/>
        </w:rPr>
        <w:t xml:space="preserve">začetek </w:t>
      </w:r>
      <w:r w:rsidR="00C43759" w:rsidRPr="00D53643">
        <w:rPr>
          <w:rFonts w:ascii="Arial" w:hAnsi="Arial" w:cs="Arial"/>
          <w:sz w:val="22"/>
          <w:szCs w:val="22"/>
        </w:rPr>
        <w:t>poskusn</w:t>
      </w:r>
      <w:r w:rsidR="00EF1E39" w:rsidRPr="00D53643">
        <w:rPr>
          <w:rFonts w:ascii="Arial" w:hAnsi="Arial" w:cs="Arial"/>
          <w:sz w:val="22"/>
          <w:szCs w:val="22"/>
        </w:rPr>
        <w:t xml:space="preserve">ega </w:t>
      </w:r>
      <w:r w:rsidR="00C43759" w:rsidRPr="00D53643">
        <w:rPr>
          <w:rFonts w:ascii="Arial" w:hAnsi="Arial" w:cs="Arial"/>
          <w:sz w:val="22"/>
          <w:szCs w:val="22"/>
        </w:rPr>
        <w:t>obratovanje objekta in obratovalnega dovoljenja</w:t>
      </w:r>
      <w:r w:rsidRPr="00D53643">
        <w:rPr>
          <w:rFonts w:ascii="Arial" w:hAnsi="Arial" w:cs="Arial"/>
          <w:sz w:val="22"/>
          <w:szCs w:val="22"/>
        </w:rPr>
        <w:t>.</w:t>
      </w:r>
    </w:p>
    <w:p w14:paraId="25EAA520" w14:textId="77777777" w:rsidR="001616AC" w:rsidRPr="00D53643" w:rsidRDefault="001616AC" w:rsidP="00B02240">
      <w:pPr>
        <w:rPr>
          <w:rFonts w:ascii="Arial" w:hAnsi="Arial" w:cs="Arial"/>
          <w:sz w:val="22"/>
          <w:szCs w:val="22"/>
        </w:rPr>
      </w:pPr>
    </w:p>
    <w:p w14:paraId="35CD738C" w14:textId="3D9F7A9B" w:rsidR="009A3613" w:rsidRPr="00D53643" w:rsidRDefault="00234F39" w:rsidP="00D53643">
      <w:pPr>
        <w:numPr>
          <w:ilvl w:val="0"/>
          <w:numId w:val="162"/>
        </w:numPr>
        <w:ind w:right="11"/>
        <w:jc w:val="both"/>
        <w:rPr>
          <w:rFonts w:ascii="Arial" w:hAnsi="Arial" w:cs="Arial"/>
          <w:sz w:val="22"/>
          <w:szCs w:val="22"/>
        </w:rPr>
      </w:pPr>
      <w:r w:rsidRPr="00D53643">
        <w:rPr>
          <w:rFonts w:ascii="Arial" w:hAnsi="Arial" w:cs="Arial"/>
          <w:sz w:val="22"/>
          <w:szCs w:val="22"/>
        </w:rPr>
        <w:t xml:space="preserve">Program obratovalnega monitoringa radioaktivnosti za drugi objekt potrdi </w:t>
      </w:r>
      <w:hyperlink w:anchor="pristojniorgan" w:history="1">
        <w:r w:rsidRPr="00D53643">
          <w:rPr>
            <w:rStyle w:val="Hiperpovezava"/>
            <w:rFonts w:ascii="Arial" w:hAnsi="Arial" w:cs="Arial"/>
            <w:color w:val="auto"/>
            <w:sz w:val="22"/>
            <w:szCs w:val="22"/>
            <w:u w:val="none"/>
          </w:rPr>
          <w:t>pristojni upravni organ</w:t>
        </w:r>
      </w:hyperlink>
      <w:r w:rsidRPr="00D53643">
        <w:rPr>
          <w:rFonts w:ascii="Arial" w:hAnsi="Arial" w:cs="Arial"/>
          <w:sz w:val="22"/>
          <w:szCs w:val="22"/>
        </w:rPr>
        <w:t xml:space="preserve"> v </w:t>
      </w:r>
      <w:hyperlink r:id="rId56" w:anchor="člen15" w:history="1">
        <w:r w:rsidRPr="00D53643">
          <w:rPr>
            <w:rStyle w:val="Hiperpovezava"/>
            <w:rFonts w:ascii="Arial" w:hAnsi="Arial" w:cs="Arial"/>
            <w:color w:val="auto"/>
            <w:sz w:val="22"/>
            <w:szCs w:val="22"/>
            <w:u w:val="none"/>
          </w:rPr>
          <w:t xml:space="preserve">dovoljenju za </w:t>
        </w:r>
        <w:r w:rsidR="00697107" w:rsidRPr="00D53643">
          <w:rPr>
            <w:rStyle w:val="Hiperpovezava"/>
            <w:rFonts w:ascii="Arial" w:hAnsi="Arial" w:cs="Arial"/>
            <w:color w:val="auto"/>
            <w:sz w:val="22"/>
            <w:szCs w:val="22"/>
            <w:u w:val="none"/>
          </w:rPr>
          <w:t>izvajanje sevalne dejavnosti</w:t>
        </w:r>
        <w:r w:rsidR="005A5A39" w:rsidRPr="00D53643">
          <w:rPr>
            <w:rStyle w:val="Hiperpovezava"/>
            <w:rFonts w:ascii="Arial" w:hAnsi="Arial" w:cs="Arial"/>
            <w:color w:val="auto"/>
            <w:sz w:val="22"/>
            <w:szCs w:val="22"/>
            <w:u w:val="none"/>
          </w:rPr>
          <w:t xml:space="preserve"> ali </w:t>
        </w:r>
        <w:r w:rsidRPr="00D53643">
          <w:rPr>
            <w:rStyle w:val="Hiperpovezava"/>
            <w:rFonts w:ascii="Arial" w:hAnsi="Arial" w:cs="Arial"/>
            <w:color w:val="auto"/>
            <w:sz w:val="22"/>
            <w:szCs w:val="22"/>
            <w:u w:val="none"/>
          </w:rPr>
          <w:t>uporabo vira sevanja</w:t>
        </w:r>
      </w:hyperlink>
      <w:r w:rsidRPr="00D53643">
        <w:rPr>
          <w:rFonts w:ascii="Arial" w:hAnsi="Arial" w:cs="Arial"/>
          <w:sz w:val="22"/>
          <w:szCs w:val="22"/>
        </w:rPr>
        <w:t>.</w:t>
      </w:r>
    </w:p>
    <w:p w14:paraId="25D6A12C" w14:textId="77777777" w:rsidR="009A3613" w:rsidRPr="00D53643" w:rsidRDefault="009A3613" w:rsidP="009A3613">
      <w:pPr>
        <w:ind w:right="11"/>
        <w:jc w:val="both"/>
        <w:rPr>
          <w:rFonts w:ascii="Arial" w:hAnsi="Arial" w:cs="Arial"/>
          <w:sz w:val="22"/>
          <w:szCs w:val="22"/>
        </w:rPr>
      </w:pPr>
    </w:p>
    <w:p w14:paraId="3540793F" w14:textId="51D51A27" w:rsidR="00697107" w:rsidRPr="00D53643" w:rsidRDefault="00B423FF" w:rsidP="008268DF">
      <w:pPr>
        <w:pStyle w:val="Odstavekseznama"/>
        <w:numPr>
          <w:ilvl w:val="0"/>
          <w:numId w:val="162"/>
        </w:numPr>
        <w:jc w:val="both"/>
        <w:rPr>
          <w:rFonts w:ascii="Arial" w:eastAsia="Times New Roman" w:hAnsi="Arial" w:cs="Arial"/>
          <w:lang w:eastAsia="en-US"/>
        </w:rPr>
      </w:pPr>
      <w:r w:rsidRPr="00D53643">
        <w:rPr>
          <w:rStyle w:val="Hiperpovezava"/>
          <w:rFonts w:ascii="Arial" w:hAnsi="Arial" w:cs="Arial"/>
          <w:color w:val="auto"/>
          <w:u w:val="none"/>
        </w:rPr>
        <w:t>Zavezanec</w:t>
      </w:r>
      <w:r w:rsidR="00314687" w:rsidRPr="00D53643">
        <w:rPr>
          <w:rStyle w:val="Hiperpovezava"/>
          <w:rFonts w:ascii="Arial" w:hAnsi="Arial" w:cs="Arial"/>
          <w:color w:val="auto"/>
          <w:u w:val="none"/>
        </w:rPr>
        <w:t xml:space="preserve"> za obratovalni</w:t>
      </w:r>
      <w:r w:rsidR="00F40B37" w:rsidRPr="00D53643">
        <w:rPr>
          <w:rStyle w:val="Hiperpovezava"/>
          <w:rFonts w:ascii="Arial" w:hAnsi="Arial" w:cs="Arial"/>
          <w:color w:val="auto"/>
          <w:u w:val="none"/>
        </w:rPr>
        <w:t xml:space="preserve"> </w:t>
      </w:r>
      <w:r w:rsidR="00314687" w:rsidRPr="00D53643">
        <w:rPr>
          <w:rStyle w:val="Hiperpovezava"/>
          <w:rFonts w:ascii="Arial" w:hAnsi="Arial" w:cs="Arial"/>
          <w:color w:val="auto"/>
          <w:u w:val="none"/>
        </w:rPr>
        <w:t xml:space="preserve">monitoring mora periodično, </w:t>
      </w:r>
      <w:r w:rsidR="00F10EC7" w:rsidRPr="00D53643">
        <w:rPr>
          <w:rStyle w:val="Hiperpovezava"/>
          <w:rFonts w:ascii="Arial" w:hAnsi="Arial" w:cs="Arial"/>
          <w:color w:val="auto"/>
          <w:u w:val="none"/>
        </w:rPr>
        <w:t>najmanj pa vsakih pet let</w:t>
      </w:r>
      <w:r w:rsidRPr="00D53643">
        <w:rPr>
          <w:rStyle w:val="Hiperpovezava"/>
          <w:rFonts w:ascii="Arial" w:hAnsi="Arial" w:cs="Arial"/>
          <w:color w:val="auto"/>
          <w:u w:val="none"/>
        </w:rPr>
        <w:t>,</w:t>
      </w:r>
      <w:r w:rsidR="00314687" w:rsidRPr="00D53643">
        <w:rPr>
          <w:rStyle w:val="Hiperpovezava"/>
          <w:rFonts w:ascii="Arial" w:hAnsi="Arial" w:cs="Arial"/>
          <w:color w:val="auto"/>
          <w:u w:val="none"/>
        </w:rPr>
        <w:t xml:space="preserve"> pregledati program</w:t>
      </w:r>
      <w:r w:rsidR="00314687" w:rsidRPr="00D53643">
        <w:rPr>
          <w:rFonts w:ascii="Arial" w:hAnsi="Arial" w:cs="Arial"/>
        </w:rPr>
        <w:t xml:space="preserve"> obratovalnega monitoringa radioaktivnosti sevalnega ali jedrskega objekta</w:t>
      </w:r>
      <w:r w:rsidR="00697107" w:rsidRPr="00D53643">
        <w:rPr>
          <w:rFonts w:ascii="Arial" w:hAnsi="Arial" w:cs="Arial"/>
        </w:rPr>
        <w:t xml:space="preserve"> in </w:t>
      </w:r>
      <w:r w:rsidR="00231FBE" w:rsidRPr="00D53643">
        <w:rPr>
          <w:rFonts w:ascii="Arial" w:hAnsi="Arial" w:cs="Arial"/>
        </w:rPr>
        <w:t xml:space="preserve">morebitne spremembe </w:t>
      </w:r>
      <w:r w:rsidR="00697107" w:rsidRPr="00D53643">
        <w:rPr>
          <w:rFonts w:ascii="Arial" w:hAnsi="Arial" w:cs="Arial"/>
        </w:rPr>
        <w:t xml:space="preserve">obravnavati </w:t>
      </w:r>
      <w:r w:rsidR="00697107" w:rsidRPr="00D53643">
        <w:rPr>
          <w:rFonts w:ascii="Arial" w:eastAsia="Times New Roman" w:hAnsi="Arial" w:cs="Arial"/>
          <w:lang w:eastAsia="en-US"/>
        </w:rPr>
        <w:t xml:space="preserve">po postopku, določenem za odobritev sprememb v skladu z določbami </w:t>
      </w:r>
      <w:r w:rsidR="005A5A39" w:rsidRPr="00D53643">
        <w:rPr>
          <w:rFonts w:ascii="Arial" w:eastAsia="Times New Roman" w:hAnsi="Arial" w:cs="Arial"/>
          <w:lang w:eastAsia="en-US"/>
        </w:rPr>
        <w:t>z</w:t>
      </w:r>
      <w:r w:rsidR="00697107" w:rsidRPr="00D53643">
        <w:rPr>
          <w:rFonts w:ascii="Arial" w:eastAsia="Times New Roman" w:hAnsi="Arial" w:cs="Arial"/>
          <w:lang w:eastAsia="en-US"/>
        </w:rPr>
        <w:t>akona</w:t>
      </w:r>
      <w:r w:rsidR="005A5A39" w:rsidRPr="00D53643">
        <w:rPr>
          <w:rFonts w:ascii="Arial" w:eastAsia="Times New Roman" w:hAnsi="Arial" w:cs="Arial"/>
          <w:lang w:eastAsia="en-US"/>
        </w:rPr>
        <w:t xml:space="preserve">, ki ureja </w:t>
      </w:r>
      <w:r w:rsidR="00697107" w:rsidRPr="00D53643">
        <w:rPr>
          <w:rFonts w:ascii="Arial" w:eastAsia="Times New Roman" w:hAnsi="Arial" w:cs="Arial"/>
          <w:lang w:eastAsia="en-US"/>
        </w:rPr>
        <w:t>varstv</w:t>
      </w:r>
      <w:r w:rsidR="005A5A39" w:rsidRPr="00D53643">
        <w:rPr>
          <w:rFonts w:ascii="Arial" w:eastAsia="Times New Roman" w:hAnsi="Arial" w:cs="Arial"/>
          <w:lang w:eastAsia="en-US"/>
        </w:rPr>
        <w:t>o</w:t>
      </w:r>
      <w:r w:rsidR="00697107" w:rsidRPr="00D53643">
        <w:rPr>
          <w:rFonts w:ascii="Arial" w:eastAsia="Times New Roman" w:hAnsi="Arial" w:cs="Arial"/>
          <w:lang w:eastAsia="en-US"/>
        </w:rPr>
        <w:t xml:space="preserve"> pred ionizirajočimi sevanji in jedrsk</w:t>
      </w:r>
      <w:r w:rsidR="005A5A39" w:rsidRPr="00D53643">
        <w:rPr>
          <w:rFonts w:ascii="Arial" w:eastAsia="Times New Roman" w:hAnsi="Arial" w:cs="Arial"/>
          <w:lang w:eastAsia="en-US"/>
        </w:rPr>
        <w:t>o</w:t>
      </w:r>
      <w:r w:rsidR="00697107" w:rsidRPr="00D53643">
        <w:rPr>
          <w:rFonts w:ascii="Arial" w:eastAsia="Times New Roman" w:hAnsi="Arial" w:cs="Arial"/>
          <w:lang w:eastAsia="en-US"/>
        </w:rPr>
        <w:t xml:space="preserve"> varnost.</w:t>
      </w:r>
      <w:r w:rsidR="00231FBE" w:rsidRPr="00D53643">
        <w:rPr>
          <w:rStyle w:val="Sprotnaopomba-sklic"/>
          <w:rFonts w:ascii="Arial" w:hAnsi="Arial" w:cs="Arial"/>
        </w:rPr>
        <w:footnoteReference w:id="13"/>
      </w:r>
    </w:p>
    <w:p w14:paraId="17E92570" w14:textId="77777777" w:rsidR="00314687" w:rsidRPr="00D53643" w:rsidRDefault="00314687" w:rsidP="00D53643">
      <w:pPr>
        <w:ind w:left="360" w:right="11"/>
        <w:jc w:val="both"/>
        <w:rPr>
          <w:rStyle w:val="Hiperpovezava"/>
          <w:rFonts w:ascii="Arial" w:hAnsi="Arial" w:cs="Arial"/>
          <w:color w:val="auto"/>
          <w:u w:val="none"/>
        </w:rPr>
      </w:pPr>
    </w:p>
    <w:p w14:paraId="34378BE7" w14:textId="78536395" w:rsidR="00231FBE" w:rsidRPr="00D53643" w:rsidRDefault="0069130D" w:rsidP="00D53643">
      <w:pPr>
        <w:numPr>
          <w:ilvl w:val="0"/>
          <w:numId w:val="162"/>
        </w:numPr>
        <w:ind w:right="11"/>
        <w:jc w:val="both"/>
        <w:rPr>
          <w:rFonts w:ascii="Arial" w:hAnsi="Arial" w:cs="Arial"/>
          <w:sz w:val="22"/>
          <w:szCs w:val="22"/>
        </w:rPr>
      </w:pPr>
      <w:r w:rsidRPr="00D53643">
        <w:rPr>
          <w:rFonts w:ascii="Arial" w:hAnsi="Arial" w:cs="Arial"/>
          <w:sz w:val="22"/>
          <w:szCs w:val="22"/>
        </w:rPr>
        <w:t xml:space="preserve">Pri pregledu programa obratovalnega monitoringa iz prejšnjega odstavka mora zavezanec za obratovalni monitoring upoštevati </w:t>
      </w:r>
      <w:r w:rsidR="00234F39" w:rsidRPr="00D53643">
        <w:rPr>
          <w:rFonts w:ascii="Arial" w:hAnsi="Arial" w:cs="Arial"/>
          <w:sz w:val="22"/>
          <w:szCs w:val="22"/>
        </w:rPr>
        <w:t>sprememb</w:t>
      </w:r>
      <w:r w:rsidRPr="00D53643">
        <w:rPr>
          <w:rFonts w:ascii="Arial" w:hAnsi="Arial" w:cs="Arial"/>
          <w:sz w:val="22"/>
          <w:szCs w:val="22"/>
        </w:rPr>
        <w:t>e</w:t>
      </w:r>
      <w:r w:rsidR="00234F39" w:rsidRPr="00D53643">
        <w:rPr>
          <w:rFonts w:ascii="Arial" w:hAnsi="Arial" w:cs="Arial"/>
          <w:sz w:val="22"/>
          <w:szCs w:val="22"/>
        </w:rPr>
        <w:t xml:space="preserve"> načina obratovanja objekta, če ima sprememba vpliv na radioaktivne izpuste</w:t>
      </w:r>
      <w:r w:rsidR="00E70C97" w:rsidRPr="00D53643">
        <w:rPr>
          <w:rFonts w:ascii="Arial" w:hAnsi="Arial" w:cs="Arial"/>
          <w:sz w:val="22"/>
          <w:szCs w:val="22"/>
        </w:rPr>
        <w:t xml:space="preserve"> in</w:t>
      </w:r>
      <w:r w:rsidR="00234F39" w:rsidRPr="00D53643">
        <w:rPr>
          <w:rFonts w:ascii="Arial" w:hAnsi="Arial" w:cs="Arial"/>
          <w:sz w:val="22"/>
          <w:szCs w:val="22"/>
        </w:rPr>
        <w:t xml:space="preserve"> sprememb</w:t>
      </w:r>
      <w:r w:rsidRPr="00D53643">
        <w:rPr>
          <w:rFonts w:ascii="Arial" w:hAnsi="Arial" w:cs="Arial"/>
          <w:sz w:val="22"/>
          <w:szCs w:val="22"/>
        </w:rPr>
        <w:t xml:space="preserve">e, ki </w:t>
      </w:r>
      <w:r w:rsidR="00234F39" w:rsidRPr="00D53643">
        <w:rPr>
          <w:rFonts w:ascii="Arial" w:hAnsi="Arial" w:cs="Arial"/>
          <w:sz w:val="22"/>
          <w:szCs w:val="22"/>
        </w:rPr>
        <w:t>v okolju</w:t>
      </w:r>
      <w:r w:rsidRPr="00D53643">
        <w:rPr>
          <w:rFonts w:ascii="Arial" w:hAnsi="Arial" w:cs="Arial"/>
          <w:sz w:val="22"/>
          <w:szCs w:val="22"/>
        </w:rPr>
        <w:t xml:space="preserve"> </w:t>
      </w:r>
      <w:r w:rsidR="00234F39" w:rsidRPr="00D53643">
        <w:rPr>
          <w:rFonts w:ascii="Arial" w:hAnsi="Arial" w:cs="Arial"/>
          <w:sz w:val="22"/>
          <w:szCs w:val="22"/>
        </w:rPr>
        <w:t xml:space="preserve">lahko pomembno vplivajo na prenos radioaktivnih snovi in poti izpostavljenosti </w:t>
      </w:r>
      <w:r w:rsidR="00E70C97" w:rsidRPr="00D53643">
        <w:rPr>
          <w:rFonts w:ascii="Arial" w:hAnsi="Arial" w:cs="Arial"/>
          <w:sz w:val="22"/>
          <w:szCs w:val="22"/>
        </w:rPr>
        <w:t>ter</w:t>
      </w:r>
      <w:r w:rsidR="00EF1E39" w:rsidRPr="00D53643">
        <w:rPr>
          <w:rFonts w:ascii="Arial" w:hAnsi="Arial" w:cs="Arial"/>
          <w:sz w:val="22"/>
          <w:szCs w:val="22"/>
        </w:rPr>
        <w:t xml:space="preserve"> </w:t>
      </w:r>
      <w:r w:rsidR="00234F39" w:rsidRPr="00D53643">
        <w:rPr>
          <w:rFonts w:ascii="Arial" w:hAnsi="Arial" w:cs="Arial"/>
          <w:sz w:val="22"/>
          <w:szCs w:val="22"/>
        </w:rPr>
        <w:t>ugotovitv</w:t>
      </w:r>
      <w:r w:rsidR="00EF1E39" w:rsidRPr="00D53643">
        <w:rPr>
          <w:rFonts w:ascii="Arial" w:hAnsi="Arial" w:cs="Arial"/>
          <w:sz w:val="22"/>
          <w:szCs w:val="22"/>
        </w:rPr>
        <w:t>e</w:t>
      </w:r>
      <w:r w:rsidR="00234F39" w:rsidRPr="00D53643">
        <w:rPr>
          <w:rFonts w:ascii="Arial" w:hAnsi="Arial" w:cs="Arial"/>
          <w:sz w:val="22"/>
          <w:szCs w:val="22"/>
        </w:rPr>
        <w:t xml:space="preserve"> iz poročil o izvedbi obratovalnega monitoringa radioaktivnosti.</w:t>
      </w:r>
    </w:p>
    <w:p w14:paraId="4A76598A" w14:textId="77777777" w:rsidR="00B82542" w:rsidRPr="00D53643" w:rsidRDefault="00B82542" w:rsidP="00D53643">
      <w:pPr>
        <w:ind w:left="360" w:right="11"/>
        <w:jc w:val="both"/>
        <w:rPr>
          <w:rFonts w:ascii="Arial" w:hAnsi="Arial" w:cs="Arial"/>
          <w:sz w:val="22"/>
          <w:szCs w:val="22"/>
        </w:rPr>
      </w:pPr>
    </w:p>
    <w:p w14:paraId="316CA2EA" w14:textId="30EF740D" w:rsidR="00B82542" w:rsidRPr="00D53643" w:rsidRDefault="00B82542" w:rsidP="00D53643">
      <w:pPr>
        <w:numPr>
          <w:ilvl w:val="0"/>
          <w:numId w:val="162"/>
        </w:numPr>
        <w:ind w:right="11"/>
        <w:jc w:val="both"/>
        <w:rPr>
          <w:rFonts w:ascii="Arial" w:hAnsi="Arial" w:cs="Arial"/>
          <w:sz w:val="22"/>
          <w:szCs w:val="22"/>
        </w:rPr>
      </w:pPr>
      <w:r w:rsidRPr="00D53643">
        <w:rPr>
          <w:rFonts w:ascii="Arial" w:hAnsi="Arial" w:cs="Arial"/>
          <w:sz w:val="22"/>
          <w:szCs w:val="22"/>
        </w:rPr>
        <w:t>V programu pred</w:t>
      </w:r>
      <w:hyperlink w:anchor="obratovalnimonitoring" w:history="1">
        <w:r w:rsidRPr="00D53643">
          <w:rPr>
            <w:rStyle w:val="Hiperpovezava"/>
            <w:rFonts w:ascii="Arial" w:hAnsi="Arial" w:cs="Arial"/>
            <w:color w:val="auto"/>
            <w:sz w:val="22"/>
            <w:szCs w:val="22"/>
            <w:u w:val="none"/>
          </w:rPr>
          <w:t>obratovalnega monitoringa radioaktivnosti</w:t>
        </w:r>
      </w:hyperlink>
      <w:r w:rsidRPr="00D53643">
        <w:rPr>
          <w:rFonts w:ascii="Arial" w:hAnsi="Arial" w:cs="Arial"/>
          <w:sz w:val="22"/>
          <w:szCs w:val="22"/>
        </w:rPr>
        <w:t xml:space="preserve"> </w:t>
      </w:r>
      <w:r w:rsidR="00DE2722">
        <w:rPr>
          <w:rFonts w:ascii="Arial" w:hAnsi="Arial" w:cs="Arial"/>
          <w:sz w:val="22"/>
          <w:szCs w:val="22"/>
        </w:rPr>
        <w:t>ter</w:t>
      </w:r>
      <w:r w:rsidR="00BA2818" w:rsidRPr="00D53643">
        <w:rPr>
          <w:rFonts w:ascii="Arial" w:hAnsi="Arial" w:cs="Arial"/>
          <w:sz w:val="22"/>
          <w:szCs w:val="22"/>
        </w:rPr>
        <w:t xml:space="preserve"> v programu dolgoročnega nadzora </w:t>
      </w:r>
      <w:r w:rsidRPr="00D53643">
        <w:rPr>
          <w:rFonts w:ascii="Arial" w:hAnsi="Arial" w:cs="Arial"/>
          <w:sz w:val="22"/>
          <w:szCs w:val="22"/>
        </w:rPr>
        <w:t>se smiselno uporabljajo določbe prvega in drugega odstavka tega člena.</w:t>
      </w:r>
    </w:p>
    <w:p w14:paraId="70BF1814" w14:textId="77777777" w:rsidR="006B1DEB" w:rsidRPr="00D53643" w:rsidRDefault="006B1DEB" w:rsidP="00D53643">
      <w:pPr>
        <w:pStyle w:val="Odstavekseznama"/>
        <w:rPr>
          <w:rFonts w:ascii="Arial" w:hAnsi="Arial" w:cs="Arial"/>
        </w:rPr>
      </w:pPr>
    </w:p>
    <w:p w14:paraId="58EBDAC5" w14:textId="3F88FBE9" w:rsidR="00234F39" w:rsidRPr="00D53643" w:rsidRDefault="00234F39" w:rsidP="00B02240">
      <w:pPr>
        <w:pStyle w:val="SlogNaslov4Arial11ptNeKrepko"/>
        <w:tabs>
          <w:tab w:val="num" w:pos="425"/>
          <w:tab w:val="num" w:pos="567"/>
        </w:tabs>
        <w:ind w:left="357" w:hanging="357"/>
      </w:pPr>
      <w:bookmarkStart w:id="143" w:name="_Toc485295155"/>
      <w:bookmarkStart w:id="144" w:name="_Toc485296193"/>
      <w:bookmarkStart w:id="145" w:name="_Toc485367978"/>
      <w:bookmarkStart w:id="146" w:name="_Toc485390228"/>
      <w:bookmarkStart w:id="147" w:name="_Toc485390637"/>
      <w:bookmarkStart w:id="148" w:name="_Toc485295156"/>
      <w:bookmarkStart w:id="149" w:name="_Toc485296194"/>
      <w:bookmarkStart w:id="150" w:name="_Toc485367979"/>
      <w:bookmarkStart w:id="151" w:name="_Toc485390229"/>
      <w:bookmarkStart w:id="152" w:name="_Toc485390638"/>
      <w:bookmarkStart w:id="153" w:name="_Toc485295157"/>
      <w:bookmarkStart w:id="154" w:name="_Toc485296195"/>
      <w:bookmarkStart w:id="155" w:name="_Toc485367980"/>
      <w:bookmarkStart w:id="156" w:name="_Toc485390230"/>
      <w:bookmarkStart w:id="157" w:name="_Toc485390639"/>
      <w:bookmarkStart w:id="158" w:name="_Toc485617820"/>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D53643">
        <w:t>člen</w:t>
      </w:r>
      <w:r w:rsidR="00642EAD" w:rsidRPr="00D53643">
        <w:br/>
        <w:t xml:space="preserve"> </w:t>
      </w:r>
      <w:r w:rsidRPr="00D53643">
        <w:t>(prenosne poti)</w:t>
      </w:r>
      <w:bookmarkEnd w:id="158"/>
    </w:p>
    <w:p w14:paraId="6B34A1E3" w14:textId="77777777" w:rsidR="009A3613" w:rsidRPr="00D53643" w:rsidRDefault="009A3613" w:rsidP="009A3613">
      <w:pPr>
        <w:ind w:right="11"/>
        <w:jc w:val="both"/>
        <w:rPr>
          <w:rFonts w:ascii="Arial" w:hAnsi="Arial" w:cs="Arial"/>
          <w:sz w:val="22"/>
          <w:szCs w:val="22"/>
        </w:rPr>
      </w:pPr>
    </w:p>
    <w:p w14:paraId="5D337800" w14:textId="77777777" w:rsidR="009A3613" w:rsidRPr="00D53643" w:rsidRDefault="00F01A33" w:rsidP="009A3613">
      <w:pPr>
        <w:numPr>
          <w:ilvl w:val="0"/>
          <w:numId w:val="54"/>
        </w:numPr>
        <w:ind w:right="11"/>
        <w:jc w:val="both"/>
        <w:rPr>
          <w:rFonts w:ascii="Arial" w:hAnsi="Arial" w:cs="Arial"/>
          <w:sz w:val="22"/>
          <w:szCs w:val="22"/>
        </w:rPr>
      </w:pPr>
      <w:hyperlink w:anchor="_2._člen__(zavezanci za monitoring r" w:history="1">
        <w:r w:rsidR="00234F39" w:rsidRPr="00D53643">
          <w:rPr>
            <w:rStyle w:val="Hiperpovezava"/>
            <w:rFonts w:ascii="Arial" w:hAnsi="Arial" w:cs="Arial"/>
            <w:color w:val="auto"/>
            <w:sz w:val="22"/>
            <w:szCs w:val="22"/>
            <w:u w:val="none"/>
          </w:rPr>
          <w:t>Zavezanec za obratovalni monitoring</w:t>
        </w:r>
      </w:hyperlink>
      <w:r w:rsidR="00234F39" w:rsidRPr="00D53643">
        <w:rPr>
          <w:rFonts w:ascii="Arial" w:hAnsi="Arial" w:cs="Arial"/>
          <w:sz w:val="22"/>
          <w:szCs w:val="22"/>
        </w:rPr>
        <w:t xml:space="preserve"> mora zagotoviti, da se v </w:t>
      </w:r>
      <w:hyperlink w:anchor="_27._člen__(program obratovalnega mo" w:history="1">
        <w:r w:rsidR="00234F39" w:rsidRPr="00D53643">
          <w:rPr>
            <w:rStyle w:val="Hiperpovezava"/>
            <w:rFonts w:ascii="Arial" w:hAnsi="Arial" w:cs="Arial"/>
            <w:color w:val="auto"/>
            <w:sz w:val="22"/>
            <w:szCs w:val="22"/>
            <w:u w:val="none"/>
          </w:rPr>
          <w:t xml:space="preserve">programu </w:t>
        </w:r>
        <w:r w:rsidR="001616AC" w:rsidRPr="00D53643">
          <w:rPr>
            <w:rStyle w:val="Hiperpovezava"/>
            <w:rFonts w:ascii="Arial" w:hAnsi="Arial" w:cs="Arial"/>
            <w:color w:val="auto"/>
            <w:sz w:val="22"/>
            <w:szCs w:val="22"/>
            <w:u w:val="none"/>
          </w:rPr>
          <w:t xml:space="preserve">predobratovalnega, </w:t>
        </w:r>
        <w:r w:rsidR="00234F39" w:rsidRPr="00D53643">
          <w:rPr>
            <w:rStyle w:val="Hiperpovezava"/>
            <w:rFonts w:ascii="Arial" w:hAnsi="Arial" w:cs="Arial"/>
            <w:color w:val="auto"/>
            <w:sz w:val="22"/>
            <w:szCs w:val="22"/>
            <w:u w:val="none"/>
          </w:rPr>
          <w:t xml:space="preserve">obratovalnega </w:t>
        </w:r>
        <w:r w:rsidR="001616AC" w:rsidRPr="00D53643">
          <w:rPr>
            <w:rStyle w:val="Hiperpovezava"/>
            <w:rFonts w:ascii="Arial" w:hAnsi="Arial" w:cs="Arial"/>
            <w:color w:val="auto"/>
            <w:sz w:val="22"/>
            <w:szCs w:val="22"/>
            <w:u w:val="none"/>
          </w:rPr>
          <w:t xml:space="preserve">in poobratovalnega </w:t>
        </w:r>
        <w:r w:rsidR="00234F39" w:rsidRPr="00D53643">
          <w:rPr>
            <w:rStyle w:val="Hiperpovezava"/>
            <w:rFonts w:ascii="Arial" w:hAnsi="Arial" w:cs="Arial"/>
            <w:color w:val="auto"/>
            <w:sz w:val="22"/>
            <w:szCs w:val="22"/>
            <w:u w:val="none"/>
          </w:rPr>
          <w:t>monitoringa</w:t>
        </w:r>
      </w:hyperlink>
      <w:r w:rsidR="00234F39" w:rsidRPr="00D53643">
        <w:rPr>
          <w:rFonts w:ascii="Arial" w:hAnsi="Arial" w:cs="Arial"/>
          <w:sz w:val="22"/>
          <w:szCs w:val="22"/>
        </w:rPr>
        <w:t xml:space="preserve"> radioaktivnosti ovrednotijo glavne </w:t>
      </w:r>
      <w:hyperlink r:id="rId57" w:anchor="Prenosnapot" w:history="1">
        <w:r w:rsidR="00234F39" w:rsidRPr="00D53643">
          <w:rPr>
            <w:rStyle w:val="Hiperpovezava"/>
            <w:rFonts w:ascii="Arial" w:hAnsi="Arial" w:cs="Arial"/>
            <w:color w:val="auto"/>
            <w:sz w:val="22"/>
            <w:szCs w:val="22"/>
            <w:u w:val="none"/>
          </w:rPr>
          <w:t>prenosne poti</w:t>
        </w:r>
      </w:hyperlink>
      <w:r w:rsidR="00234F39" w:rsidRPr="00D53643">
        <w:rPr>
          <w:rFonts w:ascii="Arial" w:hAnsi="Arial" w:cs="Arial"/>
          <w:sz w:val="22"/>
          <w:szCs w:val="22"/>
        </w:rPr>
        <w:t xml:space="preserve"> za obsevanje prebivalstva in posameznikov zaradi:</w:t>
      </w:r>
    </w:p>
    <w:p w14:paraId="1A8F7FA1" w14:textId="77777777" w:rsidR="009A3613"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 xml:space="preserve">neposrednega zunanjega sevanja iz objekta, izpostavljenosti zunanjemu sevanju radioaktivnega oblaka ali vode, sevanju zaradi usedlih radionuklidov, kot so radioaktivna tla, radioaktivni sediment površinskih voda ali druge radioaktivne površine in izpostavljenosti zaradi </w:t>
      </w:r>
      <w:hyperlink r:id="rId58" w:anchor="Radioaktivnakontaminacija" w:history="1">
        <w:r w:rsidRPr="00D53643">
          <w:rPr>
            <w:rStyle w:val="Hiperpovezava"/>
            <w:rFonts w:ascii="Arial" w:hAnsi="Arial" w:cs="Arial"/>
            <w:color w:val="auto"/>
            <w:sz w:val="22"/>
            <w:szCs w:val="22"/>
            <w:u w:val="none"/>
          </w:rPr>
          <w:t>kontaminacije</w:t>
        </w:r>
      </w:hyperlink>
      <w:r w:rsidRPr="00D53643">
        <w:rPr>
          <w:rFonts w:ascii="Arial" w:hAnsi="Arial" w:cs="Arial"/>
          <w:sz w:val="22"/>
          <w:szCs w:val="22"/>
        </w:rPr>
        <w:t xml:space="preserve"> kože,</w:t>
      </w:r>
    </w:p>
    <w:p w14:paraId="0E1FFEFC" w14:textId="4E2E261A" w:rsidR="009A3613"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 xml:space="preserve">notranjega obsevanja po </w:t>
      </w:r>
      <w:hyperlink w:anchor="inhalacija" w:history="1">
        <w:r w:rsidRPr="00D53643">
          <w:rPr>
            <w:rStyle w:val="Hiperpovezava"/>
            <w:rFonts w:ascii="Arial" w:hAnsi="Arial" w:cs="Arial"/>
            <w:color w:val="auto"/>
            <w:sz w:val="22"/>
            <w:szCs w:val="22"/>
            <w:u w:val="none"/>
          </w:rPr>
          <w:t>inhalaciji</w:t>
        </w:r>
      </w:hyperlink>
      <w:r w:rsidRPr="00D53643">
        <w:rPr>
          <w:rFonts w:ascii="Arial" w:hAnsi="Arial" w:cs="Arial"/>
          <w:sz w:val="22"/>
          <w:szCs w:val="22"/>
        </w:rPr>
        <w:t xml:space="preserve"> radionuklidov iz oblaka, uživanju kontaminirane hrane in pijače ter inhalaciji radionuklidov zaradi razpihovanja delcev s površin.</w:t>
      </w:r>
    </w:p>
    <w:p w14:paraId="7C85C590" w14:textId="77777777" w:rsidR="009A3613" w:rsidRPr="00D53643" w:rsidRDefault="009A3613" w:rsidP="009A3613">
      <w:pPr>
        <w:ind w:right="11"/>
        <w:jc w:val="both"/>
        <w:rPr>
          <w:rFonts w:ascii="Arial" w:hAnsi="Arial" w:cs="Arial"/>
          <w:sz w:val="22"/>
          <w:szCs w:val="22"/>
        </w:rPr>
      </w:pPr>
    </w:p>
    <w:p w14:paraId="32F9121C" w14:textId="77777777" w:rsidR="009A3613" w:rsidRPr="00D53643" w:rsidRDefault="00234F39" w:rsidP="009A3613">
      <w:pPr>
        <w:numPr>
          <w:ilvl w:val="0"/>
          <w:numId w:val="54"/>
        </w:numPr>
        <w:ind w:right="11"/>
        <w:jc w:val="both"/>
        <w:rPr>
          <w:rFonts w:ascii="Arial" w:hAnsi="Arial" w:cs="Arial"/>
          <w:sz w:val="22"/>
          <w:szCs w:val="22"/>
        </w:rPr>
      </w:pPr>
      <w:r w:rsidRPr="00D53643">
        <w:rPr>
          <w:rFonts w:ascii="Arial" w:hAnsi="Arial" w:cs="Arial"/>
          <w:sz w:val="22"/>
          <w:szCs w:val="22"/>
        </w:rPr>
        <w:t>Pomembnost posameznih prenosnih poti se določi na podlagi:</w:t>
      </w:r>
    </w:p>
    <w:p w14:paraId="18388C20" w14:textId="77777777" w:rsidR="009A3613"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radioloških lastnosti izpuščenih snovi, kot so sevalci alfa, beta, gama, razpolovni čas, radiotoksičnost,</w:t>
      </w:r>
    </w:p>
    <w:p w14:paraId="4C6453D5" w14:textId="77777777" w:rsidR="009A3613"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fizikalnih in kemijskih lastnosti izpuščenih snovi,</w:t>
      </w:r>
    </w:p>
    <w:p w14:paraId="3FF0F2A9" w14:textId="6A3AAAAC" w:rsidR="009A3613"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mehanizmov razširjanja, kot so višina izpusta in meteorološki pogoji, in značilnosti okolja, kot so topografija, klim</w:t>
      </w:r>
      <w:r w:rsidR="007E6209" w:rsidRPr="00D53643">
        <w:rPr>
          <w:rFonts w:ascii="Arial" w:hAnsi="Arial" w:cs="Arial"/>
          <w:sz w:val="22"/>
          <w:szCs w:val="22"/>
        </w:rPr>
        <w:t xml:space="preserve">a, raba zemljišča </w:t>
      </w:r>
      <w:r w:rsidRPr="00D53643">
        <w:rPr>
          <w:rFonts w:ascii="Arial" w:hAnsi="Arial" w:cs="Arial"/>
          <w:sz w:val="22"/>
          <w:szCs w:val="22"/>
        </w:rPr>
        <w:t>ali vrsta kmetijskih proizvodov</w:t>
      </w:r>
      <w:r w:rsidR="009F306B" w:rsidRPr="00D53643">
        <w:rPr>
          <w:rFonts w:ascii="Arial" w:hAnsi="Arial" w:cs="Arial"/>
          <w:sz w:val="22"/>
          <w:szCs w:val="22"/>
        </w:rPr>
        <w:t xml:space="preserve"> in</w:t>
      </w:r>
    </w:p>
    <w:p w14:paraId="199A26E5" w14:textId="67B26611" w:rsidR="00234F39" w:rsidRPr="00D53643" w:rsidRDefault="00234F39" w:rsidP="00B02240">
      <w:pPr>
        <w:numPr>
          <w:ilvl w:val="1"/>
          <w:numId w:val="54"/>
        </w:numPr>
        <w:spacing w:before="60"/>
        <w:ind w:left="1248" w:right="11" w:hanging="624"/>
        <w:jc w:val="both"/>
        <w:rPr>
          <w:rFonts w:ascii="Arial" w:hAnsi="Arial" w:cs="Arial"/>
          <w:sz w:val="22"/>
          <w:szCs w:val="22"/>
        </w:rPr>
      </w:pPr>
      <w:r w:rsidRPr="00D53643">
        <w:rPr>
          <w:rFonts w:ascii="Arial" w:hAnsi="Arial" w:cs="Arial"/>
          <w:sz w:val="22"/>
          <w:szCs w:val="22"/>
        </w:rPr>
        <w:t>krajevne porazdelitve prebivalstva,</w:t>
      </w:r>
      <w:r w:rsidR="007E6209" w:rsidRPr="00D53643">
        <w:rPr>
          <w:rFonts w:ascii="Arial" w:hAnsi="Arial" w:cs="Arial"/>
          <w:sz w:val="22"/>
          <w:szCs w:val="22"/>
        </w:rPr>
        <w:t xml:space="preserve"> </w:t>
      </w:r>
      <w:r w:rsidRPr="00D53643">
        <w:rPr>
          <w:rFonts w:ascii="Arial" w:hAnsi="Arial" w:cs="Arial"/>
          <w:sz w:val="22"/>
          <w:szCs w:val="22"/>
        </w:rPr>
        <w:t>njegove starostne sestave in njegovih prehranskih in drugih navad.</w:t>
      </w:r>
    </w:p>
    <w:p w14:paraId="49D2EF70" w14:textId="77777777" w:rsidR="00F93749" w:rsidRPr="00D53643" w:rsidRDefault="00F93749" w:rsidP="00B02240">
      <w:pPr>
        <w:spacing w:before="60"/>
        <w:ind w:left="1248" w:right="11"/>
        <w:jc w:val="both"/>
        <w:rPr>
          <w:rFonts w:ascii="Arial" w:hAnsi="Arial" w:cs="Arial"/>
          <w:sz w:val="22"/>
          <w:szCs w:val="22"/>
        </w:rPr>
      </w:pPr>
    </w:p>
    <w:p w14:paraId="3C388A22" w14:textId="4202955C" w:rsidR="00234F39" w:rsidRPr="00D53643" w:rsidRDefault="00234F39" w:rsidP="00B02240">
      <w:pPr>
        <w:pStyle w:val="SlogNaslov4Arial11ptNeKrepko"/>
        <w:tabs>
          <w:tab w:val="num" w:pos="425"/>
          <w:tab w:val="num" w:pos="567"/>
        </w:tabs>
        <w:ind w:left="357" w:hanging="357"/>
      </w:pPr>
      <w:bookmarkStart w:id="159" w:name="_Toc485617821"/>
      <w:r w:rsidRPr="00D53643">
        <w:t>člen</w:t>
      </w:r>
      <w:r w:rsidR="00642EAD" w:rsidRPr="00D53643">
        <w:br/>
        <w:t xml:space="preserve"> </w:t>
      </w:r>
      <w:r w:rsidRPr="00D53643">
        <w:t xml:space="preserve">(referenčna </w:t>
      </w:r>
      <w:r w:rsidR="00792759" w:rsidRPr="00D53643">
        <w:t>oseba</w:t>
      </w:r>
      <w:r w:rsidRPr="00D53643">
        <w:t>)</w:t>
      </w:r>
      <w:r w:rsidR="004708DC" w:rsidRPr="00D53643">
        <w:rPr>
          <w:rStyle w:val="Sprotnaopomba-sklic"/>
        </w:rPr>
        <w:footnoteReference w:id="14"/>
      </w:r>
      <w:bookmarkEnd w:id="159"/>
    </w:p>
    <w:p w14:paraId="60180A26" w14:textId="77777777" w:rsidR="009A3613" w:rsidRPr="00D53643" w:rsidRDefault="009A3613" w:rsidP="009A3613">
      <w:pPr>
        <w:ind w:right="11"/>
        <w:jc w:val="both"/>
        <w:rPr>
          <w:rFonts w:ascii="Arial" w:hAnsi="Arial" w:cs="Arial"/>
          <w:sz w:val="22"/>
          <w:szCs w:val="22"/>
        </w:rPr>
      </w:pPr>
    </w:p>
    <w:p w14:paraId="154A3ECE" w14:textId="752D3AE1" w:rsidR="009A3613" w:rsidRPr="00D53643" w:rsidRDefault="00F01A33" w:rsidP="009A3613">
      <w:pPr>
        <w:numPr>
          <w:ilvl w:val="0"/>
          <w:numId w:val="55"/>
        </w:numPr>
        <w:ind w:right="11"/>
        <w:jc w:val="both"/>
        <w:rPr>
          <w:rFonts w:ascii="Arial" w:hAnsi="Arial" w:cs="Arial"/>
          <w:sz w:val="22"/>
          <w:szCs w:val="22"/>
        </w:rPr>
      </w:pPr>
      <w:hyperlink w:anchor="_2._člen__(zavezanci za monitoring r" w:history="1">
        <w:r w:rsidR="00234F39" w:rsidRPr="00D53643">
          <w:rPr>
            <w:rStyle w:val="Hiperpovezava"/>
            <w:rFonts w:ascii="Arial" w:hAnsi="Arial" w:cs="Arial"/>
            <w:color w:val="auto"/>
            <w:sz w:val="22"/>
            <w:szCs w:val="22"/>
            <w:u w:val="none"/>
          </w:rPr>
          <w:t>Zavezanec za obratovalni monitoring</w:t>
        </w:r>
      </w:hyperlink>
      <w:r w:rsidR="00234F39" w:rsidRPr="00D53643">
        <w:rPr>
          <w:rFonts w:ascii="Arial" w:hAnsi="Arial" w:cs="Arial"/>
          <w:sz w:val="22"/>
          <w:szCs w:val="22"/>
        </w:rPr>
        <w:t xml:space="preserve"> mora opredeliti eno ali več </w:t>
      </w:r>
      <w:hyperlink r:id="rId59" w:anchor="Referenčnaskupinaprebivalstva" w:history="1">
        <w:r w:rsidR="00234F39" w:rsidRPr="00D53643">
          <w:rPr>
            <w:rStyle w:val="Hiperpovezava"/>
            <w:rFonts w:ascii="Arial" w:hAnsi="Arial" w:cs="Arial"/>
            <w:color w:val="auto"/>
            <w:sz w:val="22"/>
            <w:szCs w:val="22"/>
            <w:u w:val="none"/>
          </w:rPr>
          <w:t xml:space="preserve">referenčnih </w:t>
        </w:r>
        <w:r w:rsidR="00792759" w:rsidRPr="00D53643">
          <w:rPr>
            <w:rStyle w:val="Hiperpovezava"/>
            <w:rFonts w:ascii="Arial" w:hAnsi="Arial" w:cs="Arial"/>
            <w:color w:val="auto"/>
            <w:sz w:val="22"/>
            <w:szCs w:val="22"/>
            <w:u w:val="none"/>
          </w:rPr>
          <w:t xml:space="preserve">oseb iz  </w:t>
        </w:r>
        <w:r w:rsidR="00234F39" w:rsidRPr="00D53643">
          <w:rPr>
            <w:rStyle w:val="Hiperpovezava"/>
            <w:rFonts w:ascii="Arial" w:hAnsi="Arial" w:cs="Arial"/>
            <w:color w:val="auto"/>
            <w:sz w:val="22"/>
            <w:szCs w:val="22"/>
            <w:u w:val="none"/>
          </w:rPr>
          <w:t>prebivalstva</w:t>
        </w:r>
      </w:hyperlink>
      <w:r w:rsidR="00234F39" w:rsidRPr="00D53643">
        <w:rPr>
          <w:rFonts w:ascii="Arial" w:hAnsi="Arial" w:cs="Arial"/>
          <w:sz w:val="22"/>
          <w:szCs w:val="22"/>
        </w:rPr>
        <w:t xml:space="preserve">, ki predstavljajo </w:t>
      </w:r>
      <w:r w:rsidR="00792759" w:rsidRPr="00D53643">
        <w:rPr>
          <w:rFonts w:ascii="Arial" w:hAnsi="Arial" w:cs="Arial"/>
          <w:sz w:val="22"/>
          <w:szCs w:val="22"/>
        </w:rPr>
        <w:t>posameznike</w:t>
      </w:r>
      <w:r w:rsidR="00234F39" w:rsidRPr="00D53643">
        <w:rPr>
          <w:rFonts w:ascii="Arial" w:hAnsi="Arial" w:cs="Arial"/>
          <w:sz w:val="22"/>
          <w:szCs w:val="22"/>
        </w:rPr>
        <w:t xml:space="preserve">, ki prejemajo ali bi lahko prejeli najvišje </w:t>
      </w:r>
      <w:r w:rsidR="00F93749" w:rsidRPr="00D53643">
        <w:rPr>
          <w:rFonts w:ascii="Arial" w:hAnsi="Arial" w:cs="Arial"/>
          <w:sz w:val="22"/>
          <w:szCs w:val="22"/>
        </w:rPr>
        <w:t>doze</w:t>
      </w:r>
      <w:r w:rsidR="00234F39" w:rsidRPr="00D53643">
        <w:rPr>
          <w:rFonts w:ascii="Arial" w:hAnsi="Arial" w:cs="Arial"/>
          <w:sz w:val="22"/>
          <w:szCs w:val="22"/>
        </w:rPr>
        <w:t>.</w:t>
      </w:r>
      <w:r w:rsidR="00792759" w:rsidRPr="00D53643">
        <w:rPr>
          <w:rFonts w:ascii="Arial" w:hAnsi="Arial" w:cs="Arial"/>
          <w:sz w:val="22"/>
          <w:szCs w:val="22"/>
        </w:rPr>
        <w:t xml:space="preserve"> </w:t>
      </w:r>
      <w:r w:rsidR="00234F39" w:rsidRPr="00D53643">
        <w:rPr>
          <w:rFonts w:ascii="Arial" w:hAnsi="Arial" w:cs="Arial"/>
          <w:sz w:val="22"/>
          <w:szCs w:val="22"/>
        </w:rPr>
        <w:t xml:space="preserve">Pri izbiri ni upravičeno upoštevati </w:t>
      </w:r>
      <w:r w:rsidR="00F84BB6" w:rsidRPr="00D53643">
        <w:rPr>
          <w:rFonts w:ascii="Arial" w:hAnsi="Arial" w:cs="Arial"/>
          <w:sz w:val="22"/>
          <w:szCs w:val="22"/>
        </w:rPr>
        <w:t>osebe s skrajnimi in redkimi navadami.</w:t>
      </w:r>
    </w:p>
    <w:p w14:paraId="5C5826FF" w14:textId="77777777" w:rsidR="009A3613" w:rsidRPr="00D53643" w:rsidRDefault="009A3613" w:rsidP="009A3613">
      <w:pPr>
        <w:ind w:right="11"/>
        <w:jc w:val="both"/>
        <w:rPr>
          <w:rFonts w:ascii="Arial" w:hAnsi="Arial" w:cs="Arial"/>
          <w:sz w:val="22"/>
          <w:szCs w:val="22"/>
        </w:rPr>
      </w:pPr>
    </w:p>
    <w:p w14:paraId="3CDCED63" w14:textId="15FB7A91" w:rsidR="009A3613" w:rsidRPr="00D53643" w:rsidRDefault="00234F39" w:rsidP="009A3613">
      <w:pPr>
        <w:numPr>
          <w:ilvl w:val="0"/>
          <w:numId w:val="55"/>
        </w:numPr>
        <w:ind w:right="11"/>
        <w:jc w:val="both"/>
        <w:rPr>
          <w:rFonts w:ascii="Arial" w:hAnsi="Arial" w:cs="Arial"/>
          <w:sz w:val="22"/>
          <w:szCs w:val="22"/>
        </w:rPr>
      </w:pPr>
      <w:r w:rsidRPr="00D53643">
        <w:rPr>
          <w:rFonts w:ascii="Arial" w:hAnsi="Arial" w:cs="Arial"/>
          <w:sz w:val="22"/>
          <w:szCs w:val="22"/>
        </w:rPr>
        <w:t xml:space="preserve">Referenčne </w:t>
      </w:r>
      <w:r w:rsidR="00F84BB6" w:rsidRPr="00D53643">
        <w:rPr>
          <w:rFonts w:ascii="Arial" w:hAnsi="Arial" w:cs="Arial"/>
          <w:sz w:val="22"/>
          <w:szCs w:val="22"/>
        </w:rPr>
        <w:t>osebe</w:t>
      </w:r>
      <w:r w:rsidRPr="00D53643">
        <w:rPr>
          <w:rFonts w:ascii="Arial" w:hAnsi="Arial" w:cs="Arial"/>
          <w:sz w:val="22"/>
          <w:szCs w:val="22"/>
        </w:rPr>
        <w:t xml:space="preserve"> se lahko razlikujejo za različne </w:t>
      </w:r>
      <w:hyperlink r:id="rId60" w:anchor="Prenosnapot" w:history="1">
        <w:r w:rsidRPr="00D53643">
          <w:rPr>
            <w:rStyle w:val="Hiperpovezava"/>
            <w:rFonts w:ascii="Arial" w:hAnsi="Arial" w:cs="Arial"/>
            <w:color w:val="auto"/>
            <w:sz w:val="22"/>
            <w:szCs w:val="22"/>
            <w:u w:val="none"/>
          </w:rPr>
          <w:t>prenosne poti</w:t>
        </w:r>
      </w:hyperlink>
      <w:r w:rsidRPr="00D53643">
        <w:rPr>
          <w:rFonts w:ascii="Arial" w:hAnsi="Arial" w:cs="Arial"/>
          <w:sz w:val="22"/>
          <w:szCs w:val="22"/>
        </w:rPr>
        <w:t xml:space="preserve">, s tem da so posamezniki lahko </w:t>
      </w:r>
      <w:r w:rsidR="00F84BB6" w:rsidRPr="00D53643">
        <w:rPr>
          <w:rFonts w:ascii="Arial" w:hAnsi="Arial" w:cs="Arial"/>
          <w:sz w:val="22"/>
          <w:szCs w:val="22"/>
        </w:rPr>
        <w:t>izpostavljeni na različne načine</w:t>
      </w:r>
      <w:r w:rsidRPr="00D53643">
        <w:rPr>
          <w:rFonts w:ascii="Arial" w:hAnsi="Arial" w:cs="Arial"/>
          <w:sz w:val="22"/>
          <w:szCs w:val="22"/>
        </w:rPr>
        <w:t xml:space="preserve">, pri čemer pa je treba pri oceni </w:t>
      </w:r>
      <w:hyperlink r:id="rId61" w:anchor="Izpostavljenostionizirajočimsevanjem" w:history="1">
        <w:r w:rsidRPr="00D53643">
          <w:rPr>
            <w:rStyle w:val="Hiperpovezava"/>
            <w:rFonts w:ascii="Arial" w:hAnsi="Arial" w:cs="Arial"/>
            <w:color w:val="auto"/>
            <w:sz w:val="22"/>
            <w:szCs w:val="22"/>
            <w:u w:val="none"/>
          </w:rPr>
          <w:t>izpostavljenosti</w:t>
        </w:r>
      </w:hyperlink>
      <w:r w:rsidRPr="00D53643">
        <w:rPr>
          <w:rFonts w:ascii="Arial" w:hAnsi="Arial" w:cs="Arial"/>
          <w:sz w:val="22"/>
          <w:szCs w:val="22"/>
        </w:rPr>
        <w:t xml:space="preserve"> sešteti doze po vseh prenosnih poteh.</w:t>
      </w:r>
    </w:p>
    <w:p w14:paraId="028BC643" w14:textId="77777777" w:rsidR="009A3613" w:rsidRPr="00D53643" w:rsidRDefault="009A3613" w:rsidP="009A3613">
      <w:pPr>
        <w:ind w:right="11"/>
        <w:jc w:val="both"/>
        <w:rPr>
          <w:rFonts w:ascii="Arial" w:hAnsi="Arial" w:cs="Arial"/>
          <w:sz w:val="22"/>
          <w:szCs w:val="22"/>
        </w:rPr>
      </w:pPr>
    </w:p>
    <w:p w14:paraId="47419CE8" w14:textId="180C20B7" w:rsidR="009A3613" w:rsidRPr="00D53643" w:rsidRDefault="00234F39" w:rsidP="009A3613">
      <w:pPr>
        <w:numPr>
          <w:ilvl w:val="0"/>
          <w:numId w:val="55"/>
        </w:numPr>
        <w:ind w:right="11"/>
        <w:jc w:val="both"/>
        <w:rPr>
          <w:rFonts w:ascii="Arial" w:hAnsi="Arial" w:cs="Arial"/>
          <w:sz w:val="22"/>
          <w:szCs w:val="22"/>
        </w:rPr>
      </w:pPr>
      <w:r w:rsidRPr="00D53643">
        <w:rPr>
          <w:rFonts w:ascii="Arial" w:hAnsi="Arial" w:cs="Arial"/>
          <w:sz w:val="22"/>
          <w:szCs w:val="22"/>
        </w:rPr>
        <w:t xml:space="preserve">Za referenčno </w:t>
      </w:r>
      <w:r w:rsidR="00B71954" w:rsidRPr="00D53643">
        <w:rPr>
          <w:rFonts w:ascii="Arial" w:hAnsi="Arial" w:cs="Arial"/>
          <w:sz w:val="22"/>
          <w:szCs w:val="22"/>
        </w:rPr>
        <w:t>osebo</w:t>
      </w:r>
      <w:r w:rsidRPr="00D53643">
        <w:rPr>
          <w:rFonts w:ascii="Arial" w:hAnsi="Arial" w:cs="Arial"/>
          <w:sz w:val="22"/>
          <w:szCs w:val="22"/>
        </w:rPr>
        <w:t xml:space="preserve"> mora zavezanec za obratovalni monitoring zbrati osnovne podatke o navadah prebivalcev, vključenih v skupino, in sicer čas zadrževanja v zaprtih prostorih in na prostem, </w:t>
      </w:r>
      <w:r w:rsidR="0039436B" w:rsidRPr="00D53643">
        <w:rPr>
          <w:rFonts w:ascii="Arial" w:hAnsi="Arial" w:cs="Arial"/>
          <w:sz w:val="22"/>
          <w:szCs w:val="22"/>
        </w:rPr>
        <w:t>prehrambne</w:t>
      </w:r>
      <w:r w:rsidRPr="00D53643">
        <w:rPr>
          <w:rFonts w:ascii="Arial" w:hAnsi="Arial" w:cs="Arial"/>
          <w:sz w:val="22"/>
          <w:szCs w:val="22"/>
        </w:rPr>
        <w:t xml:space="preserve"> in življenjske navade (npr. najpogostejše športne dejavnosti na prostem, </w:t>
      </w:r>
      <w:r w:rsidR="00B71954" w:rsidRPr="00D53643">
        <w:rPr>
          <w:rFonts w:ascii="Arial" w:hAnsi="Arial" w:cs="Arial"/>
          <w:sz w:val="22"/>
          <w:szCs w:val="22"/>
        </w:rPr>
        <w:t xml:space="preserve">ribolov, </w:t>
      </w:r>
      <w:r w:rsidRPr="00D53643">
        <w:rPr>
          <w:rFonts w:ascii="Arial" w:hAnsi="Arial" w:cs="Arial"/>
          <w:sz w:val="22"/>
          <w:szCs w:val="22"/>
        </w:rPr>
        <w:t>intenzivno vrt</w:t>
      </w:r>
      <w:r w:rsidR="00B71954" w:rsidRPr="00D53643">
        <w:rPr>
          <w:rFonts w:ascii="Arial" w:hAnsi="Arial" w:cs="Arial"/>
          <w:sz w:val="22"/>
          <w:szCs w:val="22"/>
        </w:rPr>
        <w:t>narjenje</w:t>
      </w:r>
      <w:r w:rsidRPr="00D53643">
        <w:rPr>
          <w:rFonts w:ascii="Arial" w:hAnsi="Arial" w:cs="Arial"/>
          <w:sz w:val="22"/>
          <w:szCs w:val="22"/>
        </w:rPr>
        <w:t>, gobarjenje, kopanje v rekah ipd.).</w:t>
      </w:r>
    </w:p>
    <w:p w14:paraId="3B2D3C56" w14:textId="77777777" w:rsidR="009A3613" w:rsidRPr="00D53643" w:rsidRDefault="009A3613" w:rsidP="009A3613">
      <w:pPr>
        <w:ind w:right="11"/>
        <w:jc w:val="both"/>
        <w:rPr>
          <w:rFonts w:ascii="Arial" w:hAnsi="Arial" w:cs="Arial"/>
          <w:sz w:val="22"/>
          <w:szCs w:val="22"/>
        </w:rPr>
      </w:pPr>
    </w:p>
    <w:p w14:paraId="002E4617" w14:textId="7E4726C5" w:rsidR="00937B21" w:rsidRPr="00D53643" w:rsidRDefault="00234F39" w:rsidP="00937B21">
      <w:pPr>
        <w:pStyle w:val="Odstavekseznama"/>
        <w:numPr>
          <w:ilvl w:val="0"/>
          <w:numId w:val="162"/>
        </w:numPr>
        <w:rPr>
          <w:rFonts w:ascii="Arial" w:eastAsia="Times New Roman" w:hAnsi="Arial" w:cs="Arial"/>
          <w:lang w:eastAsia="en-US"/>
        </w:rPr>
      </w:pPr>
      <w:r w:rsidRPr="00D53643">
        <w:rPr>
          <w:rFonts w:ascii="Arial" w:hAnsi="Arial" w:cs="Arial"/>
        </w:rPr>
        <w:t>Podatki iz prejšnjega odstavka morajo biti zbrani za vse starostne skupine prebivalstva in vsaj vsakih pet let ponovno preverjeni</w:t>
      </w:r>
      <w:r w:rsidR="00937B21" w:rsidRPr="00D53643">
        <w:rPr>
          <w:rFonts w:ascii="Arial" w:hAnsi="Arial" w:cs="Arial"/>
        </w:rPr>
        <w:t xml:space="preserve">. Morebitne spremembe je potrebno obravnavati </w:t>
      </w:r>
      <w:r w:rsidR="00937B21" w:rsidRPr="00D53643">
        <w:rPr>
          <w:rFonts w:ascii="Arial" w:eastAsia="Times New Roman" w:hAnsi="Arial" w:cs="Arial"/>
          <w:lang w:eastAsia="en-US"/>
        </w:rPr>
        <w:t>po postopku, določenem za odobritev sprememb v skladu z določbami zakona, ki ureja varstvo pred ionizirajočimi sevanji in jedrsko varnost.</w:t>
      </w:r>
    </w:p>
    <w:p w14:paraId="6513FEA0" w14:textId="77777777" w:rsidR="00F93749" w:rsidRPr="00D53643" w:rsidRDefault="00F93749" w:rsidP="00B02240">
      <w:pPr>
        <w:ind w:right="11"/>
        <w:jc w:val="both"/>
        <w:rPr>
          <w:rFonts w:ascii="Arial" w:hAnsi="Arial" w:cs="Arial"/>
          <w:sz w:val="22"/>
          <w:szCs w:val="22"/>
        </w:rPr>
      </w:pPr>
    </w:p>
    <w:p w14:paraId="4B1C3D54" w14:textId="77777777" w:rsidR="00234F39" w:rsidRPr="00D53643" w:rsidRDefault="00234F39" w:rsidP="00B02240">
      <w:pPr>
        <w:pStyle w:val="SlogNaslov4Arial11ptNeKrepko"/>
        <w:tabs>
          <w:tab w:val="num" w:pos="425"/>
          <w:tab w:val="num" w:pos="567"/>
        </w:tabs>
        <w:ind w:left="357" w:hanging="357"/>
      </w:pPr>
      <w:bookmarkStart w:id="160" w:name="_Toc485617822"/>
      <w:r w:rsidRPr="00D53643">
        <w:t>člen</w:t>
      </w:r>
      <w:r w:rsidR="00642EAD" w:rsidRPr="00D53643">
        <w:br/>
        <w:t xml:space="preserve"> </w:t>
      </w:r>
      <w:r w:rsidRPr="00D53643">
        <w:t>(starostne skupine prebivalstva)</w:t>
      </w:r>
      <w:bookmarkEnd w:id="160"/>
    </w:p>
    <w:p w14:paraId="1569AD5D" w14:textId="77777777" w:rsidR="009A3613" w:rsidRPr="00D53643" w:rsidRDefault="009A3613" w:rsidP="009A3613">
      <w:pPr>
        <w:ind w:right="11"/>
        <w:jc w:val="both"/>
        <w:rPr>
          <w:rFonts w:ascii="Arial" w:hAnsi="Arial" w:cs="Arial"/>
          <w:sz w:val="22"/>
          <w:szCs w:val="22"/>
        </w:rPr>
      </w:pPr>
    </w:p>
    <w:p w14:paraId="122C8734" w14:textId="77777777" w:rsidR="009A3613" w:rsidRPr="00D53643" w:rsidRDefault="00234F39" w:rsidP="009A3613">
      <w:pPr>
        <w:numPr>
          <w:ilvl w:val="0"/>
          <w:numId w:val="56"/>
        </w:numPr>
        <w:ind w:right="11"/>
        <w:jc w:val="both"/>
        <w:rPr>
          <w:rFonts w:ascii="Arial" w:hAnsi="Arial" w:cs="Arial"/>
          <w:sz w:val="22"/>
          <w:szCs w:val="22"/>
        </w:rPr>
      </w:pPr>
      <w:r w:rsidRPr="00D53643">
        <w:rPr>
          <w:rFonts w:ascii="Arial" w:hAnsi="Arial" w:cs="Arial"/>
          <w:sz w:val="22"/>
          <w:szCs w:val="22"/>
        </w:rPr>
        <w:t xml:space="preserve">Za oceno sevalnih vplivov na prebivalstvo zadošča ocena </w:t>
      </w:r>
      <w:hyperlink r:id="rId62" w:anchor="Doza" w:history="1">
        <w:r w:rsidRPr="00D53643">
          <w:rPr>
            <w:rStyle w:val="Hiperpovezava"/>
            <w:rFonts w:ascii="Arial" w:hAnsi="Arial" w:cs="Arial"/>
            <w:color w:val="auto"/>
            <w:sz w:val="22"/>
            <w:szCs w:val="22"/>
            <w:u w:val="none"/>
          </w:rPr>
          <w:t>doz</w:t>
        </w:r>
      </w:hyperlink>
      <w:r w:rsidRPr="00D53643">
        <w:rPr>
          <w:rFonts w:ascii="Arial" w:hAnsi="Arial" w:cs="Arial"/>
          <w:sz w:val="22"/>
          <w:szCs w:val="22"/>
        </w:rPr>
        <w:t xml:space="preserve"> za tri starostne skupine</w:t>
      </w:r>
      <w:r w:rsidR="00F93749" w:rsidRPr="00D53643">
        <w:rPr>
          <w:rFonts w:ascii="Arial" w:hAnsi="Arial" w:cs="Arial"/>
          <w:sz w:val="22"/>
          <w:szCs w:val="22"/>
        </w:rPr>
        <w:t xml:space="preserve">: </w:t>
      </w:r>
      <w:r w:rsidRPr="00D53643">
        <w:rPr>
          <w:rFonts w:ascii="Arial" w:hAnsi="Arial" w:cs="Arial"/>
          <w:sz w:val="22"/>
          <w:szCs w:val="22"/>
        </w:rPr>
        <w:t>za enoletne otroke, desetletne otroke in odrasle.</w:t>
      </w:r>
    </w:p>
    <w:p w14:paraId="514B9521" w14:textId="77777777" w:rsidR="009A3613" w:rsidRPr="00D53643" w:rsidRDefault="009A3613" w:rsidP="009A3613">
      <w:pPr>
        <w:ind w:right="11"/>
        <w:jc w:val="both"/>
        <w:rPr>
          <w:rFonts w:ascii="Arial" w:hAnsi="Arial" w:cs="Arial"/>
          <w:sz w:val="22"/>
          <w:szCs w:val="22"/>
        </w:rPr>
      </w:pPr>
    </w:p>
    <w:p w14:paraId="5BA4F884" w14:textId="0C965890" w:rsidR="00234F39" w:rsidRPr="00D53643" w:rsidRDefault="00234F39" w:rsidP="009A3613">
      <w:pPr>
        <w:numPr>
          <w:ilvl w:val="0"/>
          <w:numId w:val="56"/>
        </w:numPr>
        <w:ind w:right="11"/>
        <w:jc w:val="both"/>
        <w:rPr>
          <w:rFonts w:ascii="Arial" w:hAnsi="Arial" w:cs="Arial"/>
          <w:sz w:val="22"/>
          <w:szCs w:val="22"/>
        </w:rPr>
      </w:pPr>
      <w:r w:rsidRPr="00D53643">
        <w:rPr>
          <w:rFonts w:ascii="Arial" w:hAnsi="Arial" w:cs="Arial"/>
          <w:sz w:val="22"/>
          <w:szCs w:val="22"/>
        </w:rPr>
        <w:t>Doze na zarodek in plod je potrebno upoštevati le v primeru, če so v izpustih znatne količine radioaktivnih izotopov kalcija in fosforja, ki sta pomembna za kostno rast.</w:t>
      </w:r>
    </w:p>
    <w:p w14:paraId="62DEBE83" w14:textId="77777777" w:rsidR="00F93749" w:rsidRPr="00D53643" w:rsidRDefault="00F93749" w:rsidP="00B02240">
      <w:pPr>
        <w:pStyle w:val="Odstavekseznama"/>
        <w:rPr>
          <w:rFonts w:ascii="Arial" w:hAnsi="Arial" w:cs="Arial"/>
        </w:rPr>
      </w:pPr>
    </w:p>
    <w:p w14:paraId="163F8A46" w14:textId="77777777" w:rsidR="00F93749" w:rsidRPr="00D53643" w:rsidRDefault="00F93749" w:rsidP="00B02240">
      <w:pPr>
        <w:ind w:right="11"/>
        <w:jc w:val="both"/>
        <w:rPr>
          <w:rFonts w:ascii="Arial" w:hAnsi="Arial" w:cs="Arial"/>
          <w:sz w:val="22"/>
          <w:szCs w:val="22"/>
        </w:rPr>
      </w:pPr>
    </w:p>
    <w:p w14:paraId="1EA85B60" w14:textId="18B53464" w:rsidR="00234F39" w:rsidRPr="00D53643" w:rsidRDefault="00234F39" w:rsidP="00B02240">
      <w:pPr>
        <w:pStyle w:val="SlogNaslov4Arial11ptNeKrepko"/>
        <w:tabs>
          <w:tab w:val="num" w:pos="425"/>
          <w:tab w:val="num" w:pos="567"/>
        </w:tabs>
        <w:ind w:left="357" w:hanging="357"/>
      </w:pPr>
      <w:bookmarkStart w:id="161" w:name="_Toc485617823"/>
      <w:r w:rsidRPr="00D53643">
        <w:t>člen</w:t>
      </w:r>
      <w:r w:rsidR="00642EAD" w:rsidRPr="00D53643">
        <w:br/>
        <w:t xml:space="preserve"> </w:t>
      </w:r>
      <w:r w:rsidRPr="00D53643">
        <w:t>(ocena izpostavljenosti)</w:t>
      </w:r>
      <w:r w:rsidR="00713A6A" w:rsidRPr="00D53643">
        <w:rPr>
          <w:rStyle w:val="Sprotnaopomba-sklic"/>
        </w:rPr>
        <w:footnoteReference w:id="15"/>
      </w:r>
      <w:bookmarkEnd w:id="161"/>
    </w:p>
    <w:p w14:paraId="3BC63157" w14:textId="77777777" w:rsidR="00B149BF" w:rsidRPr="00D53643" w:rsidRDefault="00B149BF" w:rsidP="00B149BF">
      <w:pPr>
        <w:ind w:right="11"/>
        <w:jc w:val="both"/>
        <w:rPr>
          <w:rFonts w:ascii="Arial" w:hAnsi="Arial" w:cs="Arial"/>
          <w:sz w:val="22"/>
          <w:szCs w:val="22"/>
        </w:rPr>
      </w:pPr>
    </w:p>
    <w:p w14:paraId="3D5FAAAD" w14:textId="70279294" w:rsidR="00B149BF" w:rsidRPr="00D53643" w:rsidRDefault="00234F39" w:rsidP="00B149BF">
      <w:pPr>
        <w:numPr>
          <w:ilvl w:val="0"/>
          <w:numId w:val="57"/>
        </w:numPr>
        <w:ind w:right="11"/>
        <w:jc w:val="both"/>
        <w:rPr>
          <w:rFonts w:ascii="Arial" w:hAnsi="Arial" w:cs="Arial"/>
          <w:sz w:val="22"/>
          <w:szCs w:val="22"/>
        </w:rPr>
      </w:pPr>
      <w:r w:rsidRPr="00D53643">
        <w:rPr>
          <w:rFonts w:ascii="Arial" w:hAnsi="Arial" w:cs="Arial"/>
          <w:sz w:val="22"/>
          <w:szCs w:val="22"/>
        </w:rPr>
        <w:t xml:space="preserve">Ocena izpostavljenosti sevanju zaradi vplivov </w:t>
      </w:r>
      <w:r w:rsidR="00B71954" w:rsidRPr="00D53643">
        <w:rPr>
          <w:rFonts w:ascii="Arial" w:hAnsi="Arial" w:cs="Arial"/>
          <w:sz w:val="22"/>
          <w:szCs w:val="22"/>
        </w:rPr>
        <w:t xml:space="preserve">sevalnega ali jedrskega ter drugega </w:t>
      </w:r>
      <w:r w:rsidRPr="00D53643">
        <w:rPr>
          <w:rFonts w:ascii="Arial" w:hAnsi="Arial" w:cs="Arial"/>
          <w:sz w:val="22"/>
          <w:szCs w:val="22"/>
        </w:rPr>
        <w:t xml:space="preserve">objekta mora biti realna in ne sme temeljiti na vrednostih </w:t>
      </w:r>
      <w:r w:rsidR="00B470ED" w:rsidRPr="00D53643">
        <w:rPr>
          <w:rFonts w:ascii="Arial" w:hAnsi="Arial" w:cs="Arial"/>
          <w:sz w:val="22"/>
          <w:szCs w:val="22"/>
        </w:rPr>
        <w:t xml:space="preserve">mej </w:t>
      </w:r>
      <w:r w:rsidRPr="00D53643">
        <w:rPr>
          <w:rFonts w:ascii="Arial" w:hAnsi="Arial" w:cs="Arial"/>
          <w:sz w:val="22"/>
          <w:szCs w:val="22"/>
        </w:rPr>
        <w:t>detekcij</w:t>
      </w:r>
      <w:r w:rsidR="00B470ED" w:rsidRPr="00D53643">
        <w:rPr>
          <w:rFonts w:ascii="Arial" w:hAnsi="Arial" w:cs="Arial"/>
          <w:sz w:val="22"/>
          <w:szCs w:val="22"/>
        </w:rPr>
        <w:t>e</w:t>
      </w:r>
      <w:r w:rsidRPr="00D53643">
        <w:rPr>
          <w:rFonts w:ascii="Arial" w:hAnsi="Arial" w:cs="Arial"/>
          <w:sz w:val="22"/>
          <w:szCs w:val="22"/>
        </w:rPr>
        <w:t xml:space="preserve">, saj te ne predstavljajo vrednosti dejanskih </w:t>
      </w:r>
      <w:hyperlink r:id="rId63" w:anchor="aktivnost" w:history="1">
        <w:r w:rsidRPr="00D53643">
          <w:rPr>
            <w:rStyle w:val="Hiperpovezava"/>
            <w:rFonts w:ascii="Arial" w:hAnsi="Arial" w:cs="Arial"/>
            <w:color w:val="auto"/>
            <w:sz w:val="22"/>
            <w:szCs w:val="22"/>
            <w:u w:val="none"/>
          </w:rPr>
          <w:t>aktivnosti</w:t>
        </w:r>
      </w:hyperlink>
      <w:r w:rsidRPr="00D53643">
        <w:rPr>
          <w:rFonts w:ascii="Arial" w:hAnsi="Arial" w:cs="Arial"/>
          <w:sz w:val="22"/>
          <w:szCs w:val="22"/>
        </w:rPr>
        <w:t xml:space="preserve"> ali ravni sevanja, temveč na rezultatih nadzora radioaktivnosti v okolju.</w:t>
      </w:r>
    </w:p>
    <w:p w14:paraId="1A23810C" w14:textId="77777777" w:rsidR="00B149BF" w:rsidRPr="00D53643" w:rsidRDefault="00B149BF" w:rsidP="00B149BF">
      <w:pPr>
        <w:ind w:right="11"/>
        <w:jc w:val="both"/>
        <w:rPr>
          <w:rFonts w:ascii="Arial" w:hAnsi="Arial" w:cs="Arial"/>
          <w:sz w:val="22"/>
          <w:szCs w:val="22"/>
        </w:rPr>
      </w:pPr>
    </w:p>
    <w:p w14:paraId="5F1A66CD" w14:textId="620242F2" w:rsidR="00B149BF" w:rsidRPr="00D53643" w:rsidRDefault="00234F39" w:rsidP="00B149BF">
      <w:pPr>
        <w:numPr>
          <w:ilvl w:val="0"/>
          <w:numId w:val="57"/>
        </w:numPr>
        <w:ind w:right="11"/>
        <w:jc w:val="both"/>
        <w:rPr>
          <w:rFonts w:ascii="Arial" w:hAnsi="Arial" w:cs="Arial"/>
          <w:sz w:val="22"/>
          <w:szCs w:val="22"/>
        </w:rPr>
      </w:pPr>
      <w:r w:rsidRPr="00D53643">
        <w:rPr>
          <w:rFonts w:ascii="Arial" w:hAnsi="Arial" w:cs="Arial"/>
          <w:sz w:val="22"/>
          <w:szCs w:val="22"/>
        </w:rPr>
        <w:t xml:space="preserve">Če </w:t>
      </w:r>
      <w:r w:rsidR="002D54CE" w:rsidRPr="00D53643">
        <w:rPr>
          <w:rFonts w:ascii="Arial" w:hAnsi="Arial" w:cs="Arial"/>
          <w:sz w:val="22"/>
          <w:szCs w:val="22"/>
        </w:rPr>
        <w:t xml:space="preserve">obratovalni </w:t>
      </w:r>
      <w:r w:rsidR="00B470ED" w:rsidRPr="00D53643">
        <w:rPr>
          <w:rFonts w:ascii="Arial" w:hAnsi="Arial" w:cs="Arial"/>
          <w:sz w:val="22"/>
          <w:szCs w:val="22"/>
        </w:rPr>
        <w:t xml:space="preserve">monitoring na podlagi </w:t>
      </w:r>
      <w:r w:rsidR="00B470ED" w:rsidRPr="00D53643">
        <w:rPr>
          <w:rFonts w:ascii="Arial" w:hAnsi="Arial" w:cs="Arial"/>
          <w:sz w:val="22"/>
          <w:szCs w:val="22"/>
        </w:rPr>
        <w:fldChar w:fldCharType="begin"/>
      </w:r>
      <w:r w:rsidR="00B470ED" w:rsidRPr="00D53643">
        <w:rPr>
          <w:rFonts w:ascii="Arial" w:hAnsi="Arial" w:cs="Arial"/>
          <w:sz w:val="22"/>
          <w:szCs w:val="22"/>
        </w:rPr>
        <w:instrText xml:space="preserve"> REF _Ref443546907 \r \h </w:instrText>
      </w:r>
      <w:r w:rsidR="00B470ED" w:rsidRPr="00D53643">
        <w:rPr>
          <w:rFonts w:ascii="Arial" w:hAnsi="Arial" w:cs="Arial"/>
          <w:sz w:val="22"/>
          <w:szCs w:val="22"/>
        </w:rPr>
      </w:r>
      <w:r w:rsidR="00B470ED" w:rsidRPr="00D53643">
        <w:rPr>
          <w:rFonts w:ascii="Arial" w:hAnsi="Arial" w:cs="Arial"/>
          <w:sz w:val="22"/>
          <w:szCs w:val="22"/>
        </w:rPr>
        <w:fldChar w:fldCharType="separate"/>
      </w:r>
      <w:r w:rsidR="00BE39A5" w:rsidRPr="00D53643">
        <w:rPr>
          <w:rFonts w:ascii="Arial" w:hAnsi="Arial" w:cs="Arial"/>
          <w:sz w:val="22"/>
          <w:szCs w:val="22"/>
        </w:rPr>
        <w:t>IV</w:t>
      </w:r>
      <w:r w:rsidR="00B470ED" w:rsidRPr="00D53643">
        <w:rPr>
          <w:rFonts w:ascii="Arial" w:hAnsi="Arial" w:cs="Arial"/>
          <w:sz w:val="22"/>
          <w:szCs w:val="22"/>
        </w:rPr>
        <w:fldChar w:fldCharType="end"/>
      </w:r>
      <w:r w:rsidR="00B470ED" w:rsidRPr="00D53643">
        <w:rPr>
          <w:rFonts w:ascii="Arial" w:hAnsi="Arial" w:cs="Arial"/>
          <w:sz w:val="22"/>
          <w:szCs w:val="22"/>
        </w:rPr>
        <w:t xml:space="preserve">. </w:t>
      </w:r>
      <w:r w:rsidR="00B71954" w:rsidRPr="00D53643">
        <w:rPr>
          <w:rFonts w:ascii="Arial" w:hAnsi="Arial" w:cs="Arial"/>
          <w:sz w:val="22"/>
          <w:szCs w:val="22"/>
        </w:rPr>
        <w:t>p</w:t>
      </w:r>
      <w:r w:rsidR="00B470ED" w:rsidRPr="00D53643">
        <w:rPr>
          <w:rFonts w:ascii="Arial" w:hAnsi="Arial" w:cs="Arial"/>
          <w:sz w:val="22"/>
          <w:szCs w:val="22"/>
        </w:rPr>
        <w:t>oglavja tega pravilnika</w:t>
      </w:r>
      <w:r w:rsidRPr="00D53643">
        <w:rPr>
          <w:rFonts w:ascii="Arial" w:hAnsi="Arial" w:cs="Arial"/>
          <w:sz w:val="22"/>
          <w:szCs w:val="22"/>
        </w:rPr>
        <w:t xml:space="preserve"> ne nudi zadostne informacije o radioloških vplivih objekta zaradi izmerjenih rezultatov</w:t>
      </w:r>
      <w:r w:rsidR="00B470ED" w:rsidRPr="00D53643">
        <w:rPr>
          <w:rFonts w:ascii="Arial" w:hAnsi="Arial" w:cs="Arial"/>
          <w:sz w:val="22"/>
          <w:szCs w:val="22"/>
        </w:rPr>
        <w:t>, ki so pod mejami detekcije</w:t>
      </w:r>
      <w:r w:rsidR="00F93749" w:rsidRPr="00D53643">
        <w:rPr>
          <w:rFonts w:ascii="Arial" w:hAnsi="Arial" w:cs="Arial"/>
          <w:sz w:val="22"/>
          <w:szCs w:val="22"/>
        </w:rPr>
        <w:t>,</w:t>
      </w:r>
      <w:r w:rsidRPr="00D53643">
        <w:rPr>
          <w:rFonts w:ascii="Arial" w:hAnsi="Arial" w:cs="Arial"/>
          <w:sz w:val="22"/>
          <w:szCs w:val="22"/>
        </w:rPr>
        <w:t xml:space="preserve"> ali ker so izmerjeni rezultati zabrisani z naravnim spreminjanjem radioaktivnosti, morajo ocene </w:t>
      </w:r>
      <w:hyperlink r:id="rId64" w:anchor="Izpostavljenostionizirajočimsevanjem" w:history="1">
        <w:r w:rsidRPr="00D53643">
          <w:rPr>
            <w:rStyle w:val="Hiperpovezava"/>
            <w:rFonts w:ascii="Arial" w:hAnsi="Arial" w:cs="Arial"/>
            <w:color w:val="auto"/>
            <w:sz w:val="22"/>
            <w:szCs w:val="22"/>
            <w:u w:val="none"/>
          </w:rPr>
          <w:t>izpostavljenosti</w:t>
        </w:r>
      </w:hyperlink>
      <w:r w:rsidRPr="00D53643">
        <w:rPr>
          <w:rFonts w:ascii="Arial" w:hAnsi="Arial" w:cs="Arial"/>
          <w:sz w:val="22"/>
          <w:szCs w:val="22"/>
        </w:rPr>
        <w:t xml:space="preserve"> temeljiti na podatkih o </w:t>
      </w:r>
      <w:hyperlink w:anchor="emisija" w:history="1">
        <w:r w:rsidRPr="00D53643">
          <w:rPr>
            <w:rStyle w:val="Hiperpovezava"/>
            <w:rFonts w:ascii="Arial" w:hAnsi="Arial" w:cs="Arial"/>
            <w:color w:val="auto"/>
            <w:sz w:val="22"/>
            <w:szCs w:val="22"/>
            <w:u w:val="none"/>
          </w:rPr>
          <w:t>emisiji</w:t>
        </w:r>
      </w:hyperlink>
      <w:r w:rsidRPr="00D53643">
        <w:rPr>
          <w:rFonts w:ascii="Arial" w:hAnsi="Arial" w:cs="Arial"/>
          <w:sz w:val="22"/>
          <w:szCs w:val="22"/>
        </w:rPr>
        <w:t xml:space="preserve"> radioaktivnih snovi in izračunih na podlagi ustreznih modelov, pri čemer je treba upoštevati meteorološke podatke za atmosferske izpuste ter hidrološke podatke o pretokih površinskih voda za tekočinske izpuste.</w:t>
      </w:r>
    </w:p>
    <w:p w14:paraId="12E69E37" w14:textId="77777777" w:rsidR="00B149BF" w:rsidRPr="00D53643" w:rsidRDefault="00B149BF" w:rsidP="00B149BF">
      <w:pPr>
        <w:ind w:right="11"/>
        <w:jc w:val="both"/>
        <w:rPr>
          <w:rFonts w:ascii="Arial" w:hAnsi="Arial" w:cs="Arial"/>
          <w:sz w:val="22"/>
          <w:szCs w:val="22"/>
        </w:rPr>
      </w:pPr>
    </w:p>
    <w:p w14:paraId="3450725B" w14:textId="77777777" w:rsidR="00B149BF" w:rsidRPr="00D53643" w:rsidRDefault="00234F39" w:rsidP="00B149BF">
      <w:pPr>
        <w:numPr>
          <w:ilvl w:val="0"/>
          <w:numId w:val="57"/>
        </w:numPr>
        <w:ind w:right="11"/>
        <w:jc w:val="both"/>
        <w:rPr>
          <w:rFonts w:ascii="Arial" w:hAnsi="Arial" w:cs="Arial"/>
          <w:sz w:val="22"/>
          <w:szCs w:val="22"/>
        </w:rPr>
      </w:pPr>
      <w:r w:rsidRPr="00D53643">
        <w:rPr>
          <w:rFonts w:ascii="Arial" w:hAnsi="Arial" w:cs="Arial"/>
          <w:sz w:val="22"/>
          <w:szCs w:val="22"/>
        </w:rPr>
        <w:t xml:space="preserve">V ocenah izpostavljenosti sevanju morajo biti upoštevani radionuklidi glede na dejansko sestavo v izpustih, pri čemer je treba ločeno obravnavati skupine radionuklidov, kot so </w:t>
      </w:r>
      <w:r w:rsidRPr="00D53643">
        <w:rPr>
          <w:rFonts w:ascii="Arial" w:hAnsi="Arial" w:cs="Arial"/>
          <w:sz w:val="22"/>
          <w:szCs w:val="22"/>
          <w:vertAlign w:val="superscript"/>
        </w:rPr>
        <w:t>3</w:t>
      </w:r>
      <w:r w:rsidRPr="00D53643">
        <w:rPr>
          <w:rFonts w:ascii="Arial" w:hAnsi="Arial" w:cs="Arial"/>
          <w:sz w:val="22"/>
          <w:szCs w:val="22"/>
        </w:rPr>
        <w:t xml:space="preserve">H, </w:t>
      </w:r>
      <w:r w:rsidRPr="00D53643">
        <w:rPr>
          <w:rFonts w:ascii="Arial" w:hAnsi="Arial" w:cs="Arial"/>
          <w:sz w:val="22"/>
          <w:szCs w:val="22"/>
          <w:vertAlign w:val="superscript"/>
        </w:rPr>
        <w:t>14</w:t>
      </w:r>
      <w:r w:rsidRPr="00D53643">
        <w:rPr>
          <w:rFonts w:ascii="Arial" w:hAnsi="Arial" w:cs="Arial"/>
          <w:sz w:val="22"/>
          <w:szCs w:val="22"/>
        </w:rPr>
        <w:t xml:space="preserve">C, radioizotopi joda, žlahtni plini, cepitveni in korozijski produkti, skupino sevalcev alfa in skupino sevalcev beta. Radon </w:t>
      </w:r>
      <w:r w:rsidRPr="00D53643">
        <w:rPr>
          <w:rFonts w:ascii="Arial" w:hAnsi="Arial" w:cs="Arial"/>
          <w:sz w:val="22"/>
          <w:szCs w:val="22"/>
          <w:vertAlign w:val="superscript"/>
        </w:rPr>
        <w:t>222</w:t>
      </w:r>
      <w:r w:rsidRPr="00D53643">
        <w:rPr>
          <w:rFonts w:ascii="Arial" w:hAnsi="Arial" w:cs="Arial"/>
          <w:sz w:val="22"/>
          <w:szCs w:val="22"/>
        </w:rPr>
        <w:t xml:space="preserve">Rn in toron </w:t>
      </w:r>
      <w:r w:rsidRPr="00D53643">
        <w:rPr>
          <w:rFonts w:ascii="Arial" w:hAnsi="Arial" w:cs="Arial"/>
          <w:sz w:val="22"/>
          <w:szCs w:val="22"/>
          <w:vertAlign w:val="superscript"/>
        </w:rPr>
        <w:t>220</w:t>
      </w:r>
      <w:r w:rsidRPr="00D53643">
        <w:rPr>
          <w:rFonts w:ascii="Arial" w:hAnsi="Arial" w:cs="Arial"/>
          <w:sz w:val="22"/>
          <w:szCs w:val="22"/>
        </w:rPr>
        <w:t xml:space="preserve">Rn z njunimi kratkoživimi potomci je treba upoštevati glede na naravo izpustov iz objekta in pomembnost </w:t>
      </w:r>
      <w:hyperlink r:id="rId65" w:anchor="Prenosnapot" w:history="1">
        <w:r w:rsidRPr="00D53643">
          <w:rPr>
            <w:rStyle w:val="Hiperpovezava"/>
            <w:rFonts w:ascii="Arial" w:hAnsi="Arial" w:cs="Arial"/>
            <w:color w:val="auto"/>
            <w:sz w:val="22"/>
            <w:szCs w:val="22"/>
            <w:u w:val="none"/>
          </w:rPr>
          <w:t>prenosne poti</w:t>
        </w:r>
      </w:hyperlink>
      <w:r w:rsidRPr="00D53643">
        <w:rPr>
          <w:rFonts w:ascii="Arial" w:hAnsi="Arial" w:cs="Arial"/>
          <w:sz w:val="22"/>
          <w:szCs w:val="22"/>
        </w:rPr>
        <w:t>.</w:t>
      </w:r>
    </w:p>
    <w:p w14:paraId="0D3FE6C0" w14:textId="77777777" w:rsidR="00B149BF" w:rsidRPr="00D53643" w:rsidRDefault="00B149BF" w:rsidP="00B149BF">
      <w:pPr>
        <w:ind w:right="11"/>
        <w:jc w:val="both"/>
        <w:rPr>
          <w:rFonts w:ascii="Arial" w:hAnsi="Arial" w:cs="Arial"/>
          <w:sz w:val="22"/>
          <w:szCs w:val="22"/>
        </w:rPr>
      </w:pPr>
    </w:p>
    <w:p w14:paraId="6784177C" w14:textId="77777777" w:rsidR="00487C42" w:rsidRPr="00D53643" w:rsidRDefault="00234F39" w:rsidP="00487C42">
      <w:pPr>
        <w:numPr>
          <w:ilvl w:val="0"/>
          <w:numId w:val="57"/>
        </w:numPr>
        <w:ind w:right="11"/>
        <w:jc w:val="both"/>
        <w:rPr>
          <w:rFonts w:ascii="Arial" w:hAnsi="Arial" w:cs="Arial"/>
          <w:sz w:val="22"/>
          <w:szCs w:val="22"/>
        </w:rPr>
      </w:pPr>
      <w:r w:rsidRPr="00D53643">
        <w:rPr>
          <w:rFonts w:ascii="Arial" w:hAnsi="Arial" w:cs="Arial"/>
          <w:sz w:val="22"/>
          <w:szCs w:val="22"/>
        </w:rPr>
        <w:t>Ocene izpostavljenosti sevanju morajo čimbolj realno upoštevati navade in značilnosti lokalnega prebivalstva.</w:t>
      </w:r>
    </w:p>
    <w:p w14:paraId="5185D1AD" w14:textId="77777777" w:rsidR="00593B31" w:rsidRPr="00D53643" w:rsidRDefault="00593B31" w:rsidP="00B02240">
      <w:pPr>
        <w:pStyle w:val="Odstavekseznama"/>
        <w:rPr>
          <w:rFonts w:ascii="Arial" w:hAnsi="Arial" w:cs="Arial"/>
        </w:rPr>
      </w:pPr>
    </w:p>
    <w:p w14:paraId="15C9CDB1" w14:textId="77777777" w:rsidR="00B149BF" w:rsidRPr="00D53643" w:rsidRDefault="00234F39" w:rsidP="00B02240">
      <w:pPr>
        <w:pStyle w:val="SlogNaslov4Arial11ptNeKrepko"/>
        <w:tabs>
          <w:tab w:val="clear" w:pos="4613"/>
          <w:tab w:val="num" w:pos="0"/>
        </w:tabs>
        <w:ind w:left="709" w:hanging="425"/>
      </w:pPr>
      <w:bookmarkStart w:id="162" w:name="_Toc475541102"/>
      <w:bookmarkStart w:id="163" w:name="_Toc485617824"/>
      <w:bookmarkEnd w:id="162"/>
      <w:r w:rsidRPr="00D53643">
        <w:t>člen</w:t>
      </w:r>
      <w:r w:rsidR="00642EAD" w:rsidRPr="00D53643">
        <w:br/>
        <w:t xml:space="preserve"> </w:t>
      </w:r>
      <w:r w:rsidRPr="00D53643">
        <w:t>(</w:t>
      </w:r>
      <w:r w:rsidR="00B470ED" w:rsidRPr="00D53643">
        <w:t xml:space="preserve">ocena izpostavljenosti zaradi </w:t>
      </w:r>
      <w:r w:rsidRPr="00D53643">
        <w:t>jedrsk</w:t>
      </w:r>
      <w:r w:rsidR="00B470ED" w:rsidRPr="00D53643">
        <w:t>e</w:t>
      </w:r>
      <w:r w:rsidRPr="00D53643">
        <w:t xml:space="preserve"> elektrarn</w:t>
      </w:r>
      <w:r w:rsidR="00B470ED" w:rsidRPr="00D53643">
        <w:t>e</w:t>
      </w:r>
      <w:r w:rsidRPr="00D53643">
        <w:t>)</w:t>
      </w:r>
      <w:bookmarkEnd w:id="163"/>
    </w:p>
    <w:p w14:paraId="79E4ABBB" w14:textId="77777777" w:rsidR="00487C7D" w:rsidRPr="00D53643" w:rsidRDefault="00487C7D" w:rsidP="00487C7D">
      <w:pPr>
        <w:ind w:right="11"/>
        <w:jc w:val="both"/>
        <w:rPr>
          <w:rFonts w:ascii="Arial" w:hAnsi="Arial" w:cs="Arial"/>
          <w:sz w:val="22"/>
          <w:szCs w:val="22"/>
        </w:rPr>
      </w:pPr>
    </w:p>
    <w:p w14:paraId="549D1A1F" w14:textId="77777777" w:rsidR="00B149BF" w:rsidRPr="00D53643" w:rsidRDefault="00234F39" w:rsidP="00B149BF">
      <w:pPr>
        <w:numPr>
          <w:ilvl w:val="0"/>
          <w:numId w:val="58"/>
        </w:numPr>
        <w:ind w:right="11"/>
        <w:jc w:val="both"/>
        <w:rPr>
          <w:rFonts w:ascii="Arial" w:hAnsi="Arial" w:cs="Arial"/>
          <w:sz w:val="22"/>
          <w:szCs w:val="22"/>
        </w:rPr>
      </w:pPr>
      <w:r w:rsidRPr="00D53643">
        <w:rPr>
          <w:rFonts w:ascii="Arial" w:hAnsi="Arial" w:cs="Arial"/>
          <w:sz w:val="22"/>
          <w:szCs w:val="22"/>
        </w:rPr>
        <w:t>Za vrednotenje vplivov atmosferskih izpustov je treba opredeliti vpliv naslednjih skupin radionuklidov:</w:t>
      </w:r>
    </w:p>
    <w:p w14:paraId="29FFF466"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 xml:space="preserve">tritij </w:t>
      </w:r>
      <w:r w:rsidRPr="00D53643">
        <w:rPr>
          <w:rFonts w:ascii="Arial" w:hAnsi="Arial" w:cs="Arial"/>
          <w:sz w:val="22"/>
          <w:szCs w:val="22"/>
          <w:vertAlign w:val="superscript"/>
        </w:rPr>
        <w:t>3</w:t>
      </w:r>
      <w:r w:rsidRPr="00D53643">
        <w:rPr>
          <w:rFonts w:ascii="Arial" w:hAnsi="Arial" w:cs="Arial"/>
          <w:sz w:val="22"/>
          <w:szCs w:val="22"/>
        </w:rPr>
        <w:t>H in njegovo fizikalno-kemijsko obliko,</w:t>
      </w:r>
    </w:p>
    <w:p w14:paraId="5B4FBE6D"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vertAlign w:val="superscript"/>
        </w:rPr>
        <w:t>14</w:t>
      </w:r>
      <w:r w:rsidRPr="00D53643">
        <w:rPr>
          <w:rFonts w:ascii="Arial" w:hAnsi="Arial" w:cs="Arial"/>
          <w:sz w:val="22"/>
          <w:szCs w:val="22"/>
        </w:rPr>
        <w:t>C in njegovo fizikalno-kemijsko obliko,</w:t>
      </w:r>
    </w:p>
    <w:p w14:paraId="1D493F7B" w14:textId="4C411EA9"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 xml:space="preserve">jodove </w:t>
      </w:r>
      <w:r w:rsidR="004668EE" w:rsidRPr="00D53643">
        <w:rPr>
          <w:rFonts w:ascii="Arial" w:hAnsi="Arial" w:cs="Arial"/>
          <w:sz w:val="22"/>
          <w:szCs w:val="22"/>
        </w:rPr>
        <w:t>radio</w:t>
      </w:r>
      <w:r w:rsidRPr="00D53643">
        <w:rPr>
          <w:rFonts w:ascii="Arial" w:hAnsi="Arial" w:cs="Arial"/>
          <w:sz w:val="22"/>
          <w:szCs w:val="22"/>
        </w:rPr>
        <w:t>izotope in njihovo fizikalno-kemijsko obliko,</w:t>
      </w:r>
    </w:p>
    <w:p w14:paraId="1E150A08"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žlahtne pline,</w:t>
      </w:r>
    </w:p>
    <w:p w14:paraId="282E9F29" w14:textId="15185DEE"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druge sevalce beta oziroma gama</w:t>
      </w:r>
      <w:r w:rsidR="005433C3" w:rsidRPr="00D53643">
        <w:rPr>
          <w:rFonts w:ascii="Arial" w:hAnsi="Arial" w:cs="Arial"/>
          <w:sz w:val="22"/>
          <w:szCs w:val="22"/>
        </w:rPr>
        <w:t xml:space="preserve"> in</w:t>
      </w:r>
    </w:p>
    <w:p w14:paraId="1F9CC1F6"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sevalce alfa.</w:t>
      </w:r>
    </w:p>
    <w:p w14:paraId="5BC9BA94" w14:textId="77777777" w:rsidR="00B149BF" w:rsidRPr="00D53643" w:rsidRDefault="00B149BF" w:rsidP="00B149BF">
      <w:pPr>
        <w:ind w:right="11"/>
        <w:jc w:val="both"/>
        <w:rPr>
          <w:rFonts w:ascii="Arial" w:hAnsi="Arial" w:cs="Arial"/>
          <w:sz w:val="22"/>
          <w:szCs w:val="22"/>
        </w:rPr>
      </w:pPr>
    </w:p>
    <w:p w14:paraId="6507B327" w14:textId="77777777" w:rsidR="00B149BF" w:rsidRPr="00D53643" w:rsidRDefault="00234F39" w:rsidP="00B149BF">
      <w:pPr>
        <w:numPr>
          <w:ilvl w:val="0"/>
          <w:numId w:val="58"/>
        </w:numPr>
        <w:ind w:right="11"/>
        <w:jc w:val="both"/>
        <w:rPr>
          <w:rFonts w:ascii="Arial" w:hAnsi="Arial" w:cs="Arial"/>
          <w:sz w:val="22"/>
          <w:szCs w:val="22"/>
        </w:rPr>
      </w:pPr>
      <w:r w:rsidRPr="00D53643">
        <w:rPr>
          <w:rFonts w:ascii="Arial" w:hAnsi="Arial" w:cs="Arial"/>
          <w:sz w:val="22"/>
          <w:szCs w:val="22"/>
        </w:rPr>
        <w:t>Za vrednotenje vplivov tekočih izpustov je treba opredeliti vpliv naslednjih skupin radionuklidov:</w:t>
      </w:r>
    </w:p>
    <w:p w14:paraId="7370D4E1"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 xml:space="preserve">tritij </w:t>
      </w:r>
      <w:r w:rsidRPr="00D53643">
        <w:rPr>
          <w:rFonts w:ascii="Arial" w:hAnsi="Arial" w:cs="Arial"/>
          <w:sz w:val="22"/>
          <w:szCs w:val="22"/>
          <w:vertAlign w:val="superscript"/>
        </w:rPr>
        <w:t>3</w:t>
      </w:r>
      <w:r w:rsidRPr="00D53643">
        <w:rPr>
          <w:rFonts w:ascii="Arial" w:hAnsi="Arial" w:cs="Arial"/>
          <w:sz w:val="22"/>
          <w:szCs w:val="22"/>
        </w:rPr>
        <w:t>H,</w:t>
      </w:r>
    </w:p>
    <w:p w14:paraId="4AA3A34A" w14:textId="77777777" w:rsidR="00B149BF"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druge sevalce beta oziroma gama,</w:t>
      </w:r>
    </w:p>
    <w:p w14:paraId="02BC28ED" w14:textId="22DFB769" w:rsidR="007D3971" w:rsidRPr="00D53643" w:rsidRDefault="00234F39"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rPr>
        <w:t>sevalce alfa</w:t>
      </w:r>
      <w:r w:rsidR="005433C3" w:rsidRPr="00D53643">
        <w:rPr>
          <w:rFonts w:ascii="Arial" w:hAnsi="Arial" w:cs="Arial"/>
          <w:sz w:val="22"/>
          <w:szCs w:val="22"/>
        </w:rPr>
        <w:t xml:space="preserve"> in</w:t>
      </w:r>
    </w:p>
    <w:p w14:paraId="077AB3D0" w14:textId="404C2979" w:rsidR="00B149BF" w:rsidRPr="00D53643" w:rsidRDefault="007D3971" w:rsidP="00B02240">
      <w:pPr>
        <w:numPr>
          <w:ilvl w:val="1"/>
          <w:numId w:val="58"/>
        </w:numPr>
        <w:spacing w:before="60"/>
        <w:ind w:left="1248" w:right="11" w:hanging="624"/>
        <w:jc w:val="both"/>
        <w:rPr>
          <w:rFonts w:ascii="Arial" w:hAnsi="Arial" w:cs="Arial"/>
          <w:sz w:val="22"/>
          <w:szCs w:val="22"/>
        </w:rPr>
      </w:pPr>
      <w:r w:rsidRPr="00D53643">
        <w:rPr>
          <w:rFonts w:ascii="Arial" w:hAnsi="Arial" w:cs="Arial"/>
          <w:sz w:val="22"/>
          <w:szCs w:val="22"/>
          <w:vertAlign w:val="superscript"/>
        </w:rPr>
        <w:t>14</w:t>
      </w:r>
      <w:r w:rsidRPr="00D53643">
        <w:rPr>
          <w:rFonts w:ascii="Arial" w:hAnsi="Arial" w:cs="Arial"/>
          <w:sz w:val="22"/>
          <w:szCs w:val="22"/>
        </w:rPr>
        <w:t>C</w:t>
      </w:r>
      <w:r w:rsidR="005433C3" w:rsidRPr="00D53643">
        <w:rPr>
          <w:rFonts w:ascii="Arial" w:hAnsi="Arial" w:cs="Arial"/>
          <w:sz w:val="22"/>
          <w:szCs w:val="22"/>
        </w:rPr>
        <w:t>.</w:t>
      </w:r>
    </w:p>
    <w:p w14:paraId="0950F062" w14:textId="77777777" w:rsidR="00B149BF" w:rsidRPr="00D53643" w:rsidRDefault="00B149BF" w:rsidP="00B149BF">
      <w:pPr>
        <w:ind w:right="11"/>
        <w:jc w:val="both"/>
        <w:rPr>
          <w:rFonts w:ascii="Arial" w:hAnsi="Arial" w:cs="Arial"/>
          <w:sz w:val="22"/>
          <w:szCs w:val="22"/>
        </w:rPr>
      </w:pPr>
    </w:p>
    <w:p w14:paraId="0122A475" w14:textId="77777777" w:rsidR="004245FD" w:rsidRPr="00D53643" w:rsidRDefault="004245FD" w:rsidP="00B149BF">
      <w:pPr>
        <w:ind w:right="11"/>
        <w:jc w:val="both"/>
        <w:rPr>
          <w:rFonts w:ascii="Arial" w:hAnsi="Arial" w:cs="Arial"/>
          <w:sz w:val="22"/>
          <w:szCs w:val="22"/>
        </w:rPr>
      </w:pPr>
    </w:p>
    <w:p w14:paraId="290BBDF4" w14:textId="5CAACC3C" w:rsidR="00B149BF" w:rsidRPr="00D53643" w:rsidRDefault="00234F39" w:rsidP="00B149BF">
      <w:pPr>
        <w:numPr>
          <w:ilvl w:val="0"/>
          <w:numId w:val="58"/>
        </w:numPr>
        <w:ind w:right="11"/>
        <w:jc w:val="both"/>
        <w:rPr>
          <w:rFonts w:ascii="Arial" w:hAnsi="Arial" w:cs="Arial"/>
          <w:sz w:val="22"/>
          <w:szCs w:val="22"/>
        </w:rPr>
      </w:pPr>
      <w:r w:rsidRPr="00D53643">
        <w:rPr>
          <w:rFonts w:ascii="Arial" w:hAnsi="Arial" w:cs="Arial"/>
          <w:sz w:val="22"/>
          <w:szCs w:val="22"/>
        </w:rPr>
        <w:t xml:space="preserve">Pri oceni doze zaradi atmosferskih in tekočinskih izpustov iz jedrske elektrarne je treba upoštevati načine in poti izpostavljenosti </w:t>
      </w:r>
      <w:r w:rsidR="0010096B" w:rsidRPr="00D53643">
        <w:rPr>
          <w:rFonts w:ascii="Arial" w:hAnsi="Arial" w:cs="Arial"/>
          <w:sz w:val="22"/>
          <w:szCs w:val="22"/>
        </w:rPr>
        <w:t xml:space="preserve">podane v </w:t>
      </w:r>
      <w:r w:rsidR="002D2D8A" w:rsidRPr="00D53643">
        <w:rPr>
          <w:rStyle w:val="Hiperpovezava"/>
          <w:rFonts w:ascii="Arial" w:hAnsi="Arial" w:cs="Arial"/>
          <w:color w:val="auto"/>
          <w:sz w:val="22"/>
          <w:szCs w:val="22"/>
          <w:u w:val="none"/>
        </w:rPr>
        <w:t>prilogi 3</w:t>
      </w:r>
      <w:r w:rsidRPr="00D53643">
        <w:rPr>
          <w:rFonts w:ascii="Arial" w:hAnsi="Arial" w:cs="Arial"/>
          <w:sz w:val="22"/>
          <w:szCs w:val="22"/>
        </w:rPr>
        <w:t>, ki je sestavni del tega pravilnika</w:t>
      </w:r>
      <w:r w:rsidR="0010096B" w:rsidRPr="00D53643">
        <w:rPr>
          <w:rFonts w:ascii="Arial" w:hAnsi="Arial" w:cs="Arial"/>
          <w:sz w:val="22"/>
          <w:szCs w:val="22"/>
        </w:rPr>
        <w:t xml:space="preserve">. Nabor upoštevanih prenosnih poti mora vsebovati vse </w:t>
      </w:r>
      <w:r w:rsidRPr="00D53643">
        <w:rPr>
          <w:rFonts w:ascii="Arial" w:hAnsi="Arial" w:cs="Arial"/>
          <w:sz w:val="22"/>
          <w:szCs w:val="22"/>
        </w:rPr>
        <w:t xml:space="preserve">specifične izpostavljenosti </w:t>
      </w:r>
      <w:r w:rsidR="0010096B" w:rsidRPr="00D53643">
        <w:rPr>
          <w:rFonts w:ascii="Arial" w:hAnsi="Arial" w:cs="Arial"/>
          <w:sz w:val="22"/>
          <w:szCs w:val="22"/>
        </w:rPr>
        <w:t>ki so posledica</w:t>
      </w:r>
      <w:r w:rsidRPr="00D53643">
        <w:rPr>
          <w:rFonts w:ascii="Arial" w:hAnsi="Arial" w:cs="Arial"/>
          <w:sz w:val="22"/>
          <w:szCs w:val="22"/>
        </w:rPr>
        <w:t xml:space="preserve"> lokalnih razmer ali posebnosti.</w:t>
      </w:r>
    </w:p>
    <w:p w14:paraId="4282F4FA" w14:textId="77777777" w:rsidR="00B149BF" w:rsidRPr="00D53643" w:rsidRDefault="00B149BF" w:rsidP="00B149BF">
      <w:pPr>
        <w:ind w:right="11"/>
        <w:jc w:val="both"/>
        <w:rPr>
          <w:rFonts w:ascii="Arial" w:hAnsi="Arial" w:cs="Arial"/>
          <w:sz w:val="22"/>
          <w:szCs w:val="22"/>
        </w:rPr>
      </w:pPr>
    </w:p>
    <w:p w14:paraId="34FCEB85" w14:textId="25971E73" w:rsidR="008350FC" w:rsidRPr="00D53643" w:rsidRDefault="00234F39" w:rsidP="00B149BF">
      <w:pPr>
        <w:numPr>
          <w:ilvl w:val="0"/>
          <w:numId w:val="58"/>
        </w:numPr>
        <w:ind w:right="11"/>
        <w:jc w:val="both"/>
        <w:rPr>
          <w:rFonts w:ascii="Arial" w:hAnsi="Arial" w:cs="Arial"/>
          <w:sz w:val="22"/>
          <w:szCs w:val="22"/>
        </w:rPr>
      </w:pPr>
      <w:r w:rsidRPr="00D53643">
        <w:rPr>
          <w:rFonts w:ascii="Arial" w:hAnsi="Arial" w:cs="Arial"/>
          <w:sz w:val="22"/>
          <w:szCs w:val="22"/>
        </w:rPr>
        <w:t xml:space="preserve">Zasnova programa obratovalnega monitoringa radioaktivnosti za jedrsko elektrarno je podana v </w:t>
      </w:r>
      <w:hyperlink w:anchor="preglednica1priloga4" w:history="1">
        <w:r w:rsidRPr="00D53643">
          <w:rPr>
            <w:rStyle w:val="Hiperpovezava"/>
            <w:rFonts w:ascii="Arial" w:hAnsi="Arial" w:cs="Arial"/>
            <w:color w:val="auto"/>
            <w:sz w:val="22"/>
            <w:szCs w:val="22"/>
            <w:u w:val="none"/>
          </w:rPr>
          <w:t>preglednicah 1</w:t>
        </w:r>
      </w:hyperlink>
      <w:r w:rsidRPr="00D53643">
        <w:rPr>
          <w:rFonts w:ascii="Arial" w:hAnsi="Arial" w:cs="Arial"/>
          <w:sz w:val="22"/>
          <w:szCs w:val="22"/>
        </w:rPr>
        <w:t xml:space="preserve">, </w:t>
      </w:r>
      <w:hyperlink w:anchor="preglednica2priloga4" w:history="1">
        <w:r w:rsidRPr="00D53643">
          <w:rPr>
            <w:rStyle w:val="Hiperpovezava"/>
            <w:rFonts w:ascii="Arial" w:hAnsi="Arial" w:cs="Arial"/>
            <w:color w:val="auto"/>
            <w:sz w:val="22"/>
            <w:szCs w:val="22"/>
            <w:u w:val="none"/>
          </w:rPr>
          <w:t>2</w:t>
        </w:r>
      </w:hyperlink>
      <w:r w:rsidRPr="00D53643">
        <w:rPr>
          <w:rFonts w:ascii="Arial" w:hAnsi="Arial" w:cs="Arial"/>
          <w:sz w:val="22"/>
          <w:szCs w:val="22"/>
        </w:rPr>
        <w:t xml:space="preserve"> in </w:t>
      </w:r>
      <w:hyperlink w:anchor="preglednica3priloga4" w:history="1">
        <w:r w:rsidRPr="00D53643">
          <w:rPr>
            <w:rStyle w:val="Hiperpovezava"/>
            <w:rFonts w:ascii="Arial" w:hAnsi="Arial" w:cs="Arial"/>
            <w:color w:val="auto"/>
            <w:sz w:val="22"/>
            <w:szCs w:val="22"/>
            <w:u w:val="none"/>
          </w:rPr>
          <w:t>3</w:t>
        </w:r>
      </w:hyperlink>
      <w:r w:rsidRPr="00D53643">
        <w:rPr>
          <w:rFonts w:ascii="Arial" w:hAnsi="Arial" w:cs="Arial"/>
          <w:sz w:val="22"/>
          <w:szCs w:val="22"/>
        </w:rPr>
        <w:t xml:space="preserve"> v </w:t>
      </w:r>
      <w:r w:rsidR="00B60ACF">
        <w:rPr>
          <w:rFonts w:ascii="Arial" w:hAnsi="Arial" w:cs="Arial"/>
          <w:sz w:val="22"/>
          <w:szCs w:val="22"/>
        </w:rPr>
        <w:t>p</w:t>
      </w:r>
      <w:r w:rsidR="001F6B78" w:rsidRPr="00D53643">
        <w:rPr>
          <w:rFonts w:ascii="Arial" w:hAnsi="Arial" w:cs="Arial"/>
          <w:sz w:val="22"/>
          <w:szCs w:val="22"/>
        </w:rPr>
        <w:t xml:space="preserve">rilogi </w:t>
      </w:r>
      <w:r w:rsidRPr="00D53643">
        <w:rPr>
          <w:rFonts w:ascii="Arial" w:hAnsi="Arial" w:cs="Arial"/>
          <w:sz w:val="22"/>
          <w:szCs w:val="22"/>
        </w:rPr>
        <w:t xml:space="preserve">4, </w:t>
      </w:r>
      <w:r w:rsidR="00747ED7" w:rsidRPr="00D53643">
        <w:rPr>
          <w:rFonts w:ascii="Arial" w:hAnsi="Arial" w:cs="Arial"/>
          <w:sz w:val="22"/>
          <w:szCs w:val="22"/>
        </w:rPr>
        <w:t>ki je sestavni del tega pravilnika</w:t>
      </w:r>
      <w:r w:rsidRPr="00D53643">
        <w:rPr>
          <w:rFonts w:ascii="Arial" w:hAnsi="Arial" w:cs="Arial"/>
          <w:sz w:val="22"/>
          <w:szCs w:val="22"/>
        </w:rPr>
        <w:t>. Podrobn</w:t>
      </w:r>
      <w:r w:rsidR="00C43759" w:rsidRPr="00D53643">
        <w:rPr>
          <w:rFonts w:ascii="Arial" w:hAnsi="Arial" w:cs="Arial"/>
          <w:sz w:val="22"/>
          <w:szCs w:val="22"/>
        </w:rPr>
        <w:t>a</w:t>
      </w:r>
      <w:r w:rsidRPr="00D53643">
        <w:rPr>
          <w:rFonts w:ascii="Arial" w:hAnsi="Arial" w:cs="Arial"/>
          <w:sz w:val="22"/>
          <w:szCs w:val="22"/>
        </w:rPr>
        <w:t xml:space="preserve"> vsebin</w:t>
      </w:r>
      <w:r w:rsidR="00C43759" w:rsidRPr="00D53643">
        <w:rPr>
          <w:rFonts w:ascii="Arial" w:hAnsi="Arial" w:cs="Arial"/>
          <w:sz w:val="22"/>
          <w:szCs w:val="22"/>
        </w:rPr>
        <w:t>a</w:t>
      </w:r>
      <w:r w:rsidRPr="00D53643">
        <w:rPr>
          <w:rFonts w:ascii="Arial" w:hAnsi="Arial" w:cs="Arial"/>
          <w:sz w:val="22"/>
          <w:szCs w:val="22"/>
        </w:rPr>
        <w:t xml:space="preserve"> </w:t>
      </w:r>
      <w:r w:rsidR="00C43759" w:rsidRPr="00D53643">
        <w:rPr>
          <w:rFonts w:ascii="Arial" w:hAnsi="Arial" w:cs="Arial"/>
          <w:sz w:val="22"/>
          <w:szCs w:val="22"/>
        </w:rPr>
        <w:t>je del varnostnega poročila</w:t>
      </w:r>
      <w:r w:rsidR="006109B3" w:rsidRPr="00D53643">
        <w:rPr>
          <w:rFonts w:ascii="Arial" w:hAnsi="Arial" w:cs="Arial"/>
          <w:sz w:val="22"/>
          <w:szCs w:val="22"/>
        </w:rPr>
        <w:t xml:space="preserve"> ter </w:t>
      </w:r>
      <w:r w:rsidR="00C43759" w:rsidRPr="00D53643">
        <w:rPr>
          <w:rFonts w:ascii="Arial" w:hAnsi="Arial" w:cs="Arial"/>
          <w:sz w:val="22"/>
          <w:szCs w:val="22"/>
        </w:rPr>
        <w:t xml:space="preserve">ga </w:t>
      </w:r>
      <w:hyperlink w:anchor="URSJV" w:history="1">
        <w:r w:rsidRPr="00D53643">
          <w:rPr>
            <w:rStyle w:val="Hiperpovezava"/>
            <w:rFonts w:ascii="Arial" w:hAnsi="Arial" w:cs="Arial"/>
            <w:color w:val="auto"/>
            <w:sz w:val="22"/>
            <w:szCs w:val="22"/>
            <w:u w:val="none"/>
          </w:rPr>
          <w:t>URSJV</w:t>
        </w:r>
      </w:hyperlink>
      <w:r w:rsidR="00C43759" w:rsidRPr="00D53643">
        <w:rPr>
          <w:rStyle w:val="Hiperpovezava"/>
          <w:rFonts w:ascii="Arial" w:hAnsi="Arial" w:cs="Arial"/>
          <w:color w:val="auto"/>
          <w:sz w:val="22"/>
          <w:szCs w:val="22"/>
          <w:u w:val="none"/>
        </w:rPr>
        <w:t xml:space="preserve"> odobri</w:t>
      </w:r>
      <w:r w:rsidRPr="00D53643">
        <w:rPr>
          <w:rFonts w:ascii="Arial" w:hAnsi="Arial" w:cs="Arial"/>
          <w:sz w:val="22"/>
          <w:szCs w:val="22"/>
        </w:rPr>
        <w:t xml:space="preserve"> v postopku izdaje </w:t>
      </w:r>
      <w:r w:rsidR="00C43759" w:rsidRPr="00D53643">
        <w:rPr>
          <w:rFonts w:ascii="Arial" w:hAnsi="Arial" w:cs="Arial"/>
          <w:sz w:val="22"/>
          <w:szCs w:val="22"/>
        </w:rPr>
        <w:t>soglasja</w:t>
      </w:r>
      <w:r w:rsidR="00BC61C9" w:rsidRPr="00D53643">
        <w:rPr>
          <w:rFonts w:ascii="Arial" w:hAnsi="Arial" w:cs="Arial"/>
          <w:sz w:val="22"/>
          <w:szCs w:val="22"/>
        </w:rPr>
        <w:t xml:space="preserve"> </w:t>
      </w:r>
      <w:r w:rsidR="00C43759" w:rsidRPr="00D53643">
        <w:rPr>
          <w:rFonts w:ascii="Arial" w:hAnsi="Arial" w:cs="Arial"/>
          <w:sz w:val="22"/>
          <w:szCs w:val="22"/>
        </w:rPr>
        <w:t>za</w:t>
      </w:r>
      <w:r w:rsidR="00BC61C9" w:rsidRPr="00D53643">
        <w:rPr>
          <w:rFonts w:ascii="Arial" w:hAnsi="Arial" w:cs="Arial"/>
          <w:sz w:val="22"/>
          <w:szCs w:val="22"/>
        </w:rPr>
        <w:t xml:space="preserve"> začetek</w:t>
      </w:r>
      <w:r w:rsidR="00C43759" w:rsidRPr="00D53643">
        <w:rPr>
          <w:rFonts w:ascii="Arial" w:hAnsi="Arial" w:cs="Arial"/>
          <w:sz w:val="22"/>
          <w:szCs w:val="22"/>
        </w:rPr>
        <w:t xml:space="preserve"> poskusn</w:t>
      </w:r>
      <w:r w:rsidR="00BC61C9" w:rsidRPr="00D53643">
        <w:rPr>
          <w:rFonts w:ascii="Arial" w:hAnsi="Arial" w:cs="Arial"/>
          <w:sz w:val="22"/>
          <w:szCs w:val="22"/>
        </w:rPr>
        <w:t>ega</w:t>
      </w:r>
      <w:r w:rsidR="00C43759" w:rsidRPr="00D53643">
        <w:rPr>
          <w:rFonts w:ascii="Arial" w:hAnsi="Arial" w:cs="Arial"/>
          <w:sz w:val="22"/>
          <w:szCs w:val="22"/>
        </w:rPr>
        <w:t xml:space="preserve"> obratovanje in </w:t>
      </w:r>
      <w:hyperlink r:id="rId66" w:anchor="člen79" w:history="1">
        <w:r w:rsidRPr="00D53643">
          <w:rPr>
            <w:rStyle w:val="Hiperpovezava"/>
            <w:rFonts w:ascii="Arial" w:hAnsi="Arial" w:cs="Arial"/>
            <w:color w:val="auto"/>
            <w:sz w:val="22"/>
            <w:szCs w:val="22"/>
            <w:u w:val="none"/>
          </w:rPr>
          <w:t>dovoljenja za obratovanje</w:t>
        </w:r>
      </w:hyperlink>
      <w:r w:rsidRPr="00D53643">
        <w:rPr>
          <w:rFonts w:ascii="Arial" w:hAnsi="Arial" w:cs="Arial"/>
          <w:sz w:val="22"/>
          <w:szCs w:val="22"/>
        </w:rPr>
        <w:t>.</w:t>
      </w:r>
    </w:p>
    <w:p w14:paraId="65E418D8" w14:textId="77777777" w:rsidR="00234F39" w:rsidRPr="00D53643" w:rsidRDefault="00234F39" w:rsidP="00B02240">
      <w:pPr>
        <w:ind w:right="11"/>
        <w:jc w:val="both"/>
        <w:rPr>
          <w:rFonts w:ascii="Arial" w:hAnsi="Arial" w:cs="Arial"/>
          <w:sz w:val="22"/>
          <w:szCs w:val="22"/>
        </w:rPr>
      </w:pPr>
    </w:p>
    <w:p w14:paraId="7A99F3E7" w14:textId="77777777" w:rsidR="00234F39" w:rsidRPr="00D53643" w:rsidRDefault="00234F39" w:rsidP="00B02240">
      <w:pPr>
        <w:pStyle w:val="SlogNaslov4Arial11ptNeKrepko"/>
        <w:tabs>
          <w:tab w:val="num" w:pos="425"/>
          <w:tab w:val="num" w:pos="567"/>
        </w:tabs>
        <w:ind w:left="357" w:hanging="357"/>
      </w:pPr>
      <w:bookmarkStart w:id="164" w:name="_Toc485617825"/>
      <w:r w:rsidRPr="00D53643">
        <w:t>člen</w:t>
      </w:r>
      <w:r w:rsidR="00642EAD" w:rsidRPr="00D53643">
        <w:br/>
        <w:t xml:space="preserve"> </w:t>
      </w:r>
      <w:r w:rsidRPr="00D53643">
        <w:t>(raziskovalni jedrski reaktor)</w:t>
      </w:r>
      <w:bookmarkEnd w:id="164"/>
    </w:p>
    <w:p w14:paraId="7F2ED229" w14:textId="77777777" w:rsidR="00B149BF" w:rsidRPr="00D53643" w:rsidRDefault="00B149BF" w:rsidP="00B149BF">
      <w:pPr>
        <w:ind w:right="11"/>
        <w:jc w:val="both"/>
        <w:rPr>
          <w:rFonts w:ascii="Arial" w:hAnsi="Arial" w:cs="Arial"/>
          <w:sz w:val="22"/>
          <w:szCs w:val="22"/>
        </w:rPr>
      </w:pPr>
    </w:p>
    <w:p w14:paraId="424168CE" w14:textId="50FABD58" w:rsidR="000B7900" w:rsidRPr="00D53643" w:rsidRDefault="00234F39" w:rsidP="00B02240">
      <w:pPr>
        <w:numPr>
          <w:ilvl w:val="0"/>
          <w:numId w:val="80"/>
        </w:numPr>
        <w:ind w:right="11"/>
        <w:jc w:val="both"/>
        <w:rPr>
          <w:rFonts w:ascii="Arial" w:hAnsi="Arial" w:cs="Arial"/>
          <w:sz w:val="22"/>
          <w:szCs w:val="22"/>
        </w:rPr>
      </w:pPr>
      <w:r w:rsidRPr="00D53643">
        <w:rPr>
          <w:rFonts w:ascii="Arial" w:hAnsi="Arial" w:cs="Arial"/>
          <w:sz w:val="22"/>
          <w:szCs w:val="22"/>
        </w:rPr>
        <w:t xml:space="preserve">Zasnova programa obratovalnega monitoringa radioaktivnosti za raziskovalni jedrski reaktor je podana v </w:t>
      </w:r>
      <w:hyperlink w:anchor="preglednica1priloga5" w:history="1">
        <w:r w:rsidRPr="00D53643">
          <w:rPr>
            <w:rStyle w:val="Hiperpovezava"/>
            <w:rFonts w:ascii="Arial" w:hAnsi="Arial" w:cs="Arial"/>
            <w:color w:val="auto"/>
            <w:sz w:val="22"/>
            <w:szCs w:val="22"/>
            <w:u w:val="none"/>
          </w:rPr>
          <w:t>preglednicah 1</w:t>
        </w:r>
      </w:hyperlink>
      <w:r w:rsidRPr="00D53643">
        <w:rPr>
          <w:rFonts w:ascii="Arial" w:hAnsi="Arial" w:cs="Arial"/>
          <w:sz w:val="22"/>
          <w:szCs w:val="22"/>
        </w:rPr>
        <w:t xml:space="preserve"> in </w:t>
      </w:r>
      <w:hyperlink w:anchor="preglednica2priloga5" w:history="1">
        <w:r w:rsidRPr="00D53643">
          <w:rPr>
            <w:rStyle w:val="Hiperpovezava"/>
            <w:rFonts w:ascii="Arial" w:hAnsi="Arial" w:cs="Arial"/>
            <w:color w:val="auto"/>
            <w:sz w:val="22"/>
            <w:szCs w:val="22"/>
            <w:u w:val="none"/>
          </w:rPr>
          <w:t>2</w:t>
        </w:r>
      </w:hyperlink>
      <w:r w:rsidRPr="00D53643">
        <w:rPr>
          <w:rFonts w:ascii="Arial" w:hAnsi="Arial" w:cs="Arial"/>
          <w:sz w:val="22"/>
          <w:szCs w:val="22"/>
        </w:rPr>
        <w:t xml:space="preserve"> v prilogi 5, ki je sestavni del tega pravilnika</w:t>
      </w:r>
      <w:r w:rsidR="0039436B" w:rsidRPr="00D53643">
        <w:rPr>
          <w:rFonts w:ascii="Arial" w:hAnsi="Arial" w:cs="Arial"/>
          <w:sz w:val="22"/>
          <w:szCs w:val="22"/>
        </w:rPr>
        <w:t>.</w:t>
      </w:r>
      <w:r w:rsidR="000B7900" w:rsidRPr="00D53643">
        <w:rPr>
          <w:rFonts w:ascii="Arial" w:hAnsi="Arial" w:cs="Arial"/>
          <w:sz w:val="22"/>
          <w:szCs w:val="22"/>
        </w:rPr>
        <w:t xml:space="preserve"> </w:t>
      </w:r>
      <w:r w:rsidRPr="00D53643">
        <w:rPr>
          <w:rFonts w:ascii="Arial" w:hAnsi="Arial" w:cs="Arial"/>
          <w:sz w:val="22"/>
          <w:szCs w:val="22"/>
        </w:rPr>
        <w:t>Podrobn</w:t>
      </w:r>
      <w:r w:rsidR="00C43759" w:rsidRPr="00D53643">
        <w:rPr>
          <w:rFonts w:ascii="Arial" w:hAnsi="Arial" w:cs="Arial"/>
          <w:sz w:val="22"/>
          <w:szCs w:val="22"/>
        </w:rPr>
        <w:t>a</w:t>
      </w:r>
      <w:r w:rsidRPr="00D53643">
        <w:rPr>
          <w:rFonts w:ascii="Arial" w:hAnsi="Arial" w:cs="Arial"/>
          <w:sz w:val="22"/>
          <w:szCs w:val="22"/>
        </w:rPr>
        <w:t xml:space="preserve"> vsebin</w:t>
      </w:r>
      <w:r w:rsidR="00C43759" w:rsidRPr="00D53643">
        <w:rPr>
          <w:rFonts w:ascii="Arial" w:hAnsi="Arial" w:cs="Arial"/>
          <w:sz w:val="22"/>
          <w:szCs w:val="22"/>
        </w:rPr>
        <w:t>a</w:t>
      </w:r>
      <w:r w:rsidRPr="00D53643">
        <w:rPr>
          <w:rFonts w:ascii="Arial" w:hAnsi="Arial" w:cs="Arial"/>
          <w:sz w:val="22"/>
          <w:szCs w:val="22"/>
        </w:rPr>
        <w:t xml:space="preserve"> </w:t>
      </w:r>
      <w:r w:rsidR="00C43759" w:rsidRPr="00D53643">
        <w:rPr>
          <w:rFonts w:ascii="Arial" w:hAnsi="Arial" w:cs="Arial"/>
          <w:sz w:val="22"/>
          <w:szCs w:val="22"/>
        </w:rPr>
        <w:t xml:space="preserve">je del varnostnega poročila </w:t>
      </w:r>
      <w:r w:rsidRPr="00D53643">
        <w:rPr>
          <w:rFonts w:ascii="Arial" w:hAnsi="Arial" w:cs="Arial"/>
          <w:sz w:val="22"/>
          <w:szCs w:val="22"/>
        </w:rPr>
        <w:t xml:space="preserve">za posamezni objekt </w:t>
      </w:r>
      <w:r w:rsidR="00C43759" w:rsidRPr="00D53643">
        <w:rPr>
          <w:rFonts w:ascii="Arial" w:hAnsi="Arial" w:cs="Arial"/>
          <w:sz w:val="22"/>
          <w:szCs w:val="22"/>
        </w:rPr>
        <w:t xml:space="preserve">in ga odobri </w:t>
      </w:r>
      <w:hyperlink w:anchor="URSJV" w:history="1">
        <w:r w:rsidRPr="00D53643">
          <w:rPr>
            <w:rStyle w:val="Hiperpovezava"/>
            <w:rFonts w:ascii="Arial" w:hAnsi="Arial" w:cs="Arial"/>
            <w:color w:val="auto"/>
            <w:sz w:val="22"/>
            <w:szCs w:val="22"/>
            <w:u w:val="none"/>
          </w:rPr>
          <w:t>URSJV</w:t>
        </w:r>
      </w:hyperlink>
      <w:r w:rsidRPr="00D53643">
        <w:rPr>
          <w:rFonts w:ascii="Arial" w:hAnsi="Arial" w:cs="Arial"/>
          <w:sz w:val="22"/>
          <w:szCs w:val="22"/>
        </w:rPr>
        <w:t xml:space="preserve"> v postopku izdaje </w:t>
      </w:r>
      <w:r w:rsidR="00C43759" w:rsidRPr="00D53643">
        <w:rPr>
          <w:rFonts w:ascii="Arial" w:hAnsi="Arial" w:cs="Arial"/>
          <w:sz w:val="22"/>
          <w:szCs w:val="22"/>
        </w:rPr>
        <w:t xml:space="preserve">soglasja za poskusno obratovanje in </w:t>
      </w:r>
      <w:hyperlink r:id="rId67" w:anchor="člen79" w:history="1">
        <w:r w:rsidR="005A79C1" w:rsidRPr="00D53643">
          <w:rPr>
            <w:rStyle w:val="Hiperpovezava"/>
            <w:rFonts w:ascii="Arial" w:hAnsi="Arial" w:cs="Arial"/>
            <w:color w:val="auto"/>
            <w:sz w:val="22"/>
            <w:szCs w:val="22"/>
            <w:u w:val="none"/>
          </w:rPr>
          <w:t>dovoljenja za obratovanje</w:t>
        </w:r>
      </w:hyperlink>
      <w:r w:rsidRPr="00D53643">
        <w:rPr>
          <w:rFonts w:ascii="Arial" w:hAnsi="Arial" w:cs="Arial"/>
          <w:sz w:val="22"/>
          <w:szCs w:val="22"/>
        </w:rPr>
        <w:t>.</w:t>
      </w:r>
      <w:r w:rsidR="004245FD" w:rsidRPr="00D53643">
        <w:rPr>
          <w:rFonts w:ascii="Arial" w:hAnsi="Arial" w:cs="Arial"/>
          <w:sz w:val="22"/>
          <w:szCs w:val="22"/>
        </w:rPr>
        <w:t xml:space="preserve"> </w:t>
      </w:r>
    </w:p>
    <w:p w14:paraId="625E6EB1" w14:textId="77777777" w:rsidR="00B149BF" w:rsidRPr="00D53643" w:rsidRDefault="00B149BF" w:rsidP="00B149BF">
      <w:pPr>
        <w:ind w:right="11"/>
        <w:jc w:val="both"/>
        <w:rPr>
          <w:rFonts w:ascii="Arial" w:hAnsi="Arial" w:cs="Arial"/>
          <w:sz w:val="22"/>
          <w:szCs w:val="22"/>
        </w:rPr>
      </w:pPr>
    </w:p>
    <w:p w14:paraId="5BC95D8E" w14:textId="77777777" w:rsidR="00234F39" w:rsidRPr="00D53643" w:rsidRDefault="00234F39" w:rsidP="00B149BF">
      <w:pPr>
        <w:numPr>
          <w:ilvl w:val="0"/>
          <w:numId w:val="80"/>
        </w:numPr>
        <w:ind w:right="11"/>
        <w:jc w:val="both"/>
        <w:rPr>
          <w:rFonts w:ascii="Arial" w:hAnsi="Arial" w:cs="Arial"/>
          <w:sz w:val="22"/>
          <w:szCs w:val="22"/>
        </w:rPr>
      </w:pPr>
      <w:r w:rsidRPr="00D53643">
        <w:rPr>
          <w:rFonts w:ascii="Arial" w:hAnsi="Arial" w:cs="Arial"/>
          <w:sz w:val="22"/>
          <w:szCs w:val="22"/>
        </w:rPr>
        <w:t xml:space="preserve">Pri atmosferskih izpustih raziskovalnega jedrskega reaktorja se merijo zlasti </w:t>
      </w:r>
      <w:hyperlink w:anchor="emisija" w:history="1">
        <w:r w:rsidRPr="00D53643">
          <w:rPr>
            <w:rStyle w:val="Hiperpovezava"/>
            <w:rFonts w:ascii="Arial" w:hAnsi="Arial" w:cs="Arial"/>
            <w:color w:val="auto"/>
            <w:sz w:val="22"/>
            <w:szCs w:val="22"/>
            <w:u w:val="none"/>
          </w:rPr>
          <w:t>emisije</w:t>
        </w:r>
      </w:hyperlink>
      <w:r w:rsidRPr="00D53643">
        <w:rPr>
          <w:rFonts w:ascii="Arial" w:hAnsi="Arial" w:cs="Arial"/>
          <w:sz w:val="22"/>
          <w:szCs w:val="22"/>
        </w:rPr>
        <w:t xml:space="preserve"> radionuklida </w:t>
      </w:r>
      <w:r w:rsidRPr="00D53643">
        <w:rPr>
          <w:rFonts w:ascii="Arial" w:hAnsi="Arial" w:cs="Arial"/>
          <w:sz w:val="22"/>
          <w:szCs w:val="22"/>
          <w:vertAlign w:val="superscript"/>
        </w:rPr>
        <w:t>41</w:t>
      </w:r>
      <w:r w:rsidRPr="00D53643">
        <w:rPr>
          <w:rFonts w:ascii="Arial" w:hAnsi="Arial" w:cs="Arial"/>
          <w:sz w:val="22"/>
          <w:szCs w:val="22"/>
        </w:rPr>
        <w:t>Ar in drugih radionuklidov iz reaktorske hale.</w:t>
      </w:r>
    </w:p>
    <w:p w14:paraId="2998B651" w14:textId="77777777" w:rsidR="008350FC" w:rsidRPr="00D53643" w:rsidRDefault="008350FC" w:rsidP="00B02240">
      <w:pPr>
        <w:ind w:right="11"/>
        <w:jc w:val="both"/>
        <w:rPr>
          <w:rFonts w:ascii="Arial" w:hAnsi="Arial" w:cs="Arial"/>
          <w:sz w:val="22"/>
          <w:szCs w:val="22"/>
        </w:rPr>
      </w:pPr>
    </w:p>
    <w:p w14:paraId="62970E60" w14:textId="77777777" w:rsidR="00234F39" w:rsidRPr="00D53643" w:rsidRDefault="00234F39" w:rsidP="00B02240">
      <w:pPr>
        <w:pStyle w:val="SlogNaslov4Arial11ptNeKrepko"/>
        <w:tabs>
          <w:tab w:val="num" w:pos="425"/>
          <w:tab w:val="num" w:pos="567"/>
        </w:tabs>
        <w:ind w:left="357" w:hanging="357"/>
      </w:pPr>
      <w:bookmarkStart w:id="165" w:name="_Toc485617826"/>
      <w:r w:rsidRPr="00D53643">
        <w:t>člen</w:t>
      </w:r>
      <w:r w:rsidR="00642EAD" w:rsidRPr="00D53643">
        <w:br/>
        <w:t xml:space="preserve"> </w:t>
      </w:r>
      <w:r w:rsidRPr="00D53643">
        <w:t xml:space="preserve">(rudnik urana s pripadajočimi objekti in odlagališče rudarske </w:t>
      </w:r>
      <w:r w:rsidR="008350FC" w:rsidRPr="00D53643">
        <w:t>ali</w:t>
      </w:r>
      <w:r w:rsidRPr="00D53643">
        <w:t xml:space="preserve"> hidrometalurške jalovine)</w:t>
      </w:r>
      <w:bookmarkEnd w:id="165"/>
    </w:p>
    <w:p w14:paraId="580F679E" w14:textId="77777777" w:rsidR="00E11FEB" w:rsidRPr="00D53643" w:rsidRDefault="00E11FEB" w:rsidP="00E11FEB">
      <w:pPr>
        <w:ind w:right="11"/>
        <w:jc w:val="both"/>
        <w:rPr>
          <w:rFonts w:ascii="Arial" w:hAnsi="Arial" w:cs="Arial"/>
          <w:sz w:val="22"/>
          <w:szCs w:val="22"/>
        </w:rPr>
      </w:pPr>
    </w:p>
    <w:p w14:paraId="62070412" w14:textId="77777777" w:rsidR="00E11FEB" w:rsidRPr="00D53643" w:rsidRDefault="00F01A33" w:rsidP="00E11FEB">
      <w:pPr>
        <w:numPr>
          <w:ilvl w:val="0"/>
          <w:numId w:val="59"/>
        </w:numPr>
        <w:ind w:right="11"/>
        <w:jc w:val="both"/>
        <w:rPr>
          <w:rFonts w:ascii="Arial" w:hAnsi="Arial" w:cs="Arial"/>
          <w:sz w:val="22"/>
          <w:szCs w:val="22"/>
        </w:rPr>
      </w:pPr>
      <w:hyperlink w:anchor="obratovalnimonitoring" w:history="1">
        <w:r w:rsidR="00234F39" w:rsidRPr="00D53643">
          <w:rPr>
            <w:rStyle w:val="Hiperpovezava"/>
            <w:rFonts w:ascii="Arial" w:hAnsi="Arial" w:cs="Arial"/>
            <w:color w:val="auto"/>
            <w:sz w:val="22"/>
            <w:szCs w:val="22"/>
            <w:u w:val="none"/>
          </w:rPr>
          <w:t>Obratovalni monitoring radioaktivnosti</w:t>
        </w:r>
      </w:hyperlink>
      <w:r w:rsidR="00234F39" w:rsidRPr="00D53643">
        <w:rPr>
          <w:rFonts w:ascii="Arial" w:hAnsi="Arial" w:cs="Arial"/>
          <w:sz w:val="22"/>
          <w:szCs w:val="22"/>
        </w:rPr>
        <w:t xml:space="preserve"> za rudnik urana s pripadajočimi objekti in drugih objektov za predelavo surovin, ki vsebujejo </w:t>
      </w:r>
      <w:hyperlink r:id="rId68" w:anchor="Radioaktivnasnov" w:history="1">
        <w:r w:rsidR="00234F39" w:rsidRPr="00D53643">
          <w:rPr>
            <w:rStyle w:val="Hiperpovezava"/>
            <w:rFonts w:ascii="Arial" w:hAnsi="Arial" w:cs="Arial"/>
            <w:color w:val="auto"/>
            <w:sz w:val="22"/>
            <w:szCs w:val="22"/>
            <w:u w:val="none"/>
          </w:rPr>
          <w:t>radioaktivne snovi</w:t>
        </w:r>
      </w:hyperlink>
      <w:r w:rsidR="008350FC" w:rsidRPr="00D53643">
        <w:rPr>
          <w:rFonts w:ascii="Arial" w:hAnsi="Arial" w:cs="Arial"/>
          <w:sz w:val="22"/>
          <w:szCs w:val="22"/>
        </w:rPr>
        <w:t>,</w:t>
      </w:r>
      <w:r w:rsidR="00234F39" w:rsidRPr="00D53643">
        <w:rPr>
          <w:rFonts w:ascii="Arial" w:hAnsi="Arial" w:cs="Arial"/>
          <w:sz w:val="22"/>
          <w:szCs w:val="22"/>
        </w:rPr>
        <w:t xml:space="preserve"> </w:t>
      </w:r>
      <w:r w:rsidR="006B7B67" w:rsidRPr="00D53643">
        <w:rPr>
          <w:rFonts w:ascii="Arial" w:hAnsi="Arial" w:cs="Arial"/>
          <w:sz w:val="22"/>
          <w:szCs w:val="22"/>
        </w:rPr>
        <w:t>ter za</w:t>
      </w:r>
      <w:r w:rsidR="00234F39" w:rsidRPr="00D53643">
        <w:rPr>
          <w:rFonts w:ascii="Arial" w:hAnsi="Arial" w:cs="Arial"/>
          <w:sz w:val="22"/>
          <w:szCs w:val="22"/>
        </w:rPr>
        <w:t xml:space="preserve"> odlagališč</w:t>
      </w:r>
      <w:r w:rsidR="006B7B67" w:rsidRPr="00D53643">
        <w:rPr>
          <w:rFonts w:ascii="Arial" w:hAnsi="Arial" w:cs="Arial"/>
          <w:sz w:val="22"/>
          <w:szCs w:val="22"/>
        </w:rPr>
        <w:t>a</w:t>
      </w:r>
      <w:r w:rsidR="00234F39" w:rsidRPr="00D53643">
        <w:rPr>
          <w:rFonts w:ascii="Arial" w:hAnsi="Arial" w:cs="Arial"/>
          <w:sz w:val="22"/>
          <w:szCs w:val="22"/>
        </w:rPr>
        <w:t xml:space="preserve"> rudarske ter hidrometalurške jalovine, obsega vse vire </w:t>
      </w:r>
      <w:hyperlink w:anchor="emisija" w:history="1">
        <w:r w:rsidR="00234F39" w:rsidRPr="00D53643">
          <w:rPr>
            <w:rStyle w:val="Hiperpovezava"/>
            <w:rFonts w:ascii="Arial" w:hAnsi="Arial" w:cs="Arial"/>
            <w:color w:val="auto"/>
            <w:sz w:val="22"/>
            <w:szCs w:val="22"/>
            <w:u w:val="none"/>
          </w:rPr>
          <w:t>emisije</w:t>
        </w:r>
      </w:hyperlink>
      <w:r w:rsidR="00234F39" w:rsidRPr="00D53643">
        <w:rPr>
          <w:rFonts w:ascii="Arial" w:hAnsi="Arial" w:cs="Arial"/>
          <w:sz w:val="22"/>
          <w:szCs w:val="22"/>
        </w:rPr>
        <w:t xml:space="preserve"> radioaktivnih snovi, za katere je ocenjeno, da prispevajo k </w:t>
      </w:r>
      <w:hyperlink r:id="rId69" w:anchor="Izpostavljenostionizirajočimsevanjem" w:history="1">
        <w:r w:rsidR="00234F39" w:rsidRPr="00D53643">
          <w:rPr>
            <w:rStyle w:val="Hiperpovezava"/>
            <w:rFonts w:ascii="Arial" w:hAnsi="Arial" w:cs="Arial"/>
            <w:color w:val="auto"/>
            <w:sz w:val="22"/>
            <w:szCs w:val="22"/>
            <w:u w:val="none"/>
          </w:rPr>
          <w:t>izpostavljenosti</w:t>
        </w:r>
      </w:hyperlink>
      <w:r w:rsidR="00234F39" w:rsidRPr="00D53643">
        <w:rPr>
          <w:rFonts w:ascii="Arial" w:hAnsi="Arial" w:cs="Arial"/>
          <w:sz w:val="22"/>
          <w:szCs w:val="22"/>
        </w:rPr>
        <w:t xml:space="preserve"> prebivalstva v okolici objekta.</w:t>
      </w:r>
    </w:p>
    <w:p w14:paraId="4234010D" w14:textId="77777777" w:rsidR="00E11FEB" w:rsidRPr="00D53643" w:rsidRDefault="00E11FEB" w:rsidP="00E11FEB">
      <w:pPr>
        <w:ind w:right="11"/>
        <w:jc w:val="both"/>
        <w:rPr>
          <w:rFonts w:ascii="Arial" w:hAnsi="Arial" w:cs="Arial"/>
          <w:sz w:val="22"/>
          <w:szCs w:val="22"/>
        </w:rPr>
      </w:pPr>
    </w:p>
    <w:p w14:paraId="601939BF" w14:textId="77777777" w:rsidR="00E11FEB" w:rsidRPr="00D53643" w:rsidRDefault="00234F39" w:rsidP="00E11FEB">
      <w:pPr>
        <w:numPr>
          <w:ilvl w:val="0"/>
          <w:numId w:val="59"/>
        </w:numPr>
        <w:ind w:right="11"/>
        <w:jc w:val="both"/>
        <w:rPr>
          <w:rFonts w:ascii="Arial" w:hAnsi="Arial" w:cs="Arial"/>
          <w:sz w:val="22"/>
          <w:szCs w:val="22"/>
        </w:rPr>
      </w:pPr>
      <w:r w:rsidRPr="00D53643">
        <w:rPr>
          <w:rFonts w:ascii="Arial" w:hAnsi="Arial" w:cs="Arial"/>
          <w:sz w:val="22"/>
          <w:szCs w:val="22"/>
        </w:rPr>
        <w:t xml:space="preserve">Pri atmosferskih izpustih rudnika urana s pripadajočimi objekti in drugih objektov za predelavo surovin se merijo zlasti emisije radionuklida </w:t>
      </w:r>
      <w:r w:rsidRPr="00D53643">
        <w:rPr>
          <w:rFonts w:ascii="Arial" w:hAnsi="Arial" w:cs="Arial"/>
          <w:sz w:val="22"/>
          <w:szCs w:val="22"/>
          <w:vertAlign w:val="superscript"/>
        </w:rPr>
        <w:t>222</w:t>
      </w:r>
      <w:r w:rsidRPr="00D53643">
        <w:rPr>
          <w:rFonts w:ascii="Arial" w:hAnsi="Arial" w:cs="Arial"/>
          <w:sz w:val="22"/>
          <w:szCs w:val="22"/>
        </w:rPr>
        <w:t>Rn.</w:t>
      </w:r>
    </w:p>
    <w:p w14:paraId="42C92F0D" w14:textId="77777777" w:rsidR="00E11FEB" w:rsidRPr="00D53643" w:rsidRDefault="00E11FEB" w:rsidP="00E11FEB">
      <w:pPr>
        <w:ind w:right="11"/>
        <w:jc w:val="both"/>
        <w:rPr>
          <w:rFonts w:ascii="Arial" w:hAnsi="Arial" w:cs="Arial"/>
          <w:sz w:val="22"/>
          <w:szCs w:val="22"/>
        </w:rPr>
      </w:pPr>
    </w:p>
    <w:p w14:paraId="3B1ED752" w14:textId="5A19CDE6" w:rsidR="00E11FEB" w:rsidRPr="00D53643" w:rsidRDefault="00234F39" w:rsidP="00E11FEB">
      <w:pPr>
        <w:numPr>
          <w:ilvl w:val="0"/>
          <w:numId w:val="59"/>
        </w:numPr>
        <w:ind w:right="11"/>
        <w:jc w:val="both"/>
        <w:rPr>
          <w:rFonts w:ascii="Arial" w:hAnsi="Arial" w:cs="Arial"/>
          <w:sz w:val="22"/>
          <w:szCs w:val="22"/>
        </w:rPr>
      </w:pPr>
      <w:r w:rsidRPr="00D53643">
        <w:rPr>
          <w:rFonts w:ascii="Arial" w:hAnsi="Arial" w:cs="Arial"/>
          <w:sz w:val="22"/>
          <w:szCs w:val="22"/>
        </w:rPr>
        <w:t xml:space="preserve">V tekočinskih izpustih se </w:t>
      </w:r>
      <w:r w:rsidR="006B7B67" w:rsidRPr="00D53643">
        <w:rPr>
          <w:rFonts w:ascii="Arial" w:hAnsi="Arial" w:cs="Arial"/>
          <w:sz w:val="22"/>
          <w:szCs w:val="22"/>
        </w:rPr>
        <w:t>merijo</w:t>
      </w:r>
      <w:r w:rsidRPr="00D53643">
        <w:rPr>
          <w:rFonts w:ascii="Arial" w:hAnsi="Arial" w:cs="Arial"/>
          <w:sz w:val="22"/>
          <w:szCs w:val="22"/>
        </w:rPr>
        <w:t xml:space="preserve"> emisije </w:t>
      </w:r>
      <w:r w:rsidR="00592C4C" w:rsidRPr="00D53643">
        <w:rPr>
          <w:rFonts w:ascii="Arial" w:hAnsi="Arial" w:cs="Arial"/>
          <w:sz w:val="22"/>
          <w:szCs w:val="22"/>
          <w:vertAlign w:val="superscript"/>
        </w:rPr>
        <w:t>238</w:t>
      </w:r>
      <w:r w:rsidR="00592C4C" w:rsidRPr="00D53643">
        <w:rPr>
          <w:rFonts w:ascii="Arial" w:hAnsi="Arial" w:cs="Arial"/>
          <w:sz w:val="22"/>
          <w:szCs w:val="22"/>
        </w:rPr>
        <w:t xml:space="preserve">U </w:t>
      </w:r>
      <w:r w:rsidRPr="00D53643">
        <w:rPr>
          <w:rFonts w:ascii="Arial" w:hAnsi="Arial" w:cs="Arial"/>
          <w:sz w:val="22"/>
          <w:szCs w:val="22"/>
        </w:rPr>
        <w:t xml:space="preserve">in </w:t>
      </w:r>
      <w:r w:rsidRPr="00D53643">
        <w:rPr>
          <w:rFonts w:ascii="Arial" w:hAnsi="Arial" w:cs="Arial"/>
          <w:sz w:val="22"/>
          <w:szCs w:val="22"/>
          <w:vertAlign w:val="superscript"/>
        </w:rPr>
        <w:t>226</w:t>
      </w:r>
      <w:r w:rsidRPr="00D53643">
        <w:rPr>
          <w:rFonts w:ascii="Arial" w:hAnsi="Arial" w:cs="Arial"/>
          <w:sz w:val="22"/>
          <w:szCs w:val="22"/>
        </w:rPr>
        <w:t xml:space="preserve">Ra ter radionuklidov </w:t>
      </w:r>
      <w:r w:rsidRPr="00D53643">
        <w:rPr>
          <w:rFonts w:ascii="Arial" w:hAnsi="Arial" w:cs="Arial"/>
          <w:sz w:val="22"/>
          <w:szCs w:val="22"/>
          <w:vertAlign w:val="superscript"/>
        </w:rPr>
        <w:t>230</w:t>
      </w:r>
      <w:r w:rsidRPr="00D53643">
        <w:rPr>
          <w:rFonts w:ascii="Arial" w:hAnsi="Arial" w:cs="Arial"/>
          <w:sz w:val="22"/>
          <w:szCs w:val="22"/>
        </w:rPr>
        <w:t xml:space="preserve">Th in </w:t>
      </w:r>
      <w:r w:rsidRPr="00D53643">
        <w:rPr>
          <w:rFonts w:ascii="Arial" w:hAnsi="Arial" w:cs="Arial"/>
          <w:sz w:val="22"/>
          <w:szCs w:val="22"/>
          <w:vertAlign w:val="superscript"/>
        </w:rPr>
        <w:t>210</w:t>
      </w:r>
      <w:r w:rsidRPr="00D53643">
        <w:rPr>
          <w:rFonts w:ascii="Arial" w:hAnsi="Arial" w:cs="Arial"/>
          <w:sz w:val="22"/>
          <w:szCs w:val="22"/>
        </w:rPr>
        <w:t>Pb.</w:t>
      </w:r>
    </w:p>
    <w:p w14:paraId="29373736" w14:textId="77777777" w:rsidR="00E11FEB" w:rsidRPr="00D53643" w:rsidRDefault="00E11FEB" w:rsidP="00E11FEB">
      <w:pPr>
        <w:ind w:right="11"/>
        <w:jc w:val="both"/>
        <w:rPr>
          <w:rFonts w:ascii="Arial" w:hAnsi="Arial" w:cs="Arial"/>
          <w:sz w:val="22"/>
          <w:szCs w:val="22"/>
        </w:rPr>
      </w:pPr>
    </w:p>
    <w:p w14:paraId="464DE4F7" w14:textId="77777777" w:rsidR="008350FC" w:rsidRPr="00D53643" w:rsidRDefault="006B7B67" w:rsidP="00D53643">
      <w:pPr>
        <w:numPr>
          <w:ilvl w:val="0"/>
          <w:numId w:val="59"/>
        </w:numPr>
        <w:ind w:right="11"/>
        <w:jc w:val="both"/>
        <w:rPr>
          <w:rFonts w:ascii="Arial" w:hAnsi="Arial" w:cs="Arial"/>
          <w:sz w:val="22"/>
          <w:szCs w:val="22"/>
        </w:rPr>
      </w:pPr>
      <w:r w:rsidRPr="00D53643">
        <w:rPr>
          <w:rFonts w:ascii="Arial" w:hAnsi="Arial" w:cs="Arial"/>
          <w:sz w:val="22"/>
          <w:szCs w:val="22"/>
        </w:rPr>
        <w:t xml:space="preserve">Zasnova programa obratovalnega monitoringa radioaktivnosti </w:t>
      </w:r>
      <w:r w:rsidR="00234F39" w:rsidRPr="00D53643">
        <w:rPr>
          <w:rFonts w:ascii="Arial" w:hAnsi="Arial" w:cs="Arial"/>
          <w:sz w:val="22"/>
          <w:szCs w:val="22"/>
        </w:rPr>
        <w:t xml:space="preserve">iz prvega odstavka tega člena, </w:t>
      </w:r>
      <w:r w:rsidRPr="00D53643">
        <w:rPr>
          <w:rFonts w:ascii="Arial" w:hAnsi="Arial" w:cs="Arial"/>
          <w:sz w:val="22"/>
          <w:szCs w:val="22"/>
        </w:rPr>
        <w:t>je</w:t>
      </w:r>
      <w:r w:rsidR="00234F39" w:rsidRPr="00D53643">
        <w:rPr>
          <w:rFonts w:ascii="Arial" w:hAnsi="Arial" w:cs="Arial"/>
          <w:sz w:val="22"/>
          <w:szCs w:val="22"/>
        </w:rPr>
        <w:t xml:space="preserve"> podan</w:t>
      </w:r>
      <w:r w:rsidRPr="00D53643">
        <w:rPr>
          <w:rFonts w:ascii="Arial" w:hAnsi="Arial" w:cs="Arial"/>
          <w:sz w:val="22"/>
          <w:szCs w:val="22"/>
        </w:rPr>
        <w:t>a</w:t>
      </w:r>
      <w:r w:rsidR="00234F39" w:rsidRPr="00D53643">
        <w:rPr>
          <w:rFonts w:ascii="Arial" w:hAnsi="Arial" w:cs="Arial"/>
          <w:sz w:val="22"/>
          <w:szCs w:val="22"/>
        </w:rPr>
        <w:t xml:space="preserve"> v</w:t>
      </w:r>
      <w:r w:rsidR="008350FC" w:rsidRPr="00D53643">
        <w:rPr>
          <w:rFonts w:ascii="Arial" w:hAnsi="Arial" w:cs="Arial"/>
          <w:sz w:val="22"/>
          <w:szCs w:val="22"/>
        </w:rPr>
        <w:t xml:space="preserve"> prilogi 6</w:t>
      </w:r>
      <w:r w:rsidR="001616AC" w:rsidRPr="00D53643">
        <w:rPr>
          <w:rStyle w:val="Hiperpovezava"/>
          <w:color w:val="222222"/>
          <w:sz w:val="22"/>
          <w:szCs w:val="22"/>
          <w:u w:val="none"/>
        </w:rPr>
        <w:t xml:space="preserve">, </w:t>
      </w:r>
      <w:r w:rsidR="001616AC" w:rsidRPr="00D53643">
        <w:rPr>
          <w:rFonts w:ascii="Arial" w:hAnsi="Arial" w:cs="Arial"/>
        </w:rPr>
        <w:t xml:space="preserve">ki </w:t>
      </w:r>
      <w:r w:rsidR="00234F39" w:rsidRPr="00D53643">
        <w:rPr>
          <w:rFonts w:ascii="Arial" w:hAnsi="Arial" w:cs="Arial"/>
          <w:sz w:val="22"/>
          <w:szCs w:val="22"/>
        </w:rPr>
        <w:t>je sestavni del tega pravilnika. Podrobn</w:t>
      </w:r>
      <w:r w:rsidR="00C43759" w:rsidRPr="00D53643">
        <w:rPr>
          <w:rFonts w:ascii="Arial" w:hAnsi="Arial" w:cs="Arial"/>
          <w:sz w:val="22"/>
          <w:szCs w:val="22"/>
        </w:rPr>
        <w:t>a</w:t>
      </w:r>
      <w:r w:rsidR="00234F39" w:rsidRPr="00D53643">
        <w:rPr>
          <w:rFonts w:ascii="Arial" w:hAnsi="Arial" w:cs="Arial"/>
          <w:sz w:val="22"/>
          <w:szCs w:val="22"/>
        </w:rPr>
        <w:t xml:space="preserve"> vsebin</w:t>
      </w:r>
      <w:r w:rsidR="00C43759" w:rsidRPr="00D53643">
        <w:rPr>
          <w:rFonts w:ascii="Arial" w:hAnsi="Arial" w:cs="Arial"/>
          <w:sz w:val="22"/>
          <w:szCs w:val="22"/>
        </w:rPr>
        <w:t>a</w:t>
      </w:r>
      <w:r w:rsidR="00234F39" w:rsidRPr="00D53643">
        <w:rPr>
          <w:rFonts w:ascii="Arial" w:hAnsi="Arial" w:cs="Arial"/>
          <w:sz w:val="22"/>
          <w:szCs w:val="22"/>
        </w:rPr>
        <w:t xml:space="preserve"> </w:t>
      </w:r>
      <w:r w:rsidR="00C43759" w:rsidRPr="00D53643">
        <w:rPr>
          <w:rFonts w:ascii="Arial" w:hAnsi="Arial" w:cs="Arial"/>
          <w:sz w:val="22"/>
          <w:szCs w:val="22"/>
        </w:rPr>
        <w:t xml:space="preserve">je del varnostnega poročila </w:t>
      </w:r>
      <w:r w:rsidRPr="00D53643">
        <w:rPr>
          <w:rFonts w:ascii="Arial" w:hAnsi="Arial" w:cs="Arial"/>
          <w:sz w:val="22"/>
          <w:szCs w:val="22"/>
        </w:rPr>
        <w:t xml:space="preserve">za posamezni objekt in ga odobri </w:t>
      </w:r>
      <w:hyperlink w:anchor="URSJV" w:history="1">
        <w:r w:rsidRPr="00D53643">
          <w:rPr>
            <w:rStyle w:val="Hiperpovezava"/>
            <w:rFonts w:ascii="Arial" w:hAnsi="Arial" w:cs="Arial"/>
            <w:color w:val="auto"/>
            <w:sz w:val="22"/>
            <w:szCs w:val="22"/>
            <w:u w:val="none"/>
          </w:rPr>
          <w:t>URSJV</w:t>
        </w:r>
      </w:hyperlink>
      <w:r w:rsidRPr="00D53643">
        <w:rPr>
          <w:rFonts w:ascii="Arial" w:hAnsi="Arial" w:cs="Arial"/>
          <w:sz w:val="22"/>
          <w:szCs w:val="22"/>
        </w:rPr>
        <w:t xml:space="preserve"> v postopku izdaje soglasja za poskusno obratovanje in </w:t>
      </w:r>
      <w:hyperlink r:id="rId70" w:anchor="člen79" w:history="1">
        <w:r w:rsidRPr="00D53643">
          <w:rPr>
            <w:rStyle w:val="Hiperpovezava"/>
            <w:rFonts w:ascii="Arial" w:hAnsi="Arial" w:cs="Arial"/>
            <w:color w:val="auto"/>
            <w:sz w:val="22"/>
            <w:szCs w:val="22"/>
            <w:u w:val="none"/>
          </w:rPr>
          <w:t>dovoljenja za obratovanje</w:t>
        </w:r>
      </w:hyperlink>
      <w:r w:rsidRPr="00D53643">
        <w:rPr>
          <w:rFonts w:ascii="Arial" w:hAnsi="Arial" w:cs="Arial"/>
          <w:sz w:val="22"/>
          <w:szCs w:val="22"/>
        </w:rPr>
        <w:t>, za odlagališča pa tudi v dovoljenju za njihovo zaprtje.</w:t>
      </w:r>
    </w:p>
    <w:p w14:paraId="3555A31C" w14:textId="77777777" w:rsidR="00234F39" w:rsidRPr="00D53643" w:rsidRDefault="00234F39" w:rsidP="00B02240">
      <w:pPr>
        <w:ind w:left="360" w:right="11"/>
        <w:jc w:val="both"/>
        <w:rPr>
          <w:rFonts w:ascii="Arial" w:hAnsi="Arial" w:cs="Arial"/>
          <w:sz w:val="22"/>
          <w:szCs w:val="22"/>
        </w:rPr>
      </w:pPr>
    </w:p>
    <w:p w14:paraId="315F38AC" w14:textId="77777777" w:rsidR="00234F39" w:rsidRPr="00D53643" w:rsidRDefault="00234F39" w:rsidP="00B02240">
      <w:pPr>
        <w:pStyle w:val="SlogNaslov4Arial11ptNeKrepko"/>
        <w:tabs>
          <w:tab w:val="num" w:pos="425"/>
          <w:tab w:val="num" w:pos="567"/>
        </w:tabs>
        <w:ind w:left="357" w:hanging="357"/>
      </w:pPr>
      <w:bookmarkStart w:id="166" w:name="_Toc485617827"/>
      <w:r w:rsidRPr="00D53643">
        <w:t>člen</w:t>
      </w:r>
      <w:r w:rsidR="00642EAD" w:rsidRPr="00D53643">
        <w:br/>
        <w:t xml:space="preserve"> </w:t>
      </w:r>
      <w:r w:rsidRPr="00D53643">
        <w:t>(skladišče in odlagališče nizko in srednje radioaktivnih odpadkov)</w:t>
      </w:r>
      <w:bookmarkEnd w:id="166"/>
    </w:p>
    <w:p w14:paraId="2D0DED9C" w14:textId="77777777" w:rsidR="00E11FEB" w:rsidRPr="00D53643" w:rsidRDefault="00E11FEB" w:rsidP="00E11FEB">
      <w:pPr>
        <w:ind w:right="11"/>
        <w:jc w:val="both"/>
        <w:rPr>
          <w:rFonts w:ascii="Arial" w:hAnsi="Arial" w:cs="Arial"/>
          <w:sz w:val="22"/>
          <w:szCs w:val="22"/>
        </w:rPr>
      </w:pPr>
    </w:p>
    <w:p w14:paraId="0A614C52" w14:textId="03D612A7" w:rsidR="00E11FEB" w:rsidRPr="00D53643" w:rsidRDefault="00F01A33" w:rsidP="00D53643">
      <w:pPr>
        <w:numPr>
          <w:ilvl w:val="0"/>
          <w:numId w:val="158"/>
        </w:numPr>
        <w:ind w:right="11"/>
        <w:jc w:val="both"/>
        <w:rPr>
          <w:rFonts w:ascii="Arial" w:hAnsi="Arial" w:cs="Arial"/>
          <w:sz w:val="22"/>
          <w:szCs w:val="22"/>
        </w:rPr>
      </w:pPr>
      <w:hyperlink w:anchor="obratovalnimonitoring" w:history="1">
        <w:r w:rsidR="00234F39" w:rsidRPr="008268DF">
          <w:rPr>
            <w:rFonts w:ascii="Arial" w:hAnsi="Arial" w:cs="Arial"/>
            <w:sz w:val="22"/>
            <w:szCs w:val="22"/>
          </w:rPr>
          <w:t>Obratovalni monitoring radioaktivnosti</w:t>
        </w:r>
      </w:hyperlink>
      <w:r w:rsidR="00234F39" w:rsidRPr="003D4D6C">
        <w:rPr>
          <w:rFonts w:ascii="Arial" w:hAnsi="Arial" w:cs="Arial"/>
          <w:sz w:val="22"/>
          <w:szCs w:val="22"/>
        </w:rPr>
        <w:t xml:space="preserve"> za </w:t>
      </w:r>
      <w:hyperlink r:id="rId71" w:anchor="Skladišče" w:history="1">
        <w:r w:rsidR="00234F39" w:rsidRPr="008268DF">
          <w:rPr>
            <w:rFonts w:ascii="Arial" w:hAnsi="Arial" w:cs="Arial"/>
            <w:sz w:val="22"/>
            <w:szCs w:val="22"/>
          </w:rPr>
          <w:t>skladišče</w:t>
        </w:r>
      </w:hyperlink>
      <w:r w:rsidR="00234F39" w:rsidRPr="003D4D6C">
        <w:rPr>
          <w:rFonts w:ascii="Arial" w:hAnsi="Arial" w:cs="Arial"/>
          <w:sz w:val="22"/>
          <w:szCs w:val="22"/>
        </w:rPr>
        <w:t xml:space="preserve"> in </w:t>
      </w:r>
      <w:hyperlink r:id="rId72" w:anchor="Odlagališče" w:history="1">
        <w:r w:rsidR="00234F39" w:rsidRPr="008268DF">
          <w:rPr>
            <w:rFonts w:ascii="Arial" w:hAnsi="Arial" w:cs="Arial"/>
            <w:sz w:val="22"/>
            <w:szCs w:val="22"/>
          </w:rPr>
          <w:t>odlagališče</w:t>
        </w:r>
      </w:hyperlink>
      <w:r w:rsidR="00234F39" w:rsidRPr="003D4D6C">
        <w:rPr>
          <w:rFonts w:ascii="Arial" w:hAnsi="Arial" w:cs="Arial"/>
          <w:sz w:val="22"/>
          <w:szCs w:val="22"/>
        </w:rPr>
        <w:t xml:space="preserve"> </w:t>
      </w:r>
      <w:hyperlink r:id="rId73" w:anchor="NSRAO" w:history="1">
        <w:r w:rsidR="00234F39" w:rsidRPr="008268DF">
          <w:rPr>
            <w:rFonts w:ascii="Arial" w:hAnsi="Arial" w:cs="Arial"/>
            <w:sz w:val="22"/>
            <w:szCs w:val="22"/>
          </w:rPr>
          <w:t>nizko in srednje radioaktivnih odpadkov</w:t>
        </w:r>
      </w:hyperlink>
      <w:r w:rsidR="00234F39" w:rsidRPr="003D4D6C">
        <w:rPr>
          <w:rFonts w:ascii="Arial" w:hAnsi="Arial" w:cs="Arial"/>
          <w:sz w:val="22"/>
          <w:szCs w:val="22"/>
        </w:rPr>
        <w:t xml:space="preserve"> obsega nadzor atmosferskih in tekočinskih izpustov ter meritve v okolju, </w:t>
      </w:r>
      <w:r w:rsidR="00245CAA" w:rsidRPr="003D4D6C">
        <w:rPr>
          <w:rFonts w:ascii="Arial" w:hAnsi="Arial" w:cs="Arial"/>
          <w:sz w:val="22"/>
          <w:szCs w:val="22"/>
        </w:rPr>
        <w:t xml:space="preserve">njuna </w:t>
      </w:r>
      <w:r w:rsidR="00234F39" w:rsidRPr="003D4D6C">
        <w:rPr>
          <w:rFonts w:ascii="Arial" w:hAnsi="Arial" w:cs="Arial"/>
          <w:sz w:val="22"/>
          <w:szCs w:val="22"/>
        </w:rPr>
        <w:t xml:space="preserve">zasnova pa je podana v </w:t>
      </w:r>
      <w:r w:rsidR="00245CAA" w:rsidRPr="003D4D6C">
        <w:rPr>
          <w:rFonts w:ascii="Arial" w:hAnsi="Arial" w:cs="Arial"/>
          <w:sz w:val="22"/>
          <w:szCs w:val="22"/>
        </w:rPr>
        <w:t xml:space="preserve">preglednicah 1 in 2 v </w:t>
      </w:r>
      <w:hyperlink w:anchor="priloga7" w:history="1">
        <w:r w:rsidR="00234F39" w:rsidRPr="008268DF">
          <w:rPr>
            <w:rFonts w:ascii="Arial" w:hAnsi="Arial" w:cs="Arial"/>
            <w:sz w:val="22"/>
            <w:szCs w:val="22"/>
          </w:rPr>
          <w:t>prilogi 7</w:t>
        </w:r>
      </w:hyperlink>
      <w:r w:rsidR="00234F39" w:rsidRPr="003D4D6C">
        <w:rPr>
          <w:rFonts w:ascii="Arial" w:hAnsi="Arial" w:cs="Arial"/>
          <w:sz w:val="22"/>
          <w:szCs w:val="22"/>
        </w:rPr>
        <w:t>, ki je</w:t>
      </w:r>
      <w:r w:rsidR="00234F39" w:rsidRPr="00D53643">
        <w:rPr>
          <w:rFonts w:ascii="Arial" w:hAnsi="Arial" w:cs="Arial"/>
          <w:sz w:val="22"/>
          <w:szCs w:val="22"/>
        </w:rPr>
        <w:t xml:space="preserve"> sestavni del tega pravilnika. </w:t>
      </w:r>
      <w:r w:rsidR="006B7B67" w:rsidRPr="00D53643">
        <w:rPr>
          <w:rFonts w:ascii="Arial" w:hAnsi="Arial" w:cs="Arial"/>
          <w:sz w:val="22"/>
          <w:szCs w:val="22"/>
        </w:rPr>
        <w:t xml:space="preserve">Podrobna vsebina je del varnostnega poročila za posamezni objekt in ga odobri </w:t>
      </w:r>
      <w:hyperlink w:anchor="URSJV" w:history="1">
        <w:r w:rsidR="006B7B67" w:rsidRPr="00D53643">
          <w:rPr>
            <w:rFonts w:ascii="Arial" w:hAnsi="Arial" w:cs="Arial"/>
            <w:sz w:val="22"/>
            <w:szCs w:val="22"/>
          </w:rPr>
          <w:t>URSJV</w:t>
        </w:r>
      </w:hyperlink>
      <w:r w:rsidR="006B7B67" w:rsidRPr="00D53643">
        <w:rPr>
          <w:rFonts w:ascii="Arial" w:hAnsi="Arial" w:cs="Arial"/>
          <w:sz w:val="22"/>
          <w:szCs w:val="22"/>
        </w:rPr>
        <w:t xml:space="preserve"> v postopku izdaje soglasja za poskusno obratovanje in </w:t>
      </w:r>
      <w:hyperlink r:id="rId74" w:anchor="člen79" w:history="1">
        <w:r w:rsidR="006B7B67" w:rsidRPr="00D53643">
          <w:rPr>
            <w:rFonts w:ascii="Arial" w:hAnsi="Arial" w:cs="Arial"/>
            <w:sz w:val="22"/>
            <w:szCs w:val="22"/>
          </w:rPr>
          <w:t>dovoljenja za obratovanje</w:t>
        </w:r>
      </w:hyperlink>
      <w:r w:rsidR="006B7B67" w:rsidRPr="00D53643">
        <w:rPr>
          <w:rFonts w:ascii="Arial" w:hAnsi="Arial" w:cs="Arial"/>
          <w:sz w:val="22"/>
          <w:szCs w:val="22"/>
        </w:rPr>
        <w:t>.</w:t>
      </w:r>
    </w:p>
    <w:p w14:paraId="51B9A6AD" w14:textId="77777777" w:rsidR="00E11FEB" w:rsidRPr="00D53643" w:rsidRDefault="00E11FEB" w:rsidP="00E11FEB">
      <w:pPr>
        <w:ind w:right="11"/>
        <w:jc w:val="both"/>
        <w:rPr>
          <w:rFonts w:ascii="Arial" w:hAnsi="Arial" w:cs="Arial"/>
          <w:sz w:val="22"/>
          <w:szCs w:val="22"/>
        </w:rPr>
      </w:pPr>
    </w:p>
    <w:p w14:paraId="5A3C2039" w14:textId="77777777" w:rsidR="00234F39" w:rsidRPr="00D53643" w:rsidRDefault="00234F39" w:rsidP="00D53643">
      <w:pPr>
        <w:numPr>
          <w:ilvl w:val="0"/>
          <w:numId w:val="158"/>
        </w:numPr>
        <w:ind w:right="11"/>
        <w:jc w:val="both"/>
        <w:rPr>
          <w:rFonts w:ascii="Arial" w:hAnsi="Arial" w:cs="Arial"/>
          <w:sz w:val="22"/>
          <w:szCs w:val="22"/>
        </w:rPr>
      </w:pPr>
      <w:r w:rsidRPr="00D53643">
        <w:rPr>
          <w:rFonts w:ascii="Arial" w:hAnsi="Arial" w:cs="Arial"/>
          <w:sz w:val="22"/>
          <w:szCs w:val="22"/>
        </w:rPr>
        <w:t xml:space="preserve">Pri atmosferskih izpustih skladišča in odlagališča nizko in srednje radioaktivnih odpadkov se merijo zlasti </w:t>
      </w:r>
      <w:hyperlink w:anchor="emisija" w:history="1">
        <w:r w:rsidRPr="00D53643">
          <w:rPr>
            <w:rStyle w:val="Hiperpovezava"/>
            <w:rFonts w:ascii="Arial" w:hAnsi="Arial" w:cs="Arial"/>
            <w:color w:val="auto"/>
            <w:sz w:val="22"/>
            <w:szCs w:val="22"/>
            <w:u w:val="none"/>
          </w:rPr>
          <w:t>emisije</w:t>
        </w:r>
      </w:hyperlink>
      <w:r w:rsidRPr="00D53643">
        <w:rPr>
          <w:rFonts w:ascii="Arial" w:hAnsi="Arial" w:cs="Arial"/>
          <w:sz w:val="22"/>
          <w:szCs w:val="22"/>
        </w:rPr>
        <w:t xml:space="preserve"> radionuklida </w:t>
      </w:r>
      <w:r w:rsidRPr="00D53643">
        <w:rPr>
          <w:rFonts w:ascii="Arial" w:hAnsi="Arial" w:cs="Arial"/>
          <w:sz w:val="22"/>
          <w:szCs w:val="22"/>
          <w:vertAlign w:val="superscript"/>
        </w:rPr>
        <w:t>222</w:t>
      </w:r>
      <w:r w:rsidRPr="00D53643">
        <w:rPr>
          <w:rFonts w:ascii="Arial" w:hAnsi="Arial" w:cs="Arial"/>
          <w:sz w:val="22"/>
          <w:szCs w:val="22"/>
        </w:rPr>
        <w:t>Rn.</w:t>
      </w:r>
    </w:p>
    <w:p w14:paraId="4FAD21B1" w14:textId="77777777" w:rsidR="008350FC" w:rsidRPr="00D53643" w:rsidRDefault="008350FC" w:rsidP="00B02240">
      <w:pPr>
        <w:ind w:right="11"/>
        <w:jc w:val="both"/>
        <w:rPr>
          <w:rFonts w:ascii="Arial" w:hAnsi="Arial" w:cs="Arial"/>
          <w:sz w:val="22"/>
          <w:szCs w:val="22"/>
        </w:rPr>
      </w:pPr>
    </w:p>
    <w:p w14:paraId="3FF26E39" w14:textId="77777777" w:rsidR="00234F39" w:rsidRPr="00D53643" w:rsidRDefault="00234F39" w:rsidP="00B02240">
      <w:pPr>
        <w:pStyle w:val="SlogNaslov4Arial11ptNeKrepko"/>
        <w:tabs>
          <w:tab w:val="num" w:pos="425"/>
          <w:tab w:val="num" w:pos="567"/>
        </w:tabs>
        <w:ind w:left="357" w:hanging="357"/>
      </w:pPr>
      <w:bookmarkStart w:id="167" w:name="_Toc443294543"/>
      <w:bookmarkStart w:id="168" w:name="_Toc475541108"/>
      <w:bookmarkStart w:id="169" w:name="_Toc485617828"/>
      <w:bookmarkEnd w:id="167"/>
      <w:bookmarkEnd w:id="168"/>
      <w:r w:rsidRPr="00D53643">
        <w:t>člen</w:t>
      </w:r>
      <w:r w:rsidR="00642EAD" w:rsidRPr="00D53643">
        <w:br/>
        <w:t xml:space="preserve"> </w:t>
      </w:r>
      <w:r w:rsidRPr="00D53643">
        <w:t>(drugi objekti)</w:t>
      </w:r>
      <w:bookmarkEnd w:id="169"/>
    </w:p>
    <w:p w14:paraId="527B6243" w14:textId="77777777" w:rsidR="00E11FEB" w:rsidRPr="00D53643" w:rsidRDefault="00E11FEB" w:rsidP="00E11FEB">
      <w:pPr>
        <w:ind w:right="11"/>
        <w:jc w:val="both"/>
        <w:rPr>
          <w:rFonts w:ascii="Arial" w:hAnsi="Arial" w:cs="Arial"/>
          <w:sz w:val="22"/>
          <w:szCs w:val="22"/>
        </w:rPr>
      </w:pPr>
    </w:p>
    <w:p w14:paraId="62759135" w14:textId="2170F436" w:rsidR="00E11FEB" w:rsidRPr="00D53643" w:rsidRDefault="00234F39" w:rsidP="00E11FEB">
      <w:pPr>
        <w:numPr>
          <w:ilvl w:val="0"/>
          <w:numId w:val="61"/>
        </w:numPr>
        <w:ind w:right="11"/>
        <w:jc w:val="both"/>
        <w:rPr>
          <w:rFonts w:ascii="Arial" w:hAnsi="Arial" w:cs="Arial"/>
          <w:sz w:val="22"/>
          <w:szCs w:val="22"/>
        </w:rPr>
      </w:pPr>
      <w:r w:rsidRPr="00D53643">
        <w:rPr>
          <w:rFonts w:ascii="Arial" w:hAnsi="Arial" w:cs="Arial"/>
          <w:sz w:val="22"/>
          <w:szCs w:val="22"/>
        </w:rPr>
        <w:t xml:space="preserve">Za druge objekte mora </w:t>
      </w:r>
      <w:hyperlink w:anchor="člen2odst2" w:history="1">
        <w:r w:rsidRPr="00D53643">
          <w:rPr>
            <w:rStyle w:val="Hiperpovezava"/>
            <w:rFonts w:ascii="Arial" w:hAnsi="Arial" w:cs="Arial"/>
            <w:color w:val="auto"/>
            <w:sz w:val="22"/>
            <w:szCs w:val="22"/>
            <w:u w:val="none"/>
          </w:rPr>
          <w:t>zavezanec za obratovalni monitoring</w:t>
        </w:r>
      </w:hyperlink>
      <w:r w:rsidRPr="00D53643">
        <w:rPr>
          <w:rFonts w:ascii="Arial" w:hAnsi="Arial" w:cs="Arial"/>
          <w:sz w:val="22"/>
          <w:szCs w:val="22"/>
        </w:rPr>
        <w:t xml:space="preserve"> v sklopu priprave </w:t>
      </w:r>
      <w:r w:rsidR="008350FC" w:rsidRPr="00D53643">
        <w:rPr>
          <w:rFonts w:ascii="Arial" w:hAnsi="Arial" w:cs="Arial"/>
          <w:sz w:val="22"/>
          <w:szCs w:val="22"/>
        </w:rPr>
        <w:t xml:space="preserve">ocene varstva </w:t>
      </w:r>
      <w:r w:rsidR="001D5961" w:rsidRPr="00D53643">
        <w:rPr>
          <w:rFonts w:ascii="Arial" w:hAnsi="Arial" w:cs="Arial"/>
          <w:sz w:val="22"/>
          <w:szCs w:val="22"/>
        </w:rPr>
        <w:t xml:space="preserve">pred </w:t>
      </w:r>
      <w:r w:rsidR="008350FC" w:rsidRPr="00D53643">
        <w:rPr>
          <w:rFonts w:ascii="Arial" w:hAnsi="Arial" w:cs="Arial"/>
          <w:sz w:val="22"/>
          <w:szCs w:val="22"/>
        </w:rPr>
        <w:t>sevanji</w:t>
      </w:r>
      <w:r w:rsidRPr="00D53643">
        <w:rPr>
          <w:rFonts w:ascii="Arial" w:hAnsi="Arial" w:cs="Arial"/>
          <w:sz w:val="22"/>
          <w:szCs w:val="22"/>
        </w:rPr>
        <w:t xml:space="preserve"> oceniti</w:t>
      </w:r>
      <w:r w:rsidR="003D4D6C">
        <w:rPr>
          <w:rFonts w:ascii="Arial" w:hAnsi="Arial" w:cs="Arial"/>
          <w:sz w:val="22"/>
          <w:szCs w:val="22"/>
        </w:rPr>
        <w:t>,</w:t>
      </w:r>
      <w:r w:rsidRPr="00D53643">
        <w:rPr>
          <w:rFonts w:ascii="Arial" w:hAnsi="Arial" w:cs="Arial"/>
          <w:sz w:val="22"/>
          <w:szCs w:val="22"/>
        </w:rPr>
        <w:t xml:space="preserve"> ali je pričakovana izpostavljenost </w:t>
      </w:r>
      <w:r w:rsidR="008350FC" w:rsidRPr="00D53643">
        <w:rPr>
          <w:rFonts w:ascii="Arial" w:hAnsi="Arial" w:cs="Arial"/>
          <w:sz w:val="22"/>
          <w:szCs w:val="22"/>
        </w:rPr>
        <w:t xml:space="preserve">referenčne </w:t>
      </w:r>
      <w:r w:rsidR="00220306" w:rsidRPr="00D53643">
        <w:rPr>
          <w:rFonts w:ascii="Arial" w:hAnsi="Arial" w:cs="Arial"/>
          <w:sz w:val="22"/>
          <w:szCs w:val="22"/>
        </w:rPr>
        <w:t>osebe</w:t>
      </w:r>
      <w:r w:rsidRPr="00D53643">
        <w:rPr>
          <w:rFonts w:ascii="Arial" w:hAnsi="Arial" w:cs="Arial"/>
          <w:sz w:val="22"/>
          <w:szCs w:val="22"/>
        </w:rPr>
        <w:t xml:space="preserve"> nad 10 μSv na leto.</w:t>
      </w:r>
      <w:r w:rsidR="003F3431" w:rsidRPr="00D53643">
        <w:rPr>
          <w:rStyle w:val="Sprotnaopomba-sklic"/>
          <w:rFonts w:ascii="Arial" w:hAnsi="Arial" w:cs="Arial"/>
          <w:szCs w:val="22"/>
        </w:rPr>
        <w:footnoteReference w:id="16"/>
      </w:r>
    </w:p>
    <w:p w14:paraId="53509B88" w14:textId="77777777" w:rsidR="00E11FEB" w:rsidRPr="00D53643" w:rsidRDefault="00E11FEB" w:rsidP="00E11FEB">
      <w:pPr>
        <w:ind w:right="11"/>
        <w:jc w:val="both"/>
        <w:rPr>
          <w:rFonts w:ascii="Arial" w:hAnsi="Arial" w:cs="Arial"/>
          <w:sz w:val="22"/>
          <w:szCs w:val="22"/>
        </w:rPr>
      </w:pPr>
    </w:p>
    <w:p w14:paraId="566BA538" w14:textId="63CC2731" w:rsidR="00E11FEB" w:rsidRPr="00D53643" w:rsidRDefault="00234F39" w:rsidP="00E11FEB">
      <w:pPr>
        <w:numPr>
          <w:ilvl w:val="0"/>
          <w:numId w:val="61"/>
        </w:numPr>
        <w:ind w:right="11"/>
        <w:jc w:val="both"/>
        <w:rPr>
          <w:rFonts w:ascii="Arial" w:hAnsi="Arial" w:cs="Arial"/>
          <w:sz w:val="22"/>
          <w:szCs w:val="22"/>
        </w:rPr>
      </w:pPr>
      <w:r w:rsidRPr="00D53643">
        <w:rPr>
          <w:rFonts w:ascii="Arial" w:hAnsi="Arial" w:cs="Arial"/>
          <w:sz w:val="22"/>
          <w:szCs w:val="22"/>
        </w:rPr>
        <w:t>Pri oceni iz prejšnjega odstavka je treba upoštevati</w:t>
      </w:r>
      <w:r w:rsidR="00220306" w:rsidRPr="00D53643">
        <w:rPr>
          <w:rFonts w:ascii="Arial" w:hAnsi="Arial" w:cs="Arial"/>
          <w:sz w:val="22"/>
          <w:szCs w:val="22"/>
        </w:rPr>
        <w:t>:</w:t>
      </w:r>
    </w:p>
    <w:p w14:paraId="7AAE35FF" w14:textId="77777777" w:rsidR="00E11FEB" w:rsidRPr="00D53643" w:rsidRDefault="00234F39" w:rsidP="00B02240">
      <w:pPr>
        <w:numPr>
          <w:ilvl w:val="1"/>
          <w:numId w:val="61"/>
        </w:numPr>
        <w:tabs>
          <w:tab w:val="clear" w:pos="720"/>
          <w:tab w:val="num" w:pos="851"/>
        </w:tabs>
        <w:spacing w:before="60"/>
        <w:ind w:left="851" w:right="11" w:hanging="341"/>
        <w:jc w:val="both"/>
        <w:rPr>
          <w:rFonts w:ascii="Arial" w:hAnsi="Arial" w:cs="Arial"/>
          <w:sz w:val="22"/>
          <w:szCs w:val="22"/>
        </w:rPr>
      </w:pPr>
      <w:r w:rsidRPr="00D53643">
        <w:rPr>
          <w:rFonts w:ascii="Arial" w:hAnsi="Arial" w:cs="Arial"/>
          <w:sz w:val="22"/>
          <w:szCs w:val="22"/>
        </w:rPr>
        <w:t>neposredni vpliv zunanjega sevanja iz objektov,</w:t>
      </w:r>
    </w:p>
    <w:p w14:paraId="085A83FB" w14:textId="77777777" w:rsidR="00E11FEB" w:rsidRPr="00D53643" w:rsidRDefault="00234F39" w:rsidP="00B02240">
      <w:pPr>
        <w:numPr>
          <w:ilvl w:val="1"/>
          <w:numId w:val="61"/>
        </w:numPr>
        <w:tabs>
          <w:tab w:val="clear" w:pos="720"/>
          <w:tab w:val="num" w:pos="851"/>
        </w:tabs>
        <w:spacing w:before="60"/>
        <w:ind w:left="851" w:right="11" w:hanging="341"/>
        <w:jc w:val="both"/>
        <w:rPr>
          <w:rFonts w:ascii="Arial" w:hAnsi="Arial" w:cs="Arial"/>
          <w:sz w:val="22"/>
          <w:szCs w:val="22"/>
        </w:rPr>
      </w:pPr>
      <w:r w:rsidRPr="00D53643">
        <w:rPr>
          <w:rFonts w:ascii="Arial" w:hAnsi="Arial" w:cs="Arial"/>
          <w:sz w:val="22"/>
          <w:szCs w:val="22"/>
        </w:rPr>
        <w:t xml:space="preserve">vrsto, obliko in količino izpuščenih </w:t>
      </w:r>
      <w:hyperlink r:id="rId75" w:anchor="Radioaktivnasnov" w:history="1">
        <w:r w:rsidRPr="00D53643">
          <w:rPr>
            <w:rStyle w:val="Hiperpovezava"/>
            <w:rFonts w:ascii="Arial" w:hAnsi="Arial" w:cs="Arial"/>
            <w:color w:val="auto"/>
            <w:sz w:val="22"/>
            <w:szCs w:val="22"/>
            <w:u w:val="none"/>
          </w:rPr>
          <w:t>radioaktivnih snovi</w:t>
        </w:r>
      </w:hyperlink>
      <w:r w:rsidRPr="00D53643">
        <w:rPr>
          <w:rFonts w:ascii="Arial" w:hAnsi="Arial" w:cs="Arial"/>
          <w:sz w:val="22"/>
          <w:szCs w:val="22"/>
        </w:rPr>
        <w:t xml:space="preserve"> v okolje,</w:t>
      </w:r>
    </w:p>
    <w:p w14:paraId="1385EFE8" w14:textId="6BD9F14C" w:rsidR="00E11FEB" w:rsidRPr="00D53643" w:rsidRDefault="00234F39" w:rsidP="00B02240">
      <w:pPr>
        <w:numPr>
          <w:ilvl w:val="1"/>
          <w:numId w:val="61"/>
        </w:numPr>
        <w:tabs>
          <w:tab w:val="clear" w:pos="720"/>
          <w:tab w:val="num" w:pos="851"/>
        </w:tabs>
        <w:spacing w:before="60"/>
        <w:ind w:left="851" w:right="11" w:hanging="341"/>
        <w:jc w:val="both"/>
        <w:rPr>
          <w:rFonts w:ascii="Arial" w:hAnsi="Arial" w:cs="Arial"/>
          <w:sz w:val="22"/>
          <w:szCs w:val="22"/>
        </w:rPr>
      </w:pPr>
      <w:r w:rsidRPr="00D53643">
        <w:rPr>
          <w:rFonts w:ascii="Arial" w:hAnsi="Arial" w:cs="Arial"/>
          <w:sz w:val="22"/>
          <w:szCs w:val="22"/>
        </w:rPr>
        <w:t xml:space="preserve">najpomembnejše poti </w:t>
      </w:r>
      <w:hyperlink r:id="rId76" w:anchor="Izpostavljenostionizirajočimsevanjem" w:history="1">
        <w:r w:rsidRPr="00D53643">
          <w:rPr>
            <w:rStyle w:val="Hiperpovezava"/>
            <w:rFonts w:ascii="Arial" w:hAnsi="Arial" w:cs="Arial"/>
            <w:color w:val="auto"/>
            <w:sz w:val="22"/>
            <w:szCs w:val="22"/>
            <w:u w:val="none"/>
          </w:rPr>
          <w:t>izpostavljenosti</w:t>
        </w:r>
      </w:hyperlink>
      <w:r w:rsidRPr="00D53643">
        <w:rPr>
          <w:rFonts w:ascii="Arial" w:hAnsi="Arial" w:cs="Arial"/>
          <w:sz w:val="22"/>
          <w:szCs w:val="22"/>
        </w:rPr>
        <w:t xml:space="preserve"> </w:t>
      </w:r>
      <w:r w:rsidR="001D5961" w:rsidRPr="00D53643">
        <w:rPr>
          <w:rFonts w:ascii="Arial" w:hAnsi="Arial" w:cs="Arial"/>
          <w:sz w:val="22"/>
          <w:szCs w:val="22"/>
        </w:rPr>
        <w:t xml:space="preserve">referenčne osebe </w:t>
      </w:r>
      <w:r w:rsidR="00220306" w:rsidRPr="00D53643">
        <w:rPr>
          <w:rFonts w:ascii="Arial" w:hAnsi="Arial" w:cs="Arial"/>
          <w:sz w:val="22"/>
          <w:szCs w:val="22"/>
        </w:rPr>
        <w:t>in</w:t>
      </w:r>
    </w:p>
    <w:p w14:paraId="145141D8" w14:textId="4784A436" w:rsidR="00E11FEB" w:rsidRPr="00D53643" w:rsidRDefault="00234F39" w:rsidP="00B02240">
      <w:pPr>
        <w:numPr>
          <w:ilvl w:val="1"/>
          <w:numId w:val="61"/>
        </w:numPr>
        <w:tabs>
          <w:tab w:val="clear" w:pos="720"/>
          <w:tab w:val="num" w:pos="851"/>
        </w:tabs>
        <w:spacing w:before="60"/>
        <w:ind w:left="851" w:right="11" w:hanging="341"/>
        <w:jc w:val="both"/>
        <w:rPr>
          <w:rFonts w:ascii="Arial" w:hAnsi="Arial" w:cs="Arial"/>
          <w:sz w:val="22"/>
          <w:szCs w:val="22"/>
        </w:rPr>
      </w:pPr>
      <w:r w:rsidRPr="00D53643">
        <w:rPr>
          <w:rFonts w:ascii="Arial" w:hAnsi="Arial" w:cs="Arial"/>
          <w:sz w:val="22"/>
          <w:szCs w:val="22"/>
        </w:rPr>
        <w:t>model razširjanja izpuščenih radioaktivnih snovi v okolju.</w:t>
      </w:r>
      <w:r w:rsidR="00A274AE" w:rsidRPr="00D53643">
        <w:rPr>
          <w:rStyle w:val="Sprotnaopomba-sklic"/>
          <w:rFonts w:ascii="Arial" w:hAnsi="Arial" w:cs="Arial"/>
          <w:szCs w:val="22"/>
        </w:rPr>
        <w:footnoteReference w:id="17"/>
      </w:r>
    </w:p>
    <w:p w14:paraId="0C57B58B" w14:textId="77777777" w:rsidR="00E11FEB" w:rsidRPr="00D53643" w:rsidRDefault="00E11FEB" w:rsidP="00E11FEB">
      <w:pPr>
        <w:ind w:right="11"/>
        <w:jc w:val="both"/>
        <w:rPr>
          <w:rFonts w:ascii="Arial" w:hAnsi="Arial" w:cs="Arial"/>
          <w:sz w:val="22"/>
          <w:szCs w:val="22"/>
        </w:rPr>
      </w:pPr>
    </w:p>
    <w:p w14:paraId="1BDC4035" w14:textId="0304EEAA" w:rsidR="00E11FEB" w:rsidRPr="00D53643" w:rsidRDefault="00E06CC6" w:rsidP="00E11FEB">
      <w:pPr>
        <w:numPr>
          <w:ilvl w:val="0"/>
          <w:numId w:val="61"/>
        </w:numPr>
        <w:ind w:right="11"/>
        <w:jc w:val="both"/>
        <w:rPr>
          <w:rFonts w:ascii="Arial" w:hAnsi="Arial" w:cs="Arial"/>
          <w:sz w:val="22"/>
          <w:szCs w:val="22"/>
        </w:rPr>
      </w:pPr>
      <w:r w:rsidRPr="00D53643">
        <w:rPr>
          <w:rFonts w:ascii="Arial" w:hAnsi="Arial" w:cs="Arial"/>
          <w:sz w:val="22"/>
          <w:szCs w:val="22"/>
        </w:rPr>
        <w:t>Pri o</w:t>
      </w:r>
      <w:r w:rsidR="00234F39" w:rsidRPr="00D53643">
        <w:rPr>
          <w:rFonts w:ascii="Arial" w:hAnsi="Arial" w:cs="Arial"/>
          <w:sz w:val="22"/>
          <w:szCs w:val="22"/>
        </w:rPr>
        <w:t>cen</w:t>
      </w:r>
      <w:r w:rsidRPr="00D53643">
        <w:rPr>
          <w:rFonts w:ascii="Arial" w:hAnsi="Arial" w:cs="Arial"/>
          <w:sz w:val="22"/>
          <w:szCs w:val="22"/>
        </w:rPr>
        <w:t>i</w:t>
      </w:r>
      <w:r w:rsidR="00234F39" w:rsidRPr="00D53643">
        <w:rPr>
          <w:rFonts w:ascii="Arial" w:hAnsi="Arial" w:cs="Arial"/>
          <w:sz w:val="22"/>
          <w:szCs w:val="22"/>
        </w:rPr>
        <w:t xml:space="preserve"> doze </w:t>
      </w:r>
      <w:r w:rsidR="008735CB" w:rsidRPr="00D53643">
        <w:rPr>
          <w:rFonts w:ascii="Arial" w:hAnsi="Arial" w:cs="Arial"/>
          <w:sz w:val="22"/>
          <w:szCs w:val="22"/>
        </w:rPr>
        <w:t xml:space="preserve">referenčne osebe </w:t>
      </w:r>
      <w:r w:rsidR="00234F39" w:rsidRPr="00D53643">
        <w:rPr>
          <w:rFonts w:ascii="Arial" w:hAnsi="Arial" w:cs="Arial"/>
          <w:sz w:val="22"/>
          <w:szCs w:val="22"/>
        </w:rPr>
        <w:t>iz prvega odstavka tega člena se ne sme obravnavati ekstremnih scenarijev izpostavljanja delavcev ali prebivalcev sevanju.</w:t>
      </w:r>
    </w:p>
    <w:p w14:paraId="6B97F942" w14:textId="77777777" w:rsidR="00E11FEB" w:rsidRPr="00D53643" w:rsidRDefault="00E11FEB" w:rsidP="00E11FEB">
      <w:pPr>
        <w:ind w:right="11"/>
        <w:jc w:val="both"/>
        <w:rPr>
          <w:rFonts w:ascii="Arial" w:hAnsi="Arial" w:cs="Arial"/>
          <w:sz w:val="22"/>
          <w:szCs w:val="22"/>
        </w:rPr>
      </w:pPr>
    </w:p>
    <w:p w14:paraId="4042482C" w14:textId="30D5D6AC" w:rsidR="00234F39" w:rsidRPr="00D53643" w:rsidRDefault="00234F39" w:rsidP="00E11FEB">
      <w:pPr>
        <w:numPr>
          <w:ilvl w:val="0"/>
          <w:numId w:val="61"/>
        </w:numPr>
        <w:ind w:right="11"/>
        <w:jc w:val="both"/>
        <w:rPr>
          <w:rFonts w:ascii="Arial" w:hAnsi="Arial" w:cs="Arial"/>
          <w:sz w:val="22"/>
          <w:szCs w:val="22"/>
        </w:rPr>
      </w:pPr>
      <w:r w:rsidRPr="00D53643">
        <w:rPr>
          <w:rFonts w:ascii="Arial" w:hAnsi="Arial" w:cs="Arial"/>
          <w:sz w:val="22"/>
          <w:szCs w:val="22"/>
        </w:rPr>
        <w:t xml:space="preserve">Če iz rezultatov ocene doze </w:t>
      </w:r>
      <w:r w:rsidR="008735CB" w:rsidRPr="00D53643">
        <w:rPr>
          <w:rFonts w:ascii="Arial" w:hAnsi="Arial" w:cs="Arial"/>
          <w:sz w:val="22"/>
          <w:szCs w:val="22"/>
        </w:rPr>
        <w:t xml:space="preserve">referenčne osebe </w:t>
      </w:r>
      <w:r w:rsidRPr="00D53643">
        <w:rPr>
          <w:rFonts w:ascii="Arial" w:hAnsi="Arial" w:cs="Arial"/>
          <w:sz w:val="22"/>
          <w:szCs w:val="22"/>
        </w:rPr>
        <w:t xml:space="preserve">iz prvega odstavka tega člena izhaja, da je pričakovana izpostavitev nad 10 μSv na leto, pristojni upravni organ v postopku izdaje dovoljenja za izvajanje sevalne dejavnosti predpiše, da je treba izvajati </w:t>
      </w:r>
      <w:hyperlink w:anchor="obratovalnimonitoring" w:history="1">
        <w:r w:rsidRPr="00D53643">
          <w:rPr>
            <w:rStyle w:val="Hiperpovezava"/>
            <w:rFonts w:ascii="Arial" w:hAnsi="Arial" w:cs="Arial"/>
            <w:color w:val="auto"/>
            <w:sz w:val="22"/>
            <w:szCs w:val="22"/>
            <w:u w:val="none"/>
          </w:rPr>
          <w:t>obratovalni monitoring radioaktivnosti</w:t>
        </w:r>
      </w:hyperlink>
      <w:r w:rsidRPr="00D53643">
        <w:rPr>
          <w:rFonts w:ascii="Arial" w:hAnsi="Arial" w:cs="Arial"/>
          <w:sz w:val="22"/>
          <w:szCs w:val="22"/>
        </w:rPr>
        <w:t xml:space="preserve"> ter o tem obvesti</w:t>
      </w:r>
      <w:r w:rsidR="00B82542" w:rsidRPr="00D53643">
        <w:rPr>
          <w:rFonts w:ascii="Arial" w:hAnsi="Arial" w:cs="Arial"/>
          <w:sz w:val="22"/>
          <w:szCs w:val="22"/>
        </w:rPr>
        <w:t xml:space="preserve"> organ, pristojen za jedrsko varnost</w:t>
      </w:r>
      <w:r w:rsidRPr="00D53643">
        <w:rPr>
          <w:rFonts w:ascii="Arial" w:hAnsi="Arial" w:cs="Arial"/>
          <w:sz w:val="22"/>
          <w:szCs w:val="22"/>
        </w:rPr>
        <w:t>.</w:t>
      </w:r>
      <w:r w:rsidR="001D5961" w:rsidRPr="00D53643">
        <w:rPr>
          <w:rFonts w:ascii="Arial" w:hAnsi="Arial" w:cs="Arial"/>
          <w:sz w:val="22"/>
          <w:szCs w:val="22"/>
        </w:rPr>
        <w:t xml:space="preserve"> </w:t>
      </w:r>
    </w:p>
    <w:p w14:paraId="49D788BD" w14:textId="10FE9348" w:rsidR="00234F39" w:rsidRPr="00D53643" w:rsidRDefault="00234F39" w:rsidP="00B02240">
      <w:pPr>
        <w:pStyle w:val="SlogNaslov4Arial11ptNeKrepko"/>
        <w:tabs>
          <w:tab w:val="num" w:pos="425"/>
          <w:tab w:val="num" w:pos="567"/>
        </w:tabs>
        <w:ind w:left="357" w:hanging="357"/>
      </w:pPr>
      <w:bookmarkStart w:id="170" w:name="_Toc485617829"/>
      <w:r w:rsidRPr="00D53643">
        <w:t>člen</w:t>
      </w:r>
      <w:r w:rsidR="00642EAD" w:rsidRPr="00D53643">
        <w:br/>
        <w:t xml:space="preserve"> </w:t>
      </w:r>
      <w:r w:rsidRPr="00D53643">
        <w:t>(redno in izredno poročanje o obratovalnem</w:t>
      </w:r>
      <w:r w:rsidR="006B7B67" w:rsidRPr="00D53643">
        <w:t xml:space="preserve"> in poobratovalnem</w:t>
      </w:r>
      <w:r w:rsidRPr="00D53643">
        <w:t xml:space="preserve"> monitoringu radioaktivnosti)</w:t>
      </w:r>
      <w:r w:rsidR="004D713D" w:rsidRPr="00D53643">
        <w:rPr>
          <w:rStyle w:val="Sprotnaopomba-sklic"/>
        </w:rPr>
        <w:footnoteReference w:id="18"/>
      </w:r>
      <w:bookmarkEnd w:id="170"/>
    </w:p>
    <w:p w14:paraId="6CA5A2CF" w14:textId="77777777" w:rsidR="00E11FEB" w:rsidRPr="00D53643" w:rsidRDefault="00E11FEB" w:rsidP="00E11FEB">
      <w:pPr>
        <w:ind w:right="11"/>
        <w:jc w:val="both"/>
        <w:rPr>
          <w:rFonts w:ascii="Arial" w:hAnsi="Arial" w:cs="Arial"/>
          <w:sz w:val="22"/>
          <w:szCs w:val="22"/>
        </w:rPr>
      </w:pPr>
    </w:p>
    <w:p w14:paraId="2963CB79" w14:textId="3C86741F" w:rsidR="00E11FEB" w:rsidRPr="00D53643" w:rsidRDefault="00F01A33" w:rsidP="00E11FEB">
      <w:pPr>
        <w:numPr>
          <w:ilvl w:val="0"/>
          <w:numId w:val="62"/>
        </w:numPr>
        <w:ind w:right="11"/>
        <w:jc w:val="both"/>
        <w:rPr>
          <w:rFonts w:ascii="Arial" w:hAnsi="Arial" w:cs="Arial"/>
          <w:sz w:val="22"/>
          <w:szCs w:val="22"/>
        </w:rPr>
      </w:pPr>
      <w:hyperlink w:anchor="_2._člen__(zavezanci za monitoring r" w:history="1">
        <w:r w:rsidR="00234F39" w:rsidRPr="00D53643">
          <w:rPr>
            <w:rStyle w:val="Hiperpovezava"/>
            <w:rFonts w:ascii="Arial" w:hAnsi="Arial" w:cs="Arial"/>
            <w:color w:val="auto"/>
            <w:sz w:val="22"/>
            <w:szCs w:val="22"/>
            <w:u w:val="none"/>
          </w:rPr>
          <w:t>Zavezanec za obratovalni</w:t>
        </w:r>
        <w:r w:rsidR="006B7B67" w:rsidRPr="00D53643">
          <w:rPr>
            <w:rStyle w:val="Hiperpovezava"/>
            <w:rFonts w:ascii="Arial" w:hAnsi="Arial" w:cs="Arial"/>
            <w:color w:val="auto"/>
            <w:sz w:val="22"/>
            <w:szCs w:val="22"/>
            <w:u w:val="none"/>
          </w:rPr>
          <w:t xml:space="preserve"> ali poobratovalni</w:t>
        </w:r>
        <w:r w:rsidR="00234F39" w:rsidRPr="00D53643">
          <w:rPr>
            <w:rStyle w:val="Hiperpovezava"/>
            <w:rFonts w:ascii="Arial" w:hAnsi="Arial" w:cs="Arial"/>
            <w:color w:val="auto"/>
            <w:sz w:val="22"/>
            <w:szCs w:val="22"/>
            <w:u w:val="none"/>
          </w:rPr>
          <w:t xml:space="preserve"> monitoring</w:t>
        </w:r>
      </w:hyperlink>
      <w:r w:rsidR="00234F39" w:rsidRPr="00D53643">
        <w:rPr>
          <w:rFonts w:ascii="Arial" w:hAnsi="Arial" w:cs="Arial"/>
          <w:sz w:val="22"/>
          <w:szCs w:val="22"/>
        </w:rPr>
        <w:t xml:space="preserve"> </w:t>
      </w:r>
      <w:r w:rsidR="006B7B67" w:rsidRPr="00D53643">
        <w:rPr>
          <w:rFonts w:ascii="Arial" w:hAnsi="Arial" w:cs="Arial"/>
          <w:sz w:val="22"/>
          <w:szCs w:val="22"/>
        </w:rPr>
        <w:t xml:space="preserve">radioaktivnosti (v nadaljevanju tega člena: program monitoringa) </w:t>
      </w:r>
      <w:r w:rsidR="00234F39" w:rsidRPr="00D53643">
        <w:rPr>
          <w:rFonts w:ascii="Arial" w:hAnsi="Arial" w:cs="Arial"/>
          <w:sz w:val="22"/>
          <w:szCs w:val="22"/>
        </w:rPr>
        <w:t xml:space="preserve">mora poročati </w:t>
      </w:r>
      <w:hyperlink w:anchor="pristojniorgan" w:history="1">
        <w:r w:rsidR="00234F39" w:rsidRPr="00D53643">
          <w:rPr>
            <w:rStyle w:val="Hiperpovezava"/>
            <w:rFonts w:ascii="Arial" w:hAnsi="Arial" w:cs="Arial"/>
            <w:color w:val="auto"/>
            <w:sz w:val="22"/>
            <w:szCs w:val="22"/>
            <w:u w:val="none"/>
          </w:rPr>
          <w:t>pristojnemu upravnemu organu</w:t>
        </w:r>
      </w:hyperlink>
      <w:r w:rsidR="006D4B83" w:rsidRPr="00D53643">
        <w:rPr>
          <w:rStyle w:val="Hiperpovezava"/>
          <w:rFonts w:ascii="Arial" w:hAnsi="Arial" w:cs="Arial"/>
          <w:color w:val="auto"/>
          <w:sz w:val="22"/>
          <w:szCs w:val="22"/>
          <w:u w:val="none"/>
        </w:rPr>
        <w:t xml:space="preserve"> in upravnemu organu, pristojnemu za jedrsko varnost</w:t>
      </w:r>
      <w:r w:rsidR="00234F39" w:rsidRPr="00D53643">
        <w:rPr>
          <w:rFonts w:ascii="Arial" w:hAnsi="Arial" w:cs="Arial"/>
          <w:sz w:val="22"/>
          <w:szCs w:val="22"/>
        </w:rPr>
        <w:t xml:space="preserve"> v obliki letnega poročila o izvedbi programa monitoringa</w:t>
      </w:r>
      <w:r w:rsidR="000B74A0" w:rsidRPr="00D53643">
        <w:rPr>
          <w:rFonts w:ascii="Arial" w:hAnsi="Arial" w:cs="Arial"/>
          <w:sz w:val="22"/>
          <w:szCs w:val="22"/>
        </w:rPr>
        <w:t xml:space="preserve"> </w:t>
      </w:r>
      <w:r w:rsidR="00234F39" w:rsidRPr="00D53643">
        <w:rPr>
          <w:rFonts w:ascii="Arial" w:hAnsi="Arial" w:cs="Arial"/>
          <w:sz w:val="22"/>
          <w:szCs w:val="22"/>
        </w:rPr>
        <w:t xml:space="preserve">najpozneje </w:t>
      </w:r>
      <w:r w:rsidR="00DE3E2C" w:rsidRPr="00D53643">
        <w:rPr>
          <w:rFonts w:ascii="Arial" w:hAnsi="Arial" w:cs="Arial"/>
          <w:sz w:val="22"/>
          <w:szCs w:val="22"/>
        </w:rPr>
        <w:t xml:space="preserve">do </w:t>
      </w:r>
      <w:r w:rsidR="00394368" w:rsidRPr="00D53643">
        <w:rPr>
          <w:rFonts w:ascii="Arial" w:hAnsi="Arial" w:cs="Arial"/>
          <w:sz w:val="22"/>
          <w:szCs w:val="22"/>
        </w:rPr>
        <w:t>31</w:t>
      </w:r>
      <w:r w:rsidR="00234F39" w:rsidRPr="00D53643">
        <w:rPr>
          <w:rFonts w:ascii="Arial" w:hAnsi="Arial" w:cs="Arial"/>
          <w:color w:val="222222"/>
          <w:sz w:val="22"/>
          <w:szCs w:val="22"/>
        </w:rPr>
        <w:t>.</w:t>
      </w:r>
      <w:r w:rsidR="00DE3E2C" w:rsidRPr="00D53643">
        <w:rPr>
          <w:rFonts w:ascii="Arial" w:hAnsi="Arial" w:cs="Arial"/>
          <w:sz w:val="22"/>
          <w:szCs w:val="22"/>
        </w:rPr>
        <w:t xml:space="preserve"> </w:t>
      </w:r>
      <w:r w:rsidR="008F0B8A" w:rsidRPr="00D53643">
        <w:rPr>
          <w:rFonts w:ascii="Arial" w:hAnsi="Arial" w:cs="Arial"/>
          <w:sz w:val="22"/>
          <w:szCs w:val="22"/>
        </w:rPr>
        <w:t>marca</w:t>
      </w:r>
      <w:r w:rsidR="00DE3E2C" w:rsidRPr="00D53643">
        <w:rPr>
          <w:rFonts w:ascii="Arial" w:hAnsi="Arial" w:cs="Arial"/>
          <w:sz w:val="22"/>
          <w:szCs w:val="22"/>
        </w:rPr>
        <w:t xml:space="preserve"> tekočega leta za preteklo leto. </w:t>
      </w:r>
    </w:p>
    <w:p w14:paraId="7481A690" w14:textId="77777777" w:rsidR="00E11FEB" w:rsidRPr="00D53643" w:rsidRDefault="00E11FEB" w:rsidP="00E11FEB">
      <w:pPr>
        <w:ind w:right="11"/>
        <w:jc w:val="both"/>
        <w:rPr>
          <w:rFonts w:ascii="Arial" w:hAnsi="Arial" w:cs="Arial"/>
          <w:sz w:val="22"/>
          <w:szCs w:val="22"/>
        </w:rPr>
      </w:pPr>
    </w:p>
    <w:p w14:paraId="2CDFD8B3" w14:textId="77777777" w:rsidR="00E11FEB" w:rsidRPr="00D53643" w:rsidRDefault="00234F39" w:rsidP="00E11FEB">
      <w:pPr>
        <w:numPr>
          <w:ilvl w:val="0"/>
          <w:numId w:val="62"/>
        </w:numPr>
        <w:ind w:right="11"/>
        <w:jc w:val="both"/>
        <w:rPr>
          <w:rFonts w:ascii="Arial" w:hAnsi="Arial" w:cs="Arial"/>
          <w:sz w:val="22"/>
          <w:szCs w:val="22"/>
        </w:rPr>
      </w:pPr>
      <w:r w:rsidRPr="00D53643">
        <w:rPr>
          <w:rFonts w:ascii="Arial" w:hAnsi="Arial" w:cs="Arial"/>
          <w:sz w:val="22"/>
          <w:szCs w:val="22"/>
        </w:rPr>
        <w:t xml:space="preserve">Letno poročilo </w:t>
      </w:r>
      <w:r w:rsidR="006B7B67" w:rsidRPr="00D53643">
        <w:rPr>
          <w:rFonts w:ascii="Arial" w:hAnsi="Arial" w:cs="Arial"/>
          <w:sz w:val="22"/>
          <w:szCs w:val="22"/>
        </w:rPr>
        <w:t>mora vsebovati</w:t>
      </w:r>
      <w:r w:rsidRPr="00D53643">
        <w:rPr>
          <w:rFonts w:ascii="Arial" w:hAnsi="Arial" w:cs="Arial"/>
          <w:sz w:val="22"/>
          <w:szCs w:val="22"/>
        </w:rPr>
        <w:t>:</w:t>
      </w:r>
    </w:p>
    <w:p w14:paraId="22892492" w14:textId="77777777" w:rsidR="00E11FEB" w:rsidRPr="00D53643" w:rsidRDefault="00234F39"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tabelarni prikaz predpisanega programa meritev,</w:t>
      </w:r>
    </w:p>
    <w:p w14:paraId="024CAAD7" w14:textId="77777777" w:rsidR="00E11FEB" w:rsidRPr="00D53643" w:rsidRDefault="00234F39"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 xml:space="preserve">navedbo uporabljene metodologije vzorčenja, priprave </w:t>
      </w:r>
      <w:hyperlink w:anchor="vzorec" w:history="1">
        <w:r w:rsidRPr="00D53643">
          <w:rPr>
            <w:rStyle w:val="Hiperpovezava"/>
            <w:rFonts w:ascii="Arial" w:hAnsi="Arial" w:cs="Arial"/>
            <w:color w:val="auto"/>
            <w:sz w:val="22"/>
            <w:szCs w:val="22"/>
            <w:u w:val="none"/>
          </w:rPr>
          <w:t>vzorcev</w:t>
        </w:r>
      </w:hyperlink>
      <w:r w:rsidRPr="00D53643">
        <w:rPr>
          <w:rFonts w:ascii="Arial" w:hAnsi="Arial" w:cs="Arial"/>
          <w:sz w:val="22"/>
          <w:szCs w:val="22"/>
        </w:rPr>
        <w:t xml:space="preserve"> in meritev,</w:t>
      </w:r>
    </w:p>
    <w:p w14:paraId="5242BD9D" w14:textId="77777777" w:rsidR="00E11FEB" w:rsidRPr="00D53643" w:rsidRDefault="00234F39"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rezultate meritev in njihovo merilno negotovost,</w:t>
      </w:r>
    </w:p>
    <w:p w14:paraId="65712320" w14:textId="77777777" w:rsidR="00E11FEB" w:rsidRPr="00D53643" w:rsidRDefault="00234F39"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geografske koordinate vzorčevalnih oziroma merilnih mest,</w:t>
      </w:r>
    </w:p>
    <w:p w14:paraId="405D7378" w14:textId="4070F840" w:rsidR="00E11FEB" w:rsidRPr="00D53643" w:rsidRDefault="009E6D2C" w:rsidP="00B02240">
      <w:pPr>
        <w:numPr>
          <w:ilvl w:val="1"/>
          <w:numId w:val="62"/>
        </w:numPr>
        <w:spacing w:before="60"/>
        <w:ind w:left="1248" w:right="11" w:hanging="624"/>
        <w:jc w:val="both"/>
        <w:rPr>
          <w:rFonts w:ascii="Arial" w:hAnsi="Arial" w:cs="Arial"/>
          <w:sz w:val="22"/>
          <w:szCs w:val="22"/>
        </w:rPr>
      </w:pPr>
      <w:r w:rsidRPr="00D53643">
        <w:rPr>
          <w:rStyle w:val="Hiperpovezava"/>
          <w:rFonts w:ascii="Arial" w:hAnsi="Arial" w:cs="Arial"/>
          <w:color w:val="auto"/>
          <w:sz w:val="22"/>
          <w:szCs w:val="22"/>
          <w:u w:val="none"/>
        </w:rPr>
        <w:t>ovrednotenje</w:t>
      </w:r>
      <w:r w:rsidR="00234F39" w:rsidRPr="00D53643">
        <w:rPr>
          <w:rFonts w:ascii="Arial" w:hAnsi="Arial" w:cs="Arial"/>
          <w:sz w:val="22"/>
          <w:szCs w:val="22"/>
        </w:rPr>
        <w:t xml:space="preserve"> rezultatov meritev</w:t>
      </w:r>
      <w:r w:rsidR="00B46A2C" w:rsidRPr="00D53643">
        <w:rPr>
          <w:rFonts w:ascii="Arial" w:hAnsi="Arial" w:cs="Arial"/>
          <w:sz w:val="22"/>
          <w:szCs w:val="22"/>
        </w:rPr>
        <w:t xml:space="preserve"> z opisom metodologije</w:t>
      </w:r>
      <w:r w:rsidR="00234F39" w:rsidRPr="00D53643">
        <w:rPr>
          <w:rFonts w:ascii="Arial" w:hAnsi="Arial" w:cs="Arial"/>
          <w:sz w:val="22"/>
          <w:szCs w:val="22"/>
        </w:rPr>
        <w:t>,</w:t>
      </w:r>
    </w:p>
    <w:p w14:paraId="5C238B33" w14:textId="3177D9AD" w:rsidR="00E11FEB" w:rsidRPr="00D53643" w:rsidRDefault="00234F39"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 xml:space="preserve">rezultate </w:t>
      </w:r>
      <w:hyperlink w:anchor="primerjalnameritev" w:history="1">
        <w:r w:rsidRPr="00D53643">
          <w:rPr>
            <w:rStyle w:val="Hiperpovezava"/>
            <w:rFonts w:ascii="Arial" w:hAnsi="Arial" w:cs="Arial"/>
            <w:color w:val="auto"/>
            <w:sz w:val="22"/>
            <w:szCs w:val="22"/>
            <w:u w:val="none"/>
          </w:rPr>
          <w:t>primerjalnih meritev</w:t>
        </w:r>
      </w:hyperlink>
      <w:r w:rsidR="003D4D6C">
        <w:rPr>
          <w:rFonts w:ascii="Arial" w:hAnsi="Arial" w:cs="Arial"/>
          <w:sz w:val="22"/>
          <w:szCs w:val="22"/>
        </w:rPr>
        <w:t>,</w:t>
      </w:r>
    </w:p>
    <w:p w14:paraId="0E21737D" w14:textId="5AD79804" w:rsidR="005F6432" w:rsidRPr="00D53643" w:rsidRDefault="00234F39" w:rsidP="00D53643">
      <w:pPr>
        <w:numPr>
          <w:ilvl w:val="1"/>
          <w:numId w:val="62"/>
        </w:numPr>
        <w:spacing w:before="60"/>
        <w:ind w:right="11"/>
        <w:jc w:val="both"/>
        <w:rPr>
          <w:rFonts w:ascii="Arial" w:hAnsi="Arial" w:cs="Arial"/>
          <w:sz w:val="22"/>
          <w:szCs w:val="22"/>
        </w:rPr>
      </w:pPr>
      <w:r w:rsidRPr="00D53643">
        <w:rPr>
          <w:rFonts w:ascii="Arial" w:hAnsi="Arial" w:cs="Arial"/>
          <w:sz w:val="22"/>
          <w:szCs w:val="22"/>
        </w:rPr>
        <w:t>oceno doz</w:t>
      </w:r>
      <w:r w:rsidR="005F6432" w:rsidRPr="00D53643">
        <w:rPr>
          <w:rFonts w:ascii="Arial" w:hAnsi="Arial" w:cs="Arial"/>
          <w:sz w:val="22"/>
          <w:szCs w:val="22"/>
        </w:rPr>
        <w:t xml:space="preserve"> in</w:t>
      </w:r>
    </w:p>
    <w:p w14:paraId="283A6378" w14:textId="4F7D1F2A" w:rsidR="005F6432" w:rsidRPr="00D53643" w:rsidRDefault="005F6432" w:rsidP="00D53643">
      <w:pPr>
        <w:numPr>
          <w:ilvl w:val="1"/>
          <w:numId w:val="62"/>
        </w:numPr>
        <w:spacing w:before="60"/>
        <w:ind w:right="11"/>
        <w:jc w:val="both"/>
        <w:rPr>
          <w:rFonts w:ascii="Arial" w:hAnsi="Arial" w:cs="Arial"/>
          <w:sz w:val="22"/>
          <w:szCs w:val="22"/>
        </w:rPr>
      </w:pPr>
      <w:r w:rsidRPr="00D53643">
        <w:rPr>
          <w:rFonts w:ascii="Arial" w:hAnsi="Arial" w:cs="Arial"/>
          <w:sz w:val="22"/>
          <w:szCs w:val="22"/>
        </w:rPr>
        <w:t>rezultate neodvisnega nadzora s komentarji.</w:t>
      </w:r>
    </w:p>
    <w:p w14:paraId="46D6302C" w14:textId="77777777" w:rsidR="00E11FEB" w:rsidRPr="00D53643" w:rsidRDefault="00E11FEB" w:rsidP="00E11FEB">
      <w:pPr>
        <w:ind w:right="11"/>
        <w:jc w:val="both"/>
        <w:rPr>
          <w:rFonts w:ascii="Arial" w:hAnsi="Arial" w:cs="Arial"/>
          <w:sz w:val="22"/>
          <w:szCs w:val="22"/>
        </w:rPr>
      </w:pPr>
    </w:p>
    <w:p w14:paraId="2202F322" w14:textId="77777777" w:rsidR="00E11FEB" w:rsidRPr="00D53643" w:rsidRDefault="00234F39" w:rsidP="00E11FEB">
      <w:pPr>
        <w:numPr>
          <w:ilvl w:val="0"/>
          <w:numId w:val="62"/>
        </w:numPr>
        <w:ind w:right="11"/>
        <w:jc w:val="both"/>
        <w:rPr>
          <w:rFonts w:ascii="Arial" w:hAnsi="Arial" w:cs="Arial"/>
          <w:sz w:val="22"/>
          <w:szCs w:val="22"/>
        </w:rPr>
      </w:pPr>
      <w:r w:rsidRPr="00D53643">
        <w:rPr>
          <w:rFonts w:ascii="Arial" w:hAnsi="Arial" w:cs="Arial"/>
          <w:sz w:val="22"/>
          <w:szCs w:val="22"/>
        </w:rPr>
        <w:t>Ob rezultatih meritev morajo biti v letnem poročilu navedeni še podatki o vzorčenju, pripravi vzorcev in pomožnih veličinah za ovrednotenje rezultatov.</w:t>
      </w:r>
    </w:p>
    <w:p w14:paraId="66362F73" w14:textId="77777777" w:rsidR="00E11FEB" w:rsidRPr="00D53643" w:rsidRDefault="00E11FEB" w:rsidP="00E11FEB">
      <w:pPr>
        <w:ind w:right="11"/>
        <w:jc w:val="both"/>
        <w:rPr>
          <w:rFonts w:ascii="Arial" w:hAnsi="Arial" w:cs="Arial"/>
          <w:sz w:val="22"/>
          <w:szCs w:val="22"/>
        </w:rPr>
      </w:pPr>
    </w:p>
    <w:p w14:paraId="47C72F49" w14:textId="77777777" w:rsidR="00E11FEB" w:rsidRPr="00D53643" w:rsidRDefault="00234F39" w:rsidP="00E11FEB">
      <w:pPr>
        <w:numPr>
          <w:ilvl w:val="0"/>
          <w:numId w:val="62"/>
        </w:numPr>
        <w:ind w:right="11"/>
        <w:jc w:val="both"/>
        <w:rPr>
          <w:rFonts w:ascii="Arial" w:hAnsi="Arial" w:cs="Arial"/>
          <w:sz w:val="22"/>
          <w:szCs w:val="22"/>
        </w:rPr>
      </w:pPr>
      <w:r w:rsidRPr="00D53643">
        <w:rPr>
          <w:rFonts w:ascii="Arial" w:hAnsi="Arial" w:cs="Arial"/>
          <w:sz w:val="22"/>
          <w:szCs w:val="22"/>
        </w:rPr>
        <w:t xml:space="preserve">V letnem poročilu morajo biti pri rezultatih meritev s spektrometrijskimi metodami navedene tudi </w:t>
      </w:r>
      <w:hyperlink r:id="rId77" w:anchor="aktivnost" w:history="1">
        <w:r w:rsidRPr="00D53643">
          <w:rPr>
            <w:rStyle w:val="Hiperpovezava"/>
            <w:rFonts w:ascii="Arial" w:hAnsi="Arial" w:cs="Arial"/>
            <w:color w:val="auto"/>
            <w:sz w:val="22"/>
            <w:szCs w:val="22"/>
            <w:u w:val="none"/>
          </w:rPr>
          <w:t>aktivnosti</w:t>
        </w:r>
      </w:hyperlink>
      <w:r w:rsidRPr="00D53643">
        <w:rPr>
          <w:rFonts w:ascii="Arial" w:hAnsi="Arial" w:cs="Arial"/>
          <w:sz w:val="22"/>
          <w:szCs w:val="22"/>
        </w:rPr>
        <w:t xml:space="preserve"> vseh registriranih radionuklidov.</w:t>
      </w:r>
    </w:p>
    <w:p w14:paraId="3F6DDB90" w14:textId="77777777" w:rsidR="00E11FEB" w:rsidRPr="00D53643" w:rsidRDefault="00E11FEB" w:rsidP="00E11FEB">
      <w:pPr>
        <w:ind w:right="11"/>
        <w:jc w:val="both"/>
        <w:rPr>
          <w:rFonts w:ascii="Arial" w:hAnsi="Arial" w:cs="Arial"/>
          <w:sz w:val="22"/>
          <w:szCs w:val="22"/>
        </w:rPr>
      </w:pPr>
    </w:p>
    <w:p w14:paraId="748CE732" w14:textId="5DE688A7" w:rsidR="00E11FEB" w:rsidRPr="00D53643" w:rsidRDefault="00234F39" w:rsidP="00E11FEB">
      <w:pPr>
        <w:numPr>
          <w:ilvl w:val="0"/>
          <w:numId w:val="62"/>
        </w:numPr>
        <w:ind w:right="11"/>
        <w:jc w:val="both"/>
        <w:rPr>
          <w:rFonts w:ascii="Arial" w:hAnsi="Arial" w:cs="Arial"/>
          <w:sz w:val="22"/>
          <w:szCs w:val="22"/>
        </w:rPr>
      </w:pPr>
      <w:r w:rsidRPr="00D53643">
        <w:rPr>
          <w:rFonts w:ascii="Arial" w:hAnsi="Arial" w:cs="Arial"/>
          <w:sz w:val="22"/>
          <w:szCs w:val="22"/>
        </w:rPr>
        <w:t xml:space="preserve">K letnemu poročilu mora biti priložena i zbirka zapisov o meritvah radioaktivnosti v elektronski obliki, katere format predpiše </w:t>
      </w:r>
      <w:hyperlink w:anchor="URSJV" w:history="1">
        <w:r w:rsidRPr="00D53643">
          <w:rPr>
            <w:rStyle w:val="Hiperpovezava"/>
            <w:rFonts w:ascii="Arial" w:hAnsi="Arial" w:cs="Arial"/>
            <w:color w:val="auto"/>
            <w:sz w:val="22"/>
            <w:szCs w:val="22"/>
            <w:u w:val="none"/>
          </w:rPr>
          <w:t>URSJV</w:t>
        </w:r>
      </w:hyperlink>
      <w:r w:rsidRPr="00D53643">
        <w:rPr>
          <w:rFonts w:ascii="Arial" w:hAnsi="Arial" w:cs="Arial"/>
          <w:sz w:val="22"/>
          <w:szCs w:val="22"/>
        </w:rPr>
        <w:t xml:space="preserve"> v letnem programu monitoringa radioaktivnosti okolja na podlagi </w:t>
      </w:r>
      <w:hyperlink w:anchor="člen20odst4" w:history="1">
        <w:r w:rsidR="006B6193" w:rsidRPr="00D53643">
          <w:rPr>
            <w:rStyle w:val="Hiperpovezava"/>
            <w:rFonts w:ascii="Arial" w:hAnsi="Arial" w:cs="Arial"/>
            <w:color w:val="auto"/>
            <w:sz w:val="22"/>
            <w:szCs w:val="22"/>
            <w:u w:val="none"/>
          </w:rPr>
          <w:t xml:space="preserve">petega odstavka </w:t>
        </w:r>
        <w:r w:rsidR="006B6193" w:rsidRPr="00D53643">
          <w:rPr>
            <w:rStyle w:val="Hiperpovezava"/>
            <w:rFonts w:ascii="Arial" w:hAnsi="Arial" w:cs="Arial"/>
            <w:color w:val="auto"/>
            <w:sz w:val="22"/>
            <w:szCs w:val="22"/>
            <w:u w:val="none"/>
          </w:rPr>
          <w:fldChar w:fldCharType="begin"/>
        </w:r>
        <w:r w:rsidR="006B6193" w:rsidRPr="00D53643">
          <w:rPr>
            <w:rStyle w:val="Hiperpovezava"/>
            <w:rFonts w:ascii="Arial" w:hAnsi="Arial" w:cs="Arial"/>
            <w:color w:val="auto"/>
            <w:sz w:val="22"/>
            <w:szCs w:val="22"/>
            <w:u w:val="none"/>
          </w:rPr>
          <w:instrText xml:space="preserve"> REF _Ref443485085 \r \h </w:instrText>
        </w:r>
        <w:r w:rsidR="006B6193" w:rsidRPr="00D53643">
          <w:rPr>
            <w:rStyle w:val="Hiperpovezava"/>
            <w:rFonts w:ascii="Arial" w:hAnsi="Arial" w:cs="Arial"/>
            <w:color w:val="auto"/>
            <w:sz w:val="22"/>
            <w:szCs w:val="22"/>
            <w:u w:val="none"/>
          </w:rPr>
        </w:r>
        <w:r w:rsidR="006B6193" w:rsidRPr="00D53643">
          <w:rPr>
            <w:rStyle w:val="Hiperpovezava"/>
            <w:rFonts w:ascii="Arial" w:hAnsi="Arial" w:cs="Arial"/>
            <w:color w:val="auto"/>
            <w:sz w:val="22"/>
            <w:szCs w:val="22"/>
            <w:u w:val="none"/>
          </w:rPr>
          <w:fldChar w:fldCharType="separate"/>
        </w:r>
        <w:r w:rsidR="00BE39A5" w:rsidRPr="00D53643">
          <w:rPr>
            <w:rStyle w:val="Hiperpovezava"/>
            <w:rFonts w:ascii="Arial" w:hAnsi="Arial" w:cs="Arial"/>
            <w:color w:val="auto"/>
            <w:sz w:val="22"/>
            <w:szCs w:val="22"/>
            <w:u w:val="none"/>
          </w:rPr>
          <w:t>16</w:t>
        </w:r>
        <w:r w:rsidR="006B6193" w:rsidRPr="00D53643">
          <w:rPr>
            <w:rStyle w:val="Hiperpovezava"/>
            <w:rFonts w:ascii="Arial" w:hAnsi="Arial" w:cs="Arial"/>
            <w:color w:val="auto"/>
            <w:sz w:val="22"/>
            <w:szCs w:val="22"/>
            <w:u w:val="none"/>
          </w:rPr>
          <w:fldChar w:fldCharType="end"/>
        </w:r>
        <w:r w:rsidR="006B6193" w:rsidRPr="00D53643">
          <w:rPr>
            <w:rStyle w:val="Hiperpovezava"/>
            <w:rFonts w:ascii="Arial" w:hAnsi="Arial" w:cs="Arial"/>
            <w:color w:val="auto"/>
            <w:sz w:val="22"/>
            <w:szCs w:val="22"/>
            <w:u w:val="none"/>
          </w:rPr>
          <w:t>. člena</w:t>
        </w:r>
      </w:hyperlink>
      <w:r w:rsidRPr="00D53643">
        <w:rPr>
          <w:rFonts w:ascii="Arial" w:hAnsi="Arial" w:cs="Arial"/>
          <w:sz w:val="22"/>
          <w:szCs w:val="22"/>
        </w:rPr>
        <w:t xml:space="preserve"> tega pravilnika.</w:t>
      </w:r>
    </w:p>
    <w:p w14:paraId="5C8E58BB" w14:textId="77777777" w:rsidR="00E11FEB" w:rsidRPr="00D53643" w:rsidRDefault="00E11FEB" w:rsidP="00E11FEB">
      <w:pPr>
        <w:ind w:right="11"/>
        <w:jc w:val="both"/>
        <w:rPr>
          <w:rFonts w:ascii="Arial" w:hAnsi="Arial" w:cs="Arial"/>
          <w:sz w:val="22"/>
          <w:szCs w:val="22"/>
        </w:rPr>
      </w:pPr>
    </w:p>
    <w:p w14:paraId="5BEEE99B" w14:textId="7F48A9D4" w:rsidR="00E11FEB" w:rsidRPr="00D53643" w:rsidRDefault="006B6193" w:rsidP="00E11FEB">
      <w:pPr>
        <w:numPr>
          <w:ilvl w:val="0"/>
          <w:numId w:val="62"/>
        </w:numPr>
        <w:ind w:right="11"/>
        <w:jc w:val="both"/>
        <w:rPr>
          <w:rFonts w:ascii="Arial" w:hAnsi="Arial" w:cs="Arial"/>
          <w:sz w:val="22"/>
          <w:szCs w:val="22"/>
        </w:rPr>
      </w:pPr>
      <w:r w:rsidRPr="00D53643">
        <w:rPr>
          <w:rFonts w:ascii="Arial" w:hAnsi="Arial" w:cs="Arial"/>
          <w:sz w:val="22"/>
          <w:szCs w:val="22"/>
        </w:rPr>
        <w:t xml:space="preserve">V letnem poročilu mora biti </w:t>
      </w:r>
      <w:r w:rsidR="00234F39" w:rsidRPr="00D53643">
        <w:rPr>
          <w:rFonts w:ascii="Arial" w:hAnsi="Arial" w:cs="Arial"/>
          <w:sz w:val="22"/>
          <w:szCs w:val="22"/>
        </w:rPr>
        <w:t>nave</w:t>
      </w:r>
      <w:r w:rsidRPr="00D53643">
        <w:rPr>
          <w:rFonts w:ascii="Arial" w:hAnsi="Arial" w:cs="Arial"/>
          <w:sz w:val="22"/>
          <w:szCs w:val="22"/>
        </w:rPr>
        <w:t>den</w:t>
      </w:r>
      <w:r w:rsidR="00234F39" w:rsidRPr="00D53643">
        <w:rPr>
          <w:rFonts w:ascii="Arial" w:hAnsi="Arial" w:cs="Arial"/>
          <w:sz w:val="22"/>
          <w:szCs w:val="22"/>
        </w:rPr>
        <w:t xml:space="preserve"> tudi predlog za spremenjen </w:t>
      </w:r>
      <w:hyperlink w:anchor="obsegmonitoringa" w:history="1">
        <w:r w:rsidR="00234F39" w:rsidRPr="00D53643">
          <w:rPr>
            <w:rStyle w:val="Hiperpovezava"/>
            <w:rFonts w:ascii="Arial" w:hAnsi="Arial" w:cs="Arial"/>
            <w:color w:val="auto"/>
            <w:sz w:val="22"/>
            <w:szCs w:val="22"/>
            <w:u w:val="none"/>
          </w:rPr>
          <w:t>obseg</w:t>
        </w:r>
      </w:hyperlink>
      <w:r w:rsidR="00234F39" w:rsidRPr="00D53643">
        <w:rPr>
          <w:rFonts w:ascii="Arial" w:hAnsi="Arial" w:cs="Arial"/>
          <w:sz w:val="22"/>
          <w:szCs w:val="22"/>
        </w:rPr>
        <w:t xml:space="preserve"> </w:t>
      </w:r>
      <w:hyperlink w:anchor="obratovalnimonitoring" w:history="1">
        <w:r w:rsidR="00234F39" w:rsidRPr="00D53643">
          <w:rPr>
            <w:rStyle w:val="Hiperpovezava"/>
            <w:rFonts w:ascii="Arial" w:hAnsi="Arial" w:cs="Arial"/>
            <w:color w:val="auto"/>
            <w:sz w:val="22"/>
            <w:szCs w:val="22"/>
            <w:u w:val="none"/>
          </w:rPr>
          <w:t>obratovalnega</w:t>
        </w:r>
        <w:r w:rsidRPr="00D53643">
          <w:rPr>
            <w:rStyle w:val="Hiperpovezava"/>
            <w:rFonts w:ascii="Arial" w:hAnsi="Arial" w:cs="Arial"/>
            <w:color w:val="auto"/>
            <w:sz w:val="22"/>
            <w:szCs w:val="22"/>
            <w:u w:val="none"/>
          </w:rPr>
          <w:t xml:space="preserve"> ali poobratovalnega</w:t>
        </w:r>
        <w:r w:rsidR="00234F39" w:rsidRPr="00D53643">
          <w:rPr>
            <w:rStyle w:val="Hiperpovezava"/>
            <w:rFonts w:ascii="Arial" w:hAnsi="Arial" w:cs="Arial"/>
            <w:color w:val="auto"/>
            <w:sz w:val="22"/>
            <w:szCs w:val="22"/>
            <w:u w:val="none"/>
          </w:rPr>
          <w:t xml:space="preserve"> monitoringa radioaktivnosti</w:t>
        </w:r>
      </w:hyperlink>
      <w:r w:rsidR="00234F39" w:rsidRPr="00D53643">
        <w:rPr>
          <w:rFonts w:ascii="Arial" w:hAnsi="Arial" w:cs="Arial"/>
          <w:sz w:val="22"/>
          <w:szCs w:val="22"/>
        </w:rPr>
        <w:t xml:space="preserve"> v bodoče, če za tako spremembo </w:t>
      </w:r>
      <w:r w:rsidRPr="00D53643">
        <w:rPr>
          <w:rFonts w:ascii="Arial" w:hAnsi="Arial" w:cs="Arial"/>
          <w:sz w:val="22"/>
          <w:szCs w:val="22"/>
        </w:rPr>
        <w:t xml:space="preserve">obstajajo utemeljeni </w:t>
      </w:r>
      <w:r w:rsidR="00234F39" w:rsidRPr="00D53643">
        <w:rPr>
          <w:rFonts w:ascii="Arial" w:hAnsi="Arial" w:cs="Arial"/>
          <w:sz w:val="22"/>
          <w:szCs w:val="22"/>
        </w:rPr>
        <w:t>razlog</w:t>
      </w:r>
      <w:r w:rsidRPr="00D53643">
        <w:rPr>
          <w:rFonts w:ascii="Arial" w:hAnsi="Arial" w:cs="Arial"/>
          <w:sz w:val="22"/>
          <w:szCs w:val="22"/>
        </w:rPr>
        <w:t>i</w:t>
      </w:r>
      <w:r w:rsidR="00234F39" w:rsidRPr="00D53643">
        <w:rPr>
          <w:rFonts w:ascii="Arial" w:hAnsi="Arial" w:cs="Arial"/>
          <w:sz w:val="22"/>
          <w:szCs w:val="22"/>
        </w:rPr>
        <w:t>.</w:t>
      </w:r>
    </w:p>
    <w:p w14:paraId="7784B9D2" w14:textId="77777777" w:rsidR="00E11FEB" w:rsidRPr="00D53643" w:rsidRDefault="00E11FEB" w:rsidP="00E11FEB">
      <w:pPr>
        <w:ind w:right="11"/>
        <w:jc w:val="both"/>
        <w:rPr>
          <w:rFonts w:ascii="Arial" w:hAnsi="Arial" w:cs="Arial"/>
          <w:sz w:val="22"/>
          <w:szCs w:val="22"/>
        </w:rPr>
      </w:pPr>
    </w:p>
    <w:p w14:paraId="39D99750" w14:textId="21A8329D" w:rsidR="00E11FEB" w:rsidRPr="00D53643" w:rsidRDefault="00234F39" w:rsidP="00E11FEB">
      <w:pPr>
        <w:numPr>
          <w:ilvl w:val="0"/>
          <w:numId w:val="62"/>
        </w:numPr>
        <w:ind w:right="11"/>
        <w:jc w:val="both"/>
        <w:rPr>
          <w:rFonts w:ascii="Arial" w:hAnsi="Arial" w:cs="Arial"/>
          <w:sz w:val="22"/>
          <w:szCs w:val="22"/>
        </w:rPr>
      </w:pPr>
      <w:r w:rsidRPr="00D53643">
        <w:rPr>
          <w:rFonts w:ascii="Arial" w:hAnsi="Arial" w:cs="Arial"/>
          <w:sz w:val="22"/>
          <w:szCs w:val="22"/>
        </w:rPr>
        <w:t>V času izvajanja obratovalnega</w:t>
      </w:r>
      <w:r w:rsidR="006B6193" w:rsidRPr="00D53643">
        <w:rPr>
          <w:rFonts w:ascii="Arial" w:hAnsi="Arial" w:cs="Arial"/>
          <w:sz w:val="22"/>
          <w:szCs w:val="22"/>
        </w:rPr>
        <w:t xml:space="preserve"> ali poobratovalnega</w:t>
      </w:r>
      <w:r w:rsidRPr="00D53643">
        <w:rPr>
          <w:rFonts w:ascii="Arial" w:hAnsi="Arial" w:cs="Arial"/>
          <w:sz w:val="22"/>
          <w:szCs w:val="22"/>
        </w:rPr>
        <w:t xml:space="preserve"> monitoringa radioaktivnosti mora zavezanec </w:t>
      </w:r>
      <w:r w:rsidR="00470F0F" w:rsidRPr="00D53643">
        <w:rPr>
          <w:rFonts w:ascii="Arial" w:hAnsi="Arial" w:cs="Arial"/>
          <w:sz w:val="22"/>
          <w:szCs w:val="22"/>
        </w:rPr>
        <w:t>poročati</w:t>
      </w:r>
      <w:r w:rsidRPr="00D53643">
        <w:rPr>
          <w:rFonts w:ascii="Arial" w:hAnsi="Arial" w:cs="Arial"/>
          <w:sz w:val="22"/>
          <w:szCs w:val="22"/>
        </w:rPr>
        <w:t xml:space="preserve"> pristojn</w:t>
      </w:r>
      <w:r w:rsidR="00470F0F" w:rsidRPr="00D53643">
        <w:rPr>
          <w:rFonts w:ascii="Arial" w:hAnsi="Arial" w:cs="Arial"/>
          <w:sz w:val="22"/>
          <w:szCs w:val="22"/>
        </w:rPr>
        <w:t>emu</w:t>
      </w:r>
      <w:r w:rsidRPr="00D53643">
        <w:rPr>
          <w:rFonts w:ascii="Arial" w:hAnsi="Arial" w:cs="Arial"/>
          <w:sz w:val="22"/>
          <w:szCs w:val="22"/>
        </w:rPr>
        <w:t xml:space="preserve"> upravn</w:t>
      </w:r>
      <w:r w:rsidR="00470F0F" w:rsidRPr="00D53643">
        <w:rPr>
          <w:rFonts w:ascii="Arial" w:hAnsi="Arial" w:cs="Arial"/>
          <w:sz w:val="22"/>
          <w:szCs w:val="22"/>
        </w:rPr>
        <w:t>emu</w:t>
      </w:r>
      <w:r w:rsidRPr="00D53643">
        <w:rPr>
          <w:rFonts w:ascii="Arial" w:hAnsi="Arial" w:cs="Arial"/>
          <w:sz w:val="22"/>
          <w:szCs w:val="22"/>
        </w:rPr>
        <w:t xml:space="preserve"> organ</w:t>
      </w:r>
      <w:r w:rsidR="00470F0F" w:rsidRPr="00D53643">
        <w:rPr>
          <w:rFonts w:ascii="Arial" w:hAnsi="Arial" w:cs="Arial"/>
          <w:sz w:val="22"/>
          <w:szCs w:val="22"/>
        </w:rPr>
        <w:t>u</w:t>
      </w:r>
      <w:r w:rsidR="001168BD" w:rsidRPr="00D53643">
        <w:rPr>
          <w:rFonts w:ascii="Arial" w:hAnsi="Arial" w:cs="Arial"/>
          <w:sz w:val="22"/>
          <w:szCs w:val="22"/>
        </w:rPr>
        <w:t xml:space="preserve"> v 15 dneh od ugotovitve</w:t>
      </w:r>
      <w:r w:rsidRPr="00D53643">
        <w:rPr>
          <w:rFonts w:ascii="Arial" w:hAnsi="Arial" w:cs="Arial"/>
          <w:sz w:val="22"/>
          <w:szCs w:val="22"/>
        </w:rPr>
        <w:t>, če rezultati meritev radioaktivnosti pri meritvah za posamezni radionuklid</w:t>
      </w:r>
      <w:r w:rsidR="003D4D6C">
        <w:rPr>
          <w:rFonts w:ascii="Arial" w:hAnsi="Arial" w:cs="Arial"/>
          <w:sz w:val="22"/>
          <w:szCs w:val="22"/>
        </w:rPr>
        <w:t xml:space="preserve"> presegajo</w:t>
      </w:r>
      <w:r w:rsidRPr="00D53643">
        <w:rPr>
          <w:rFonts w:ascii="Arial" w:hAnsi="Arial" w:cs="Arial"/>
          <w:sz w:val="22"/>
          <w:szCs w:val="22"/>
        </w:rPr>
        <w:t>:</w:t>
      </w:r>
    </w:p>
    <w:p w14:paraId="5C6E3B09" w14:textId="07530161" w:rsidR="00823615" w:rsidRPr="00D53643" w:rsidRDefault="00F16613"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dvakratno</w:t>
      </w:r>
      <w:r w:rsidR="00DE3E2C" w:rsidRPr="00D53643">
        <w:rPr>
          <w:rFonts w:ascii="Arial" w:hAnsi="Arial" w:cs="Arial"/>
          <w:sz w:val="22"/>
          <w:szCs w:val="22"/>
        </w:rPr>
        <w:t xml:space="preserve"> </w:t>
      </w:r>
      <w:r w:rsidR="00234F39" w:rsidRPr="00D53643">
        <w:rPr>
          <w:rFonts w:ascii="Arial" w:hAnsi="Arial" w:cs="Arial"/>
          <w:sz w:val="22"/>
          <w:szCs w:val="22"/>
        </w:rPr>
        <w:t>vrednost letnega povprečja</w:t>
      </w:r>
      <w:r w:rsidR="00234F39" w:rsidRPr="00D53643">
        <w:rPr>
          <w:rFonts w:ascii="Arial" w:hAnsi="Arial" w:cs="Arial"/>
          <w:color w:val="222222"/>
          <w:sz w:val="22"/>
          <w:szCs w:val="22"/>
        </w:rPr>
        <w:t>, izmerjenega v preteklih letih</w:t>
      </w:r>
      <w:r w:rsidR="00DE3E2C" w:rsidRPr="00D53643">
        <w:rPr>
          <w:rFonts w:ascii="Arial" w:hAnsi="Arial" w:cs="Arial"/>
          <w:sz w:val="22"/>
          <w:szCs w:val="22"/>
        </w:rPr>
        <w:t xml:space="preserve"> v okolju zaradi emisije</w:t>
      </w:r>
      <w:r w:rsidR="00234F39" w:rsidRPr="00D53643">
        <w:rPr>
          <w:rFonts w:ascii="Arial" w:hAnsi="Arial" w:cs="Arial"/>
          <w:sz w:val="22"/>
          <w:szCs w:val="22"/>
        </w:rPr>
        <w:t xml:space="preserve"> ali</w:t>
      </w:r>
    </w:p>
    <w:p w14:paraId="39E50EC2" w14:textId="40A23E78" w:rsidR="00470F0F" w:rsidRPr="00D53643" w:rsidRDefault="00DE3E2C" w:rsidP="00B02240">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 xml:space="preserve">predpisano </w:t>
      </w:r>
      <w:r w:rsidR="00234F39" w:rsidRPr="00D53643">
        <w:rPr>
          <w:rFonts w:ascii="Arial" w:hAnsi="Arial" w:cs="Arial"/>
          <w:sz w:val="22"/>
          <w:szCs w:val="22"/>
        </w:rPr>
        <w:t xml:space="preserve">spodnjo </w:t>
      </w:r>
      <w:r w:rsidR="006B6193" w:rsidRPr="00D53643">
        <w:rPr>
          <w:rFonts w:ascii="Arial" w:hAnsi="Arial" w:cs="Arial"/>
          <w:sz w:val="22"/>
          <w:szCs w:val="22"/>
        </w:rPr>
        <w:t xml:space="preserve">mejo </w:t>
      </w:r>
      <w:r w:rsidR="00234F39" w:rsidRPr="00D53643">
        <w:rPr>
          <w:rFonts w:ascii="Arial" w:hAnsi="Arial" w:cs="Arial"/>
          <w:sz w:val="22"/>
          <w:szCs w:val="22"/>
        </w:rPr>
        <w:t>detekcij</w:t>
      </w:r>
      <w:r w:rsidR="006B6193" w:rsidRPr="00D53643">
        <w:rPr>
          <w:rFonts w:ascii="Arial" w:hAnsi="Arial" w:cs="Arial"/>
          <w:sz w:val="22"/>
          <w:szCs w:val="22"/>
        </w:rPr>
        <w:t>e</w:t>
      </w:r>
      <w:r w:rsidR="00234F39" w:rsidRPr="00D53643">
        <w:rPr>
          <w:rFonts w:ascii="Arial" w:hAnsi="Arial" w:cs="Arial"/>
          <w:sz w:val="22"/>
          <w:szCs w:val="22"/>
        </w:rPr>
        <w:t xml:space="preserve">, če za ta radionuklid ta meja v </w:t>
      </w:r>
      <w:r w:rsidRPr="00D53643">
        <w:rPr>
          <w:rFonts w:ascii="Arial" w:hAnsi="Arial" w:cs="Arial"/>
          <w:sz w:val="22"/>
          <w:szCs w:val="22"/>
        </w:rPr>
        <w:t xml:space="preserve">zadnjih 12 mesecih </w:t>
      </w:r>
      <w:r w:rsidR="00234F39" w:rsidRPr="00D53643">
        <w:rPr>
          <w:rFonts w:ascii="Arial" w:hAnsi="Arial" w:cs="Arial"/>
          <w:sz w:val="22"/>
          <w:szCs w:val="22"/>
        </w:rPr>
        <w:t>ni bila presežena</w:t>
      </w:r>
      <w:r w:rsidR="003D4D6C">
        <w:rPr>
          <w:rFonts w:ascii="Arial" w:hAnsi="Arial" w:cs="Arial"/>
          <w:sz w:val="22"/>
          <w:szCs w:val="22"/>
        </w:rPr>
        <w:t xml:space="preserve"> </w:t>
      </w:r>
      <w:r w:rsidR="00E7310C">
        <w:rPr>
          <w:rFonts w:ascii="Arial" w:hAnsi="Arial" w:cs="Arial"/>
          <w:sz w:val="22"/>
          <w:szCs w:val="22"/>
        </w:rPr>
        <w:t>ali</w:t>
      </w:r>
    </w:p>
    <w:p w14:paraId="2A7AF9BC" w14:textId="490F7D20" w:rsidR="00470F0F" w:rsidRPr="00D53643" w:rsidRDefault="00051CA4" w:rsidP="00D53643">
      <w:pPr>
        <w:numPr>
          <w:ilvl w:val="1"/>
          <w:numId w:val="62"/>
        </w:numPr>
        <w:spacing w:before="60"/>
        <w:ind w:left="1248" w:right="11" w:hanging="624"/>
        <w:jc w:val="both"/>
        <w:rPr>
          <w:rFonts w:ascii="Arial" w:hAnsi="Arial" w:cs="Arial"/>
          <w:sz w:val="22"/>
          <w:szCs w:val="22"/>
        </w:rPr>
      </w:pPr>
      <w:r w:rsidRPr="00D53643">
        <w:rPr>
          <w:rFonts w:ascii="Arial" w:hAnsi="Arial" w:cs="Arial"/>
          <w:sz w:val="22"/>
          <w:szCs w:val="22"/>
        </w:rPr>
        <w:t>mejn</w:t>
      </w:r>
      <w:r w:rsidR="00470F0F" w:rsidRPr="00D53643">
        <w:rPr>
          <w:rFonts w:ascii="Arial" w:hAnsi="Arial" w:cs="Arial"/>
          <w:sz w:val="22"/>
          <w:szCs w:val="22"/>
        </w:rPr>
        <w:t>e</w:t>
      </w:r>
      <w:r w:rsidRPr="00D53643">
        <w:rPr>
          <w:rFonts w:ascii="Arial" w:hAnsi="Arial" w:cs="Arial"/>
          <w:sz w:val="22"/>
          <w:szCs w:val="22"/>
        </w:rPr>
        <w:t xml:space="preserve"> vrednosti za emisijo</w:t>
      </w:r>
      <w:r w:rsidR="006F108F" w:rsidRPr="00D53643">
        <w:rPr>
          <w:rFonts w:ascii="Arial" w:hAnsi="Arial" w:cs="Arial"/>
          <w:sz w:val="22"/>
          <w:szCs w:val="22"/>
        </w:rPr>
        <w:t>, določen</w:t>
      </w:r>
      <w:r w:rsidR="00470F0F" w:rsidRPr="00D53643">
        <w:rPr>
          <w:rFonts w:ascii="Arial" w:hAnsi="Arial" w:cs="Arial"/>
          <w:sz w:val="22"/>
          <w:szCs w:val="22"/>
        </w:rPr>
        <w:t>e</w:t>
      </w:r>
      <w:r w:rsidR="006F108F" w:rsidRPr="00D53643">
        <w:rPr>
          <w:rFonts w:ascii="Arial" w:hAnsi="Arial" w:cs="Arial"/>
          <w:sz w:val="22"/>
          <w:szCs w:val="22"/>
        </w:rPr>
        <w:t xml:space="preserve"> v obratovalnih pogojih in omejitvah</w:t>
      </w:r>
      <w:r w:rsidR="00470F0F" w:rsidRPr="00D53643">
        <w:rPr>
          <w:rFonts w:ascii="Arial" w:hAnsi="Arial" w:cs="Arial"/>
          <w:sz w:val="22"/>
          <w:szCs w:val="22"/>
        </w:rPr>
        <w:t>.</w:t>
      </w:r>
    </w:p>
    <w:p w14:paraId="0E90AE11" w14:textId="1DDC83E3" w:rsidR="00470F0F" w:rsidRPr="00D53643" w:rsidRDefault="00470F0F" w:rsidP="00D53643">
      <w:pPr>
        <w:spacing w:before="60"/>
        <w:ind w:left="624" w:right="11"/>
        <w:jc w:val="both"/>
        <w:rPr>
          <w:rFonts w:ascii="Arial" w:hAnsi="Arial" w:cs="Arial"/>
          <w:sz w:val="22"/>
          <w:szCs w:val="22"/>
        </w:rPr>
      </w:pPr>
    </w:p>
    <w:p w14:paraId="5DDE697F" w14:textId="2151AC0E" w:rsidR="00051CA4" w:rsidRPr="00D53643" w:rsidRDefault="00470F0F" w:rsidP="00C87003">
      <w:pPr>
        <w:numPr>
          <w:ilvl w:val="0"/>
          <w:numId w:val="62"/>
        </w:numPr>
        <w:tabs>
          <w:tab w:val="clear" w:pos="360"/>
          <w:tab w:val="num" w:pos="709"/>
        </w:tabs>
        <w:ind w:right="11"/>
        <w:jc w:val="both"/>
        <w:rPr>
          <w:rFonts w:ascii="Arial" w:hAnsi="Arial" w:cs="Arial"/>
          <w:sz w:val="22"/>
          <w:szCs w:val="22"/>
        </w:rPr>
      </w:pPr>
      <w:r w:rsidRPr="00D53643">
        <w:rPr>
          <w:rFonts w:ascii="Arial" w:hAnsi="Arial" w:cs="Arial"/>
          <w:sz w:val="22"/>
          <w:szCs w:val="22"/>
        </w:rPr>
        <w:t xml:space="preserve">Poročilo iz prejšnjega odstavka mora vsebovati </w:t>
      </w:r>
      <w:r w:rsidR="00051CA4" w:rsidRPr="00D53643">
        <w:rPr>
          <w:rFonts w:ascii="Arial" w:hAnsi="Arial" w:cs="Arial"/>
          <w:sz w:val="22"/>
          <w:szCs w:val="22"/>
        </w:rPr>
        <w:t>obrazložit</w:t>
      </w:r>
      <w:r w:rsidRPr="00D53643">
        <w:rPr>
          <w:rFonts w:ascii="Arial" w:hAnsi="Arial" w:cs="Arial"/>
          <w:sz w:val="22"/>
          <w:szCs w:val="22"/>
        </w:rPr>
        <w:t>e</w:t>
      </w:r>
      <w:r w:rsidR="00051CA4" w:rsidRPr="00D53643">
        <w:rPr>
          <w:rFonts w:ascii="Arial" w:hAnsi="Arial" w:cs="Arial"/>
          <w:sz w:val="22"/>
          <w:szCs w:val="22"/>
        </w:rPr>
        <w:t>v vzrokov in popravn</w:t>
      </w:r>
      <w:r w:rsidRPr="00D53643">
        <w:rPr>
          <w:rFonts w:ascii="Arial" w:hAnsi="Arial" w:cs="Arial"/>
          <w:sz w:val="22"/>
          <w:szCs w:val="22"/>
        </w:rPr>
        <w:t>e</w:t>
      </w:r>
      <w:r w:rsidR="00051CA4" w:rsidRPr="00D53643">
        <w:rPr>
          <w:rFonts w:ascii="Arial" w:hAnsi="Arial" w:cs="Arial"/>
          <w:sz w:val="22"/>
          <w:szCs w:val="22"/>
        </w:rPr>
        <w:t xml:space="preserve"> ukrep</w:t>
      </w:r>
      <w:r w:rsidRPr="00D53643">
        <w:rPr>
          <w:rFonts w:ascii="Arial" w:hAnsi="Arial" w:cs="Arial"/>
          <w:sz w:val="22"/>
          <w:szCs w:val="22"/>
        </w:rPr>
        <w:t>e</w:t>
      </w:r>
      <w:r w:rsidR="00051CA4" w:rsidRPr="00D53643">
        <w:rPr>
          <w:rFonts w:ascii="Arial" w:hAnsi="Arial" w:cs="Arial"/>
          <w:sz w:val="22"/>
          <w:szCs w:val="22"/>
        </w:rPr>
        <w:t xml:space="preserve"> za preprečitev ponovitve preseganja. </w:t>
      </w:r>
    </w:p>
    <w:p w14:paraId="38820F25" w14:textId="77777777" w:rsidR="00051CA4" w:rsidRPr="00D53643" w:rsidRDefault="00051CA4" w:rsidP="00051CA4">
      <w:pPr>
        <w:ind w:left="426" w:right="11"/>
        <w:jc w:val="both"/>
        <w:rPr>
          <w:rFonts w:ascii="Arial" w:hAnsi="Arial" w:cs="Arial"/>
          <w:sz w:val="22"/>
          <w:szCs w:val="22"/>
        </w:rPr>
      </w:pPr>
    </w:p>
    <w:p w14:paraId="65B6D4BB" w14:textId="2838157A" w:rsidR="00234F39" w:rsidRPr="00D53643" w:rsidRDefault="00234F39" w:rsidP="000F53F5">
      <w:pPr>
        <w:numPr>
          <w:ilvl w:val="0"/>
          <w:numId w:val="62"/>
        </w:numPr>
        <w:tabs>
          <w:tab w:val="clear" w:pos="360"/>
        </w:tabs>
        <w:ind w:left="426" w:right="11" w:hanging="426"/>
        <w:jc w:val="both"/>
        <w:rPr>
          <w:rFonts w:ascii="Arial" w:hAnsi="Arial" w:cs="Arial"/>
          <w:sz w:val="22"/>
          <w:szCs w:val="22"/>
        </w:rPr>
      </w:pPr>
      <w:r w:rsidRPr="00D53643">
        <w:rPr>
          <w:rFonts w:ascii="Arial" w:hAnsi="Arial" w:cs="Arial"/>
          <w:sz w:val="22"/>
          <w:szCs w:val="22"/>
        </w:rPr>
        <w:t xml:space="preserve">Zavezanec za obratovalni monitoring objekta, pri katerem lahko pride do nenadnih in znatnih izpustov v ozračje, mora zagotavljati podatke iz avtomatskih postaj za meritve </w:t>
      </w:r>
      <w:hyperlink r:id="rId78" w:anchor="Hitrostdoze" w:history="1">
        <w:r w:rsidRPr="00D53643">
          <w:rPr>
            <w:rStyle w:val="Hiperpovezava"/>
            <w:rFonts w:ascii="Arial" w:hAnsi="Arial" w:cs="Arial"/>
            <w:color w:val="auto"/>
            <w:sz w:val="22"/>
            <w:szCs w:val="22"/>
            <w:u w:val="none"/>
          </w:rPr>
          <w:t>hitrosti doze</w:t>
        </w:r>
      </w:hyperlink>
      <w:r w:rsidRPr="00D53643">
        <w:rPr>
          <w:rFonts w:ascii="Arial" w:hAnsi="Arial" w:cs="Arial"/>
          <w:sz w:val="22"/>
          <w:szCs w:val="22"/>
        </w:rPr>
        <w:t xml:space="preserve"> v okolici objekta ali na območju objekta ter zagotoviti takojšen prenos teh podatkov do URSJV s pogostostjo, ki je navedena v programu obratovalnega monitoringa radioaktivnosti.</w:t>
      </w:r>
    </w:p>
    <w:p w14:paraId="320C09C3" w14:textId="77777777" w:rsidR="00051CA4" w:rsidRPr="00D53643" w:rsidRDefault="00051CA4" w:rsidP="00051CA4">
      <w:pPr>
        <w:ind w:right="11"/>
        <w:jc w:val="both"/>
        <w:rPr>
          <w:rFonts w:ascii="Arial" w:hAnsi="Arial" w:cs="Arial"/>
          <w:sz w:val="22"/>
          <w:szCs w:val="22"/>
        </w:rPr>
      </w:pPr>
    </w:p>
    <w:p w14:paraId="12DF5309" w14:textId="07837F36" w:rsidR="00051CA4" w:rsidRPr="00D53643" w:rsidRDefault="00051CA4" w:rsidP="000F53F5">
      <w:pPr>
        <w:numPr>
          <w:ilvl w:val="0"/>
          <w:numId w:val="62"/>
        </w:numPr>
        <w:tabs>
          <w:tab w:val="clear" w:pos="360"/>
          <w:tab w:val="num" w:pos="426"/>
        </w:tabs>
        <w:ind w:left="426" w:right="11" w:hanging="426"/>
        <w:jc w:val="both"/>
        <w:rPr>
          <w:rFonts w:ascii="Arial" w:hAnsi="Arial" w:cs="Arial"/>
          <w:sz w:val="22"/>
          <w:szCs w:val="22"/>
        </w:rPr>
      </w:pPr>
      <w:r w:rsidRPr="00D53643">
        <w:rPr>
          <w:rFonts w:ascii="Arial" w:hAnsi="Arial" w:cs="Arial"/>
          <w:sz w:val="22"/>
          <w:szCs w:val="22"/>
        </w:rPr>
        <w:t>Zavezan</w:t>
      </w:r>
      <w:r w:rsidR="005F7A31" w:rsidRPr="00D53643">
        <w:rPr>
          <w:rFonts w:ascii="Arial" w:hAnsi="Arial" w:cs="Arial"/>
          <w:sz w:val="22"/>
          <w:szCs w:val="22"/>
        </w:rPr>
        <w:t>ec</w:t>
      </w:r>
      <w:r w:rsidRPr="00D53643">
        <w:rPr>
          <w:rFonts w:ascii="Arial" w:hAnsi="Arial" w:cs="Arial"/>
          <w:sz w:val="22"/>
          <w:szCs w:val="22"/>
        </w:rPr>
        <w:t xml:space="preserve"> za obratovalni monitoring </w:t>
      </w:r>
      <w:r w:rsidR="006B6193" w:rsidRPr="00D53643">
        <w:rPr>
          <w:rFonts w:ascii="Arial" w:hAnsi="Arial" w:cs="Arial"/>
          <w:sz w:val="22"/>
          <w:szCs w:val="22"/>
        </w:rPr>
        <w:t xml:space="preserve">mora </w:t>
      </w:r>
      <w:r w:rsidRPr="00D53643">
        <w:rPr>
          <w:rFonts w:ascii="Arial" w:hAnsi="Arial" w:cs="Arial"/>
          <w:sz w:val="22"/>
          <w:szCs w:val="22"/>
        </w:rPr>
        <w:t>obvešča</w:t>
      </w:r>
      <w:r w:rsidR="006B6193" w:rsidRPr="00D53643">
        <w:rPr>
          <w:rFonts w:ascii="Arial" w:hAnsi="Arial" w:cs="Arial"/>
          <w:sz w:val="22"/>
          <w:szCs w:val="22"/>
        </w:rPr>
        <w:t>ti</w:t>
      </w:r>
      <w:r w:rsidRPr="00D53643">
        <w:rPr>
          <w:rFonts w:ascii="Arial" w:hAnsi="Arial" w:cs="Arial"/>
          <w:sz w:val="22"/>
          <w:szCs w:val="22"/>
        </w:rPr>
        <w:t xml:space="preserve"> javnost </w:t>
      </w:r>
      <w:r w:rsidR="006B6193" w:rsidRPr="00D53643">
        <w:rPr>
          <w:rFonts w:ascii="Arial" w:hAnsi="Arial" w:cs="Arial"/>
          <w:sz w:val="22"/>
          <w:szCs w:val="22"/>
        </w:rPr>
        <w:t>z</w:t>
      </w:r>
      <w:r w:rsidRPr="00D53643">
        <w:rPr>
          <w:rFonts w:ascii="Arial" w:hAnsi="Arial" w:cs="Arial"/>
          <w:sz w:val="22"/>
          <w:szCs w:val="22"/>
        </w:rPr>
        <w:t xml:space="preserve"> vsebino zadnjega letnega poročila iz druge točke tega člena in z izrednim poročilom v primeru preseganja </w:t>
      </w:r>
      <w:r w:rsidR="00326123" w:rsidRPr="00D53643">
        <w:rPr>
          <w:rFonts w:ascii="Arial" w:hAnsi="Arial" w:cs="Arial"/>
          <w:sz w:val="22"/>
          <w:szCs w:val="22"/>
        </w:rPr>
        <w:t>dozne ograde</w:t>
      </w:r>
      <w:r w:rsidRPr="00D53643">
        <w:rPr>
          <w:rFonts w:ascii="Arial" w:hAnsi="Arial" w:cs="Arial"/>
          <w:sz w:val="22"/>
          <w:szCs w:val="22"/>
        </w:rPr>
        <w:t xml:space="preserve"> referenčne </w:t>
      </w:r>
      <w:r w:rsidR="005F7A31" w:rsidRPr="00D53643">
        <w:rPr>
          <w:rFonts w:ascii="Arial" w:hAnsi="Arial" w:cs="Arial"/>
          <w:sz w:val="22"/>
          <w:szCs w:val="22"/>
        </w:rPr>
        <w:t>osebe</w:t>
      </w:r>
      <w:r w:rsidRPr="00D53643">
        <w:rPr>
          <w:rFonts w:ascii="Arial" w:hAnsi="Arial" w:cs="Arial"/>
          <w:sz w:val="22"/>
          <w:szCs w:val="22"/>
        </w:rPr>
        <w:t>.</w:t>
      </w:r>
    </w:p>
    <w:p w14:paraId="1C8147E7" w14:textId="77777777" w:rsidR="00051CA4" w:rsidRPr="00D53643" w:rsidRDefault="00051CA4" w:rsidP="00051CA4">
      <w:pPr>
        <w:ind w:right="11"/>
        <w:jc w:val="both"/>
        <w:rPr>
          <w:rFonts w:ascii="Arial" w:hAnsi="Arial" w:cs="Arial"/>
          <w:sz w:val="22"/>
          <w:szCs w:val="22"/>
        </w:rPr>
      </w:pPr>
    </w:p>
    <w:p w14:paraId="26B03546" w14:textId="77777777" w:rsidR="00234F39" w:rsidRPr="00D53643" w:rsidRDefault="00234F39" w:rsidP="00C87003">
      <w:pPr>
        <w:pStyle w:val="SlogNaslov4Arial11ptNeKrepko"/>
        <w:tabs>
          <w:tab w:val="num" w:pos="425"/>
          <w:tab w:val="num" w:pos="567"/>
        </w:tabs>
        <w:ind w:left="357" w:hanging="357"/>
      </w:pPr>
      <w:bookmarkStart w:id="171" w:name="_Toc485617830"/>
      <w:r w:rsidRPr="00D53643">
        <w:t>člen</w:t>
      </w:r>
      <w:r w:rsidR="00642EAD" w:rsidRPr="00D53643">
        <w:br/>
        <w:t xml:space="preserve"> </w:t>
      </w:r>
      <w:r w:rsidRPr="00D53643">
        <w:t>(neodvisni nadzor obratovalnega monitoringa radioaktivnosti)</w:t>
      </w:r>
      <w:bookmarkEnd w:id="171"/>
    </w:p>
    <w:p w14:paraId="50F8756D" w14:textId="77777777" w:rsidR="00823615" w:rsidRPr="00D53643" w:rsidRDefault="00823615" w:rsidP="00823615">
      <w:pPr>
        <w:ind w:right="11"/>
        <w:jc w:val="both"/>
        <w:rPr>
          <w:rFonts w:ascii="Arial" w:hAnsi="Arial" w:cs="Arial"/>
          <w:sz w:val="22"/>
          <w:szCs w:val="22"/>
        </w:rPr>
      </w:pPr>
    </w:p>
    <w:p w14:paraId="66BDBCDF" w14:textId="77777777" w:rsidR="00823615" w:rsidRPr="00D53643" w:rsidRDefault="00F01A33" w:rsidP="00823615">
      <w:pPr>
        <w:numPr>
          <w:ilvl w:val="0"/>
          <w:numId w:val="63"/>
        </w:numPr>
        <w:ind w:right="11"/>
        <w:jc w:val="both"/>
        <w:rPr>
          <w:rFonts w:ascii="Arial" w:hAnsi="Arial" w:cs="Arial"/>
          <w:sz w:val="22"/>
          <w:szCs w:val="22"/>
        </w:rPr>
      </w:pPr>
      <w:hyperlink w:anchor="pristojniorgan" w:history="1">
        <w:r w:rsidR="00234F39" w:rsidRPr="00D53643">
          <w:rPr>
            <w:rStyle w:val="Hiperpovezava"/>
            <w:rFonts w:ascii="Arial" w:hAnsi="Arial" w:cs="Arial"/>
            <w:color w:val="auto"/>
            <w:sz w:val="22"/>
            <w:szCs w:val="22"/>
            <w:u w:val="none"/>
          </w:rPr>
          <w:t>Pristojni upravni organ</w:t>
        </w:r>
      </w:hyperlink>
      <w:r w:rsidR="00234F39" w:rsidRPr="00D53643">
        <w:rPr>
          <w:rFonts w:ascii="Arial" w:hAnsi="Arial" w:cs="Arial"/>
          <w:sz w:val="22"/>
          <w:szCs w:val="22"/>
        </w:rPr>
        <w:t xml:space="preserve"> mora zagotavljati stalne </w:t>
      </w:r>
      <w:hyperlink w:anchor="nadzornemeritve" w:history="1">
        <w:r w:rsidR="00234F39" w:rsidRPr="00D53643">
          <w:rPr>
            <w:rStyle w:val="Hiperpovezava"/>
            <w:rFonts w:ascii="Arial" w:hAnsi="Arial" w:cs="Arial"/>
            <w:color w:val="auto"/>
            <w:sz w:val="22"/>
            <w:szCs w:val="22"/>
            <w:u w:val="none"/>
          </w:rPr>
          <w:t>nadzorne meritve</w:t>
        </w:r>
      </w:hyperlink>
      <w:r w:rsidR="00234F39" w:rsidRPr="00D53643">
        <w:rPr>
          <w:rFonts w:ascii="Arial" w:hAnsi="Arial" w:cs="Arial"/>
          <w:sz w:val="22"/>
          <w:szCs w:val="22"/>
        </w:rPr>
        <w:t xml:space="preserve"> </w:t>
      </w:r>
      <w:hyperlink w:anchor="emisija" w:history="1">
        <w:r w:rsidR="00234F39" w:rsidRPr="00D53643">
          <w:rPr>
            <w:rStyle w:val="Hiperpovezava"/>
            <w:rFonts w:ascii="Arial" w:hAnsi="Arial" w:cs="Arial"/>
            <w:color w:val="auto"/>
            <w:sz w:val="22"/>
            <w:szCs w:val="22"/>
            <w:u w:val="none"/>
          </w:rPr>
          <w:t>emisij</w:t>
        </w:r>
      </w:hyperlink>
      <w:r w:rsidR="00234F39" w:rsidRPr="00D53643">
        <w:rPr>
          <w:rFonts w:ascii="Arial" w:hAnsi="Arial" w:cs="Arial"/>
          <w:sz w:val="22"/>
          <w:szCs w:val="22"/>
        </w:rPr>
        <w:t xml:space="preserve"> in </w:t>
      </w:r>
      <w:hyperlink w:anchor="imisija" w:history="1">
        <w:r w:rsidR="00234F39" w:rsidRPr="00D53643">
          <w:rPr>
            <w:rStyle w:val="Hiperpovezava"/>
            <w:rFonts w:ascii="Arial" w:hAnsi="Arial" w:cs="Arial"/>
            <w:color w:val="auto"/>
            <w:sz w:val="22"/>
            <w:szCs w:val="22"/>
            <w:u w:val="none"/>
          </w:rPr>
          <w:t>imisij</w:t>
        </w:r>
      </w:hyperlink>
      <w:r w:rsidR="00234F39" w:rsidRPr="00D53643">
        <w:rPr>
          <w:rFonts w:ascii="Arial" w:hAnsi="Arial" w:cs="Arial"/>
          <w:sz w:val="22"/>
          <w:szCs w:val="22"/>
        </w:rPr>
        <w:t>, ki pa ga ne sme izvajati izvajalec monitoringa radioaktivnosti, ki izvaja iste meritve za zavezanca za obratovalni monitoring.</w:t>
      </w:r>
    </w:p>
    <w:p w14:paraId="1803B4E5" w14:textId="77777777" w:rsidR="00823615" w:rsidRPr="00D53643" w:rsidRDefault="00823615" w:rsidP="00823615">
      <w:pPr>
        <w:ind w:right="11"/>
        <w:jc w:val="both"/>
        <w:rPr>
          <w:rFonts w:ascii="Arial" w:hAnsi="Arial" w:cs="Arial"/>
          <w:sz w:val="22"/>
          <w:szCs w:val="22"/>
        </w:rPr>
      </w:pPr>
    </w:p>
    <w:p w14:paraId="613F6EA9" w14:textId="7CBBEB62" w:rsidR="00234F39" w:rsidRPr="00D53643" w:rsidRDefault="00234F39" w:rsidP="00823615">
      <w:pPr>
        <w:numPr>
          <w:ilvl w:val="0"/>
          <w:numId w:val="63"/>
        </w:numPr>
        <w:ind w:right="11"/>
        <w:jc w:val="both"/>
        <w:rPr>
          <w:rFonts w:ascii="Arial" w:hAnsi="Arial" w:cs="Arial"/>
          <w:sz w:val="22"/>
          <w:szCs w:val="22"/>
        </w:rPr>
      </w:pPr>
      <w:r w:rsidRPr="00D53643">
        <w:rPr>
          <w:rFonts w:ascii="Arial" w:hAnsi="Arial" w:cs="Arial"/>
          <w:sz w:val="22"/>
          <w:szCs w:val="22"/>
        </w:rPr>
        <w:t xml:space="preserve">Stroške izvajanja nadzornih meritev iz prejšnjega odstavka krije </w:t>
      </w:r>
      <w:hyperlink w:anchor="člen2odst2" w:history="1">
        <w:r w:rsidRPr="00D53643">
          <w:rPr>
            <w:rStyle w:val="Hiperpovezava"/>
            <w:rFonts w:ascii="Arial" w:hAnsi="Arial" w:cs="Arial"/>
            <w:color w:val="auto"/>
            <w:sz w:val="22"/>
            <w:szCs w:val="22"/>
            <w:u w:val="none"/>
          </w:rPr>
          <w:t>zavezanec za obratovalni monitoring</w:t>
        </w:r>
      </w:hyperlink>
      <w:r w:rsidRPr="00D53643">
        <w:rPr>
          <w:rFonts w:ascii="Arial" w:hAnsi="Arial" w:cs="Arial"/>
          <w:sz w:val="22"/>
          <w:szCs w:val="22"/>
        </w:rPr>
        <w:t>.</w:t>
      </w:r>
    </w:p>
    <w:p w14:paraId="3F16C2E8" w14:textId="77777777" w:rsidR="000320DF" w:rsidRPr="00D53643" w:rsidRDefault="000320DF" w:rsidP="00D53643">
      <w:pPr>
        <w:pStyle w:val="Odstavekseznama"/>
        <w:rPr>
          <w:rFonts w:ascii="Arial" w:hAnsi="Arial" w:cs="Arial"/>
        </w:rPr>
      </w:pPr>
    </w:p>
    <w:p w14:paraId="57E80F44" w14:textId="19E4D13A" w:rsidR="009B115D" w:rsidRPr="00D53643" w:rsidRDefault="009B115D" w:rsidP="00823615">
      <w:pPr>
        <w:numPr>
          <w:ilvl w:val="0"/>
          <w:numId w:val="63"/>
        </w:numPr>
        <w:ind w:right="11"/>
        <w:jc w:val="both"/>
        <w:rPr>
          <w:rFonts w:ascii="Arial" w:hAnsi="Arial" w:cs="Arial"/>
          <w:sz w:val="22"/>
          <w:szCs w:val="22"/>
        </w:rPr>
      </w:pPr>
      <w:r w:rsidRPr="00D53643">
        <w:rPr>
          <w:rFonts w:ascii="Arial" w:hAnsi="Arial" w:cs="Arial"/>
          <w:sz w:val="22"/>
          <w:szCs w:val="22"/>
        </w:rPr>
        <w:t xml:space="preserve">Izvajalec neodvisnega nadzora </w:t>
      </w:r>
      <w:r w:rsidR="00470F0F" w:rsidRPr="00D53643">
        <w:rPr>
          <w:rFonts w:ascii="Arial" w:hAnsi="Arial" w:cs="Arial"/>
          <w:sz w:val="22"/>
          <w:szCs w:val="22"/>
        </w:rPr>
        <w:t xml:space="preserve">mora </w:t>
      </w:r>
      <w:r w:rsidRPr="00D53643">
        <w:rPr>
          <w:rFonts w:ascii="Arial" w:hAnsi="Arial" w:cs="Arial"/>
          <w:sz w:val="22"/>
          <w:szCs w:val="22"/>
        </w:rPr>
        <w:t>poroča</w:t>
      </w:r>
      <w:r w:rsidR="00470F0F" w:rsidRPr="00D53643">
        <w:rPr>
          <w:rFonts w:ascii="Arial" w:hAnsi="Arial" w:cs="Arial"/>
          <w:sz w:val="22"/>
          <w:szCs w:val="22"/>
        </w:rPr>
        <w:t>ti</w:t>
      </w:r>
      <w:r w:rsidRPr="00D53643">
        <w:rPr>
          <w:rFonts w:ascii="Arial" w:hAnsi="Arial" w:cs="Arial"/>
          <w:sz w:val="22"/>
          <w:szCs w:val="22"/>
        </w:rPr>
        <w:t xml:space="preserve"> o izvedenih meritvah</w:t>
      </w:r>
      <w:r w:rsidR="00470F0F" w:rsidRPr="00D53643">
        <w:rPr>
          <w:rFonts w:ascii="Arial" w:hAnsi="Arial" w:cs="Arial"/>
          <w:sz w:val="22"/>
          <w:szCs w:val="22"/>
        </w:rPr>
        <w:t xml:space="preserve"> </w:t>
      </w:r>
      <w:r w:rsidR="0047439D" w:rsidRPr="00D53643">
        <w:rPr>
          <w:rFonts w:ascii="Arial" w:hAnsi="Arial" w:cs="Arial"/>
          <w:sz w:val="22"/>
          <w:szCs w:val="22"/>
        </w:rPr>
        <w:t xml:space="preserve">pristojnemu </w:t>
      </w:r>
      <w:r w:rsidR="00470F0F" w:rsidRPr="00D53643">
        <w:rPr>
          <w:rFonts w:ascii="Arial" w:hAnsi="Arial" w:cs="Arial"/>
          <w:sz w:val="22"/>
          <w:szCs w:val="22"/>
        </w:rPr>
        <w:t>upravnemu organu</w:t>
      </w:r>
      <w:r w:rsidR="000320DF" w:rsidRPr="00D53643">
        <w:rPr>
          <w:rFonts w:ascii="Arial" w:hAnsi="Arial" w:cs="Arial"/>
          <w:sz w:val="22"/>
          <w:szCs w:val="22"/>
        </w:rPr>
        <w:t>.</w:t>
      </w:r>
      <w:r w:rsidRPr="00D53643">
        <w:rPr>
          <w:rFonts w:ascii="Arial" w:hAnsi="Arial" w:cs="Arial"/>
          <w:sz w:val="22"/>
          <w:szCs w:val="22"/>
        </w:rPr>
        <w:t xml:space="preserve"> </w:t>
      </w:r>
    </w:p>
    <w:p w14:paraId="59852F72" w14:textId="218826E9" w:rsidR="00A04A53" w:rsidRPr="00D53643" w:rsidRDefault="00A04A53" w:rsidP="000F53F5">
      <w:pPr>
        <w:spacing w:before="40" w:after="10"/>
        <w:ind w:right="10"/>
        <w:rPr>
          <w:rFonts w:ascii="Arial" w:hAnsi="Arial" w:cs="Arial"/>
          <w:sz w:val="22"/>
          <w:szCs w:val="22"/>
        </w:rPr>
      </w:pPr>
    </w:p>
    <w:p w14:paraId="7F497D46" w14:textId="77777777" w:rsidR="00221A1D" w:rsidRPr="00D53643" w:rsidRDefault="00221A1D" w:rsidP="00234F39">
      <w:pPr>
        <w:spacing w:before="40" w:after="10"/>
        <w:ind w:left="10" w:right="10" w:firstLine="240"/>
        <w:rPr>
          <w:rFonts w:ascii="Arial" w:hAnsi="Arial" w:cs="Arial"/>
          <w:sz w:val="22"/>
          <w:szCs w:val="22"/>
        </w:rPr>
      </w:pPr>
    </w:p>
    <w:p w14:paraId="0D58DCD4" w14:textId="77777777" w:rsidR="00234F39" w:rsidRPr="00D53643" w:rsidRDefault="00234F39" w:rsidP="00B02240">
      <w:pPr>
        <w:pStyle w:val="SlogSlogNaslov1NeKrepkoArial11ptNeKrepko"/>
      </w:pPr>
      <w:bookmarkStart w:id="172" w:name="_Toc485296207"/>
      <w:bookmarkStart w:id="173" w:name="_Toc485367992"/>
      <w:bookmarkStart w:id="174" w:name="_Toc485390242"/>
      <w:bookmarkStart w:id="175" w:name="_Toc485390651"/>
      <w:bookmarkStart w:id="176" w:name="_Toc485296208"/>
      <w:bookmarkStart w:id="177" w:name="_Toc485367993"/>
      <w:bookmarkStart w:id="178" w:name="_Toc485390243"/>
      <w:bookmarkStart w:id="179" w:name="_Toc485390652"/>
      <w:bookmarkStart w:id="180" w:name="_Toc190504421"/>
      <w:bookmarkStart w:id="181" w:name="_Toc190504672"/>
      <w:bookmarkStart w:id="182" w:name="_Toc485617831"/>
      <w:bookmarkEnd w:id="172"/>
      <w:bookmarkEnd w:id="173"/>
      <w:bookmarkEnd w:id="174"/>
      <w:bookmarkEnd w:id="175"/>
      <w:bookmarkEnd w:id="176"/>
      <w:bookmarkEnd w:id="177"/>
      <w:bookmarkEnd w:id="178"/>
      <w:bookmarkEnd w:id="179"/>
      <w:r w:rsidRPr="00D53643">
        <w:t>IZREDNI MONITORING RADIOAKTIVNOSTI</w:t>
      </w:r>
      <w:bookmarkEnd w:id="180"/>
      <w:bookmarkEnd w:id="181"/>
      <w:bookmarkEnd w:id="182"/>
    </w:p>
    <w:p w14:paraId="251C57D5" w14:textId="77777777" w:rsidR="00234F39" w:rsidRPr="00D53643" w:rsidRDefault="00234F39" w:rsidP="00B02240">
      <w:pPr>
        <w:pStyle w:val="SlogNaslov4Arial11ptNeKrepko"/>
        <w:tabs>
          <w:tab w:val="num" w:pos="425"/>
          <w:tab w:val="num" w:pos="567"/>
        </w:tabs>
        <w:ind w:left="357" w:hanging="357"/>
      </w:pPr>
      <w:bookmarkStart w:id="183" w:name="_39._člen__(namen_izrednega_monitori"/>
      <w:bookmarkStart w:id="184" w:name="_Toc485617832"/>
      <w:bookmarkEnd w:id="183"/>
      <w:r w:rsidRPr="00D53643">
        <w:t>člen</w:t>
      </w:r>
      <w:r w:rsidR="00642EAD" w:rsidRPr="00D53643">
        <w:br/>
        <w:t xml:space="preserve"> </w:t>
      </w:r>
      <w:r w:rsidRPr="00D53643">
        <w:t>(namen izrednega monitoringa radioaktivnosti)</w:t>
      </w:r>
      <w:bookmarkEnd w:id="184"/>
    </w:p>
    <w:p w14:paraId="4B623D4D" w14:textId="77777777" w:rsidR="008E05DE" w:rsidRPr="00D53643" w:rsidRDefault="008E05DE" w:rsidP="00B02240">
      <w:pPr>
        <w:spacing w:after="120"/>
        <w:ind w:right="11"/>
        <w:jc w:val="both"/>
        <w:rPr>
          <w:rFonts w:ascii="Arial" w:hAnsi="Arial" w:cs="Arial"/>
          <w:sz w:val="22"/>
          <w:szCs w:val="22"/>
        </w:rPr>
      </w:pPr>
    </w:p>
    <w:p w14:paraId="12D69249" w14:textId="77777777" w:rsidR="00823615" w:rsidRPr="00DE58AB" w:rsidRDefault="00F01A33" w:rsidP="00B02240">
      <w:pPr>
        <w:numPr>
          <w:ilvl w:val="0"/>
          <w:numId w:val="81"/>
        </w:numPr>
        <w:spacing w:after="120"/>
        <w:ind w:left="357" w:right="11" w:hanging="357"/>
        <w:jc w:val="both"/>
        <w:rPr>
          <w:rFonts w:ascii="Arial" w:hAnsi="Arial" w:cs="Arial"/>
          <w:sz w:val="22"/>
          <w:szCs w:val="22"/>
        </w:rPr>
      </w:pPr>
      <w:hyperlink w:anchor="izrednimonitoring" w:history="1">
        <w:r w:rsidR="00234F39" w:rsidRPr="000F53F5">
          <w:rPr>
            <w:rFonts w:ascii="Arial" w:hAnsi="Arial" w:cs="Arial"/>
            <w:sz w:val="22"/>
            <w:szCs w:val="22"/>
          </w:rPr>
          <w:t>Izredni monitoring radioaktivnosti</w:t>
        </w:r>
      </w:hyperlink>
      <w:r w:rsidR="00234F39" w:rsidRPr="00DE58AB">
        <w:rPr>
          <w:rFonts w:ascii="Arial" w:hAnsi="Arial" w:cs="Arial"/>
          <w:sz w:val="22"/>
          <w:szCs w:val="22"/>
        </w:rPr>
        <w:t xml:space="preserve"> se izvaja ob izrednih dogodkih zato, da se pravočasno zagotovijo:</w:t>
      </w:r>
    </w:p>
    <w:p w14:paraId="4CB6AFCB" w14:textId="77777777" w:rsidR="00823615"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 xml:space="preserve">podatki o stopnji in vrsti zunanjega sevanja in </w:t>
      </w:r>
      <w:hyperlink r:id="rId79" w:anchor="Radioaktivnakontaminacija" w:history="1">
        <w:r w:rsidRPr="00D53643">
          <w:rPr>
            <w:rStyle w:val="Hiperpovezava"/>
            <w:rFonts w:ascii="Arial" w:hAnsi="Arial" w:cs="Arial"/>
            <w:color w:val="auto"/>
            <w:sz w:val="22"/>
            <w:szCs w:val="22"/>
            <w:u w:val="none"/>
          </w:rPr>
          <w:t>radioaktivne kontaminacije</w:t>
        </w:r>
      </w:hyperlink>
      <w:r w:rsidRPr="00D53643">
        <w:rPr>
          <w:rFonts w:ascii="Arial" w:hAnsi="Arial" w:cs="Arial"/>
          <w:sz w:val="22"/>
          <w:szCs w:val="22"/>
        </w:rPr>
        <w:t>,</w:t>
      </w:r>
    </w:p>
    <w:p w14:paraId="1782DE35" w14:textId="51C04A32" w:rsidR="00823615"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 xml:space="preserve">podatki, potrebni pristojnim upravnim organom, ki izvajajo naloge iz </w:t>
      </w:r>
      <w:bookmarkStart w:id="185" w:name="državninačrt"/>
      <w:bookmarkEnd w:id="185"/>
      <w:r w:rsidR="00A26DF9" w:rsidRPr="00D53643">
        <w:rPr>
          <w:rFonts w:ascii="Arial" w:hAnsi="Arial" w:cs="Arial"/>
          <w:sz w:val="22"/>
          <w:szCs w:val="22"/>
        </w:rPr>
        <w:fldChar w:fldCharType="begin"/>
      </w:r>
      <w:r w:rsidR="00A26DF9" w:rsidRPr="00D53643">
        <w:rPr>
          <w:rFonts w:ascii="Arial" w:hAnsi="Arial" w:cs="Arial"/>
          <w:sz w:val="22"/>
          <w:szCs w:val="22"/>
        </w:rPr>
        <w:instrText xml:space="preserve"> HYPERLINK "http://zakonodaja.gov.si/rpsi/r04/predpis_DRUG2184.html" </w:instrText>
      </w:r>
      <w:r w:rsidR="00A26DF9" w:rsidRPr="00D53643">
        <w:rPr>
          <w:rFonts w:ascii="Arial" w:hAnsi="Arial" w:cs="Arial"/>
          <w:sz w:val="22"/>
          <w:szCs w:val="22"/>
        </w:rPr>
        <w:fldChar w:fldCharType="separate"/>
      </w:r>
      <w:r w:rsidRPr="00D53643">
        <w:rPr>
          <w:rStyle w:val="Hiperpovezava"/>
          <w:rFonts w:ascii="Arial" w:hAnsi="Arial" w:cs="Arial"/>
          <w:color w:val="auto"/>
          <w:sz w:val="22"/>
          <w:szCs w:val="22"/>
          <w:u w:val="none"/>
        </w:rPr>
        <w:t>Državnega načrta zaščite in reševanja ob jedrski nesreči</w:t>
      </w:r>
      <w:r w:rsidR="00A26DF9" w:rsidRPr="00D53643">
        <w:rPr>
          <w:rFonts w:ascii="Arial" w:hAnsi="Arial" w:cs="Arial"/>
          <w:sz w:val="22"/>
          <w:szCs w:val="22"/>
        </w:rPr>
        <w:fldChar w:fldCharType="end"/>
      </w:r>
      <w:r w:rsidRPr="00D53643">
        <w:rPr>
          <w:rFonts w:ascii="Arial" w:hAnsi="Arial" w:cs="Arial"/>
          <w:sz w:val="22"/>
          <w:szCs w:val="22"/>
        </w:rPr>
        <w:t xml:space="preserve"> (v nadaljevanju besedila: državni načrt) pri odločitvah o potrebnih </w:t>
      </w:r>
      <w:r w:rsidR="00C13C18" w:rsidRPr="00D53643">
        <w:rPr>
          <w:rFonts w:ascii="Arial" w:hAnsi="Arial" w:cs="Arial"/>
          <w:sz w:val="22"/>
          <w:szCs w:val="22"/>
        </w:rPr>
        <w:t xml:space="preserve">zaščitnih </w:t>
      </w:r>
      <w:hyperlink r:id="rId80" w:anchor="Intervencijskiukrepi" w:history="1">
        <w:r w:rsidRPr="00D53643">
          <w:rPr>
            <w:rStyle w:val="Hiperpovezava"/>
            <w:rFonts w:ascii="Arial" w:hAnsi="Arial" w:cs="Arial"/>
            <w:color w:val="auto"/>
            <w:sz w:val="22"/>
            <w:szCs w:val="22"/>
            <w:u w:val="none"/>
          </w:rPr>
          <w:t>ukrepih</w:t>
        </w:r>
      </w:hyperlink>
      <w:r w:rsidRPr="00D53643">
        <w:rPr>
          <w:rFonts w:ascii="Arial" w:hAnsi="Arial" w:cs="Arial"/>
          <w:sz w:val="22"/>
          <w:szCs w:val="22"/>
        </w:rPr>
        <w:t>,</w:t>
      </w:r>
    </w:p>
    <w:p w14:paraId="12935A78" w14:textId="58EB4B16" w:rsidR="00823615"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 xml:space="preserve">podatki, potrebni pri odločitvah o vrsti in stopnji zaščite </w:t>
      </w:r>
      <w:r w:rsidR="00BD4821" w:rsidRPr="00D53643">
        <w:rPr>
          <w:rFonts w:ascii="Arial" w:hAnsi="Arial" w:cs="Arial"/>
          <w:sz w:val="22"/>
          <w:szCs w:val="22"/>
        </w:rPr>
        <w:t xml:space="preserve">izvajalcev </w:t>
      </w:r>
      <w:r w:rsidR="00C13C18" w:rsidRPr="00D53643">
        <w:rPr>
          <w:rFonts w:ascii="Arial" w:hAnsi="Arial" w:cs="Arial"/>
          <w:sz w:val="22"/>
          <w:szCs w:val="22"/>
        </w:rPr>
        <w:t xml:space="preserve">zaščitnih </w:t>
      </w:r>
      <w:r w:rsidR="00BD4821" w:rsidRPr="00D53643">
        <w:rPr>
          <w:rFonts w:ascii="Arial" w:hAnsi="Arial" w:cs="Arial"/>
          <w:sz w:val="22"/>
          <w:szCs w:val="22"/>
        </w:rPr>
        <w:t>ukrepov</w:t>
      </w:r>
      <w:r w:rsidRPr="00D53643">
        <w:rPr>
          <w:rFonts w:ascii="Arial" w:hAnsi="Arial" w:cs="Arial"/>
          <w:sz w:val="22"/>
          <w:szCs w:val="22"/>
        </w:rPr>
        <w:t>,</w:t>
      </w:r>
    </w:p>
    <w:p w14:paraId="3A025E73" w14:textId="77777777" w:rsidR="00823615"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informacije, potrebne za obveščanje javnosti o stopnji nevarnosti,</w:t>
      </w:r>
    </w:p>
    <w:p w14:paraId="07EE25BE" w14:textId="77777777" w:rsidR="00823615"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informacije, potrebne za opredelitev tistih oseb, ki jih je treba zdravstveno spremljati daljši čas po dogodku,</w:t>
      </w:r>
    </w:p>
    <w:p w14:paraId="562A93D5" w14:textId="77777777" w:rsidR="00234F39" w:rsidRPr="00D53643" w:rsidRDefault="00234F39" w:rsidP="00823615">
      <w:pPr>
        <w:numPr>
          <w:ilvl w:val="0"/>
          <w:numId w:val="64"/>
        </w:numPr>
        <w:spacing w:beforeLines="60" w:before="144"/>
        <w:ind w:right="11"/>
        <w:jc w:val="both"/>
        <w:rPr>
          <w:rFonts w:ascii="Arial" w:hAnsi="Arial" w:cs="Arial"/>
          <w:sz w:val="22"/>
          <w:szCs w:val="22"/>
        </w:rPr>
      </w:pPr>
      <w:r w:rsidRPr="00D53643">
        <w:rPr>
          <w:rFonts w:ascii="Arial" w:hAnsi="Arial" w:cs="Arial"/>
          <w:sz w:val="22"/>
          <w:szCs w:val="22"/>
        </w:rPr>
        <w:t>podatki za mednarodno izmenjavo informacij.</w:t>
      </w:r>
    </w:p>
    <w:p w14:paraId="3A7639DB" w14:textId="77777777" w:rsidR="00183DC8" w:rsidRPr="00DE58AB" w:rsidRDefault="00183DC8" w:rsidP="00B02240">
      <w:pPr>
        <w:spacing w:beforeLines="60" w:before="144"/>
        <w:ind w:left="552" w:right="11"/>
        <w:jc w:val="both"/>
        <w:rPr>
          <w:rFonts w:ascii="Arial" w:hAnsi="Arial" w:cs="Arial"/>
          <w:sz w:val="22"/>
          <w:szCs w:val="22"/>
        </w:rPr>
      </w:pPr>
    </w:p>
    <w:p w14:paraId="7719E4F1" w14:textId="52CD23BB" w:rsidR="008E05DE" w:rsidRPr="00D53643" w:rsidRDefault="00F01A33" w:rsidP="00D53643">
      <w:pPr>
        <w:numPr>
          <w:ilvl w:val="0"/>
          <w:numId w:val="81"/>
        </w:numPr>
        <w:spacing w:after="120"/>
        <w:ind w:left="357" w:right="11" w:hanging="357"/>
        <w:jc w:val="both"/>
        <w:rPr>
          <w:rFonts w:ascii="Arial" w:hAnsi="Arial" w:cs="Arial"/>
          <w:sz w:val="22"/>
          <w:szCs w:val="22"/>
        </w:rPr>
      </w:pPr>
      <w:hyperlink w:anchor="izrednimonitoring" w:history="1">
        <w:r w:rsidR="00234F39" w:rsidRPr="000F53F5">
          <w:rPr>
            <w:rFonts w:ascii="Arial" w:hAnsi="Arial" w:cs="Arial"/>
            <w:sz w:val="22"/>
            <w:szCs w:val="22"/>
          </w:rPr>
          <w:t>Izredni monitoring radioaktivnosti</w:t>
        </w:r>
      </w:hyperlink>
      <w:r w:rsidR="00234F39" w:rsidRPr="00DE58AB">
        <w:rPr>
          <w:rFonts w:ascii="Arial" w:hAnsi="Arial" w:cs="Arial"/>
          <w:sz w:val="22"/>
          <w:szCs w:val="22"/>
        </w:rPr>
        <w:t xml:space="preserve"> sestavljajo</w:t>
      </w:r>
      <w:r w:rsidR="00234F39" w:rsidRPr="00D53643">
        <w:rPr>
          <w:rFonts w:ascii="Arial" w:hAnsi="Arial" w:cs="Arial"/>
          <w:sz w:val="22"/>
          <w:szCs w:val="22"/>
        </w:rPr>
        <w:t xml:space="preserve"> meritve radioaktivnosti pri </w:t>
      </w:r>
      <w:hyperlink r:id="rId81" w:anchor="Virsevanja" w:history="1">
        <w:r w:rsidR="00234F39" w:rsidRPr="00D53643">
          <w:rPr>
            <w:rFonts w:ascii="Arial" w:hAnsi="Arial" w:cs="Arial"/>
          </w:rPr>
          <w:t>viru sevanja</w:t>
        </w:r>
      </w:hyperlink>
      <w:r w:rsidR="00234F39" w:rsidRPr="00D53643">
        <w:rPr>
          <w:rFonts w:ascii="Arial" w:hAnsi="Arial" w:cs="Arial"/>
          <w:sz w:val="22"/>
          <w:szCs w:val="22"/>
        </w:rPr>
        <w:t xml:space="preserve">, meritve radioaktivnosti v okolju </w:t>
      </w:r>
      <w:r w:rsidR="00E50D8F" w:rsidRPr="00D53643">
        <w:rPr>
          <w:rFonts w:ascii="Arial" w:hAnsi="Arial" w:cs="Arial"/>
          <w:sz w:val="22"/>
          <w:szCs w:val="22"/>
        </w:rPr>
        <w:t>ali</w:t>
      </w:r>
      <w:r w:rsidR="00234F39" w:rsidRPr="00D53643">
        <w:rPr>
          <w:rFonts w:ascii="Arial" w:hAnsi="Arial" w:cs="Arial"/>
          <w:sz w:val="22"/>
          <w:szCs w:val="22"/>
        </w:rPr>
        <w:t xml:space="preserve"> meritve obsevanja ljudi.</w:t>
      </w:r>
    </w:p>
    <w:p w14:paraId="3770DD99" w14:textId="77777777" w:rsidR="009B69C6" w:rsidRPr="00D53643" w:rsidRDefault="009B69C6" w:rsidP="009B69C6">
      <w:pPr>
        <w:ind w:right="11"/>
        <w:jc w:val="both"/>
        <w:rPr>
          <w:rFonts w:ascii="Arial" w:hAnsi="Arial" w:cs="Arial"/>
          <w:sz w:val="22"/>
          <w:szCs w:val="22"/>
        </w:rPr>
      </w:pPr>
    </w:p>
    <w:p w14:paraId="7FF20DB8" w14:textId="77777777" w:rsidR="00234F39" w:rsidRPr="00D53643" w:rsidRDefault="00234F39" w:rsidP="00B02240">
      <w:pPr>
        <w:pStyle w:val="SlogNaslov4Arial11ptNeKrepko"/>
        <w:tabs>
          <w:tab w:val="num" w:pos="425"/>
          <w:tab w:val="num" w:pos="567"/>
        </w:tabs>
        <w:ind w:left="357" w:hanging="357"/>
      </w:pPr>
      <w:bookmarkStart w:id="186" w:name="_Ref485368582"/>
      <w:bookmarkStart w:id="187" w:name="_Toc485617833"/>
      <w:r w:rsidRPr="00D53643">
        <w:t>člen</w:t>
      </w:r>
      <w:r w:rsidR="00642EAD" w:rsidRPr="00D53643">
        <w:br/>
        <w:t xml:space="preserve"> </w:t>
      </w:r>
      <w:r w:rsidRPr="00D53643">
        <w:t>(program izrednega monitoringa radioaktivnosti)</w:t>
      </w:r>
      <w:bookmarkEnd w:id="186"/>
      <w:bookmarkEnd w:id="187"/>
    </w:p>
    <w:p w14:paraId="04055591" w14:textId="77777777" w:rsidR="00823615" w:rsidRPr="00D53643" w:rsidRDefault="00823615" w:rsidP="00823615">
      <w:pPr>
        <w:ind w:right="11"/>
        <w:jc w:val="both"/>
        <w:rPr>
          <w:rFonts w:ascii="Arial" w:hAnsi="Arial" w:cs="Arial"/>
          <w:sz w:val="22"/>
          <w:szCs w:val="22"/>
        </w:rPr>
      </w:pPr>
    </w:p>
    <w:p w14:paraId="5BB049C1" w14:textId="6E868BDD" w:rsidR="00E50D8F" w:rsidRPr="00D53643" w:rsidRDefault="00B92A58" w:rsidP="00B92A58">
      <w:pPr>
        <w:numPr>
          <w:ilvl w:val="0"/>
          <w:numId w:val="66"/>
        </w:numPr>
        <w:ind w:right="11"/>
        <w:jc w:val="both"/>
        <w:rPr>
          <w:rFonts w:ascii="Arial" w:hAnsi="Arial" w:cs="Arial"/>
          <w:sz w:val="22"/>
          <w:szCs w:val="22"/>
        </w:rPr>
      </w:pPr>
      <w:r w:rsidRPr="00D53643">
        <w:rPr>
          <w:rFonts w:ascii="Arial" w:hAnsi="Arial" w:cs="Arial"/>
          <w:sz w:val="22"/>
          <w:szCs w:val="22"/>
        </w:rPr>
        <w:t>Program izrednega monitoringa radioaktivnosti v primeru izrednega dogodka v jedrskem ali sevalnem objektu pripravi upravljavec objekta</w:t>
      </w:r>
      <w:r w:rsidR="00BD1579" w:rsidRPr="00D53643">
        <w:rPr>
          <w:rFonts w:ascii="Arial" w:hAnsi="Arial" w:cs="Arial"/>
          <w:sz w:val="22"/>
          <w:szCs w:val="22"/>
        </w:rPr>
        <w:t xml:space="preserve"> kot poseben del programa obratovalnega monitoringa iz </w:t>
      </w:r>
      <w:r w:rsidR="00BD1579" w:rsidRPr="00D53643">
        <w:rPr>
          <w:rFonts w:ascii="Arial" w:hAnsi="Arial" w:cs="Arial"/>
          <w:sz w:val="22"/>
          <w:szCs w:val="22"/>
        </w:rPr>
        <w:fldChar w:fldCharType="begin"/>
      </w:r>
      <w:r w:rsidR="00BD1579" w:rsidRPr="00D53643">
        <w:rPr>
          <w:rFonts w:ascii="Arial" w:hAnsi="Arial" w:cs="Arial"/>
          <w:sz w:val="22"/>
          <w:szCs w:val="22"/>
        </w:rPr>
        <w:instrText xml:space="preserve"> REF _Ref443555925 \r \h  \* MERGEFORMAT </w:instrText>
      </w:r>
      <w:r w:rsidR="00BD1579" w:rsidRPr="00D53643">
        <w:rPr>
          <w:rFonts w:ascii="Arial" w:hAnsi="Arial" w:cs="Arial"/>
          <w:sz w:val="22"/>
          <w:szCs w:val="22"/>
        </w:rPr>
      </w:r>
      <w:r w:rsidR="00BD1579" w:rsidRPr="00D53643">
        <w:rPr>
          <w:rFonts w:ascii="Arial" w:hAnsi="Arial" w:cs="Arial"/>
          <w:sz w:val="22"/>
          <w:szCs w:val="22"/>
        </w:rPr>
        <w:fldChar w:fldCharType="separate"/>
      </w:r>
      <w:r w:rsidR="00BE39A5" w:rsidRPr="00D53643">
        <w:rPr>
          <w:rFonts w:ascii="Arial" w:hAnsi="Arial" w:cs="Arial"/>
          <w:sz w:val="22"/>
          <w:szCs w:val="22"/>
        </w:rPr>
        <w:t>22</w:t>
      </w:r>
      <w:r w:rsidR="00BD1579" w:rsidRPr="00D53643">
        <w:rPr>
          <w:rFonts w:ascii="Arial" w:hAnsi="Arial" w:cs="Arial"/>
          <w:sz w:val="22"/>
          <w:szCs w:val="22"/>
        </w:rPr>
        <w:fldChar w:fldCharType="end"/>
      </w:r>
      <w:r w:rsidR="00BD1579" w:rsidRPr="00D53643">
        <w:rPr>
          <w:rFonts w:ascii="Arial" w:hAnsi="Arial" w:cs="Arial"/>
          <w:sz w:val="22"/>
          <w:szCs w:val="22"/>
        </w:rPr>
        <w:t>. člena tega pravilnika</w:t>
      </w:r>
      <w:r w:rsidRPr="00D53643">
        <w:rPr>
          <w:rFonts w:ascii="Arial" w:hAnsi="Arial" w:cs="Arial"/>
          <w:sz w:val="22"/>
          <w:szCs w:val="22"/>
        </w:rPr>
        <w:t>.</w:t>
      </w:r>
      <w:r w:rsidR="00BD1579" w:rsidRPr="00D53643" w:rsidDel="00BD1579">
        <w:rPr>
          <w:rFonts w:ascii="Arial" w:hAnsi="Arial" w:cs="Arial"/>
          <w:sz w:val="22"/>
          <w:szCs w:val="22"/>
        </w:rPr>
        <w:t xml:space="preserve"> </w:t>
      </w:r>
    </w:p>
    <w:p w14:paraId="150A6627" w14:textId="77777777" w:rsidR="00B92A58" w:rsidRPr="00D53643" w:rsidRDefault="00B92A58" w:rsidP="00B02240">
      <w:pPr>
        <w:ind w:right="11"/>
        <w:jc w:val="both"/>
        <w:rPr>
          <w:rFonts w:ascii="Arial" w:hAnsi="Arial" w:cs="Arial"/>
          <w:sz w:val="22"/>
          <w:szCs w:val="22"/>
        </w:rPr>
      </w:pPr>
    </w:p>
    <w:p w14:paraId="4AFDB55E" w14:textId="77777777" w:rsidR="00823615" w:rsidRPr="00D53643" w:rsidRDefault="00234F39" w:rsidP="00823615">
      <w:pPr>
        <w:numPr>
          <w:ilvl w:val="0"/>
          <w:numId w:val="66"/>
        </w:numPr>
        <w:ind w:right="11"/>
        <w:jc w:val="both"/>
        <w:rPr>
          <w:rFonts w:ascii="Arial" w:hAnsi="Arial" w:cs="Arial"/>
          <w:sz w:val="22"/>
          <w:szCs w:val="22"/>
        </w:rPr>
      </w:pPr>
      <w:r w:rsidRPr="00D53643">
        <w:rPr>
          <w:rFonts w:ascii="Arial" w:hAnsi="Arial" w:cs="Arial"/>
          <w:sz w:val="22"/>
          <w:szCs w:val="22"/>
        </w:rPr>
        <w:t xml:space="preserve">Program izrednega monitoringa radioaktivnosti </w:t>
      </w:r>
      <w:r w:rsidR="00B57FAA" w:rsidRPr="00D53643">
        <w:rPr>
          <w:rFonts w:ascii="Arial" w:hAnsi="Arial" w:cs="Arial"/>
          <w:sz w:val="22"/>
          <w:szCs w:val="22"/>
        </w:rPr>
        <w:t xml:space="preserve">v primeru izrednega dogodka v tujini </w:t>
      </w:r>
      <w:r w:rsidR="00BD1579" w:rsidRPr="00D53643">
        <w:rPr>
          <w:rFonts w:ascii="Arial" w:hAnsi="Arial" w:cs="Arial"/>
          <w:sz w:val="22"/>
          <w:szCs w:val="22"/>
        </w:rPr>
        <w:t xml:space="preserve">ali radiološke nesreče na ozemlju Republike Slovenije </w:t>
      </w:r>
      <w:r w:rsidRPr="00D53643">
        <w:rPr>
          <w:rFonts w:ascii="Arial" w:hAnsi="Arial" w:cs="Arial"/>
          <w:sz w:val="22"/>
          <w:szCs w:val="22"/>
        </w:rPr>
        <w:t xml:space="preserve">pripravi </w:t>
      </w:r>
      <w:hyperlink w:anchor="URSJV" w:history="1">
        <w:r w:rsidRPr="00D53643">
          <w:rPr>
            <w:rStyle w:val="Hiperpovezava"/>
            <w:rFonts w:ascii="Arial" w:hAnsi="Arial" w:cs="Arial"/>
            <w:color w:val="auto"/>
            <w:sz w:val="22"/>
            <w:szCs w:val="22"/>
            <w:u w:val="none"/>
          </w:rPr>
          <w:t>URSJV</w:t>
        </w:r>
      </w:hyperlink>
      <w:r w:rsidRPr="00D53643">
        <w:rPr>
          <w:rFonts w:ascii="Arial" w:hAnsi="Arial" w:cs="Arial"/>
          <w:sz w:val="22"/>
          <w:szCs w:val="22"/>
        </w:rPr>
        <w:t xml:space="preserve"> v začetnih fazah izrednega dogodka</w:t>
      </w:r>
      <w:r w:rsidR="00BD1579" w:rsidRPr="00D53643">
        <w:rPr>
          <w:rFonts w:ascii="Arial" w:hAnsi="Arial" w:cs="Arial"/>
          <w:sz w:val="22"/>
          <w:szCs w:val="22"/>
        </w:rPr>
        <w:t xml:space="preserve"> ali nesreče</w:t>
      </w:r>
      <w:r w:rsidRPr="00D53643">
        <w:rPr>
          <w:rFonts w:ascii="Arial" w:hAnsi="Arial" w:cs="Arial"/>
          <w:sz w:val="22"/>
          <w:szCs w:val="22"/>
        </w:rPr>
        <w:t xml:space="preserve">, o njem takoj obvesti </w:t>
      </w:r>
      <w:r w:rsidR="00B57FAA" w:rsidRPr="00D53643">
        <w:rPr>
          <w:rFonts w:ascii="Arial" w:hAnsi="Arial" w:cs="Arial"/>
          <w:sz w:val="22"/>
          <w:szCs w:val="22"/>
        </w:rPr>
        <w:t>izvajalce izrednega monitoringa</w:t>
      </w:r>
      <w:r w:rsidR="00BD1579" w:rsidRPr="00D53643">
        <w:rPr>
          <w:rFonts w:ascii="Arial" w:hAnsi="Arial" w:cs="Arial"/>
          <w:sz w:val="22"/>
          <w:szCs w:val="22"/>
        </w:rPr>
        <w:t>,</w:t>
      </w:r>
      <w:r w:rsidRPr="00D53643">
        <w:rPr>
          <w:rFonts w:ascii="Arial" w:hAnsi="Arial" w:cs="Arial"/>
          <w:sz w:val="22"/>
          <w:szCs w:val="22"/>
        </w:rPr>
        <w:t xml:space="preserve"> in vodi njegovo izvajanje med izrednim dogodkom.</w:t>
      </w:r>
    </w:p>
    <w:p w14:paraId="0223B0C4" w14:textId="77777777" w:rsidR="00433FCB" w:rsidRPr="00D53643" w:rsidRDefault="00433FCB" w:rsidP="00B02240">
      <w:pPr>
        <w:rPr>
          <w:rFonts w:ascii="Arial" w:hAnsi="Arial" w:cs="Arial"/>
          <w:sz w:val="22"/>
          <w:szCs w:val="22"/>
        </w:rPr>
      </w:pPr>
    </w:p>
    <w:p w14:paraId="2E410BF9" w14:textId="3AB089DB" w:rsidR="00433FCB" w:rsidRPr="00D53643" w:rsidRDefault="00433FCB" w:rsidP="00433FCB">
      <w:pPr>
        <w:numPr>
          <w:ilvl w:val="0"/>
          <w:numId w:val="66"/>
        </w:numPr>
        <w:ind w:right="11"/>
        <w:jc w:val="both"/>
        <w:rPr>
          <w:rFonts w:ascii="Arial" w:hAnsi="Arial" w:cs="Arial"/>
          <w:sz w:val="22"/>
          <w:szCs w:val="22"/>
        </w:rPr>
      </w:pPr>
      <w:r w:rsidRPr="00D53643">
        <w:rPr>
          <w:rFonts w:ascii="Arial" w:hAnsi="Arial" w:cs="Arial"/>
          <w:sz w:val="22"/>
          <w:szCs w:val="22"/>
        </w:rPr>
        <w:t xml:space="preserve">Med </w:t>
      </w:r>
      <w:r w:rsidR="00BD1579" w:rsidRPr="00D53643">
        <w:rPr>
          <w:rFonts w:ascii="Arial" w:hAnsi="Arial" w:cs="Arial"/>
          <w:sz w:val="22"/>
          <w:szCs w:val="22"/>
        </w:rPr>
        <w:t>potekom</w:t>
      </w:r>
      <w:r w:rsidRPr="00D53643">
        <w:rPr>
          <w:rFonts w:ascii="Arial" w:hAnsi="Arial" w:cs="Arial"/>
          <w:sz w:val="22"/>
          <w:szCs w:val="22"/>
        </w:rPr>
        <w:t xml:space="preserve"> </w:t>
      </w:r>
      <w:r w:rsidR="00BD1579" w:rsidRPr="00D53643">
        <w:rPr>
          <w:rFonts w:ascii="Arial" w:hAnsi="Arial" w:cs="Arial"/>
          <w:sz w:val="22"/>
          <w:szCs w:val="22"/>
        </w:rPr>
        <w:t xml:space="preserve">izrednega </w:t>
      </w:r>
      <w:r w:rsidR="00E50D8F" w:rsidRPr="00D53643">
        <w:rPr>
          <w:rFonts w:ascii="Arial" w:hAnsi="Arial" w:cs="Arial"/>
          <w:sz w:val="22"/>
          <w:szCs w:val="22"/>
        </w:rPr>
        <w:t>dogodka ali nesreč iz prejšnjih</w:t>
      </w:r>
      <w:r w:rsidR="00BD1579" w:rsidRPr="00D53643">
        <w:rPr>
          <w:rFonts w:ascii="Arial" w:hAnsi="Arial" w:cs="Arial"/>
          <w:sz w:val="22"/>
          <w:szCs w:val="22"/>
        </w:rPr>
        <w:t xml:space="preserve"> odstavkov tega člena </w:t>
      </w:r>
      <w:r w:rsidRPr="00D53643">
        <w:rPr>
          <w:rFonts w:ascii="Arial" w:hAnsi="Arial" w:cs="Arial"/>
          <w:sz w:val="22"/>
          <w:szCs w:val="22"/>
        </w:rPr>
        <w:t xml:space="preserve">se lahko program prilagaja glede na </w:t>
      </w:r>
      <w:r w:rsidR="00BD1579" w:rsidRPr="00D53643">
        <w:rPr>
          <w:rFonts w:ascii="Arial" w:hAnsi="Arial" w:cs="Arial"/>
          <w:sz w:val="22"/>
          <w:szCs w:val="22"/>
        </w:rPr>
        <w:t xml:space="preserve">razvoj </w:t>
      </w:r>
      <w:r w:rsidRPr="00D53643">
        <w:rPr>
          <w:rFonts w:ascii="Arial" w:hAnsi="Arial" w:cs="Arial"/>
          <w:sz w:val="22"/>
          <w:szCs w:val="22"/>
        </w:rPr>
        <w:t xml:space="preserve">dogodka. </w:t>
      </w:r>
    </w:p>
    <w:p w14:paraId="10750EDA" w14:textId="77777777" w:rsidR="00823615" w:rsidRPr="00D53643" w:rsidRDefault="00823615" w:rsidP="00823615">
      <w:pPr>
        <w:ind w:right="11"/>
        <w:jc w:val="both"/>
        <w:rPr>
          <w:rFonts w:ascii="Arial" w:hAnsi="Arial" w:cs="Arial"/>
          <w:sz w:val="22"/>
          <w:szCs w:val="22"/>
        </w:rPr>
      </w:pPr>
    </w:p>
    <w:p w14:paraId="75C77EEF" w14:textId="5045D7F2" w:rsidR="00823615" w:rsidRPr="00D53643" w:rsidRDefault="00543D7C" w:rsidP="00823615">
      <w:pPr>
        <w:numPr>
          <w:ilvl w:val="0"/>
          <w:numId w:val="66"/>
        </w:numPr>
        <w:ind w:right="11"/>
        <w:jc w:val="both"/>
        <w:rPr>
          <w:rFonts w:ascii="Arial" w:hAnsi="Arial" w:cs="Arial"/>
          <w:sz w:val="22"/>
          <w:szCs w:val="22"/>
        </w:rPr>
      </w:pPr>
      <w:r w:rsidRPr="00D53643">
        <w:rPr>
          <w:rFonts w:ascii="Arial" w:hAnsi="Arial" w:cs="Arial"/>
          <w:sz w:val="22"/>
          <w:szCs w:val="22"/>
        </w:rPr>
        <w:t>Zasnova za pripravo programov izrednega monitoringa iz prvih dveh ods</w:t>
      </w:r>
      <w:r w:rsidR="00E50D8F" w:rsidRPr="00D53643">
        <w:rPr>
          <w:rFonts w:ascii="Arial" w:hAnsi="Arial" w:cs="Arial"/>
          <w:sz w:val="22"/>
          <w:szCs w:val="22"/>
        </w:rPr>
        <w:t>t</w:t>
      </w:r>
      <w:r w:rsidRPr="00D53643">
        <w:rPr>
          <w:rFonts w:ascii="Arial" w:hAnsi="Arial" w:cs="Arial"/>
          <w:sz w:val="22"/>
          <w:szCs w:val="22"/>
        </w:rPr>
        <w:t xml:space="preserve">avkov tega člena je podana </w:t>
      </w:r>
      <w:r w:rsidR="00234F39" w:rsidRPr="00D53643">
        <w:rPr>
          <w:rFonts w:ascii="Arial" w:hAnsi="Arial" w:cs="Arial"/>
          <w:sz w:val="22"/>
          <w:szCs w:val="22"/>
        </w:rPr>
        <w:t xml:space="preserve">v </w:t>
      </w:r>
      <w:hyperlink w:anchor="priloga8" w:history="1">
        <w:r w:rsidR="003D4D6C">
          <w:rPr>
            <w:rStyle w:val="Hiperpovezava"/>
            <w:rFonts w:ascii="Arial" w:hAnsi="Arial" w:cs="Arial"/>
            <w:color w:val="auto"/>
            <w:sz w:val="22"/>
            <w:szCs w:val="22"/>
            <w:u w:val="none"/>
          </w:rPr>
          <w:t>p</w:t>
        </w:r>
        <w:r w:rsidR="00234F39" w:rsidRPr="00D53643">
          <w:rPr>
            <w:rStyle w:val="Hiperpovezava"/>
            <w:rFonts w:ascii="Arial" w:hAnsi="Arial" w:cs="Arial"/>
            <w:color w:val="auto"/>
            <w:sz w:val="22"/>
            <w:szCs w:val="22"/>
            <w:u w:val="none"/>
          </w:rPr>
          <w:t>rilogi 8</w:t>
        </w:r>
      </w:hyperlink>
      <w:r w:rsidR="00234F39" w:rsidRPr="00D53643">
        <w:rPr>
          <w:rFonts w:ascii="Arial" w:hAnsi="Arial" w:cs="Arial"/>
          <w:sz w:val="22"/>
          <w:szCs w:val="22"/>
        </w:rPr>
        <w:t xml:space="preserve"> tega pravilnika.</w:t>
      </w:r>
    </w:p>
    <w:p w14:paraId="015D8A71" w14:textId="77777777" w:rsidR="00823615" w:rsidRPr="00D53643" w:rsidRDefault="00823615" w:rsidP="00823615">
      <w:pPr>
        <w:ind w:right="11"/>
        <w:jc w:val="both"/>
        <w:rPr>
          <w:rFonts w:ascii="Arial" w:hAnsi="Arial" w:cs="Arial"/>
          <w:sz w:val="22"/>
          <w:szCs w:val="22"/>
        </w:rPr>
      </w:pPr>
    </w:p>
    <w:p w14:paraId="7C94CF03" w14:textId="77777777" w:rsidR="00823615" w:rsidRPr="00D53643" w:rsidRDefault="00234F39" w:rsidP="00823615">
      <w:pPr>
        <w:numPr>
          <w:ilvl w:val="0"/>
          <w:numId w:val="66"/>
        </w:numPr>
        <w:ind w:right="11"/>
        <w:jc w:val="both"/>
        <w:rPr>
          <w:rFonts w:ascii="Arial" w:hAnsi="Arial" w:cs="Arial"/>
          <w:sz w:val="22"/>
          <w:szCs w:val="22"/>
        </w:rPr>
      </w:pPr>
      <w:r w:rsidRPr="00D53643">
        <w:rPr>
          <w:rFonts w:ascii="Arial" w:hAnsi="Arial" w:cs="Arial"/>
          <w:sz w:val="22"/>
          <w:szCs w:val="22"/>
        </w:rPr>
        <w:t>Na zahtevo URSJV morajo zavezanci za izredni monitoring radioaktivnosti v primeru izrednega dogodka takoj posredovati rezultate svojih meritev radioaktivnosti.</w:t>
      </w:r>
    </w:p>
    <w:p w14:paraId="73D6AE9C" w14:textId="77777777" w:rsidR="00823615" w:rsidRPr="00D53643" w:rsidRDefault="00823615" w:rsidP="00823615">
      <w:pPr>
        <w:ind w:right="11"/>
        <w:jc w:val="both"/>
        <w:rPr>
          <w:rFonts w:ascii="Arial" w:hAnsi="Arial" w:cs="Arial"/>
          <w:sz w:val="22"/>
          <w:szCs w:val="22"/>
        </w:rPr>
      </w:pPr>
    </w:p>
    <w:p w14:paraId="0DF57A1B" w14:textId="227A47BE" w:rsidR="00234F39" w:rsidRPr="00D53643" w:rsidRDefault="00234F39" w:rsidP="00823615">
      <w:pPr>
        <w:numPr>
          <w:ilvl w:val="0"/>
          <w:numId w:val="66"/>
        </w:numPr>
        <w:ind w:right="11"/>
        <w:jc w:val="both"/>
        <w:rPr>
          <w:rFonts w:ascii="Arial" w:hAnsi="Arial" w:cs="Arial"/>
          <w:sz w:val="22"/>
          <w:szCs w:val="22"/>
        </w:rPr>
      </w:pPr>
      <w:r w:rsidRPr="00D53643">
        <w:rPr>
          <w:rFonts w:ascii="Arial" w:hAnsi="Arial" w:cs="Arial"/>
          <w:sz w:val="22"/>
          <w:szCs w:val="22"/>
        </w:rPr>
        <w:t xml:space="preserve">Na zahtevo URSJV morajo zavezanci za izredni monitoring radioaktivnosti v primeru izrednega dogodka zagotoviti tudi povečan obseg meritev radioaktivnosti v okolju v skladu </w:t>
      </w:r>
      <w:r w:rsidRPr="00DE58AB">
        <w:rPr>
          <w:rFonts w:ascii="Arial" w:hAnsi="Arial" w:cs="Arial"/>
          <w:sz w:val="22"/>
          <w:szCs w:val="22"/>
        </w:rPr>
        <w:t xml:space="preserve">s </w:t>
      </w:r>
      <w:r w:rsidR="00DE58AB">
        <w:rPr>
          <w:rFonts w:ascii="Arial" w:hAnsi="Arial" w:cs="Arial"/>
          <w:sz w:val="22"/>
          <w:szCs w:val="22"/>
        </w:rPr>
        <w:t>5.</w:t>
      </w:r>
      <w:r w:rsidR="002940E6" w:rsidRPr="000F53F5">
        <w:rPr>
          <w:rFonts w:ascii="Arial" w:hAnsi="Arial" w:cs="Arial"/>
          <w:sz w:val="22"/>
          <w:szCs w:val="22"/>
        </w:rPr>
        <w:t xml:space="preserve"> točko prvega odstavka </w:t>
      </w:r>
      <w:r w:rsidR="002940E6" w:rsidRPr="00DE58AB">
        <w:rPr>
          <w:rStyle w:val="Hiperpovezava"/>
          <w:rFonts w:ascii="Arial" w:hAnsi="Arial" w:cs="Arial"/>
          <w:color w:val="auto"/>
          <w:sz w:val="22"/>
          <w:szCs w:val="22"/>
          <w:u w:val="none"/>
        </w:rPr>
        <w:fldChar w:fldCharType="begin"/>
      </w:r>
      <w:r w:rsidR="002940E6" w:rsidRPr="00DE58AB">
        <w:rPr>
          <w:rStyle w:val="Hiperpovezava"/>
          <w:rFonts w:ascii="Arial" w:hAnsi="Arial" w:cs="Arial"/>
          <w:color w:val="auto"/>
          <w:sz w:val="22"/>
          <w:szCs w:val="22"/>
          <w:u w:val="none"/>
        </w:rPr>
        <w:instrText xml:space="preserve"> REF _Ref443294051 \r \h </w:instrText>
      </w:r>
      <w:r w:rsidR="00893241" w:rsidRPr="00DE58AB">
        <w:rPr>
          <w:rStyle w:val="Hiperpovezava"/>
          <w:rFonts w:ascii="Arial" w:hAnsi="Arial" w:cs="Arial"/>
          <w:color w:val="auto"/>
          <w:sz w:val="22"/>
          <w:szCs w:val="22"/>
          <w:u w:val="none"/>
        </w:rPr>
        <w:instrText xml:space="preserve"> \* MERGEFORMAT </w:instrText>
      </w:r>
      <w:r w:rsidR="002940E6" w:rsidRPr="00DE58AB">
        <w:rPr>
          <w:rStyle w:val="Hiperpovezava"/>
          <w:rFonts w:ascii="Arial" w:hAnsi="Arial" w:cs="Arial"/>
          <w:color w:val="auto"/>
          <w:sz w:val="22"/>
          <w:szCs w:val="22"/>
          <w:u w:val="none"/>
        </w:rPr>
      </w:r>
      <w:r w:rsidR="002940E6" w:rsidRPr="00DE58AB">
        <w:rPr>
          <w:rStyle w:val="Hiperpovezava"/>
          <w:rFonts w:ascii="Arial" w:hAnsi="Arial" w:cs="Arial"/>
          <w:color w:val="auto"/>
          <w:sz w:val="22"/>
          <w:szCs w:val="22"/>
          <w:u w:val="none"/>
        </w:rPr>
        <w:fldChar w:fldCharType="separate"/>
      </w:r>
      <w:r w:rsidR="002940E6" w:rsidRPr="00DE58AB">
        <w:rPr>
          <w:rStyle w:val="Hiperpovezava"/>
          <w:rFonts w:ascii="Arial" w:hAnsi="Arial" w:cs="Arial"/>
          <w:color w:val="auto"/>
          <w:sz w:val="22"/>
          <w:szCs w:val="22"/>
          <w:u w:val="none"/>
        </w:rPr>
        <w:t>8</w:t>
      </w:r>
      <w:r w:rsidR="002940E6" w:rsidRPr="00DE58AB">
        <w:rPr>
          <w:rStyle w:val="Hiperpovezava"/>
          <w:rFonts w:ascii="Arial" w:hAnsi="Arial" w:cs="Arial"/>
          <w:color w:val="auto"/>
          <w:sz w:val="22"/>
          <w:szCs w:val="22"/>
          <w:u w:val="none"/>
        </w:rPr>
        <w:fldChar w:fldCharType="end"/>
      </w:r>
      <w:r w:rsidR="00DE58AB">
        <w:rPr>
          <w:rStyle w:val="Hiperpovezava"/>
          <w:rFonts w:ascii="Arial" w:hAnsi="Arial" w:cs="Arial"/>
          <w:color w:val="auto"/>
          <w:sz w:val="22"/>
          <w:szCs w:val="22"/>
          <w:u w:val="none"/>
        </w:rPr>
        <w:t>.</w:t>
      </w:r>
      <w:r w:rsidR="002940E6" w:rsidRPr="00DE58AB">
        <w:rPr>
          <w:rStyle w:val="Hiperpovezava"/>
          <w:rFonts w:ascii="Arial" w:hAnsi="Arial" w:cs="Arial"/>
          <w:color w:val="auto"/>
          <w:sz w:val="22"/>
          <w:szCs w:val="22"/>
          <w:u w:val="none"/>
        </w:rPr>
        <w:t xml:space="preserve"> člena</w:t>
      </w:r>
      <w:r w:rsidRPr="00D53643">
        <w:rPr>
          <w:rFonts w:ascii="Arial" w:hAnsi="Arial" w:cs="Arial"/>
          <w:sz w:val="22"/>
          <w:szCs w:val="22"/>
        </w:rPr>
        <w:t xml:space="preserve"> tega pravilnika.</w:t>
      </w:r>
    </w:p>
    <w:p w14:paraId="1D5A12C9" w14:textId="77777777" w:rsidR="001A7F18" w:rsidRPr="00D53643" w:rsidRDefault="001A7F18" w:rsidP="001A7F18">
      <w:pPr>
        <w:ind w:right="11"/>
        <w:jc w:val="both"/>
        <w:rPr>
          <w:rFonts w:ascii="Arial" w:hAnsi="Arial" w:cs="Arial"/>
          <w:sz w:val="22"/>
          <w:szCs w:val="22"/>
        </w:rPr>
      </w:pPr>
    </w:p>
    <w:p w14:paraId="238F6C9B" w14:textId="77777777" w:rsidR="00234F39" w:rsidRPr="00D53643" w:rsidRDefault="00234F39" w:rsidP="00B02240">
      <w:pPr>
        <w:pStyle w:val="SlogNaslov4Arial11ptNeKrepko"/>
        <w:tabs>
          <w:tab w:val="num" w:pos="425"/>
          <w:tab w:val="num" w:pos="567"/>
        </w:tabs>
        <w:ind w:left="357" w:hanging="357"/>
      </w:pPr>
      <w:bookmarkStart w:id="188" w:name="_Toc475541115"/>
      <w:bookmarkStart w:id="189" w:name="_Toc475541116"/>
      <w:bookmarkStart w:id="190" w:name="_Toc475541117"/>
      <w:bookmarkStart w:id="191" w:name="_Toc475541118"/>
      <w:bookmarkStart w:id="192" w:name="_Toc475541119"/>
      <w:bookmarkStart w:id="193" w:name="_Toc475541120"/>
      <w:bookmarkStart w:id="194" w:name="_Toc475541121"/>
      <w:bookmarkStart w:id="195" w:name="_Toc475541122"/>
      <w:bookmarkStart w:id="196" w:name="_Toc475541123"/>
      <w:bookmarkStart w:id="197" w:name="_Toc475541124"/>
      <w:bookmarkStart w:id="198" w:name="_Toc475541125"/>
      <w:bookmarkStart w:id="199" w:name="_Toc475541126"/>
      <w:bookmarkStart w:id="200" w:name="_Toc475541127"/>
      <w:bookmarkStart w:id="201" w:name="_Toc475541128"/>
      <w:bookmarkStart w:id="202" w:name="_Toc475541129"/>
      <w:bookmarkStart w:id="203" w:name="_Toc475541130"/>
      <w:bookmarkStart w:id="204" w:name="_Toc475541131"/>
      <w:bookmarkStart w:id="205" w:name="_Toc475541132"/>
      <w:bookmarkStart w:id="206" w:name="_Toc475541133"/>
      <w:bookmarkStart w:id="207" w:name="_Toc475541134"/>
      <w:bookmarkStart w:id="208" w:name="_Toc475541135"/>
      <w:bookmarkStart w:id="209" w:name="_Toc475541136"/>
      <w:bookmarkStart w:id="210" w:name="_Toc475541137"/>
      <w:bookmarkStart w:id="211" w:name="člen43"/>
      <w:bookmarkStart w:id="212" w:name="_Ref443483653"/>
      <w:bookmarkStart w:id="213" w:name="_Toc485617834"/>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Pr="00D53643">
        <w:t>člen</w:t>
      </w:r>
      <w:r w:rsidR="00642EAD" w:rsidRPr="00D53643">
        <w:br/>
        <w:t xml:space="preserve"> </w:t>
      </w:r>
      <w:r w:rsidRPr="00D53643">
        <w:t>(dodatni pogoji za izvajalce monitoringa radioaktivnosti med izrednim dogodkom)</w:t>
      </w:r>
      <w:bookmarkEnd w:id="212"/>
      <w:bookmarkEnd w:id="213"/>
    </w:p>
    <w:p w14:paraId="50464A01" w14:textId="77777777" w:rsidR="00823615" w:rsidRPr="00D53643" w:rsidRDefault="00823615" w:rsidP="00823615">
      <w:pPr>
        <w:ind w:right="11"/>
        <w:jc w:val="both"/>
        <w:rPr>
          <w:rFonts w:ascii="Arial" w:hAnsi="Arial" w:cs="Arial"/>
          <w:sz w:val="22"/>
          <w:szCs w:val="22"/>
        </w:rPr>
      </w:pPr>
    </w:p>
    <w:p w14:paraId="3391DE15" w14:textId="77777777" w:rsidR="00823615" w:rsidRPr="00D53643" w:rsidRDefault="00234F39" w:rsidP="00823615">
      <w:pPr>
        <w:numPr>
          <w:ilvl w:val="0"/>
          <w:numId w:val="68"/>
        </w:numPr>
        <w:ind w:right="11"/>
        <w:jc w:val="both"/>
        <w:rPr>
          <w:rFonts w:ascii="Arial" w:hAnsi="Arial" w:cs="Arial"/>
          <w:sz w:val="22"/>
          <w:szCs w:val="22"/>
        </w:rPr>
      </w:pPr>
      <w:r w:rsidRPr="00D53643">
        <w:rPr>
          <w:rFonts w:ascii="Arial" w:hAnsi="Arial" w:cs="Arial"/>
          <w:sz w:val="22"/>
          <w:szCs w:val="22"/>
        </w:rPr>
        <w:t>Izvajalci izrednega monitoringa radioaktivnosti, ki izvajajo meritve med izrednim dogodkom, morajo:</w:t>
      </w:r>
    </w:p>
    <w:p w14:paraId="7E019DAC" w14:textId="77777777" w:rsidR="00823615" w:rsidRPr="00D53643" w:rsidRDefault="00234F39" w:rsidP="00B02240">
      <w:pPr>
        <w:numPr>
          <w:ilvl w:val="1"/>
          <w:numId w:val="68"/>
        </w:numPr>
        <w:spacing w:before="60"/>
        <w:ind w:left="1248" w:right="11" w:hanging="624"/>
        <w:jc w:val="both"/>
        <w:rPr>
          <w:rFonts w:ascii="Arial" w:hAnsi="Arial" w:cs="Arial"/>
          <w:sz w:val="22"/>
          <w:szCs w:val="22"/>
        </w:rPr>
      </w:pPr>
      <w:r w:rsidRPr="00D53643">
        <w:rPr>
          <w:rFonts w:ascii="Arial" w:hAnsi="Arial" w:cs="Arial"/>
          <w:sz w:val="22"/>
          <w:szCs w:val="22"/>
        </w:rPr>
        <w:t>razpolagati z ustrezno opremo za osebno radiološko zaščito,</w:t>
      </w:r>
    </w:p>
    <w:p w14:paraId="1F0ACBB8" w14:textId="2D834D55" w:rsidR="00823615" w:rsidRPr="00D53643" w:rsidRDefault="00234F39" w:rsidP="00B02240">
      <w:pPr>
        <w:numPr>
          <w:ilvl w:val="1"/>
          <w:numId w:val="68"/>
        </w:numPr>
        <w:spacing w:before="60"/>
        <w:ind w:left="1248" w:right="11" w:hanging="624"/>
        <w:jc w:val="both"/>
        <w:rPr>
          <w:rFonts w:ascii="Arial" w:hAnsi="Arial" w:cs="Arial"/>
          <w:sz w:val="22"/>
          <w:szCs w:val="22"/>
        </w:rPr>
      </w:pPr>
      <w:r w:rsidRPr="00D53643">
        <w:rPr>
          <w:rFonts w:ascii="Arial" w:hAnsi="Arial" w:cs="Arial"/>
          <w:sz w:val="22"/>
          <w:szCs w:val="22"/>
        </w:rPr>
        <w:t>biti izurjeni za delo v pogojih povišanega sevanja in stresnih pogojih,</w:t>
      </w:r>
    </w:p>
    <w:p w14:paraId="7C360B9C" w14:textId="77777777" w:rsidR="00823615" w:rsidRPr="00D53643" w:rsidRDefault="00234F39" w:rsidP="00B02240">
      <w:pPr>
        <w:numPr>
          <w:ilvl w:val="1"/>
          <w:numId w:val="68"/>
        </w:numPr>
        <w:spacing w:before="60"/>
        <w:ind w:left="1248" w:right="11" w:hanging="624"/>
        <w:jc w:val="both"/>
        <w:rPr>
          <w:rFonts w:ascii="Arial" w:hAnsi="Arial" w:cs="Arial"/>
          <w:sz w:val="22"/>
          <w:szCs w:val="22"/>
        </w:rPr>
      </w:pPr>
      <w:r w:rsidRPr="00D53643">
        <w:rPr>
          <w:rFonts w:ascii="Arial" w:hAnsi="Arial" w:cs="Arial"/>
          <w:sz w:val="22"/>
          <w:szCs w:val="22"/>
        </w:rPr>
        <w:t>dodatno zavarovati merilno opremo in dostop v merilne prostore, da se prepreči njihova kontaminacija.</w:t>
      </w:r>
    </w:p>
    <w:p w14:paraId="40686199" w14:textId="77777777" w:rsidR="00823615" w:rsidRPr="00D53643" w:rsidRDefault="00823615" w:rsidP="00823615">
      <w:pPr>
        <w:ind w:right="11"/>
        <w:jc w:val="both"/>
        <w:rPr>
          <w:rFonts w:ascii="Arial" w:hAnsi="Arial" w:cs="Arial"/>
          <w:sz w:val="22"/>
          <w:szCs w:val="22"/>
        </w:rPr>
      </w:pPr>
    </w:p>
    <w:p w14:paraId="7F750338" w14:textId="69FFB07E" w:rsidR="00234F39" w:rsidRPr="00D53643" w:rsidRDefault="00234F39" w:rsidP="00823615">
      <w:pPr>
        <w:numPr>
          <w:ilvl w:val="0"/>
          <w:numId w:val="68"/>
        </w:numPr>
        <w:ind w:right="11"/>
        <w:jc w:val="both"/>
        <w:rPr>
          <w:rFonts w:ascii="Arial" w:hAnsi="Arial" w:cs="Arial"/>
          <w:sz w:val="22"/>
          <w:szCs w:val="22"/>
        </w:rPr>
      </w:pPr>
      <w:r w:rsidRPr="00D53643">
        <w:rPr>
          <w:rFonts w:ascii="Arial" w:hAnsi="Arial" w:cs="Arial"/>
          <w:sz w:val="22"/>
          <w:szCs w:val="22"/>
        </w:rPr>
        <w:t xml:space="preserve">Izvajalci izrednega monitoringa radioaktivnosti na terenu </w:t>
      </w:r>
      <w:r w:rsidR="00543D7C" w:rsidRPr="00D53643">
        <w:rPr>
          <w:rFonts w:ascii="Arial" w:hAnsi="Arial" w:cs="Arial"/>
          <w:sz w:val="22"/>
          <w:szCs w:val="22"/>
        </w:rPr>
        <w:t xml:space="preserve">se obravnavajo kot izvajalci </w:t>
      </w:r>
      <w:r w:rsidR="0044528F" w:rsidRPr="00D53643">
        <w:rPr>
          <w:rFonts w:ascii="Arial" w:hAnsi="Arial" w:cs="Arial"/>
          <w:sz w:val="22"/>
          <w:szCs w:val="22"/>
        </w:rPr>
        <w:t xml:space="preserve">zaščitnih </w:t>
      </w:r>
      <w:r w:rsidR="00543D7C" w:rsidRPr="00D53643">
        <w:rPr>
          <w:rFonts w:ascii="Arial" w:hAnsi="Arial" w:cs="Arial"/>
          <w:sz w:val="22"/>
          <w:szCs w:val="22"/>
        </w:rPr>
        <w:t>ukrepov</w:t>
      </w:r>
      <w:r w:rsidRPr="00D53643">
        <w:rPr>
          <w:rFonts w:ascii="Arial" w:hAnsi="Arial" w:cs="Arial"/>
          <w:sz w:val="22"/>
          <w:szCs w:val="22"/>
        </w:rPr>
        <w:t>.</w:t>
      </w:r>
    </w:p>
    <w:p w14:paraId="470976FA" w14:textId="77777777" w:rsidR="00E50D8F" w:rsidRPr="00D53643" w:rsidRDefault="00E50D8F" w:rsidP="00B02240">
      <w:pPr>
        <w:ind w:left="360" w:right="11"/>
        <w:jc w:val="both"/>
        <w:rPr>
          <w:rFonts w:ascii="Arial" w:hAnsi="Arial" w:cs="Arial"/>
          <w:sz w:val="22"/>
          <w:szCs w:val="22"/>
        </w:rPr>
      </w:pPr>
    </w:p>
    <w:p w14:paraId="51262392" w14:textId="77777777" w:rsidR="00234F39" w:rsidRPr="00D53643" w:rsidRDefault="00234F39" w:rsidP="00B02240">
      <w:pPr>
        <w:pStyle w:val="SlogNaslov4Arial11ptNeKrepko"/>
        <w:tabs>
          <w:tab w:val="num" w:pos="425"/>
          <w:tab w:val="num" w:pos="567"/>
        </w:tabs>
        <w:ind w:left="357" w:hanging="357"/>
      </w:pPr>
      <w:bookmarkStart w:id="214" w:name="_Toc475541139"/>
      <w:bookmarkStart w:id="215" w:name="_Ref443556594"/>
      <w:bookmarkStart w:id="216" w:name="_Toc485617835"/>
      <w:bookmarkEnd w:id="214"/>
      <w:r w:rsidRPr="00D53643">
        <w:t>člen</w:t>
      </w:r>
      <w:r w:rsidR="00642EAD" w:rsidRPr="00D53643">
        <w:br/>
        <w:t xml:space="preserve"> </w:t>
      </w:r>
      <w:r w:rsidRPr="00D53643">
        <w:t>(merilna oprema za izredni monitoring radioaktivnosti)</w:t>
      </w:r>
      <w:bookmarkEnd w:id="215"/>
      <w:bookmarkEnd w:id="216"/>
    </w:p>
    <w:p w14:paraId="3F2F6E35" w14:textId="77777777" w:rsidR="00823615" w:rsidRPr="00D53643" w:rsidRDefault="00823615" w:rsidP="00823615">
      <w:pPr>
        <w:ind w:left="11" w:right="11" w:hanging="11"/>
        <w:jc w:val="both"/>
        <w:rPr>
          <w:rFonts w:ascii="Arial" w:hAnsi="Arial" w:cs="Arial"/>
          <w:sz w:val="22"/>
          <w:szCs w:val="22"/>
        </w:rPr>
      </w:pPr>
    </w:p>
    <w:p w14:paraId="19A3BCC0" w14:textId="1CCDB70F" w:rsidR="00823615" w:rsidRPr="00D53643" w:rsidRDefault="00234F39" w:rsidP="00823615">
      <w:pPr>
        <w:ind w:left="11" w:right="11" w:hanging="11"/>
        <w:jc w:val="both"/>
        <w:rPr>
          <w:rFonts w:ascii="Arial" w:hAnsi="Arial" w:cs="Arial"/>
          <w:sz w:val="22"/>
          <w:szCs w:val="22"/>
        </w:rPr>
      </w:pPr>
      <w:r w:rsidRPr="00D53643">
        <w:rPr>
          <w:rFonts w:ascii="Arial" w:hAnsi="Arial" w:cs="Arial"/>
          <w:sz w:val="22"/>
          <w:szCs w:val="22"/>
        </w:rPr>
        <w:t xml:space="preserve">V skladu s pogoji za pridobitev pooblastila iz </w:t>
      </w:r>
      <w:r w:rsidR="002940E6" w:rsidRPr="00D53643">
        <w:rPr>
          <w:rFonts w:ascii="Arial" w:hAnsi="Arial" w:cs="Arial"/>
          <w:sz w:val="22"/>
          <w:szCs w:val="22"/>
        </w:rPr>
        <w:fldChar w:fldCharType="begin"/>
      </w:r>
      <w:r w:rsidR="002940E6" w:rsidRPr="00D53643">
        <w:rPr>
          <w:rFonts w:ascii="Arial" w:hAnsi="Arial" w:cs="Arial"/>
          <w:sz w:val="22"/>
          <w:szCs w:val="22"/>
        </w:rPr>
        <w:instrText xml:space="preserve"> REF _Ref443294051 \r \h </w:instrText>
      </w:r>
      <w:r w:rsidR="002940E6" w:rsidRPr="00D53643">
        <w:rPr>
          <w:rFonts w:ascii="Arial" w:hAnsi="Arial" w:cs="Arial"/>
          <w:sz w:val="22"/>
          <w:szCs w:val="22"/>
        </w:rPr>
      </w:r>
      <w:r w:rsidR="002940E6" w:rsidRPr="00D53643">
        <w:rPr>
          <w:rFonts w:ascii="Arial" w:hAnsi="Arial" w:cs="Arial"/>
          <w:sz w:val="22"/>
          <w:szCs w:val="22"/>
        </w:rPr>
        <w:fldChar w:fldCharType="separate"/>
      </w:r>
      <w:r w:rsidR="002940E6" w:rsidRPr="00D53643">
        <w:rPr>
          <w:rFonts w:ascii="Arial" w:hAnsi="Arial" w:cs="Arial"/>
          <w:sz w:val="22"/>
          <w:szCs w:val="22"/>
        </w:rPr>
        <w:t>8</w:t>
      </w:r>
      <w:r w:rsidR="002940E6" w:rsidRPr="00D53643">
        <w:rPr>
          <w:rFonts w:ascii="Arial" w:hAnsi="Arial" w:cs="Arial"/>
          <w:sz w:val="22"/>
          <w:szCs w:val="22"/>
        </w:rPr>
        <w:fldChar w:fldCharType="end"/>
      </w:r>
      <w:r w:rsidR="00E50D8F" w:rsidRPr="00D53643">
        <w:rPr>
          <w:rStyle w:val="Hiperpovezava"/>
          <w:rFonts w:ascii="Arial" w:hAnsi="Arial" w:cs="Arial"/>
          <w:color w:val="auto"/>
          <w:sz w:val="22"/>
          <w:szCs w:val="22"/>
          <w:u w:val="none"/>
        </w:rPr>
        <w:t>. člena</w:t>
      </w:r>
      <w:r w:rsidRPr="00D53643">
        <w:rPr>
          <w:rFonts w:ascii="Arial" w:hAnsi="Arial" w:cs="Arial"/>
          <w:sz w:val="22"/>
          <w:szCs w:val="22"/>
        </w:rPr>
        <w:t xml:space="preserve"> tega pravilnika mora izvajalec izrednega monitoringa </w:t>
      </w:r>
      <w:r w:rsidR="00E50D8F" w:rsidRPr="00D53643">
        <w:rPr>
          <w:rFonts w:ascii="Arial" w:hAnsi="Arial" w:cs="Arial"/>
          <w:sz w:val="22"/>
          <w:szCs w:val="22"/>
        </w:rPr>
        <w:t>zagotavljati</w:t>
      </w:r>
      <w:r w:rsidRPr="00D53643">
        <w:rPr>
          <w:rFonts w:ascii="Arial" w:hAnsi="Arial" w:cs="Arial"/>
          <w:sz w:val="22"/>
          <w:szCs w:val="22"/>
        </w:rPr>
        <w:t xml:space="preserve"> ustrezno opremo za meritve:</w:t>
      </w:r>
    </w:p>
    <w:p w14:paraId="398CCEE4" w14:textId="77777777" w:rsidR="00823615" w:rsidRPr="00D53643" w:rsidRDefault="00F01A33" w:rsidP="00823615">
      <w:pPr>
        <w:numPr>
          <w:ilvl w:val="0"/>
          <w:numId w:val="67"/>
        </w:numPr>
        <w:spacing w:beforeLines="60" w:before="144"/>
        <w:ind w:right="11"/>
        <w:jc w:val="both"/>
        <w:rPr>
          <w:rFonts w:ascii="Arial" w:hAnsi="Arial" w:cs="Arial"/>
          <w:sz w:val="22"/>
          <w:szCs w:val="22"/>
        </w:rPr>
      </w:pPr>
      <w:hyperlink r:id="rId82" w:anchor="Hitrostdoze" w:history="1">
        <w:r w:rsidR="00234F39" w:rsidRPr="00D53643">
          <w:rPr>
            <w:rStyle w:val="Hiperpovezava"/>
            <w:rFonts w:ascii="Arial" w:hAnsi="Arial" w:cs="Arial"/>
            <w:color w:val="auto"/>
            <w:sz w:val="22"/>
            <w:szCs w:val="22"/>
            <w:u w:val="none"/>
          </w:rPr>
          <w:t>hitrosti doze</w:t>
        </w:r>
      </w:hyperlink>
      <w:r w:rsidR="00234F39" w:rsidRPr="00D53643">
        <w:rPr>
          <w:rFonts w:ascii="Arial" w:hAnsi="Arial" w:cs="Arial"/>
          <w:sz w:val="22"/>
          <w:szCs w:val="22"/>
        </w:rPr>
        <w:t xml:space="preserve"> gama, beta in nevtronov,</w:t>
      </w:r>
    </w:p>
    <w:p w14:paraId="69E9E30F" w14:textId="77777777" w:rsidR="00823615" w:rsidRPr="00D53643" w:rsidRDefault="00F01A33" w:rsidP="00823615">
      <w:pPr>
        <w:numPr>
          <w:ilvl w:val="0"/>
          <w:numId w:val="67"/>
        </w:numPr>
        <w:spacing w:beforeLines="60" w:before="144"/>
        <w:ind w:right="11"/>
        <w:jc w:val="both"/>
        <w:rPr>
          <w:rFonts w:ascii="Arial" w:hAnsi="Arial" w:cs="Arial"/>
          <w:sz w:val="22"/>
          <w:szCs w:val="22"/>
        </w:rPr>
      </w:pPr>
      <w:hyperlink r:id="rId83" w:anchor="Doza" w:history="1">
        <w:r w:rsidR="00234F39" w:rsidRPr="00D53643">
          <w:rPr>
            <w:rStyle w:val="Hiperpovezava"/>
            <w:rFonts w:ascii="Arial" w:hAnsi="Arial" w:cs="Arial"/>
            <w:color w:val="auto"/>
            <w:sz w:val="22"/>
            <w:szCs w:val="22"/>
            <w:u w:val="none"/>
          </w:rPr>
          <w:t>doze</w:t>
        </w:r>
      </w:hyperlink>
      <w:r w:rsidR="00234F39" w:rsidRPr="00D53643">
        <w:rPr>
          <w:rFonts w:ascii="Arial" w:hAnsi="Arial" w:cs="Arial"/>
          <w:sz w:val="22"/>
          <w:szCs w:val="22"/>
        </w:rPr>
        <w:t xml:space="preserve"> gama v okolju</w:t>
      </w:r>
      <w:r w:rsidR="00543D7C" w:rsidRPr="00D53643">
        <w:rPr>
          <w:rFonts w:ascii="Arial" w:hAnsi="Arial" w:cs="Arial"/>
          <w:sz w:val="22"/>
          <w:szCs w:val="22"/>
        </w:rPr>
        <w:t>,</w:t>
      </w:r>
      <w:r w:rsidR="00234F39" w:rsidRPr="00D53643">
        <w:rPr>
          <w:rFonts w:ascii="Arial" w:hAnsi="Arial" w:cs="Arial"/>
          <w:sz w:val="22"/>
          <w:szCs w:val="22"/>
        </w:rPr>
        <w:t xml:space="preserve"> osebne doze gama in doze nevtronov,</w:t>
      </w:r>
    </w:p>
    <w:p w14:paraId="4CB8954F" w14:textId="77777777" w:rsidR="00823615" w:rsidRPr="00D53643" w:rsidRDefault="00234F39" w:rsidP="00823615">
      <w:pPr>
        <w:numPr>
          <w:ilvl w:val="0"/>
          <w:numId w:val="67"/>
        </w:numPr>
        <w:spacing w:beforeLines="60" w:before="144"/>
        <w:ind w:right="11"/>
        <w:jc w:val="both"/>
        <w:rPr>
          <w:rFonts w:ascii="Arial" w:hAnsi="Arial" w:cs="Arial"/>
          <w:sz w:val="22"/>
          <w:szCs w:val="22"/>
        </w:rPr>
      </w:pPr>
      <w:r w:rsidRPr="00D53643">
        <w:rPr>
          <w:rFonts w:ascii="Arial" w:hAnsi="Arial" w:cs="Arial"/>
          <w:sz w:val="22"/>
          <w:szCs w:val="22"/>
        </w:rPr>
        <w:t xml:space="preserve">površinske </w:t>
      </w:r>
      <w:hyperlink r:id="rId84" w:anchor="Radioaktivnakontaminacija" w:history="1">
        <w:r w:rsidRPr="00D53643">
          <w:rPr>
            <w:rStyle w:val="Hiperpovezava"/>
            <w:rFonts w:ascii="Arial" w:hAnsi="Arial" w:cs="Arial"/>
            <w:color w:val="auto"/>
            <w:sz w:val="22"/>
            <w:szCs w:val="22"/>
            <w:u w:val="none"/>
          </w:rPr>
          <w:t>kontaminacije</w:t>
        </w:r>
      </w:hyperlink>
      <w:r w:rsidRPr="00D53643">
        <w:rPr>
          <w:rFonts w:ascii="Arial" w:hAnsi="Arial" w:cs="Arial"/>
          <w:sz w:val="22"/>
          <w:szCs w:val="22"/>
        </w:rPr>
        <w:t xml:space="preserve"> s sevalci alfa, beta in gama,</w:t>
      </w:r>
    </w:p>
    <w:p w14:paraId="6044CFE3" w14:textId="6A259989" w:rsidR="00234F39" w:rsidRPr="00D53643" w:rsidRDefault="00F01A33" w:rsidP="00823615">
      <w:pPr>
        <w:numPr>
          <w:ilvl w:val="0"/>
          <w:numId w:val="67"/>
        </w:numPr>
        <w:spacing w:beforeLines="60" w:before="144"/>
        <w:ind w:right="11"/>
        <w:jc w:val="both"/>
        <w:rPr>
          <w:rFonts w:ascii="Arial" w:hAnsi="Arial" w:cs="Arial"/>
          <w:sz w:val="22"/>
          <w:szCs w:val="22"/>
        </w:rPr>
      </w:pPr>
      <w:hyperlink r:id="rId85" w:anchor="Specifičnaaktivnost" w:history="1">
        <w:r w:rsidR="00234F39" w:rsidRPr="00D53643">
          <w:rPr>
            <w:rStyle w:val="Hiperpovezava"/>
            <w:rFonts w:ascii="Arial" w:hAnsi="Arial" w:cs="Arial"/>
            <w:color w:val="auto"/>
            <w:sz w:val="22"/>
            <w:szCs w:val="22"/>
            <w:u w:val="none"/>
          </w:rPr>
          <w:t>specifične aktivnosti</w:t>
        </w:r>
      </w:hyperlink>
      <w:r w:rsidR="00234F39" w:rsidRPr="00D53643">
        <w:rPr>
          <w:rFonts w:ascii="Arial" w:hAnsi="Arial" w:cs="Arial"/>
          <w:sz w:val="22"/>
          <w:szCs w:val="22"/>
        </w:rPr>
        <w:t xml:space="preserve"> sevalcev beta in gama.</w:t>
      </w:r>
    </w:p>
    <w:p w14:paraId="3F8012C8" w14:textId="77777777" w:rsidR="001F7710" w:rsidRPr="00D53643" w:rsidRDefault="001F7710" w:rsidP="00D53643">
      <w:pPr>
        <w:spacing w:beforeLines="60" w:before="144"/>
        <w:ind w:left="552" w:right="11"/>
        <w:jc w:val="both"/>
        <w:rPr>
          <w:rFonts w:ascii="Arial" w:hAnsi="Arial" w:cs="Arial"/>
          <w:sz w:val="22"/>
          <w:szCs w:val="22"/>
        </w:rPr>
      </w:pPr>
    </w:p>
    <w:p w14:paraId="4AE82FA6" w14:textId="77777777" w:rsidR="00234F39" w:rsidRPr="00D53643" w:rsidRDefault="00234F39" w:rsidP="00B02240">
      <w:pPr>
        <w:pStyle w:val="SlogNaslov4Arial11ptNeKrepko"/>
        <w:tabs>
          <w:tab w:val="num" w:pos="425"/>
          <w:tab w:val="num" w:pos="567"/>
        </w:tabs>
        <w:ind w:left="357" w:hanging="357"/>
      </w:pPr>
      <w:bookmarkStart w:id="217" w:name="_Toc485617836"/>
      <w:r w:rsidRPr="00D53643">
        <w:t>člen</w:t>
      </w:r>
      <w:r w:rsidR="00642EAD" w:rsidRPr="00D53643">
        <w:br/>
        <w:t xml:space="preserve"> </w:t>
      </w:r>
      <w:r w:rsidRPr="00D53643">
        <w:t>(vzdrževanje pripravljenosti izrednega monitoringa radioaktivnosti)</w:t>
      </w:r>
      <w:bookmarkEnd w:id="217"/>
    </w:p>
    <w:p w14:paraId="4878DAA1" w14:textId="77777777" w:rsidR="00823615" w:rsidRPr="00D53643" w:rsidRDefault="00823615" w:rsidP="00823615">
      <w:pPr>
        <w:ind w:left="11" w:right="11" w:hanging="11"/>
        <w:jc w:val="both"/>
        <w:rPr>
          <w:rFonts w:ascii="Arial" w:hAnsi="Arial" w:cs="Arial"/>
          <w:sz w:val="22"/>
          <w:szCs w:val="22"/>
        </w:rPr>
      </w:pPr>
    </w:p>
    <w:p w14:paraId="5F683ED5" w14:textId="4C2B1AF8" w:rsidR="00C93113" w:rsidRPr="00D53643" w:rsidRDefault="00C97351" w:rsidP="00C97351">
      <w:pPr>
        <w:numPr>
          <w:ilvl w:val="0"/>
          <w:numId w:val="86"/>
        </w:numPr>
        <w:ind w:right="11"/>
        <w:jc w:val="both"/>
        <w:rPr>
          <w:rFonts w:ascii="Arial" w:hAnsi="Arial" w:cs="Arial"/>
          <w:sz w:val="22"/>
          <w:szCs w:val="22"/>
        </w:rPr>
      </w:pPr>
      <w:r w:rsidRPr="00D53643">
        <w:rPr>
          <w:rFonts w:ascii="Arial" w:hAnsi="Arial" w:cs="Arial"/>
          <w:sz w:val="22"/>
          <w:szCs w:val="22"/>
        </w:rPr>
        <w:t>I</w:t>
      </w:r>
      <w:r w:rsidR="00C93113" w:rsidRPr="00D53643">
        <w:rPr>
          <w:rFonts w:ascii="Arial" w:hAnsi="Arial" w:cs="Arial"/>
          <w:sz w:val="22"/>
          <w:szCs w:val="22"/>
        </w:rPr>
        <w:t>zvajal</w:t>
      </w:r>
      <w:r w:rsidRPr="00D53643">
        <w:rPr>
          <w:rFonts w:ascii="Arial" w:hAnsi="Arial" w:cs="Arial"/>
          <w:sz w:val="22"/>
          <w:szCs w:val="22"/>
        </w:rPr>
        <w:t>e</w:t>
      </w:r>
      <w:r w:rsidR="00C93113" w:rsidRPr="00D53643">
        <w:rPr>
          <w:rFonts w:ascii="Arial" w:hAnsi="Arial" w:cs="Arial"/>
          <w:sz w:val="22"/>
          <w:szCs w:val="22"/>
        </w:rPr>
        <w:t xml:space="preserve">c izrednega monitoringa </w:t>
      </w:r>
      <w:r w:rsidRPr="00D53643">
        <w:rPr>
          <w:rFonts w:ascii="Arial" w:hAnsi="Arial" w:cs="Arial"/>
          <w:sz w:val="22"/>
          <w:szCs w:val="22"/>
        </w:rPr>
        <w:t>mora zagotavljati stalno pripravljenost za izredni monitoring radioaktivnosti</w:t>
      </w:r>
      <w:r w:rsidR="00E50D8F" w:rsidRPr="00D53643">
        <w:rPr>
          <w:rFonts w:ascii="Arial" w:hAnsi="Arial" w:cs="Arial"/>
          <w:sz w:val="22"/>
          <w:szCs w:val="22"/>
        </w:rPr>
        <w:t>:</w:t>
      </w:r>
      <w:r w:rsidR="00C93113" w:rsidRPr="00D53643">
        <w:rPr>
          <w:rFonts w:ascii="Arial" w:hAnsi="Arial" w:cs="Arial"/>
          <w:sz w:val="22"/>
          <w:szCs w:val="22"/>
        </w:rPr>
        <w:t xml:space="preserve"> </w:t>
      </w:r>
    </w:p>
    <w:p w14:paraId="3D3F643F" w14:textId="2CB6854B" w:rsidR="00823615" w:rsidRPr="00D53643" w:rsidRDefault="00234F39" w:rsidP="00B02240">
      <w:pPr>
        <w:numPr>
          <w:ilvl w:val="0"/>
          <w:numId w:val="69"/>
        </w:numPr>
        <w:spacing w:beforeLines="60" w:before="144"/>
        <w:ind w:right="11"/>
        <w:jc w:val="both"/>
        <w:rPr>
          <w:rFonts w:ascii="Arial" w:hAnsi="Arial" w:cs="Arial"/>
          <w:sz w:val="22"/>
          <w:szCs w:val="22"/>
        </w:rPr>
      </w:pPr>
      <w:r w:rsidRPr="00D53643">
        <w:rPr>
          <w:rFonts w:ascii="Arial" w:hAnsi="Arial" w:cs="Arial"/>
          <w:sz w:val="22"/>
          <w:szCs w:val="22"/>
        </w:rPr>
        <w:t>z zadostnim številom razpoložljivih in ustrezno usposobljenih izvajalcev meritev radioaktivnosti v razmerah med izrednimi dogodki</w:t>
      </w:r>
      <w:r w:rsidR="00E50D8F" w:rsidRPr="00D53643">
        <w:rPr>
          <w:rFonts w:ascii="Arial" w:hAnsi="Arial" w:cs="Arial"/>
          <w:sz w:val="22"/>
          <w:szCs w:val="22"/>
        </w:rPr>
        <w:t>,</w:t>
      </w:r>
      <w:r w:rsidR="00C93113" w:rsidRPr="00D53643">
        <w:rPr>
          <w:rFonts w:ascii="Arial" w:hAnsi="Arial" w:cs="Arial"/>
          <w:sz w:val="22"/>
          <w:szCs w:val="22"/>
        </w:rPr>
        <w:t xml:space="preserve"> pri čemer zadostno število pomeni vsaj dve ekipi, kjer vsak izmed članov lahko opravlja posamične meritve iz </w:t>
      </w:r>
      <w:r w:rsidR="00543D7C" w:rsidRPr="00D53643">
        <w:rPr>
          <w:rFonts w:ascii="Arial" w:hAnsi="Arial" w:cs="Arial"/>
          <w:sz w:val="22"/>
          <w:szCs w:val="22"/>
        </w:rPr>
        <w:fldChar w:fldCharType="begin"/>
      </w:r>
      <w:r w:rsidR="00543D7C" w:rsidRPr="00D53643">
        <w:rPr>
          <w:rFonts w:ascii="Arial" w:hAnsi="Arial" w:cs="Arial"/>
          <w:sz w:val="22"/>
          <w:szCs w:val="22"/>
        </w:rPr>
        <w:instrText xml:space="preserve"> REF _Ref443556594 \r \h </w:instrText>
      </w:r>
      <w:r w:rsidR="00543D7C" w:rsidRPr="00D53643">
        <w:rPr>
          <w:rFonts w:ascii="Arial" w:hAnsi="Arial" w:cs="Arial"/>
          <w:sz w:val="22"/>
          <w:szCs w:val="22"/>
        </w:rPr>
      </w:r>
      <w:r w:rsidR="00543D7C" w:rsidRPr="00D53643">
        <w:rPr>
          <w:rFonts w:ascii="Arial" w:hAnsi="Arial" w:cs="Arial"/>
          <w:sz w:val="22"/>
          <w:szCs w:val="22"/>
        </w:rPr>
        <w:fldChar w:fldCharType="separate"/>
      </w:r>
      <w:r w:rsidR="002940E6" w:rsidRPr="00D53643">
        <w:rPr>
          <w:rFonts w:ascii="Arial" w:hAnsi="Arial" w:cs="Arial"/>
          <w:sz w:val="22"/>
          <w:szCs w:val="22"/>
        </w:rPr>
        <w:t>37</w:t>
      </w:r>
      <w:r w:rsidR="00543D7C" w:rsidRPr="00D53643">
        <w:rPr>
          <w:rFonts w:ascii="Arial" w:hAnsi="Arial" w:cs="Arial"/>
          <w:sz w:val="22"/>
          <w:szCs w:val="22"/>
        </w:rPr>
        <w:fldChar w:fldCharType="end"/>
      </w:r>
      <w:r w:rsidR="00C93113" w:rsidRPr="00D53643">
        <w:rPr>
          <w:rFonts w:ascii="Arial" w:hAnsi="Arial" w:cs="Arial"/>
          <w:sz w:val="22"/>
          <w:szCs w:val="22"/>
        </w:rPr>
        <w:t xml:space="preserve">. </w:t>
      </w:r>
      <w:r w:rsidR="00543D7C" w:rsidRPr="00D53643">
        <w:rPr>
          <w:rFonts w:ascii="Arial" w:hAnsi="Arial" w:cs="Arial"/>
          <w:sz w:val="22"/>
          <w:szCs w:val="22"/>
        </w:rPr>
        <w:t>č</w:t>
      </w:r>
      <w:r w:rsidR="00C93113" w:rsidRPr="00D53643">
        <w:rPr>
          <w:rFonts w:ascii="Arial" w:hAnsi="Arial" w:cs="Arial"/>
          <w:sz w:val="22"/>
          <w:szCs w:val="22"/>
        </w:rPr>
        <w:t xml:space="preserve">lena tega pravilnika. </w:t>
      </w:r>
    </w:p>
    <w:p w14:paraId="43F589D2" w14:textId="77777777" w:rsidR="00823615" w:rsidRPr="00D53643" w:rsidRDefault="00234F39" w:rsidP="00823615">
      <w:pPr>
        <w:numPr>
          <w:ilvl w:val="0"/>
          <w:numId w:val="69"/>
        </w:numPr>
        <w:spacing w:beforeLines="60" w:before="144"/>
        <w:ind w:right="11"/>
        <w:jc w:val="both"/>
        <w:rPr>
          <w:rFonts w:ascii="Arial" w:hAnsi="Arial" w:cs="Arial"/>
          <w:sz w:val="22"/>
          <w:szCs w:val="22"/>
        </w:rPr>
      </w:pPr>
      <w:r w:rsidRPr="00D53643">
        <w:rPr>
          <w:rFonts w:ascii="Arial" w:hAnsi="Arial" w:cs="Arial"/>
          <w:sz w:val="22"/>
          <w:szCs w:val="22"/>
        </w:rPr>
        <w:t xml:space="preserve">z rednim vzdrževanjem, preizkušanjem in </w:t>
      </w:r>
      <w:hyperlink r:id="rId86" w:anchor="Umerjanje" w:history="1">
        <w:r w:rsidRPr="00D53643">
          <w:rPr>
            <w:rStyle w:val="Hiperpovezava"/>
            <w:rFonts w:ascii="Arial" w:hAnsi="Arial" w:cs="Arial"/>
            <w:color w:val="auto"/>
            <w:sz w:val="22"/>
            <w:szCs w:val="22"/>
            <w:u w:val="none"/>
          </w:rPr>
          <w:t>umerjanjem</w:t>
        </w:r>
      </w:hyperlink>
      <w:r w:rsidRPr="00D53643">
        <w:rPr>
          <w:rFonts w:ascii="Arial" w:hAnsi="Arial" w:cs="Arial"/>
          <w:sz w:val="22"/>
          <w:szCs w:val="22"/>
        </w:rPr>
        <w:t xml:space="preserve"> merilne oziroma druge opreme za delo med izrednimi dogodki,</w:t>
      </w:r>
    </w:p>
    <w:p w14:paraId="3DB51B53" w14:textId="77777777" w:rsidR="00A563F6" w:rsidRPr="00D53643" w:rsidRDefault="00234F39" w:rsidP="00A563F6">
      <w:pPr>
        <w:numPr>
          <w:ilvl w:val="0"/>
          <w:numId w:val="69"/>
        </w:numPr>
        <w:spacing w:beforeLines="60" w:before="144"/>
        <w:ind w:right="11"/>
        <w:jc w:val="both"/>
        <w:rPr>
          <w:rFonts w:ascii="Arial" w:hAnsi="Arial" w:cs="Arial"/>
          <w:sz w:val="22"/>
          <w:szCs w:val="22"/>
        </w:rPr>
      </w:pPr>
      <w:r w:rsidRPr="00D53643">
        <w:rPr>
          <w:rFonts w:ascii="Arial" w:hAnsi="Arial" w:cs="Arial"/>
          <w:sz w:val="22"/>
          <w:szCs w:val="22"/>
        </w:rPr>
        <w:t>s preverjanjem pripravljenosti izvajalcev izrednega monitoringa radioaktivnosti na občasnih terenskih meritvah</w:t>
      </w:r>
      <w:r w:rsidR="002423B8" w:rsidRPr="00D53643">
        <w:rPr>
          <w:rFonts w:ascii="Arial" w:hAnsi="Arial" w:cs="Arial"/>
          <w:sz w:val="22"/>
          <w:szCs w:val="22"/>
        </w:rPr>
        <w:t xml:space="preserve"> in vajah</w:t>
      </w:r>
      <w:r w:rsidRPr="00D53643">
        <w:rPr>
          <w:rFonts w:ascii="Arial" w:hAnsi="Arial" w:cs="Arial"/>
          <w:sz w:val="22"/>
          <w:szCs w:val="22"/>
        </w:rPr>
        <w:t xml:space="preserve">, pripravljenih v skladu s splošnimi navodili v </w:t>
      </w:r>
      <w:hyperlink w:anchor="preglednica3priloga8" w:history="1">
        <w:r w:rsidRPr="00D53643">
          <w:rPr>
            <w:rStyle w:val="Hiperpovezava"/>
            <w:rFonts w:ascii="Arial" w:hAnsi="Arial" w:cs="Arial"/>
            <w:color w:val="auto"/>
            <w:sz w:val="22"/>
            <w:szCs w:val="22"/>
            <w:u w:val="none"/>
          </w:rPr>
          <w:t>preglednici 3 iz priloge 8</w:t>
        </w:r>
      </w:hyperlink>
      <w:r w:rsidRPr="00D53643">
        <w:rPr>
          <w:rFonts w:ascii="Arial" w:hAnsi="Arial" w:cs="Arial"/>
          <w:sz w:val="22"/>
          <w:szCs w:val="22"/>
        </w:rPr>
        <w:t xml:space="preserve"> tega pravilnika</w:t>
      </w:r>
      <w:r w:rsidR="00A563F6" w:rsidRPr="00D53643">
        <w:rPr>
          <w:rFonts w:ascii="Arial" w:hAnsi="Arial" w:cs="Arial"/>
          <w:sz w:val="22"/>
          <w:szCs w:val="22"/>
        </w:rPr>
        <w:t>. Letni program terenskih meritev pripravi zavezanec za izredni monitoring</w:t>
      </w:r>
      <w:r w:rsidR="00DD127F" w:rsidRPr="00D53643">
        <w:rPr>
          <w:rFonts w:ascii="Arial" w:hAnsi="Arial" w:cs="Arial"/>
          <w:sz w:val="22"/>
          <w:szCs w:val="22"/>
        </w:rPr>
        <w:t>,</w:t>
      </w:r>
      <w:r w:rsidR="00A563F6" w:rsidRPr="00D53643">
        <w:rPr>
          <w:rFonts w:ascii="Arial" w:hAnsi="Arial" w:cs="Arial"/>
          <w:sz w:val="22"/>
          <w:szCs w:val="22"/>
        </w:rPr>
        <w:t xml:space="preserve"> potrdi pa ga URSJV</w:t>
      </w:r>
      <w:r w:rsidR="00433FCB" w:rsidRPr="00D53643">
        <w:rPr>
          <w:rFonts w:ascii="Arial" w:hAnsi="Arial" w:cs="Arial"/>
          <w:sz w:val="22"/>
          <w:szCs w:val="22"/>
        </w:rPr>
        <w:t>,</w:t>
      </w:r>
    </w:p>
    <w:p w14:paraId="67E6176A" w14:textId="77777777" w:rsidR="00823615" w:rsidRPr="00D53643" w:rsidRDefault="00234F39" w:rsidP="00823615">
      <w:pPr>
        <w:numPr>
          <w:ilvl w:val="0"/>
          <w:numId w:val="69"/>
        </w:numPr>
        <w:spacing w:beforeLines="60" w:before="144"/>
        <w:ind w:right="11"/>
        <w:jc w:val="both"/>
        <w:rPr>
          <w:rFonts w:ascii="Arial" w:hAnsi="Arial" w:cs="Arial"/>
          <w:sz w:val="22"/>
          <w:szCs w:val="22"/>
        </w:rPr>
      </w:pPr>
      <w:r w:rsidRPr="00D53643">
        <w:rPr>
          <w:rFonts w:ascii="Arial" w:hAnsi="Arial" w:cs="Arial"/>
          <w:sz w:val="22"/>
          <w:szCs w:val="22"/>
        </w:rPr>
        <w:t>z izdelanimi postopki za vsa opravila, meritve in analize v okviru izrednega monitoringa radioaktivnosti, ter</w:t>
      </w:r>
    </w:p>
    <w:p w14:paraId="011D3CAA" w14:textId="77777777" w:rsidR="00234F39" w:rsidRPr="00D53643" w:rsidRDefault="00234F39" w:rsidP="00B02240">
      <w:pPr>
        <w:numPr>
          <w:ilvl w:val="0"/>
          <w:numId w:val="69"/>
        </w:numPr>
        <w:spacing w:beforeLines="60" w:before="144" w:after="120"/>
        <w:ind w:left="550" w:right="11" w:hanging="357"/>
        <w:jc w:val="both"/>
        <w:rPr>
          <w:rFonts w:ascii="Arial" w:hAnsi="Arial" w:cs="Arial"/>
          <w:sz w:val="22"/>
          <w:szCs w:val="22"/>
        </w:rPr>
      </w:pPr>
      <w:r w:rsidRPr="00D53643">
        <w:rPr>
          <w:rFonts w:ascii="Arial" w:hAnsi="Arial" w:cs="Arial"/>
          <w:sz w:val="22"/>
          <w:szCs w:val="22"/>
        </w:rPr>
        <w:t xml:space="preserve">z izvajanjem medlaboratorijskih in drugih </w:t>
      </w:r>
      <w:hyperlink w:anchor="primerjalnameritev" w:history="1">
        <w:r w:rsidRPr="00D53643">
          <w:rPr>
            <w:rStyle w:val="Hiperpovezava"/>
            <w:rFonts w:ascii="Arial" w:hAnsi="Arial" w:cs="Arial"/>
            <w:color w:val="auto"/>
            <w:sz w:val="22"/>
            <w:szCs w:val="22"/>
            <w:u w:val="none"/>
          </w:rPr>
          <w:t>primerjalnih meritev</w:t>
        </w:r>
      </w:hyperlink>
      <w:r w:rsidRPr="00D53643">
        <w:rPr>
          <w:rFonts w:ascii="Arial" w:hAnsi="Arial" w:cs="Arial"/>
          <w:sz w:val="22"/>
          <w:szCs w:val="22"/>
        </w:rPr>
        <w:t>, med drugim tudi v organizaciji mednarodnih institucij ali laboratorijev.</w:t>
      </w:r>
    </w:p>
    <w:p w14:paraId="59AD0299" w14:textId="712468FB" w:rsidR="009B69C6" w:rsidRPr="00D53643" w:rsidRDefault="009B69C6" w:rsidP="009B69C6">
      <w:pPr>
        <w:numPr>
          <w:ilvl w:val="0"/>
          <w:numId w:val="86"/>
        </w:numPr>
        <w:ind w:right="11"/>
        <w:jc w:val="both"/>
        <w:rPr>
          <w:rFonts w:ascii="Arial" w:hAnsi="Arial" w:cs="Arial"/>
          <w:sz w:val="22"/>
          <w:szCs w:val="22"/>
        </w:rPr>
      </w:pPr>
      <w:r w:rsidRPr="00D53643">
        <w:rPr>
          <w:rFonts w:ascii="Arial" w:hAnsi="Arial" w:cs="Arial"/>
          <w:sz w:val="22"/>
          <w:szCs w:val="22"/>
        </w:rPr>
        <w:t xml:space="preserve">Stroške vzdrževanja pripravljenosti izrednega monitoringa krije </w:t>
      </w:r>
      <w:hyperlink w:anchor="člen2odst2" w:history="1">
        <w:r w:rsidRPr="00D53643">
          <w:rPr>
            <w:rStyle w:val="Hiperpovezava"/>
            <w:rFonts w:ascii="Arial" w:hAnsi="Arial" w:cs="Arial"/>
            <w:color w:val="auto"/>
            <w:sz w:val="22"/>
            <w:szCs w:val="22"/>
            <w:u w:val="none"/>
          </w:rPr>
          <w:t>zavezanec za monitoring</w:t>
        </w:r>
      </w:hyperlink>
      <w:r w:rsidRPr="00D53643">
        <w:rPr>
          <w:rFonts w:ascii="Arial" w:hAnsi="Arial" w:cs="Arial"/>
          <w:sz w:val="22"/>
          <w:szCs w:val="22"/>
        </w:rPr>
        <w:t>.</w:t>
      </w:r>
    </w:p>
    <w:p w14:paraId="5D49944D" w14:textId="77777777" w:rsidR="009B69C6" w:rsidRPr="00D53643" w:rsidRDefault="009B69C6" w:rsidP="009B69C6">
      <w:pPr>
        <w:spacing w:beforeLines="60" w:before="144"/>
        <w:ind w:right="11"/>
        <w:jc w:val="both"/>
        <w:rPr>
          <w:rFonts w:ascii="Arial" w:hAnsi="Arial" w:cs="Arial"/>
          <w:sz w:val="22"/>
          <w:szCs w:val="22"/>
        </w:rPr>
      </w:pPr>
    </w:p>
    <w:p w14:paraId="6ACB48C7" w14:textId="77777777" w:rsidR="00234F39" w:rsidRPr="00D53643" w:rsidRDefault="00234F39" w:rsidP="00B02240">
      <w:pPr>
        <w:pStyle w:val="SlogNaslov4Arial11ptNeKrepko"/>
        <w:tabs>
          <w:tab w:val="num" w:pos="425"/>
          <w:tab w:val="num" w:pos="567"/>
        </w:tabs>
        <w:ind w:left="357" w:hanging="357"/>
      </w:pPr>
      <w:bookmarkStart w:id="218" w:name="_Toc485617837"/>
      <w:r w:rsidRPr="00D53643">
        <w:t>člen</w:t>
      </w:r>
      <w:r w:rsidR="00642EAD" w:rsidRPr="00D53643">
        <w:br/>
        <w:t xml:space="preserve"> </w:t>
      </w:r>
      <w:r w:rsidRPr="00D53643">
        <w:t>(poročanje o izrednem monitoringu radioaktivnosti)</w:t>
      </w:r>
      <w:bookmarkEnd w:id="218"/>
    </w:p>
    <w:p w14:paraId="13B3EF56" w14:textId="77777777" w:rsidR="00823615" w:rsidRPr="00D53643" w:rsidRDefault="00823615" w:rsidP="00823615">
      <w:pPr>
        <w:ind w:right="11"/>
        <w:jc w:val="both"/>
        <w:rPr>
          <w:rFonts w:ascii="Arial" w:hAnsi="Arial" w:cs="Arial"/>
          <w:sz w:val="22"/>
          <w:szCs w:val="22"/>
        </w:rPr>
      </w:pPr>
    </w:p>
    <w:p w14:paraId="426DEF8C" w14:textId="3144DCB5" w:rsidR="00B349B0" w:rsidRPr="00D53643" w:rsidRDefault="00BA5348" w:rsidP="00D53643">
      <w:pPr>
        <w:numPr>
          <w:ilvl w:val="0"/>
          <w:numId w:val="70"/>
        </w:numPr>
        <w:ind w:right="11"/>
        <w:jc w:val="both"/>
        <w:rPr>
          <w:rFonts w:ascii="Arial" w:hAnsi="Arial" w:cs="Arial"/>
          <w:sz w:val="22"/>
          <w:szCs w:val="22"/>
        </w:rPr>
      </w:pPr>
      <w:r w:rsidRPr="00D53643">
        <w:rPr>
          <w:rFonts w:ascii="Arial" w:hAnsi="Arial" w:cs="Arial"/>
          <w:sz w:val="22"/>
          <w:szCs w:val="22"/>
        </w:rPr>
        <w:t xml:space="preserve">Zavezanec za izredni monitoring radioaktivnosti ali neposredno izvajalec izrednega monitoringa radioaktivnosti </w:t>
      </w:r>
      <w:r w:rsidR="00234F39" w:rsidRPr="00D53643">
        <w:rPr>
          <w:rFonts w:ascii="Arial" w:hAnsi="Arial" w:cs="Arial"/>
          <w:sz w:val="22"/>
          <w:szCs w:val="22"/>
        </w:rPr>
        <w:t xml:space="preserve">mora med izrednim dogodkom poročati </w:t>
      </w:r>
      <w:hyperlink w:anchor="URSJV" w:history="1">
        <w:r w:rsidR="00234F39" w:rsidRPr="00D53643">
          <w:rPr>
            <w:rStyle w:val="Hiperpovezava"/>
            <w:rFonts w:ascii="Arial" w:hAnsi="Arial" w:cs="Arial"/>
            <w:color w:val="auto"/>
            <w:sz w:val="22"/>
            <w:szCs w:val="22"/>
            <w:u w:val="none"/>
          </w:rPr>
          <w:t>URSJV</w:t>
        </w:r>
      </w:hyperlink>
      <w:r w:rsidR="00234F39" w:rsidRPr="00D53643">
        <w:rPr>
          <w:rFonts w:ascii="Arial" w:hAnsi="Arial" w:cs="Arial"/>
          <w:sz w:val="22"/>
          <w:szCs w:val="22"/>
        </w:rPr>
        <w:t xml:space="preserve"> o meritvah radioaktivnosti v najkrajšem možnem času v elektronski obliki</w:t>
      </w:r>
      <w:r w:rsidR="00CE7F21" w:rsidRPr="00D53643">
        <w:rPr>
          <w:rFonts w:ascii="Arial" w:hAnsi="Arial" w:cs="Arial"/>
          <w:sz w:val="22"/>
          <w:szCs w:val="22"/>
        </w:rPr>
        <w:t>.</w:t>
      </w:r>
    </w:p>
    <w:p w14:paraId="0E8BB20B" w14:textId="77777777" w:rsidR="00B349B0" w:rsidRPr="00D53643" w:rsidRDefault="00B349B0" w:rsidP="00B349B0">
      <w:pPr>
        <w:ind w:right="11"/>
        <w:jc w:val="both"/>
        <w:rPr>
          <w:rFonts w:ascii="Arial" w:hAnsi="Arial" w:cs="Arial"/>
          <w:sz w:val="22"/>
          <w:szCs w:val="22"/>
        </w:rPr>
      </w:pPr>
    </w:p>
    <w:p w14:paraId="2039FDDB" w14:textId="77777777" w:rsidR="00B349B0" w:rsidRPr="00D53643" w:rsidRDefault="00234F39" w:rsidP="00B349B0">
      <w:pPr>
        <w:numPr>
          <w:ilvl w:val="0"/>
          <w:numId w:val="70"/>
        </w:numPr>
        <w:ind w:right="11"/>
        <w:jc w:val="both"/>
        <w:rPr>
          <w:rFonts w:ascii="Arial" w:hAnsi="Arial" w:cs="Arial"/>
          <w:sz w:val="22"/>
          <w:szCs w:val="22"/>
        </w:rPr>
      </w:pPr>
      <w:r w:rsidRPr="00D53643">
        <w:rPr>
          <w:rFonts w:ascii="Arial" w:hAnsi="Arial" w:cs="Arial"/>
          <w:sz w:val="22"/>
          <w:szCs w:val="22"/>
        </w:rPr>
        <w:t xml:space="preserve">Izvajalec izrednega monitoringa mora najkasneje v 14 dneh po koncu izrednega dogodka URSJV dostaviti poročilo o izvedbi </w:t>
      </w:r>
      <w:hyperlink w:anchor="izrednimonitoring" w:history="1">
        <w:r w:rsidRPr="00D53643">
          <w:rPr>
            <w:rStyle w:val="Hiperpovezava"/>
            <w:rFonts w:ascii="Arial" w:hAnsi="Arial" w:cs="Arial"/>
            <w:color w:val="auto"/>
            <w:sz w:val="22"/>
            <w:szCs w:val="22"/>
            <w:u w:val="none"/>
          </w:rPr>
          <w:t>izrednega monitoringa radioaktivnosti</w:t>
        </w:r>
      </w:hyperlink>
      <w:r w:rsidRPr="00D53643">
        <w:rPr>
          <w:rFonts w:ascii="Arial" w:hAnsi="Arial" w:cs="Arial"/>
          <w:sz w:val="22"/>
          <w:szCs w:val="22"/>
        </w:rPr>
        <w:t>, ki mora vsebovati:</w:t>
      </w:r>
    </w:p>
    <w:p w14:paraId="6BCC7453" w14:textId="77777777" w:rsidR="00B349B0"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rezultate meritev in oceno merilne negotovosti,</w:t>
      </w:r>
    </w:p>
    <w:p w14:paraId="1D979615" w14:textId="77777777" w:rsidR="00B349B0"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čas, za katerega veljajo rezultati,</w:t>
      </w:r>
    </w:p>
    <w:p w14:paraId="5B6555E8" w14:textId="77777777" w:rsidR="00B349B0"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geografske koordinate merilnih oziroma vzorčevalnih mest,</w:t>
      </w:r>
    </w:p>
    <w:p w14:paraId="599D7A8C" w14:textId="77777777" w:rsidR="00B349B0"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 xml:space="preserve">podatke o vzorčenju in </w:t>
      </w:r>
      <w:hyperlink w:anchor="vzorec" w:history="1">
        <w:r w:rsidRPr="00D53643">
          <w:rPr>
            <w:rStyle w:val="Hiperpovezava"/>
            <w:rFonts w:ascii="Arial" w:hAnsi="Arial" w:cs="Arial"/>
            <w:color w:val="auto"/>
            <w:sz w:val="22"/>
            <w:szCs w:val="22"/>
            <w:u w:val="none"/>
          </w:rPr>
          <w:t>vzorcu</w:t>
        </w:r>
      </w:hyperlink>
      <w:r w:rsidRPr="00D53643">
        <w:rPr>
          <w:rFonts w:ascii="Arial" w:hAnsi="Arial" w:cs="Arial"/>
          <w:sz w:val="22"/>
          <w:szCs w:val="22"/>
        </w:rPr>
        <w:t>,</w:t>
      </w:r>
    </w:p>
    <w:p w14:paraId="097341D3" w14:textId="77777777" w:rsidR="00B349B0"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 xml:space="preserve">podatke o pomožnih veličinah za </w:t>
      </w:r>
      <w:hyperlink w:anchor="vrednotenjerezultatov" w:history="1">
        <w:r w:rsidRPr="00D53643">
          <w:rPr>
            <w:rStyle w:val="Hiperpovezava"/>
            <w:rFonts w:ascii="Arial" w:hAnsi="Arial" w:cs="Arial"/>
            <w:color w:val="auto"/>
            <w:sz w:val="22"/>
            <w:szCs w:val="22"/>
            <w:u w:val="none"/>
          </w:rPr>
          <w:t>vrednotenje</w:t>
        </w:r>
      </w:hyperlink>
      <w:r w:rsidRPr="00D53643">
        <w:rPr>
          <w:rFonts w:ascii="Arial" w:hAnsi="Arial" w:cs="Arial"/>
          <w:sz w:val="22"/>
          <w:szCs w:val="22"/>
        </w:rPr>
        <w:t xml:space="preserve"> rezultatov,</w:t>
      </w:r>
    </w:p>
    <w:p w14:paraId="25B103E3" w14:textId="77777777" w:rsidR="00234F39" w:rsidRPr="00D53643" w:rsidRDefault="00234F39" w:rsidP="00B02240">
      <w:pPr>
        <w:numPr>
          <w:ilvl w:val="1"/>
          <w:numId w:val="70"/>
        </w:numPr>
        <w:spacing w:before="60"/>
        <w:ind w:left="1248" w:right="11" w:hanging="624"/>
        <w:jc w:val="both"/>
        <w:rPr>
          <w:rFonts w:ascii="Arial" w:hAnsi="Arial" w:cs="Arial"/>
          <w:sz w:val="22"/>
          <w:szCs w:val="22"/>
        </w:rPr>
      </w:pPr>
      <w:r w:rsidRPr="00D53643">
        <w:rPr>
          <w:rFonts w:ascii="Arial" w:hAnsi="Arial" w:cs="Arial"/>
          <w:sz w:val="22"/>
          <w:szCs w:val="22"/>
        </w:rPr>
        <w:t xml:space="preserve">kratkoročno in dolgoročno oceno prejetih </w:t>
      </w:r>
      <w:hyperlink r:id="rId87" w:anchor="Doza" w:history="1">
        <w:r w:rsidRPr="00D53643">
          <w:rPr>
            <w:rStyle w:val="Hiperpovezava"/>
            <w:rFonts w:ascii="Arial" w:hAnsi="Arial" w:cs="Arial"/>
            <w:color w:val="auto"/>
            <w:sz w:val="22"/>
            <w:szCs w:val="22"/>
            <w:u w:val="none"/>
          </w:rPr>
          <w:t>doz</w:t>
        </w:r>
      </w:hyperlink>
      <w:r w:rsidRPr="00D53643">
        <w:rPr>
          <w:rFonts w:ascii="Arial" w:hAnsi="Arial" w:cs="Arial"/>
          <w:sz w:val="22"/>
          <w:szCs w:val="22"/>
        </w:rPr>
        <w:t xml:space="preserve"> za skupine prebivalstva, ki so prejele največje doze, in za prebivalstvo kot celoto.</w:t>
      </w:r>
    </w:p>
    <w:p w14:paraId="40449E26" w14:textId="39FB1FB2" w:rsidR="00195531" w:rsidRDefault="00195531" w:rsidP="00195531">
      <w:pPr>
        <w:ind w:right="11"/>
        <w:jc w:val="both"/>
        <w:rPr>
          <w:rFonts w:ascii="Arial" w:hAnsi="Arial" w:cs="Arial"/>
          <w:sz w:val="22"/>
          <w:szCs w:val="22"/>
        </w:rPr>
      </w:pPr>
    </w:p>
    <w:p w14:paraId="71FBB7F8" w14:textId="77777777" w:rsidR="00DE58AB" w:rsidRPr="00D53643" w:rsidRDefault="00DE58AB" w:rsidP="00195531">
      <w:pPr>
        <w:ind w:right="11"/>
        <w:jc w:val="both"/>
        <w:rPr>
          <w:rFonts w:ascii="Arial" w:hAnsi="Arial" w:cs="Arial"/>
          <w:sz w:val="22"/>
          <w:szCs w:val="22"/>
        </w:rPr>
      </w:pPr>
    </w:p>
    <w:p w14:paraId="01F5346B" w14:textId="77777777" w:rsidR="00234F39" w:rsidRPr="00D53643" w:rsidRDefault="00234F39" w:rsidP="00B02240">
      <w:pPr>
        <w:pStyle w:val="SlogSlogNaslov1NeKrepkoArial11ptNeKrepko"/>
      </w:pPr>
      <w:bookmarkStart w:id="219" w:name="_Toc485296216"/>
      <w:bookmarkStart w:id="220" w:name="_Toc485368001"/>
      <w:bookmarkStart w:id="221" w:name="_Toc485390251"/>
      <w:bookmarkStart w:id="222" w:name="_Toc485390660"/>
      <w:bookmarkStart w:id="223" w:name="_Toc485296217"/>
      <w:bookmarkStart w:id="224" w:name="_Toc485368002"/>
      <w:bookmarkStart w:id="225" w:name="_Toc485390252"/>
      <w:bookmarkStart w:id="226" w:name="_Toc485390661"/>
      <w:bookmarkStart w:id="227" w:name="_Toc190504422"/>
      <w:bookmarkStart w:id="228" w:name="_Toc190504673"/>
      <w:bookmarkStart w:id="229" w:name="_Toc485617838"/>
      <w:bookmarkEnd w:id="219"/>
      <w:bookmarkEnd w:id="220"/>
      <w:bookmarkEnd w:id="221"/>
      <w:bookmarkEnd w:id="222"/>
      <w:bookmarkEnd w:id="223"/>
      <w:bookmarkEnd w:id="224"/>
      <w:bookmarkEnd w:id="225"/>
      <w:bookmarkEnd w:id="226"/>
      <w:r w:rsidRPr="00D53643">
        <w:t>LISTINA O RADIOAKTIVNI KONTAMINACIJI</w:t>
      </w:r>
      <w:bookmarkEnd w:id="227"/>
      <w:bookmarkEnd w:id="228"/>
      <w:bookmarkEnd w:id="229"/>
    </w:p>
    <w:p w14:paraId="36E8A7EA" w14:textId="77777777" w:rsidR="00234F39" w:rsidRPr="00D53643" w:rsidRDefault="00234F39" w:rsidP="00B02240">
      <w:pPr>
        <w:pStyle w:val="SlogNaslov4Arial11ptNeKrepko"/>
        <w:tabs>
          <w:tab w:val="num" w:pos="425"/>
          <w:tab w:val="num" w:pos="567"/>
        </w:tabs>
        <w:ind w:left="357" w:hanging="357"/>
      </w:pPr>
      <w:bookmarkStart w:id="230" w:name="_Ref443561902"/>
      <w:bookmarkStart w:id="231" w:name="_Toc485617839"/>
      <w:r w:rsidRPr="00D53643">
        <w:t>člen</w:t>
      </w:r>
      <w:r w:rsidR="00642EAD" w:rsidRPr="00D53643">
        <w:br/>
        <w:t xml:space="preserve"> </w:t>
      </w:r>
      <w:r w:rsidRPr="00D53643">
        <w:t>(vsebina in pogoji za pridobitev listine o stopnji kontaminacije)</w:t>
      </w:r>
      <w:bookmarkEnd w:id="230"/>
      <w:bookmarkEnd w:id="231"/>
    </w:p>
    <w:p w14:paraId="167E9AF2" w14:textId="77777777" w:rsidR="00B349B0" w:rsidRPr="00D53643" w:rsidRDefault="00B349B0" w:rsidP="00B349B0">
      <w:pPr>
        <w:ind w:right="11"/>
        <w:jc w:val="both"/>
        <w:rPr>
          <w:rFonts w:ascii="Arial" w:hAnsi="Arial" w:cs="Arial"/>
          <w:sz w:val="22"/>
          <w:szCs w:val="22"/>
        </w:rPr>
      </w:pPr>
    </w:p>
    <w:p w14:paraId="120B05B7" w14:textId="77777777" w:rsidR="00B349B0" w:rsidRPr="00D53643" w:rsidRDefault="00234F39" w:rsidP="00B349B0">
      <w:pPr>
        <w:numPr>
          <w:ilvl w:val="0"/>
          <w:numId w:val="72"/>
        </w:numPr>
        <w:ind w:right="11"/>
        <w:jc w:val="both"/>
        <w:rPr>
          <w:rFonts w:ascii="Arial" w:hAnsi="Arial" w:cs="Arial"/>
          <w:sz w:val="22"/>
          <w:szCs w:val="22"/>
        </w:rPr>
      </w:pPr>
      <w:bookmarkStart w:id="232" w:name="člen48odst1"/>
      <w:bookmarkEnd w:id="232"/>
      <w:r w:rsidRPr="00D53643">
        <w:rPr>
          <w:rFonts w:ascii="Arial" w:hAnsi="Arial" w:cs="Arial"/>
          <w:sz w:val="22"/>
          <w:szCs w:val="22"/>
        </w:rPr>
        <w:t xml:space="preserve">Oseba, ki želi pridobiti listino, s katero bo dokazovala, da v primeru povečane </w:t>
      </w:r>
      <w:hyperlink r:id="rId88" w:anchor="Radioaktivnakontaminacija" w:history="1">
        <w:r w:rsidRPr="00D53643">
          <w:rPr>
            <w:rStyle w:val="Hiperpovezava"/>
            <w:rFonts w:ascii="Arial" w:hAnsi="Arial" w:cs="Arial"/>
            <w:color w:val="auto"/>
            <w:sz w:val="22"/>
            <w:szCs w:val="22"/>
            <w:u w:val="none"/>
          </w:rPr>
          <w:t>radioaktivne kontaminacije</w:t>
        </w:r>
      </w:hyperlink>
      <w:r w:rsidRPr="00D53643">
        <w:rPr>
          <w:rFonts w:ascii="Arial" w:hAnsi="Arial" w:cs="Arial"/>
          <w:sz w:val="22"/>
          <w:szCs w:val="22"/>
        </w:rPr>
        <w:t xml:space="preserve"> (v nadaljevanju besedila: listina) njegova živila, krma, posamezni izdelki ali odpadki (v nadaljevanju besedila: blago) niso radioaktivno kontaminirani, mora zaprositi pristojni upravni organ za pridobitev te listine.</w:t>
      </w:r>
    </w:p>
    <w:p w14:paraId="4BE7021D" w14:textId="77777777" w:rsidR="00B349B0" w:rsidRPr="00D53643" w:rsidRDefault="00B349B0" w:rsidP="00B349B0">
      <w:pPr>
        <w:ind w:right="11"/>
        <w:jc w:val="both"/>
        <w:rPr>
          <w:rFonts w:ascii="Arial" w:hAnsi="Arial" w:cs="Arial"/>
          <w:sz w:val="22"/>
          <w:szCs w:val="22"/>
        </w:rPr>
      </w:pPr>
    </w:p>
    <w:p w14:paraId="195C9829" w14:textId="36D89400" w:rsidR="0044528F" w:rsidRPr="00D53643" w:rsidRDefault="00234F39">
      <w:pPr>
        <w:numPr>
          <w:ilvl w:val="0"/>
          <w:numId w:val="72"/>
        </w:numPr>
        <w:ind w:right="11"/>
        <w:jc w:val="both"/>
        <w:rPr>
          <w:rFonts w:ascii="Arial" w:hAnsi="Arial" w:cs="Arial"/>
          <w:sz w:val="22"/>
          <w:szCs w:val="22"/>
        </w:rPr>
      </w:pPr>
      <w:r w:rsidRPr="00D53643">
        <w:rPr>
          <w:rFonts w:ascii="Arial" w:hAnsi="Arial" w:cs="Arial"/>
          <w:sz w:val="22"/>
          <w:szCs w:val="22"/>
        </w:rPr>
        <w:t>Če gre v vlogi iz prvega odstavka tega člena za živila ali krmo, mora imetnik vlogi za pridobitev listine priložiti potrdilo o izvedeni meritvi izvajalca monitoringa radioaktivnosti, s katerim slednji potrjuje, da vsebnosti radionuklidov ne presegajo mejnih vrednosti iz</w:t>
      </w:r>
      <w:r w:rsidR="0044528F" w:rsidRPr="00D53643">
        <w:rPr>
          <w:rFonts w:ascii="Arial" w:hAnsi="Arial" w:cs="Arial"/>
          <w:sz w:val="22"/>
          <w:szCs w:val="22"/>
        </w:rPr>
        <w:t xml:space="preserve"> Uredbe Sveta (EURATOM) št. 2016/52 z dne 15. januarja 2016 o najvišjih dovoljenih stopnjah radioaktivnega onesnaženja živil in krme po jedrski nesreči ali katerem koli drugem radiološkem izrednem dogodku in razveljavitvi Uredbe (Euratom) št. 3954/87 ter uredb Komisije (</w:t>
      </w:r>
      <w:r w:rsidR="00DE2822" w:rsidRPr="00D53643">
        <w:rPr>
          <w:rFonts w:ascii="Arial" w:hAnsi="Arial" w:cs="Arial"/>
          <w:sz w:val="22"/>
          <w:szCs w:val="22"/>
        </w:rPr>
        <w:t>EURATOM</w:t>
      </w:r>
      <w:r w:rsidR="0044528F" w:rsidRPr="00D53643">
        <w:rPr>
          <w:rFonts w:ascii="Arial" w:hAnsi="Arial" w:cs="Arial"/>
          <w:sz w:val="22"/>
          <w:szCs w:val="22"/>
        </w:rPr>
        <w:t>) št. 944/89 in (</w:t>
      </w:r>
      <w:r w:rsidR="00DE2822" w:rsidRPr="00D53643">
        <w:rPr>
          <w:rFonts w:ascii="Arial" w:hAnsi="Arial" w:cs="Arial"/>
          <w:sz w:val="22"/>
          <w:szCs w:val="22"/>
        </w:rPr>
        <w:t>EURATOM</w:t>
      </w:r>
      <w:r w:rsidR="0044528F" w:rsidRPr="00D53643">
        <w:rPr>
          <w:rFonts w:ascii="Arial" w:hAnsi="Arial" w:cs="Arial"/>
          <w:sz w:val="22"/>
          <w:szCs w:val="22"/>
        </w:rPr>
        <w:t>) št. 770/90.</w:t>
      </w:r>
    </w:p>
    <w:p w14:paraId="22D45733" w14:textId="3AEEDF94" w:rsidR="00B349B0" w:rsidRPr="00D53643" w:rsidRDefault="00B349B0" w:rsidP="00B349B0">
      <w:pPr>
        <w:ind w:right="11"/>
        <w:jc w:val="both"/>
        <w:rPr>
          <w:rFonts w:ascii="Arial" w:hAnsi="Arial" w:cs="Arial"/>
          <w:sz w:val="22"/>
          <w:szCs w:val="22"/>
        </w:rPr>
      </w:pPr>
    </w:p>
    <w:p w14:paraId="472216F8" w14:textId="77777777" w:rsidR="00CC793A" w:rsidRPr="00D53643" w:rsidRDefault="00CC793A" w:rsidP="00E72AC4">
      <w:pPr>
        <w:numPr>
          <w:ilvl w:val="0"/>
          <w:numId w:val="72"/>
        </w:numPr>
        <w:ind w:right="11"/>
        <w:jc w:val="both"/>
        <w:rPr>
          <w:rFonts w:ascii="Arial" w:hAnsi="Arial" w:cs="Arial"/>
          <w:sz w:val="22"/>
          <w:szCs w:val="22"/>
        </w:rPr>
      </w:pPr>
      <w:r w:rsidRPr="00D53643">
        <w:rPr>
          <w:rFonts w:ascii="Arial" w:hAnsi="Arial" w:cs="Arial"/>
          <w:sz w:val="22"/>
          <w:szCs w:val="22"/>
        </w:rPr>
        <w:t xml:space="preserve">Če gre v vlogi iz prvega odstavka tega člena za posamezne izdelke ali odpadke, mora imetnik vlogi za pridobitev listine priložiti potrdilo o izvedeni meritvi </w:t>
      </w:r>
      <w:r w:rsidR="0071689B" w:rsidRPr="00D53643">
        <w:rPr>
          <w:rFonts w:ascii="Arial" w:hAnsi="Arial" w:cs="Arial"/>
          <w:color w:val="222222"/>
          <w:sz w:val="22"/>
          <w:szCs w:val="22"/>
        </w:rPr>
        <w:t xml:space="preserve">pooblaščenega </w:t>
      </w:r>
      <w:r w:rsidRPr="00D53643">
        <w:rPr>
          <w:rFonts w:ascii="Arial" w:hAnsi="Arial" w:cs="Arial"/>
          <w:sz w:val="22"/>
          <w:szCs w:val="22"/>
        </w:rPr>
        <w:t>izvedenca varstva pred sevanji</w:t>
      </w:r>
      <w:r w:rsidR="0071689B" w:rsidRPr="00D53643">
        <w:rPr>
          <w:rFonts w:ascii="Arial" w:hAnsi="Arial" w:cs="Arial"/>
          <w:sz w:val="22"/>
          <w:szCs w:val="22"/>
        </w:rPr>
        <w:t>,</w:t>
      </w:r>
      <w:r w:rsidRPr="00D53643">
        <w:rPr>
          <w:rFonts w:ascii="Arial" w:hAnsi="Arial" w:cs="Arial"/>
          <w:sz w:val="22"/>
          <w:szCs w:val="22"/>
        </w:rPr>
        <w:t xml:space="preserve"> pooblaščenega za tovrstne meritve, s katerim slednji potrjuje, da vsebnosti radionuklidov ne presegajo mejnih vrednosti radioaktivne kontaminacije iz predpisa, ki ureja mejne doze, radioaktivno kontaminacijo in intervencijske nivoje.</w:t>
      </w:r>
    </w:p>
    <w:p w14:paraId="01D800F6" w14:textId="77777777" w:rsidR="00B349B0" w:rsidRPr="00D53643" w:rsidRDefault="00B349B0" w:rsidP="00B02240">
      <w:pPr>
        <w:ind w:left="360" w:right="11"/>
        <w:jc w:val="both"/>
        <w:rPr>
          <w:rFonts w:ascii="Arial" w:hAnsi="Arial" w:cs="Arial"/>
          <w:sz w:val="22"/>
          <w:szCs w:val="22"/>
        </w:rPr>
      </w:pPr>
    </w:p>
    <w:p w14:paraId="56A9A12D" w14:textId="585D04BF" w:rsidR="00B349B0" w:rsidRPr="00D53643" w:rsidRDefault="00234F39" w:rsidP="00B349B0">
      <w:pPr>
        <w:numPr>
          <w:ilvl w:val="0"/>
          <w:numId w:val="72"/>
        </w:numPr>
        <w:ind w:right="11"/>
        <w:jc w:val="both"/>
        <w:rPr>
          <w:rFonts w:ascii="Arial" w:hAnsi="Arial" w:cs="Arial"/>
          <w:sz w:val="22"/>
          <w:szCs w:val="22"/>
        </w:rPr>
      </w:pPr>
      <w:bookmarkStart w:id="233" w:name="člen48odst4"/>
      <w:bookmarkEnd w:id="233"/>
      <w:r w:rsidRPr="00D53643">
        <w:rPr>
          <w:rFonts w:ascii="Arial" w:hAnsi="Arial" w:cs="Arial"/>
          <w:sz w:val="22"/>
          <w:szCs w:val="22"/>
        </w:rPr>
        <w:t xml:space="preserve">Če želi oseba blago iz drugega odstavka tega člena </w:t>
      </w:r>
      <w:hyperlink r:id="rId89" w:anchor="Izvoz" w:history="1">
        <w:r w:rsidRPr="00D53643">
          <w:rPr>
            <w:rStyle w:val="Hiperpovezava"/>
            <w:rFonts w:ascii="Arial" w:hAnsi="Arial" w:cs="Arial"/>
            <w:color w:val="auto"/>
            <w:sz w:val="22"/>
            <w:szCs w:val="22"/>
            <w:u w:val="none"/>
          </w:rPr>
          <w:t>izvoziti</w:t>
        </w:r>
      </w:hyperlink>
      <w:r w:rsidRPr="00D53643">
        <w:rPr>
          <w:rFonts w:ascii="Arial" w:hAnsi="Arial" w:cs="Arial"/>
          <w:sz w:val="22"/>
          <w:szCs w:val="22"/>
        </w:rPr>
        <w:t xml:space="preserve"> ali iznesti iz Republike Slovenije, mora potrdilo o izvedeni meritvi iz drugega odstavka tega člena vsebovati vse podatke, potrebne za izpolnitev obrazca iz priloge 1 </w:t>
      </w:r>
      <w:hyperlink r:id="rId90" w:history="1">
        <w:r w:rsidRPr="00D53643">
          <w:rPr>
            <w:rStyle w:val="Hiperpovezava"/>
            <w:rFonts w:ascii="Arial" w:hAnsi="Arial" w:cs="Arial"/>
            <w:color w:val="auto"/>
            <w:sz w:val="22"/>
            <w:szCs w:val="22"/>
            <w:u w:val="none"/>
          </w:rPr>
          <w:t>Uredbe Komisije (ES) št. 1621/2001 z dne 8. avgusta 2001</w:t>
        </w:r>
      </w:hyperlink>
      <w:r w:rsidRPr="00D53643">
        <w:rPr>
          <w:rFonts w:ascii="Arial" w:hAnsi="Arial" w:cs="Arial"/>
          <w:sz w:val="22"/>
          <w:szCs w:val="22"/>
        </w:rPr>
        <w:t xml:space="preserve"> o spremembi Uredbe (ES) št. 1661/1999 glede izvoznega potrdila, ki se zahteva za kmetijske proizvode, ter seznama carinskih uradov, ki dovolijo prijavljanje proizvodov za sprostitev v prosti promet v Skupnosti (UL L</w:t>
      </w:r>
      <w:r w:rsidR="00DE2822">
        <w:rPr>
          <w:rFonts w:ascii="Arial" w:hAnsi="Arial" w:cs="Arial"/>
          <w:sz w:val="22"/>
          <w:szCs w:val="22"/>
        </w:rPr>
        <w:t>,</w:t>
      </w:r>
      <w:r w:rsidRPr="00D53643">
        <w:rPr>
          <w:rFonts w:ascii="Arial" w:hAnsi="Arial" w:cs="Arial"/>
          <w:sz w:val="22"/>
          <w:szCs w:val="22"/>
        </w:rPr>
        <w:t xml:space="preserve"> št. 215 z dne 9. 8. 2001, str. 18; v nadaljevanju besedila: Uredba 1621/2001/ES).</w:t>
      </w:r>
    </w:p>
    <w:p w14:paraId="449923F3" w14:textId="77777777" w:rsidR="00B349B0" w:rsidRPr="00D53643" w:rsidRDefault="00B349B0" w:rsidP="00B349B0">
      <w:pPr>
        <w:ind w:right="11"/>
        <w:jc w:val="both"/>
        <w:rPr>
          <w:rFonts w:ascii="Arial" w:hAnsi="Arial" w:cs="Arial"/>
          <w:sz w:val="22"/>
          <w:szCs w:val="22"/>
        </w:rPr>
      </w:pPr>
    </w:p>
    <w:p w14:paraId="420501A3" w14:textId="77777777" w:rsidR="00487C42" w:rsidRPr="00D53643" w:rsidRDefault="00234F39" w:rsidP="00487C42">
      <w:pPr>
        <w:numPr>
          <w:ilvl w:val="0"/>
          <w:numId w:val="72"/>
        </w:numPr>
        <w:ind w:right="11"/>
        <w:jc w:val="both"/>
        <w:rPr>
          <w:rFonts w:ascii="Arial" w:hAnsi="Arial" w:cs="Arial"/>
          <w:sz w:val="22"/>
          <w:szCs w:val="22"/>
        </w:rPr>
      </w:pPr>
      <w:bookmarkStart w:id="234" w:name="člen48odst5"/>
      <w:bookmarkEnd w:id="234"/>
      <w:r w:rsidRPr="00D53643">
        <w:rPr>
          <w:rFonts w:ascii="Arial" w:hAnsi="Arial" w:cs="Arial"/>
          <w:sz w:val="22"/>
          <w:szCs w:val="22"/>
        </w:rPr>
        <w:t>Če oseba potrebuje listino iz prvega odstavka za notranji promet v Republiki Sloveniji ali za izvoz oziroma iznos posameznih izdelkov ali odpadkov, mora potrdilo o izvedeni meritvi imeti smiselno podobno vsebino, kot je predpisana na obrazcu iz priloge 1 Uredbe 1621/2001/ES.</w:t>
      </w:r>
    </w:p>
    <w:p w14:paraId="551C9451" w14:textId="77777777" w:rsidR="00234F39" w:rsidRPr="00D53643" w:rsidRDefault="00234F39" w:rsidP="00B02240">
      <w:pPr>
        <w:pStyle w:val="SlogNaslov4Arial11ptNeKrepko"/>
        <w:tabs>
          <w:tab w:val="num" w:pos="425"/>
          <w:tab w:val="num" w:pos="567"/>
        </w:tabs>
        <w:ind w:left="357" w:hanging="357"/>
      </w:pPr>
      <w:bookmarkStart w:id="235" w:name="_Toc485617840"/>
      <w:r w:rsidRPr="00D53643">
        <w:t>člen</w:t>
      </w:r>
      <w:r w:rsidR="00642EAD" w:rsidRPr="00D53643">
        <w:br/>
        <w:t xml:space="preserve"> </w:t>
      </w:r>
      <w:r w:rsidRPr="00D53643">
        <w:t>(izdaja listine o stopnji kontaminacije)</w:t>
      </w:r>
      <w:bookmarkEnd w:id="235"/>
    </w:p>
    <w:p w14:paraId="4472D9EB" w14:textId="77777777" w:rsidR="00B349B0" w:rsidRPr="00D53643" w:rsidRDefault="00B349B0" w:rsidP="00B349B0">
      <w:pPr>
        <w:ind w:right="11"/>
        <w:jc w:val="both"/>
        <w:rPr>
          <w:rFonts w:ascii="Arial" w:hAnsi="Arial" w:cs="Arial"/>
          <w:sz w:val="22"/>
          <w:szCs w:val="22"/>
        </w:rPr>
      </w:pPr>
    </w:p>
    <w:p w14:paraId="051ED4D5" w14:textId="2514D88D" w:rsidR="00B349B0" w:rsidRPr="00D53643" w:rsidRDefault="00234F39" w:rsidP="00B349B0">
      <w:pPr>
        <w:numPr>
          <w:ilvl w:val="0"/>
          <w:numId w:val="73"/>
        </w:numPr>
        <w:ind w:right="11"/>
        <w:jc w:val="both"/>
        <w:rPr>
          <w:rFonts w:ascii="Arial" w:hAnsi="Arial" w:cs="Arial"/>
          <w:sz w:val="22"/>
          <w:szCs w:val="22"/>
        </w:rPr>
      </w:pPr>
      <w:r w:rsidRPr="00D53643">
        <w:rPr>
          <w:rFonts w:ascii="Arial" w:hAnsi="Arial" w:cs="Arial"/>
          <w:sz w:val="22"/>
          <w:szCs w:val="22"/>
        </w:rPr>
        <w:t xml:space="preserve">Če oseba iz </w:t>
      </w:r>
      <w:r w:rsidR="0071689B" w:rsidRPr="00D53643">
        <w:rPr>
          <w:rFonts w:ascii="Arial" w:hAnsi="Arial" w:cs="Arial"/>
          <w:sz w:val="22"/>
          <w:szCs w:val="22"/>
        </w:rPr>
        <w:t xml:space="preserve">prvega odstavka </w:t>
      </w:r>
      <w:r w:rsidR="00893241" w:rsidRPr="00D53643">
        <w:rPr>
          <w:rFonts w:ascii="Arial" w:hAnsi="Arial" w:cs="Arial"/>
          <w:sz w:val="22"/>
          <w:szCs w:val="22"/>
        </w:rPr>
        <w:fldChar w:fldCharType="begin"/>
      </w:r>
      <w:r w:rsidR="00893241" w:rsidRPr="00D53643">
        <w:rPr>
          <w:rFonts w:ascii="Arial" w:hAnsi="Arial" w:cs="Arial"/>
          <w:sz w:val="22"/>
          <w:szCs w:val="22"/>
        </w:rPr>
        <w:instrText xml:space="preserve"> REF _Ref443561902 \r \h </w:instrText>
      </w:r>
      <w:r w:rsidR="00893241" w:rsidRPr="00D53643">
        <w:rPr>
          <w:rFonts w:ascii="Arial" w:hAnsi="Arial" w:cs="Arial"/>
          <w:sz w:val="22"/>
          <w:szCs w:val="22"/>
        </w:rPr>
      </w:r>
      <w:r w:rsidR="00893241" w:rsidRPr="00D53643">
        <w:rPr>
          <w:rFonts w:ascii="Arial" w:hAnsi="Arial" w:cs="Arial"/>
          <w:sz w:val="22"/>
          <w:szCs w:val="22"/>
        </w:rPr>
        <w:fldChar w:fldCharType="separate"/>
      </w:r>
      <w:r w:rsidR="00893241" w:rsidRPr="00D53643">
        <w:rPr>
          <w:rFonts w:ascii="Arial" w:hAnsi="Arial" w:cs="Arial"/>
          <w:sz w:val="22"/>
          <w:szCs w:val="22"/>
        </w:rPr>
        <w:t>40</w:t>
      </w:r>
      <w:r w:rsidR="00893241" w:rsidRPr="00D53643">
        <w:rPr>
          <w:rFonts w:ascii="Arial" w:hAnsi="Arial" w:cs="Arial"/>
          <w:sz w:val="22"/>
          <w:szCs w:val="22"/>
        </w:rPr>
        <w:fldChar w:fldCharType="end"/>
      </w:r>
      <w:r w:rsidR="00893241" w:rsidRPr="00D53643">
        <w:rPr>
          <w:rFonts w:ascii="Arial" w:hAnsi="Arial" w:cs="Arial"/>
          <w:sz w:val="22"/>
          <w:szCs w:val="22"/>
        </w:rPr>
        <w:t>.</w:t>
      </w:r>
      <w:r w:rsidR="0071689B" w:rsidRPr="00D53643">
        <w:rPr>
          <w:rFonts w:ascii="Arial" w:hAnsi="Arial" w:cs="Arial"/>
          <w:sz w:val="22"/>
          <w:szCs w:val="22"/>
        </w:rPr>
        <w:t xml:space="preserve"> člena </w:t>
      </w:r>
      <w:r w:rsidRPr="00D53643">
        <w:rPr>
          <w:rFonts w:ascii="Arial" w:hAnsi="Arial" w:cs="Arial"/>
          <w:sz w:val="22"/>
          <w:szCs w:val="22"/>
        </w:rPr>
        <w:t xml:space="preserve">potrebuje listino za </w:t>
      </w:r>
      <w:hyperlink r:id="rId91" w:anchor="Izvoz" w:history="1">
        <w:r w:rsidRPr="00D53643">
          <w:rPr>
            <w:rStyle w:val="Hiperpovezava"/>
            <w:rFonts w:ascii="Arial" w:hAnsi="Arial" w:cs="Arial"/>
            <w:color w:val="auto"/>
            <w:sz w:val="22"/>
            <w:szCs w:val="22"/>
            <w:u w:val="none"/>
          </w:rPr>
          <w:t>izvoz</w:t>
        </w:r>
      </w:hyperlink>
      <w:r w:rsidRPr="00D53643">
        <w:rPr>
          <w:rFonts w:ascii="Arial" w:hAnsi="Arial" w:cs="Arial"/>
          <w:sz w:val="22"/>
          <w:szCs w:val="22"/>
        </w:rPr>
        <w:t xml:space="preserve"> ali iznos živil ali krme iz Republike Slovenije, </w:t>
      </w:r>
      <w:hyperlink w:anchor="pristojniorgan" w:history="1">
        <w:r w:rsidRPr="00D53643">
          <w:rPr>
            <w:rStyle w:val="Hiperpovezava"/>
            <w:rFonts w:ascii="Arial" w:hAnsi="Arial" w:cs="Arial"/>
            <w:color w:val="auto"/>
            <w:sz w:val="22"/>
            <w:szCs w:val="22"/>
            <w:u w:val="none"/>
          </w:rPr>
          <w:t>pristojni upravni organ</w:t>
        </w:r>
      </w:hyperlink>
      <w:r w:rsidRPr="00D53643">
        <w:rPr>
          <w:rFonts w:ascii="Arial" w:hAnsi="Arial" w:cs="Arial"/>
          <w:sz w:val="22"/>
          <w:szCs w:val="22"/>
        </w:rPr>
        <w:t xml:space="preserve"> na podlagi potrdila izvajalca monitoringa radioaktivnosti iz </w:t>
      </w:r>
      <w:hyperlink w:anchor="člen48odst4" w:history="1">
        <w:r w:rsidRPr="00D53643">
          <w:rPr>
            <w:rStyle w:val="Hiperpovezava"/>
            <w:rFonts w:ascii="Arial" w:hAnsi="Arial" w:cs="Arial"/>
            <w:color w:val="auto"/>
            <w:sz w:val="22"/>
            <w:szCs w:val="22"/>
            <w:u w:val="none"/>
          </w:rPr>
          <w:t>četrtega odstavka prejšnjega člena</w:t>
        </w:r>
      </w:hyperlink>
      <w:r w:rsidRPr="00D53643">
        <w:rPr>
          <w:rFonts w:ascii="Arial" w:hAnsi="Arial" w:cs="Arial"/>
          <w:sz w:val="22"/>
          <w:szCs w:val="22"/>
        </w:rPr>
        <w:t xml:space="preserve"> izda listino na obrazcu iz priloge 1 Uredbe 1621/2001/ES.</w:t>
      </w:r>
    </w:p>
    <w:p w14:paraId="0AD7954C" w14:textId="77777777" w:rsidR="00B349B0" w:rsidRPr="00D53643" w:rsidRDefault="00B349B0" w:rsidP="00B349B0">
      <w:pPr>
        <w:ind w:right="11"/>
        <w:jc w:val="both"/>
        <w:rPr>
          <w:rFonts w:ascii="Arial" w:hAnsi="Arial" w:cs="Arial"/>
          <w:sz w:val="22"/>
          <w:szCs w:val="22"/>
        </w:rPr>
      </w:pPr>
    </w:p>
    <w:p w14:paraId="0B8734A4" w14:textId="2BC45551" w:rsidR="00234F39" w:rsidRPr="00D53643" w:rsidRDefault="00234F39" w:rsidP="00B349B0">
      <w:pPr>
        <w:numPr>
          <w:ilvl w:val="0"/>
          <w:numId w:val="73"/>
        </w:numPr>
        <w:ind w:right="11"/>
        <w:jc w:val="both"/>
        <w:rPr>
          <w:rFonts w:ascii="Arial" w:hAnsi="Arial" w:cs="Arial"/>
          <w:sz w:val="22"/>
          <w:szCs w:val="22"/>
        </w:rPr>
      </w:pPr>
      <w:r w:rsidRPr="00D53643">
        <w:rPr>
          <w:rFonts w:ascii="Arial" w:hAnsi="Arial" w:cs="Arial"/>
          <w:sz w:val="22"/>
          <w:szCs w:val="22"/>
        </w:rPr>
        <w:t xml:space="preserve">Če oseba iz prvega odstavka </w:t>
      </w:r>
      <w:r w:rsidR="0071689B" w:rsidRPr="00D53643">
        <w:rPr>
          <w:rFonts w:ascii="Arial" w:hAnsi="Arial" w:cs="Arial"/>
          <w:sz w:val="22"/>
          <w:szCs w:val="22"/>
        </w:rPr>
        <w:fldChar w:fldCharType="begin"/>
      </w:r>
      <w:r w:rsidR="0071689B" w:rsidRPr="00D53643">
        <w:rPr>
          <w:rFonts w:ascii="Arial" w:hAnsi="Arial" w:cs="Arial"/>
          <w:sz w:val="22"/>
          <w:szCs w:val="22"/>
        </w:rPr>
        <w:instrText xml:space="preserve"> REF _Ref443561902 \r \h </w:instrText>
      </w:r>
      <w:r w:rsidR="0071689B" w:rsidRPr="00D53643">
        <w:rPr>
          <w:rFonts w:ascii="Arial" w:hAnsi="Arial" w:cs="Arial"/>
          <w:sz w:val="22"/>
          <w:szCs w:val="22"/>
        </w:rPr>
      </w:r>
      <w:r w:rsidR="0071689B" w:rsidRPr="00D53643">
        <w:rPr>
          <w:rFonts w:ascii="Arial" w:hAnsi="Arial" w:cs="Arial"/>
          <w:sz w:val="22"/>
          <w:szCs w:val="22"/>
        </w:rPr>
        <w:fldChar w:fldCharType="separate"/>
      </w:r>
      <w:r w:rsidR="00BE39A5" w:rsidRPr="00D53643">
        <w:rPr>
          <w:rFonts w:ascii="Arial" w:hAnsi="Arial" w:cs="Arial"/>
          <w:sz w:val="22"/>
          <w:szCs w:val="22"/>
        </w:rPr>
        <w:t>40</w:t>
      </w:r>
      <w:r w:rsidR="0071689B" w:rsidRPr="00D53643">
        <w:rPr>
          <w:rFonts w:ascii="Arial" w:hAnsi="Arial" w:cs="Arial"/>
          <w:sz w:val="22"/>
          <w:szCs w:val="22"/>
        </w:rPr>
        <w:fldChar w:fldCharType="end"/>
      </w:r>
      <w:r w:rsidRPr="00D53643">
        <w:rPr>
          <w:rFonts w:ascii="Arial" w:hAnsi="Arial" w:cs="Arial"/>
          <w:sz w:val="22"/>
          <w:szCs w:val="22"/>
        </w:rPr>
        <w:t xml:space="preserve">. člena </w:t>
      </w:r>
      <w:r w:rsidR="0071689B" w:rsidRPr="00D53643">
        <w:rPr>
          <w:rFonts w:ascii="Arial" w:hAnsi="Arial" w:cs="Arial"/>
          <w:sz w:val="22"/>
          <w:szCs w:val="22"/>
        </w:rPr>
        <w:t xml:space="preserve">tega pravilnika </w:t>
      </w:r>
      <w:r w:rsidRPr="00D53643">
        <w:rPr>
          <w:rFonts w:ascii="Arial" w:hAnsi="Arial" w:cs="Arial"/>
          <w:sz w:val="22"/>
          <w:szCs w:val="22"/>
        </w:rPr>
        <w:t xml:space="preserve">potrebuje listino za promet posameznih izdelkov ali odpadkov oziroma za notranji promet živil ali krme, pristojni upravni organ na podlagi potrdila izvajalca monitoringa radioaktivnosti iz </w:t>
      </w:r>
      <w:hyperlink w:anchor="člen48odst5" w:history="1">
        <w:r w:rsidRPr="00D53643">
          <w:rPr>
            <w:rStyle w:val="Hiperpovezava"/>
            <w:rFonts w:ascii="Arial" w:hAnsi="Arial" w:cs="Arial"/>
            <w:color w:val="auto"/>
            <w:sz w:val="22"/>
            <w:szCs w:val="22"/>
            <w:u w:val="none"/>
          </w:rPr>
          <w:t>petega odstavka prejšnjega člena</w:t>
        </w:r>
      </w:hyperlink>
      <w:r w:rsidRPr="00D53643">
        <w:rPr>
          <w:rFonts w:ascii="Arial" w:hAnsi="Arial" w:cs="Arial"/>
          <w:sz w:val="22"/>
          <w:szCs w:val="22"/>
        </w:rPr>
        <w:t xml:space="preserve"> izda listino s smiselno podobno vsebino, kot je predpisana na obrazcu iz priloge 1 Uredbe 1621/2001/ES.</w:t>
      </w:r>
    </w:p>
    <w:p w14:paraId="5CFB3B9D" w14:textId="77777777" w:rsidR="00B349B0" w:rsidRPr="00D53643" w:rsidRDefault="00B349B0" w:rsidP="00B349B0">
      <w:pPr>
        <w:ind w:right="11"/>
        <w:jc w:val="both"/>
        <w:rPr>
          <w:rFonts w:ascii="Arial" w:hAnsi="Arial" w:cs="Arial"/>
          <w:sz w:val="22"/>
          <w:szCs w:val="22"/>
        </w:rPr>
      </w:pPr>
    </w:p>
    <w:p w14:paraId="2D2ACD2E" w14:textId="77777777" w:rsidR="00B349B0" w:rsidRPr="00D53643" w:rsidRDefault="00B349B0" w:rsidP="00B349B0">
      <w:pPr>
        <w:ind w:right="11"/>
        <w:jc w:val="both"/>
        <w:rPr>
          <w:rFonts w:ascii="Arial" w:hAnsi="Arial" w:cs="Arial"/>
          <w:sz w:val="22"/>
          <w:szCs w:val="22"/>
        </w:rPr>
      </w:pPr>
    </w:p>
    <w:p w14:paraId="5E0E1AB3" w14:textId="77777777" w:rsidR="005467CB" w:rsidRPr="00D53643" w:rsidRDefault="005467CB" w:rsidP="00B02240">
      <w:pPr>
        <w:pStyle w:val="SlogSlogNaslov1NeKrepkoArial11ptNeKrepko"/>
      </w:pPr>
      <w:bookmarkStart w:id="236" w:name="_Toc443294563"/>
      <w:bookmarkStart w:id="237" w:name="_Toc475541147"/>
      <w:bookmarkStart w:id="238" w:name="_Toc443294564"/>
      <w:bookmarkStart w:id="239" w:name="_Toc475541148"/>
      <w:bookmarkStart w:id="240" w:name="_Toc443294565"/>
      <w:bookmarkStart w:id="241" w:name="_Toc475541149"/>
      <w:bookmarkStart w:id="242" w:name="_Toc190504423"/>
      <w:bookmarkStart w:id="243" w:name="_Toc190504674"/>
      <w:bookmarkStart w:id="244" w:name="_Toc485617841"/>
      <w:bookmarkEnd w:id="236"/>
      <w:bookmarkEnd w:id="237"/>
      <w:bookmarkEnd w:id="238"/>
      <w:bookmarkEnd w:id="239"/>
      <w:bookmarkEnd w:id="240"/>
      <w:bookmarkEnd w:id="241"/>
      <w:r w:rsidRPr="00D53643">
        <w:t>PREHODNE IN KONČNE DOLOČBE</w:t>
      </w:r>
      <w:bookmarkEnd w:id="242"/>
      <w:bookmarkEnd w:id="243"/>
      <w:bookmarkEnd w:id="244"/>
      <w:r w:rsidRPr="00D53643">
        <w:t xml:space="preserve"> </w:t>
      </w:r>
    </w:p>
    <w:p w14:paraId="5E233FAF" w14:textId="77777777" w:rsidR="00234F39" w:rsidRPr="00D53643" w:rsidRDefault="00234F39" w:rsidP="00B02240">
      <w:pPr>
        <w:pStyle w:val="SlogNaslov4Arial11ptNeKrepko"/>
        <w:tabs>
          <w:tab w:val="num" w:pos="425"/>
          <w:tab w:val="num" w:pos="567"/>
        </w:tabs>
        <w:ind w:left="357" w:hanging="357"/>
      </w:pPr>
      <w:bookmarkStart w:id="245" w:name="_Toc475541151"/>
      <w:bookmarkStart w:id="246" w:name="_Toc475541152"/>
      <w:bookmarkStart w:id="247" w:name="_Toc475541153"/>
      <w:bookmarkStart w:id="248" w:name="_Toc475541154"/>
      <w:bookmarkStart w:id="249" w:name="_Toc475541155"/>
      <w:bookmarkStart w:id="250" w:name="_Toc475541156"/>
      <w:bookmarkStart w:id="251" w:name="_Toc475541157"/>
      <w:bookmarkStart w:id="252" w:name="_Toc475541158"/>
      <w:bookmarkStart w:id="253" w:name="_Toc485617842"/>
      <w:bookmarkEnd w:id="245"/>
      <w:bookmarkEnd w:id="246"/>
      <w:bookmarkEnd w:id="247"/>
      <w:bookmarkEnd w:id="248"/>
      <w:bookmarkEnd w:id="249"/>
      <w:bookmarkEnd w:id="250"/>
      <w:bookmarkEnd w:id="251"/>
      <w:bookmarkEnd w:id="252"/>
      <w:r w:rsidRPr="00D53643">
        <w:t>člen</w:t>
      </w:r>
      <w:r w:rsidR="00642EAD" w:rsidRPr="00D53643">
        <w:br/>
        <w:t xml:space="preserve"> </w:t>
      </w:r>
      <w:r w:rsidRPr="00D53643">
        <w:t>(prenehanje veljavnosti)</w:t>
      </w:r>
      <w:bookmarkEnd w:id="253"/>
    </w:p>
    <w:p w14:paraId="094F03AE" w14:textId="77777777" w:rsidR="00B349B0" w:rsidRPr="00D53643" w:rsidRDefault="00B349B0" w:rsidP="00B349B0">
      <w:pPr>
        <w:ind w:left="11" w:right="11" w:hanging="11"/>
        <w:jc w:val="both"/>
        <w:rPr>
          <w:rFonts w:ascii="Arial" w:hAnsi="Arial" w:cs="Arial"/>
          <w:sz w:val="22"/>
          <w:szCs w:val="22"/>
        </w:rPr>
      </w:pPr>
    </w:p>
    <w:p w14:paraId="374CDB4A" w14:textId="2F8D04EC" w:rsidR="00234F39" w:rsidRPr="00D53643" w:rsidRDefault="00234F39" w:rsidP="00B349B0">
      <w:pPr>
        <w:ind w:left="11" w:right="11" w:hanging="11"/>
        <w:jc w:val="both"/>
        <w:rPr>
          <w:rFonts w:ascii="Arial" w:hAnsi="Arial" w:cs="Arial"/>
          <w:sz w:val="22"/>
          <w:szCs w:val="22"/>
        </w:rPr>
      </w:pPr>
      <w:r w:rsidRPr="00D53643">
        <w:rPr>
          <w:rFonts w:ascii="Arial" w:hAnsi="Arial" w:cs="Arial"/>
          <w:sz w:val="22"/>
          <w:szCs w:val="22"/>
        </w:rPr>
        <w:t xml:space="preserve">Z dnem uveljavitve tega pravilnika preneha veljati Pravilnik o </w:t>
      </w:r>
      <w:r w:rsidR="00394368" w:rsidRPr="00D53643">
        <w:rPr>
          <w:rFonts w:ascii="Arial" w:hAnsi="Arial" w:cs="Arial"/>
          <w:sz w:val="22"/>
          <w:szCs w:val="22"/>
        </w:rPr>
        <w:t xml:space="preserve">monitoringu radioaktivnosti </w:t>
      </w:r>
      <w:r w:rsidRPr="00D53643">
        <w:rPr>
          <w:rFonts w:ascii="Arial" w:hAnsi="Arial" w:cs="Arial"/>
          <w:sz w:val="22"/>
          <w:szCs w:val="22"/>
        </w:rPr>
        <w:t xml:space="preserve">(Uradni list </w:t>
      </w:r>
      <w:r w:rsidR="00394368" w:rsidRPr="00D53643">
        <w:rPr>
          <w:rFonts w:ascii="Arial" w:hAnsi="Arial" w:cs="Arial"/>
          <w:sz w:val="22"/>
          <w:szCs w:val="22"/>
        </w:rPr>
        <w:t>RS</w:t>
      </w:r>
      <w:r w:rsidR="00773E81">
        <w:rPr>
          <w:rFonts w:ascii="Arial" w:hAnsi="Arial" w:cs="Arial"/>
          <w:sz w:val="22"/>
          <w:szCs w:val="22"/>
        </w:rPr>
        <w:t>, št.</w:t>
      </w:r>
      <w:r w:rsidR="00B357A8" w:rsidRPr="00D53643">
        <w:rPr>
          <w:rFonts w:ascii="Arial" w:hAnsi="Arial" w:cs="Arial"/>
          <w:sz w:val="22"/>
          <w:szCs w:val="22"/>
        </w:rPr>
        <w:t xml:space="preserve"> 97/2009</w:t>
      </w:r>
      <w:r w:rsidRPr="00D53643">
        <w:rPr>
          <w:rFonts w:ascii="Arial" w:hAnsi="Arial" w:cs="Arial"/>
          <w:sz w:val="22"/>
          <w:szCs w:val="22"/>
        </w:rPr>
        <w:t>)</w:t>
      </w:r>
      <w:r w:rsidR="00394368" w:rsidRPr="00D53643">
        <w:rPr>
          <w:rFonts w:ascii="Arial" w:hAnsi="Arial" w:cs="Arial"/>
          <w:sz w:val="22"/>
          <w:szCs w:val="22"/>
        </w:rPr>
        <w:t>.</w:t>
      </w:r>
    </w:p>
    <w:p w14:paraId="1A857EC0" w14:textId="77777777" w:rsidR="00234F39" w:rsidRPr="00D53643" w:rsidRDefault="00234F39" w:rsidP="00B02240">
      <w:pPr>
        <w:pStyle w:val="SlogNaslov4Arial11ptNeKrepko"/>
        <w:tabs>
          <w:tab w:val="num" w:pos="425"/>
          <w:tab w:val="num" w:pos="567"/>
        </w:tabs>
        <w:ind w:left="357" w:hanging="357"/>
      </w:pPr>
      <w:bookmarkStart w:id="254" w:name="_Toc485617843"/>
      <w:r w:rsidRPr="00D53643">
        <w:t>člen</w:t>
      </w:r>
      <w:r w:rsidR="00642EAD" w:rsidRPr="00D53643">
        <w:br/>
        <w:t xml:space="preserve"> </w:t>
      </w:r>
      <w:r w:rsidRPr="00D53643">
        <w:t>(začetek veljavnosti)</w:t>
      </w:r>
      <w:bookmarkEnd w:id="254"/>
    </w:p>
    <w:p w14:paraId="0E5C4F90" w14:textId="77777777" w:rsidR="00B349B0" w:rsidRPr="00D53643" w:rsidRDefault="00B349B0" w:rsidP="00B349B0">
      <w:pPr>
        <w:ind w:left="11" w:right="11" w:hanging="11"/>
        <w:jc w:val="both"/>
        <w:rPr>
          <w:rFonts w:ascii="Arial" w:hAnsi="Arial" w:cs="Arial"/>
          <w:sz w:val="22"/>
          <w:szCs w:val="22"/>
        </w:rPr>
      </w:pPr>
    </w:p>
    <w:p w14:paraId="0665098E" w14:textId="77777777" w:rsidR="00234F39" w:rsidRPr="00D53643" w:rsidRDefault="00234F39" w:rsidP="00B349B0">
      <w:pPr>
        <w:ind w:left="11" w:right="11" w:hanging="11"/>
        <w:jc w:val="both"/>
        <w:rPr>
          <w:rFonts w:ascii="Arial" w:hAnsi="Arial" w:cs="Arial"/>
          <w:sz w:val="22"/>
          <w:szCs w:val="22"/>
        </w:rPr>
      </w:pPr>
      <w:r w:rsidRPr="00D53643">
        <w:rPr>
          <w:rFonts w:ascii="Arial" w:hAnsi="Arial" w:cs="Arial"/>
          <w:sz w:val="22"/>
          <w:szCs w:val="22"/>
        </w:rPr>
        <w:t>Ta pravilnik začne veljati petnajsti dan po objavi v Uradnem listu Republike Slovenije.</w:t>
      </w:r>
    </w:p>
    <w:p w14:paraId="41B7CF0C" w14:textId="481EFBEB" w:rsidR="0036486F" w:rsidRPr="00D53643" w:rsidRDefault="0036486F" w:rsidP="0036486F">
      <w:pPr>
        <w:jc w:val="both"/>
        <w:rPr>
          <w:rFonts w:ascii="Arial" w:hAnsi="Arial" w:cs="Arial"/>
          <w:sz w:val="22"/>
          <w:szCs w:val="22"/>
        </w:rPr>
      </w:pPr>
    </w:p>
    <w:p w14:paraId="438ECA5D" w14:textId="4FF941D8" w:rsidR="0036486F" w:rsidRDefault="0036486F" w:rsidP="00234F39">
      <w:pPr>
        <w:spacing w:before="40" w:after="10"/>
        <w:ind w:left="10" w:right="10"/>
        <w:rPr>
          <w:rFonts w:ascii="Arial" w:hAnsi="Arial" w:cs="Arial"/>
          <w:sz w:val="22"/>
          <w:szCs w:val="22"/>
        </w:rPr>
      </w:pPr>
    </w:p>
    <w:p w14:paraId="285FEE8F" w14:textId="034FBDCB" w:rsidR="0066213E" w:rsidRDefault="0066213E" w:rsidP="00234F39">
      <w:pPr>
        <w:spacing w:before="40" w:after="10"/>
        <w:ind w:left="10" w:right="10"/>
        <w:rPr>
          <w:rFonts w:ascii="Arial" w:hAnsi="Arial" w:cs="Arial"/>
          <w:sz w:val="22"/>
          <w:szCs w:val="22"/>
        </w:rPr>
      </w:pPr>
    </w:p>
    <w:p w14:paraId="2530C00E" w14:textId="77777777" w:rsidR="0066213E" w:rsidRDefault="0066213E" w:rsidP="00234F39">
      <w:pPr>
        <w:spacing w:before="40" w:after="10"/>
        <w:ind w:left="10" w:right="10"/>
        <w:rPr>
          <w:rFonts w:ascii="Arial" w:hAnsi="Arial" w:cs="Arial"/>
          <w:sz w:val="22"/>
          <w:szCs w:val="22"/>
        </w:rPr>
      </w:pPr>
    </w:p>
    <w:p w14:paraId="10520587" w14:textId="33CAE9C9" w:rsidR="00773E81" w:rsidRDefault="00773E81" w:rsidP="00234F39">
      <w:pPr>
        <w:spacing w:before="40" w:after="10"/>
        <w:ind w:left="10" w:right="10"/>
        <w:rPr>
          <w:rFonts w:ascii="Arial" w:hAnsi="Arial" w:cs="Arial"/>
          <w:sz w:val="22"/>
          <w:szCs w:val="22"/>
        </w:rPr>
      </w:pPr>
      <w:r>
        <w:rPr>
          <w:rFonts w:ascii="Arial" w:hAnsi="Arial" w:cs="Arial"/>
          <w:sz w:val="22"/>
          <w:szCs w:val="22"/>
        </w:rPr>
        <w:t>Številka:</w:t>
      </w:r>
    </w:p>
    <w:p w14:paraId="0A77947F" w14:textId="7C66437C" w:rsidR="00773E81" w:rsidRDefault="00773E81" w:rsidP="00234F39">
      <w:pPr>
        <w:spacing w:before="40" w:after="10"/>
        <w:ind w:left="10" w:right="10"/>
        <w:rPr>
          <w:rFonts w:ascii="Arial" w:hAnsi="Arial" w:cs="Arial"/>
          <w:sz w:val="22"/>
          <w:szCs w:val="22"/>
        </w:rPr>
      </w:pPr>
      <w:r>
        <w:rPr>
          <w:rFonts w:ascii="Arial" w:hAnsi="Arial" w:cs="Arial"/>
          <w:sz w:val="22"/>
          <w:szCs w:val="22"/>
        </w:rPr>
        <w:t>Ljubljana,</w:t>
      </w:r>
    </w:p>
    <w:p w14:paraId="7A37F35D" w14:textId="0BF8A0DD" w:rsidR="00773E81" w:rsidRDefault="00773E81" w:rsidP="00234F39">
      <w:pPr>
        <w:spacing w:before="40" w:after="10"/>
        <w:ind w:left="10" w:right="10"/>
        <w:rPr>
          <w:rFonts w:ascii="Arial" w:hAnsi="Arial" w:cs="Arial"/>
          <w:sz w:val="22"/>
          <w:szCs w:val="22"/>
        </w:rPr>
      </w:pPr>
      <w:r>
        <w:rPr>
          <w:rFonts w:ascii="Arial" w:hAnsi="Arial" w:cs="Arial"/>
          <w:sz w:val="22"/>
          <w:szCs w:val="22"/>
        </w:rPr>
        <w:t>EVA</w:t>
      </w:r>
    </w:p>
    <w:p w14:paraId="5C3FE7F2" w14:textId="5A44B27A" w:rsidR="0066213E" w:rsidRDefault="0066213E" w:rsidP="00234F39">
      <w:pPr>
        <w:spacing w:before="40" w:after="10"/>
        <w:ind w:left="10" w:right="10"/>
        <w:rPr>
          <w:rFonts w:ascii="Arial" w:hAnsi="Arial" w:cs="Arial"/>
          <w:sz w:val="22"/>
          <w:szCs w:val="22"/>
        </w:rPr>
      </w:pPr>
    </w:p>
    <w:p w14:paraId="187FD78D" w14:textId="7B7CFEE8" w:rsidR="0066213E" w:rsidRDefault="0066213E" w:rsidP="00234F39">
      <w:pPr>
        <w:spacing w:before="40" w:after="10"/>
        <w:ind w:left="10" w:right="10"/>
        <w:rPr>
          <w:rFonts w:ascii="Arial" w:hAnsi="Arial" w:cs="Arial"/>
          <w:sz w:val="22"/>
          <w:szCs w:val="22"/>
        </w:rPr>
      </w:pPr>
    </w:p>
    <w:p w14:paraId="054BFD73" w14:textId="4F46DF4C" w:rsidR="0066213E" w:rsidRDefault="0066213E" w:rsidP="00234F39">
      <w:pPr>
        <w:spacing w:before="40" w:after="10"/>
        <w:ind w:left="10" w:right="10"/>
        <w:rPr>
          <w:rFonts w:ascii="Arial" w:hAnsi="Arial" w:cs="Arial"/>
          <w:sz w:val="22"/>
          <w:szCs w:val="22"/>
        </w:rPr>
      </w:pPr>
    </w:p>
    <w:p w14:paraId="6CF13B20" w14:textId="7D7636A1" w:rsidR="0066213E" w:rsidRDefault="0066213E" w:rsidP="00234F39">
      <w:pPr>
        <w:spacing w:before="40" w:after="10"/>
        <w:ind w:left="10" w:right="10"/>
        <w:rPr>
          <w:rFonts w:ascii="Arial" w:hAnsi="Arial" w:cs="Arial"/>
          <w:sz w:val="22"/>
          <w:szCs w:val="22"/>
        </w:rPr>
      </w:pPr>
    </w:p>
    <w:p w14:paraId="3B1AB001" w14:textId="09DEF766" w:rsidR="0066213E" w:rsidRDefault="0066213E" w:rsidP="00234F39">
      <w:pPr>
        <w:spacing w:before="40" w:after="10"/>
        <w:ind w:left="10" w:right="10"/>
        <w:rPr>
          <w:rFonts w:ascii="Arial" w:hAnsi="Arial" w:cs="Arial"/>
          <w:sz w:val="22"/>
          <w:szCs w:val="22"/>
        </w:rPr>
      </w:pPr>
    </w:p>
    <w:p w14:paraId="49C5C026" w14:textId="77777777" w:rsidR="0066213E" w:rsidRDefault="0066213E" w:rsidP="00234F39">
      <w:pPr>
        <w:spacing w:before="40" w:after="10"/>
        <w:ind w:left="10" w:right="10"/>
        <w:rPr>
          <w:rFonts w:ascii="Arial" w:hAnsi="Arial" w:cs="Arial"/>
          <w:sz w:val="22"/>
          <w:szCs w:val="22"/>
        </w:rPr>
      </w:pPr>
    </w:p>
    <w:p w14:paraId="3AFB264E" w14:textId="77777777" w:rsidR="0066213E" w:rsidRDefault="0066213E" w:rsidP="00234F39">
      <w:pPr>
        <w:spacing w:before="40" w:after="10"/>
        <w:ind w:left="10" w:right="10"/>
        <w:rPr>
          <w:rFonts w:ascii="Arial" w:hAnsi="Arial" w:cs="Arial"/>
          <w:sz w:val="22"/>
          <w:szCs w:val="22"/>
        </w:rPr>
      </w:pPr>
    </w:p>
    <w:p w14:paraId="56A17F4E" w14:textId="72AE40F5" w:rsidR="00773E81" w:rsidRDefault="00773E81" w:rsidP="0097313A">
      <w:pPr>
        <w:spacing w:before="40" w:after="10"/>
        <w:ind w:left="10" w:right="10"/>
        <w:jc w:val="center"/>
        <w:rPr>
          <w:rFonts w:ascii="Arial" w:hAnsi="Arial" w:cs="Arial"/>
          <w:sz w:val="22"/>
          <w:szCs w:val="22"/>
        </w:rPr>
      </w:pPr>
      <w:r>
        <w:rPr>
          <w:rFonts w:ascii="Arial" w:hAnsi="Arial" w:cs="Arial"/>
          <w:sz w:val="22"/>
          <w:szCs w:val="22"/>
        </w:rPr>
        <w:t xml:space="preserve">                                                                 </w:t>
      </w:r>
      <w:r w:rsidR="0066213E">
        <w:rPr>
          <w:rFonts w:ascii="Arial" w:hAnsi="Arial" w:cs="Arial"/>
          <w:sz w:val="22"/>
          <w:szCs w:val="22"/>
        </w:rPr>
        <w:t xml:space="preserve">         </w:t>
      </w:r>
      <w:r>
        <w:rPr>
          <w:rFonts w:ascii="Arial" w:hAnsi="Arial" w:cs="Arial"/>
          <w:sz w:val="22"/>
          <w:szCs w:val="22"/>
        </w:rPr>
        <w:t xml:space="preserve">  Irena Majcen </w:t>
      </w:r>
    </w:p>
    <w:p w14:paraId="7B5FD317" w14:textId="2574A867" w:rsidR="00773E81" w:rsidRDefault="00733F7F" w:rsidP="0097313A">
      <w:pPr>
        <w:spacing w:before="40" w:after="10"/>
        <w:ind w:left="10" w:right="10"/>
        <w:jc w:val="center"/>
        <w:rPr>
          <w:rFonts w:ascii="Arial" w:hAnsi="Arial" w:cs="Arial"/>
          <w:sz w:val="22"/>
          <w:szCs w:val="22"/>
        </w:rPr>
      </w:pPr>
      <w:r>
        <w:rPr>
          <w:rFonts w:ascii="Arial" w:hAnsi="Arial" w:cs="Arial"/>
          <w:sz w:val="22"/>
          <w:szCs w:val="22"/>
        </w:rPr>
        <w:t xml:space="preserve">                                                                          </w:t>
      </w:r>
      <w:r w:rsidR="00773E81">
        <w:rPr>
          <w:rFonts w:ascii="Arial" w:hAnsi="Arial" w:cs="Arial"/>
          <w:sz w:val="22"/>
          <w:szCs w:val="22"/>
        </w:rPr>
        <w:t>Ministrica za okolje in prostor</w:t>
      </w:r>
    </w:p>
    <w:p w14:paraId="6CDFDFB0" w14:textId="63955D12" w:rsidR="00773E81" w:rsidRDefault="00773E81" w:rsidP="0097313A">
      <w:pPr>
        <w:spacing w:before="40" w:after="10"/>
        <w:ind w:left="10" w:right="10"/>
        <w:jc w:val="right"/>
        <w:rPr>
          <w:rFonts w:ascii="Arial" w:hAnsi="Arial" w:cs="Arial"/>
          <w:sz w:val="22"/>
          <w:szCs w:val="22"/>
        </w:rPr>
      </w:pPr>
    </w:p>
    <w:p w14:paraId="7420585F" w14:textId="61071EA3" w:rsidR="00773E81" w:rsidRDefault="00733F7F" w:rsidP="0097313A">
      <w:pPr>
        <w:spacing w:before="40" w:after="10"/>
        <w:ind w:left="10" w:right="10"/>
        <w:jc w:val="center"/>
        <w:rPr>
          <w:rFonts w:ascii="Arial" w:hAnsi="Arial" w:cs="Arial"/>
          <w:sz w:val="22"/>
          <w:szCs w:val="22"/>
        </w:rPr>
      </w:pPr>
      <w:r>
        <w:rPr>
          <w:rFonts w:ascii="Arial" w:hAnsi="Arial" w:cs="Arial"/>
          <w:sz w:val="22"/>
          <w:szCs w:val="22"/>
        </w:rPr>
        <w:t xml:space="preserve">                                                 </w:t>
      </w:r>
      <w:r w:rsidR="0066213E">
        <w:rPr>
          <w:rFonts w:ascii="Arial" w:hAnsi="Arial" w:cs="Arial"/>
          <w:sz w:val="22"/>
          <w:szCs w:val="22"/>
        </w:rPr>
        <w:t xml:space="preserve">                            </w:t>
      </w:r>
      <w:r>
        <w:rPr>
          <w:rFonts w:ascii="Arial" w:hAnsi="Arial" w:cs="Arial"/>
          <w:sz w:val="22"/>
          <w:szCs w:val="22"/>
        </w:rPr>
        <w:t xml:space="preserve"> </w:t>
      </w:r>
      <w:r w:rsidR="00773E81">
        <w:rPr>
          <w:rFonts w:ascii="Arial" w:hAnsi="Arial" w:cs="Arial"/>
          <w:sz w:val="22"/>
          <w:szCs w:val="22"/>
        </w:rPr>
        <w:t>Milojka Kolar Celarc</w:t>
      </w:r>
      <w:r>
        <w:rPr>
          <w:rFonts w:ascii="Arial" w:hAnsi="Arial" w:cs="Arial"/>
          <w:sz w:val="22"/>
          <w:szCs w:val="22"/>
        </w:rPr>
        <w:t xml:space="preserve">    </w:t>
      </w:r>
    </w:p>
    <w:p w14:paraId="38F00BF7" w14:textId="05368CC2" w:rsidR="00773E81" w:rsidRDefault="00733F7F" w:rsidP="0097313A">
      <w:pPr>
        <w:spacing w:before="40" w:after="10"/>
        <w:ind w:left="10" w:right="10"/>
        <w:jc w:val="center"/>
        <w:rPr>
          <w:rFonts w:ascii="Arial" w:hAnsi="Arial" w:cs="Arial"/>
          <w:sz w:val="22"/>
          <w:szCs w:val="22"/>
        </w:rPr>
      </w:pPr>
      <w:r>
        <w:rPr>
          <w:rFonts w:ascii="Arial" w:hAnsi="Arial" w:cs="Arial"/>
          <w:sz w:val="22"/>
          <w:szCs w:val="22"/>
        </w:rPr>
        <w:t xml:space="preserve">                                                  </w:t>
      </w:r>
      <w:r w:rsidR="0066213E">
        <w:rPr>
          <w:rFonts w:ascii="Arial" w:hAnsi="Arial" w:cs="Arial"/>
          <w:sz w:val="22"/>
          <w:szCs w:val="22"/>
        </w:rPr>
        <w:t xml:space="preserve">                            </w:t>
      </w:r>
      <w:r>
        <w:rPr>
          <w:rFonts w:ascii="Arial" w:hAnsi="Arial" w:cs="Arial"/>
          <w:sz w:val="22"/>
          <w:szCs w:val="22"/>
        </w:rPr>
        <w:t xml:space="preserve"> </w:t>
      </w:r>
      <w:r w:rsidR="00773E81">
        <w:rPr>
          <w:rFonts w:ascii="Arial" w:hAnsi="Arial" w:cs="Arial"/>
          <w:sz w:val="22"/>
          <w:szCs w:val="22"/>
        </w:rPr>
        <w:t>Ministrica za zdravje</w:t>
      </w:r>
    </w:p>
    <w:p w14:paraId="61100DD1" w14:textId="3FEEF7F2" w:rsidR="00773E81" w:rsidRDefault="00773E81" w:rsidP="0097313A">
      <w:pPr>
        <w:spacing w:before="40" w:after="10"/>
        <w:ind w:left="10" w:right="10"/>
        <w:jc w:val="right"/>
        <w:rPr>
          <w:rFonts w:ascii="Arial" w:hAnsi="Arial" w:cs="Arial"/>
          <w:sz w:val="22"/>
          <w:szCs w:val="22"/>
        </w:rPr>
      </w:pPr>
    </w:p>
    <w:p w14:paraId="5F9686C9" w14:textId="452DF043" w:rsidR="00733F7F" w:rsidRDefault="00733F7F" w:rsidP="0097313A">
      <w:pPr>
        <w:rPr>
          <w:rFonts w:ascii="Arial" w:hAnsi="Arial" w:cs="Arial"/>
          <w:sz w:val="22"/>
          <w:szCs w:val="22"/>
        </w:rPr>
      </w:pPr>
      <w:r>
        <w:rPr>
          <w:rFonts w:ascii="Arial" w:hAnsi="Arial" w:cs="Arial"/>
          <w:sz w:val="22"/>
          <w:szCs w:val="22"/>
        </w:rPr>
        <w:t xml:space="preserve">                                                                                               </w:t>
      </w:r>
      <w:r w:rsidR="000B686A">
        <w:rPr>
          <w:rFonts w:ascii="Arial" w:hAnsi="Arial" w:cs="Arial"/>
          <w:sz w:val="22"/>
          <w:szCs w:val="22"/>
        </w:rPr>
        <w:t xml:space="preserve">  </w:t>
      </w:r>
      <w:r>
        <w:rPr>
          <w:rFonts w:ascii="Arial" w:hAnsi="Arial" w:cs="Arial"/>
          <w:sz w:val="22"/>
          <w:szCs w:val="22"/>
        </w:rPr>
        <w:t xml:space="preserve">  Mag. Dejan Židan </w:t>
      </w:r>
    </w:p>
    <w:p w14:paraId="57F624CE" w14:textId="67B3538A" w:rsidR="00C94F57" w:rsidRPr="00D53643" w:rsidRDefault="00733F7F" w:rsidP="0097313A">
      <w:pPr>
        <w:rPr>
          <w:rFonts w:ascii="Arial" w:hAnsi="Arial" w:cs="Arial"/>
          <w:sz w:val="22"/>
          <w:szCs w:val="22"/>
        </w:rPr>
      </w:pPr>
      <w:r>
        <w:rPr>
          <w:rFonts w:ascii="Arial" w:hAnsi="Arial" w:cs="Arial"/>
          <w:sz w:val="22"/>
          <w:szCs w:val="22"/>
        </w:rPr>
        <w:t xml:space="preserve">                                          </w:t>
      </w:r>
      <w:r w:rsidR="000B686A">
        <w:rPr>
          <w:rFonts w:ascii="Arial" w:hAnsi="Arial" w:cs="Arial"/>
          <w:sz w:val="22"/>
          <w:szCs w:val="22"/>
        </w:rPr>
        <w:t xml:space="preserve">                               </w:t>
      </w:r>
      <w:r>
        <w:rPr>
          <w:rFonts w:ascii="Arial" w:hAnsi="Arial" w:cs="Arial"/>
          <w:sz w:val="22"/>
          <w:szCs w:val="22"/>
        </w:rPr>
        <w:t xml:space="preserve"> </w:t>
      </w:r>
      <w:r w:rsidR="00773E81">
        <w:rPr>
          <w:rFonts w:ascii="Arial" w:hAnsi="Arial" w:cs="Arial"/>
          <w:sz w:val="22"/>
          <w:szCs w:val="22"/>
        </w:rPr>
        <w:t>Minister za kmetijstvo, gozdarstvo in prehrano</w:t>
      </w:r>
      <w:bookmarkStart w:id="255" w:name="_Hlt88360248"/>
      <w:bookmarkStart w:id="256" w:name="_Hlt88360158"/>
      <w:bookmarkStart w:id="257" w:name="_Toc147739805"/>
      <w:bookmarkStart w:id="258" w:name="_Toc147285462"/>
      <w:bookmarkStart w:id="259" w:name="_Toc147285639"/>
      <w:bookmarkStart w:id="260" w:name="_Toc147285693"/>
      <w:bookmarkStart w:id="261" w:name="_Toc147285465"/>
      <w:bookmarkStart w:id="262" w:name="_Toc147285642"/>
      <w:bookmarkStart w:id="263" w:name="_Toc147285696"/>
      <w:bookmarkStart w:id="264" w:name="_Toc147739813"/>
      <w:bookmarkStart w:id="265" w:name="_Toc147739820"/>
      <w:bookmarkStart w:id="266" w:name="_Toc147739821"/>
      <w:bookmarkStart w:id="267" w:name="_Toc147739822"/>
      <w:bookmarkStart w:id="268" w:name="_Hlt72572841"/>
      <w:bookmarkStart w:id="269" w:name="_Hlt72651686"/>
      <w:bookmarkStart w:id="270" w:name="_Hlt73173614"/>
      <w:bookmarkStart w:id="271" w:name="_Hlt73502370"/>
      <w:bookmarkStart w:id="272" w:name="_Hlt72651897"/>
      <w:bookmarkStart w:id="273" w:name="_Hlt73510188"/>
      <w:bookmarkStart w:id="274" w:name="_Hlt73501864"/>
      <w:bookmarkStart w:id="275" w:name="_Hlt73511852"/>
      <w:bookmarkStart w:id="276" w:name="_Hlt73505042"/>
      <w:bookmarkStart w:id="277" w:name="_Hlt73171372"/>
      <w:bookmarkStart w:id="278" w:name="_Hlt73511872"/>
      <w:bookmarkStart w:id="279" w:name="_Hlt73171562"/>
      <w:bookmarkStart w:id="280" w:name="_Toc147301830"/>
      <w:bookmarkStart w:id="281" w:name="_Toc147552907"/>
      <w:bookmarkStart w:id="282" w:name="_Toc147552908"/>
      <w:bookmarkStart w:id="283" w:name="_Toc147552909"/>
      <w:bookmarkStart w:id="284" w:name="_Toc147552912"/>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18EED691" w14:textId="77777777" w:rsidR="00C94F57" w:rsidRPr="00D53643" w:rsidRDefault="00C94F57" w:rsidP="007F3E51">
      <w:pPr>
        <w:jc w:val="center"/>
        <w:rPr>
          <w:rFonts w:ascii="Arial" w:hAnsi="Arial" w:cs="Arial"/>
          <w:sz w:val="22"/>
          <w:szCs w:val="22"/>
        </w:rPr>
      </w:pPr>
    </w:p>
    <w:p w14:paraId="0B88CC76" w14:textId="260B9FA7" w:rsidR="0030154E" w:rsidRPr="00D53643" w:rsidRDefault="0030154E">
      <w:pPr>
        <w:rPr>
          <w:b/>
          <w:szCs w:val="24"/>
        </w:rPr>
      </w:pPr>
      <w:bookmarkStart w:id="285" w:name="_Toc190504424"/>
      <w:bookmarkStart w:id="286" w:name="_Toc190504675"/>
    </w:p>
    <w:p w14:paraId="691AD6FB" w14:textId="77777777" w:rsidR="0030154E" w:rsidRPr="00D53643" w:rsidRDefault="0030154E" w:rsidP="00DA1BFF">
      <w:pPr>
        <w:pStyle w:val="Naslov2"/>
        <w:rPr>
          <w:lang w:val="sl-SI"/>
        </w:rPr>
        <w:sectPr w:rsidR="0030154E" w:rsidRPr="00D53643" w:rsidSect="00DA6667">
          <w:footerReference w:type="even" r:id="rId92"/>
          <w:footerReference w:type="default" r:id="rId93"/>
          <w:pgSz w:w="11907" w:h="16840" w:code="9"/>
          <w:pgMar w:top="1440" w:right="1418" w:bottom="1440" w:left="1418" w:header="708" w:footer="708" w:gutter="0"/>
          <w:cols w:space="708"/>
          <w:titlePg/>
          <w:docGrid w:linePitch="360"/>
        </w:sectPr>
      </w:pPr>
    </w:p>
    <w:p w14:paraId="24BC40E6" w14:textId="10C2CD1C" w:rsidR="00DA1BFF" w:rsidRPr="00D53643" w:rsidRDefault="00DA1BFF" w:rsidP="00DA1BFF">
      <w:pPr>
        <w:pStyle w:val="Naslov2"/>
        <w:rPr>
          <w:rFonts w:ascii="Arial" w:hAnsi="Arial" w:cs="Arial"/>
          <w:b w:val="0"/>
          <w:szCs w:val="22"/>
          <w:lang w:val="sl-SI"/>
        </w:rPr>
      </w:pPr>
      <w:bookmarkStart w:id="287" w:name="_Toc485617844"/>
      <w:bookmarkEnd w:id="285"/>
      <w:bookmarkEnd w:id="286"/>
      <w:r w:rsidRPr="00D53643">
        <w:rPr>
          <w:rFonts w:ascii="Arial" w:hAnsi="Arial"/>
          <w:caps/>
          <w:sz w:val="28"/>
          <w:lang w:val="sl-SI"/>
        </w:rPr>
        <w:t>Priloga 1</w:t>
      </w:r>
      <w:r w:rsidRPr="00D53643">
        <w:rPr>
          <w:rFonts w:ascii="Arial" w:hAnsi="Arial"/>
          <w:caps/>
          <w:sz w:val="28"/>
          <w:lang w:val="sl-SI"/>
        </w:rPr>
        <w:br/>
      </w:r>
      <w:r w:rsidRPr="00D53643">
        <w:rPr>
          <w:rFonts w:ascii="Arial" w:hAnsi="Arial" w:cs="Arial"/>
          <w:b w:val="0"/>
          <w:szCs w:val="22"/>
          <w:lang w:val="sl-SI"/>
        </w:rPr>
        <w:t>Najmanjše tehnične zahteve za merilno in analizno opremo</w:t>
      </w:r>
      <w:bookmarkEnd w:id="287"/>
    </w:p>
    <w:p w14:paraId="28D09346" w14:textId="190FFA47" w:rsidR="008C75E6" w:rsidRPr="00D53643" w:rsidRDefault="00BE3DD6" w:rsidP="008C74CF">
      <w:pPr>
        <w:pStyle w:val="List-odstavek"/>
        <w:numPr>
          <w:ilvl w:val="0"/>
          <w:numId w:val="0"/>
        </w:numPr>
        <w:rPr>
          <w:rFonts w:ascii="Arial" w:hAnsi="Arial" w:cs="Arial"/>
          <w:sz w:val="22"/>
          <w:szCs w:val="22"/>
        </w:rPr>
      </w:pPr>
      <w:r w:rsidRPr="00D53643">
        <w:rPr>
          <w:rFonts w:ascii="Arial" w:hAnsi="Arial" w:cs="Arial"/>
          <w:sz w:val="22"/>
          <w:szCs w:val="22"/>
        </w:rPr>
        <w:t>Povezani merilniki (online)</w:t>
      </w:r>
      <w:r w:rsidR="00B71534" w:rsidRPr="00D53643">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2"/>
        <w:gridCol w:w="1837"/>
        <w:gridCol w:w="4678"/>
        <w:gridCol w:w="3402"/>
        <w:gridCol w:w="1984"/>
      </w:tblGrid>
      <w:tr w:rsidR="003402D3" w:rsidRPr="00D53643" w14:paraId="56458472" w14:textId="77777777" w:rsidTr="00781DA1">
        <w:trPr>
          <w:cantSplit/>
          <w:trHeight w:val="274"/>
          <w:tblHeader/>
        </w:trPr>
        <w:tc>
          <w:tcPr>
            <w:tcW w:w="1702" w:type="dxa"/>
            <w:vMerge w:val="restart"/>
            <w:shd w:val="clear" w:color="auto" w:fill="D9D9D9"/>
            <w:tcMar>
              <w:top w:w="28" w:type="dxa"/>
              <w:bottom w:w="28" w:type="dxa"/>
            </w:tcMar>
          </w:tcPr>
          <w:p w14:paraId="64AEBDBE" w14:textId="77777777" w:rsidR="0071738A" w:rsidRPr="00D53643" w:rsidRDefault="0071738A" w:rsidP="008F0B8A">
            <w:pPr>
              <w:rPr>
                <w:rFonts w:ascii="Arial" w:hAnsi="Arial" w:cs="Arial"/>
                <w:b/>
                <w:sz w:val="20"/>
              </w:rPr>
            </w:pPr>
            <w:r w:rsidRPr="00D53643">
              <w:rPr>
                <w:rFonts w:ascii="Arial" w:hAnsi="Arial" w:cs="Arial"/>
                <w:b/>
                <w:sz w:val="20"/>
              </w:rPr>
              <w:t>Meritev</w:t>
            </w:r>
          </w:p>
        </w:tc>
        <w:tc>
          <w:tcPr>
            <w:tcW w:w="1837" w:type="dxa"/>
            <w:vMerge w:val="restart"/>
            <w:shd w:val="clear" w:color="auto" w:fill="D9D9D9"/>
            <w:tcMar>
              <w:top w:w="28" w:type="dxa"/>
              <w:bottom w:w="28" w:type="dxa"/>
            </w:tcMar>
          </w:tcPr>
          <w:p w14:paraId="1EB20FA5" w14:textId="77777777" w:rsidR="0071738A" w:rsidRPr="00D53643" w:rsidRDefault="0071738A" w:rsidP="008F0B8A">
            <w:pPr>
              <w:rPr>
                <w:rFonts w:ascii="Arial" w:hAnsi="Arial" w:cs="Arial"/>
                <w:b/>
                <w:sz w:val="20"/>
              </w:rPr>
            </w:pPr>
            <w:r w:rsidRPr="00D53643">
              <w:rPr>
                <w:rFonts w:ascii="Arial" w:hAnsi="Arial" w:cs="Arial"/>
                <w:b/>
                <w:sz w:val="20"/>
              </w:rPr>
              <w:t>Metoda</w:t>
            </w:r>
          </w:p>
        </w:tc>
        <w:tc>
          <w:tcPr>
            <w:tcW w:w="8080" w:type="dxa"/>
            <w:gridSpan w:val="2"/>
            <w:shd w:val="clear" w:color="auto" w:fill="D9D9D9"/>
          </w:tcPr>
          <w:p w14:paraId="300EFCD1" w14:textId="77777777" w:rsidR="0071738A" w:rsidRPr="00D53643" w:rsidRDefault="0071738A" w:rsidP="008F0B8A">
            <w:pPr>
              <w:rPr>
                <w:rFonts w:ascii="Arial" w:hAnsi="Arial" w:cs="Arial"/>
                <w:b/>
                <w:sz w:val="20"/>
              </w:rPr>
            </w:pPr>
            <w:r w:rsidRPr="00D53643">
              <w:rPr>
                <w:rFonts w:ascii="Arial" w:hAnsi="Arial" w:cs="Arial"/>
                <w:b/>
                <w:sz w:val="20"/>
              </w:rPr>
              <w:t>Občutljivost, območje delovanja, meja detekcije, linearnost</w:t>
            </w:r>
          </w:p>
        </w:tc>
        <w:tc>
          <w:tcPr>
            <w:tcW w:w="1984" w:type="dxa"/>
            <w:vMerge w:val="restart"/>
            <w:shd w:val="clear" w:color="auto" w:fill="D9D9D9"/>
          </w:tcPr>
          <w:p w14:paraId="4A05A987" w14:textId="77777777" w:rsidR="0071738A" w:rsidRPr="00D53643" w:rsidRDefault="0071738A" w:rsidP="008F0B8A">
            <w:pPr>
              <w:rPr>
                <w:rFonts w:ascii="Arial" w:hAnsi="Arial" w:cs="Arial"/>
                <w:b/>
                <w:sz w:val="20"/>
              </w:rPr>
            </w:pPr>
            <w:r w:rsidRPr="00D53643">
              <w:rPr>
                <w:rFonts w:ascii="Arial" w:hAnsi="Arial" w:cs="Arial"/>
                <w:b/>
                <w:sz w:val="20"/>
              </w:rPr>
              <w:t>Opomba</w:t>
            </w:r>
          </w:p>
        </w:tc>
      </w:tr>
      <w:tr w:rsidR="003402D3" w:rsidRPr="00D53643" w14:paraId="2EC1CEFD" w14:textId="77777777" w:rsidTr="00781DA1">
        <w:trPr>
          <w:cantSplit/>
          <w:trHeight w:val="273"/>
          <w:tblHeader/>
        </w:trPr>
        <w:tc>
          <w:tcPr>
            <w:tcW w:w="1702" w:type="dxa"/>
            <w:vMerge/>
            <w:tcBorders>
              <w:bottom w:val="single" w:sz="4" w:space="0" w:color="auto"/>
            </w:tcBorders>
            <w:shd w:val="clear" w:color="auto" w:fill="D9D9D9"/>
            <w:tcMar>
              <w:top w:w="28" w:type="dxa"/>
              <w:bottom w:w="28" w:type="dxa"/>
            </w:tcMar>
          </w:tcPr>
          <w:p w14:paraId="43F6F28A" w14:textId="77777777" w:rsidR="0071738A" w:rsidRPr="00D53643" w:rsidRDefault="0071738A" w:rsidP="008F0B8A">
            <w:pPr>
              <w:rPr>
                <w:rFonts w:ascii="Arial" w:hAnsi="Arial" w:cs="Arial"/>
                <w:sz w:val="22"/>
                <w:szCs w:val="22"/>
              </w:rPr>
            </w:pPr>
          </w:p>
        </w:tc>
        <w:tc>
          <w:tcPr>
            <w:tcW w:w="1837" w:type="dxa"/>
            <w:vMerge/>
            <w:tcBorders>
              <w:bottom w:val="single" w:sz="4" w:space="0" w:color="auto"/>
            </w:tcBorders>
            <w:shd w:val="clear" w:color="auto" w:fill="D9D9D9"/>
            <w:tcMar>
              <w:top w:w="28" w:type="dxa"/>
              <w:bottom w:w="28" w:type="dxa"/>
            </w:tcMar>
          </w:tcPr>
          <w:p w14:paraId="73C36BE6" w14:textId="77777777" w:rsidR="0071738A" w:rsidRPr="00D53643" w:rsidRDefault="0071738A" w:rsidP="008F0B8A">
            <w:pPr>
              <w:rPr>
                <w:rFonts w:ascii="Arial" w:hAnsi="Arial" w:cs="Arial"/>
                <w:sz w:val="22"/>
                <w:szCs w:val="22"/>
              </w:rPr>
            </w:pPr>
          </w:p>
        </w:tc>
        <w:tc>
          <w:tcPr>
            <w:tcW w:w="4678" w:type="dxa"/>
            <w:tcBorders>
              <w:bottom w:val="single" w:sz="4" w:space="0" w:color="auto"/>
            </w:tcBorders>
            <w:shd w:val="clear" w:color="auto" w:fill="D9D9D9"/>
          </w:tcPr>
          <w:p w14:paraId="2B0F599B" w14:textId="77777777" w:rsidR="0071738A" w:rsidRPr="00D53643" w:rsidRDefault="0071738A" w:rsidP="008F0B8A">
            <w:pPr>
              <w:rPr>
                <w:rFonts w:ascii="Arial" w:hAnsi="Arial" w:cs="Arial"/>
                <w:b/>
                <w:sz w:val="20"/>
              </w:rPr>
            </w:pPr>
            <w:r w:rsidRPr="00D53643">
              <w:rPr>
                <w:rFonts w:ascii="Arial" w:hAnsi="Arial" w:cs="Arial"/>
                <w:b/>
                <w:sz w:val="20"/>
              </w:rPr>
              <w:t>Mon. okolja, obratovalni monitoring</w:t>
            </w:r>
          </w:p>
        </w:tc>
        <w:tc>
          <w:tcPr>
            <w:tcW w:w="3402" w:type="dxa"/>
            <w:tcBorders>
              <w:bottom w:val="single" w:sz="4" w:space="0" w:color="auto"/>
            </w:tcBorders>
            <w:shd w:val="clear" w:color="auto" w:fill="D9D9D9"/>
          </w:tcPr>
          <w:p w14:paraId="06ED5D50" w14:textId="77777777" w:rsidR="0071738A" w:rsidRPr="00D53643" w:rsidRDefault="0071738A" w:rsidP="008F0B8A">
            <w:pPr>
              <w:rPr>
                <w:rFonts w:ascii="Arial" w:hAnsi="Arial" w:cs="Arial"/>
                <w:b/>
                <w:sz w:val="20"/>
              </w:rPr>
            </w:pPr>
            <w:r w:rsidRPr="00D53643">
              <w:rPr>
                <w:rFonts w:ascii="Arial" w:hAnsi="Arial" w:cs="Arial"/>
                <w:b/>
                <w:sz w:val="20"/>
              </w:rPr>
              <w:t>Izredni monitoring</w:t>
            </w:r>
          </w:p>
        </w:tc>
        <w:tc>
          <w:tcPr>
            <w:tcW w:w="1984" w:type="dxa"/>
            <w:vMerge/>
            <w:tcBorders>
              <w:bottom w:val="single" w:sz="4" w:space="0" w:color="auto"/>
            </w:tcBorders>
            <w:shd w:val="clear" w:color="auto" w:fill="D9D9D9"/>
          </w:tcPr>
          <w:p w14:paraId="5B217CE9" w14:textId="77777777" w:rsidR="0071738A" w:rsidRPr="00D53643" w:rsidRDefault="0071738A" w:rsidP="008F0B8A">
            <w:pPr>
              <w:rPr>
                <w:rFonts w:ascii="Arial" w:hAnsi="Arial" w:cs="Arial"/>
                <w:sz w:val="22"/>
                <w:szCs w:val="22"/>
              </w:rPr>
            </w:pPr>
          </w:p>
        </w:tc>
      </w:tr>
      <w:tr w:rsidR="003402D3" w:rsidRPr="00D53643" w14:paraId="0F4E5582" w14:textId="77777777" w:rsidTr="00781DA1">
        <w:trPr>
          <w:cantSplit/>
        </w:trPr>
        <w:tc>
          <w:tcPr>
            <w:tcW w:w="1702" w:type="dxa"/>
            <w:shd w:val="clear" w:color="auto" w:fill="auto"/>
          </w:tcPr>
          <w:p w14:paraId="5C2E794E" w14:textId="49310572" w:rsidR="0071738A" w:rsidRPr="00D53643" w:rsidRDefault="0071738A" w:rsidP="00000605">
            <w:pPr>
              <w:pStyle w:val="Odstavekseznama1"/>
              <w:ind w:left="0"/>
              <w:rPr>
                <w:rFonts w:ascii="Arial" w:eastAsia="MS Mincho" w:hAnsi="Arial" w:cs="Arial"/>
                <w:sz w:val="20"/>
                <w:lang w:eastAsia="ja-JP"/>
              </w:rPr>
            </w:pPr>
            <w:r w:rsidRPr="00D53643">
              <w:rPr>
                <w:rFonts w:ascii="Arial" w:eastAsia="MS Mincho" w:hAnsi="Arial" w:cs="Arial"/>
                <w:sz w:val="20"/>
                <w:lang w:eastAsia="ja-JP"/>
              </w:rPr>
              <w:t xml:space="preserve">Sprotne meritve hitrosti doze gama </w:t>
            </w:r>
          </w:p>
        </w:tc>
        <w:tc>
          <w:tcPr>
            <w:tcW w:w="1837" w:type="dxa"/>
            <w:shd w:val="clear" w:color="auto" w:fill="auto"/>
          </w:tcPr>
          <w:p w14:paraId="7DF0846B" w14:textId="77777777" w:rsidR="0071738A" w:rsidRPr="00D53643" w:rsidRDefault="0071738A" w:rsidP="008F0B8A">
            <w:pPr>
              <w:rPr>
                <w:rFonts w:ascii="Arial" w:hAnsi="Arial" w:cs="Arial"/>
                <w:sz w:val="20"/>
              </w:rPr>
            </w:pPr>
            <w:r w:rsidRPr="00D53643">
              <w:rPr>
                <w:rFonts w:ascii="Arial" w:hAnsi="Arial" w:cs="Arial"/>
                <w:sz w:val="20"/>
              </w:rPr>
              <w:t>Mrež</w:t>
            </w:r>
            <w:r w:rsidR="007D4001" w:rsidRPr="00D53643">
              <w:rPr>
                <w:rFonts w:ascii="Arial" w:hAnsi="Arial" w:cs="Arial"/>
                <w:sz w:val="20"/>
              </w:rPr>
              <w:t>a</w:t>
            </w:r>
            <w:r w:rsidRPr="00D53643">
              <w:rPr>
                <w:rFonts w:ascii="Arial" w:hAnsi="Arial" w:cs="Arial"/>
                <w:sz w:val="20"/>
              </w:rPr>
              <w:t xml:space="preserve"> zgodnjega obveščanja</w:t>
            </w:r>
          </w:p>
          <w:p w14:paraId="0F14E9F8" w14:textId="77777777" w:rsidR="0071738A" w:rsidRPr="00D53643" w:rsidRDefault="0071738A" w:rsidP="008F0B8A">
            <w:pPr>
              <w:rPr>
                <w:rFonts w:ascii="Arial" w:hAnsi="Arial" w:cs="Arial"/>
                <w:sz w:val="20"/>
              </w:rPr>
            </w:pPr>
          </w:p>
        </w:tc>
        <w:tc>
          <w:tcPr>
            <w:tcW w:w="4678" w:type="dxa"/>
            <w:shd w:val="clear" w:color="auto" w:fill="auto"/>
          </w:tcPr>
          <w:p w14:paraId="3060948E" w14:textId="77777777" w:rsidR="0071738A" w:rsidRPr="00D53643" w:rsidRDefault="0071738A" w:rsidP="008F0B8A">
            <w:pPr>
              <w:rPr>
                <w:rFonts w:ascii="Arial" w:hAnsi="Arial" w:cs="Arial"/>
                <w:sz w:val="20"/>
              </w:rPr>
            </w:pPr>
            <w:r w:rsidRPr="00D53643">
              <w:rPr>
                <w:rFonts w:ascii="Arial" w:hAnsi="Arial" w:cs="Arial"/>
                <w:sz w:val="20"/>
              </w:rPr>
              <w:t>Občutljivost: &gt;10 cps/</w:t>
            </w:r>
            <w:r w:rsidRPr="00D53643">
              <w:rPr>
                <w:rFonts w:ascii="Arial" w:hAnsi="Arial" w:cs="Arial"/>
                <w:sz w:val="20"/>
              </w:rPr>
              <w:sym w:font="Symbol" w:char="F06D"/>
            </w:r>
            <w:r w:rsidRPr="00D53643">
              <w:rPr>
                <w:rFonts w:ascii="Arial" w:hAnsi="Arial" w:cs="Arial"/>
                <w:sz w:val="20"/>
              </w:rPr>
              <w:t>Sv/h,</w:t>
            </w:r>
          </w:p>
          <w:p w14:paraId="042FCDAD" w14:textId="77777777" w:rsidR="0071738A" w:rsidRPr="00D53643" w:rsidRDefault="0071738A" w:rsidP="008F0B8A">
            <w:pPr>
              <w:rPr>
                <w:rFonts w:ascii="Arial" w:hAnsi="Arial" w:cs="Arial"/>
                <w:sz w:val="20"/>
              </w:rPr>
            </w:pPr>
            <w:r w:rsidRPr="00D53643">
              <w:rPr>
                <w:rFonts w:ascii="Arial" w:hAnsi="Arial" w:cs="Arial"/>
                <w:sz w:val="20"/>
              </w:rPr>
              <w:t>Območje: 50 nSv/h do 1 Sv/h,</w:t>
            </w:r>
          </w:p>
          <w:p w14:paraId="38F22144" w14:textId="78AACBA4" w:rsidR="0071738A" w:rsidRPr="00D53643" w:rsidRDefault="0071738A" w:rsidP="008F0B8A">
            <w:pPr>
              <w:rPr>
                <w:rFonts w:ascii="Arial" w:hAnsi="Arial" w:cs="Arial"/>
                <w:sz w:val="20"/>
              </w:rPr>
            </w:pPr>
            <w:r w:rsidRPr="00D53643">
              <w:rPr>
                <w:rFonts w:ascii="Arial" w:hAnsi="Arial" w:cs="Arial"/>
                <w:sz w:val="20"/>
              </w:rPr>
              <w:t>Linearnost v tem območju: ±</w:t>
            </w:r>
            <w:r w:rsidR="00CD7661" w:rsidRPr="00D53643">
              <w:rPr>
                <w:rFonts w:ascii="Arial" w:hAnsi="Arial" w:cs="Arial"/>
                <w:sz w:val="20"/>
              </w:rPr>
              <w:t>20</w:t>
            </w:r>
            <w:r w:rsidRPr="00D53643">
              <w:rPr>
                <w:rFonts w:ascii="Arial" w:hAnsi="Arial" w:cs="Arial"/>
                <w:sz w:val="20"/>
              </w:rPr>
              <w:t>%</w:t>
            </w:r>
          </w:p>
          <w:p w14:paraId="3BF3091E" w14:textId="1048D599" w:rsidR="0071738A" w:rsidRPr="00D53643" w:rsidRDefault="0071738A" w:rsidP="008F0B8A">
            <w:pPr>
              <w:rPr>
                <w:rFonts w:ascii="Arial" w:hAnsi="Arial" w:cs="Arial"/>
                <w:sz w:val="20"/>
              </w:rPr>
            </w:pPr>
            <w:r w:rsidRPr="00D53643">
              <w:rPr>
                <w:rFonts w:ascii="Arial" w:hAnsi="Arial" w:cs="Arial"/>
                <w:sz w:val="20"/>
              </w:rPr>
              <w:t>Energijska odvisnost: ±30%</w:t>
            </w:r>
            <w:r w:rsidR="00CD7661" w:rsidRPr="00D53643">
              <w:rPr>
                <w:rFonts w:ascii="Arial" w:hAnsi="Arial" w:cs="Arial"/>
                <w:sz w:val="20"/>
              </w:rPr>
              <w:t xml:space="preserve"> v primerjavi z Cs-137</w:t>
            </w:r>
          </w:p>
        </w:tc>
        <w:tc>
          <w:tcPr>
            <w:tcW w:w="3402" w:type="dxa"/>
            <w:shd w:val="clear" w:color="auto" w:fill="auto"/>
          </w:tcPr>
          <w:p w14:paraId="75B18E73" w14:textId="77777777" w:rsidR="0071738A" w:rsidRPr="00D53643" w:rsidRDefault="0071738A" w:rsidP="008F0B8A">
            <w:pPr>
              <w:rPr>
                <w:rFonts w:ascii="Arial" w:hAnsi="Arial" w:cs="Arial"/>
                <w:sz w:val="20"/>
              </w:rPr>
            </w:pPr>
            <w:r w:rsidRPr="00D53643">
              <w:rPr>
                <w:rFonts w:ascii="Arial" w:hAnsi="Arial" w:cs="Arial"/>
                <w:sz w:val="20"/>
              </w:rPr>
              <w:t>enako</w:t>
            </w:r>
          </w:p>
        </w:tc>
        <w:tc>
          <w:tcPr>
            <w:tcW w:w="1984" w:type="dxa"/>
            <w:shd w:val="clear" w:color="auto" w:fill="auto"/>
          </w:tcPr>
          <w:p w14:paraId="37B2C7B7" w14:textId="77777777" w:rsidR="0071738A" w:rsidRPr="00D53643" w:rsidRDefault="0071738A" w:rsidP="008F0B8A">
            <w:pPr>
              <w:rPr>
                <w:rFonts w:ascii="Arial" w:hAnsi="Arial" w:cs="Arial"/>
                <w:sz w:val="20"/>
              </w:rPr>
            </w:pPr>
            <w:r w:rsidRPr="00D53643">
              <w:rPr>
                <w:rFonts w:ascii="Arial" w:hAnsi="Arial" w:cs="Arial"/>
                <w:sz w:val="20"/>
              </w:rPr>
              <w:t xml:space="preserve">Generiranje alarma </w:t>
            </w:r>
          </w:p>
          <w:p w14:paraId="60A48DB9" w14:textId="77777777" w:rsidR="0071738A" w:rsidRPr="00D53643" w:rsidRDefault="0071738A" w:rsidP="008F0B8A">
            <w:pPr>
              <w:rPr>
                <w:rFonts w:ascii="Arial" w:hAnsi="Arial" w:cs="Arial"/>
                <w:sz w:val="20"/>
              </w:rPr>
            </w:pPr>
            <w:r w:rsidRPr="00D53643">
              <w:rPr>
                <w:rFonts w:ascii="Arial" w:hAnsi="Arial" w:cs="Arial"/>
                <w:sz w:val="20"/>
              </w:rPr>
              <w:t>Hitrost okoliškega ekvivalenta doze H*(10)</w:t>
            </w:r>
          </w:p>
          <w:p w14:paraId="23DDCEAC" w14:textId="77777777" w:rsidR="0071738A" w:rsidRPr="00D53643" w:rsidRDefault="0071738A" w:rsidP="008F0B8A">
            <w:pPr>
              <w:rPr>
                <w:rFonts w:ascii="Arial" w:hAnsi="Arial" w:cs="Arial"/>
                <w:sz w:val="20"/>
              </w:rPr>
            </w:pPr>
            <w:r w:rsidRPr="00D53643">
              <w:rPr>
                <w:rFonts w:ascii="Arial" w:hAnsi="Arial" w:cs="Arial"/>
                <w:sz w:val="20"/>
              </w:rPr>
              <w:t>Enota Sv/h</w:t>
            </w:r>
          </w:p>
        </w:tc>
      </w:tr>
      <w:tr w:rsidR="00B71534" w:rsidRPr="00D53643" w14:paraId="6378F95B" w14:textId="77777777" w:rsidTr="00781DA1">
        <w:trPr>
          <w:cantSplit/>
        </w:trPr>
        <w:tc>
          <w:tcPr>
            <w:tcW w:w="1702" w:type="dxa"/>
            <w:shd w:val="clear" w:color="auto" w:fill="auto"/>
          </w:tcPr>
          <w:p w14:paraId="4B331878" w14:textId="4B533BA1" w:rsidR="00B71534" w:rsidRPr="00D53643" w:rsidRDefault="00B71534" w:rsidP="00000605">
            <w:pPr>
              <w:pStyle w:val="Odstavekseznama1"/>
              <w:ind w:left="0"/>
              <w:rPr>
                <w:rFonts w:ascii="Arial" w:eastAsia="MS Mincho" w:hAnsi="Arial" w:cs="Arial"/>
                <w:sz w:val="20"/>
                <w:lang w:eastAsia="ja-JP"/>
              </w:rPr>
            </w:pPr>
            <w:r w:rsidRPr="00D53643">
              <w:rPr>
                <w:rFonts w:ascii="Arial" w:eastAsia="MS Mincho" w:hAnsi="Arial" w:cs="Arial"/>
                <w:sz w:val="20"/>
                <w:lang w:eastAsia="ja-JP"/>
              </w:rPr>
              <w:t xml:space="preserve">Sprotne meritve koncentracije radionuklidov, </w:t>
            </w:r>
            <w:r w:rsidR="00BE3DD6" w:rsidRPr="00D53643">
              <w:rPr>
                <w:rFonts w:ascii="Arial" w:eastAsia="MS Mincho" w:hAnsi="Arial" w:cs="Arial"/>
                <w:sz w:val="20"/>
                <w:lang w:eastAsia="ja-JP"/>
              </w:rPr>
              <w:t>vezanih na aerosole</w:t>
            </w:r>
          </w:p>
        </w:tc>
        <w:tc>
          <w:tcPr>
            <w:tcW w:w="1837" w:type="dxa"/>
            <w:shd w:val="clear" w:color="auto" w:fill="auto"/>
          </w:tcPr>
          <w:p w14:paraId="00F1B6A2" w14:textId="77777777" w:rsidR="00CD7661" w:rsidRPr="00D53643" w:rsidRDefault="00CD7661" w:rsidP="00CD7661">
            <w:pPr>
              <w:rPr>
                <w:rFonts w:ascii="Arial" w:hAnsi="Arial" w:cs="Arial"/>
                <w:sz w:val="20"/>
              </w:rPr>
            </w:pPr>
            <w:r w:rsidRPr="00D53643">
              <w:rPr>
                <w:rFonts w:ascii="Arial" w:hAnsi="Arial" w:cs="Arial"/>
                <w:sz w:val="20"/>
              </w:rPr>
              <w:t>Mreža zgodnjega obveščanja</w:t>
            </w:r>
          </w:p>
          <w:p w14:paraId="34FE2A69" w14:textId="77777777" w:rsidR="00B71534" w:rsidRPr="00D53643" w:rsidRDefault="00B71534" w:rsidP="00B71534">
            <w:pPr>
              <w:rPr>
                <w:rFonts w:ascii="Arial" w:hAnsi="Arial" w:cs="Arial"/>
                <w:sz w:val="20"/>
              </w:rPr>
            </w:pPr>
          </w:p>
        </w:tc>
        <w:tc>
          <w:tcPr>
            <w:tcW w:w="4678" w:type="dxa"/>
            <w:shd w:val="clear" w:color="auto" w:fill="auto"/>
          </w:tcPr>
          <w:p w14:paraId="0D6DCD03" w14:textId="77777777" w:rsidR="00B71534" w:rsidRPr="00D53643" w:rsidRDefault="00B71534" w:rsidP="00B71534">
            <w:pPr>
              <w:rPr>
                <w:rFonts w:ascii="Arial" w:hAnsi="Arial" w:cs="Arial"/>
                <w:sz w:val="20"/>
              </w:rPr>
            </w:pPr>
            <w:r w:rsidRPr="00D53643">
              <w:rPr>
                <w:rFonts w:ascii="Arial" w:hAnsi="Arial" w:cs="Arial"/>
                <w:sz w:val="20"/>
              </w:rPr>
              <w:t>Gama: 1 Bq/m</w:t>
            </w:r>
            <w:r w:rsidRPr="00D53643">
              <w:rPr>
                <w:rFonts w:ascii="Arial" w:hAnsi="Arial" w:cs="Arial"/>
                <w:sz w:val="20"/>
                <w:vertAlign w:val="superscript"/>
              </w:rPr>
              <w:t>3</w:t>
            </w:r>
            <w:r w:rsidRPr="00D53643">
              <w:rPr>
                <w:rFonts w:ascii="Arial" w:hAnsi="Arial" w:cs="Arial"/>
                <w:sz w:val="20"/>
              </w:rPr>
              <w:t xml:space="preserve"> (Cs-137)</w:t>
            </w:r>
          </w:p>
          <w:p w14:paraId="485EB452" w14:textId="77777777" w:rsidR="00B71534" w:rsidRPr="00D53643" w:rsidRDefault="00B71534" w:rsidP="00B71534">
            <w:pPr>
              <w:rPr>
                <w:rFonts w:ascii="Arial" w:hAnsi="Arial" w:cs="Arial"/>
                <w:sz w:val="20"/>
              </w:rPr>
            </w:pPr>
            <w:r w:rsidRPr="00D53643">
              <w:rPr>
                <w:rFonts w:ascii="Arial" w:hAnsi="Arial" w:cs="Arial"/>
                <w:sz w:val="20"/>
              </w:rPr>
              <w:t>Skupni beta: 1 Bq/m</w:t>
            </w:r>
            <w:r w:rsidRPr="00D53643">
              <w:rPr>
                <w:rFonts w:ascii="Arial" w:hAnsi="Arial" w:cs="Arial"/>
                <w:sz w:val="20"/>
                <w:vertAlign w:val="superscript"/>
              </w:rPr>
              <w:t xml:space="preserve">3 </w:t>
            </w:r>
            <w:r w:rsidRPr="00D53643">
              <w:rPr>
                <w:rFonts w:ascii="Arial" w:hAnsi="Arial" w:cs="Arial"/>
                <w:sz w:val="20"/>
              </w:rPr>
              <w:t>(Sr-90)</w:t>
            </w:r>
          </w:p>
          <w:p w14:paraId="74388B86" w14:textId="366A93FB" w:rsidR="00B71534" w:rsidRPr="00D53643" w:rsidRDefault="00B71534" w:rsidP="00B71534">
            <w:pPr>
              <w:rPr>
                <w:rFonts w:ascii="Arial" w:hAnsi="Arial" w:cs="Arial"/>
                <w:sz w:val="20"/>
              </w:rPr>
            </w:pPr>
            <w:r w:rsidRPr="00D53643">
              <w:rPr>
                <w:rFonts w:ascii="Arial" w:hAnsi="Arial" w:cs="Arial"/>
                <w:sz w:val="20"/>
              </w:rPr>
              <w:t xml:space="preserve">Skupni alfa: </w:t>
            </w:r>
            <w:r w:rsidR="00CD7661" w:rsidRPr="00D53643">
              <w:rPr>
                <w:rFonts w:ascii="Arial" w:hAnsi="Arial" w:cs="Arial"/>
                <w:sz w:val="20"/>
              </w:rPr>
              <w:t>1</w:t>
            </w:r>
            <w:r w:rsidRPr="00D53643">
              <w:rPr>
                <w:rFonts w:ascii="Arial" w:hAnsi="Arial" w:cs="Arial"/>
                <w:sz w:val="20"/>
              </w:rPr>
              <w:t xml:space="preserve"> Bq/m</w:t>
            </w:r>
            <w:r w:rsidRPr="00D53643">
              <w:rPr>
                <w:rFonts w:ascii="Arial" w:hAnsi="Arial" w:cs="Arial"/>
                <w:sz w:val="20"/>
                <w:vertAlign w:val="superscript"/>
              </w:rPr>
              <w:t>3</w:t>
            </w:r>
            <w:r w:rsidRPr="00D53643">
              <w:rPr>
                <w:rFonts w:ascii="Arial" w:hAnsi="Arial" w:cs="Arial"/>
                <w:sz w:val="20"/>
              </w:rPr>
              <w:t xml:space="preserve"> (Am-241)</w:t>
            </w:r>
          </w:p>
          <w:p w14:paraId="75B0BAFE" w14:textId="068F76E3" w:rsidR="00B71534" w:rsidRPr="00D53643" w:rsidRDefault="00B71534" w:rsidP="00B71534">
            <w:pPr>
              <w:rPr>
                <w:rFonts w:ascii="Arial" w:hAnsi="Arial" w:cs="Arial"/>
                <w:sz w:val="20"/>
              </w:rPr>
            </w:pPr>
            <w:r w:rsidRPr="00D53643">
              <w:rPr>
                <w:rFonts w:ascii="Arial" w:hAnsi="Arial" w:cs="Arial"/>
                <w:sz w:val="20"/>
              </w:rPr>
              <w:t>Jod: 1 Bq/m</w:t>
            </w:r>
            <w:r w:rsidRPr="00D53643">
              <w:rPr>
                <w:rFonts w:ascii="Arial" w:hAnsi="Arial" w:cs="Arial"/>
                <w:sz w:val="20"/>
                <w:vertAlign w:val="superscript"/>
              </w:rPr>
              <w:t>3</w:t>
            </w:r>
          </w:p>
        </w:tc>
        <w:tc>
          <w:tcPr>
            <w:tcW w:w="3402" w:type="dxa"/>
            <w:shd w:val="clear" w:color="auto" w:fill="auto"/>
          </w:tcPr>
          <w:p w14:paraId="18029F55" w14:textId="48D09C29" w:rsidR="00B71534" w:rsidRPr="00D53643" w:rsidRDefault="00CD7661" w:rsidP="00B71534">
            <w:pPr>
              <w:rPr>
                <w:rFonts w:ascii="Arial" w:hAnsi="Arial" w:cs="Arial"/>
                <w:sz w:val="20"/>
              </w:rPr>
            </w:pPr>
            <w:r w:rsidRPr="00D53643">
              <w:rPr>
                <w:rFonts w:ascii="Arial" w:hAnsi="Arial" w:cs="Arial"/>
                <w:sz w:val="20"/>
              </w:rPr>
              <w:t>enako</w:t>
            </w:r>
          </w:p>
        </w:tc>
        <w:tc>
          <w:tcPr>
            <w:tcW w:w="1984" w:type="dxa"/>
            <w:shd w:val="clear" w:color="auto" w:fill="auto"/>
          </w:tcPr>
          <w:p w14:paraId="2555B121" w14:textId="0603A57E" w:rsidR="00B71534" w:rsidRPr="00D53643" w:rsidRDefault="00B71534" w:rsidP="00B71534">
            <w:pPr>
              <w:rPr>
                <w:rFonts w:ascii="Arial" w:hAnsi="Arial" w:cs="Arial"/>
                <w:sz w:val="20"/>
              </w:rPr>
            </w:pPr>
          </w:p>
        </w:tc>
      </w:tr>
    </w:tbl>
    <w:p w14:paraId="61D885EE" w14:textId="0049BC26" w:rsidR="00CD7661" w:rsidRPr="00D53643" w:rsidRDefault="00CD7661" w:rsidP="00D53643">
      <w:pPr>
        <w:pStyle w:val="List-odstavek"/>
        <w:numPr>
          <w:ilvl w:val="0"/>
          <w:numId w:val="0"/>
        </w:numPr>
        <w:rPr>
          <w:rFonts w:ascii="Arial" w:hAnsi="Arial" w:cs="Arial"/>
          <w:sz w:val="22"/>
          <w:szCs w:val="22"/>
        </w:rPr>
      </w:pPr>
    </w:p>
    <w:p w14:paraId="27C39DBA" w14:textId="72AF25B5" w:rsidR="00CD7661" w:rsidRDefault="00BE3DD6" w:rsidP="00D53643">
      <w:pPr>
        <w:pStyle w:val="List-odstavek"/>
        <w:numPr>
          <w:ilvl w:val="0"/>
          <w:numId w:val="0"/>
        </w:numPr>
        <w:rPr>
          <w:rFonts w:ascii="Arial" w:hAnsi="Arial" w:cs="Arial"/>
          <w:sz w:val="22"/>
          <w:szCs w:val="22"/>
        </w:rPr>
      </w:pPr>
      <w:r w:rsidRPr="00D53643">
        <w:rPr>
          <w:rFonts w:ascii="Arial" w:hAnsi="Arial" w:cs="Arial"/>
          <w:sz w:val="22"/>
          <w:szCs w:val="22"/>
        </w:rPr>
        <w:t>Nepovezani merilniki/vzorčevalniki, m</w:t>
      </w:r>
      <w:r w:rsidR="00CD7661" w:rsidRPr="00D53643">
        <w:rPr>
          <w:rFonts w:ascii="Arial" w:hAnsi="Arial" w:cs="Arial"/>
          <w:sz w:val="22"/>
          <w:szCs w:val="22"/>
        </w:rPr>
        <w:t xml:space="preserve">eritve </w:t>
      </w:r>
      <w:r w:rsidRPr="00D53643">
        <w:rPr>
          <w:rFonts w:ascii="Arial" w:hAnsi="Arial" w:cs="Arial"/>
          <w:sz w:val="22"/>
          <w:szCs w:val="22"/>
        </w:rPr>
        <w:t xml:space="preserve">se izvajajo v </w:t>
      </w:r>
      <w:r w:rsidR="00CD7661" w:rsidRPr="00D53643">
        <w:rPr>
          <w:rFonts w:ascii="Arial" w:hAnsi="Arial" w:cs="Arial"/>
          <w:sz w:val="22"/>
          <w:szCs w:val="22"/>
        </w:rPr>
        <w:t>laboratoriju:</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96"/>
        <w:gridCol w:w="1985"/>
        <w:gridCol w:w="3405"/>
        <w:gridCol w:w="3257"/>
        <w:gridCol w:w="3260"/>
      </w:tblGrid>
      <w:tr w:rsidR="00EB2B90" w:rsidRPr="00781DA1" w14:paraId="61FA722B" w14:textId="77777777" w:rsidTr="00EB2B90">
        <w:trPr>
          <w:cantSplit/>
        </w:trPr>
        <w:tc>
          <w:tcPr>
            <w:tcW w:w="1696" w:type="dxa"/>
            <w:vMerge w:val="restart"/>
            <w:shd w:val="clear" w:color="auto" w:fill="D9D9D9"/>
          </w:tcPr>
          <w:p w14:paraId="2EF6A568" w14:textId="77777777" w:rsidR="00781DA1" w:rsidRPr="00781DA1" w:rsidRDefault="00781DA1" w:rsidP="00781DA1">
            <w:pPr>
              <w:rPr>
                <w:rFonts w:ascii="Arial" w:eastAsia="MS Mincho" w:hAnsi="Arial" w:cs="Arial"/>
                <w:sz w:val="20"/>
                <w:lang w:eastAsia="ja-JP"/>
              </w:rPr>
            </w:pPr>
            <w:r w:rsidRPr="00781DA1">
              <w:rPr>
                <w:rFonts w:ascii="Arial" w:hAnsi="Arial" w:cs="Arial"/>
                <w:b/>
                <w:sz w:val="20"/>
              </w:rPr>
              <w:t>Medij/Meritev</w:t>
            </w:r>
          </w:p>
        </w:tc>
        <w:tc>
          <w:tcPr>
            <w:tcW w:w="1985" w:type="dxa"/>
            <w:vMerge w:val="restart"/>
            <w:shd w:val="clear" w:color="auto" w:fill="D9D9D9"/>
          </w:tcPr>
          <w:p w14:paraId="4734474B" w14:textId="77777777" w:rsidR="00781DA1" w:rsidRPr="00781DA1" w:rsidRDefault="00781DA1" w:rsidP="00781DA1">
            <w:pPr>
              <w:rPr>
                <w:rFonts w:ascii="Arial" w:hAnsi="Arial" w:cs="Arial"/>
                <w:sz w:val="20"/>
              </w:rPr>
            </w:pPr>
            <w:r w:rsidRPr="00781DA1">
              <w:rPr>
                <w:rFonts w:ascii="Arial" w:hAnsi="Arial" w:cs="Arial"/>
                <w:b/>
                <w:sz w:val="20"/>
              </w:rPr>
              <w:t>Metoda</w:t>
            </w:r>
          </w:p>
        </w:tc>
        <w:tc>
          <w:tcPr>
            <w:tcW w:w="6662" w:type="dxa"/>
            <w:gridSpan w:val="2"/>
            <w:shd w:val="clear" w:color="auto" w:fill="D9D9D9"/>
          </w:tcPr>
          <w:p w14:paraId="3B9FF125" w14:textId="77777777" w:rsidR="00781DA1" w:rsidRPr="00781DA1" w:rsidRDefault="00781DA1" w:rsidP="00781DA1">
            <w:pPr>
              <w:rPr>
                <w:rFonts w:ascii="Arial" w:hAnsi="Arial" w:cs="Arial"/>
                <w:sz w:val="20"/>
              </w:rPr>
            </w:pPr>
            <w:r w:rsidRPr="00781DA1">
              <w:rPr>
                <w:rFonts w:ascii="Arial" w:hAnsi="Arial" w:cs="Arial"/>
                <w:b/>
                <w:sz w:val="20"/>
              </w:rPr>
              <w:t>Občutljivost, območje delovanja, meja detekcije*, linearnost</w:t>
            </w:r>
          </w:p>
        </w:tc>
        <w:tc>
          <w:tcPr>
            <w:tcW w:w="3260" w:type="dxa"/>
            <w:vMerge w:val="restart"/>
            <w:shd w:val="clear" w:color="auto" w:fill="D9D9D9" w:themeFill="background1" w:themeFillShade="D9"/>
          </w:tcPr>
          <w:p w14:paraId="01F2FDAC" w14:textId="77777777" w:rsidR="00781DA1" w:rsidRPr="00781DA1" w:rsidRDefault="00781DA1" w:rsidP="00781DA1">
            <w:pPr>
              <w:rPr>
                <w:rFonts w:ascii="Arial" w:hAnsi="Arial" w:cs="Arial"/>
                <w:sz w:val="20"/>
              </w:rPr>
            </w:pPr>
            <w:r w:rsidRPr="00781DA1">
              <w:rPr>
                <w:rFonts w:ascii="Arial" w:hAnsi="Arial" w:cs="Arial"/>
                <w:b/>
                <w:sz w:val="20"/>
              </w:rPr>
              <w:t>Opomba</w:t>
            </w:r>
          </w:p>
        </w:tc>
      </w:tr>
      <w:tr w:rsidR="00781DA1" w:rsidRPr="00781DA1" w14:paraId="2BD337E8" w14:textId="77777777" w:rsidTr="00EB2B90">
        <w:trPr>
          <w:cantSplit/>
        </w:trPr>
        <w:tc>
          <w:tcPr>
            <w:tcW w:w="1696" w:type="dxa"/>
            <w:vMerge/>
            <w:shd w:val="clear" w:color="auto" w:fill="D9D9D9"/>
          </w:tcPr>
          <w:p w14:paraId="5FFACEC9" w14:textId="77777777" w:rsidR="00781DA1" w:rsidRPr="00781DA1" w:rsidRDefault="00781DA1" w:rsidP="00781DA1">
            <w:pPr>
              <w:rPr>
                <w:rFonts w:ascii="Arial" w:hAnsi="Arial" w:cs="Arial"/>
                <w:b/>
                <w:sz w:val="20"/>
              </w:rPr>
            </w:pPr>
          </w:p>
        </w:tc>
        <w:tc>
          <w:tcPr>
            <w:tcW w:w="1985" w:type="dxa"/>
            <w:vMerge/>
            <w:shd w:val="clear" w:color="auto" w:fill="D9D9D9"/>
          </w:tcPr>
          <w:p w14:paraId="33DBECD5" w14:textId="77777777" w:rsidR="00781DA1" w:rsidRPr="00781DA1" w:rsidRDefault="00781DA1" w:rsidP="00781DA1">
            <w:pPr>
              <w:rPr>
                <w:rFonts w:ascii="Arial" w:hAnsi="Arial" w:cs="Arial"/>
                <w:b/>
                <w:sz w:val="20"/>
              </w:rPr>
            </w:pPr>
          </w:p>
        </w:tc>
        <w:tc>
          <w:tcPr>
            <w:tcW w:w="3405" w:type="dxa"/>
            <w:shd w:val="clear" w:color="auto" w:fill="D9D9D9"/>
          </w:tcPr>
          <w:p w14:paraId="17196BDE" w14:textId="77777777" w:rsidR="00781DA1" w:rsidRPr="00781DA1" w:rsidRDefault="00781DA1" w:rsidP="00781DA1">
            <w:pPr>
              <w:rPr>
                <w:rFonts w:ascii="Arial" w:hAnsi="Arial" w:cs="Arial"/>
                <w:b/>
                <w:sz w:val="20"/>
              </w:rPr>
            </w:pPr>
            <w:r w:rsidRPr="00781DA1">
              <w:rPr>
                <w:rFonts w:ascii="Arial" w:hAnsi="Arial" w:cs="Arial"/>
                <w:b/>
                <w:sz w:val="20"/>
              </w:rPr>
              <w:t>Mon. okolja, obratovalni monitoring</w:t>
            </w:r>
          </w:p>
        </w:tc>
        <w:tc>
          <w:tcPr>
            <w:tcW w:w="3257" w:type="dxa"/>
            <w:shd w:val="clear" w:color="auto" w:fill="D9D9D9"/>
          </w:tcPr>
          <w:p w14:paraId="454BD7E0" w14:textId="77777777" w:rsidR="00781DA1" w:rsidRPr="00781DA1" w:rsidRDefault="00781DA1" w:rsidP="00781DA1">
            <w:pPr>
              <w:rPr>
                <w:rFonts w:ascii="Arial" w:hAnsi="Arial" w:cs="Arial"/>
                <w:b/>
                <w:sz w:val="20"/>
              </w:rPr>
            </w:pPr>
            <w:r w:rsidRPr="00781DA1">
              <w:rPr>
                <w:rFonts w:ascii="Arial" w:hAnsi="Arial" w:cs="Arial"/>
                <w:b/>
                <w:sz w:val="20"/>
              </w:rPr>
              <w:t>Izredni monitoring</w:t>
            </w:r>
          </w:p>
        </w:tc>
        <w:tc>
          <w:tcPr>
            <w:tcW w:w="3260" w:type="dxa"/>
            <w:vMerge/>
            <w:shd w:val="clear" w:color="auto" w:fill="D9D9D9" w:themeFill="background1" w:themeFillShade="D9"/>
          </w:tcPr>
          <w:p w14:paraId="09A57702" w14:textId="77777777" w:rsidR="00781DA1" w:rsidRPr="00781DA1" w:rsidRDefault="00781DA1" w:rsidP="00781DA1">
            <w:pPr>
              <w:rPr>
                <w:rFonts w:ascii="Arial" w:hAnsi="Arial" w:cs="Arial"/>
                <w:sz w:val="20"/>
              </w:rPr>
            </w:pPr>
          </w:p>
        </w:tc>
      </w:tr>
      <w:tr w:rsidR="00781DA1" w:rsidRPr="002A180C" w14:paraId="0287909D" w14:textId="77777777" w:rsidTr="00EB2B90">
        <w:trPr>
          <w:cantSplit/>
        </w:trPr>
        <w:tc>
          <w:tcPr>
            <w:tcW w:w="1696" w:type="dxa"/>
            <w:tcBorders>
              <w:top w:val="single" w:sz="12" w:space="0" w:color="auto"/>
              <w:bottom w:val="single" w:sz="12" w:space="0" w:color="auto"/>
            </w:tcBorders>
            <w:shd w:val="clear" w:color="auto" w:fill="auto"/>
            <w:tcMar>
              <w:top w:w="28" w:type="dxa"/>
              <w:left w:w="28" w:type="dxa"/>
              <w:bottom w:w="28" w:type="dxa"/>
              <w:right w:w="28" w:type="dxa"/>
            </w:tcMar>
            <w:vAlign w:val="center"/>
          </w:tcPr>
          <w:p w14:paraId="4CAA0559" w14:textId="77777777" w:rsidR="00781DA1" w:rsidRPr="002A180C" w:rsidRDefault="00781DA1"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ZRAK</w:t>
            </w:r>
          </w:p>
          <w:p w14:paraId="319C0A04" w14:textId="77777777" w:rsidR="00781DA1" w:rsidRPr="002A180C" w:rsidRDefault="00781DA1" w:rsidP="009F1FC8">
            <w:pPr>
              <w:pStyle w:val="Odstavekseznama1"/>
              <w:ind w:left="0"/>
              <w:rPr>
                <w:rFonts w:ascii="Arial" w:eastAsia="MS Mincho" w:hAnsi="Arial" w:cs="Arial"/>
                <w:sz w:val="20"/>
                <w:lang w:eastAsia="ja-JP"/>
              </w:rPr>
            </w:pPr>
          </w:p>
          <w:p w14:paraId="4A38F765"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doze </w:t>
            </w:r>
          </w:p>
        </w:tc>
        <w:tc>
          <w:tcPr>
            <w:tcW w:w="1985" w:type="dxa"/>
            <w:tcBorders>
              <w:top w:val="single" w:sz="12" w:space="0" w:color="auto"/>
              <w:bottom w:val="single" w:sz="12" w:space="0" w:color="auto"/>
            </w:tcBorders>
            <w:shd w:val="clear" w:color="auto" w:fill="auto"/>
            <w:tcMar>
              <w:top w:w="28" w:type="dxa"/>
              <w:left w:w="28" w:type="dxa"/>
              <w:bottom w:w="28" w:type="dxa"/>
              <w:right w:w="28" w:type="dxa"/>
            </w:tcMar>
            <w:vAlign w:val="center"/>
          </w:tcPr>
          <w:p w14:paraId="0677C386" w14:textId="77777777" w:rsidR="00781DA1" w:rsidRPr="002A180C" w:rsidRDefault="00781DA1" w:rsidP="009F1FC8">
            <w:pPr>
              <w:rPr>
                <w:rFonts w:ascii="Arial" w:hAnsi="Arial" w:cs="Arial"/>
                <w:sz w:val="20"/>
              </w:rPr>
            </w:pPr>
            <w:r w:rsidRPr="002A180C">
              <w:rPr>
                <w:rFonts w:ascii="Arial" w:hAnsi="Arial" w:cs="Arial"/>
                <w:sz w:val="20"/>
              </w:rPr>
              <w:t>Pasivni dozimetri</w:t>
            </w:r>
          </w:p>
        </w:tc>
        <w:tc>
          <w:tcPr>
            <w:tcW w:w="3405" w:type="dxa"/>
            <w:tcBorders>
              <w:top w:val="single" w:sz="12" w:space="0" w:color="auto"/>
              <w:bottom w:val="single" w:sz="12" w:space="0" w:color="auto"/>
            </w:tcBorders>
            <w:shd w:val="clear" w:color="auto" w:fill="auto"/>
            <w:tcMar>
              <w:top w:w="28" w:type="dxa"/>
              <w:left w:w="28" w:type="dxa"/>
              <w:bottom w:w="28" w:type="dxa"/>
              <w:right w:w="28" w:type="dxa"/>
            </w:tcMar>
            <w:vAlign w:val="center"/>
          </w:tcPr>
          <w:p w14:paraId="3B949963" w14:textId="77777777" w:rsidR="00781DA1" w:rsidRPr="00EB2B90" w:rsidRDefault="00781DA1" w:rsidP="009F1FC8">
            <w:pPr>
              <w:rPr>
                <w:rFonts w:ascii="Arial" w:hAnsi="Arial" w:cs="Arial"/>
                <w:sz w:val="20"/>
              </w:rPr>
            </w:pPr>
            <w:r w:rsidRPr="00EB2B90">
              <w:rPr>
                <w:rFonts w:ascii="Arial" w:hAnsi="Arial" w:cs="Arial"/>
                <w:sz w:val="20"/>
              </w:rPr>
              <w:t>Odziv dozimetrov:</w:t>
            </w:r>
          </w:p>
          <w:p w14:paraId="4ECD3D29" w14:textId="77777777" w:rsidR="00781DA1" w:rsidRPr="00EB2B90" w:rsidRDefault="00781DA1" w:rsidP="009F1FC8">
            <w:pPr>
              <w:rPr>
                <w:rFonts w:ascii="Arial" w:hAnsi="Arial" w:cs="Arial"/>
                <w:sz w:val="20"/>
              </w:rPr>
            </w:pPr>
            <w:r w:rsidRPr="00EB2B90">
              <w:rPr>
                <w:rFonts w:ascii="Arial" w:hAnsi="Arial" w:cs="Arial"/>
                <w:sz w:val="20"/>
              </w:rPr>
              <w:t>od 30 keV do 3000 keV</w:t>
            </w:r>
          </w:p>
          <w:p w14:paraId="32B031B3" w14:textId="77777777" w:rsidR="00781DA1" w:rsidRPr="00EB2B90" w:rsidRDefault="00781DA1" w:rsidP="009F1FC8">
            <w:pPr>
              <w:rPr>
                <w:rFonts w:ascii="Arial" w:hAnsi="Arial" w:cs="Arial"/>
                <w:sz w:val="20"/>
              </w:rPr>
            </w:pPr>
            <w:r w:rsidRPr="00EB2B90">
              <w:rPr>
                <w:rFonts w:ascii="Arial" w:hAnsi="Arial" w:cs="Arial"/>
                <w:sz w:val="20"/>
              </w:rPr>
              <w:t xml:space="preserve">od 50 </w:t>
            </w:r>
            <w:r w:rsidRPr="00EB2B90">
              <w:rPr>
                <w:rFonts w:ascii="Arial" w:hAnsi="Arial" w:cs="Arial"/>
                <w:sz w:val="20"/>
              </w:rPr>
              <w:sym w:font="Symbol" w:char="F06D"/>
            </w:r>
            <w:r w:rsidRPr="00EB2B90">
              <w:rPr>
                <w:rFonts w:ascii="Arial" w:hAnsi="Arial" w:cs="Arial"/>
                <w:sz w:val="20"/>
              </w:rPr>
              <w:t>Sv to 1 Sv</w:t>
            </w:r>
          </w:p>
        </w:tc>
        <w:tc>
          <w:tcPr>
            <w:tcW w:w="3257" w:type="dxa"/>
            <w:tcBorders>
              <w:top w:val="single" w:sz="12" w:space="0" w:color="auto"/>
              <w:bottom w:val="single" w:sz="12" w:space="0" w:color="auto"/>
            </w:tcBorders>
            <w:shd w:val="clear" w:color="auto" w:fill="auto"/>
            <w:tcMar>
              <w:top w:w="28" w:type="dxa"/>
              <w:left w:w="28" w:type="dxa"/>
              <w:bottom w:w="28" w:type="dxa"/>
              <w:right w:w="28" w:type="dxa"/>
            </w:tcMar>
            <w:vAlign w:val="center"/>
          </w:tcPr>
          <w:p w14:paraId="4B528EF1" w14:textId="77777777" w:rsidR="00781DA1" w:rsidRPr="00EB2B90" w:rsidRDefault="00781DA1" w:rsidP="009F1FC8">
            <w:pPr>
              <w:rPr>
                <w:rFonts w:ascii="Arial" w:hAnsi="Arial" w:cs="Arial"/>
                <w:sz w:val="20"/>
              </w:rPr>
            </w:pPr>
            <w:r w:rsidRPr="00EB2B90">
              <w:rPr>
                <w:rFonts w:ascii="Arial" w:hAnsi="Arial" w:cs="Arial"/>
                <w:sz w:val="20"/>
              </w:rPr>
              <w:t>do 10 Sv</w:t>
            </w:r>
          </w:p>
        </w:tc>
        <w:tc>
          <w:tcPr>
            <w:tcW w:w="3260" w:type="dxa"/>
            <w:tcBorders>
              <w:top w:val="single" w:sz="12" w:space="0" w:color="auto"/>
              <w:bottom w:val="single" w:sz="12" w:space="0" w:color="auto"/>
            </w:tcBorders>
            <w:shd w:val="clear" w:color="auto" w:fill="auto"/>
            <w:tcMar>
              <w:top w:w="28" w:type="dxa"/>
              <w:left w:w="28" w:type="dxa"/>
              <w:bottom w:w="28" w:type="dxa"/>
              <w:right w:w="28" w:type="dxa"/>
            </w:tcMar>
            <w:vAlign w:val="center"/>
          </w:tcPr>
          <w:p w14:paraId="49314742" w14:textId="77777777" w:rsidR="00781DA1" w:rsidRPr="002A180C" w:rsidRDefault="00781DA1" w:rsidP="009F1FC8">
            <w:pPr>
              <w:rPr>
                <w:rFonts w:ascii="Arial" w:hAnsi="Arial" w:cs="Arial"/>
                <w:sz w:val="20"/>
              </w:rPr>
            </w:pPr>
            <w:r>
              <w:rPr>
                <w:rFonts w:ascii="Arial" w:hAnsi="Arial" w:cs="Arial"/>
                <w:sz w:val="20"/>
              </w:rPr>
              <w:t>Okoljski dozni</w:t>
            </w:r>
            <w:r w:rsidRPr="002A180C">
              <w:rPr>
                <w:rFonts w:ascii="Arial" w:hAnsi="Arial" w:cs="Arial"/>
                <w:sz w:val="20"/>
              </w:rPr>
              <w:t xml:space="preserve"> ekvivalent H*(10)</w:t>
            </w:r>
          </w:p>
        </w:tc>
      </w:tr>
      <w:tr w:rsidR="00EB2B90" w:rsidRPr="002A180C" w14:paraId="4C1C6BCD" w14:textId="77777777" w:rsidTr="00EB2B90">
        <w:trPr>
          <w:cantSplit/>
          <w:trHeight w:val="576"/>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25C37E26"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ZRAK</w:t>
            </w:r>
          </w:p>
          <w:p w14:paraId="57CB4A9A" w14:textId="77777777" w:rsidR="00EB2B90" w:rsidRPr="002A180C" w:rsidRDefault="00EB2B90" w:rsidP="009F1FC8">
            <w:pPr>
              <w:pStyle w:val="Odstavekseznama1"/>
              <w:ind w:left="0"/>
              <w:rPr>
                <w:rFonts w:ascii="Arial" w:eastAsia="MS Mincho" w:hAnsi="Arial" w:cs="Arial"/>
                <w:sz w:val="20"/>
                <w:lang w:eastAsia="ja-JP"/>
              </w:rPr>
            </w:pPr>
          </w:p>
          <w:p w14:paraId="2CF9DBC6"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Meritve koncentracije radionuklidov</w:t>
            </w:r>
          </w:p>
        </w:tc>
        <w:tc>
          <w:tcPr>
            <w:tcW w:w="198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08710F01" w14:textId="77777777" w:rsidR="00EB2B90" w:rsidRPr="002A180C" w:rsidRDefault="00EB2B90" w:rsidP="009F1FC8">
            <w:pPr>
              <w:rPr>
                <w:rFonts w:ascii="Arial" w:hAnsi="Arial" w:cs="Arial"/>
                <w:sz w:val="20"/>
              </w:rPr>
            </w:pPr>
            <w:r w:rsidRPr="002A180C">
              <w:rPr>
                <w:rFonts w:ascii="Arial" w:hAnsi="Arial" w:cs="Arial"/>
                <w:sz w:val="20"/>
              </w:rPr>
              <w:t>VLG (spektrometrija gama)</w:t>
            </w:r>
          </w:p>
        </w:tc>
        <w:tc>
          <w:tcPr>
            <w:tcW w:w="340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1FC072F9" w14:textId="77777777" w:rsidR="00EB2B90" w:rsidRPr="00EB2B90" w:rsidRDefault="00EB2B90" w:rsidP="009F1FC8">
            <w:pPr>
              <w:rPr>
                <w:rFonts w:ascii="Arial" w:hAnsi="Arial" w:cs="Arial"/>
                <w:sz w:val="20"/>
              </w:rPr>
            </w:pPr>
            <w:r w:rsidRPr="00EB2B90">
              <w:rPr>
                <w:rFonts w:ascii="Arial" w:hAnsi="Arial" w:cs="Arial"/>
                <w:sz w:val="20"/>
              </w:rPr>
              <w:t xml:space="preserve">1 </w:t>
            </w:r>
            <w:r w:rsidRPr="00EB2B90">
              <w:rPr>
                <w:rFonts w:ascii="Arial" w:hAnsi="Arial" w:cs="Arial"/>
                <w:sz w:val="20"/>
              </w:rPr>
              <w:sym w:font="Symbol" w:char="F06D"/>
            </w:r>
            <w:r w:rsidRPr="00EB2B90">
              <w:rPr>
                <w:rFonts w:ascii="Arial" w:hAnsi="Arial" w:cs="Arial"/>
                <w:sz w:val="20"/>
              </w:rPr>
              <w:t>Bq/m</w:t>
            </w:r>
            <w:r w:rsidRPr="00EB2B90">
              <w:rPr>
                <w:rFonts w:ascii="Arial" w:hAnsi="Arial" w:cs="Arial"/>
                <w:sz w:val="20"/>
                <w:vertAlign w:val="superscript"/>
              </w:rPr>
              <w:t>3</w:t>
            </w:r>
            <w:r w:rsidRPr="00EB2B90">
              <w:rPr>
                <w:rFonts w:ascii="Arial" w:hAnsi="Arial" w:cs="Arial"/>
                <w:sz w:val="20"/>
              </w:rPr>
              <w:t xml:space="preserve"> (Cs-137)</w:t>
            </w:r>
          </w:p>
          <w:p w14:paraId="35076BD6" w14:textId="77777777" w:rsidR="00EB2B90" w:rsidRPr="00EB2B90" w:rsidRDefault="00EB2B90" w:rsidP="009F1FC8">
            <w:pPr>
              <w:rPr>
                <w:rFonts w:ascii="Arial" w:hAnsi="Arial" w:cs="Arial"/>
                <w:sz w:val="20"/>
              </w:rPr>
            </w:pPr>
            <w:r w:rsidRPr="00EB2B90">
              <w:rPr>
                <w:rFonts w:ascii="Arial" w:hAnsi="Arial" w:cs="Arial"/>
                <w:sz w:val="20"/>
              </w:rPr>
              <w:t xml:space="preserve">1 </w:t>
            </w:r>
            <w:r w:rsidRPr="00EB2B90">
              <w:rPr>
                <w:rFonts w:ascii="Arial" w:hAnsi="Arial" w:cs="Arial"/>
                <w:sz w:val="20"/>
              </w:rPr>
              <w:sym w:font="Symbol" w:char="F06D"/>
            </w:r>
            <w:r w:rsidRPr="00EB2B90">
              <w:rPr>
                <w:rFonts w:ascii="Arial" w:hAnsi="Arial" w:cs="Arial"/>
                <w:sz w:val="20"/>
              </w:rPr>
              <w:t>Bq/m</w:t>
            </w:r>
            <w:r w:rsidRPr="00EB2B90">
              <w:rPr>
                <w:rFonts w:ascii="Arial" w:hAnsi="Arial" w:cs="Arial"/>
                <w:sz w:val="20"/>
                <w:vertAlign w:val="superscript"/>
              </w:rPr>
              <w:t>3</w:t>
            </w:r>
            <w:r w:rsidRPr="00EB2B90">
              <w:rPr>
                <w:rFonts w:ascii="Arial" w:hAnsi="Arial" w:cs="Arial"/>
                <w:sz w:val="20"/>
              </w:rPr>
              <w:t xml:space="preserve"> (I-131)</w:t>
            </w:r>
          </w:p>
        </w:tc>
        <w:tc>
          <w:tcPr>
            <w:tcW w:w="3257"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548157C7" w14:textId="57FBB1F5" w:rsidR="00EB2B90" w:rsidRPr="00EB2B90" w:rsidRDefault="00EB2B90" w:rsidP="009F1FC8">
            <w:pPr>
              <w:rPr>
                <w:rFonts w:ascii="Arial" w:hAnsi="Arial" w:cs="Arial"/>
                <w:sz w:val="20"/>
              </w:rPr>
            </w:pPr>
            <w:r w:rsidRPr="00EB2B90">
              <w:rPr>
                <w:rFonts w:ascii="Arial" w:hAnsi="Arial" w:cs="Arial"/>
                <w:sz w:val="20"/>
              </w:rPr>
              <w:t>0,01 Bq/m</w:t>
            </w:r>
            <w:r w:rsidRPr="00EB2B90">
              <w:rPr>
                <w:rFonts w:ascii="Arial" w:hAnsi="Arial" w:cs="Arial"/>
                <w:sz w:val="20"/>
                <w:vertAlign w:val="superscript"/>
              </w:rPr>
              <w:t>3</w:t>
            </w:r>
            <w:r w:rsidRPr="00EB2B90">
              <w:rPr>
                <w:rFonts w:ascii="Arial" w:hAnsi="Arial" w:cs="Arial"/>
                <w:sz w:val="20"/>
              </w:rPr>
              <w:t xml:space="preserve"> (Cs-137)</w:t>
            </w:r>
          </w:p>
          <w:p w14:paraId="01114078" w14:textId="4FE76CF7" w:rsidR="00EB2B90" w:rsidRPr="00EB2B90" w:rsidRDefault="00EB2B90" w:rsidP="00EB2B90">
            <w:pPr>
              <w:rPr>
                <w:rFonts w:ascii="Arial" w:hAnsi="Arial" w:cs="Arial"/>
                <w:sz w:val="20"/>
              </w:rPr>
            </w:pPr>
            <w:r w:rsidRPr="00EB2B90">
              <w:rPr>
                <w:rFonts w:ascii="Arial" w:hAnsi="Arial" w:cs="Arial"/>
                <w:sz w:val="20"/>
              </w:rPr>
              <w:t>0,01 Bq/m</w:t>
            </w:r>
            <w:r w:rsidRPr="00EB2B90">
              <w:rPr>
                <w:rFonts w:ascii="Arial" w:hAnsi="Arial" w:cs="Arial"/>
                <w:sz w:val="20"/>
                <w:vertAlign w:val="superscript"/>
              </w:rPr>
              <w:t>3</w:t>
            </w:r>
            <w:r w:rsidRPr="00EB2B90">
              <w:rPr>
                <w:rFonts w:ascii="Arial" w:hAnsi="Arial" w:cs="Arial"/>
                <w:sz w:val="20"/>
              </w:rPr>
              <w:t xml:space="preserve"> (I-131)</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6E9458B8" w14:textId="7C265D60" w:rsidR="00EB2B90" w:rsidRPr="002A180C" w:rsidRDefault="00EB2B90" w:rsidP="009F1FC8">
            <w:pPr>
              <w:rPr>
                <w:rFonts w:ascii="Arial" w:hAnsi="Arial" w:cs="Arial"/>
                <w:sz w:val="20"/>
                <w:highlight w:val="yellow"/>
              </w:rPr>
            </w:pPr>
          </w:p>
        </w:tc>
      </w:tr>
      <w:tr w:rsidR="00EB2B90" w:rsidRPr="002A180C" w14:paraId="356D8FA1" w14:textId="77777777" w:rsidTr="00EB2B90">
        <w:trPr>
          <w:cantSplit/>
          <w:trHeight w:val="573"/>
        </w:trPr>
        <w:tc>
          <w:tcPr>
            <w:tcW w:w="1696" w:type="dxa"/>
            <w:vMerge/>
            <w:shd w:val="clear" w:color="auto" w:fill="auto"/>
            <w:tcMar>
              <w:top w:w="28" w:type="dxa"/>
              <w:left w:w="28" w:type="dxa"/>
              <w:bottom w:w="28" w:type="dxa"/>
              <w:right w:w="28" w:type="dxa"/>
            </w:tcMar>
            <w:vAlign w:val="center"/>
          </w:tcPr>
          <w:p w14:paraId="7960731B"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42CD8A2"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1B336C6" w14:textId="31E2A654" w:rsidR="00EB2B90" w:rsidRPr="00EB2B90" w:rsidRDefault="00EB2B90" w:rsidP="00EB2B90">
            <w:pPr>
              <w:rPr>
                <w:rFonts w:ascii="Arial" w:hAnsi="Arial" w:cs="Arial"/>
                <w:sz w:val="20"/>
              </w:rPr>
            </w:pPr>
            <w:r w:rsidRPr="00EB2B90">
              <w:rPr>
                <w:rFonts w:ascii="Arial" w:hAnsi="Arial" w:cs="Arial"/>
                <w:sz w:val="20"/>
              </w:rPr>
              <w:t xml:space="preserve">1 </w:t>
            </w:r>
            <w:r w:rsidRPr="00EB2B90">
              <w:rPr>
                <w:rFonts w:ascii="Arial" w:hAnsi="Arial" w:cs="Arial"/>
                <w:sz w:val="20"/>
              </w:rPr>
              <w:sym w:font="Symbol" w:char="F06D"/>
            </w:r>
            <w:r w:rsidRPr="00EB2B90">
              <w:rPr>
                <w:rFonts w:ascii="Arial" w:hAnsi="Arial" w:cs="Arial"/>
                <w:sz w:val="20"/>
              </w:rPr>
              <w:t>Bq/m</w:t>
            </w:r>
            <w:r w:rsidRPr="00EB2B90">
              <w:rPr>
                <w:rFonts w:ascii="Arial" w:hAnsi="Arial" w:cs="Arial"/>
                <w:sz w:val="20"/>
                <w:vertAlign w:val="superscript"/>
              </w:rPr>
              <w:t>3</w:t>
            </w:r>
            <w:r w:rsidRPr="00EB2B90">
              <w:rPr>
                <w:rFonts w:ascii="Arial" w:hAnsi="Arial" w:cs="Arial"/>
                <w:sz w:val="20"/>
              </w:rPr>
              <w:t xml:space="preserve">  </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36A823B" w14:textId="0EE5AF80" w:rsidR="00EB2B90" w:rsidRPr="00EB2B90" w:rsidRDefault="00EB2B90" w:rsidP="00EB2B90">
            <w:pPr>
              <w:rPr>
                <w:rFonts w:ascii="Arial" w:hAnsi="Arial" w:cs="Arial"/>
                <w:sz w:val="20"/>
              </w:rPr>
            </w:pPr>
            <w:r w:rsidRPr="00EB2B90">
              <w:rPr>
                <w:rFonts w:ascii="Arial" w:hAnsi="Arial" w:cs="Arial"/>
                <w:sz w:val="20"/>
              </w:rPr>
              <w:t>0,0</w:t>
            </w:r>
            <w:r>
              <w:rPr>
                <w:rFonts w:ascii="Arial" w:hAnsi="Arial" w:cs="Arial"/>
                <w:sz w:val="20"/>
              </w:rPr>
              <w:t>1</w:t>
            </w:r>
            <w:r w:rsidRPr="00EB2B90">
              <w:rPr>
                <w:rFonts w:ascii="Arial" w:hAnsi="Arial" w:cs="Arial"/>
                <w:sz w:val="20"/>
              </w:rPr>
              <w:t xml:space="preserve"> Bq/m</w:t>
            </w:r>
            <w:r w:rsidRPr="00EB2B90">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27885D3C" w14:textId="50F9044A" w:rsidR="00EB2B90" w:rsidRPr="00F61204" w:rsidRDefault="00EB2B90" w:rsidP="009F1FC8">
            <w:pPr>
              <w:rPr>
                <w:rFonts w:ascii="Arial" w:hAnsi="Arial" w:cs="Arial"/>
                <w:sz w:val="20"/>
              </w:rPr>
            </w:pPr>
          </w:p>
        </w:tc>
      </w:tr>
      <w:tr w:rsidR="00EB2B90" w:rsidRPr="002A180C" w14:paraId="09726634" w14:textId="77777777" w:rsidTr="00EB2B90">
        <w:trPr>
          <w:cantSplit/>
          <w:trHeight w:val="573"/>
        </w:trPr>
        <w:tc>
          <w:tcPr>
            <w:tcW w:w="1696" w:type="dxa"/>
            <w:vMerge/>
            <w:shd w:val="clear" w:color="auto" w:fill="auto"/>
            <w:tcMar>
              <w:top w:w="28" w:type="dxa"/>
              <w:left w:w="28" w:type="dxa"/>
              <w:bottom w:w="28" w:type="dxa"/>
              <w:right w:w="28" w:type="dxa"/>
            </w:tcMar>
            <w:vAlign w:val="center"/>
          </w:tcPr>
          <w:p w14:paraId="472BDC3E"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78AD1EAC" w14:textId="77777777" w:rsidR="00EB2B90" w:rsidRPr="002A180C" w:rsidRDefault="00EB2B90" w:rsidP="009F1FC8">
            <w:pPr>
              <w:rPr>
                <w:rFonts w:ascii="Arial" w:hAnsi="Arial" w:cs="Arial"/>
                <w:sz w:val="20"/>
              </w:rPr>
            </w:pPr>
            <w:r>
              <w:rPr>
                <w:rFonts w:ascii="Arial" w:hAnsi="Arial" w:cs="Arial"/>
                <w:sz w:val="20"/>
              </w:rPr>
              <w:t>S</w:t>
            </w:r>
            <w:r w:rsidRPr="002A180C">
              <w:rPr>
                <w:rFonts w:ascii="Arial" w:hAnsi="Arial" w:cs="Arial"/>
                <w:sz w:val="20"/>
              </w:rPr>
              <w:t>pektrometrija</w:t>
            </w:r>
            <w:r>
              <w:rPr>
                <w:rFonts w:ascii="Arial" w:hAnsi="Arial" w:cs="Arial"/>
                <w:sz w:val="20"/>
              </w:rPr>
              <w:t xml:space="preserve"> alfa</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247E98C2" w14:textId="09D96951" w:rsidR="00EB2B90" w:rsidRPr="00EB2B90" w:rsidRDefault="00EB2B90" w:rsidP="00EB2B90">
            <w:pPr>
              <w:rPr>
                <w:rFonts w:ascii="Arial" w:hAnsi="Arial" w:cs="Arial"/>
                <w:sz w:val="20"/>
              </w:rPr>
            </w:pPr>
            <w:r w:rsidRPr="00EB2B90">
              <w:rPr>
                <w:rFonts w:ascii="Arial" w:hAnsi="Arial" w:cs="Arial"/>
                <w:sz w:val="20"/>
              </w:rPr>
              <w:t>0,1 mBq/m</w:t>
            </w:r>
            <w:r w:rsidRPr="00EB2B90">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4F0EC04" w14:textId="177DDD97" w:rsidR="00EB2B90" w:rsidRPr="00EB2B90" w:rsidRDefault="00EB2B90" w:rsidP="009F1FC8">
            <w:pPr>
              <w:rPr>
                <w:rFonts w:ascii="Arial" w:hAnsi="Arial" w:cs="Arial"/>
                <w:sz w:val="20"/>
              </w:rPr>
            </w:pPr>
            <w:r w:rsidRPr="00EB2B90">
              <w:rPr>
                <w:rFonts w:ascii="Arial" w:hAnsi="Arial" w:cs="Arial"/>
                <w:sz w:val="20"/>
              </w:rPr>
              <w:t>0,1 mBq/m</w:t>
            </w:r>
            <w:r w:rsidRPr="00EB2B90">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7166A26F" w14:textId="77777777" w:rsidR="00EB2B90" w:rsidRPr="002A180C" w:rsidRDefault="00EB2B90" w:rsidP="009F1FC8">
            <w:pPr>
              <w:rPr>
                <w:rFonts w:ascii="Arial" w:hAnsi="Arial" w:cs="Arial"/>
                <w:sz w:val="20"/>
              </w:rPr>
            </w:pPr>
          </w:p>
        </w:tc>
      </w:tr>
      <w:tr w:rsidR="00EB2B90" w:rsidRPr="002A180C" w14:paraId="37269EDB" w14:textId="77777777" w:rsidTr="00EB2B90">
        <w:trPr>
          <w:cantSplit/>
          <w:trHeight w:val="573"/>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04C77F55"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746C9A52" w14:textId="77777777" w:rsidR="00EB2B90" w:rsidRPr="002A180C" w:rsidRDefault="00EB2B90" w:rsidP="009F1FC8">
            <w:pPr>
              <w:rPr>
                <w:rFonts w:ascii="Arial" w:hAnsi="Arial" w:cs="Arial"/>
                <w:sz w:val="20"/>
              </w:rPr>
            </w:pPr>
            <w:r w:rsidRPr="002A180C">
              <w:rPr>
                <w:rFonts w:ascii="Arial" w:hAnsi="Arial" w:cs="Arial"/>
                <w:sz w:val="20"/>
              </w:rPr>
              <w:t>H-3</w:t>
            </w:r>
          </w:p>
          <w:p w14:paraId="05692FB5" w14:textId="77777777" w:rsidR="00EB2B90" w:rsidRPr="002A180C" w:rsidRDefault="00EB2B90" w:rsidP="009F1FC8">
            <w:pPr>
              <w:rPr>
                <w:rFonts w:ascii="Arial" w:hAnsi="Arial" w:cs="Arial"/>
                <w:sz w:val="20"/>
              </w:rPr>
            </w:pPr>
            <w:r w:rsidRPr="002A180C">
              <w:rPr>
                <w:rFonts w:ascii="Arial" w:hAnsi="Arial" w:cs="Arial"/>
                <w:sz w:val="20"/>
              </w:rPr>
              <w:t>C-14</w:t>
            </w:r>
          </w:p>
        </w:tc>
        <w:tc>
          <w:tcPr>
            <w:tcW w:w="340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2F57E63B" w14:textId="77777777" w:rsidR="00EB2B90" w:rsidRPr="00EB2B90" w:rsidRDefault="00EB2B90" w:rsidP="009F1FC8">
            <w:pPr>
              <w:rPr>
                <w:rFonts w:ascii="Arial" w:hAnsi="Arial" w:cs="Arial"/>
                <w:sz w:val="20"/>
              </w:rPr>
            </w:pPr>
            <w:r w:rsidRPr="00EB2B90">
              <w:rPr>
                <w:rFonts w:ascii="Arial" w:hAnsi="Arial" w:cs="Arial"/>
                <w:sz w:val="20"/>
              </w:rPr>
              <w:t>100 Bq/m</w:t>
            </w:r>
            <w:r w:rsidRPr="00EB2B90">
              <w:rPr>
                <w:rFonts w:ascii="Arial" w:hAnsi="Arial" w:cs="Arial"/>
                <w:sz w:val="20"/>
                <w:vertAlign w:val="superscript"/>
              </w:rPr>
              <w:t>3</w:t>
            </w:r>
          </w:p>
          <w:p w14:paraId="5A28371B" w14:textId="77777777" w:rsidR="00EB2B90" w:rsidRPr="00EB2B90" w:rsidRDefault="00EB2B90" w:rsidP="009F1FC8">
            <w:pPr>
              <w:rPr>
                <w:rFonts w:ascii="Arial" w:hAnsi="Arial" w:cs="Arial"/>
                <w:sz w:val="20"/>
              </w:rPr>
            </w:pPr>
            <w:r w:rsidRPr="00EB2B90">
              <w:rPr>
                <w:rFonts w:ascii="Arial" w:hAnsi="Arial" w:cs="Arial"/>
                <w:sz w:val="20"/>
              </w:rPr>
              <w:t>10 Bq/m</w:t>
            </w:r>
            <w:r w:rsidRPr="00EB2B90">
              <w:rPr>
                <w:rFonts w:ascii="Arial" w:hAnsi="Arial" w:cs="Arial"/>
                <w:sz w:val="20"/>
                <w:vertAlign w:val="superscript"/>
              </w:rPr>
              <w:t>3</w:t>
            </w:r>
          </w:p>
        </w:tc>
        <w:tc>
          <w:tcPr>
            <w:tcW w:w="3257"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35E96DB4" w14:textId="77777777" w:rsidR="00EB2B90" w:rsidRPr="00EB2B90" w:rsidRDefault="00EB2B90" w:rsidP="009F1FC8">
            <w:pPr>
              <w:rPr>
                <w:rFonts w:ascii="Arial" w:hAnsi="Arial" w:cs="Arial"/>
                <w:sz w:val="20"/>
                <w:vertAlign w:val="superscript"/>
              </w:rPr>
            </w:pPr>
            <w:r w:rsidRPr="00EB2B90">
              <w:rPr>
                <w:rFonts w:ascii="Arial" w:hAnsi="Arial" w:cs="Arial"/>
                <w:sz w:val="20"/>
              </w:rPr>
              <w:t>5000 Bq/m</w:t>
            </w:r>
            <w:r w:rsidRPr="00EB2B90">
              <w:rPr>
                <w:rFonts w:ascii="Arial" w:hAnsi="Arial" w:cs="Arial"/>
                <w:sz w:val="20"/>
                <w:vertAlign w:val="superscript"/>
              </w:rPr>
              <w:t>3</w:t>
            </w:r>
          </w:p>
          <w:p w14:paraId="572253E0" w14:textId="77777777" w:rsidR="00EB2B90" w:rsidRPr="00EB2B90" w:rsidRDefault="00EB2B90" w:rsidP="009F1FC8">
            <w:pPr>
              <w:rPr>
                <w:rFonts w:ascii="Arial" w:hAnsi="Arial" w:cs="Arial"/>
                <w:sz w:val="20"/>
              </w:rPr>
            </w:pPr>
            <w:r w:rsidRPr="00EB2B90">
              <w:rPr>
                <w:rFonts w:ascii="Arial" w:hAnsi="Arial" w:cs="Arial"/>
                <w:sz w:val="20"/>
              </w:rPr>
              <w:t>100 Bq/m</w:t>
            </w:r>
            <w:r w:rsidRPr="00EB2B90">
              <w:rPr>
                <w:rFonts w:ascii="Arial" w:hAnsi="Arial" w:cs="Arial"/>
                <w:sz w:val="20"/>
                <w:vertAlign w:val="superscript"/>
              </w:rPr>
              <w:t>3</w:t>
            </w:r>
          </w:p>
        </w:tc>
        <w:tc>
          <w:tcPr>
            <w:tcW w:w="3260" w:type="dxa"/>
            <w:vMerge/>
            <w:tcBorders>
              <w:bottom w:val="single" w:sz="12" w:space="0" w:color="auto"/>
            </w:tcBorders>
            <w:shd w:val="clear" w:color="auto" w:fill="auto"/>
            <w:tcMar>
              <w:top w:w="28" w:type="dxa"/>
              <w:left w:w="28" w:type="dxa"/>
              <w:bottom w:w="28" w:type="dxa"/>
              <w:right w:w="28" w:type="dxa"/>
            </w:tcMar>
            <w:vAlign w:val="center"/>
          </w:tcPr>
          <w:p w14:paraId="1163A7BC" w14:textId="77777777" w:rsidR="00EB2B90" w:rsidRPr="002A180C" w:rsidRDefault="00EB2B90" w:rsidP="009F1FC8">
            <w:pPr>
              <w:rPr>
                <w:rFonts w:ascii="Arial" w:hAnsi="Arial" w:cs="Arial"/>
                <w:sz w:val="20"/>
              </w:rPr>
            </w:pPr>
          </w:p>
        </w:tc>
      </w:tr>
      <w:tr w:rsidR="00EB2B90" w:rsidRPr="002A180C" w14:paraId="0A803591" w14:textId="77777777" w:rsidTr="00EB2B90">
        <w:trPr>
          <w:cantSplit/>
          <w:trHeight w:val="462"/>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5FA8FCF1"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PADAVINE</w:t>
            </w:r>
          </w:p>
          <w:p w14:paraId="70FC8B08" w14:textId="77777777" w:rsidR="00EB2B90" w:rsidRPr="002A180C" w:rsidRDefault="00EB2B90" w:rsidP="009F1FC8">
            <w:pPr>
              <w:pStyle w:val="Odstavekseznama1"/>
              <w:ind w:left="0"/>
              <w:rPr>
                <w:rFonts w:ascii="Arial" w:eastAsia="MS Mincho" w:hAnsi="Arial" w:cs="Arial"/>
                <w:sz w:val="20"/>
                <w:lang w:eastAsia="ja-JP"/>
              </w:rPr>
            </w:pPr>
          </w:p>
          <w:p w14:paraId="236E97D0"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koncentracije radionuklidov </w:t>
            </w:r>
          </w:p>
        </w:tc>
        <w:tc>
          <w:tcPr>
            <w:tcW w:w="198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64C2BB3C" w14:textId="77777777" w:rsidR="00EB2B90" w:rsidRPr="002A180C" w:rsidRDefault="00EB2B90" w:rsidP="009F1FC8">
            <w:pPr>
              <w:rPr>
                <w:rFonts w:ascii="Arial" w:hAnsi="Arial" w:cs="Arial"/>
                <w:sz w:val="20"/>
              </w:rPr>
            </w:pPr>
            <w:r w:rsidRPr="002A180C">
              <w:rPr>
                <w:rFonts w:ascii="Arial" w:hAnsi="Arial" w:cs="Arial"/>
                <w:sz w:val="20"/>
              </w:rPr>
              <w:t>VLG (spektrometrija gama)</w:t>
            </w:r>
          </w:p>
        </w:tc>
        <w:tc>
          <w:tcPr>
            <w:tcW w:w="340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1D95E13D" w14:textId="1CE8152D" w:rsidR="00EB2B90" w:rsidRPr="002A180C" w:rsidRDefault="00420D99" w:rsidP="009F1FC8">
            <w:pPr>
              <w:rPr>
                <w:rFonts w:ascii="Arial" w:hAnsi="Arial" w:cs="Arial"/>
                <w:sz w:val="20"/>
              </w:rPr>
            </w:pPr>
            <w:r>
              <w:rPr>
                <w:rFonts w:ascii="Arial" w:hAnsi="Arial" w:cs="Arial"/>
                <w:sz w:val="20"/>
              </w:rPr>
              <w:t>1</w:t>
            </w:r>
            <w:r w:rsidR="00EB2B90" w:rsidRPr="002A180C">
              <w:rPr>
                <w:rFonts w:ascii="Arial" w:hAnsi="Arial" w:cs="Arial"/>
                <w:sz w:val="20"/>
              </w:rPr>
              <w:t xml:space="preserve"> Bq/m</w:t>
            </w:r>
            <w:r w:rsidR="00EB2B90" w:rsidRPr="002A180C">
              <w:rPr>
                <w:rFonts w:ascii="Arial" w:hAnsi="Arial" w:cs="Arial"/>
                <w:sz w:val="20"/>
                <w:vertAlign w:val="superscript"/>
              </w:rPr>
              <w:t>3</w:t>
            </w:r>
            <w:r w:rsidR="00EB2B90" w:rsidRPr="002A180C">
              <w:rPr>
                <w:rFonts w:ascii="Arial" w:hAnsi="Arial" w:cs="Arial"/>
                <w:sz w:val="20"/>
              </w:rPr>
              <w:t xml:space="preserve"> (Cs-137)</w:t>
            </w:r>
          </w:p>
        </w:tc>
        <w:tc>
          <w:tcPr>
            <w:tcW w:w="3257"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7255B109" w14:textId="77777777" w:rsidR="00EB2B90" w:rsidRPr="002A180C" w:rsidRDefault="00EB2B90" w:rsidP="009F1FC8">
            <w:pPr>
              <w:rPr>
                <w:rFonts w:ascii="Arial" w:hAnsi="Arial" w:cs="Arial"/>
                <w:sz w:val="20"/>
              </w:rPr>
            </w:pPr>
            <w:r w:rsidRPr="002A180C">
              <w:rPr>
                <w:rFonts w:ascii="Arial" w:hAnsi="Arial" w:cs="Arial"/>
                <w:sz w:val="20"/>
              </w:rPr>
              <w:t>1</w:t>
            </w:r>
            <w:r>
              <w:rPr>
                <w:rFonts w:ascii="Arial" w:hAnsi="Arial" w:cs="Arial"/>
                <w:sz w:val="20"/>
              </w:rPr>
              <w:t>0</w:t>
            </w:r>
            <w:r w:rsidRPr="002A180C">
              <w:rPr>
                <w:rFonts w:ascii="Arial" w:hAnsi="Arial" w:cs="Arial"/>
                <w:sz w:val="20"/>
              </w:rPr>
              <w:t xml:space="preserve"> Bq/m</w:t>
            </w:r>
            <w:r w:rsidRPr="002A180C">
              <w:rPr>
                <w:rFonts w:ascii="Arial" w:hAnsi="Arial" w:cs="Arial"/>
                <w:sz w:val="20"/>
                <w:vertAlign w:val="superscript"/>
              </w:rPr>
              <w:t>3</w:t>
            </w:r>
            <w:r w:rsidRPr="002A180C">
              <w:rPr>
                <w:rFonts w:ascii="Arial" w:hAnsi="Arial" w:cs="Arial"/>
                <w:sz w:val="20"/>
              </w:rPr>
              <w:t xml:space="preserve"> (Cs-137)</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2971B6D8" w14:textId="77777777" w:rsidR="00EB2B90" w:rsidRPr="002A180C" w:rsidRDefault="00EB2B90" w:rsidP="009F1FC8">
            <w:pPr>
              <w:rPr>
                <w:rFonts w:ascii="Arial" w:hAnsi="Arial" w:cs="Arial"/>
                <w:sz w:val="20"/>
              </w:rPr>
            </w:pPr>
          </w:p>
        </w:tc>
      </w:tr>
      <w:tr w:rsidR="00EB2B90" w:rsidRPr="002A180C" w14:paraId="4D766E75" w14:textId="77777777" w:rsidTr="00EB2B90">
        <w:trPr>
          <w:cantSplit/>
          <w:trHeight w:val="461"/>
        </w:trPr>
        <w:tc>
          <w:tcPr>
            <w:tcW w:w="1696" w:type="dxa"/>
            <w:vMerge/>
            <w:shd w:val="clear" w:color="auto" w:fill="auto"/>
            <w:tcMar>
              <w:top w:w="28" w:type="dxa"/>
              <w:left w:w="28" w:type="dxa"/>
              <w:bottom w:w="28" w:type="dxa"/>
              <w:right w:w="28" w:type="dxa"/>
            </w:tcMar>
            <w:vAlign w:val="center"/>
          </w:tcPr>
          <w:p w14:paraId="7393BEE2"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60EE1AF"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3F4BA8A" w14:textId="77777777" w:rsidR="00EB2B90" w:rsidRPr="002A180C" w:rsidRDefault="00EB2B90" w:rsidP="009F1FC8">
            <w:pPr>
              <w:rPr>
                <w:rFonts w:ascii="Arial" w:hAnsi="Arial" w:cs="Arial"/>
                <w:sz w:val="20"/>
              </w:rPr>
            </w:pPr>
            <w:r w:rsidRPr="002A180C">
              <w:rPr>
                <w:rFonts w:ascii="Arial" w:hAnsi="Arial" w:cs="Arial"/>
                <w:sz w:val="20"/>
              </w:rPr>
              <w:t>1 Bq/m</w:t>
            </w:r>
            <w:r w:rsidRPr="002A180C">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77AFAA06" w14:textId="77777777" w:rsidR="00EB2B90" w:rsidRPr="002A180C" w:rsidRDefault="00EB2B90" w:rsidP="009F1FC8">
            <w:pPr>
              <w:rPr>
                <w:rFonts w:ascii="Arial" w:hAnsi="Arial" w:cs="Arial"/>
                <w:sz w:val="20"/>
              </w:rPr>
            </w:pPr>
            <w:r w:rsidRPr="002A180C">
              <w:rPr>
                <w:rFonts w:ascii="Arial" w:hAnsi="Arial" w:cs="Arial"/>
                <w:sz w:val="20"/>
              </w:rPr>
              <w:t>10</w:t>
            </w:r>
            <w:r>
              <w:rPr>
                <w:rFonts w:ascii="Arial" w:hAnsi="Arial" w:cs="Arial"/>
                <w:sz w:val="20"/>
              </w:rPr>
              <w:t>0</w:t>
            </w:r>
            <w:r w:rsidRPr="002A180C">
              <w:rPr>
                <w:rFonts w:ascii="Arial" w:hAnsi="Arial" w:cs="Arial"/>
                <w:sz w:val="20"/>
              </w:rPr>
              <w:t xml:space="preserve"> Bq/m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7DD7737D" w14:textId="77777777" w:rsidR="00EB2B90" w:rsidRPr="002A180C" w:rsidRDefault="00EB2B90" w:rsidP="009F1FC8">
            <w:pPr>
              <w:rPr>
                <w:rFonts w:ascii="Arial" w:hAnsi="Arial" w:cs="Arial"/>
                <w:sz w:val="20"/>
              </w:rPr>
            </w:pPr>
          </w:p>
        </w:tc>
      </w:tr>
      <w:tr w:rsidR="00EB2B90" w:rsidRPr="002A180C" w14:paraId="7A24AD48" w14:textId="77777777" w:rsidTr="00EB2B90">
        <w:trPr>
          <w:cantSplit/>
          <w:trHeight w:val="461"/>
        </w:trPr>
        <w:tc>
          <w:tcPr>
            <w:tcW w:w="1696" w:type="dxa"/>
            <w:vMerge/>
            <w:shd w:val="clear" w:color="auto" w:fill="auto"/>
            <w:tcMar>
              <w:top w:w="28" w:type="dxa"/>
              <w:left w:w="28" w:type="dxa"/>
              <w:bottom w:w="28" w:type="dxa"/>
              <w:right w:w="28" w:type="dxa"/>
            </w:tcMar>
            <w:vAlign w:val="center"/>
          </w:tcPr>
          <w:p w14:paraId="537855A5"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4A7A7E4C" w14:textId="77777777" w:rsidR="00EB2B90" w:rsidRPr="002A180C" w:rsidRDefault="00EB2B90" w:rsidP="009F1FC8">
            <w:pPr>
              <w:rPr>
                <w:rFonts w:ascii="Arial" w:hAnsi="Arial" w:cs="Arial"/>
                <w:sz w:val="20"/>
              </w:rPr>
            </w:pPr>
            <w:r w:rsidRPr="002A180C">
              <w:rPr>
                <w:rFonts w:ascii="Arial" w:hAnsi="Arial" w:cs="Arial"/>
                <w:sz w:val="20"/>
              </w:rPr>
              <w:t>Določanje H-3</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584BFDE7" w14:textId="0C1773A9" w:rsidR="00EB2B90" w:rsidRPr="002A180C" w:rsidRDefault="00420D99" w:rsidP="009F1FC8">
            <w:pPr>
              <w:rPr>
                <w:rFonts w:ascii="Arial" w:hAnsi="Arial" w:cs="Arial"/>
                <w:sz w:val="20"/>
                <w:vertAlign w:val="superscript"/>
              </w:rPr>
            </w:pPr>
            <w:r>
              <w:rPr>
                <w:rFonts w:ascii="Arial" w:hAnsi="Arial" w:cs="Arial"/>
                <w:sz w:val="20"/>
              </w:rPr>
              <w:t>5</w:t>
            </w:r>
            <w:r w:rsidR="00EB2B90" w:rsidRPr="002A180C">
              <w:rPr>
                <w:rFonts w:ascii="Arial" w:hAnsi="Arial" w:cs="Arial"/>
                <w:sz w:val="20"/>
              </w:rPr>
              <w:t>00 Bq/m</w:t>
            </w:r>
            <w:r w:rsidR="00EB2B90" w:rsidRPr="002A180C">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39818D42" w14:textId="77777777" w:rsidR="00EB2B90" w:rsidRPr="002A180C" w:rsidRDefault="00EB2B90" w:rsidP="009F1FC8">
            <w:pPr>
              <w:rPr>
                <w:rFonts w:ascii="Arial" w:hAnsi="Arial" w:cs="Arial"/>
                <w:sz w:val="20"/>
              </w:rPr>
            </w:pPr>
            <w:r>
              <w:rPr>
                <w:rFonts w:ascii="Arial" w:hAnsi="Arial" w:cs="Arial"/>
                <w:sz w:val="20"/>
              </w:rPr>
              <w:t>5</w:t>
            </w:r>
            <w:r w:rsidRPr="002A180C">
              <w:rPr>
                <w:rFonts w:ascii="Arial" w:hAnsi="Arial" w:cs="Arial"/>
                <w:sz w:val="20"/>
              </w:rPr>
              <w:t>000 Bq/ 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512B0326" w14:textId="77777777" w:rsidR="00EB2B90" w:rsidRPr="002A180C" w:rsidRDefault="00EB2B90" w:rsidP="009F1FC8">
            <w:pPr>
              <w:rPr>
                <w:rFonts w:ascii="Arial" w:hAnsi="Arial" w:cs="Arial"/>
                <w:sz w:val="20"/>
              </w:rPr>
            </w:pPr>
          </w:p>
        </w:tc>
      </w:tr>
      <w:tr w:rsidR="00EB2B90" w:rsidRPr="002A180C" w14:paraId="0133A0CD" w14:textId="77777777" w:rsidTr="00EB2B90">
        <w:trPr>
          <w:cantSplit/>
          <w:trHeight w:val="461"/>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6C18933F"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05D5CDE7" w14:textId="77777777" w:rsidR="00EB2B90" w:rsidRPr="002A180C" w:rsidRDefault="00EB2B90" w:rsidP="009F1FC8">
            <w:pPr>
              <w:rPr>
                <w:rFonts w:ascii="Arial" w:hAnsi="Arial" w:cs="Arial"/>
                <w:sz w:val="20"/>
              </w:rPr>
            </w:pPr>
            <w:r w:rsidRPr="002A180C">
              <w:rPr>
                <w:rFonts w:ascii="Arial" w:hAnsi="Arial" w:cs="Arial"/>
                <w:sz w:val="20"/>
              </w:rPr>
              <w:t>Spektrometrija alfa</w:t>
            </w:r>
          </w:p>
        </w:tc>
        <w:tc>
          <w:tcPr>
            <w:tcW w:w="340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7648CDB0" w14:textId="77777777" w:rsidR="00EB2B90" w:rsidRPr="002A180C" w:rsidRDefault="00EB2B90" w:rsidP="009F1FC8">
            <w:pPr>
              <w:rPr>
                <w:rFonts w:ascii="Arial" w:hAnsi="Arial" w:cs="Arial"/>
                <w:sz w:val="20"/>
                <w:highlight w:val="green"/>
              </w:rPr>
            </w:pPr>
            <w:r w:rsidRPr="002A180C">
              <w:rPr>
                <w:rFonts w:ascii="Arial" w:hAnsi="Arial" w:cs="Arial"/>
                <w:sz w:val="20"/>
              </w:rPr>
              <w:t>1 Bq/m</w:t>
            </w:r>
            <w:r w:rsidRPr="002A180C">
              <w:rPr>
                <w:rFonts w:ascii="Arial" w:hAnsi="Arial" w:cs="Arial"/>
                <w:sz w:val="20"/>
                <w:vertAlign w:val="superscript"/>
              </w:rPr>
              <w:t>3</w:t>
            </w:r>
          </w:p>
        </w:tc>
        <w:tc>
          <w:tcPr>
            <w:tcW w:w="3257"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60DD3A83" w14:textId="77777777" w:rsidR="00EB2B90" w:rsidRPr="002A180C" w:rsidRDefault="00EB2B90" w:rsidP="009F1FC8">
            <w:pPr>
              <w:rPr>
                <w:rFonts w:ascii="Arial" w:hAnsi="Arial" w:cs="Arial"/>
                <w:sz w:val="20"/>
              </w:rPr>
            </w:pPr>
            <w:r>
              <w:rPr>
                <w:rFonts w:ascii="Arial" w:hAnsi="Arial" w:cs="Arial"/>
                <w:sz w:val="20"/>
              </w:rPr>
              <w:t>10</w:t>
            </w:r>
            <w:r w:rsidRPr="002A180C">
              <w:rPr>
                <w:rFonts w:ascii="Arial" w:hAnsi="Arial" w:cs="Arial"/>
                <w:sz w:val="20"/>
              </w:rPr>
              <w:t xml:space="preserve"> Bq/ m</w:t>
            </w:r>
            <w:r w:rsidRPr="002A180C">
              <w:rPr>
                <w:rFonts w:ascii="Arial" w:hAnsi="Arial" w:cs="Arial"/>
                <w:sz w:val="20"/>
                <w:vertAlign w:val="superscript"/>
              </w:rPr>
              <w:t>3</w:t>
            </w:r>
          </w:p>
        </w:tc>
        <w:tc>
          <w:tcPr>
            <w:tcW w:w="3260" w:type="dxa"/>
            <w:vMerge/>
            <w:tcBorders>
              <w:bottom w:val="single" w:sz="12" w:space="0" w:color="auto"/>
            </w:tcBorders>
            <w:shd w:val="clear" w:color="auto" w:fill="auto"/>
            <w:tcMar>
              <w:top w:w="28" w:type="dxa"/>
              <w:left w:w="28" w:type="dxa"/>
              <w:bottom w:w="28" w:type="dxa"/>
              <w:right w:w="28" w:type="dxa"/>
            </w:tcMar>
            <w:vAlign w:val="center"/>
          </w:tcPr>
          <w:p w14:paraId="7282062B" w14:textId="77777777" w:rsidR="00EB2B90" w:rsidRPr="002A180C" w:rsidRDefault="00EB2B90" w:rsidP="009F1FC8">
            <w:pPr>
              <w:rPr>
                <w:rFonts w:ascii="Arial" w:hAnsi="Arial" w:cs="Arial"/>
                <w:sz w:val="20"/>
              </w:rPr>
            </w:pPr>
          </w:p>
        </w:tc>
      </w:tr>
      <w:tr w:rsidR="00EB2B90" w:rsidRPr="002A180C" w14:paraId="00616384" w14:textId="77777777" w:rsidTr="00EB2B90">
        <w:trPr>
          <w:cantSplit/>
          <w:trHeight w:val="519"/>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12D9363C"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VODA</w:t>
            </w:r>
          </w:p>
          <w:p w14:paraId="32026767" w14:textId="77777777" w:rsidR="00EB2B90" w:rsidRPr="002A180C" w:rsidRDefault="00EB2B90" w:rsidP="009F1FC8">
            <w:pPr>
              <w:pStyle w:val="Odstavekseznama1"/>
              <w:ind w:left="0"/>
              <w:rPr>
                <w:rFonts w:ascii="Arial" w:eastAsia="MS Mincho" w:hAnsi="Arial" w:cs="Arial"/>
                <w:sz w:val="20"/>
                <w:lang w:eastAsia="ja-JP"/>
              </w:rPr>
            </w:pPr>
          </w:p>
          <w:p w14:paraId="21459876"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koncentracije radionuklidov v </w:t>
            </w:r>
            <w:r w:rsidRPr="002A180C">
              <w:rPr>
                <w:rFonts w:ascii="Arial" w:eastAsia="MS Mincho" w:hAnsi="Arial" w:cs="Arial"/>
                <w:b/>
                <w:i/>
                <w:sz w:val="20"/>
                <w:lang w:eastAsia="ja-JP"/>
              </w:rPr>
              <w:t>površinskih</w:t>
            </w:r>
            <w:r w:rsidRPr="002A180C">
              <w:rPr>
                <w:rFonts w:ascii="Arial" w:eastAsia="MS Mincho" w:hAnsi="Arial" w:cs="Arial"/>
                <w:sz w:val="20"/>
                <w:lang w:eastAsia="ja-JP"/>
              </w:rPr>
              <w:t xml:space="preserve"> </w:t>
            </w:r>
            <w:r w:rsidRPr="002A180C">
              <w:rPr>
                <w:rFonts w:ascii="Arial" w:eastAsia="MS Mincho" w:hAnsi="Arial" w:cs="Arial"/>
                <w:b/>
                <w:i/>
                <w:sz w:val="20"/>
                <w:lang w:eastAsia="ja-JP"/>
              </w:rPr>
              <w:t>in podzemnih vodah</w:t>
            </w:r>
          </w:p>
        </w:tc>
        <w:tc>
          <w:tcPr>
            <w:tcW w:w="198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05F6A9A2" w14:textId="77777777" w:rsidR="00EB2B90" w:rsidRPr="002A180C" w:rsidRDefault="00EB2B90" w:rsidP="009F1FC8">
            <w:pPr>
              <w:rPr>
                <w:rFonts w:ascii="Arial" w:hAnsi="Arial" w:cs="Arial"/>
                <w:sz w:val="20"/>
              </w:rPr>
            </w:pPr>
            <w:r w:rsidRPr="002A180C">
              <w:rPr>
                <w:rFonts w:ascii="Arial" w:hAnsi="Arial" w:cs="Arial"/>
                <w:sz w:val="20"/>
              </w:rPr>
              <w:t xml:space="preserve">VLG spektrometrija, </w:t>
            </w:r>
          </w:p>
        </w:tc>
        <w:tc>
          <w:tcPr>
            <w:tcW w:w="340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62D65942" w14:textId="37721E59" w:rsidR="00EB2B90" w:rsidRPr="002A180C" w:rsidRDefault="00420D99" w:rsidP="009F1FC8">
            <w:pPr>
              <w:rPr>
                <w:rFonts w:ascii="Arial" w:hAnsi="Arial" w:cs="Arial"/>
                <w:sz w:val="20"/>
              </w:rPr>
            </w:pPr>
            <w:r>
              <w:rPr>
                <w:rFonts w:ascii="Arial" w:hAnsi="Arial" w:cs="Arial"/>
                <w:sz w:val="20"/>
              </w:rPr>
              <w:t>1</w:t>
            </w:r>
            <w:r w:rsidR="00EB2B90" w:rsidRPr="002A180C">
              <w:rPr>
                <w:rFonts w:ascii="Arial" w:hAnsi="Arial" w:cs="Arial"/>
                <w:sz w:val="20"/>
              </w:rPr>
              <w:t xml:space="preserve"> Bq/m</w:t>
            </w:r>
            <w:r w:rsidR="00EB2B90" w:rsidRPr="002A180C">
              <w:rPr>
                <w:rFonts w:ascii="Arial" w:hAnsi="Arial" w:cs="Arial"/>
                <w:sz w:val="20"/>
                <w:vertAlign w:val="superscript"/>
              </w:rPr>
              <w:t>3</w:t>
            </w:r>
            <w:r w:rsidR="00EB2B90" w:rsidRPr="002A180C">
              <w:rPr>
                <w:rFonts w:ascii="Arial" w:hAnsi="Arial" w:cs="Arial"/>
                <w:sz w:val="20"/>
              </w:rPr>
              <w:t xml:space="preserve"> (Cs-137)</w:t>
            </w:r>
          </w:p>
        </w:tc>
        <w:tc>
          <w:tcPr>
            <w:tcW w:w="3257"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13EAE8B0" w14:textId="77777777" w:rsidR="00EB2B90" w:rsidRPr="002A180C" w:rsidRDefault="00EB2B90" w:rsidP="009F1FC8">
            <w:pPr>
              <w:rPr>
                <w:rFonts w:ascii="Arial" w:hAnsi="Arial" w:cs="Arial"/>
                <w:sz w:val="20"/>
              </w:rPr>
            </w:pPr>
            <w:r w:rsidRPr="002A180C">
              <w:rPr>
                <w:rFonts w:ascii="Arial" w:hAnsi="Arial" w:cs="Arial"/>
                <w:sz w:val="20"/>
              </w:rPr>
              <w:t>10 Bq/m</w:t>
            </w:r>
            <w:r w:rsidRPr="002A180C">
              <w:rPr>
                <w:rFonts w:ascii="Arial" w:hAnsi="Arial" w:cs="Arial"/>
                <w:sz w:val="20"/>
                <w:vertAlign w:val="superscript"/>
              </w:rPr>
              <w:t>3</w:t>
            </w:r>
            <w:r w:rsidRPr="002A180C">
              <w:rPr>
                <w:rFonts w:ascii="Arial" w:hAnsi="Arial" w:cs="Arial"/>
                <w:sz w:val="20"/>
              </w:rPr>
              <w:t xml:space="preserve"> (Cs-137) </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7AFE1465" w14:textId="77777777" w:rsidR="00EB2B90" w:rsidRPr="002A180C" w:rsidRDefault="00EB2B90" w:rsidP="00EB2B90">
            <w:pPr>
              <w:rPr>
                <w:rFonts w:ascii="Arial" w:hAnsi="Arial" w:cs="Arial"/>
                <w:sz w:val="20"/>
              </w:rPr>
            </w:pPr>
          </w:p>
        </w:tc>
      </w:tr>
      <w:tr w:rsidR="00EB2B90" w:rsidRPr="002A180C" w14:paraId="544CC1BE" w14:textId="77777777" w:rsidTr="00EB2B90">
        <w:trPr>
          <w:cantSplit/>
          <w:trHeight w:val="517"/>
        </w:trPr>
        <w:tc>
          <w:tcPr>
            <w:tcW w:w="1696" w:type="dxa"/>
            <w:vMerge/>
            <w:shd w:val="clear" w:color="auto" w:fill="auto"/>
            <w:tcMar>
              <w:top w:w="28" w:type="dxa"/>
              <w:left w:w="28" w:type="dxa"/>
              <w:bottom w:w="28" w:type="dxa"/>
              <w:right w:w="28" w:type="dxa"/>
            </w:tcMar>
            <w:vAlign w:val="center"/>
          </w:tcPr>
          <w:p w14:paraId="33337AD2"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58FBA926"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4994FD62" w14:textId="77777777" w:rsidR="00EB2B90" w:rsidRPr="002A180C" w:rsidRDefault="00EB2B90" w:rsidP="009F1FC8">
            <w:pPr>
              <w:rPr>
                <w:rFonts w:ascii="Arial" w:hAnsi="Arial" w:cs="Arial"/>
                <w:sz w:val="20"/>
              </w:rPr>
            </w:pPr>
            <w:r>
              <w:rPr>
                <w:rFonts w:ascii="Arial" w:hAnsi="Arial" w:cs="Arial"/>
                <w:sz w:val="20"/>
              </w:rPr>
              <w:t>1</w:t>
            </w:r>
            <w:r w:rsidRPr="002A180C">
              <w:rPr>
                <w:rFonts w:ascii="Arial" w:hAnsi="Arial" w:cs="Arial"/>
                <w:sz w:val="20"/>
              </w:rPr>
              <w:t xml:space="preserve"> Bq/m</w:t>
            </w:r>
            <w:r w:rsidRPr="002A180C">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04CA0D7" w14:textId="77777777" w:rsidR="00EB2B90" w:rsidRPr="002A180C" w:rsidRDefault="00EB2B90" w:rsidP="009F1FC8">
            <w:pPr>
              <w:rPr>
                <w:rFonts w:ascii="Arial" w:hAnsi="Arial" w:cs="Arial"/>
                <w:sz w:val="20"/>
              </w:rPr>
            </w:pPr>
            <w:r w:rsidRPr="002A180C">
              <w:rPr>
                <w:rFonts w:ascii="Arial" w:hAnsi="Arial" w:cs="Arial"/>
                <w:sz w:val="20"/>
              </w:rPr>
              <w:t>1</w:t>
            </w:r>
            <w:r>
              <w:rPr>
                <w:rFonts w:ascii="Arial" w:hAnsi="Arial" w:cs="Arial"/>
                <w:sz w:val="20"/>
              </w:rPr>
              <w:t>00</w:t>
            </w:r>
            <w:r w:rsidRPr="002A180C">
              <w:rPr>
                <w:rFonts w:ascii="Arial" w:hAnsi="Arial" w:cs="Arial"/>
                <w:sz w:val="20"/>
              </w:rPr>
              <w:t xml:space="preserve"> Bq/m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65B10D01" w14:textId="77777777" w:rsidR="00EB2B90" w:rsidRPr="002A180C" w:rsidRDefault="00EB2B90" w:rsidP="009F1FC8">
            <w:pPr>
              <w:rPr>
                <w:rFonts w:ascii="Arial" w:hAnsi="Arial" w:cs="Arial"/>
                <w:sz w:val="20"/>
              </w:rPr>
            </w:pPr>
          </w:p>
        </w:tc>
      </w:tr>
      <w:tr w:rsidR="00EB2B90" w:rsidRPr="002A180C" w14:paraId="478F7205" w14:textId="77777777" w:rsidTr="00EB2B90">
        <w:trPr>
          <w:cantSplit/>
          <w:trHeight w:val="517"/>
        </w:trPr>
        <w:tc>
          <w:tcPr>
            <w:tcW w:w="1696" w:type="dxa"/>
            <w:vMerge/>
            <w:shd w:val="clear" w:color="auto" w:fill="auto"/>
            <w:tcMar>
              <w:top w:w="28" w:type="dxa"/>
              <w:left w:w="28" w:type="dxa"/>
              <w:bottom w:w="28" w:type="dxa"/>
              <w:right w:w="28" w:type="dxa"/>
            </w:tcMar>
            <w:vAlign w:val="center"/>
          </w:tcPr>
          <w:p w14:paraId="1FB182D2"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77F4823C" w14:textId="77777777" w:rsidR="00EB2B90" w:rsidRPr="002A180C" w:rsidRDefault="00EB2B90" w:rsidP="009F1FC8">
            <w:pPr>
              <w:rPr>
                <w:rFonts w:ascii="Arial" w:hAnsi="Arial" w:cs="Arial"/>
                <w:sz w:val="20"/>
              </w:rPr>
            </w:pPr>
            <w:r w:rsidRPr="002A180C">
              <w:rPr>
                <w:rFonts w:ascii="Arial" w:hAnsi="Arial" w:cs="Arial"/>
                <w:sz w:val="20"/>
              </w:rPr>
              <w:t>Določanje H-3</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7A3530BA" w14:textId="77777777" w:rsidR="00EB2B90" w:rsidRPr="002A180C" w:rsidRDefault="00EB2B90" w:rsidP="009F1FC8">
            <w:pPr>
              <w:rPr>
                <w:rFonts w:ascii="Arial" w:hAnsi="Arial" w:cs="Arial"/>
                <w:sz w:val="20"/>
              </w:rPr>
            </w:pPr>
            <w:r>
              <w:rPr>
                <w:rFonts w:ascii="Arial" w:hAnsi="Arial" w:cs="Arial"/>
                <w:sz w:val="20"/>
              </w:rPr>
              <w:t>3</w:t>
            </w:r>
            <w:r w:rsidRPr="002A180C">
              <w:rPr>
                <w:rFonts w:ascii="Arial" w:hAnsi="Arial" w:cs="Arial"/>
                <w:sz w:val="20"/>
              </w:rPr>
              <w:t>0</w:t>
            </w:r>
            <w:r>
              <w:rPr>
                <w:rFonts w:ascii="Arial" w:hAnsi="Arial" w:cs="Arial"/>
                <w:sz w:val="20"/>
              </w:rPr>
              <w:t>0</w:t>
            </w:r>
            <w:r w:rsidRPr="002A180C">
              <w:rPr>
                <w:rFonts w:ascii="Arial" w:hAnsi="Arial" w:cs="Arial"/>
                <w:sz w:val="20"/>
              </w:rPr>
              <w:t xml:space="preserve"> Bq/m</w:t>
            </w:r>
            <w:r w:rsidRPr="002A180C">
              <w:rPr>
                <w:rFonts w:ascii="Arial" w:hAnsi="Arial" w:cs="Arial"/>
                <w:sz w:val="20"/>
                <w:vertAlign w:val="superscript"/>
              </w:rPr>
              <w:t>3</w:t>
            </w:r>
            <w:r w:rsidRPr="002A180C">
              <w:rPr>
                <w:rFonts w:ascii="Arial" w:hAnsi="Arial" w:cs="Arial"/>
                <w:sz w:val="20"/>
              </w:rPr>
              <w:t xml:space="preserve"> </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34D254D" w14:textId="77777777" w:rsidR="00EB2B90" w:rsidRPr="002A180C" w:rsidRDefault="00EB2B90" w:rsidP="009F1FC8">
            <w:pPr>
              <w:rPr>
                <w:rFonts w:ascii="Arial" w:hAnsi="Arial" w:cs="Arial"/>
                <w:sz w:val="20"/>
              </w:rPr>
            </w:pPr>
            <w:r>
              <w:rPr>
                <w:rFonts w:ascii="Arial" w:hAnsi="Arial" w:cs="Arial"/>
                <w:sz w:val="20"/>
              </w:rPr>
              <w:t>5</w:t>
            </w:r>
            <w:r w:rsidRPr="002A180C">
              <w:rPr>
                <w:rFonts w:ascii="Arial" w:hAnsi="Arial" w:cs="Arial"/>
                <w:sz w:val="20"/>
              </w:rPr>
              <w:t>0</w:t>
            </w:r>
            <w:r>
              <w:rPr>
                <w:rFonts w:ascii="Arial" w:hAnsi="Arial" w:cs="Arial"/>
                <w:sz w:val="20"/>
              </w:rPr>
              <w:t>00</w:t>
            </w:r>
            <w:r w:rsidRPr="002A180C">
              <w:rPr>
                <w:rFonts w:ascii="Arial" w:hAnsi="Arial" w:cs="Arial"/>
                <w:sz w:val="20"/>
              </w:rPr>
              <w:t xml:space="preserve"> Bq/m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413C7634" w14:textId="77777777" w:rsidR="00EB2B90" w:rsidRPr="002A180C" w:rsidRDefault="00EB2B90" w:rsidP="009F1FC8">
            <w:pPr>
              <w:rPr>
                <w:rFonts w:ascii="Arial" w:hAnsi="Arial" w:cs="Arial"/>
                <w:sz w:val="20"/>
              </w:rPr>
            </w:pPr>
          </w:p>
        </w:tc>
      </w:tr>
      <w:tr w:rsidR="00EB2B90" w:rsidRPr="002A180C" w14:paraId="64B09730" w14:textId="77777777" w:rsidTr="00EB2B90">
        <w:trPr>
          <w:cantSplit/>
          <w:trHeight w:val="517"/>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65160E71"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1A350315" w14:textId="77777777" w:rsidR="00EB2B90" w:rsidRPr="002A180C" w:rsidRDefault="00EB2B90" w:rsidP="009F1FC8">
            <w:pPr>
              <w:rPr>
                <w:rFonts w:ascii="Arial" w:hAnsi="Arial" w:cs="Arial"/>
                <w:sz w:val="20"/>
              </w:rPr>
            </w:pPr>
            <w:r w:rsidRPr="002A180C">
              <w:rPr>
                <w:rFonts w:ascii="Arial" w:hAnsi="Arial" w:cs="Arial"/>
                <w:sz w:val="20"/>
              </w:rPr>
              <w:t>Spektrometrija alfa</w:t>
            </w:r>
          </w:p>
        </w:tc>
        <w:tc>
          <w:tcPr>
            <w:tcW w:w="340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7EC40408" w14:textId="77777777" w:rsidR="00EB2B90" w:rsidRPr="002A180C" w:rsidRDefault="00EB2B90" w:rsidP="009F1FC8">
            <w:pPr>
              <w:rPr>
                <w:rFonts w:ascii="Arial" w:hAnsi="Arial" w:cs="Arial"/>
                <w:sz w:val="20"/>
              </w:rPr>
            </w:pPr>
            <w:r>
              <w:rPr>
                <w:rFonts w:ascii="Arial" w:hAnsi="Arial" w:cs="Arial"/>
                <w:sz w:val="20"/>
              </w:rPr>
              <w:t>1</w:t>
            </w:r>
            <w:r w:rsidRPr="002A180C">
              <w:rPr>
                <w:rFonts w:ascii="Arial" w:hAnsi="Arial" w:cs="Arial"/>
                <w:sz w:val="20"/>
              </w:rPr>
              <w:t xml:space="preserve"> Bq/m</w:t>
            </w:r>
            <w:r w:rsidRPr="002A180C">
              <w:rPr>
                <w:rFonts w:ascii="Arial" w:hAnsi="Arial" w:cs="Arial"/>
                <w:sz w:val="20"/>
                <w:vertAlign w:val="superscript"/>
              </w:rPr>
              <w:t>3</w:t>
            </w:r>
          </w:p>
        </w:tc>
        <w:tc>
          <w:tcPr>
            <w:tcW w:w="3257"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463F07FD" w14:textId="77777777" w:rsidR="00EB2B90" w:rsidRPr="002A180C" w:rsidRDefault="00EB2B90" w:rsidP="009F1FC8">
            <w:pPr>
              <w:rPr>
                <w:rFonts w:ascii="Arial" w:hAnsi="Arial" w:cs="Arial"/>
                <w:sz w:val="20"/>
              </w:rPr>
            </w:pPr>
            <w:r>
              <w:rPr>
                <w:rFonts w:ascii="Arial" w:hAnsi="Arial" w:cs="Arial"/>
                <w:sz w:val="20"/>
              </w:rPr>
              <w:t>10</w:t>
            </w:r>
            <w:r w:rsidRPr="002A180C">
              <w:rPr>
                <w:rFonts w:ascii="Arial" w:hAnsi="Arial" w:cs="Arial"/>
                <w:sz w:val="20"/>
              </w:rPr>
              <w:t xml:space="preserve"> Bq/m</w:t>
            </w:r>
            <w:r w:rsidRPr="002A180C">
              <w:rPr>
                <w:rFonts w:ascii="Arial" w:hAnsi="Arial" w:cs="Arial"/>
                <w:sz w:val="20"/>
                <w:vertAlign w:val="superscript"/>
              </w:rPr>
              <w:t>3</w:t>
            </w:r>
          </w:p>
        </w:tc>
        <w:tc>
          <w:tcPr>
            <w:tcW w:w="3260" w:type="dxa"/>
            <w:vMerge/>
            <w:tcBorders>
              <w:bottom w:val="single" w:sz="12" w:space="0" w:color="auto"/>
            </w:tcBorders>
            <w:shd w:val="clear" w:color="auto" w:fill="auto"/>
            <w:tcMar>
              <w:top w:w="28" w:type="dxa"/>
              <w:left w:w="28" w:type="dxa"/>
              <w:bottom w:w="28" w:type="dxa"/>
              <w:right w:w="28" w:type="dxa"/>
            </w:tcMar>
            <w:vAlign w:val="center"/>
          </w:tcPr>
          <w:p w14:paraId="6FE5F9E4" w14:textId="77777777" w:rsidR="00EB2B90" w:rsidRPr="002A180C" w:rsidRDefault="00EB2B90" w:rsidP="009F1FC8">
            <w:pPr>
              <w:rPr>
                <w:rFonts w:ascii="Arial" w:hAnsi="Arial" w:cs="Arial"/>
                <w:sz w:val="20"/>
              </w:rPr>
            </w:pPr>
          </w:p>
        </w:tc>
      </w:tr>
      <w:tr w:rsidR="00EB2B90" w:rsidRPr="002A180C" w14:paraId="104C0418" w14:textId="77777777" w:rsidTr="00EB2B90">
        <w:trPr>
          <w:cantSplit/>
          <w:trHeight w:val="402"/>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65A4F3E9"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VODA</w:t>
            </w:r>
          </w:p>
          <w:p w14:paraId="042E2BEE" w14:textId="77777777" w:rsidR="00EB2B90" w:rsidRPr="002A180C" w:rsidRDefault="00EB2B90" w:rsidP="009F1FC8">
            <w:pPr>
              <w:pStyle w:val="Odstavekseznama1"/>
              <w:ind w:left="0"/>
              <w:rPr>
                <w:rFonts w:ascii="Arial" w:eastAsia="MS Mincho" w:hAnsi="Arial" w:cs="Arial"/>
                <w:sz w:val="20"/>
                <w:lang w:eastAsia="ja-JP"/>
              </w:rPr>
            </w:pPr>
          </w:p>
          <w:p w14:paraId="7A580DB8"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koncentracije radionuklidov v </w:t>
            </w:r>
            <w:r w:rsidRPr="002A180C">
              <w:rPr>
                <w:rFonts w:ascii="Arial" w:eastAsia="MS Mincho" w:hAnsi="Arial" w:cs="Arial"/>
                <w:b/>
                <w:i/>
                <w:sz w:val="20"/>
                <w:lang w:eastAsia="ja-JP"/>
              </w:rPr>
              <w:t>pitni vodi</w:t>
            </w:r>
          </w:p>
        </w:tc>
        <w:tc>
          <w:tcPr>
            <w:tcW w:w="198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1F1337E5" w14:textId="77777777" w:rsidR="00EB2B90" w:rsidRPr="002A180C" w:rsidRDefault="00EB2B90" w:rsidP="009F1FC8">
            <w:pPr>
              <w:rPr>
                <w:rFonts w:ascii="Arial" w:hAnsi="Arial" w:cs="Arial"/>
                <w:sz w:val="20"/>
              </w:rPr>
            </w:pPr>
            <w:r w:rsidRPr="002A180C">
              <w:rPr>
                <w:rFonts w:ascii="Arial" w:hAnsi="Arial" w:cs="Arial"/>
                <w:sz w:val="20"/>
              </w:rPr>
              <w:t xml:space="preserve">VLG spektrometrija </w:t>
            </w:r>
          </w:p>
        </w:tc>
        <w:tc>
          <w:tcPr>
            <w:tcW w:w="340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3F53FCF8" w14:textId="028A5B3F" w:rsidR="00EB2B90" w:rsidRPr="002A180C" w:rsidRDefault="00420D99" w:rsidP="009F1FC8">
            <w:pPr>
              <w:rPr>
                <w:rFonts w:ascii="Arial" w:hAnsi="Arial" w:cs="Arial"/>
                <w:sz w:val="20"/>
              </w:rPr>
            </w:pPr>
            <w:r>
              <w:rPr>
                <w:rFonts w:ascii="Arial" w:hAnsi="Arial" w:cs="Arial"/>
                <w:sz w:val="20"/>
              </w:rPr>
              <w:t>1</w:t>
            </w:r>
            <w:r w:rsidR="00EB2B90" w:rsidRPr="002A180C">
              <w:rPr>
                <w:rFonts w:ascii="Arial" w:hAnsi="Arial" w:cs="Arial"/>
                <w:sz w:val="20"/>
              </w:rPr>
              <w:t xml:space="preserve"> Bq/m</w:t>
            </w:r>
            <w:r w:rsidR="00EB2B90" w:rsidRPr="002A180C">
              <w:rPr>
                <w:rFonts w:ascii="Arial" w:hAnsi="Arial" w:cs="Arial"/>
                <w:sz w:val="20"/>
                <w:vertAlign w:val="superscript"/>
              </w:rPr>
              <w:t>3</w:t>
            </w:r>
            <w:r w:rsidR="00EB2B90" w:rsidRPr="002A180C">
              <w:rPr>
                <w:rFonts w:ascii="Arial" w:hAnsi="Arial" w:cs="Arial"/>
                <w:sz w:val="20"/>
              </w:rPr>
              <w:t xml:space="preserve"> </w:t>
            </w:r>
            <w:r w:rsidR="00EB2B90">
              <w:rPr>
                <w:rFonts w:ascii="Arial" w:hAnsi="Arial" w:cs="Arial"/>
                <w:sz w:val="20"/>
              </w:rPr>
              <w:t>(Cs-137)</w:t>
            </w:r>
          </w:p>
          <w:p w14:paraId="141C9974" w14:textId="42711DED" w:rsidR="00EB2B90" w:rsidRPr="002A180C" w:rsidRDefault="00420D99" w:rsidP="009F1FC8">
            <w:pPr>
              <w:rPr>
                <w:rFonts w:ascii="Arial" w:hAnsi="Arial" w:cs="Arial"/>
                <w:sz w:val="20"/>
              </w:rPr>
            </w:pPr>
            <w:r>
              <w:rPr>
                <w:rFonts w:ascii="Arial" w:hAnsi="Arial" w:cs="Arial"/>
                <w:sz w:val="20"/>
              </w:rPr>
              <w:t>1</w:t>
            </w:r>
            <w:r w:rsidR="00EB2B90" w:rsidRPr="002A180C">
              <w:rPr>
                <w:rFonts w:ascii="Arial" w:hAnsi="Arial" w:cs="Arial"/>
                <w:sz w:val="20"/>
              </w:rPr>
              <w:t xml:space="preserve"> Bq/m</w:t>
            </w:r>
            <w:r w:rsidR="00EB2B90" w:rsidRPr="002A180C">
              <w:rPr>
                <w:rFonts w:ascii="Arial" w:hAnsi="Arial" w:cs="Arial"/>
                <w:sz w:val="20"/>
                <w:vertAlign w:val="superscript"/>
              </w:rPr>
              <w:t>3</w:t>
            </w:r>
            <w:r w:rsidR="00EB2B90" w:rsidRPr="002A180C">
              <w:rPr>
                <w:rFonts w:ascii="Arial" w:hAnsi="Arial" w:cs="Arial"/>
                <w:sz w:val="20"/>
              </w:rPr>
              <w:t xml:space="preserve"> (I-131)</w:t>
            </w:r>
          </w:p>
        </w:tc>
        <w:tc>
          <w:tcPr>
            <w:tcW w:w="3257"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79C48AA3" w14:textId="77777777" w:rsidR="00EB2B90" w:rsidRPr="002A180C" w:rsidRDefault="00EB2B90" w:rsidP="009F1FC8">
            <w:pPr>
              <w:rPr>
                <w:rFonts w:ascii="Arial" w:hAnsi="Arial" w:cs="Arial"/>
                <w:sz w:val="20"/>
              </w:rPr>
            </w:pPr>
            <w:r w:rsidRPr="002A180C">
              <w:rPr>
                <w:rFonts w:ascii="Arial" w:hAnsi="Arial" w:cs="Arial"/>
                <w:sz w:val="20"/>
              </w:rPr>
              <w:t>1</w:t>
            </w:r>
            <w:r>
              <w:rPr>
                <w:rFonts w:ascii="Arial" w:hAnsi="Arial" w:cs="Arial"/>
                <w:sz w:val="20"/>
              </w:rPr>
              <w:t>0</w:t>
            </w:r>
            <w:r w:rsidRPr="002A180C">
              <w:rPr>
                <w:rFonts w:ascii="Arial" w:hAnsi="Arial" w:cs="Arial"/>
                <w:sz w:val="20"/>
              </w:rPr>
              <w:t xml:space="preserve"> Bq/m</w:t>
            </w:r>
            <w:r w:rsidRPr="002A180C">
              <w:rPr>
                <w:rFonts w:ascii="Arial" w:hAnsi="Arial" w:cs="Arial"/>
                <w:sz w:val="20"/>
                <w:vertAlign w:val="superscript"/>
              </w:rPr>
              <w:t>3</w:t>
            </w:r>
            <w:r w:rsidRPr="002A180C">
              <w:rPr>
                <w:rFonts w:ascii="Arial" w:hAnsi="Arial" w:cs="Arial"/>
                <w:sz w:val="20"/>
              </w:rPr>
              <w:t xml:space="preserve"> (Cs-137),</w:t>
            </w:r>
          </w:p>
          <w:p w14:paraId="04078D06" w14:textId="77777777" w:rsidR="00EB2B90" w:rsidRPr="002A180C" w:rsidRDefault="00EB2B90" w:rsidP="009F1FC8">
            <w:pPr>
              <w:rPr>
                <w:rFonts w:ascii="Arial" w:hAnsi="Arial" w:cs="Arial"/>
                <w:sz w:val="20"/>
              </w:rPr>
            </w:pPr>
            <w:r w:rsidRPr="002A180C">
              <w:rPr>
                <w:rFonts w:ascii="Arial" w:hAnsi="Arial" w:cs="Arial"/>
                <w:sz w:val="20"/>
              </w:rPr>
              <w:t>1</w:t>
            </w:r>
            <w:r>
              <w:rPr>
                <w:rFonts w:ascii="Arial" w:hAnsi="Arial" w:cs="Arial"/>
                <w:sz w:val="20"/>
              </w:rPr>
              <w:t>0</w:t>
            </w:r>
            <w:r w:rsidRPr="002A180C">
              <w:rPr>
                <w:rFonts w:ascii="Arial" w:hAnsi="Arial" w:cs="Arial"/>
                <w:sz w:val="20"/>
              </w:rPr>
              <w:t xml:space="preserve"> Bq/m</w:t>
            </w:r>
            <w:r w:rsidRPr="002A180C">
              <w:rPr>
                <w:rFonts w:ascii="Arial" w:hAnsi="Arial" w:cs="Arial"/>
                <w:sz w:val="20"/>
                <w:vertAlign w:val="superscript"/>
              </w:rPr>
              <w:t>3</w:t>
            </w:r>
            <w:r w:rsidRPr="002A180C">
              <w:rPr>
                <w:rFonts w:ascii="Arial" w:hAnsi="Arial" w:cs="Arial"/>
                <w:sz w:val="20"/>
              </w:rPr>
              <w:t xml:space="preserve"> (I-131),  </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63B0CA41" w14:textId="11A774C1" w:rsidR="00EB2B90" w:rsidRPr="002A180C" w:rsidRDefault="00EB2B90" w:rsidP="00420D99">
            <w:pPr>
              <w:rPr>
                <w:rFonts w:ascii="Arial" w:hAnsi="Arial" w:cs="Arial"/>
                <w:sz w:val="20"/>
              </w:rPr>
            </w:pPr>
            <w:r>
              <w:rPr>
                <w:rFonts w:ascii="Arial" w:hAnsi="Arial" w:cs="Arial"/>
                <w:sz w:val="20"/>
              </w:rPr>
              <w:t xml:space="preserve">Meje detekcije namenjene odkrivanje prisotnosti radioaktivnosti v pitni vodi </w:t>
            </w:r>
            <w:r w:rsidR="00420D99">
              <w:rPr>
                <w:rFonts w:ascii="Arial" w:hAnsi="Arial" w:cs="Arial"/>
                <w:sz w:val="20"/>
              </w:rPr>
              <w:t>so podane v</w:t>
            </w:r>
            <w:r>
              <w:rPr>
                <w:rFonts w:ascii="Arial" w:hAnsi="Arial" w:cs="Arial"/>
                <w:sz w:val="20"/>
              </w:rPr>
              <w:t xml:space="preserve"> Pravilnik</w:t>
            </w:r>
            <w:r w:rsidR="00420D99">
              <w:rPr>
                <w:rFonts w:ascii="Arial" w:hAnsi="Arial" w:cs="Arial"/>
                <w:sz w:val="20"/>
              </w:rPr>
              <w:t>u</w:t>
            </w:r>
            <w:r>
              <w:rPr>
                <w:rFonts w:ascii="Arial" w:hAnsi="Arial" w:cs="Arial"/>
                <w:sz w:val="20"/>
              </w:rPr>
              <w:t xml:space="preserve"> o monitoringu radioaktivnosti v pitni vodi (</w:t>
            </w:r>
            <w:r w:rsidRPr="001F1EF3">
              <w:rPr>
                <w:rFonts w:ascii="Arial" w:hAnsi="Arial" w:cs="Arial"/>
                <w:sz w:val="20"/>
              </w:rPr>
              <w:t>Uradni list RS, št. 74/15</w:t>
            </w:r>
            <w:r>
              <w:rPr>
                <w:rFonts w:ascii="Arial" w:hAnsi="Arial" w:cs="Arial"/>
                <w:sz w:val="20"/>
              </w:rPr>
              <w:t>), za potrebe obratovalnega monitoringa pa se uporabljajo enake meje detekcije kot za površinske in podzemne vode.</w:t>
            </w:r>
          </w:p>
        </w:tc>
      </w:tr>
      <w:tr w:rsidR="00EB2B90" w:rsidRPr="002A180C" w14:paraId="1127FDAC" w14:textId="77777777" w:rsidTr="00EB2B90">
        <w:trPr>
          <w:cantSplit/>
          <w:trHeight w:val="401"/>
        </w:trPr>
        <w:tc>
          <w:tcPr>
            <w:tcW w:w="1696" w:type="dxa"/>
            <w:vMerge/>
            <w:shd w:val="clear" w:color="auto" w:fill="auto"/>
            <w:tcMar>
              <w:top w:w="28" w:type="dxa"/>
              <w:left w:w="28" w:type="dxa"/>
              <w:bottom w:w="28" w:type="dxa"/>
              <w:right w:w="28" w:type="dxa"/>
            </w:tcMar>
            <w:vAlign w:val="center"/>
          </w:tcPr>
          <w:p w14:paraId="4F45D673"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4540C96D"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17C37A8" w14:textId="77777777" w:rsidR="00EB2B90" w:rsidRPr="002A180C" w:rsidRDefault="00EB2B90" w:rsidP="009F1FC8">
            <w:pPr>
              <w:rPr>
                <w:rFonts w:ascii="Arial" w:hAnsi="Arial" w:cs="Arial"/>
                <w:sz w:val="20"/>
              </w:rPr>
            </w:pPr>
            <w:r>
              <w:rPr>
                <w:rFonts w:ascii="Arial" w:hAnsi="Arial" w:cs="Arial"/>
                <w:sz w:val="20"/>
              </w:rPr>
              <w:t>1</w:t>
            </w:r>
            <w:r w:rsidRPr="002A180C">
              <w:rPr>
                <w:rFonts w:ascii="Arial" w:hAnsi="Arial" w:cs="Arial"/>
                <w:sz w:val="20"/>
              </w:rPr>
              <w:t xml:space="preserve"> Bq/m</w:t>
            </w:r>
            <w:r w:rsidRPr="002A180C">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874321C" w14:textId="77777777" w:rsidR="00EB2B90" w:rsidRPr="002A180C" w:rsidRDefault="00EB2B90" w:rsidP="009F1FC8">
            <w:pPr>
              <w:rPr>
                <w:rFonts w:ascii="Arial" w:hAnsi="Arial" w:cs="Arial"/>
                <w:sz w:val="20"/>
              </w:rPr>
            </w:pPr>
            <w:r>
              <w:rPr>
                <w:rFonts w:ascii="Arial" w:hAnsi="Arial" w:cs="Arial"/>
                <w:sz w:val="20"/>
              </w:rPr>
              <w:t xml:space="preserve">100 </w:t>
            </w:r>
            <w:r w:rsidRPr="002A180C">
              <w:rPr>
                <w:rFonts w:ascii="Arial" w:hAnsi="Arial" w:cs="Arial"/>
                <w:sz w:val="20"/>
              </w:rPr>
              <w:t>Bq/m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12D85B01" w14:textId="77777777" w:rsidR="00EB2B90" w:rsidRPr="002A180C" w:rsidRDefault="00EB2B90" w:rsidP="009F1FC8">
            <w:pPr>
              <w:rPr>
                <w:rFonts w:ascii="Arial" w:hAnsi="Arial" w:cs="Arial"/>
                <w:sz w:val="20"/>
              </w:rPr>
            </w:pPr>
          </w:p>
        </w:tc>
      </w:tr>
      <w:tr w:rsidR="00EB2B90" w:rsidRPr="002A180C" w14:paraId="65C82660" w14:textId="77777777" w:rsidTr="00EB2B90">
        <w:trPr>
          <w:cantSplit/>
          <w:trHeight w:val="401"/>
        </w:trPr>
        <w:tc>
          <w:tcPr>
            <w:tcW w:w="1696" w:type="dxa"/>
            <w:vMerge/>
            <w:shd w:val="clear" w:color="auto" w:fill="auto"/>
            <w:tcMar>
              <w:top w:w="28" w:type="dxa"/>
              <w:left w:w="28" w:type="dxa"/>
              <w:bottom w:w="28" w:type="dxa"/>
              <w:right w:w="28" w:type="dxa"/>
            </w:tcMar>
            <w:vAlign w:val="center"/>
          </w:tcPr>
          <w:p w14:paraId="463B6DD3"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70F11649" w14:textId="77777777" w:rsidR="00EB2B90" w:rsidRPr="002A180C" w:rsidRDefault="00EB2B90" w:rsidP="009F1FC8">
            <w:pPr>
              <w:rPr>
                <w:rFonts w:ascii="Arial" w:hAnsi="Arial" w:cs="Arial"/>
                <w:sz w:val="20"/>
              </w:rPr>
            </w:pPr>
            <w:r w:rsidRPr="002A180C">
              <w:rPr>
                <w:rFonts w:ascii="Arial" w:hAnsi="Arial" w:cs="Arial"/>
                <w:sz w:val="20"/>
              </w:rPr>
              <w:t>Določanje H-3</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BF0D82B" w14:textId="77777777" w:rsidR="00EB2B90" w:rsidRPr="002A180C" w:rsidRDefault="00EB2B90" w:rsidP="009F1FC8">
            <w:pPr>
              <w:rPr>
                <w:rFonts w:ascii="Arial" w:hAnsi="Arial" w:cs="Arial"/>
                <w:sz w:val="20"/>
              </w:rPr>
            </w:pPr>
            <w:r>
              <w:rPr>
                <w:rFonts w:ascii="Arial" w:hAnsi="Arial" w:cs="Arial"/>
                <w:sz w:val="20"/>
              </w:rPr>
              <w:t>300</w:t>
            </w:r>
            <w:r w:rsidRPr="002A180C">
              <w:rPr>
                <w:rFonts w:ascii="Arial" w:hAnsi="Arial" w:cs="Arial"/>
                <w:sz w:val="20"/>
              </w:rPr>
              <w:t xml:space="preserve"> Bq/m</w:t>
            </w:r>
            <w:r w:rsidRPr="002A180C">
              <w:rPr>
                <w:rFonts w:ascii="Arial" w:hAnsi="Arial" w:cs="Arial"/>
                <w:sz w:val="20"/>
                <w:vertAlign w:val="superscript"/>
              </w:rPr>
              <w:t>3</w:t>
            </w:r>
          </w:p>
        </w:tc>
        <w:tc>
          <w:tcPr>
            <w:tcW w:w="3257"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680CFDC" w14:textId="77777777" w:rsidR="00EB2B90" w:rsidRPr="002A180C" w:rsidRDefault="00EB2B90" w:rsidP="009F1FC8">
            <w:pPr>
              <w:rPr>
                <w:rFonts w:ascii="Arial" w:hAnsi="Arial" w:cs="Arial"/>
                <w:sz w:val="20"/>
              </w:rPr>
            </w:pPr>
            <w:r>
              <w:rPr>
                <w:rFonts w:ascii="Arial" w:hAnsi="Arial" w:cs="Arial"/>
                <w:sz w:val="20"/>
              </w:rPr>
              <w:t>5000</w:t>
            </w:r>
            <w:r w:rsidRPr="002A180C">
              <w:rPr>
                <w:rFonts w:ascii="Arial" w:hAnsi="Arial" w:cs="Arial"/>
                <w:sz w:val="20"/>
              </w:rPr>
              <w:t xml:space="preserve"> Bq/m</w:t>
            </w:r>
            <w:r w:rsidRPr="002A180C">
              <w:rPr>
                <w:rFonts w:ascii="Arial" w:hAnsi="Arial" w:cs="Arial"/>
                <w:sz w:val="20"/>
                <w:vertAlign w:val="superscript"/>
              </w:rPr>
              <w:t>3</w:t>
            </w:r>
          </w:p>
        </w:tc>
        <w:tc>
          <w:tcPr>
            <w:tcW w:w="3260" w:type="dxa"/>
            <w:vMerge/>
            <w:shd w:val="clear" w:color="auto" w:fill="auto"/>
            <w:tcMar>
              <w:top w:w="28" w:type="dxa"/>
              <w:left w:w="28" w:type="dxa"/>
              <w:bottom w:w="28" w:type="dxa"/>
              <w:right w:w="28" w:type="dxa"/>
            </w:tcMar>
            <w:vAlign w:val="center"/>
          </w:tcPr>
          <w:p w14:paraId="657572F6" w14:textId="77777777" w:rsidR="00EB2B90" w:rsidRPr="002A180C" w:rsidRDefault="00EB2B90" w:rsidP="009F1FC8">
            <w:pPr>
              <w:rPr>
                <w:rFonts w:ascii="Arial" w:hAnsi="Arial" w:cs="Arial"/>
                <w:sz w:val="20"/>
              </w:rPr>
            </w:pPr>
          </w:p>
        </w:tc>
      </w:tr>
      <w:tr w:rsidR="00EB2B90" w:rsidRPr="002A180C" w14:paraId="54634ECE" w14:textId="77777777" w:rsidTr="00EB2B90">
        <w:trPr>
          <w:cantSplit/>
          <w:trHeight w:val="401"/>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4A751700"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09004AF2" w14:textId="77777777" w:rsidR="00EB2B90" w:rsidRPr="002A180C" w:rsidRDefault="00EB2B90" w:rsidP="009F1FC8">
            <w:pPr>
              <w:rPr>
                <w:rFonts w:ascii="Arial" w:hAnsi="Arial" w:cs="Arial"/>
                <w:sz w:val="20"/>
              </w:rPr>
            </w:pPr>
            <w:r w:rsidRPr="002A180C">
              <w:rPr>
                <w:rFonts w:ascii="Arial" w:hAnsi="Arial" w:cs="Arial"/>
                <w:sz w:val="20"/>
              </w:rPr>
              <w:t>Spektrometrija alfa</w:t>
            </w:r>
          </w:p>
        </w:tc>
        <w:tc>
          <w:tcPr>
            <w:tcW w:w="3405"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6B47E7A0" w14:textId="77777777" w:rsidR="00EB2B90" w:rsidRPr="002A180C" w:rsidRDefault="00EB2B90" w:rsidP="009F1FC8">
            <w:pPr>
              <w:rPr>
                <w:rFonts w:ascii="Arial" w:hAnsi="Arial" w:cs="Arial"/>
                <w:sz w:val="20"/>
              </w:rPr>
            </w:pPr>
            <w:r>
              <w:rPr>
                <w:rFonts w:ascii="Arial" w:hAnsi="Arial" w:cs="Arial"/>
                <w:sz w:val="20"/>
              </w:rPr>
              <w:t xml:space="preserve">1 </w:t>
            </w:r>
            <w:r w:rsidRPr="002A180C">
              <w:rPr>
                <w:rFonts w:ascii="Arial" w:hAnsi="Arial" w:cs="Arial"/>
                <w:sz w:val="20"/>
              </w:rPr>
              <w:t>Bq/m</w:t>
            </w:r>
            <w:r w:rsidRPr="002A180C">
              <w:rPr>
                <w:rFonts w:ascii="Arial" w:hAnsi="Arial" w:cs="Arial"/>
                <w:sz w:val="20"/>
                <w:vertAlign w:val="superscript"/>
              </w:rPr>
              <w:t>3</w:t>
            </w:r>
          </w:p>
        </w:tc>
        <w:tc>
          <w:tcPr>
            <w:tcW w:w="3257" w:type="dxa"/>
            <w:tcBorders>
              <w:top w:val="single" w:sz="4" w:space="0" w:color="auto"/>
              <w:bottom w:val="single" w:sz="12" w:space="0" w:color="auto"/>
            </w:tcBorders>
            <w:shd w:val="clear" w:color="auto" w:fill="auto"/>
            <w:tcMar>
              <w:top w:w="28" w:type="dxa"/>
              <w:left w:w="28" w:type="dxa"/>
              <w:bottom w:w="28" w:type="dxa"/>
              <w:right w:w="28" w:type="dxa"/>
            </w:tcMar>
            <w:vAlign w:val="center"/>
          </w:tcPr>
          <w:p w14:paraId="1A9BA79E" w14:textId="77777777" w:rsidR="00EB2B90" w:rsidRPr="002A180C" w:rsidRDefault="00EB2B90" w:rsidP="009F1FC8">
            <w:pPr>
              <w:rPr>
                <w:rFonts w:ascii="Arial" w:hAnsi="Arial" w:cs="Arial"/>
                <w:sz w:val="20"/>
              </w:rPr>
            </w:pPr>
            <w:r w:rsidRPr="002A180C">
              <w:rPr>
                <w:rFonts w:ascii="Arial" w:hAnsi="Arial" w:cs="Arial"/>
                <w:sz w:val="20"/>
              </w:rPr>
              <w:t>10 Bq/m</w:t>
            </w:r>
            <w:r w:rsidRPr="002A180C">
              <w:rPr>
                <w:rFonts w:ascii="Arial" w:hAnsi="Arial" w:cs="Arial"/>
                <w:sz w:val="20"/>
                <w:vertAlign w:val="superscript"/>
              </w:rPr>
              <w:t>3</w:t>
            </w:r>
          </w:p>
        </w:tc>
        <w:tc>
          <w:tcPr>
            <w:tcW w:w="3260" w:type="dxa"/>
            <w:vMerge/>
            <w:tcBorders>
              <w:bottom w:val="single" w:sz="12" w:space="0" w:color="auto"/>
            </w:tcBorders>
            <w:shd w:val="clear" w:color="auto" w:fill="auto"/>
            <w:tcMar>
              <w:top w:w="28" w:type="dxa"/>
              <w:left w:w="28" w:type="dxa"/>
              <w:bottom w:w="28" w:type="dxa"/>
              <w:right w:w="28" w:type="dxa"/>
            </w:tcMar>
            <w:vAlign w:val="center"/>
          </w:tcPr>
          <w:p w14:paraId="4853DD73" w14:textId="77777777" w:rsidR="00EB2B90" w:rsidRPr="002A180C" w:rsidRDefault="00EB2B90" w:rsidP="009F1FC8">
            <w:pPr>
              <w:rPr>
                <w:rFonts w:ascii="Arial" w:hAnsi="Arial" w:cs="Arial"/>
                <w:sz w:val="20"/>
              </w:rPr>
            </w:pPr>
          </w:p>
        </w:tc>
      </w:tr>
      <w:tr w:rsidR="00EB2B90" w:rsidRPr="002A180C" w14:paraId="6B8EED7A" w14:textId="77777777" w:rsidTr="00EB2B90">
        <w:trPr>
          <w:cantSplit/>
          <w:trHeight w:val="385"/>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00D3205D"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ZEMLJA</w:t>
            </w:r>
          </w:p>
          <w:p w14:paraId="3E8D3600" w14:textId="77777777" w:rsidR="00EB2B90" w:rsidRPr="002A180C" w:rsidRDefault="00EB2B90" w:rsidP="009F1FC8">
            <w:pPr>
              <w:pStyle w:val="Odstavekseznama1"/>
              <w:ind w:left="0"/>
              <w:rPr>
                <w:rFonts w:ascii="Arial" w:eastAsia="MS Mincho" w:hAnsi="Arial" w:cs="Arial"/>
                <w:sz w:val="20"/>
                <w:lang w:eastAsia="ja-JP"/>
              </w:rPr>
            </w:pPr>
          </w:p>
          <w:p w14:paraId="4A5D69E7"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koncentracije radionuklidov </w:t>
            </w:r>
          </w:p>
        </w:tc>
        <w:tc>
          <w:tcPr>
            <w:tcW w:w="1985" w:type="dxa"/>
            <w:tcBorders>
              <w:top w:val="single" w:sz="12" w:space="0" w:color="auto"/>
            </w:tcBorders>
            <w:shd w:val="clear" w:color="auto" w:fill="auto"/>
            <w:tcMar>
              <w:top w:w="28" w:type="dxa"/>
              <w:left w:w="28" w:type="dxa"/>
              <w:bottom w:w="28" w:type="dxa"/>
              <w:right w:w="28" w:type="dxa"/>
            </w:tcMar>
            <w:vAlign w:val="center"/>
          </w:tcPr>
          <w:p w14:paraId="7CB4A84B" w14:textId="77777777" w:rsidR="00EB2B90" w:rsidRPr="002A180C" w:rsidRDefault="00EB2B90" w:rsidP="009F1FC8">
            <w:pPr>
              <w:rPr>
                <w:rFonts w:ascii="Arial" w:hAnsi="Arial" w:cs="Arial"/>
                <w:sz w:val="20"/>
              </w:rPr>
            </w:pPr>
            <w:r w:rsidRPr="002A180C">
              <w:rPr>
                <w:rFonts w:ascii="Arial" w:hAnsi="Arial" w:cs="Arial"/>
                <w:sz w:val="20"/>
              </w:rPr>
              <w:t>VLG spektrometrija</w:t>
            </w:r>
          </w:p>
        </w:tc>
        <w:tc>
          <w:tcPr>
            <w:tcW w:w="3405" w:type="dxa"/>
            <w:tcBorders>
              <w:top w:val="single" w:sz="12" w:space="0" w:color="auto"/>
            </w:tcBorders>
            <w:shd w:val="clear" w:color="auto" w:fill="auto"/>
            <w:tcMar>
              <w:top w:w="28" w:type="dxa"/>
              <w:left w:w="28" w:type="dxa"/>
              <w:bottom w:w="28" w:type="dxa"/>
              <w:right w:w="28" w:type="dxa"/>
            </w:tcMar>
            <w:vAlign w:val="center"/>
          </w:tcPr>
          <w:p w14:paraId="39A93C3C" w14:textId="30AF6162" w:rsidR="00EB2B90" w:rsidRPr="002A180C" w:rsidRDefault="00EB2B90" w:rsidP="00420D99">
            <w:pPr>
              <w:rPr>
                <w:rFonts w:ascii="Arial" w:hAnsi="Arial" w:cs="Arial"/>
                <w:sz w:val="20"/>
              </w:rPr>
            </w:pPr>
            <w:r>
              <w:rPr>
                <w:rFonts w:ascii="Arial" w:hAnsi="Arial" w:cs="Arial"/>
                <w:sz w:val="20"/>
              </w:rPr>
              <w:t>0,</w:t>
            </w:r>
            <w:r w:rsidR="00420D99">
              <w:rPr>
                <w:rFonts w:ascii="Arial" w:hAnsi="Arial" w:cs="Arial"/>
                <w:sz w:val="20"/>
              </w:rPr>
              <w:t>1</w:t>
            </w:r>
            <w:r w:rsidRPr="002A180C">
              <w:rPr>
                <w:rFonts w:ascii="Arial" w:hAnsi="Arial" w:cs="Arial"/>
                <w:sz w:val="20"/>
              </w:rPr>
              <w:t xml:space="preserve"> Bq/kg (Cs-137)</w:t>
            </w:r>
          </w:p>
        </w:tc>
        <w:tc>
          <w:tcPr>
            <w:tcW w:w="3257" w:type="dxa"/>
            <w:tcBorders>
              <w:top w:val="single" w:sz="12" w:space="0" w:color="auto"/>
            </w:tcBorders>
            <w:shd w:val="clear" w:color="auto" w:fill="auto"/>
            <w:tcMar>
              <w:top w:w="28" w:type="dxa"/>
              <w:left w:w="28" w:type="dxa"/>
              <w:bottom w:w="28" w:type="dxa"/>
              <w:right w:w="28" w:type="dxa"/>
            </w:tcMar>
            <w:vAlign w:val="center"/>
          </w:tcPr>
          <w:p w14:paraId="27FA1A9E" w14:textId="77777777" w:rsidR="00EB2B90" w:rsidRPr="002A180C" w:rsidRDefault="00EB2B90" w:rsidP="009F1FC8">
            <w:pPr>
              <w:rPr>
                <w:rFonts w:ascii="Arial" w:hAnsi="Arial" w:cs="Arial"/>
                <w:sz w:val="20"/>
              </w:rPr>
            </w:pPr>
            <w:r>
              <w:rPr>
                <w:rFonts w:ascii="Arial" w:hAnsi="Arial" w:cs="Arial"/>
                <w:sz w:val="20"/>
              </w:rPr>
              <w:t>1</w:t>
            </w:r>
            <w:r w:rsidRPr="002A180C">
              <w:rPr>
                <w:rFonts w:ascii="Arial" w:hAnsi="Arial" w:cs="Arial"/>
                <w:sz w:val="20"/>
              </w:rPr>
              <w:t xml:space="preserve"> Bq/kg (Cs-137)</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2C198EFB" w14:textId="591F9739" w:rsidR="00EB2B90" w:rsidRPr="002A180C" w:rsidRDefault="00EB2B90" w:rsidP="00EB2B90">
            <w:pPr>
              <w:rPr>
                <w:rFonts w:ascii="Arial" w:hAnsi="Arial" w:cs="Arial"/>
                <w:sz w:val="20"/>
              </w:rPr>
            </w:pPr>
            <w:r w:rsidRPr="002A180C">
              <w:rPr>
                <w:rFonts w:ascii="Arial" w:hAnsi="Arial" w:cs="Arial"/>
                <w:sz w:val="20"/>
              </w:rPr>
              <w:t>Na enoto suhe mase</w:t>
            </w:r>
          </w:p>
        </w:tc>
      </w:tr>
      <w:tr w:rsidR="00EB2B90" w:rsidRPr="002A180C" w14:paraId="1F0DA962" w14:textId="77777777" w:rsidTr="00EB2B90">
        <w:trPr>
          <w:cantSplit/>
          <w:trHeight w:val="385"/>
        </w:trPr>
        <w:tc>
          <w:tcPr>
            <w:tcW w:w="1696" w:type="dxa"/>
            <w:vMerge/>
            <w:shd w:val="clear" w:color="auto" w:fill="auto"/>
            <w:tcMar>
              <w:top w:w="28" w:type="dxa"/>
              <w:left w:w="28" w:type="dxa"/>
              <w:bottom w:w="28" w:type="dxa"/>
              <w:right w:w="28" w:type="dxa"/>
            </w:tcMar>
            <w:vAlign w:val="center"/>
          </w:tcPr>
          <w:p w14:paraId="6539474C"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shd w:val="clear" w:color="auto" w:fill="auto"/>
            <w:tcMar>
              <w:top w:w="28" w:type="dxa"/>
              <w:left w:w="28" w:type="dxa"/>
              <w:bottom w:w="28" w:type="dxa"/>
              <w:right w:w="28" w:type="dxa"/>
            </w:tcMar>
            <w:vAlign w:val="center"/>
          </w:tcPr>
          <w:p w14:paraId="617110B0"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shd w:val="clear" w:color="auto" w:fill="auto"/>
            <w:tcMar>
              <w:top w:w="28" w:type="dxa"/>
              <w:left w:w="28" w:type="dxa"/>
              <w:bottom w:w="28" w:type="dxa"/>
              <w:right w:w="28" w:type="dxa"/>
            </w:tcMar>
            <w:vAlign w:val="center"/>
          </w:tcPr>
          <w:p w14:paraId="499A2739" w14:textId="77777777" w:rsidR="00EB2B90" w:rsidRPr="002A180C" w:rsidRDefault="00EB2B90" w:rsidP="009F1FC8">
            <w:pPr>
              <w:rPr>
                <w:rFonts w:ascii="Arial" w:hAnsi="Arial" w:cs="Arial"/>
                <w:sz w:val="20"/>
              </w:rPr>
            </w:pPr>
            <w:r>
              <w:rPr>
                <w:rFonts w:ascii="Arial" w:hAnsi="Arial" w:cs="Arial"/>
                <w:sz w:val="20"/>
              </w:rPr>
              <w:t>1</w:t>
            </w:r>
            <w:r w:rsidRPr="002A180C">
              <w:rPr>
                <w:rFonts w:ascii="Arial" w:hAnsi="Arial" w:cs="Arial"/>
                <w:sz w:val="20"/>
              </w:rPr>
              <w:t xml:space="preserve"> Bq/kg </w:t>
            </w:r>
          </w:p>
        </w:tc>
        <w:tc>
          <w:tcPr>
            <w:tcW w:w="3257" w:type="dxa"/>
            <w:shd w:val="clear" w:color="auto" w:fill="auto"/>
            <w:tcMar>
              <w:top w:w="28" w:type="dxa"/>
              <w:left w:w="28" w:type="dxa"/>
              <w:bottom w:w="28" w:type="dxa"/>
              <w:right w:w="28" w:type="dxa"/>
            </w:tcMar>
            <w:vAlign w:val="center"/>
          </w:tcPr>
          <w:p w14:paraId="518FB426" w14:textId="77777777" w:rsidR="00EB2B90" w:rsidRPr="002A180C" w:rsidRDefault="00EB2B90" w:rsidP="009F1FC8">
            <w:pPr>
              <w:rPr>
                <w:rFonts w:ascii="Arial" w:hAnsi="Arial" w:cs="Arial"/>
                <w:sz w:val="20"/>
              </w:rPr>
            </w:pPr>
            <w:r w:rsidRPr="002A180C">
              <w:rPr>
                <w:rFonts w:ascii="Arial" w:hAnsi="Arial" w:cs="Arial"/>
                <w:sz w:val="20"/>
              </w:rPr>
              <w:t>1</w:t>
            </w:r>
            <w:r>
              <w:rPr>
                <w:rFonts w:ascii="Arial" w:hAnsi="Arial" w:cs="Arial"/>
                <w:sz w:val="20"/>
              </w:rPr>
              <w:t>0</w:t>
            </w:r>
            <w:r w:rsidRPr="002A180C">
              <w:rPr>
                <w:rFonts w:ascii="Arial" w:hAnsi="Arial" w:cs="Arial"/>
                <w:sz w:val="20"/>
              </w:rPr>
              <w:t xml:space="preserve"> Bq/kg </w:t>
            </w:r>
          </w:p>
        </w:tc>
        <w:tc>
          <w:tcPr>
            <w:tcW w:w="3260" w:type="dxa"/>
            <w:vMerge/>
            <w:shd w:val="clear" w:color="auto" w:fill="auto"/>
            <w:tcMar>
              <w:top w:w="28" w:type="dxa"/>
              <w:left w:w="28" w:type="dxa"/>
              <w:bottom w:w="28" w:type="dxa"/>
              <w:right w:w="28" w:type="dxa"/>
            </w:tcMar>
            <w:vAlign w:val="center"/>
          </w:tcPr>
          <w:p w14:paraId="7163DC77" w14:textId="6494CA1A" w:rsidR="00EB2B90" w:rsidRPr="002A180C" w:rsidRDefault="00EB2B90" w:rsidP="009F1FC8">
            <w:pPr>
              <w:rPr>
                <w:rFonts w:ascii="Arial" w:hAnsi="Arial" w:cs="Arial"/>
                <w:sz w:val="20"/>
              </w:rPr>
            </w:pPr>
          </w:p>
        </w:tc>
      </w:tr>
      <w:tr w:rsidR="00781DA1" w:rsidRPr="002A180C" w14:paraId="4B2147FA" w14:textId="77777777" w:rsidTr="00EB2B90">
        <w:trPr>
          <w:cantSplit/>
          <w:trHeight w:val="385"/>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6A27DAA8" w14:textId="77777777" w:rsidR="00781DA1" w:rsidRPr="002A180C" w:rsidRDefault="00781DA1" w:rsidP="009F1FC8">
            <w:pPr>
              <w:pStyle w:val="Odstavekseznama1"/>
              <w:ind w:left="0"/>
              <w:rPr>
                <w:rFonts w:ascii="Arial" w:eastAsia="MS Mincho" w:hAnsi="Arial" w:cs="Arial"/>
                <w:b/>
                <w:sz w:val="20"/>
                <w:lang w:eastAsia="ja-JP"/>
              </w:rPr>
            </w:pPr>
          </w:p>
        </w:tc>
        <w:tc>
          <w:tcPr>
            <w:tcW w:w="1985" w:type="dxa"/>
            <w:tcBorders>
              <w:bottom w:val="single" w:sz="12" w:space="0" w:color="auto"/>
            </w:tcBorders>
            <w:shd w:val="clear" w:color="auto" w:fill="auto"/>
            <w:tcMar>
              <w:top w:w="28" w:type="dxa"/>
              <w:left w:w="28" w:type="dxa"/>
              <w:bottom w:w="28" w:type="dxa"/>
              <w:right w:w="28" w:type="dxa"/>
            </w:tcMar>
            <w:vAlign w:val="center"/>
          </w:tcPr>
          <w:p w14:paraId="15FC58DE" w14:textId="77777777" w:rsidR="00781DA1" w:rsidRPr="002A180C" w:rsidRDefault="00781DA1" w:rsidP="009F1FC8">
            <w:pPr>
              <w:rPr>
                <w:rFonts w:ascii="Arial" w:hAnsi="Arial" w:cs="Arial"/>
                <w:sz w:val="20"/>
              </w:rPr>
            </w:pPr>
            <w:r w:rsidRPr="002A180C">
              <w:rPr>
                <w:rFonts w:ascii="Arial" w:hAnsi="Arial" w:cs="Arial"/>
                <w:sz w:val="20"/>
              </w:rPr>
              <w:t>In-situ meritve (HPGE)</w:t>
            </w:r>
          </w:p>
        </w:tc>
        <w:tc>
          <w:tcPr>
            <w:tcW w:w="3405" w:type="dxa"/>
            <w:tcBorders>
              <w:bottom w:val="single" w:sz="12" w:space="0" w:color="auto"/>
            </w:tcBorders>
            <w:shd w:val="clear" w:color="auto" w:fill="auto"/>
            <w:tcMar>
              <w:top w:w="28" w:type="dxa"/>
              <w:left w:w="28" w:type="dxa"/>
              <w:bottom w:w="28" w:type="dxa"/>
              <w:right w:w="28" w:type="dxa"/>
            </w:tcMar>
            <w:vAlign w:val="center"/>
          </w:tcPr>
          <w:p w14:paraId="0CE9FD77" w14:textId="77777777" w:rsidR="00781DA1" w:rsidRPr="002A180C" w:rsidRDefault="00781DA1" w:rsidP="009F1FC8">
            <w:pPr>
              <w:rPr>
                <w:rFonts w:ascii="Arial" w:hAnsi="Arial" w:cs="Arial"/>
                <w:sz w:val="20"/>
              </w:rPr>
            </w:pPr>
            <w:r w:rsidRPr="002A180C">
              <w:rPr>
                <w:rFonts w:ascii="Arial" w:hAnsi="Arial" w:cs="Arial"/>
                <w:sz w:val="20"/>
              </w:rPr>
              <w:t>200 Bq/</w:t>
            </w:r>
            <w:r w:rsidRPr="002A180C">
              <w:rPr>
                <w:rFonts w:ascii="Arial" w:eastAsia="MS Mincho" w:hAnsi="Arial" w:cs="Arial"/>
                <w:sz w:val="20"/>
                <w:lang w:eastAsia="ja-JP"/>
              </w:rPr>
              <w:t xml:space="preserve"> m</w:t>
            </w:r>
            <w:r w:rsidRPr="002A180C">
              <w:rPr>
                <w:rFonts w:ascii="Arial" w:hAnsi="Arial" w:cs="Arial"/>
                <w:sz w:val="20"/>
                <w:vertAlign w:val="superscript"/>
              </w:rPr>
              <w:t>2</w:t>
            </w:r>
            <w:r w:rsidRPr="002A180C">
              <w:rPr>
                <w:rFonts w:ascii="Arial" w:hAnsi="Arial" w:cs="Arial"/>
                <w:sz w:val="20"/>
              </w:rPr>
              <w:t xml:space="preserve"> (Cs-137) v 30 min</w:t>
            </w:r>
          </w:p>
        </w:tc>
        <w:tc>
          <w:tcPr>
            <w:tcW w:w="3257" w:type="dxa"/>
            <w:tcBorders>
              <w:bottom w:val="single" w:sz="12" w:space="0" w:color="auto"/>
            </w:tcBorders>
            <w:shd w:val="clear" w:color="auto" w:fill="auto"/>
            <w:tcMar>
              <w:top w:w="28" w:type="dxa"/>
              <w:left w:w="28" w:type="dxa"/>
              <w:bottom w:w="28" w:type="dxa"/>
              <w:right w:w="28" w:type="dxa"/>
            </w:tcMar>
            <w:vAlign w:val="center"/>
          </w:tcPr>
          <w:p w14:paraId="249F568A" w14:textId="77777777" w:rsidR="00781DA1" w:rsidRPr="002A180C" w:rsidRDefault="00781DA1" w:rsidP="009F1FC8">
            <w:pPr>
              <w:rPr>
                <w:rFonts w:ascii="Arial" w:hAnsi="Arial" w:cs="Arial"/>
                <w:sz w:val="20"/>
              </w:rPr>
            </w:pPr>
            <w:r w:rsidRPr="002A180C">
              <w:rPr>
                <w:rFonts w:ascii="Arial" w:hAnsi="Arial" w:cs="Arial"/>
                <w:sz w:val="20"/>
              </w:rPr>
              <w:t>1000 Bq/m</w:t>
            </w:r>
            <w:r w:rsidRPr="002A180C">
              <w:rPr>
                <w:rFonts w:ascii="Arial" w:hAnsi="Arial" w:cs="Arial"/>
                <w:sz w:val="20"/>
                <w:vertAlign w:val="superscript"/>
              </w:rPr>
              <w:t>2</w:t>
            </w:r>
            <w:r w:rsidRPr="002A180C">
              <w:rPr>
                <w:rFonts w:ascii="Arial" w:hAnsi="Arial" w:cs="Arial"/>
                <w:sz w:val="20"/>
              </w:rPr>
              <w:t xml:space="preserve"> (Cs-137) v &lt; 30 min</w:t>
            </w:r>
          </w:p>
        </w:tc>
        <w:tc>
          <w:tcPr>
            <w:tcW w:w="3260" w:type="dxa"/>
            <w:tcBorders>
              <w:bottom w:val="single" w:sz="12" w:space="0" w:color="auto"/>
            </w:tcBorders>
            <w:shd w:val="clear" w:color="auto" w:fill="auto"/>
            <w:tcMar>
              <w:top w:w="28" w:type="dxa"/>
              <w:left w:w="28" w:type="dxa"/>
              <w:bottom w:w="28" w:type="dxa"/>
              <w:right w:w="28" w:type="dxa"/>
            </w:tcMar>
            <w:vAlign w:val="center"/>
          </w:tcPr>
          <w:p w14:paraId="7AC3F880" w14:textId="1020E74D" w:rsidR="00EB2B90" w:rsidRPr="002A180C" w:rsidRDefault="00EB2B90" w:rsidP="00EB2B90">
            <w:pPr>
              <w:rPr>
                <w:rFonts w:ascii="Arial" w:hAnsi="Arial" w:cs="Arial"/>
                <w:sz w:val="20"/>
              </w:rPr>
            </w:pPr>
          </w:p>
        </w:tc>
      </w:tr>
      <w:tr w:rsidR="00EB2B90" w:rsidRPr="002A180C" w14:paraId="46CA4295" w14:textId="77777777" w:rsidTr="00EB2B90">
        <w:trPr>
          <w:cantSplit/>
          <w:trHeight w:val="1035"/>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56D316DD" w14:textId="77777777" w:rsidR="00EB2B90" w:rsidRPr="002A180C" w:rsidRDefault="00EB2B90"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HRANA</w:t>
            </w:r>
          </w:p>
          <w:p w14:paraId="7B20FC57" w14:textId="77777777" w:rsidR="00EB2B90" w:rsidRPr="002A180C" w:rsidRDefault="00EB2B90" w:rsidP="009F1FC8">
            <w:pPr>
              <w:pStyle w:val="Odstavekseznama1"/>
              <w:ind w:left="0"/>
              <w:rPr>
                <w:rFonts w:ascii="Arial" w:eastAsia="MS Mincho" w:hAnsi="Arial" w:cs="Arial"/>
                <w:sz w:val="20"/>
                <w:lang w:eastAsia="ja-JP"/>
              </w:rPr>
            </w:pPr>
          </w:p>
          <w:p w14:paraId="3B7D9090" w14:textId="77777777" w:rsidR="00EB2B90" w:rsidRPr="002A180C" w:rsidRDefault="00EB2B90"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Meritve koncentracije radionuklidov v </w:t>
            </w:r>
            <w:r w:rsidRPr="002A180C">
              <w:rPr>
                <w:rFonts w:ascii="Arial" w:eastAsia="MS Mincho" w:hAnsi="Arial" w:cs="Arial"/>
                <w:b/>
                <w:i/>
                <w:sz w:val="20"/>
                <w:lang w:eastAsia="ja-JP"/>
              </w:rPr>
              <w:t>mleku, vzorcih hrane in krme ter v celovitih obrokih hrane</w:t>
            </w:r>
          </w:p>
        </w:tc>
        <w:tc>
          <w:tcPr>
            <w:tcW w:w="1985" w:type="dxa"/>
            <w:tcBorders>
              <w:top w:val="single" w:sz="12" w:space="0" w:color="auto"/>
            </w:tcBorders>
            <w:shd w:val="clear" w:color="auto" w:fill="auto"/>
            <w:tcMar>
              <w:top w:w="28" w:type="dxa"/>
              <w:left w:w="28" w:type="dxa"/>
              <w:bottom w:w="28" w:type="dxa"/>
              <w:right w:w="28" w:type="dxa"/>
            </w:tcMar>
            <w:vAlign w:val="center"/>
          </w:tcPr>
          <w:p w14:paraId="5B1FC0FF" w14:textId="77777777" w:rsidR="00EB2B90" w:rsidRPr="002A180C" w:rsidRDefault="00EB2B90" w:rsidP="009F1FC8">
            <w:pPr>
              <w:rPr>
                <w:rFonts w:ascii="Arial" w:hAnsi="Arial" w:cs="Arial"/>
                <w:sz w:val="20"/>
              </w:rPr>
            </w:pPr>
            <w:r w:rsidRPr="002A180C">
              <w:rPr>
                <w:rFonts w:ascii="Arial" w:hAnsi="Arial" w:cs="Arial"/>
                <w:sz w:val="20"/>
              </w:rPr>
              <w:t>VLG spektrometrija</w:t>
            </w:r>
          </w:p>
        </w:tc>
        <w:tc>
          <w:tcPr>
            <w:tcW w:w="3405" w:type="dxa"/>
            <w:tcBorders>
              <w:top w:val="single" w:sz="12" w:space="0" w:color="auto"/>
            </w:tcBorders>
            <w:shd w:val="clear" w:color="auto" w:fill="auto"/>
            <w:tcMar>
              <w:top w:w="28" w:type="dxa"/>
              <w:left w:w="28" w:type="dxa"/>
              <w:bottom w:w="28" w:type="dxa"/>
              <w:right w:w="28" w:type="dxa"/>
            </w:tcMar>
            <w:vAlign w:val="center"/>
          </w:tcPr>
          <w:p w14:paraId="6C3BEAEC" w14:textId="2D6063F1" w:rsidR="00EB2B90" w:rsidRPr="002A180C" w:rsidRDefault="00EB2B90" w:rsidP="00420D99">
            <w:pPr>
              <w:rPr>
                <w:rFonts w:ascii="Arial" w:hAnsi="Arial" w:cs="Arial"/>
                <w:sz w:val="20"/>
              </w:rPr>
            </w:pPr>
            <w:r w:rsidRPr="002A180C">
              <w:rPr>
                <w:rFonts w:ascii="Arial" w:hAnsi="Arial" w:cs="Arial"/>
                <w:sz w:val="20"/>
              </w:rPr>
              <w:t>0,0</w:t>
            </w:r>
            <w:r w:rsidR="00420D99">
              <w:rPr>
                <w:rFonts w:ascii="Arial" w:hAnsi="Arial" w:cs="Arial"/>
                <w:sz w:val="20"/>
              </w:rPr>
              <w:t>1</w:t>
            </w:r>
            <w:r w:rsidRPr="002A180C">
              <w:rPr>
                <w:rFonts w:ascii="Arial" w:hAnsi="Arial" w:cs="Arial"/>
                <w:sz w:val="20"/>
              </w:rPr>
              <w:t xml:space="preserve"> Bq/kg (Cs-137)</w:t>
            </w:r>
          </w:p>
        </w:tc>
        <w:tc>
          <w:tcPr>
            <w:tcW w:w="3257" w:type="dxa"/>
            <w:tcBorders>
              <w:top w:val="single" w:sz="12" w:space="0" w:color="auto"/>
            </w:tcBorders>
            <w:shd w:val="clear" w:color="auto" w:fill="auto"/>
            <w:tcMar>
              <w:top w:w="28" w:type="dxa"/>
              <w:left w:w="28" w:type="dxa"/>
              <w:bottom w:w="28" w:type="dxa"/>
              <w:right w:w="28" w:type="dxa"/>
            </w:tcMar>
            <w:vAlign w:val="center"/>
          </w:tcPr>
          <w:p w14:paraId="75D35224" w14:textId="4ED945CF" w:rsidR="00EB2B90" w:rsidRPr="002A180C" w:rsidRDefault="00EB2B90" w:rsidP="009F1FC8">
            <w:pPr>
              <w:rPr>
                <w:rFonts w:ascii="Arial" w:hAnsi="Arial" w:cs="Arial"/>
                <w:sz w:val="20"/>
              </w:rPr>
            </w:pPr>
            <w:r>
              <w:rPr>
                <w:rFonts w:ascii="Arial" w:hAnsi="Arial" w:cs="Arial"/>
                <w:sz w:val="20"/>
              </w:rPr>
              <w:t>1</w:t>
            </w:r>
            <w:r w:rsidR="008A7FDB">
              <w:rPr>
                <w:rFonts w:ascii="Arial" w:hAnsi="Arial" w:cs="Arial"/>
                <w:sz w:val="20"/>
              </w:rPr>
              <w:t>0</w:t>
            </w:r>
            <w:r w:rsidRPr="002A180C">
              <w:rPr>
                <w:rFonts w:ascii="Arial" w:hAnsi="Arial" w:cs="Arial"/>
                <w:sz w:val="20"/>
              </w:rPr>
              <w:t xml:space="preserve"> Bq/ kg (Cs-137)</w:t>
            </w:r>
          </w:p>
        </w:tc>
        <w:tc>
          <w:tcPr>
            <w:tcW w:w="3260" w:type="dxa"/>
            <w:vMerge w:val="restart"/>
            <w:tcBorders>
              <w:top w:val="single" w:sz="12" w:space="0" w:color="auto"/>
            </w:tcBorders>
            <w:shd w:val="clear" w:color="auto" w:fill="auto"/>
            <w:tcMar>
              <w:top w:w="28" w:type="dxa"/>
              <w:left w:w="28" w:type="dxa"/>
              <w:bottom w:w="28" w:type="dxa"/>
              <w:right w:w="28" w:type="dxa"/>
            </w:tcMar>
            <w:vAlign w:val="center"/>
          </w:tcPr>
          <w:p w14:paraId="793A25D5" w14:textId="4975E756" w:rsidR="00EB2B90" w:rsidRPr="002A180C" w:rsidRDefault="00EB2B90" w:rsidP="00EB2B90">
            <w:pPr>
              <w:rPr>
                <w:rFonts w:ascii="Arial" w:hAnsi="Arial" w:cs="Arial"/>
                <w:sz w:val="20"/>
              </w:rPr>
            </w:pPr>
            <w:r w:rsidRPr="002A180C">
              <w:rPr>
                <w:rFonts w:ascii="Arial" w:hAnsi="Arial" w:cs="Arial"/>
                <w:sz w:val="20"/>
              </w:rPr>
              <w:t>Na enoto suhe mase</w:t>
            </w:r>
          </w:p>
        </w:tc>
      </w:tr>
      <w:tr w:rsidR="00EB2B90" w:rsidRPr="002A180C" w14:paraId="31E35232" w14:textId="77777777" w:rsidTr="00EB2B90">
        <w:trPr>
          <w:cantSplit/>
          <w:trHeight w:val="1035"/>
        </w:trPr>
        <w:tc>
          <w:tcPr>
            <w:tcW w:w="1696" w:type="dxa"/>
            <w:vMerge/>
            <w:tcBorders>
              <w:bottom w:val="single" w:sz="12" w:space="0" w:color="auto"/>
            </w:tcBorders>
            <w:shd w:val="clear" w:color="auto" w:fill="auto"/>
            <w:tcMar>
              <w:top w:w="28" w:type="dxa"/>
              <w:left w:w="28" w:type="dxa"/>
              <w:bottom w:w="28" w:type="dxa"/>
              <w:right w:w="28" w:type="dxa"/>
            </w:tcMar>
            <w:vAlign w:val="center"/>
          </w:tcPr>
          <w:p w14:paraId="586935C1" w14:textId="77777777" w:rsidR="00EB2B90" w:rsidRPr="002A180C" w:rsidRDefault="00EB2B90" w:rsidP="009F1FC8">
            <w:pPr>
              <w:pStyle w:val="Odstavekseznama1"/>
              <w:ind w:left="0"/>
              <w:rPr>
                <w:rFonts w:ascii="Arial" w:eastAsia="MS Mincho" w:hAnsi="Arial" w:cs="Arial"/>
                <w:b/>
                <w:sz w:val="20"/>
                <w:lang w:eastAsia="ja-JP"/>
              </w:rPr>
            </w:pPr>
          </w:p>
        </w:tc>
        <w:tc>
          <w:tcPr>
            <w:tcW w:w="1985" w:type="dxa"/>
            <w:tcBorders>
              <w:bottom w:val="single" w:sz="12" w:space="0" w:color="auto"/>
            </w:tcBorders>
            <w:shd w:val="clear" w:color="auto" w:fill="auto"/>
            <w:tcMar>
              <w:top w:w="28" w:type="dxa"/>
              <w:left w:w="28" w:type="dxa"/>
              <w:bottom w:w="28" w:type="dxa"/>
              <w:right w:w="28" w:type="dxa"/>
            </w:tcMar>
            <w:vAlign w:val="center"/>
          </w:tcPr>
          <w:p w14:paraId="57400EF8" w14:textId="77777777" w:rsidR="00EB2B90" w:rsidRPr="002A180C" w:rsidRDefault="00EB2B90" w:rsidP="009F1FC8">
            <w:pPr>
              <w:rPr>
                <w:rFonts w:ascii="Arial" w:hAnsi="Arial" w:cs="Arial"/>
                <w:sz w:val="20"/>
              </w:rPr>
            </w:pPr>
            <w:r w:rsidRPr="002A180C">
              <w:rPr>
                <w:rFonts w:ascii="Arial" w:hAnsi="Arial" w:cs="Arial"/>
                <w:sz w:val="20"/>
              </w:rPr>
              <w:t>Določanje Sr-90</w:t>
            </w:r>
          </w:p>
        </w:tc>
        <w:tc>
          <w:tcPr>
            <w:tcW w:w="3405" w:type="dxa"/>
            <w:tcBorders>
              <w:bottom w:val="single" w:sz="12" w:space="0" w:color="auto"/>
            </w:tcBorders>
            <w:shd w:val="clear" w:color="auto" w:fill="auto"/>
            <w:tcMar>
              <w:top w:w="28" w:type="dxa"/>
              <w:left w:w="28" w:type="dxa"/>
              <w:bottom w:w="28" w:type="dxa"/>
              <w:right w:w="28" w:type="dxa"/>
            </w:tcMar>
            <w:vAlign w:val="center"/>
          </w:tcPr>
          <w:p w14:paraId="4F8B2279" w14:textId="65E6CD0B" w:rsidR="00EB2B90" w:rsidRPr="002A180C" w:rsidRDefault="00EB2B90" w:rsidP="009F1FC8">
            <w:pPr>
              <w:rPr>
                <w:rFonts w:ascii="Arial" w:hAnsi="Arial" w:cs="Arial"/>
                <w:sz w:val="20"/>
              </w:rPr>
            </w:pPr>
            <w:r>
              <w:rPr>
                <w:rFonts w:ascii="Arial" w:hAnsi="Arial" w:cs="Arial"/>
                <w:sz w:val="20"/>
              </w:rPr>
              <w:t>0,</w:t>
            </w:r>
            <w:r w:rsidR="00420D99">
              <w:rPr>
                <w:rFonts w:ascii="Arial" w:hAnsi="Arial" w:cs="Arial"/>
                <w:sz w:val="20"/>
              </w:rPr>
              <w:t>0</w:t>
            </w:r>
            <w:r>
              <w:rPr>
                <w:rFonts w:ascii="Arial" w:hAnsi="Arial" w:cs="Arial"/>
                <w:sz w:val="20"/>
              </w:rPr>
              <w:t>1</w:t>
            </w:r>
            <w:r w:rsidRPr="002A180C">
              <w:rPr>
                <w:rFonts w:ascii="Arial" w:hAnsi="Arial" w:cs="Arial"/>
                <w:sz w:val="20"/>
              </w:rPr>
              <w:t xml:space="preserve"> Bq/kg</w:t>
            </w:r>
          </w:p>
        </w:tc>
        <w:tc>
          <w:tcPr>
            <w:tcW w:w="3257" w:type="dxa"/>
            <w:tcBorders>
              <w:bottom w:val="single" w:sz="12" w:space="0" w:color="auto"/>
            </w:tcBorders>
            <w:shd w:val="clear" w:color="auto" w:fill="auto"/>
            <w:tcMar>
              <w:top w:w="28" w:type="dxa"/>
              <w:left w:w="28" w:type="dxa"/>
              <w:bottom w:w="28" w:type="dxa"/>
              <w:right w:w="28" w:type="dxa"/>
            </w:tcMar>
            <w:vAlign w:val="center"/>
          </w:tcPr>
          <w:p w14:paraId="1BDD8410" w14:textId="77777777" w:rsidR="00EB2B90" w:rsidRPr="002A180C" w:rsidRDefault="00EB2B90" w:rsidP="009F1FC8">
            <w:pPr>
              <w:rPr>
                <w:rFonts w:ascii="Arial" w:hAnsi="Arial" w:cs="Arial"/>
                <w:sz w:val="20"/>
              </w:rPr>
            </w:pPr>
            <w:r w:rsidRPr="002A180C">
              <w:rPr>
                <w:rFonts w:ascii="Arial" w:hAnsi="Arial" w:cs="Arial"/>
                <w:sz w:val="20"/>
              </w:rPr>
              <w:t>1 Bq/ kg</w:t>
            </w:r>
          </w:p>
        </w:tc>
        <w:tc>
          <w:tcPr>
            <w:tcW w:w="3260" w:type="dxa"/>
            <w:vMerge/>
            <w:tcBorders>
              <w:bottom w:val="single" w:sz="12" w:space="0" w:color="auto"/>
            </w:tcBorders>
            <w:shd w:val="clear" w:color="auto" w:fill="auto"/>
            <w:tcMar>
              <w:top w:w="28" w:type="dxa"/>
              <w:left w:w="28" w:type="dxa"/>
              <w:bottom w:w="28" w:type="dxa"/>
              <w:right w:w="28" w:type="dxa"/>
            </w:tcMar>
            <w:vAlign w:val="center"/>
          </w:tcPr>
          <w:p w14:paraId="352A469A" w14:textId="06E4A1D1" w:rsidR="00EB2B90" w:rsidRPr="002A180C" w:rsidRDefault="00EB2B90" w:rsidP="009F1FC8">
            <w:pPr>
              <w:rPr>
                <w:rFonts w:ascii="Arial" w:hAnsi="Arial" w:cs="Arial"/>
                <w:sz w:val="20"/>
              </w:rPr>
            </w:pPr>
          </w:p>
        </w:tc>
      </w:tr>
      <w:tr w:rsidR="00781DA1" w:rsidRPr="002A180C" w14:paraId="0B4B5F79" w14:textId="77777777" w:rsidTr="00EB2B90">
        <w:trPr>
          <w:cantSplit/>
          <w:trHeight w:val="1437"/>
        </w:trPr>
        <w:tc>
          <w:tcPr>
            <w:tcW w:w="1696" w:type="dxa"/>
            <w:vMerge w:val="restart"/>
            <w:tcBorders>
              <w:top w:val="single" w:sz="12" w:space="0" w:color="auto"/>
            </w:tcBorders>
            <w:shd w:val="clear" w:color="auto" w:fill="auto"/>
            <w:tcMar>
              <w:top w:w="28" w:type="dxa"/>
              <w:left w:w="28" w:type="dxa"/>
              <w:bottom w:w="28" w:type="dxa"/>
              <w:right w:w="28" w:type="dxa"/>
            </w:tcMar>
            <w:vAlign w:val="center"/>
          </w:tcPr>
          <w:p w14:paraId="78D5103E" w14:textId="77777777" w:rsidR="00781DA1" w:rsidRPr="002A180C" w:rsidRDefault="00781DA1" w:rsidP="009F1FC8">
            <w:pPr>
              <w:pStyle w:val="Odstavekseznama1"/>
              <w:ind w:left="0"/>
              <w:rPr>
                <w:rFonts w:ascii="Arial" w:eastAsia="MS Mincho" w:hAnsi="Arial" w:cs="Arial"/>
                <w:b/>
                <w:sz w:val="20"/>
                <w:lang w:eastAsia="ja-JP"/>
              </w:rPr>
            </w:pPr>
            <w:r w:rsidRPr="002A180C">
              <w:rPr>
                <w:rFonts w:ascii="Arial" w:eastAsia="MS Mincho" w:hAnsi="Arial" w:cs="Arial"/>
                <w:b/>
                <w:sz w:val="20"/>
                <w:lang w:eastAsia="ja-JP"/>
              </w:rPr>
              <w:t>ZRAK</w:t>
            </w:r>
          </w:p>
          <w:p w14:paraId="20DD10B0" w14:textId="77777777" w:rsidR="00781DA1" w:rsidRPr="002A180C" w:rsidRDefault="00781DA1" w:rsidP="009F1FC8">
            <w:pPr>
              <w:pStyle w:val="Odstavekseznama1"/>
              <w:ind w:left="0"/>
              <w:rPr>
                <w:rFonts w:ascii="Arial" w:eastAsia="MS Mincho" w:hAnsi="Arial" w:cs="Arial"/>
                <w:sz w:val="20"/>
                <w:lang w:eastAsia="ja-JP"/>
              </w:rPr>
            </w:pPr>
          </w:p>
          <w:p w14:paraId="5BD5F4A5" w14:textId="77777777" w:rsidR="00781DA1" w:rsidRPr="002A180C" w:rsidRDefault="00781DA1" w:rsidP="009F1FC8">
            <w:pPr>
              <w:pStyle w:val="Odstavekseznama1"/>
              <w:ind w:left="0"/>
              <w:rPr>
                <w:rFonts w:ascii="Arial" w:eastAsia="MS Mincho" w:hAnsi="Arial" w:cs="Arial"/>
                <w:b/>
                <w:i/>
                <w:sz w:val="20"/>
                <w:lang w:eastAsia="ja-JP"/>
              </w:rPr>
            </w:pPr>
            <w:r w:rsidRPr="002A180C">
              <w:rPr>
                <w:rFonts w:ascii="Arial" w:eastAsia="MS Mincho" w:hAnsi="Arial" w:cs="Arial"/>
                <w:sz w:val="20"/>
                <w:lang w:eastAsia="ja-JP"/>
              </w:rPr>
              <w:t xml:space="preserve">Meritve </w:t>
            </w:r>
            <w:r w:rsidRPr="002A180C">
              <w:rPr>
                <w:rFonts w:ascii="Arial" w:eastAsia="MS Mincho" w:hAnsi="Arial" w:cs="Arial"/>
                <w:b/>
                <w:i/>
                <w:sz w:val="20"/>
                <w:lang w:eastAsia="ja-JP"/>
              </w:rPr>
              <w:t>radona</w:t>
            </w:r>
          </w:p>
          <w:p w14:paraId="3A174D6F" w14:textId="77777777" w:rsidR="00781DA1" w:rsidRPr="002A180C" w:rsidRDefault="00781DA1" w:rsidP="009F1FC8">
            <w:pPr>
              <w:pStyle w:val="Odstavekseznama1"/>
              <w:ind w:left="0"/>
              <w:rPr>
                <w:rFonts w:ascii="Arial" w:eastAsia="MS Mincho" w:hAnsi="Arial" w:cs="Arial"/>
                <w:b/>
                <w:i/>
                <w:sz w:val="20"/>
                <w:lang w:eastAsia="ja-JP"/>
              </w:rPr>
            </w:pPr>
          </w:p>
          <w:p w14:paraId="2B027FF4" w14:textId="77777777" w:rsidR="00781DA1" w:rsidRPr="002A180C" w:rsidRDefault="00781DA1" w:rsidP="009F1FC8">
            <w:pPr>
              <w:pStyle w:val="Odstavekseznama1"/>
              <w:ind w:left="0"/>
              <w:rPr>
                <w:rFonts w:ascii="Arial" w:eastAsia="MS Mincho" w:hAnsi="Arial" w:cs="Arial"/>
                <w:b/>
                <w:i/>
                <w:sz w:val="20"/>
                <w:lang w:eastAsia="ja-JP"/>
              </w:rPr>
            </w:pPr>
          </w:p>
          <w:p w14:paraId="19F38B4F" w14:textId="77777777" w:rsidR="00781DA1" w:rsidRPr="002A180C" w:rsidRDefault="00781DA1" w:rsidP="009F1FC8">
            <w:pPr>
              <w:pStyle w:val="Odstavekseznama1"/>
              <w:ind w:left="0"/>
              <w:rPr>
                <w:rFonts w:ascii="Arial" w:eastAsia="MS Mincho" w:hAnsi="Arial" w:cs="Arial"/>
                <w:b/>
                <w:i/>
                <w:sz w:val="20"/>
                <w:lang w:eastAsia="ja-JP"/>
              </w:rPr>
            </w:pPr>
          </w:p>
          <w:p w14:paraId="2F341D1B" w14:textId="77777777" w:rsidR="00781DA1" w:rsidRPr="002A180C" w:rsidRDefault="00781DA1" w:rsidP="009F1FC8">
            <w:pPr>
              <w:pStyle w:val="Odstavekseznama1"/>
              <w:ind w:left="0"/>
              <w:rPr>
                <w:rFonts w:ascii="Arial" w:eastAsia="MS Mincho" w:hAnsi="Arial" w:cs="Arial"/>
                <w:b/>
                <w:i/>
                <w:sz w:val="20"/>
                <w:lang w:eastAsia="ja-JP"/>
              </w:rPr>
            </w:pPr>
          </w:p>
          <w:p w14:paraId="7D4D729E" w14:textId="77777777" w:rsidR="00781DA1" w:rsidRPr="002A180C" w:rsidRDefault="00781DA1" w:rsidP="009F1FC8">
            <w:pPr>
              <w:pStyle w:val="Odstavekseznama1"/>
              <w:ind w:left="0"/>
              <w:rPr>
                <w:rFonts w:ascii="Arial" w:eastAsia="MS Mincho" w:hAnsi="Arial" w:cs="Arial"/>
                <w:b/>
                <w:i/>
                <w:sz w:val="20"/>
                <w:lang w:eastAsia="ja-JP"/>
              </w:rPr>
            </w:pPr>
          </w:p>
          <w:p w14:paraId="1F330120" w14:textId="77777777" w:rsidR="00781DA1" w:rsidRPr="002A180C" w:rsidRDefault="00781DA1" w:rsidP="009F1FC8">
            <w:pPr>
              <w:pStyle w:val="Odstavekseznama1"/>
              <w:ind w:left="0"/>
              <w:rPr>
                <w:rFonts w:ascii="Arial" w:eastAsia="MS Mincho" w:hAnsi="Arial" w:cs="Arial"/>
                <w:b/>
                <w:i/>
                <w:sz w:val="20"/>
                <w:lang w:eastAsia="ja-JP"/>
              </w:rPr>
            </w:pPr>
          </w:p>
          <w:p w14:paraId="02BEE77E" w14:textId="77777777" w:rsidR="00781DA1" w:rsidRPr="002A180C" w:rsidRDefault="00781DA1" w:rsidP="009F1FC8">
            <w:pPr>
              <w:pStyle w:val="Odstavekseznama1"/>
              <w:ind w:left="0"/>
              <w:rPr>
                <w:rFonts w:ascii="Arial" w:eastAsia="MS Mincho" w:hAnsi="Arial" w:cs="Arial"/>
                <w:b/>
                <w:i/>
                <w:sz w:val="20"/>
                <w:lang w:eastAsia="ja-JP"/>
              </w:rPr>
            </w:pPr>
          </w:p>
          <w:p w14:paraId="70C38F75" w14:textId="77777777" w:rsidR="00781DA1" w:rsidRPr="002A180C" w:rsidRDefault="00781DA1" w:rsidP="009F1FC8">
            <w:pPr>
              <w:pStyle w:val="Odstavekseznama1"/>
              <w:ind w:left="0"/>
              <w:rPr>
                <w:rFonts w:ascii="Arial" w:eastAsia="MS Mincho" w:hAnsi="Arial" w:cs="Arial"/>
                <w:b/>
                <w:i/>
                <w:sz w:val="20"/>
                <w:lang w:eastAsia="ja-JP"/>
              </w:rPr>
            </w:pPr>
          </w:p>
          <w:p w14:paraId="19636EAC" w14:textId="77777777" w:rsidR="00781DA1" w:rsidRPr="002A180C" w:rsidRDefault="00781DA1" w:rsidP="009F1FC8">
            <w:pPr>
              <w:pStyle w:val="Odstavekseznama1"/>
              <w:ind w:left="0"/>
              <w:rPr>
                <w:rFonts w:ascii="Arial" w:eastAsia="MS Mincho" w:hAnsi="Arial" w:cs="Arial"/>
                <w:b/>
                <w:i/>
                <w:sz w:val="20"/>
                <w:lang w:eastAsia="ja-JP"/>
              </w:rPr>
            </w:pPr>
          </w:p>
          <w:p w14:paraId="16998DEF" w14:textId="77777777" w:rsidR="00781DA1" w:rsidRPr="002A180C" w:rsidRDefault="00781DA1" w:rsidP="009F1FC8">
            <w:pPr>
              <w:pStyle w:val="Odstavekseznama1"/>
              <w:ind w:left="0"/>
              <w:rPr>
                <w:rFonts w:ascii="Arial" w:eastAsia="MS Mincho" w:hAnsi="Arial" w:cs="Arial"/>
                <w:b/>
                <w:i/>
                <w:sz w:val="20"/>
                <w:lang w:eastAsia="ja-JP"/>
              </w:rPr>
            </w:pPr>
          </w:p>
          <w:p w14:paraId="1DA3EC84" w14:textId="77777777" w:rsidR="00781DA1" w:rsidRPr="002A180C" w:rsidRDefault="00781DA1" w:rsidP="009F1FC8">
            <w:pPr>
              <w:pStyle w:val="Odstavekseznama1"/>
              <w:ind w:left="0"/>
              <w:rPr>
                <w:rFonts w:ascii="Arial" w:eastAsia="MS Mincho" w:hAnsi="Arial" w:cs="Arial"/>
                <w:b/>
                <w:sz w:val="20"/>
                <w:lang w:eastAsia="ja-JP"/>
              </w:rPr>
            </w:pPr>
            <w:r w:rsidRPr="002A180C">
              <w:rPr>
                <w:rFonts w:ascii="Arial" w:eastAsia="MS Mincho" w:hAnsi="Arial" w:cs="Arial"/>
                <w:b/>
                <w:i/>
                <w:sz w:val="20"/>
                <w:lang w:eastAsia="ja-JP"/>
              </w:rPr>
              <w:t>Meritve radonovih potomcev</w:t>
            </w:r>
          </w:p>
        </w:tc>
        <w:tc>
          <w:tcPr>
            <w:tcW w:w="198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269DD9D4" w14:textId="77777777" w:rsidR="00781DA1" w:rsidRPr="002A180C" w:rsidDel="00BE3DD6"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 xml:space="preserve">detekcija jedrskih sledi, </w:t>
            </w:r>
          </w:p>
        </w:tc>
        <w:tc>
          <w:tcPr>
            <w:tcW w:w="3405"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10BA5134" w14:textId="1CE96CF9" w:rsidR="00781DA1" w:rsidRPr="002B4CC2" w:rsidRDefault="00781DA1" w:rsidP="00420D99">
            <w:pPr>
              <w:pStyle w:val="Odstavekseznama1"/>
              <w:ind w:left="0"/>
              <w:rPr>
                <w:rFonts w:ascii="Arial" w:eastAsia="MS Mincho" w:hAnsi="Arial" w:cs="Arial"/>
                <w:sz w:val="20"/>
                <w:lang w:eastAsia="ja-JP"/>
              </w:rPr>
            </w:pPr>
            <w:r w:rsidRPr="002B4CC2">
              <w:rPr>
                <w:rFonts w:ascii="Arial" w:eastAsia="MS Mincho" w:hAnsi="Arial" w:cs="Arial"/>
                <w:sz w:val="20"/>
                <w:lang w:eastAsia="ja-JP"/>
              </w:rPr>
              <w:t>10 – 150.000 Bq/m</w:t>
            </w:r>
            <w:r w:rsidRPr="002B4CC2">
              <w:rPr>
                <w:rFonts w:ascii="Arial" w:hAnsi="Arial" w:cs="Arial"/>
                <w:sz w:val="20"/>
                <w:vertAlign w:val="superscript"/>
              </w:rPr>
              <w:t>3</w:t>
            </w:r>
            <w:r w:rsidRPr="002B4CC2">
              <w:rPr>
                <w:rFonts w:ascii="Arial" w:eastAsia="MS Mincho" w:hAnsi="Arial" w:cs="Arial"/>
                <w:sz w:val="20"/>
                <w:lang w:eastAsia="ja-JP"/>
              </w:rPr>
              <w:t xml:space="preserve"> </w:t>
            </w:r>
          </w:p>
        </w:tc>
        <w:tc>
          <w:tcPr>
            <w:tcW w:w="3257" w:type="dxa"/>
            <w:vMerge w:val="restart"/>
            <w:tcBorders>
              <w:top w:val="single" w:sz="12" w:space="0" w:color="auto"/>
            </w:tcBorders>
            <w:shd w:val="clear" w:color="auto" w:fill="auto"/>
            <w:tcMar>
              <w:top w:w="28" w:type="dxa"/>
              <w:left w:w="28" w:type="dxa"/>
              <w:bottom w:w="28" w:type="dxa"/>
              <w:right w:w="28" w:type="dxa"/>
            </w:tcMar>
            <w:vAlign w:val="center"/>
          </w:tcPr>
          <w:p w14:paraId="1CF0E465" w14:textId="77777777" w:rsidR="00781DA1" w:rsidRPr="002A180C" w:rsidRDefault="00781DA1" w:rsidP="009F1FC8">
            <w:pPr>
              <w:rPr>
                <w:rFonts w:ascii="Arial" w:hAnsi="Arial" w:cs="Arial"/>
                <w:sz w:val="20"/>
              </w:rPr>
            </w:pPr>
            <w:r w:rsidRPr="002A180C">
              <w:rPr>
                <w:rFonts w:ascii="Arial" w:eastAsia="MS Mincho" w:hAnsi="Arial" w:cs="Arial"/>
                <w:sz w:val="20"/>
                <w:lang w:eastAsia="ja-JP"/>
              </w:rPr>
              <w:t>V primeru zaprtih jamskih ali rudniških jaškov in skladiščnih prostorov, v katerih se pričakuje radon, naravni ali zaradi radijevih virov, in ni možno prezračevanje</w:t>
            </w:r>
          </w:p>
        </w:tc>
        <w:tc>
          <w:tcPr>
            <w:tcW w:w="3260" w:type="dxa"/>
            <w:tcBorders>
              <w:top w:val="single" w:sz="12" w:space="0" w:color="auto"/>
              <w:bottom w:val="single" w:sz="4" w:space="0" w:color="auto"/>
            </w:tcBorders>
            <w:shd w:val="clear" w:color="auto" w:fill="auto"/>
            <w:tcMar>
              <w:top w:w="28" w:type="dxa"/>
              <w:left w:w="28" w:type="dxa"/>
              <w:bottom w:w="28" w:type="dxa"/>
              <w:right w:w="28" w:type="dxa"/>
            </w:tcMar>
            <w:vAlign w:val="center"/>
          </w:tcPr>
          <w:p w14:paraId="44765944" w14:textId="77777777" w:rsidR="00781DA1" w:rsidRPr="002A180C" w:rsidRDefault="00781DA1" w:rsidP="009F1FC8">
            <w:pPr>
              <w:rPr>
                <w:rFonts w:ascii="Arial" w:hAnsi="Arial" w:cs="Arial"/>
                <w:sz w:val="20"/>
              </w:rPr>
            </w:pPr>
          </w:p>
        </w:tc>
      </w:tr>
      <w:tr w:rsidR="00781DA1" w:rsidRPr="002A180C" w14:paraId="4D69F9FA" w14:textId="77777777" w:rsidTr="00EB2B90">
        <w:trPr>
          <w:cantSplit/>
          <w:trHeight w:val="1436"/>
        </w:trPr>
        <w:tc>
          <w:tcPr>
            <w:tcW w:w="1696" w:type="dxa"/>
            <w:vMerge/>
            <w:shd w:val="clear" w:color="auto" w:fill="auto"/>
            <w:tcMar>
              <w:top w:w="28" w:type="dxa"/>
              <w:left w:w="28" w:type="dxa"/>
              <w:bottom w:w="28" w:type="dxa"/>
              <w:right w:w="28" w:type="dxa"/>
            </w:tcMar>
            <w:vAlign w:val="center"/>
          </w:tcPr>
          <w:p w14:paraId="659A494C" w14:textId="77777777" w:rsidR="00781DA1" w:rsidRPr="002A180C" w:rsidRDefault="00781DA1"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AFAC61E"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adsorpcija na aktivnem oglju</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648D64E2" w14:textId="77777777" w:rsidR="00781DA1" w:rsidRPr="002B4CC2" w:rsidRDefault="00781DA1" w:rsidP="009F1FC8">
            <w:pPr>
              <w:pStyle w:val="Odstavekseznama1"/>
              <w:ind w:left="0"/>
              <w:rPr>
                <w:rFonts w:ascii="Arial" w:eastAsia="MS Mincho" w:hAnsi="Arial" w:cs="Arial"/>
                <w:sz w:val="20"/>
                <w:lang w:eastAsia="ja-JP"/>
              </w:rPr>
            </w:pPr>
            <w:r w:rsidRPr="002B4CC2">
              <w:rPr>
                <w:rFonts w:ascii="Arial" w:eastAsia="MS Mincho" w:hAnsi="Arial" w:cs="Arial"/>
                <w:sz w:val="20"/>
                <w:lang w:eastAsia="ja-JP"/>
              </w:rPr>
              <w:t>Od nekaj 10 Bq/m3 do 1 MBq/m</w:t>
            </w:r>
            <w:r w:rsidRPr="002B4CC2">
              <w:rPr>
                <w:rFonts w:ascii="Arial" w:hAnsi="Arial" w:cs="Arial"/>
                <w:sz w:val="20"/>
                <w:vertAlign w:val="superscript"/>
              </w:rPr>
              <w:t>3</w:t>
            </w:r>
            <w:r w:rsidRPr="002B4CC2">
              <w:rPr>
                <w:rFonts w:ascii="Arial" w:eastAsia="MS Mincho" w:hAnsi="Arial" w:cs="Arial"/>
                <w:sz w:val="20"/>
                <w:lang w:eastAsia="ja-JP"/>
              </w:rPr>
              <w:t xml:space="preserve"> </w:t>
            </w:r>
          </w:p>
        </w:tc>
        <w:tc>
          <w:tcPr>
            <w:tcW w:w="3257" w:type="dxa"/>
            <w:vMerge/>
            <w:shd w:val="clear" w:color="auto" w:fill="auto"/>
            <w:tcMar>
              <w:top w:w="28" w:type="dxa"/>
              <w:left w:w="28" w:type="dxa"/>
              <w:bottom w:w="28" w:type="dxa"/>
              <w:right w:w="28" w:type="dxa"/>
            </w:tcMar>
            <w:vAlign w:val="center"/>
          </w:tcPr>
          <w:p w14:paraId="5E38F68E" w14:textId="77777777" w:rsidR="00781DA1" w:rsidRPr="002A180C" w:rsidRDefault="00781DA1" w:rsidP="009F1FC8">
            <w:pPr>
              <w:rPr>
                <w:rFonts w:ascii="Arial" w:eastAsia="MS Mincho" w:hAnsi="Arial" w:cs="Arial"/>
                <w:sz w:val="20"/>
                <w:lang w:eastAsia="ja-JP"/>
              </w:rPr>
            </w:pPr>
          </w:p>
        </w:tc>
        <w:tc>
          <w:tcPr>
            <w:tcW w:w="3260"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BA6146A" w14:textId="77777777" w:rsidR="00781DA1" w:rsidRPr="002A180C" w:rsidRDefault="00781DA1" w:rsidP="009F1FC8">
            <w:pPr>
              <w:rPr>
                <w:rFonts w:ascii="Arial" w:hAnsi="Arial" w:cs="Arial"/>
                <w:sz w:val="20"/>
              </w:rPr>
            </w:pPr>
          </w:p>
        </w:tc>
      </w:tr>
      <w:tr w:rsidR="00781DA1" w:rsidRPr="002A180C" w14:paraId="28AB7F07" w14:textId="77777777" w:rsidTr="00EB2B90">
        <w:trPr>
          <w:cantSplit/>
          <w:trHeight w:val="1436"/>
        </w:trPr>
        <w:tc>
          <w:tcPr>
            <w:tcW w:w="1696" w:type="dxa"/>
            <w:vMerge/>
            <w:shd w:val="clear" w:color="auto" w:fill="auto"/>
            <w:tcMar>
              <w:top w:w="28" w:type="dxa"/>
              <w:left w:w="28" w:type="dxa"/>
              <w:bottom w:w="28" w:type="dxa"/>
              <w:right w:w="28" w:type="dxa"/>
            </w:tcMar>
            <w:vAlign w:val="center"/>
          </w:tcPr>
          <w:p w14:paraId="75A7D2FE" w14:textId="77777777" w:rsidR="00781DA1" w:rsidRPr="002A180C" w:rsidRDefault="00781DA1" w:rsidP="009F1FC8">
            <w:pPr>
              <w:pStyle w:val="Odstavekseznama1"/>
              <w:ind w:left="0"/>
              <w:rPr>
                <w:rFonts w:ascii="Arial" w:eastAsia="MS Mincho" w:hAnsi="Arial" w:cs="Arial"/>
                <w:b/>
                <w:sz w:val="20"/>
                <w:lang w:eastAsia="ja-JP"/>
              </w:rPr>
            </w:pPr>
          </w:p>
        </w:tc>
        <w:tc>
          <w:tcPr>
            <w:tcW w:w="198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689241B"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spektrometrija alfa</w:t>
            </w:r>
          </w:p>
          <w:p w14:paraId="563AE3FE"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scintilacijski detektorji (ZnS)</w:t>
            </w:r>
          </w:p>
          <w:p w14:paraId="2C496C5A"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ionizacijske celice</w:t>
            </w:r>
          </w:p>
        </w:tc>
        <w:tc>
          <w:tcPr>
            <w:tcW w:w="3405"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17CE93D0" w14:textId="25BEBCEE" w:rsidR="00781DA1" w:rsidRPr="002B4CC2" w:rsidRDefault="00781DA1" w:rsidP="00420D99">
            <w:pPr>
              <w:pStyle w:val="Odstavekseznama1"/>
              <w:ind w:left="0"/>
              <w:rPr>
                <w:rFonts w:ascii="Arial" w:eastAsia="MS Mincho" w:hAnsi="Arial" w:cs="Arial"/>
                <w:sz w:val="20"/>
                <w:lang w:eastAsia="ja-JP"/>
              </w:rPr>
            </w:pPr>
            <w:r w:rsidRPr="002B4CC2">
              <w:rPr>
                <w:rFonts w:ascii="Arial" w:eastAsia="MS Mincho" w:hAnsi="Arial" w:cs="Arial"/>
                <w:sz w:val="20"/>
                <w:lang w:eastAsia="ja-JP"/>
              </w:rPr>
              <w:t>Od 5 Bq/m</w:t>
            </w:r>
            <w:r w:rsidRPr="002B4CC2">
              <w:rPr>
                <w:rFonts w:ascii="Arial" w:hAnsi="Arial" w:cs="Arial"/>
                <w:sz w:val="20"/>
                <w:vertAlign w:val="superscript"/>
              </w:rPr>
              <w:t>3</w:t>
            </w:r>
            <w:r w:rsidRPr="002B4CC2">
              <w:rPr>
                <w:rFonts w:ascii="Arial" w:eastAsia="MS Mincho" w:hAnsi="Arial" w:cs="Arial"/>
                <w:sz w:val="20"/>
                <w:lang w:eastAsia="ja-JP"/>
              </w:rPr>
              <w:t xml:space="preserve"> do 1 MBq/m</w:t>
            </w:r>
            <w:r w:rsidRPr="002B4CC2">
              <w:rPr>
                <w:rFonts w:ascii="Arial" w:hAnsi="Arial" w:cs="Arial"/>
                <w:sz w:val="20"/>
                <w:vertAlign w:val="superscript"/>
              </w:rPr>
              <w:t>3</w:t>
            </w:r>
          </w:p>
        </w:tc>
        <w:tc>
          <w:tcPr>
            <w:tcW w:w="3257" w:type="dxa"/>
            <w:vMerge/>
            <w:shd w:val="clear" w:color="auto" w:fill="auto"/>
            <w:tcMar>
              <w:top w:w="28" w:type="dxa"/>
              <w:left w:w="28" w:type="dxa"/>
              <w:bottom w:w="28" w:type="dxa"/>
              <w:right w:w="28" w:type="dxa"/>
            </w:tcMar>
            <w:vAlign w:val="center"/>
          </w:tcPr>
          <w:p w14:paraId="5D18C794" w14:textId="77777777" w:rsidR="00781DA1" w:rsidRPr="002A180C" w:rsidRDefault="00781DA1" w:rsidP="009F1FC8">
            <w:pPr>
              <w:rPr>
                <w:rFonts w:ascii="Arial" w:eastAsia="MS Mincho" w:hAnsi="Arial" w:cs="Arial"/>
                <w:sz w:val="20"/>
                <w:lang w:eastAsia="ja-JP"/>
              </w:rPr>
            </w:pPr>
          </w:p>
        </w:tc>
        <w:tc>
          <w:tcPr>
            <w:tcW w:w="3260" w:type="dxa"/>
            <w:tcBorders>
              <w:top w:val="single" w:sz="4" w:space="0" w:color="auto"/>
              <w:bottom w:val="single" w:sz="4" w:space="0" w:color="auto"/>
            </w:tcBorders>
            <w:shd w:val="clear" w:color="auto" w:fill="auto"/>
            <w:tcMar>
              <w:top w:w="28" w:type="dxa"/>
              <w:left w:w="28" w:type="dxa"/>
              <w:bottom w:w="28" w:type="dxa"/>
              <w:right w:w="28" w:type="dxa"/>
            </w:tcMar>
            <w:vAlign w:val="center"/>
          </w:tcPr>
          <w:p w14:paraId="0B431C90" w14:textId="77777777" w:rsidR="00781DA1" w:rsidRPr="002A180C" w:rsidRDefault="00781DA1" w:rsidP="009F1FC8">
            <w:pPr>
              <w:rPr>
                <w:rFonts w:ascii="Arial" w:hAnsi="Arial" w:cs="Arial"/>
                <w:sz w:val="20"/>
              </w:rPr>
            </w:pPr>
          </w:p>
        </w:tc>
      </w:tr>
      <w:tr w:rsidR="00781DA1" w:rsidRPr="002A180C" w14:paraId="595D08A0" w14:textId="77777777" w:rsidTr="00EB2B90">
        <w:trPr>
          <w:cantSplit/>
          <w:trHeight w:val="1436"/>
        </w:trPr>
        <w:tc>
          <w:tcPr>
            <w:tcW w:w="1696" w:type="dxa"/>
            <w:vMerge/>
            <w:shd w:val="clear" w:color="auto" w:fill="auto"/>
            <w:tcMar>
              <w:top w:w="28" w:type="dxa"/>
              <w:left w:w="28" w:type="dxa"/>
              <w:bottom w:w="28" w:type="dxa"/>
              <w:right w:w="28" w:type="dxa"/>
            </w:tcMar>
            <w:vAlign w:val="center"/>
          </w:tcPr>
          <w:p w14:paraId="56350AA8" w14:textId="77777777" w:rsidR="00781DA1" w:rsidRPr="002A180C" w:rsidRDefault="00781DA1" w:rsidP="009F1FC8">
            <w:pPr>
              <w:pStyle w:val="Odstavekseznama1"/>
              <w:ind w:left="0"/>
              <w:rPr>
                <w:rFonts w:ascii="Arial" w:eastAsia="MS Mincho" w:hAnsi="Arial" w:cs="Arial"/>
                <w:b/>
                <w:sz w:val="20"/>
                <w:lang w:eastAsia="ja-JP"/>
              </w:rPr>
            </w:pPr>
          </w:p>
        </w:tc>
        <w:tc>
          <w:tcPr>
            <w:tcW w:w="1985" w:type="dxa"/>
            <w:tcBorders>
              <w:top w:val="single" w:sz="4" w:space="0" w:color="auto"/>
            </w:tcBorders>
            <w:shd w:val="clear" w:color="auto" w:fill="auto"/>
            <w:tcMar>
              <w:top w:w="28" w:type="dxa"/>
              <w:left w:w="28" w:type="dxa"/>
              <w:bottom w:w="28" w:type="dxa"/>
              <w:right w:w="28" w:type="dxa"/>
            </w:tcMar>
            <w:vAlign w:val="center"/>
          </w:tcPr>
          <w:p w14:paraId="4BE6A413" w14:textId="77777777" w:rsidR="00781DA1" w:rsidRPr="002A180C" w:rsidRDefault="00781DA1" w:rsidP="009F1FC8">
            <w:pPr>
              <w:pStyle w:val="Odstavekseznama1"/>
              <w:ind w:left="0"/>
              <w:rPr>
                <w:rFonts w:ascii="Arial" w:eastAsia="MS Mincho" w:hAnsi="Arial" w:cs="Arial"/>
                <w:sz w:val="20"/>
                <w:lang w:eastAsia="ja-JP"/>
              </w:rPr>
            </w:pPr>
            <w:r w:rsidRPr="002A180C">
              <w:rPr>
                <w:rFonts w:ascii="Arial" w:eastAsia="MS Mincho" w:hAnsi="Arial" w:cs="Arial"/>
                <w:sz w:val="20"/>
                <w:lang w:eastAsia="ja-JP"/>
              </w:rPr>
              <w:t>Radonovi kratkoživi razpadni produkti (vezani in prosti):</w:t>
            </w:r>
          </w:p>
          <w:p w14:paraId="6A314CF5" w14:textId="77777777" w:rsidR="00781DA1" w:rsidRPr="002A180C" w:rsidRDefault="00781DA1" w:rsidP="009F1FC8">
            <w:pPr>
              <w:pStyle w:val="Odstavekseznama1"/>
              <w:ind w:left="0"/>
              <w:rPr>
                <w:rFonts w:ascii="Arial" w:eastAsia="MS Mincho" w:hAnsi="Arial" w:cs="Arial"/>
                <w:sz w:val="20"/>
                <w:vertAlign w:val="superscript"/>
                <w:lang w:eastAsia="ja-JP"/>
              </w:rPr>
            </w:pPr>
            <w:r w:rsidRPr="002A180C">
              <w:rPr>
                <w:rFonts w:ascii="Arial" w:eastAsia="MS Mincho" w:hAnsi="Arial" w:cs="Arial"/>
                <w:sz w:val="20"/>
                <w:lang w:eastAsia="ja-JP"/>
              </w:rPr>
              <w:t>črpanje zraka skozi filter (filter iz steklenih vlaken za vezane in elektrostatični  (kovinski) filter za proste potomce), spektrometrija alfa</w:t>
            </w:r>
          </w:p>
        </w:tc>
        <w:tc>
          <w:tcPr>
            <w:tcW w:w="3405" w:type="dxa"/>
            <w:tcBorders>
              <w:top w:val="single" w:sz="4" w:space="0" w:color="auto"/>
            </w:tcBorders>
            <w:shd w:val="clear" w:color="auto" w:fill="auto"/>
            <w:tcMar>
              <w:top w:w="28" w:type="dxa"/>
              <w:left w:w="28" w:type="dxa"/>
              <w:bottom w:w="28" w:type="dxa"/>
              <w:right w:w="28" w:type="dxa"/>
            </w:tcMar>
            <w:vAlign w:val="center"/>
          </w:tcPr>
          <w:p w14:paraId="00624DF7" w14:textId="72FC313A" w:rsidR="00781DA1" w:rsidRPr="002B4CC2" w:rsidRDefault="00781DA1" w:rsidP="00420D99">
            <w:pPr>
              <w:pStyle w:val="Odstavekseznama1"/>
              <w:ind w:left="0"/>
              <w:rPr>
                <w:rFonts w:ascii="Arial" w:eastAsia="MS Mincho" w:hAnsi="Arial" w:cs="Arial"/>
                <w:sz w:val="20"/>
                <w:lang w:eastAsia="ja-JP"/>
              </w:rPr>
            </w:pPr>
            <w:r w:rsidRPr="002B4CC2">
              <w:rPr>
                <w:rFonts w:ascii="Arial" w:eastAsia="MS Mincho" w:hAnsi="Arial" w:cs="Arial"/>
                <w:sz w:val="20"/>
                <w:lang w:eastAsia="ja-JP"/>
              </w:rPr>
              <w:t>Od 5 Bq/m</w:t>
            </w:r>
            <w:r w:rsidRPr="002B4CC2">
              <w:rPr>
                <w:rFonts w:ascii="Arial" w:hAnsi="Arial" w:cs="Arial"/>
                <w:sz w:val="20"/>
                <w:vertAlign w:val="superscript"/>
              </w:rPr>
              <w:t>3</w:t>
            </w:r>
            <w:r w:rsidRPr="002B4CC2">
              <w:rPr>
                <w:rFonts w:ascii="Arial" w:eastAsia="MS Mincho" w:hAnsi="Arial" w:cs="Arial"/>
                <w:sz w:val="20"/>
                <w:lang w:eastAsia="ja-JP"/>
              </w:rPr>
              <w:t xml:space="preserve"> do 100 kBq/m</w:t>
            </w:r>
            <w:r w:rsidRPr="002B4CC2">
              <w:rPr>
                <w:rFonts w:ascii="Arial" w:hAnsi="Arial" w:cs="Arial"/>
                <w:sz w:val="20"/>
                <w:vertAlign w:val="superscript"/>
              </w:rPr>
              <w:t>3</w:t>
            </w:r>
          </w:p>
        </w:tc>
        <w:tc>
          <w:tcPr>
            <w:tcW w:w="3257" w:type="dxa"/>
            <w:vMerge/>
            <w:shd w:val="clear" w:color="auto" w:fill="auto"/>
            <w:tcMar>
              <w:top w:w="28" w:type="dxa"/>
              <w:left w:w="28" w:type="dxa"/>
              <w:bottom w:w="28" w:type="dxa"/>
              <w:right w:w="28" w:type="dxa"/>
            </w:tcMar>
            <w:vAlign w:val="center"/>
          </w:tcPr>
          <w:p w14:paraId="30C00E25" w14:textId="77777777" w:rsidR="00781DA1" w:rsidRPr="002A180C" w:rsidRDefault="00781DA1" w:rsidP="009F1FC8">
            <w:pPr>
              <w:rPr>
                <w:rFonts w:ascii="Arial" w:eastAsia="MS Mincho" w:hAnsi="Arial" w:cs="Arial"/>
                <w:sz w:val="20"/>
                <w:lang w:eastAsia="ja-JP"/>
              </w:rPr>
            </w:pPr>
          </w:p>
        </w:tc>
        <w:tc>
          <w:tcPr>
            <w:tcW w:w="3260" w:type="dxa"/>
            <w:tcBorders>
              <w:top w:val="single" w:sz="4" w:space="0" w:color="auto"/>
            </w:tcBorders>
            <w:shd w:val="clear" w:color="auto" w:fill="auto"/>
            <w:tcMar>
              <w:top w:w="28" w:type="dxa"/>
              <w:left w:w="28" w:type="dxa"/>
              <w:bottom w:w="28" w:type="dxa"/>
              <w:right w:w="28" w:type="dxa"/>
            </w:tcMar>
            <w:vAlign w:val="center"/>
          </w:tcPr>
          <w:p w14:paraId="2B61934F" w14:textId="77777777" w:rsidR="00781DA1" w:rsidRPr="002A180C" w:rsidRDefault="00781DA1" w:rsidP="009F1FC8">
            <w:pPr>
              <w:rPr>
                <w:rFonts w:ascii="Arial" w:hAnsi="Arial" w:cs="Arial"/>
                <w:sz w:val="20"/>
              </w:rPr>
            </w:pPr>
          </w:p>
        </w:tc>
      </w:tr>
    </w:tbl>
    <w:p w14:paraId="6510E7CF" w14:textId="77777777" w:rsidR="00781DA1" w:rsidRDefault="00781DA1"/>
    <w:p w14:paraId="3753E6DE" w14:textId="4546901F" w:rsidR="007F3E51" w:rsidRPr="00E22661" w:rsidRDefault="00E22661" w:rsidP="00E22661">
      <w:pPr>
        <w:rPr>
          <w:rFonts w:ascii="Arial" w:hAnsi="Arial" w:cs="Arial"/>
          <w:sz w:val="20"/>
        </w:rPr>
      </w:pPr>
      <w:r w:rsidRPr="00E22661">
        <w:rPr>
          <w:rFonts w:ascii="Arial" w:hAnsi="Arial" w:cs="Arial"/>
          <w:sz w:val="22"/>
          <w:szCs w:val="22"/>
        </w:rPr>
        <w:t>*</w:t>
      </w:r>
      <w:r>
        <w:rPr>
          <w:rFonts w:ascii="Arial" w:hAnsi="Arial" w:cs="Arial"/>
        </w:rPr>
        <w:t xml:space="preserve"> </w:t>
      </w:r>
      <w:r w:rsidRPr="00E22661">
        <w:rPr>
          <w:rFonts w:ascii="Arial" w:hAnsi="Arial" w:cs="Arial"/>
          <w:sz w:val="20"/>
        </w:rPr>
        <w:t>meje detekcije za posamezne meritve lahko nihaju znotraj velikostnega razreda predpisane vrednosti kot posledica manjše količine vzorca, krajšega časa meritve, povišanega ozadja in drugih dejavnikov ki vplivajo na kakovost rezultatov.</w:t>
      </w:r>
    </w:p>
    <w:p w14:paraId="28CCA958" w14:textId="77777777" w:rsidR="007F3E51" w:rsidRPr="00D53643" w:rsidRDefault="007F3E51" w:rsidP="007F3E51">
      <w:pPr>
        <w:rPr>
          <w:rFonts w:ascii="Arial" w:hAnsi="Arial" w:cs="Arial"/>
          <w:sz w:val="22"/>
          <w:szCs w:val="22"/>
        </w:rPr>
      </w:pPr>
    </w:p>
    <w:p w14:paraId="4E894E83" w14:textId="77777777" w:rsidR="007F3E51" w:rsidRPr="00D53643" w:rsidRDefault="007F3E51" w:rsidP="007F3E51">
      <w:pPr>
        <w:rPr>
          <w:rFonts w:ascii="Arial" w:hAnsi="Arial" w:cs="Arial"/>
          <w:sz w:val="22"/>
          <w:szCs w:val="22"/>
        </w:rPr>
        <w:sectPr w:rsidR="007F3E51" w:rsidRPr="00D53643" w:rsidSect="00D53643">
          <w:pgSz w:w="16840" w:h="11907" w:orient="landscape" w:code="9"/>
          <w:pgMar w:top="1418" w:right="1440" w:bottom="1418" w:left="1440" w:header="708" w:footer="708" w:gutter="0"/>
          <w:cols w:space="708"/>
          <w:titlePg/>
          <w:docGrid w:linePitch="360"/>
        </w:sectPr>
      </w:pPr>
    </w:p>
    <w:p w14:paraId="0495E49D" w14:textId="77777777" w:rsidR="007F3E51" w:rsidRPr="00D53643" w:rsidRDefault="007F3E51" w:rsidP="00E73947">
      <w:pPr>
        <w:pStyle w:val="Naslov2"/>
        <w:rPr>
          <w:rFonts w:ascii="Arial" w:hAnsi="Arial" w:cs="Arial"/>
          <w:b w:val="0"/>
          <w:szCs w:val="22"/>
          <w:lang w:val="sl-SI"/>
        </w:rPr>
      </w:pPr>
      <w:bookmarkStart w:id="288" w:name="priloga2"/>
      <w:bookmarkStart w:id="289" w:name="_Toc190504425"/>
      <w:bookmarkStart w:id="290" w:name="_Toc190504676"/>
      <w:bookmarkStart w:id="291" w:name="_Toc485617845"/>
      <w:bookmarkEnd w:id="288"/>
      <w:r w:rsidRPr="00D53643">
        <w:rPr>
          <w:rFonts w:ascii="Arial" w:hAnsi="Arial"/>
          <w:caps/>
          <w:sz w:val="28"/>
          <w:lang w:val="sl-SI"/>
        </w:rPr>
        <w:t>Priloga 2</w:t>
      </w:r>
      <w:bookmarkEnd w:id="289"/>
      <w:r w:rsidR="003C63D2" w:rsidRPr="00D53643">
        <w:rPr>
          <w:rFonts w:ascii="Arial" w:hAnsi="Arial"/>
          <w:caps/>
          <w:sz w:val="28"/>
          <w:lang w:val="sl-SI"/>
        </w:rPr>
        <w:t xml:space="preserve"> </w:t>
      </w:r>
      <w:bookmarkStart w:id="292" w:name="_Toc190504426"/>
      <w:r w:rsidR="00E73947" w:rsidRPr="00D53643">
        <w:rPr>
          <w:rFonts w:ascii="Arial" w:hAnsi="Arial"/>
          <w:caps/>
          <w:sz w:val="28"/>
          <w:lang w:val="sl-SI"/>
        </w:rPr>
        <w:br/>
      </w:r>
      <w:r w:rsidR="007F0F56" w:rsidRPr="00D53643">
        <w:rPr>
          <w:rFonts w:ascii="Arial" w:hAnsi="Arial" w:cs="Arial"/>
          <w:b w:val="0"/>
          <w:szCs w:val="22"/>
          <w:lang w:val="sl-SI"/>
        </w:rPr>
        <w:t>Zasnova l</w:t>
      </w:r>
      <w:r w:rsidRPr="00D53643">
        <w:rPr>
          <w:rFonts w:ascii="Arial" w:hAnsi="Arial" w:cs="Arial"/>
          <w:b w:val="0"/>
          <w:szCs w:val="22"/>
          <w:lang w:val="sl-SI"/>
        </w:rPr>
        <w:t>etn</w:t>
      </w:r>
      <w:r w:rsidR="007F0F56" w:rsidRPr="00D53643">
        <w:rPr>
          <w:rFonts w:ascii="Arial" w:hAnsi="Arial" w:cs="Arial"/>
          <w:b w:val="0"/>
          <w:szCs w:val="22"/>
          <w:lang w:val="sl-SI"/>
        </w:rPr>
        <w:t>ega</w:t>
      </w:r>
      <w:r w:rsidRPr="00D53643">
        <w:rPr>
          <w:rFonts w:ascii="Arial" w:hAnsi="Arial" w:cs="Arial"/>
          <w:b w:val="0"/>
          <w:szCs w:val="22"/>
          <w:lang w:val="sl-SI"/>
        </w:rPr>
        <w:t xml:space="preserve"> program</w:t>
      </w:r>
      <w:r w:rsidR="007F0F56" w:rsidRPr="00D53643">
        <w:rPr>
          <w:rFonts w:ascii="Arial" w:hAnsi="Arial" w:cs="Arial"/>
          <w:b w:val="0"/>
          <w:szCs w:val="22"/>
          <w:lang w:val="sl-SI"/>
        </w:rPr>
        <w:t>a</w:t>
      </w:r>
      <w:r w:rsidRPr="00D53643">
        <w:rPr>
          <w:rFonts w:ascii="Arial" w:hAnsi="Arial" w:cs="Arial"/>
          <w:b w:val="0"/>
          <w:szCs w:val="22"/>
          <w:lang w:val="sl-SI"/>
        </w:rPr>
        <w:t xml:space="preserve"> monitoringa radioaktivnosti okolja Republike Slovenije</w:t>
      </w:r>
      <w:bookmarkEnd w:id="290"/>
      <w:bookmarkEnd w:id="291"/>
      <w:bookmarkEnd w:id="292"/>
    </w:p>
    <w:p w14:paraId="05701987" w14:textId="77777777" w:rsidR="001B4176" w:rsidRPr="00D53643" w:rsidRDefault="00AE376C" w:rsidP="001B4176">
      <w:pPr>
        <w:rPr>
          <w:rFonts w:ascii="Arial" w:hAnsi="Arial" w:cs="Arial"/>
          <w:sz w:val="22"/>
          <w:szCs w:val="22"/>
        </w:rPr>
      </w:pPr>
      <w:r w:rsidRPr="00D53643">
        <w:rPr>
          <w:rStyle w:val="Sprotnaopomba-sklic"/>
          <w:rFonts w:ascii="Arial" w:hAnsi="Arial" w:cs="Arial"/>
          <w:szCs w:val="22"/>
        </w:rPr>
        <w:footnoteReference w:id="19"/>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3827"/>
        <w:gridCol w:w="3622"/>
        <w:gridCol w:w="1620"/>
        <w:gridCol w:w="1846"/>
        <w:gridCol w:w="1701"/>
      </w:tblGrid>
      <w:tr w:rsidR="007F3E51" w:rsidRPr="00D53643" w14:paraId="13A8EAA2" w14:textId="77777777">
        <w:trPr>
          <w:cantSplit/>
          <w:tblHeader/>
        </w:trPr>
        <w:tc>
          <w:tcPr>
            <w:tcW w:w="1951" w:type="dxa"/>
            <w:shd w:val="clear" w:color="auto" w:fill="C0C0C0"/>
            <w:vAlign w:val="center"/>
          </w:tcPr>
          <w:p w14:paraId="38901640"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Medij</w:t>
            </w:r>
          </w:p>
        </w:tc>
        <w:tc>
          <w:tcPr>
            <w:tcW w:w="3827" w:type="dxa"/>
            <w:shd w:val="clear" w:color="auto" w:fill="C0C0C0"/>
            <w:vAlign w:val="center"/>
          </w:tcPr>
          <w:p w14:paraId="0AB276A9"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Merilna metoda, kategorija radionuklidov in vzorec</w:t>
            </w:r>
          </w:p>
        </w:tc>
        <w:tc>
          <w:tcPr>
            <w:tcW w:w="3622" w:type="dxa"/>
            <w:shd w:val="clear" w:color="auto" w:fill="C0C0C0"/>
            <w:vAlign w:val="center"/>
          </w:tcPr>
          <w:p w14:paraId="7B7EE9F6"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Lokacije</w:t>
            </w:r>
          </w:p>
        </w:tc>
        <w:tc>
          <w:tcPr>
            <w:tcW w:w="1620" w:type="dxa"/>
            <w:shd w:val="clear" w:color="auto" w:fill="C0C0C0"/>
            <w:vAlign w:val="center"/>
          </w:tcPr>
          <w:p w14:paraId="4EE287E4"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Pogostost vzorčevanja ali št. vzorcev</w:t>
            </w:r>
          </w:p>
        </w:tc>
        <w:tc>
          <w:tcPr>
            <w:tcW w:w="1846" w:type="dxa"/>
            <w:shd w:val="clear" w:color="auto" w:fill="C0C0C0"/>
            <w:vAlign w:val="center"/>
          </w:tcPr>
          <w:p w14:paraId="638403AD"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Pogostost meritve</w:t>
            </w:r>
          </w:p>
        </w:tc>
        <w:tc>
          <w:tcPr>
            <w:tcW w:w="1701" w:type="dxa"/>
            <w:shd w:val="clear" w:color="auto" w:fill="C0C0C0"/>
            <w:vAlign w:val="center"/>
          </w:tcPr>
          <w:p w14:paraId="5A8DF97C"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Letno število meritev</w:t>
            </w:r>
          </w:p>
        </w:tc>
      </w:tr>
      <w:tr w:rsidR="00433FCB" w:rsidRPr="00D53643" w14:paraId="6A2B454D" w14:textId="77777777">
        <w:trPr>
          <w:cantSplit/>
          <w:trHeight w:val="90"/>
        </w:trPr>
        <w:tc>
          <w:tcPr>
            <w:tcW w:w="1951" w:type="dxa"/>
            <w:vMerge w:val="restart"/>
          </w:tcPr>
          <w:p w14:paraId="523E017F" w14:textId="77777777" w:rsidR="00433FCB" w:rsidRPr="00D53643" w:rsidRDefault="00433FCB" w:rsidP="00433FCB">
            <w:pPr>
              <w:rPr>
                <w:rFonts w:ascii="Arial" w:hAnsi="Arial" w:cs="Arial"/>
                <w:sz w:val="22"/>
                <w:szCs w:val="22"/>
              </w:rPr>
            </w:pPr>
            <w:r w:rsidRPr="00D53643">
              <w:rPr>
                <w:rFonts w:ascii="Arial" w:hAnsi="Arial" w:cs="Arial"/>
                <w:sz w:val="22"/>
                <w:szCs w:val="22"/>
              </w:rPr>
              <w:t>Zunanje sevanje v okolju</w:t>
            </w:r>
          </w:p>
          <w:p w14:paraId="2FCC4B44" w14:textId="77777777" w:rsidR="00433FCB" w:rsidRPr="00D53643" w:rsidRDefault="00433FCB" w:rsidP="00433FCB">
            <w:pPr>
              <w:rPr>
                <w:rFonts w:ascii="Arial" w:hAnsi="Arial" w:cs="Arial"/>
                <w:sz w:val="22"/>
                <w:szCs w:val="22"/>
              </w:rPr>
            </w:pPr>
            <w:r w:rsidRPr="00D53643">
              <w:rPr>
                <w:rFonts w:ascii="Arial" w:hAnsi="Arial" w:cs="Arial"/>
                <w:sz w:val="22"/>
                <w:szCs w:val="22"/>
              </w:rPr>
              <w:t>- Hitrost doze</w:t>
            </w:r>
          </w:p>
          <w:p w14:paraId="4B703948" w14:textId="77777777" w:rsidR="007F3E51" w:rsidRPr="00D53643" w:rsidRDefault="00433FCB" w:rsidP="00433FCB">
            <w:pPr>
              <w:rPr>
                <w:rFonts w:ascii="Arial" w:hAnsi="Arial" w:cs="Arial"/>
                <w:sz w:val="22"/>
                <w:szCs w:val="22"/>
              </w:rPr>
            </w:pPr>
            <w:r w:rsidRPr="00D53643">
              <w:rPr>
                <w:rFonts w:ascii="Arial" w:hAnsi="Arial" w:cs="Arial"/>
                <w:sz w:val="22"/>
                <w:szCs w:val="22"/>
              </w:rPr>
              <w:t>- Doza</w:t>
            </w:r>
          </w:p>
        </w:tc>
        <w:tc>
          <w:tcPr>
            <w:tcW w:w="3827" w:type="dxa"/>
          </w:tcPr>
          <w:p w14:paraId="2B52673C" w14:textId="77777777" w:rsidR="007F3E51" w:rsidRPr="00D53643" w:rsidRDefault="007F3E51" w:rsidP="007F3E51">
            <w:pPr>
              <w:rPr>
                <w:rFonts w:ascii="Arial" w:hAnsi="Arial" w:cs="Arial"/>
                <w:sz w:val="22"/>
                <w:szCs w:val="22"/>
              </w:rPr>
            </w:pPr>
            <w:r w:rsidRPr="00D53643">
              <w:rPr>
                <w:rFonts w:ascii="Arial" w:hAnsi="Arial" w:cs="Arial"/>
                <w:sz w:val="22"/>
                <w:szCs w:val="22"/>
              </w:rPr>
              <w:t>GM detektorji</w:t>
            </w:r>
          </w:p>
        </w:tc>
        <w:tc>
          <w:tcPr>
            <w:tcW w:w="3622" w:type="dxa"/>
          </w:tcPr>
          <w:p w14:paraId="134F27BD" w14:textId="77777777" w:rsidR="007F3E51" w:rsidRPr="00D53643" w:rsidRDefault="007F3E51" w:rsidP="007F3E51">
            <w:pPr>
              <w:rPr>
                <w:rFonts w:ascii="Arial" w:hAnsi="Arial" w:cs="Arial"/>
                <w:sz w:val="22"/>
                <w:szCs w:val="22"/>
              </w:rPr>
            </w:pPr>
            <w:r w:rsidRPr="00D53643">
              <w:rPr>
                <w:rFonts w:ascii="Arial" w:hAnsi="Arial" w:cs="Arial"/>
                <w:sz w:val="22"/>
                <w:szCs w:val="22"/>
              </w:rPr>
              <w:t>najmanj 50 lokacij(*)</w:t>
            </w:r>
          </w:p>
        </w:tc>
        <w:tc>
          <w:tcPr>
            <w:tcW w:w="1620" w:type="dxa"/>
          </w:tcPr>
          <w:p w14:paraId="5EB44750"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tc>
        <w:tc>
          <w:tcPr>
            <w:tcW w:w="1846" w:type="dxa"/>
          </w:tcPr>
          <w:p w14:paraId="4520B71B" w14:textId="77777777" w:rsidR="007F3E51" w:rsidRPr="00D53643" w:rsidRDefault="007F3E51" w:rsidP="007F3E51">
            <w:pPr>
              <w:rPr>
                <w:rFonts w:ascii="Arial" w:hAnsi="Arial" w:cs="Arial"/>
                <w:sz w:val="22"/>
                <w:szCs w:val="22"/>
              </w:rPr>
            </w:pPr>
            <w:r w:rsidRPr="00D53643">
              <w:rPr>
                <w:rFonts w:ascii="Arial" w:hAnsi="Arial" w:cs="Arial"/>
                <w:sz w:val="22"/>
                <w:szCs w:val="22"/>
              </w:rPr>
              <w:t>Urno</w:t>
            </w:r>
          </w:p>
        </w:tc>
        <w:tc>
          <w:tcPr>
            <w:tcW w:w="1701" w:type="dxa"/>
          </w:tcPr>
          <w:p w14:paraId="131D67FE"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tc>
      </w:tr>
      <w:tr w:rsidR="007F3E51" w:rsidRPr="00D53643" w14:paraId="7F195E6F" w14:textId="77777777">
        <w:trPr>
          <w:cantSplit/>
          <w:trHeight w:val="339"/>
        </w:trPr>
        <w:tc>
          <w:tcPr>
            <w:tcW w:w="1951" w:type="dxa"/>
            <w:vMerge/>
          </w:tcPr>
          <w:p w14:paraId="190E867F" w14:textId="77777777" w:rsidR="007F3E51" w:rsidRPr="00D53643" w:rsidRDefault="007F3E51" w:rsidP="007F3E51">
            <w:pPr>
              <w:rPr>
                <w:rFonts w:ascii="Arial" w:hAnsi="Arial" w:cs="Arial"/>
                <w:sz w:val="22"/>
                <w:szCs w:val="22"/>
              </w:rPr>
            </w:pPr>
          </w:p>
        </w:tc>
        <w:tc>
          <w:tcPr>
            <w:tcW w:w="3827" w:type="dxa"/>
          </w:tcPr>
          <w:p w14:paraId="5D4A82B6"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TL dozimetri </w:t>
            </w:r>
          </w:p>
        </w:tc>
        <w:tc>
          <w:tcPr>
            <w:tcW w:w="3622" w:type="dxa"/>
          </w:tcPr>
          <w:p w14:paraId="0E857263" w14:textId="77777777" w:rsidR="007F3E51" w:rsidRPr="00D53643" w:rsidRDefault="007F3E51" w:rsidP="007F3E51">
            <w:pPr>
              <w:rPr>
                <w:rFonts w:ascii="Arial" w:hAnsi="Arial" w:cs="Arial"/>
                <w:sz w:val="22"/>
                <w:szCs w:val="22"/>
              </w:rPr>
            </w:pPr>
            <w:r w:rsidRPr="00D53643">
              <w:rPr>
                <w:rFonts w:ascii="Arial" w:hAnsi="Arial" w:cs="Arial"/>
                <w:sz w:val="22"/>
                <w:szCs w:val="22"/>
              </w:rPr>
              <w:t>najmanj 50 lokacij(*)</w:t>
            </w:r>
          </w:p>
        </w:tc>
        <w:tc>
          <w:tcPr>
            <w:tcW w:w="1620" w:type="dxa"/>
          </w:tcPr>
          <w:p w14:paraId="3081F384"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p w14:paraId="0467E799" w14:textId="77777777" w:rsidR="007F3E51" w:rsidRPr="00D53643" w:rsidRDefault="007F3E51" w:rsidP="007F3E51">
            <w:pPr>
              <w:rPr>
                <w:rFonts w:ascii="Arial" w:hAnsi="Arial" w:cs="Arial"/>
                <w:sz w:val="22"/>
                <w:szCs w:val="22"/>
              </w:rPr>
            </w:pPr>
          </w:p>
        </w:tc>
        <w:tc>
          <w:tcPr>
            <w:tcW w:w="1846" w:type="dxa"/>
          </w:tcPr>
          <w:p w14:paraId="212C877D"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p w14:paraId="44569503" w14:textId="77777777" w:rsidR="007F3E51" w:rsidRPr="00D53643" w:rsidRDefault="007F3E51" w:rsidP="007F3E51">
            <w:pPr>
              <w:rPr>
                <w:rFonts w:ascii="Arial" w:hAnsi="Arial" w:cs="Arial"/>
                <w:sz w:val="22"/>
                <w:szCs w:val="22"/>
              </w:rPr>
            </w:pPr>
          </w:p>
        </w:tc>
        <w:tc>
          <w:tcPr>
            <w:tcW w:w="1701" w:type="dxa"/>
            <w:tcBorders>
              <w:bottom w:val="single" w:sz="4" w:space="0" w:color="auto"/>
            </w:tcBorders>
          </w:tcPr>
          <w:p w14:paraId="489F5C52" w14:textId="77777777" w:rsidR="007F3E51" w:rsidRPr="00D53643" w:rsidRDefault="007F3E51" w:rsidP="007F3E51">
            <w:pPr>
              <w:rPr>
                <w:rFonts w:ascii="Arial" w:hAnsi="Arial" w:cs="Arial"/>
                <w:sz w:val="22"/>
                <w:szCs w:val="22"/>
              </w:rPr>
            </w:pPr>
            <w:r w:rsidRPr="00D53643">
              <w:rPr>
                <w:rFonts w:ascii="Arial" w:hAnsi="Arial" w:cs="Arial"/>
                <w:sz w:val="22"/>
                <w:szCs w:val="22"/>
              </w:rPr>
              <w:t>100</w:t>
            </w:r>
          </w:p>
          <w:p w14:paraId="24A59387" w14:textId="77777777" w:rsidR="007F3E51" w:rsidRPr="00D53643" w:rsidRDefault="007F3E51" w:rsidP="007F3E51">
            <w:pPr>
              <w:rPr>
                <w:rFonts w:ascii="Arial" w:hAnsi="Arial" w:cs="Arial"/>
                <w:sz w:val="22"/>
                <w:szCs w:val="22"/>
              </w:rPr>
            </w:pPr>
          </w:p>
        </w:tc>
      </w:tr>
      <w:tr w:rsidR="007F3E51" w:rsidRPr="00D53643" w14:paraId="5497E112" w14:textId="77777777">
        <w:trPr>
          <w:cantSplit/>
          <w:trHeight w:val="142"/>
        </w:trPr>
        <w:tc>
          <w:tcPr>
            <w:tcW w:w="1951" w:type="dxa"/>
            <w:vMerge w:val="restart"/>
          </w:tcPr>
          <w:p w14:paraId="0B48B19A" w14:textId="77777777" w:rsidR="007F3E51" w:rsidRPr="00D53643" w:rsidRDefault="007F3E51" w:rsidP="007F3E51">
            <w:pPr>
              <w:rPr>
                <w:rFonts w:ascii="Arial" w:hAnsi="Arial" w:cs="Arial"/>
                <w:sz w:val="22"/>
                <w:szCs w:val="22"/>
              </w:rPr>
            </w:pPr>
            <w:r w:rsidRPr="00D53643">
              <w:rPr>
                <w:rFonts w:ascii="Arial" w:hAnsi="Arial" w:cs="Arial"/>
                <w:sz w:val="22"/>
                <w:szCs w:val="22"/>
              </w:rPr>
              <w:t>Zemljišče</w:t>
            </w:r>
          </w:p>
        </w:tc>
        <w:tc>
          <w:tcPr>
            <w:tcW w:w="3827" w:type="dxa"/>
          </w:tcPr>
          <w:p w14:paraId="7ED21C5C" w14:textId="77777777" w:rsidR="007F3E51" w:rsidRPr="00D53643" w:rsidRDefault="007F3E51" w:rsidP="007F3E51">
            <w:pPr>
              <w:rPr>
                <w:rFonts w:ascii="Arial" w:hAnsi="Arial" w:cs="Arial"/>
                <w:sz w:val="22"/>
                <w:szCs w:val="22"/>
              </w:rPr>
            </w:pPr>
            <w:r w:rsidRPr="00D53643">
              <w:rPr>
                <w:rFonts w:ascii="Arial" w:hAnsi="Arial" w:cs="Arial"/>
                <w:sz w:val="22"/>
                <w:szCs w:val="22"/>
              </w:rPr>
              <w:t>Spektrometrija gama na prostem</w:t>
            </w:r>
          </w:p>
        </w:tc>
        <w:tc>
          <w:tcPr>
            <w:tcW w:w="3622" w:type="dxa"/>
          </w:tcPr>
          <w:p w14:paraId="5D96F732" w14:textId="77777777" w:rsidR="007F3E51" w:rsidRPr="00D53643" w:rsidRDefault="007F3E51" w:rsidP="007F3E51">
            <w:pPr>
              <w:rPr>
                <w:rFonts w:ascii="Arial" w:hAnsi="Arial" w:cs="Arial"/>
                <w:sz w:val="22"/>
                <w:szCs w:val="22"/>
              </w:rPr>
            </w:pPr>
            <w:r w:rsidRPr="00D53643">
              <w:rPr>
                <w:rFonts w:ascii="Arial" w:hAnsi="Arial" w:cs="Arial"/>
                <w:sz w:val="22"/>
                <w:szCs w:val="22"/>
              </w:rPr>
              <w:t>5 lokacij(*)</w:t>
            </w:r>
          </w:p>
        </w:tc>
        <w:tc>
          <w:tcPr>
            <w:tcW w:w="1620" w:type="dxa"/>
          </w:tcPr>
          <w:p w14:paraId="03962A16"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tc>
        <w:tc>
          <w:tcPr>
            <w:tcW w:w="1846" w:type="dxa"/>
          </w:tcPr>
          <w:p w14:paraId="32D93734"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52279BFC" w14:textId="77777777" w:rsidR="007F3E51" w:rsidRPr="00D53643" w:rsidRDefault="007F3E51" w:rsidP="007F3E51">
            <w:pPr>
              <w:rPr>
                <w:rFonts w:ascii="Arial" w:hAnsi="Arial" w:cs="Arial"/>
                <w:sz w:val="22"/>
                <w:szCs w:val="22"/>
              </w:rPr>
            </w:pPr>
            <w:r w:rsidRPr="00D53643">
              <w:rPr>
                <w:rFonts w:ascii="Arial" w:hAnsi="Arial" w:cs="Arial"/>
                <w:sz w:val="22"/>
                <w:szCs w:val="22"/>
              </w:rPr>
              <w:t>10</w:t>
            </w:r>
          </w:p>
        </w:tc>
      </w:tr>
      <w:tr w:rsidR="007F3E51" w:rsidRPr="00D53643" w14:paraId="0BEFD542" w14:textId="77777777">
        <w:trPr>
          <w:cantSplit/>
          <w:trHeight w:val="280"/>
        </w:trPr>
        <w:tc>
          <w:tcPr>
            <w:tcW w:w="1951" w:type="dxa"/>
            <w:vMerge/>
          </w:tcPr>
          <w:p w14:paraId="61A2572A" w14:textId="77777777" w:rsidR="007F3E51" w:rsidRPr="00D53643" w:rsidRDefault="007F3E51" w:rsidP="007F3E51">
            <w:pPr>
              <w:rPr>
                <w:rFonts w:ascii="Arial" w:hAnsi="Arial" w:cs="Arial"/>
                <w:sz w:val="22"/>
                <w:szCs w:val="22"/>
              </w:rPr>
            </w:pPr>
          </w:p>
        </w:tc>
        <w:tc>
          <w:tcPr>
            <w:tcW w:w="3827" w:type="dxa"/>
            <w:vMerge w:val="restart"/>
          </w:tcPr>
          <w:p w14:paraId="2BF6C81E" w14:textId="77777777" w:rsidR="007F3E51" w:rsidRPr="00D53643" w:rsidRDefault="007F3E51" w:rsidP="007F3E51">
            <w:pPr>
              <w:rPr>
                <w:rFonts w:ascii="Arial" w:hAnsi="Arial" w:cs="Arial"/>
                <w:sz w:val="22"/>
                <w:szCs w:val="22"/>
              </w:rPr>
            </w:pPr>
            <w:r w:rsidRPr="00D53643">
              <w:rPr>
                <w:rFonts w:ascii="Arial" w:hAnsi="Arial" w:cs="Arial"/>
                <w:sz w:val="22"/>
                <w:szCs w:val="22"/>
              </w:rPr>
              <w:t>Spekrometrija gama</w:t>
            </w:r>
          </w:p>
          <w:p w14:paraId="3567E2EB" w14:textId="77777777" w:rsidR="007F3E51" w:rsidRPr="00D53643" w:rsidRDefault="007F3E51" w:rsidP="007F3E51">
            <w:pPr>
              <w:rPr>
                <w:rFonts w:ascii="Arial" w:hAnsi="Arial" w:cs="Arial"/>
                <w:sz w:val="22"/>
                <w:szCs w:val="22"/>
              </w:rPr>
            </w:pPr>
            <w:r w:rsidRPr="00D53643">
              <w:rPr>
                <w:rFonts w:ascii="Arial" w:hAnsi="Arial" w:cs="Arial"/>
                <w:sz w:val="22"/>
                <w:szCs w:val="22"/>
              </w:rPr>
              <w:t>- plasti 0-</w:t>
            </w:r>
            <w:smartTag w:uri="urn:schemas-microsoft-com:office:smarttags" w:element="metricconverter">
              <w:smartTagPr>
                <w:attr w:name="ProductID" w:val="5 cm"/>
              </w:smartTagPr>
              <w:r w:rsidRPr="00D53643">
                <w:rPr>
                  <w:rFonts w:ascii="Arial" w:hAnsi="Arial" w:cs="Arial"/>
                  <w:sz w:val="22"/>
                  <w:szCs w:val="22"/>
                </w:rPr>
                <w:t>5 cm</w:t>
              </w:r>
            </w:smartTag>
            <w:r w:rsidRPr="00D53643">
              <w:rPr>
                <w:rFonts w:ascii="Arial" w:hAnsi="Arial" w:cs="Arial"/>
                <w:sz w:val="22"/>
                <w:szCs w:val="22"/>
              </w:rPr>
              <w:t>, 5-</w:t>
            </w:r>
            <w:smartTag w:uri="urn:schemas-microsoft-com:office:smarttags" w:element="metricconverter">
              <w:smartTagPr>
                <w:attr w:name="ProductID" w:val="10 cm"/>
              </w:smartTagPr>
              <w:r w:rsidRPr="00D53643">
                <w:rPr>
                  <w:rFonts w:ascii="Arial" w:hAnsi="Arial" w:cs="Arial"/>
                  <w:sz w:val="22"/>
                  <w:szCs w:val="22"/>
                </w:rPr>
                <w:t>10 cm</w:t>
              </w:r>
            </w:smartTag>
            <w:r w:rsidRPr="00D53643">
              <w:rPr>
                <w:rFonts w:ascii="Arial" w:hAnsi="Arial" w:cs="Arial"/>
                <w:sz w:val="22"/>
                <w:szCs w:val="22"/>
              </w:rPr>
              <w:t xml:space="preserve"> in 10-</w:t>
            </w:r>
            <w:smartTag w:uri="urn:schemas-microsoft-com:office:smarttags" w:element="metricconverter">
              <w:smartTagPr>
                <w:attr w:name="ProductID" w:val="15 cm"/>
              </w:smartTagPr>
              <w:r w:rsidRPr="00D53643">
                <w:rPr>
                  <w:rFonts w:ascii="Arial" w:hAnsi="Arial" w:cs="Arial"/>
                  <w:sz w:val="22"/>
                  <w:szCs w:val="22"/>
                </w:rPr>
                <w:t>15 cm</w:t>
              </w:r>
            </w:smartTag>
          </w:p>
        </w:tc>
        <w:tc>
          <w:tcPr>
            <w:tcW w:w="3622" w:type="dxa"/>
          </w:tcPr>
          <w:p w14:paraId="6D7917CD" w14:textId="77777777" w:rsidR="007F3E51" w:rsidRPr="00D53643" w:rsidRDefault="007F3E51" w:rsidP="007F3E51">
            <w:pPr>
              <w:rPr>
                <w:rFonts w:ascii="Arial" w:hAnsi="Arial" w:cs="Arial"/>
                <w:sz w:val="22"/>
                <w:szCs w:val="22"/>
              </w:rPr>
            </w:pPr>
            <w:r w:rsidRPr="00D53643">
              <w:rPr>
                <w:rFonts w:ascii="Arial" w:hAnsi="Arial" w:cs="Arial"/>
                <w:sz w:val="22"/>
                <w:szCs w:val="22"/>
              </w:rPr>
              <w:t>Ljubljana</w:t>
            </w:r>
          </w:p>
        </w:tc>
        <w:tc>
          <w:tcPr>
            <w:tcW w:w="1620" w:type="dxa"/>
          </w:tcPr>
          <w:p w14:paraId="599309C8" w14:textId="77777777" w:rsidR="007F3E51" w:rsidRPr="00D53643" w:rsidRDefault="007F3E51" w:rsidP="007F3E51">
            <w:pPr>
              <w:rPr>
                <w:rFonts w:ascii="Arial" w:hAnsi="Arial" w:cs="Arial"/>
                <w:sz w:val="22"/>
                <w:szCs w:val="22"/>
              </w:rPr>
            </w:pPr>
            <w:r w:rsidRPr="00D53643">
              <w:rPr>
                <w:rFonts w:ascii="Arial" w:hAnsi="Arial" w:cs="Arial"/>
                <w:sz w:val="22"/>
                <w:szCs w:val="22"/>
              </w:rPr>
              <w:t>1 krat letno</w:t>
            </w:r>
          </w:p>
        </w:tc>
        <w:tc>
          <w:tcPr>
            <w:tcW w:w="1846" w:type="dxa"/>
          </w:tcPr>
          <w:p w14:paraId="78EB36AA" w14:textId="77777777" w:rsidR="007F3E51" w:rsidRPr="00D53643" w:rsidRDefault="007F3E51" w:rsidP="007F3E51">
            <w:pPr>
              <w:rPr>
                <w:rFonts w:ascii="Arial" w:hAnsi="Arial" w:cs="Arial"/>
                <w:sz w:val="22"/>
                <w:szCs w:val="22"/>
              </w:rPr>
            </w:pPr>
            <w:r w:rsidRPr="00D53643">
              <w:rPr>
                <w:rFonts w:ascii="Arial" w:hAnsi="Arial" w:cs="Arial"/>
                <w:sz w:val="22"/>
                <w:szCs w:val="22"/>
              </w:rPr>
              <w:t>1 krat letno</w:t>
            </w:r>
          </w:p>
        </w:tc>
        <w:tc>
          <w:tcPr>
            <w:tcW w:w="1701" w:type="dxa"/>
          </w:tcPr>
          <w:p w14:paraId="729CFF02" w14:textId="77777777" w:rsidR="007F3E51" w:rsidRPr="00D53643" w:rsidRDefault="007F3E51" w:rsidP="007F3E51">
            <w:pPr>
              <w:rPr>
                <w:rFonts w:ascii="Arial" w:hAnsi="Arial" w:cs="Arial"/>
                <w:sz w:val="22"/>
                <w:szCs w:val="22"/>
              </w:rPr>
            </w:pPr>
            <w:r w:rsidRPr="00D53643">
              <w:rPr>
                <w:rFonts w:ascii="Arial" w:hAnsi="Arial" w:cs="Arial"/>
                <w:sz w:val="22"/>
                <w:szCs w:val="22"/>
              </w:rPr>
              <w:t>3</w:t>
            </w:r>
          </w:p>
        </w:tc>
      </w:tr>
      <w:tr w:rsidR="007F3E51" w:rsidRPr="00D53643" w14:paraId="0DF47568" w14:textId="77777777">
        <w:trPr>
          <w:cantSplit/>
          <w:trHeight w:val="390"/>
        </w:trPr>
        <w:tc>
          <w:tcPr>
            <w:tcW w:w="1951" w:type="dxa"/>
            <w:vMerge/>
          </w:tcPr>
          <w:p w14:paraId="0AD4FD40" w14:textId="77777777" w:rsidR="007F3E51" w:rsidRPr="00D53643" w:rsidRDefault="007F3E51" w:rsidP="007F3E51">
            <w:pPr>
              <w:rPr>
                <w:rFonts w:ascii="Arial" w:hAnsi="Arial" w:cs="Arial"/>
                <w:sz w:val="22"/>
                <w:szCs w:val="22"/>
              </w:rPr>
            </w:pPr>
          </w:p>
        </w:tc>
        <w:tc>
          <w:tcPr>
            <w:tcW w:w="3827" w:type="dxa"/>
            <w:vMerge/>
          </w:tcPr>
          <w:p w14:paraId="2804438A" w14:textId="77777777" w:rsidR="007F3E51" w:rsidRPr="00D53643" w:rsidRDefault="007F3E51" w:rsidP="007F3E51">
            <w:pPr>
              <w:rPr>
                <w:rFonts w:ascii="Arial" w:hAnsi="Arial" w:cs="Arial"/>
                <w:sz w:val="22"/>
                <w:szCs w:val="22"/>
              </w:rPr>
            </w:pPr>
          </w:p>
        </w:tc>
        <w:tc>
          <w:tcPr>
            <w:tcW w:w="3622" w:type="dxa"/>
          </w:tcPr>
          <w:p w14:paraId="469FBCF4" w14:textId="77777777" w:rsidR="007F3E51" w:rsidRPr="00D53643" w:rsidRDefault="007F3E51" w:rsidP="007F3E51">
            <w:pPr>
              <w:rPr>
                <w:rFonts w:ascii="Arial" w:hAnsi="Arial" w:cs="Arial"/>
                <w:sz w:val="22"/>
                <w:szCs w:val="22"/>
              </w:rPr>
            </w:pPr>
            <w:r w:rsidRPr="00D53643">
              <w:rPr>
                <w:rFonts w:ascii="Arial" w:hAnsi="Arial" w:cs="Arial"/>
                <w:sz w:val="22"/>
                <w:szCs w:val="22"/>
              </w:rPr>
              <w:t>Kobarid</w:t>
            </w:r>
          </w:p>
        </w:tc>
        <w:tc>
          <w:tcPr>
            <w:tcW w:w="1620" w:type="dxa"/>
          </w:tcPr>
          <w:p w14:paraId="7920C2D7" w14:textId="77777777" w:rsidR="007F3E51" w:rsidRPr="00D53643" w:rsidRDefault="007F3E51" w:rsidP="007F3E51">
            <w:pPr>
              <w:rPr>
                <w:rFonts w:ascii="Arial" w:hAnsi="Arial" w:cs="Arial"/>
                <w:sz w:val="22"/>
                <w:szCs w:val="22"/>
              </w:rPr>
            </w:pPr>
            <w:r w:rsidRPr="00D53643">
              <w:rPr>
                <w:rFonts w:ascii="Arial" w:hAnsi="Arial" w:cs="Arial"/>
                <w:sz w:val="22"/>
                <w:szCs w:val="22"/>
              </w:rPr>
              <w:t>1 krat letno</w:t>
            </w:r>
          </w:p>
        </w:tc>
        <w:tc>
          <w:tcPr>
            <w:tcW w:w="1846" w:type="dxa"/>
          </w:tcPr>
          <w:p w14:paraId="78DFA903" w14:textId="77777777" w:rsidR="007F3E51" w:rsidRPr="00D53643" w:rsidRDefault="007F3E51" w:rsidP="007F3E51">
            <w:pPr>
              <w:rPr>
                <w:rFonts w:ascii="Arial" w:hAnsi="Arial" w:cs="Arial"/>
                <w:sz w:val="22"/>
                <w:szCs w:val="22"/>
              </w:rPr>
            </w:pPr>
            <w:r w:rsidRPr="00D53643">
              <w:rPr>
                <w:rFonts w:ascii="Arial" w:hAnsi="Arial" w:cs="Arial"/>
                <w:sz w:val="22"/>
                <w:szCs w:val="22"/>
              </w:rPr>
              <w:t>1 krat letno</w:t>
            </w:r>
          </w:p>
        </w:tc>
        <w:tc>
          <w:tcPr>
            <w:tcW w:w="1701" w:type="dxa"/>
          </w:tcPr>
          <w:p w14:paraId="3763E27C" w14:textId="77777777" w:rsidR="007F3E51" w:rsidRPr="00D53643" w:rsidRDefault="007F3E51" w:rsidP="007F3E51">
            <w:pPr>
              <w:rPr>
                <w:rFonts w:ascii="Arial" w:hAnsi="Arial" w:cs="Arial"/>
                <w:sz w:val="22"/>
                <w:szCs w:val="22"/>
              </w:rPr>
            </w:pPr>
            <w:r w:rsidRPr="00D53643">
              <w:rPr>
                <w:rFonts w:ascii="Arial" w:hAnsi="Arial" w:cs="Arial"/>
                <w:sz w:val="22"/>
                <w:szCs w:val="22"/>
              </w:rPr>
              <w:t>3</w:t>
            </w:r>
          </w:p>
        </w:tc>
      </w:tr>
      <w:tr w:rsidR="007F3E51" w:rsidRPr="00D53643" w14:paraId="0C72C378" w14:textId="77777777">
        <w:trPr>
          <w:cantSplit/>
          <w:trHeight w:val="105"/>
        </w:trPr>
        <w:tc>
          <w:tcPr>
            <w:tcW w:w="1951" w:type="dxa"/>
            <w:vMerge w:val="restart"/>
          </w:tcPr>
          <w:p w14:paraId="7648DFC2" w14:textId="77777777" w:rsidR="007F3E51" w:rsidRPr="00D53643" w:rsidRDefault="007F3E51" w:rsidP="007F3E51">
            <w:pPr>
              <w:rPr>
                <w:rFonts w:ascii="Arial" w:hAnsi="Arial" w:cs="Arial"/>
                <w:sz w:val="22"/>
                <w:szCs w:val="22"/>
              </w:rPr>
            </w:pPr>
            <w:r w:rsidRPr="00D53643">
              <w:rPr>
                <w:rFonts w:ascii="Arial" w:hAnsi="Arial" w:cs="Arial"/>
                <w:sz w:val="22"/>
                <w:szCs w:val="22"/>
              </w:rPr>
              <w:t>Zrak</w:t>
            </w:r>
          </w:p>
        </w:tc>
        <w:tc>
          <w:tcPr>
            <w:tcW w:w="3827" w:type="dxa"/>
            <w:vMerge w:val="restart"/>
          </w:tcPr>
          <w:p w14:paraId="64BD1288" w14:textId="77777777" w:rsidR="007F3E51" w:rsidRPr="00D53643" w:rsidRDefault="007F3E51" w:rsidP="007F3E51">
            <w:pPr>
              <w:rPr>
                <w:rFonts w:ascii="Arial" w:hAnsi="Arial" w:cs="Arial"/>
                <w:sz w:val="22"/>
                <w:szCs w:val="22"/>
              </w:rPr>
            </w:pPr>
            <w:r w:rsidRPr="00D53643">
              <w:rPr>
                <w:rFonts w:ascii="Arial" w:hAnsi="Arial" w:cs="Arial"/>
                <w:sz w:val="22"/>
                <w:szCs w:val="22"/>
              </w:rPr>
              <w:t>Spektrometrija gama aerosolov</w:t>
            </w:r>
          </w:p>
        </w:tc>
        <w:tc>
          <w:tcPr>
            <w:tcW w:w="3622" w:type="dxa"/>
          </w:tcPr>
          <w:p w14:paraId="447CCB64" w14:textId="77777777" w:rsidR="007F3E51" w:rsidRPr="00D53643" w:rsidRDefault="007F3E51" w:rsidP="007F3E51">
            <w:pPr>
              <w:rPr>
                <w:rFonts w:ascii="Arial" w:hAnsi="Arial" w:cs="Arial"/>
                <w:sz w:val="22"/>
                <w:szCs w:val="22"/>
              </w:rPr>
            </w:pPr>
            <w:r w:rsidRPr="00D53643">
              <w:rPr>
                <w:rFonts w:ascii="Arial" w:hAnsi="Arial" w:cs="Arial"/>
                <w:sz w:val="22"/>
                <w:szCs w:val="22"/>
              </w:rPr>
              <w:t>Ljubljana</w:t>
            </w:r>
          </w:p>
        </w:tc>
        <w:tc>
          <w:tcPr>
            <w:tcW w:w="1620" w:type="dxa"/>
          </w:tcPr>
          <w:p w14:paraId="029388F5"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70F9D95F" w14:textId="77777777" w:rsidR="007F3E51" w:rsidRPr="00D53643" w:rsidRDefault="007F3E51" w:rsidP="007F3E51">
            <w:pPr>
              <w:rPr>
                <w:rFonts w:ascii="Arial" w:hAnsi="Arial" w:cs="Arial"/>
                <w:sz w:val="22"/>
                <w:szCs w:val="22"/>
              </w:rPr>
            </w:pPr>
            <w:r w:rsidRPr="00D53643">
              <w:rPr>
                <w:rFonts w:ascii="Arial" w:hAnsi="Arial" w:cs="Arial"/>
                <w:sz w:val="22"/>
                <w:szCs w:val="22"/>
              </w:rPr>
              <w:t>Mesečno</w:t>
            </w:r>
          </w:p>
        </w:tc>
        <w:tc>
          <w:tcPr>
            <w:tcW w:w="1701" w:type="dxa"/>
          </w:tcPr>
          <w:p w14:paraId="3C14FE76" w14:textId="77777777" w:rsidR="007F3E51" w:rsidRPr="00D53643" w:rsidRDefault="007F3E51" w:rsidP="007F3E51">
            <w:pPr>
              <w:rPr>
                <w:rFonts w:ascii="Arial" w:hAnsi="Arial" w:cs="Arial"/>
                <w:sz w:val="22"/>
                <w:szCs w:val="22"/>
              </w:rPr>
            </w:pPr>
            <w:r w:rsidRPr="00D53643">
              <w:rPr>
                <w:rFonts w:ascii="Arial" w:hAnsi="Arial" w:cs="Arial"/>
                <w:sz w:val="22"/>
                <w:szCs w:val="22"/>
              </w:rPr>
              <w:t>12</w:t>
            </w:r>
          </w:p>
        </w:tc>
      </w:tr>
      <w:tr w:rsidR="007F3E51" w:rsidRPr="00D53643" w14:paraId="2975AACA" w14:textId="77777777">
        <w:trPr>
          <w:cantSplit/>
          <w:trHeight w:val="90"/>
        </w:trPr>
        <w:tc>
          <w:tcPr>
            <w:tcW w:w="1951" w:type="dxa"/>
            <w:vMerge/>
          </w:tcPr>
          <w:p w14:paraId="29C19AD4" w14:textId="77777777" w:rsidR="007F3E51" w:rsidRPr="00D53643" w:rsidRDefault="007F3E51" w:rsidP="007F3E51">
            <w:pPr>
              <w:rPr>
                <w:rFonts w:ascii="Arial" w:hAnsi="Arial" w:cs="Arial"/>
                <w:sz w:val="22"/>
                <w:szCs w:val="22"/>
              </w:rPr>
            </w:pPr>
          </w:p>
        </w:tc>
        <w:tc>
          <w:tcPr>
            <w:tcW w:w="3827" w:type="dxa"/>
            <w:vMerge/>
          </w:tcPr>
          <w:p w14:paraId="035D6E64" w14:textId="77777777" w:rsidR="007F3E51" w:rsidRPr="00D53643" w:rsidRDefault="007F3E51" w:rsidP="007F3E51">
            <w:pPr>
              <w:rPr>
                <w:rFonts w:ascii="Arial" w:hAnsi="Arial" w:cs="Arial"/>
                <w:sz w:val="22"/>
                <w:szCs w:val="22"/>
              </w:rPr>
            </w:pPr>
          </w:p>
        </w:tc>
        <w:tc>
          <w:tcPr>
            <w:tcW w:w="3622" w:type="dxa"/>
          </w:tcPr>
          <w:p w14:paraId="3260AEB9" w14:textId="77777777" w:rsidR="007F3E51" w:rsidRPr="00D53643" w:rsidRDefault="007F3E51" w:rsidP="007F3E51">
            <w:pPr>
              <w:rPr>
                <w:rFonts w:ascii="Arial" w:hAnsi="Arial" w:cs="Arial"/>
                <w:sz w:val="22"/>
                <w:szCs w:val="22"/>
              </w:rPr>
            </w:pPr>
            <w:r w:rsidRPr="00D53643">
              <w:rPr>
                <w:rFonts w:ascii="Arial" w:hAnsi="Arial" w:cs="Arial"/>
                <w:sz w:val="22"/>
                <w:szCs w:val="22"/>
              </w:rPr>
              <w:t>Maribor</w:t>
            </w:r>
          </w:p>
        </w:tc>
        <w:tc>
          <w:tcPr>
            <w:tcW w:w="1620" w:type="dxa"/>
          </w:tcPr>
          <w:p w14:paraId="421BB21E"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3B8D0A9B" w14:textId="77777777" w:rsidR="007F3E51" w:rsidRPr="00D53643" w:rsidRDefault="007F3E51" w:rsidP="007F3E51">
            <w:pPr>
              <w:rPr>
                <w:rFonts w:ascii="Arial" w:hAnsi="Arial" w:cs="Arial"/>
                <w:sz w:val="22"/>
                <w:szCs w:val="22"/>
              </w:rPr>
            </w:pPr>
            <w:r w:rsidRPr="00D53643">
              <w:rPr>
                <w:rFonts w:ascii="Arial" w:hAnsi="Arial" w:cs="Arial"/>
                <w:sz w:val="22"/>
                <w:szCs w:val="22"/>
              </w:rPr>
              <w:t>Mesečno</w:t>
            </w:r>
          </w:p>
        </w:tc>
        <w:tc>
          <w:tcPr>
            <w:tcW w:w="1701" w:type="dxa"/>
          </w:tcPr>
          <w:p w14:paraId="2CDCB0C1" w14:textId="77777777" w:rsidR="007F3E51" w:rsidRPr="00D53643" w:rsidRDefault="007F3E51" w:rsidP="007F3E51">
            <w:pPr>
              <w:rPr>
                <w:rFonts w:ascii="Arial" w:hAnsi="Arial" w:cs="Arial"/>
                <w:sz w:val="22"/>
                <w:szCs w:val="22"/>
              </w:rPr>
            </w:pPr>
            <w:r w:rsidRPr="00D53643">
              <w:rPr>
                <w:rFonts w:ascii="Arial" w:hAnsi="Arial" w:cs="Arial"/>
                <w:sz w:val="22"/>
                <w:szCs w:val="22"/>
              </w:rPr>
              <w:t>12</w:t>
            </w:r>
          </w:p>
        </w:tc>
      </w:tr>
      <w:tr w:rsidR="007F3E51" w:rsidRPr="00D53643" w14:paraId="719EC0E0" w14:textId="77777777">
        <w:trPr>
          <w:cantSplit/>
          <w:trHeight w:val="423"/>
        </w:trPr>
        <w:tc>
          <w:tcPr>
            <w:tcW w:w="1951" w:type="dxa"/>
            <w:vMerge/>
          </w:tcPr>
          <w:p w14:paraId="2225D696" w14:textId="77777777" w:rsidR="007F3E51" w:rsidRPr="00D53643" w:rsidRDefault="007F3E51" w:rsidP="007F3E51">
            <w:pPr>
              <w:rPr>
                <w:rFonts w:ascii="Arial" w:hAnsi="Arial" w:cs="Arial"/>
                <w:sz w:val="22"/>
                <w:szCs w:val="22"/>
              </w:rPr>
            </w:pPr>
          </w:p>
        </w:tc>
        <w:tc>
          <w:tcPr>
            <w:tcW w:w="3827" w:type="dxa"/>
            <w:vMerge/>
          </w:tcPr>
          <w:p w14:paraId="20A5EBBF" w14:textId="77777777" w:rsidR="007F3E51" w:rsidRPr="00D53643" w:rsidRDefault="007F3E51" w:rsidP="007F3E51">
            <w:pPr>
              <w:rPr>
                <w:rFonts w:ascii="Arial" w:hAnsi="Arial" w:cs="Arial"/>
                <w:sz w:val="22"/>
                <w:szCs w:val="22"/>
              </w:rPr>
            </w:pPr>
          </w:p>
        </w:tc>
        <w:tc>
          <w:tcPr>
            <w:tcW w:w="3622" w:type="dxa"/>
          </w:tcPr>
          <w:p w14:paraId="1851BB28" w14:textId="77777777" w:rsidR="007F3E51" w:rsidRPr="00D53643" w:rsidRDefault="007F3E51" w:rsidP="007F3E51">
            <w:pPr>
              <w:rPr>
                <w:rFonts w:ascii="Arial" w:hAnsi="Arial" w:cs="Arial"/>
                <w:sz w:val="22"/>
                <w:szCs w:val="22"/>
              </w:rPr>
            </w:pPr>
            <w:r w:rsidRPr="00D53643">
              <w:rPr>
                <w:rFonts w:ascii="Arial" w:hAnsi="Arial" w:cs="Arial"/>
                <w:sz w:val="22"/>
                <w:szCs w:val="22"/>
              </w:rPr>
              <w:t>Predmeja nad Ajdovščino</w:t>
            </w:r>
          </w:p>
        </w:tc>
        <w:tc>
          <w:tcPr>
            <w:tcW w:w="1620" w:type="dxa"/>
          </w:tcPr>
          <w:p w14:paraId="1285ACEC"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2D47A6D6" w14:textId="77777777" w:rsidR="007F3E51" w:rsidRPr="00D53643" w:rsidRDefault="007F3E51" w:rsidP="007F3E51">
            <w:pPr>
              <w:rPr>
                <w:rFonts w:ascii="Arial" w:hAnsi="Arial" w:cs="Arial"/>
                <w:sz w:val="22"/>
                <w:szCs w:val="22"/>
              </w:rPr>
            </w:pPr>
            <w:r w:rsidRPr="00D53643">
              <w:rPr>
                <w:rFonts w:ascii="Arial" w:hAnsi="Arial" w:cs="Arial"/>
                <w:sz w:val="22"/>
                <w:szCs w:val="22"/>
              </w:rPr>
              <w:t>Mesečno</w:t>
            </w:r>
          </w:p>
        </w:tc>
        <w:tc>
          <w:tcPr>
            <w:tcW w:w="1701" w:type="dxa"/>
          </w:tcPr>
          <w:p w14:paraId="30D83610" w14:textId="77777777" w:rsidR="007F3E51" w:rsidRPr="00D53643" w:rsidRDefault="007F3E51" w:rsidP="007F3E51">
            <w:pPr>
              <w:rPr>
                <w:rFonts w:ascii="Arial" w:hAnsi="Arial" w:cs="Arial"/>
                <w:sz w:val="22"/>
                <w:szCs w:val="22"/>
              </w:rPr>
            </w:pPr>
            <w:r w:rsidRPr="00D53643">
              <w:rPr>
                <w:rFonts w:ascii="Arial" w:hAnsi="Arial" w:cs="Arial"/>
                <w:sz w:val="22"/>
                <w:szCs w:val="22"/>
              </w:rPr>
              <w:t>12</w:t>
            </w:r>
          </w:p>
        </w:tc>
      </w:tr>
      <w:tr w:rsidR="007F3E51" w:rsidRPr="00D53643" w14:paraId="44C8DFD1" w14:textId="77777777">
        <w:trPr>
          <w:cantSplit/>
          <w:trHeight w:val="200"/>
        </w:trPr>
        <w:tc>
          <w:tcPr>
            <w:tcW w:w="1951" w:type="dxa"/>
            <w:vMerge/>
          </w:tcPr>
          <w:p w14:paraId="725A5300" w14:textId="77777777" w:rsidR="007F3E51" w:rsidRPr="00D53643" w:rsidRDefault="007F3E51" w:rsidP="007F3E51">
            <w:pPr>
              <w:rPr>
                <w:rFonts w:ascii="Arial" w:hAnsi="Arial" w:cs="Arial"/>
                <w:sz w:val="22"/>
                <w:szCs w:val="22"/>
              </w:rPr>
            </w:pPr>
          </w:p>
        </w:tc>
        <w:tc>
          <w:tcPr>
            <w:tcW w:w="3827" w:type="dxa"/>
            <w:vMerge w:val="restart"/>
          </w:tcPr>
          <w:p w14:paraId="0E2F0A22" w14:textId="77777777" w:rsidR="007F3E51" w:rsidRPr="00D53643" w:rsidRDefault="007F3E51" w:rsidP="007F3E51">
            <w:pPr>
              <w:rPr>
                <w:rFonts w:ascii="Arial" w:hAnsi="Arial" w:cs="Arial"/>
                <w:sz w:val="22"/>
                <w:szCs w:val="22"/>
              </w:rPr>
            </w:pPr>
            <w:r w:rsidRPr="00D53643">
              <w:rPr>
                <w:rFonts w:ascii="Arial" w:hAnsi="Arial" w:cs="Arial"/>
                <w:sz w:val="22"/>
                <w:szCs w:val="22"/>
              </w:rPr>
              <w:t>Avtomatski merilnik radioaktivnosti aerosolov</w:t>
            </w:r>
          </w:p>
        </w:tc>
        <w:tc>
          <w:tcPr>
            <w:tcW w:w="3622" w:type="dxa"/>
          </w:tcPr>
          <w:p w14:paraId="3DA479D1" w14:textId="77777777" w:rsidR="007F3E51" w:rsidRPr="00D53643" w:rsidRDefault="007F3E51" w:rsidP="007F3E51">
            <w:pPr>
              <w:rPr>
                <w:rFonts w:ascii="Arial" w:hAnsi="Arial" w:cs="Arial"/>
                <w:sz w:val="22"/>
                <w:szCs w:val="22"/>
              </w:rPr>
            </w:pPr>
            <w:r w:rsidRPr="00D53643">
              <w:rPr>
                <w:rFonts w:ascii="Arial" w:hAnsi="Arial" w:cs="Arial"/>
                <w:sz w:val="22"/>
                <w:szCs w:val="22"/>
              </w:rPr>
              <w:t>Ljubljana</w:t>
            </w:r>
          </w:p>
        </w:tc>
        <w:tc>
          <w:tcPr>
            <w:tcW w:w="1620" w:type="dxa"/>
          </w:tcPr>
          <w:p w14:paraId="69E21AFE"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22327AD6" w14:textId="77777777" w:rsidR="007F3E51" w:rsidRPr="00D53643" w:rsidRDefault="007F3E51" w:rsidP="007F3E51">
            <w:pPr>
              <w:rPr>
                <w:rFonts w:ascii="Arial" w:hAnsi="Arial" w:cs="Arial"/>
                <w:sz w:val="22"/>
                <w:szCs w:val="22"/>
              </w:rPr>
            </w:pPr>
            <w:r w:rsidRPr="00D53643">
              <w:rPr>
                <w:rFonts w:ascii="Arial" w:hAnsi="Arial" w:cs="Arial"/>
                <w:sz w:val="22"/>
                <w:szCs w:val="22"/>
              </w:rPr>
              <w:t>Dnevno</w:t>
            </w:r>
          </w:p>
        </w:tc>
        <w:tc>
          <w:tcPr>
            <w:tcW w:w="1701" w:type="dxa"/>
          </w:tcPr>
          <w:p w14:paraId="059F2130"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tc>
      </w:tr>
      <w:tr w:rsidR="007F3E51" w:rsidRPr="00D53643" w14:paraId="23B16BA6" w14:textId="77777777">
        <w:trPr>
          <w:cantSplit/>
          <w:trHeight w:val="200"/>
        </w:trPr>
        <w:tc>
          <w:tcPr>
            <w:tcW w:w="1951" w:type="dxa"/>
            <w:vMerge/>
          </w:tcPr>
          <w:p w14:paraId="693F234C" w14:textId="77777777" w:rsidR="007F3E51" w:rsidRPr="00D53643" w:rsidRDefault="007F3E51" w:rsidP="007F3E51">
            <w:pPr>
              <w:rPr>
                <w:rFonts w:ascii="Arial" w:hAnsi="Arial" w:cs="Arial"/>
                <w:sz w:val="22"/>
                <w:szCs w:val="22"/>
              </w:rPr>
            </w:pPr>
          </w:p>
        </w:tc>
        <w:tc>
          <w:tcPr>
            <w:tcW w:w="3827" w:type="dxa"/>
            <w:vMerge/>
          </w:tcPr>
          <w:p w14:paraId="363A1AAA" w14:textId="77777777" w:rsidR="007F3E51" w:rsidRPr="00D53643" w:rsidRDefault="007F3E51" w:rsidP="007F3E51">
            <w:pPr>
              <w:rPr>
                <w:rFonts w:ascii="Arial" w:hAnsi="Arial" w:cs="Arial"/>
                <w:sz w:val="22"/>
                <w:szCs w:val="22"/>
              </w:rPr>
            </w:pPr>
          </w:p>
        </w:tc>
        <w:tc>
          <w:tcPr>
            <w:tcW w:w="3622" w:type="dxa"/>
          </w:tcPr>
          <w:p w14:paraId="6E1DAF7E" w14:textId="77777777" w:rsidR="007F3E51" w:rsidRPr="00D53643" w:rsidRDefault="007F3E51" w:rsidP="007F3E51">
            <w:pPr>
              <w:rPr>
                <w:rFonts w:ascii="Arial" w:hAnsi="Arial" w:cs="Arial"/>
                <w:sz w:val="22"/>
                <w:szCs w:val="22"/>
              </w:rPr>
            </w:pPr>
            <w:r w:rsidRPr="00D53643">
              <w:rPr>
                <w:rFonts w:ascii="Arial" w:hAnsi="Arial" w:cs="Arial"/>
                <w:sz w:val="22"/>
                <w:szCs w:val="22"/>
              </w:rPr>
              <w:t>Drnovo</w:t>
            </w:r>
          </w:p>
        </w:tc>
        <w:tc>
          <w:tcPr>
            <w:tcW w:w="1620" w:type="dxa"/>
          </w:tcPr>
          <w:p w14:paraId="03E25669"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1D19A156" w14:textId="77777777" w:rsidR="007F3E51" w:rsidRPr="00D53643" w:rsidRDefault="007F3E51" w:rsidP="007F3E51">
            <w:pPr>
              <w:rPr>
                <w:rFonts w:ascii="Arial" w:hAnsi="Arial" w:cs="Arial"/>
                <w:sz w:val="22"/>
                <w:szCs w:val="22"/>
              </w:rPr>
            </w:pPr>
            <w:r w:rsidRPr="00D53643">
              <w:rPr>
                <w:rFonts w:ascii="Arial" w:hAnsi="Arial" w:cs="Arial"/>
                <w:sz w:val="22"/>
                <w:szCs w:val="22"/>
              </w:rPr>
              <w:t>Dnevno</w:t>
            </w:r>
          </w:p>
        </w:tc>
        <w:tc>
          <w:tcPr>
            <w:tcW w:w="1701" w:type="dxa"/>
          </w:tcPr>
          <w:p w14:paraId="7B4F13A4" w14:textId="77777777" w:rsidR="007F3E51" w:rsidRPr="00D53643" w:rsidRDefault="007F3E51" w:rsidP="007F3E51">
            <w:pPr>
              <w:rPr>
                <w:rFonts w:ascii="Arial" w:hAnsi="Arial" w:cs="Arial"/>
                <w:sz w:val="22"/>
                <w:szCs w:val="22"/>
              </w:rPr>
            </w:pPr>
            <w:r w:rsidRPr="00D53643">
              <w:rPr>
                <w:rFonts w:ascii="Arial" w:hAnsi="Arial" w:cs="Arial"/>
                <w:sz w:val="22"/>
                <w:szCs w:val="22"/>
              </w:rPr>
              <w:t>-</w:t>
            </w:r>
          </w:p>
        </w:tc>
      </w:tr>
      <w:tr w:rsidR="007F3E51" w:rsidRPr="00D53643" w14:paraId="317FE64D" w14:textId="77777777">
        <w:trPr>
          <w:cantSplit/>
          <w:trHeight w:val="200"/>
        </w:trPr>
        <w:tc>
          <w:tcPr>
            <w:tcW w:w="1951" w:type="dxa"/>
            <w:vMerge w:val="restart"/>
          </w:tcPr>
          <w:p w14:paraId="687B7686" w14:textId="77777777" w:rsidR="007F3E51" w:rsidRPr="00D53643" w:rsidRDefault="007F3E51" w:rsidP="007F3E51">
            <w:pPr>
              <w:rPr>
                <w:rFonts w:ascii="Arial" w:hAnsi="Arial" w:cs="Arial"/>
                <w:sz w:val="22"/>
                <w:szCs w:val="22"/>
              </w:rPr>
            </w:pPr>
            <w:r w:rsidRPr="00D53643">
              <w:rPr>
                <w:rFonts w:ascii="Arial" w:hAnsi="Arial" w:cs="Arial"/>
                <w:sz w:val="22"/>
                <w:szCs w:val="22"/>
              </w:rPr>
              <w:t>Padavine in radioaktivni used</w:t>
            </w:r>
          </w:p>
        </w:tc>
        <w:tc>
          <w:tcPr>
            <w:tcW w:w="3827" w:type="dxa"/>
            <w:vMerge w:val="restart"/>
          </w:tcPr>
          <w:p w14:paraId="637EEDDC"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w:t>
            </w:r>
            <w:r w:rsidRPr="00D53643">
              <w:rPr>
                <w:rFonts w:ascii="Arial" w:hAnsi="Arial" w:cs="Arial"/>
                <w:sz w:val="22"/>
                <w:szCs w:val="22"/>
                <w:vertAlign w:val="superscript"/>
              </w:rPr>
              <w:t>90</w:t>
            </w:r>
            <w:r w:rsidRPr="00D53643">
              <w:rPr>
                <w:rFonts w:ascii="Arial" w:hAnsi="Arial" w:cs="Arial"/>
                <w:sz w:val="22"/>
                <w:szCs w:val="22"/>
              </w:rPr>
              <w:t>Sr</w:t>
            </w:r>
          </w:p>
          <w:p w14:paraId="17780271" w14:textId="77777777" w:rsidR="007F3E51" w:rsidRPr="00D53643" w:rsidRDefault="007F3E51" w:rsidP="007F3E51">
            <w:pPr>
              <w:rPr>
                <w:rFonts w:ascii="Arial" w:hAnsi="Arial" w:cs="Arial"/>
                <w:sz w:val="22"/>
                <w:szCs w:val="22"/>
              </w:rPr>
            </w:pPr>
            <w:r w:rsidRPr="00D53643">
              <w:rPr>
                <w:rFonts w:ascii="Arial" w:hAnsi="Arial" w:cs="Arial"/>
                <w:sz w:val="22"/>
                <w:szCs w:val="22"/>
              </w:rPr>
              <w:t>- deževnice</w:t>
            </w:r>
          </w:p>
          <w:p w14:paraId="720263A4" w14:textId="77777777" w:rsidR="007F3E51" w:rsidRPr="00D53643" w:rsidRDefault="007F3E51" w:rsidP="007F3E51">
            <w:pPr>
              <w:rPr>
                <w:rFonts w:ascii="Arial" w:hAnsi="Arial" w:cs="Arial"/>
                <w:sz w:val="22"/>
                <w:szCs w:val="22"/>
              </w:rPr>
            </w:pPr>
          </w:p>
        </w:tc>
        <w:tc>
          <w:tcPr>
            <w:tcW w:w="3622" w:type="dxa"/>
          </w:tcPr>
          <w:p w14:paraId="60B58C6D" w14:textId="77777777" w:rsidR="007F3E51" w:rsidRPr="00D53643" w:rsidRDefault="007F3E51" w:rsidP="007F3E51">
            <w:pPr>
              <w:rPr>
                <w:rFonts w:ascii="Arial" w:hAnsi="Arial" w:cs="Arial"/>
                <w:sz w:val="22"/>
                <w:szCs w:val="22"/>
              </w:rPr>
            </w:pPr>
            <w:r w:rsidRPr="00D53643">
              <w:rPr>
                <w:rFonts w:ascii="Arial" w:hAnsi="Arial" w:cs="Arial"/>
                <w:sz w:val="22"/>
                <w:szCs w:val="22"/>
              </w:rPr>
              <w:t>Ljubljana (tudi tritij)</w:t>
            </w:r>
          </w:p>
        </w:tc>
        <w:tc>
          <w:tcPr>
            <w:tcW w:w="1620" w:type="dxa"/>
          </w:tcPr>
          <w:p w14:paraId="2FD9298F"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391C255F" w14:textId="77777777" w:rsidR="007F3E51" w:rsidRPr="00D53643" w:rsidRDefault="007F3E51" w:rsidP="007F3E51">
            <w:pPr>
              <w:rPr>
                <w:rFonts w:ascii="Arial" w:hAnsi="Arial" w:cs="Arial"/>
                <w:sz w:val="22"/>
                <w:szCs w:val="22"/>
              </w:rPr>
            </w:pPr>
            <w:r w:rsidRPr="00D53643">
              <w:rPr>
                <w:rFonts w:ascii="Arial" w:hAnsi="Arial" w:cs="Arial"/>
                <w:sz w:val="22"/>
                <w:szCs w:val="22"/>
              </w:rPr>
              <w:t>Mesečno</w:t>
            </w:r>
          </w:p>
        </w:tc>
        <w:tc>
          <w:tcPr>
            <w:tcW w:w="1701" w:type="dxa"/>
          </w:tcPr>
          <w:p w14:paraId="07D27FDD" w14:textId="77777777" w:rsidR="007F3E51" w:rsidRPr="00D53643" w:rsidRDefault="007F3E51" w:rsidP="007F3E51">
            <w:pPr>
              <w:rPr>
                <w:rFonts w:ascii="Arial" w:hAnsi="Arial" w:cs="Arial"/>
                <w:sz w:val="22"/>
                <w:szCs w:val="22"/>
              </w:rPr>
            </w:pPr>
            <w:r w:rsidRPr="00D53643">
              <w:rPr>
                <w:rFonts w:ascii="Arial" w:hAnsi="Arial" w:cs="Arial"/>
                <w:sz w:val="22"/>
                <w:szCs w:val="22"/>
              </w:rPr>
              <w:t>12</w:t>
            </w:r>
          </w:p>
        </w:tc>
      </w:tr>
      <w:tr w:rsidR="007F3E51" w:rsidRPr="00D53643" w14:paraId="6EF26085" w14:textId="77777777">
        <w:trPr>
          <w:cantSplit/>
          <w:trHeight w:val="118"/>
        </w:trPr>
        <w:tc>
          <w:tcPr>
            <w:tcW w:w="1951" w:type="dxa"/>
            <w:vMerge/>
          </w:tcPr>
          <w:p w14:paraId="12B2E77A" w14:textId="77777777" w:rsidR="007F3E51" w:rsidRPr="00D53643" w:rsidRDefault="007F3E51" w:rsidP="007F3E51">
            <w:pPr>
              <w:rPr>
                <w:rFonts w:ascii="Arial" w:hAnsi="Arial" w:cs="Arial"/>
                <w:sz w:val="22"/>
                <w:szCs w:val="22"/>
              </w:rPr>
            </w:pPr>
          </w:p>
        </w:tc>
        <w:tc>
          <w:tcPr>
            <w:tcW w:w="3827" w:type="dxa"/>
            <w:vMerge/>
          </w:tcPr>
          <w:p w14:paraId="7466DC14" w14:textId="77777777" w:rsidR="007F3E51" w:rsidRPr="00D53643" w:rsidRDefault="007F3E51" w:rsidP="007F3E51">
            <w:pPr>
              <w:rPr>
                <w:rFonts w:ascii="Arial" w:hAnsi="Arial" w:cs="Arial"/>
                <w:sz w:val="22"/>
                <w:szCs w:val="22"/>
              </w:rPr>
            </w:pPr>
          </w:p>
        </w:tc>
        <w:tc>
          <w:tcPr>
            <w:tcW w:w="3622" w:type="dxa"/>
          </w:tcPr>
          <w:p w14:paraId="2915E447" w14:textId="77777777" w:rsidR="007F3E51" w:rsidRPr="00D53643" w:rsidRDefault="007F3E51" w:rsidP="007F3E51">
            <w:pPr>
              <w:rPr>
                <w:rFonts w:ascii="Arial" w:hAnsi="Arial" w:cs="Arial"/>
                <w:sz w:val="22"/>
                <w:szCs w:val="22"/>
              </w:rPr>
            </w:pPr>
            <w:r w:rsidRPr="00D53643">
              <w:rPr>
                <w:rFonts w:ascii="Arial" w:hAnsi="Arial" w:cs="Arial"/>
                <w:sz w:val="22"/>
                <w:szCs w:val="22"/>
              </w:rPr>
              <w:t>Novo mesto</w:t>
            </w:r>
          </w:p>
        </w:tc>
        <w:tc>
          <w:tcPr>
            <w:tcW w:w="1620" w:type="dxa"/>
          </w:tcPr>
          <w:p w14:paraId="47E338C1"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73053075" w14:textId="77777777" w:rsidR="007F3E51" w:rsidRPr="00D53643" w:rsidRDefault="007F3E51" w:rsidP="007F3E51">
            <w:pPr>
              <w:rPr>
                <w:rFonts w:ascii="Arial" w:hAnsi="Arial" w:cs="Arial"/>
                <w:sz w:val="22"/>
                <w:szCs w:val="22"/>
              </w:rPr>
            </w:pPr>
            <w:r w:rsidRPr="00D53643">
              <w:rPr>
                <w:rFonts w:ascii="Arial" w:hAnsi="Arial" w:cs="Arial"/>
                <w:sz w:val="22"/>
                <w:szCs w:val="22"/>
              </w:rPr>
              <w:t>Četrtletno</w:t>
            </w:r>
          </w:p>
        </w:tc>
        <w:tc>
          <w:tcPr>
            <w:tcW w:w="1701" w:type="dxa"/>
          </w:tcPr>
          <w:p w14:paraId="2920EB5F" w14:textId="77777777" w:rsidR="007F3E51" w:rsidRPr="00D53643" w:rsidRDefault="007F3E51" w:rsidP="007F3E51">
            <w:pPr>
              <w:rPr>
                <w:rFonts w:ascii="Arial" w:hAnsi="Arial" w:cs="Arial"/>
                <w:sz w:val="22"/>
                <w:szCs w:val="22"/>
              </w:rPr>
            </w:pPr>
            <w:r w:rsidRPr="00D53643">
              <w:rPr>
                <w:rFonts w:ascii="Arial" w:hAnsi="Arial" w:cs="Arial"/>
                <w:sz w:val="22"/>
                <w:szCs w:val="22"/>
              </w:rPr>
              <w:t>4</w:t>
            </w:r>
          </w:p>
        </w:tc>
      </w:tr>
      <w:tr w:rsidR="007F3E51" w:rsidRPr="00D53643" w14:paraId="1875C79A" w14:textId="77777777">
        <w:trPr>
          <w:cantSplit/>
          <w:trHeight w:val="160"/>
        </w:trPr>
        <w:tc>
          <w:tcPr>
            <w:tcW w:w="1951" w:type="dxa"/>
            <w:vMerge/>
          </w:tcPr>
          <w:p w14:paraId="636DB351" w14:textId="77777777" w:rsidR="007F3E51" w:rsidRPr="00D53643" w:rsidRDefault="007F3E51" w:rsidP="007F3E51">
            <w:pPr>
              <w:rPr>
                <w:rFonts w:ascii="Arial" w:hAnsi="Arial" w:cs="Arial"/>
                <w:sz w:val="22"/>
                <w:szCs w:val="22"/>
              </w:rPr>
            </w:pPr>
          </w:p>
        </w:tc>
        <w:tc>
          <w:tcPr>
            <w:tcW w:w="3827" w:type="dxa"/>
            <w:vMerge/>
          </w:tcPr>
          <w:p w14:paraId="028524F0" w14:textId="77777777" w:rsidR="007F3E51" w:rsidRPr="00D53643" w:rsidRDefault="007F3E51" w:rsidP="007F3E51">
            <w:pPr>
              <w:rPr>
                <w:rFonts w:ascii="Arial" w:hAnsi="Arial" w:cs="Arial"/>
                <w:sz w:val="22"/>
                <w:szCs w:val="22"/>
              </w:rPr>
            </w:pPr>
          </w:p>
        </w:tc>
        <w:tc>
          <w:tcPr>
            <w:tcW w:w="3622" w:type="dxa"/>
          </w:tcPr>
          <w:p w14:paraId="48E6BDFD" w14:textId="77777777" w:rsidR="007F3E51" w:rsidRPr="00D53643" w:rsidRDefault="007F3E51" w:rsidP="007F3E51">
            <w:pPr>
              <w:rPr>
                <w:rFonts w:ascii="Arial" w:hAnsi="Arial" w:cs="Arial"/>
                <w:sz w:val="22"/>
                <w:szCs w:val="22"/>
              </w:rPr>
            </w:pPr>
            <w:r w:rsidRPr="00D53643">
              <w:rPr>
                <w:rFonts w:ascii="Arial" w:hAnsi="Arial" w:cs="Arial"/>
                <w:sz w:val="22"/>
                <w:szCs w:val="22"/>
              </w:rPr>
              <w:t>Murska Sobota</w:t>
            </w:r>
          </w:p>
        </w:tc>
        <w:tc>
          <w:tcPr>
            <w:tcW w:w="1620" w:type="dxa"/>
          </w:tcPr>
          <w:p w14:paraId="57137298"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20202057" w14:textId="77777777" w:rsidR="007F3E51" w:rsidRPr="00D53643" w:rsidRDefault="007F3E51" w:rsidP="007F3E51">
            <w:pPr>
              <w:rPr>
                <w:rFonts w:ascii="Arial" w:hAnsi="Arial" w:cs="Arial"/>
                <w:sz w:val="22"/>
                <w:szCs w:val="22"/>
              </w:rPr>
            </w:pPr>
            <w:r w:rsidRPr="00D53643">
              <w:rPr>
                <w:rFonts w:ascii="Arial" w:hAnsi="Arial" w:cs="Arial"/>
                <w:sz w:val="22"/>
                <w:szCs w:val="22"/>
              </w:rPr>
              <w:t>Četrtletno</w:t>
            </w:r>
          </w:p>
        </w:tc>
        <w:tc>
          <w:tcPr>
            <w:tcW w:w="1701" w:type="dxa"/>
          </w:tcPr>
          <w:p w14:paraId="0B856B65" w14:textId="77777777" w:rsidR="007F3E51" w:rsidRPr="00D53643" w:rsidRDefault="007F3E51" w:rsidP="007F3E51">
            <w:pPr>
              <w:rPr>
                <w:rFonts w:ascii="Arial" w:hAnsi="Arial" w:cs="Arial"/>
                <w:sz w:val="22"/>
                <w:szCs w:val="22"/>
              </w:rPr>
            </w:pPr>
            <w:r w:rsidRPr="00D53643">
              <w:rPr>
                <w:rFonts w:ascii="Arial" w:hAnsi="Arial" w:cs="Arial"/>
                <w:sz w:val="22"/>
                <w:szCs w:val="22"/>
              </w:rPr>
              <w:t>4</w:t>
            </w:r>
          </w:p>
        </w:tc>
      </w:tr>
      <w:tr w:rsidR="007F3E51" w:rsidRPr="00D53643" w14:paraId="4EB15163" w14:textId="77777777">
        <w:trPr>
          <w:cantSplit/>
          <w:trHeight w:val="160"/>
        </w:trPr>
        <w:tc>
          <w:tcPr>
            <w:tcW w:w="1951" w:type="dxa"/>
            <w:vMerge/>
          </w:tcPr>
          <w:p w14:paraId="7977247A" w14:textId="77777777" w:rsidR="007F3E51" w:rsidRPr="00D53643" w:rsidRDefault="007F3E51" w:rsidP="007F3E51">
            <w:pPr>
              <w:rPr>
                <w:rFonts w:ascii="Arial" w:hAnsi="Arial" w:cs="Arial"/>
                <w:sz w:val="22"/>
                <w:szCs w:val="22"/>
              </w:rPr>
            </w:pPr>
          </w:p>
        </w:tc>
        <w:tc>
          <w:tcPr>
            <w:tcW w:w="3827" w:type="dxa"/>
            <w:vMerge/>
          </w:tcPr>
          <w:p w14:paraId="6ABF4BBD" w14:textId="77777777" w:rsidR="007F3E51" w:rsidRPr="00D53643" w:rsidRDefault="007F3E51" w:rsidP="007F3E51">
            <w:pPr>
              <w:rPr>
                <w:rFonts w:ascii="Arial" w:hAnsi="Arial" w:cs="Arial"/>
                <w:sz w:val="22"/>
                <w:szCs w:val="22"/>
                <w:highlight w:val="yellow"/>
              </w:rPr>
            </w:pPr>
          </w:p>
        </w:tc>
        <w:tc>
          <w:tcPr>
            <w:tcW w:w="3622" w:type="dxa"/>
          </w:tcPr>
          <w:p w14:paraId="47C96F65" w14:textId="77777777" w:rsidR="007F3E51" w:rsidRPr="00D53643" w:rsidRDefault="007F3E51" w:rsidP="007F3E51">
            <w:pPr>
              <w:rPr>
                <w:rFonts w:ascii="Arial" w:hAnsi="Arial" w:cs="Arial"/>
                <w:sz w:val="22"/>
                <w:szCs w:val="22"/>
              </w:rPr>
            </w:pPr>
            <w:r w:rsidRPr="00D53643">
              <w:rPr>
                <w:rFonts w:ascii="Arial" w:hAnsi="Arial" w:cs="Arial"/>
                <w:sz w:val="22"/>
                <w:szCs w:val="22"/>
              </w:rPr>
              <w:t>Kobarid</w:t>
            </w:r>
          </w:p>
        </w:tc>
        <w:tc>
          <w:tcPr>
            <w:tcW w:w="1620" w:type="dxa"/>
          </w:tcPr>
          <w:p w14:paraId="15C35873"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846" w:type="dxa"/>
          </w:tcPr>
          <w:p w14:paraId="0224F6B1" w14:textId="77777777" w:rsidR="007F3E51" w:rsidRPr="00D53643" w:rsidRDefault="007F3E51" w:rsidP="007F3E51">
            <w:pPr>
              <w:rPr>
                <w:rFonts w:ascii="Arial" w:hAnsi="Arial" w:cs="Arial"/>
                <w:sz w:val="22"/>
                <w:szCs w:val="22"/>
              </w:rPr>
            </w:pPr>
            <w:r w:rsidRPr="00D53643">
              <w:rPr>
                <w:rFonts w:ascii="Arial" w:hAnsi="Arial" w:cs="Arial"/>
                <w:sz w:val="22"/>
                <w:szCs w:val="22"/>
              </w:rPr>
              <w:t>Četrtletno</w:t>
            </w:r>
          </w:p>
        </w:tc>
        <w:tc>
          <w:tcPr>
            <w:tcW w:w="1701" w:type="dxa"/>
          </w:tcPr>
          <w:p w14:paraId="5F189FA4" w14:textId="77777777" w:rsidR="007F3E51" w:rsidRPr="00D53643" w:rsidRDefault="007F3E51" w:rsidP="007F3E51">
            <w:pPr>
              <w:rPr>
                <w:rFonts w:ascii="Arial" w:hAnsi="Arial" w:cs="Arial"/>
                <w:sz w:val="22"/>
                <w:szCs w:val="22"/>
              </w:rPr>
            </w:pPr>
            <w:r w:rsidRPr="00D53643">
              <w:rPr>
                <w:rFonts w:ascii="Arial" w:hAnsi="Arial" w:cs="Arial"/>
                <w:sz w:val="22"/>
                <w:szCs w:val="22"/>
              </w:rPr>
              <w:t>4</w:t>
            </w:r>
          </w:p>
        </w:tc>
      </w:tr>
      <w:tr w:rsidR="007F3E51" w:rsidRPr="00D53643" w14:paraId="606A862F" w14:textId="77777777">
        <w:trPr>
          <w:cantSplit/>
          <w:trHeight w:val="136"/>
        </w:trPr>
        <w:tc>
          <w:tcPr>
            <w:tcW w:w="1951" w:type="dxa"/>
            <w:vMerge w:val="restart"/>
          </w:tcPr>
          <w:p w14:paraId="038C28A6" w14:textId="77777777" w:rsidR="007F3E51" w:rsidRPr="00D53643" w:rsidRDefault="007F3E51" w:rsidP="007F3E51">
            <w:pPr>
              <w:rPr>
                <w:rFonts w:ascii="Arial" w:hAnsi="Arial" w:cs="Arial"/>
                <w:sz w:val="22"/>
                <w:szCs w:val="22"/>
              </w:rPr>
            </w:pPr>
            <w:r w:rsidRPr="00D53643">
              <w:rPr>
                <w:rFonts w:ascii="Arial" w:hAnsi="Arial" w:cs="Arial"/>
                <w:sz w:val="22"/>
                <w:szCs w:val="22"/>
              </w:rPr>
              <w:t>Površinske vode</w:t>
            </w:r>
          </w:p>
        </w:tc>
        <w:tc>
          <w:tcPr>
            <w:tcW w:w="3827" w:type="dxa"/>
            <w:vMerge w:val="restart"/>
          </w:tcPr>
          <w:p w14:paraId="33000813" w14:textId="77777777" w:rsidR="007F3E51" w:rsidRPr="00D53643" w:rsidRDefault="007F3E51" w:rsidP="007F3E51">
            <w:pPr>
              <w:rPr>
                <w:rFonts w:ascii="Arial" w:hAnsi="Arial" w:cs="Arial"/>
                <w:sz w:val="22"/>
                <w:szCs w:val="22"/>
              </w:rPr>
            </w:pPr>
            <w:r w:rsidRPr="00D53643">
              <w:rPr>
                <w:rFonts w:ascii="Arial" w:hAnsi="Arial" w:cs="Arial"/>
                <w:sz w:val="22"/>
                <w:szCs w:val="22"/>
              </w:rPr>
              <w:t>Spektrometrija gama</w:t>
            </w:r>
          </w:p>
          <w:p w14:paraId="23429B58" w14:textId="77777777" w:rsidR="007F3E51" w:rsidRPr="00D53643" w:rsidRDefault="007F3E51" w:rsidP="007F3E51">
            <w:pPr>
              <w:rPr>
                <w:rFonts w:ascii="Arial" w:hAnsi="Arial" w:cs="Arial"/>
                <w:sz w:val="22"/>
                <w:szCs w:val="22"/>
              </w:rPr>
            </w:pPr>
            <w:r w:rsidRPr="00D53643">
              <w:rPr>
                <w:rFonts w:ascii="Arial" w:hAnsi="Arial" w:cs="Arial"/>
                <w:sz w:val="22"/>
                <w:szCs w:val="22"/>
              </w:rPr>
              <w:t>- nefiltrirana voda</w:t>
            </w:r>
          </w:p>
          <w:p w14:paraId="4D4E3BA9" w14:textId="77777777" w:rsidR="007F3E51" w:rsidRPr="00D53643" w:rsidRDefault="007F3E51" w:rsidP="007F3E51">
            <w:pPr>
              <w:rPr>
                <w:rFonts w:ascii="Arial" w:hAnsi="Arial" w:cs="Arial"/>
                <w:sz w:val="22"/>
                <w:szCs w:val="22"/>
              </w:rPr>
            </w:pPr>
          </w:p>
        </w:tc>
        <w:tc>
          <w:tcPr>
            <w:tcW w:w="3622" w:type="dxa"/>
          </w:tcPr>
          <w:p w14:paraId="4D53A12E"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Sava, Ljubljana-Dol (tudi tritij in </w:t>
            </w:r>
            <w:r w:rsidRPr="00D53643">
              <w:rPr>
                <w:rFonts w:ascii="Arial" w:hAnsi="Arial" w:cs="Arial"/>
                <w:sz w:val="22"/>
                <w:szCs w:val="22"/>
                <w:vertAlign w:val="superscript"/>
              </w:rPr>
              <w:t>90</w:t>
            </w:r>
            <w:r w:rsidRPr="00D53643">
              <w:rPr>
                <w:rFonts w:ascii="Arial" w:hAnsi="Arial" w:cs="Arial"/>
                <w:sz w:val="22"/>
                <w:szCs w:val="22"/>
              </w:rPr>
              <w:t>Sr)</w:t>
            </w:r>
          </w:p>
        </w:tc>
        <w:tc>
          <w:tcPr>
            <w:tcW w:w="1620" w:type="dxa"/>
          </w:tcPr>
          <w:p w14:paraId="1C5B32F0"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2 krat letno </w:t>
            </w:r>
          </w:p>
        </w:tc>
        <w:tc>
          <w:tcPr>
            <w:tcW w:w="1846" w:type="dxa"/>
          </w:tcPr>
          <w:p w14:paraId="71BDD0C4"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Borders>
              <w:bottom w:val="single" w:sz="4" w:space="0" w:color="auto"/>
            </w:tcBorders>
          </w:tcPr>
          <w:p w14:paraId="19FED628"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3EFCC42E" w14:textId="77777777">
        <w:trPr>
          <w:cantSplit/>
          <w:trHeight w:val="211"/>
        </w:trPr>
        <w:tc>
          <w:tcPr>
            <w:tcW w:w="1951" w:type="dxa"/>
            <w:vMerge/>
          </w:tcPr>
          <w:p w14:paraId="71AAA81E" w14:textId="77777777" w:rsidR="007F3E51" w:rsidRPr="00D53643" w:rsidRDefault="007F3E51" w:rsidP="007F3E51">
            <w:pPr>
              <w:rPr>
                <w:rFonts w:ascii="Arial" w:hAnsi="Arial" w:cs="Arial"/>
                <w:sz w:val="22"/>
                <w:szCs w:val="22"/>
              </w:rPr>
            </w:pPr>
          </w:p>
        </w:tc>
        <w:tc>
          <w:tcPr>
            <w:tcW w:w="3827" w:type="dxa"/>
            <w:vMerge/>
          </w:tcPr>
          <w:p w14:paraId="3B006815" w14:textId="77777777" w:rsidR="007F3E51" w:rsidRPr="00D53643" w:rsidRDefault="007F3E51" w:rsidP="007F3E51">
            <w:pPr>
              <w:rPr>
                <w:rFonts w:ascii="Arial" w:hAnsi="Arial" w:cs="Arial"/>
                <w:sz w:val="22"/>
                <w:szCs w:val="22"/>
              </w:rPr>
            </w:pPr>
          </w:p>
        </w:tc>
        <w:tc>
          <w:tcPr>
            <w:tcW w:w="3622" w:type="dxa"/>
          </w:tcPr>
          <w:p w14:paraId="19A5B7BC" w14:textId="77777777" w:rsidR="007F3E51" w:rsidRPr="00D53643" w:rsidRDefault="007F3E51" w:rsidP="007F3E51">
            <w:pPr>
              <w:rPr>
                <w:rFonts w:ascii="Arial" w:hAnsi="Arial" w:cs="Arial"/>
                <w:sz w:val="22"/>
                <w:szCs w:val="22"/>
              </w:rPr>
            </w:pPr>
            <w:r w:rsidRPr="00D53643">
              <w:rPr>
                <w:rFonts w:ascii="Arial" w:hAnsi="Arial" w:cs="Arial"/>
                <w:sz w:val="22"/>
                <w:szCs w:val="22"/>
              </w:rPr>
              <w:t>Sava, Brežice (tudi tritij)</w:t>
            </w:r>
          </w:p>
        </w:tc>
        <w:tc>
          <w:tcPr>
            <w:tcW w:w="1620" w:type="dxa"/>
          </w:tcPr>
          <w:p w14:paraId="0586736E"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1206E50E"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2D8E165D"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6DFA0951" w14:textId="77777777">
        <w:trPr>
          <w:cantSplit/>
          <w:trHeight w:val="211"/>
        </w:trPr>
        <w:tc>
          <w:tcPr>
            <w:tcW w:w="1951" w:type="dxa"/>
            <w:vMerge/>
          </w:tcPr>
          <w:p w14:paraId="01FEDCC0" w14:textId="77777777" w:rsidR="007F3E51" w:rsidRPr="00D53643" w:rsidRDefault="007F3E51" w:rsidP="007F3E51">
            <w:pPr>
              <w:rPr>
                <w:rFonts w:ascii="Arial" w:hAnsi="Arial" w:cs="Arial"/>
                <w:sz w:val="22"/>
                <w:szCs w:val="22"/>
              </w:rPr>
            </w:pPr>
          </w:p>
        </w:tc>
        <w:tc>
          <w:tcPr>
            <w:tcW w:w="3827" w:type="dxa"/>
            <w:vMerge/>
          </w:tcPr>
          <w:p w14:paraId="29676288" w14:textId="77777777" w:rsidR="007F3E51" w:rsidRPr="00D53643" w:rsidRDefault="007F3E51" w:rsidP="007F3E51">
            <w:pPr>
              <w:rPr>
                <w:rFonts w:ascii="Arial" w:hAnsi="Arial" w:cs="Arial"/>
                <w:sz w:val="22"/>
                <w:szCs w:val="22"/>
              </w:rPr>
            </w:pPr>
          </w:p>
        </w:tc>
        <w:tc>
          <w:tcPr>
            <w:tcW w:w="3622" w:type="dxa"/>
          </w:tcPr>
          <w:p w14:paraId="7E3BB866" w14:textId="77777777" w:rsidR="007F3E51" w:rsidRPr="00D53643" w:rsidRDefault="007F3E51" w:rsidP="007F3E51">
            <w:pPr>
              <w:rPr>
                <w:rFonts w:ascii="Arial" w:hAnsi="Arial" w:cs="Arial"/>
                <w:sz w:val="22"/>
                <w:szCs w:val="22"/>
              </w:rPr>
            </w:pPr>
            <w:r w:rsidRPr="00D53643">
              <w:rPr>
                <w:rFonts w:ascii="Arial" w:hAnsi="Arial" w:cs="Arial"/>
                <w:sz w:val="22"/>
                <w:szCs w:val="22"/>
              </w:rPr>
              <w:t>Savinja, Celje pod čistilno napravo</w:t>
            </w:r>
          </w:p>
        </w:tc>
        <w:tc>
          <w:tcPr>
            <w:tcW w:w="1620" w:type="dxa"/>
          </w:tcPr>
          <w:p w14:paraId="541E0C5A"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1FCCB6BC"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0B8AFC34"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2ACA9432" w14:textId="77777777">
        <w:trPr>
          <w:cantSplit/>
          <w:trHeight w:val="200"/>
        </w:trPr>
        <w:tc>
          <w:tcPr>
            <w:tcW w:w="1951" w:type="dxa"/>
            <w:vMerge/>
          </w:tcPr>
          <w:p w14:paraId="2C444BA2" w14:textId="77777777" w:rsidR="007F3E51" w:rsidRPr="00D53643" w:rsidRDefault="007F3E51" w:rsidP="007F3E51">
            <w:pPr>
              <w:rPr>
                <w:rFonts w:ascii="Arial" w:hAnsi="Arial" w:cs="Arial"/>
                <w:sz w:val="22"/>
                <w:szCs w:val="22"/>
              </w:rPr>
            </w:pPr>
          </w:p>
        </w:tc>
        <w:tc>
          <w:tcPr>
            <w:tcW w:w="3827" w:type="dxa"/>
            <w:vMerge/>
          </w:tcPr>
          <w:p w14:paraId="53164C35" w14:textId="77777777" w:rsidR="007F3E51" w:rsidRPr="00D53643" w:rsidRDefault="007F3E51" w:rsidP="007F3E51">
            <w:pPr>
              <w:rPr>
                <w:rFonts w:ascii="Arial" w:hAnsi="Arial" w:cs="Arial"/>
                <w:sz w:val="22"/>
                <w:szCs w:val="22"/>
              </w:rPr>
            </w:pPr>
          </w:p>
        </w:tc>
        <w:tc>
          <w:tcPr>
            <w:tcW w:w="3622" w:type="dxa"/>
          </w:tcPr>
          <w:p w14:paraId="19767C9A"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Drava, Dravograd (tudi tritij in </w:t>
            </w:r>
            <w:r w:rsidRPr="00D53643">
              <w:rPr>
                <w:rFonts w:ascii="Arial" w:hAnsi="Arial" w:cs="Arial"/>
                <w:sz w:val="22"/>
                <w:szCs w:val="22"/>
                <w:vertAlign w:val="superscript"/>
              </w:rPr>
              <w:t>90</w:t>
            </w:r>
            <w:r w:rsidRPr="00D53643">
              <w:rPr>
                <w:rFonts w:ascii="Arial" w:hAnsi="Arial" w:cs="Arial"/>
                <w:sz w:val="22"/>
                <w:szCs w:val="22"/>
              </w:rPr>
              <w:t>Sr)</w:t>
            </w:r>
          </w:p>
        </w:tc>
        <w:tc>
          <w:tcPr>
            <w:tcW w:w="1620" w:type="dxa"/>
          </w:tcPr>
          <w:p w14:paraId="7196D045"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2 krat letno </w:t>
            </w:r>
          </w:p>
        </w:tc>
        <w:tc>
          <w:tcPr>
            <w:tcW w:w="1846" w:type="dxa"/>
          </w:tcPr>
          <w:p w14:paraId="41C0ED57"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215DE944"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6BE2EBE0" w14:textId="77777777">
        <w:trPr>
          <w:cantSplit/>
          <w:trHeight w:val="95"/>
        </w:trPr>
        <w:tc>
          <w:tcPr>
            <w:tcW w:w="1951" w:type="dxa"/>
            <w:vMerge/>
          </w:tcPr>
          <w:p w14:paraId="38A4085F" w14:textId="77777777" w:rsidR="007F3E51" w:rsidRPr="00D53643" w:rsidRDefault="007F3E51" w:rsidP="007F3E51">
            <w:pPr>
              <w:rPr>
                <w:rFonts w:ascii="Arial" w:hAnsi="Arial" w:cs="Arial"/>
                <w:sz w:val="22"/>
                <w:szCs w:val="22"/>
              </w:rPr>
            </w:pPr>
          </w:p>
        </w:tc>
        <w:tc>
          <w:tcPr>
            <w:tcW w:w="3827" w:type="dxa"/>
            <w:vMerge/>
          </w:tcPr>
          <w:p w14:paraId="07E205EC" w14:textId="77777777" w:rsidR="007F3E51" w:rsidRPr="00D53643" w:rsidRDefault="007F3E51" w:rsidP="007F3E51">
            <w:pPr>
              <w:rPr>
                <w:rFonts w:ascii="Arial" w:hAnsi="Arial" w:cs="Arial"/>
                <w:sz w:val="22"/>
                <w:szCs w:val="22"/>
              </w:rPr>
            </w:pPr>
          </w:p>
        </w:tc>
        <w:tc>
          <w:tcPr>
            <w:tcW w:w="3622" w:type="dxa"/>
          </w:tcPr>
          <w:p w14:paraId="0509E74F" w14:textId="77777777" w:rsidR="007F3E51" w:rsidRPr="00D53643" w:rsidRDefault="007F3E51" w:rsidP="007F3E51">
            <w:pPr>
              <w:rPr>
                <w:rFonts w:ascii="Arial" w:hAnsi="Arial" w:cs="Arial"/>
                <w:sz w:val="22"/>
                <w:szCs w:val="22"/>
              </w:rPr>
            </w:pPr>
            <w:r w:rsidRPr="00D53643">
              <w:rPr>
                <w:rFonts w:ascii="Arial" w:hAnsi="Arial" w:cs="Arial"/>
                <w:sz w:val="22"/>
                <w:szCs w:val="22"/>
              </w:rPr>
              <w:t>Soča</w:t>
            </w:r>
          </w:p>
        </w:tc>
        <w:tc>
          <w:tcPr>
            <w:tcW w:w="1620" w:type="dxa"/>
          </w:tcPr>
          <w:p w14:paraId="67FB7A7E"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359727D7"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02E02472"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74EB677B" w14:textId="77777777">
        <w:trPr>
          <w:cantSplit/>
          <w:trHeight w:val="95"/>
        </w:trPr>
        <w:tc>
          <w:tcPr>
            <w:tcW w:w="1951" w:type="dxa"/>
            <w:vMerge/>
          </w:tcPr>
          <w:p w14:paraId="7B7FCEA2" w14:textId="77777777" w:rsidR="007F3E51" w:rsidRPr="00D53643" w:rsidRDefault="007F3E51" w:rsidP="007F3E51">
            <w:pPr>
              <w:rPr>
                <w:rFonts w:ascii="Arial" w:hAnsi="Arial" w:cs="Arial"/>
                <w:sz w:val="22"/>
                <w:szCs w:val="22"/>
              </w:rPr>
            </w:pPr>
          </w:p>
        </w:tc>
        <w:tc>
          <w:tcPr>
            <w:tcW w:w="3827" w:type="dxa"/>
            <w:vMerge/>
          </w:tcPr>
          <w:p w14:paraId="71272119" w14:textId="77777777" w:rsidR="007F3E51" w:rsidRPr="00D53643" w:rsidRDefault="007F3E51" w:rsidP="007F3E51">
            <w:pPr>
              <w:rPr>
                <w:rFonts w:ascii="Arial" w:hAnsi="Arial" w:cs="Arial"/>
                <w:sz w:val="22"/>
                <w:szCs w:val="22"/>
              </w:rPr>
            </w:pPr>
          </w:p>
        </w:tc>
        <w:tc>
          <w:tcPr>
            <w:tcW w:w="3622" w:type="dxa"/>
          </w:tcPr>
          <w:p w14:paraId="052DACDA" w14:textId="77777777" w:rsidR="007F3E51" w:rsidRPr="00D53643" w:rsidRDefault="007F3E51" w:rsidP="007F3E51">
            <w:pPr>
              <w:rPr>
                <w:rFonts w:ascii="Arial" w:hAnsi="Arial" w:cs="Arial"/>
                <w:sz w:val="22"/>
                <w:szCs w:val="22"/>
              </w:rPr>
            </w:pPr>
            <w:r w:rsidRPr="00D53643">
              <w:rPr>
                <w:rFonts w:ascii="Arial" w:hAnsi="Arial" w:cs="Arial"/>
                <w:sz w:val="22"/>
                <w:szCs w:val="22"/>
              </w:rPr>
              <w:t>Krka</w:t>
            </w:r>
          </w:p>
        </w:tc>
        <w:tc>
          <w:tcPr>
            <w:tcW w:w="1620" w:type="dxa"/>
          </w:tcPr>
          <w:p w14:paraId="444CE8E8"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558FF195"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0E33D126"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7E5C9174" w14:textId="77777777">
        <w:trPr>
          <w:cantSplit/>
          <w:trHeight w:val="95"/>
        </w:trPr>
        <w:tc>
          <w:tcPr>
            <w:tcW w:w="1951" w:type="dxa"/>
            <w:vMerge/>
          </w:tcPr>
          <w:p w14:paraId="05EDE13C" w14:textId="77777777" w:rsidR="007F3E51" w:rsidRPr="00D53643" w:rsidRDefault="007F3E51" w:rsidP="007F3E51">
            <w:pPr>
              <w:rPr>
                <w:rFonts w:ascii="Arial" w:hAnsi="Arial" w:cs="Arial"/>
                <w:sz w:val="22"/>
                <w:szCs w:val="22"/>
              </w:rPr>
            </w:pPr>
          </w:p>
        </w:tc>
        <w:tc>
          <w:tcPr>
            <w:tcW w:w="3827" w:type="dxa"/>
            <w:vMerge/>
          </w:tcPr>
          <w:p w14:paraId="11E65E8A" w14:textId="77777777" w:rsidR="007F3E51" w:rsidRPr="00D53643" w:rsidRDefault="007F3E51" w:rsidP="007F3E51">
            <w:pPr>
              <w:rPr>
                <w:rFonts w:ascii="Arial" w:hAnsi="Arial" w:cs="Arial"/>
                <w:sz w:val="22"/>
                <w:szCs w:val="22"/>
              </w:rPr>
            </w:pPr>
          </w:p>
        </w:tc>
        <w:tc>
          <w:tcPr>
            <w:tcW w:w="3622" w:type="dxa"/>
          </w:tcPr>
          <w:p w14:paraId="4DC5A042" w14:textId="77777777" w:rsidR="007F3E51" w:rsidRPr="00D53643" w:rsidRDefault="007F3E51" w:rsidP="007F3E51">
            <w:pPr>
              <w:rPr>
                <w:rFonts w:ascii="Arial" w:hAnsi="Arial" w:cs="Arial"/>
                <w:sz w:val="22"/>
                <w:szCs w:val="22"/>
              </w:rPr>
            </w:pPr>
            <w:r w:rsidRPr="00D53643">
              <w:rPr>
                <w:rFonts w:ascii="Arial" w:hAnsi="Arial" w:cs="Arial"/>
                <w:sz w:val="22"/>
                <w:szCs w:val="22"/>
              </w:rPr>
              <w:t>Kolpa</w:t>
            </w:r>
          </w:p>
        </w:tc>
        <w:tc>
          <w:tcPr>
            <w:tcW w:w="1620" w:type="dxa"/>
          </w:tcPr>
          <w:p w14:paraId="31A1F2CC"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2CEC4863"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7FA1D45B"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0F82AF14" w14:textId="77777777">
        <w:trPr>
          <w:cantSplit/>
          <w:trHeight w:val="95"/>
        </w:trPr>
        <w:tc>
          <w:tcPr>
            <w:tcW w:w="1951" w:type="dxa"/>
            <w:vMerge/>
          </w:tcPr>
          <w:p w14:paraId="40450CA5" w14:textId="77777777" w:rsidR="007F3E51" w:rsidRPr="00D53643" w:rsidRDefault="007F3E51" w:rsidP="007F3E51">
            <w:pPr>
              <w:rPr>
                <w:rFonts w:ascii="Arial" w:hAnsi="Arial" w:cs="Arial"/>
                <w:sz w:val="22"/>
                <w:szCs w:val="22"/>
              </w:rPr>
            </w:pPr>
          </w:p>
        </w:tc>
        <w:tc>
          <w:tcPr>
            <w:tcW w:w="3827" w:type="dxa"/>
            <w:vMerge/>
          </w:tcPr>
          <w:p w14:paraId="3402F95F" w14:textId="77777777" w:rsidR="007F3E51" w:rsidRPr="00D53643" w:rsidRDefault="007F3E51" w:rsidP="007F3E51">
            <w:pPr>
              <w:rPr>
                <w:rFonts w:ascii="Arial" w:hAnsi="Arial" w:cs="Arial"/>
                <w:sz w:val="22"/>
                <w:szCs w:val="22"/>
              </w:rPr>
            </w:pPr>
          </w:p>
        </w:tc>
        <w:tc>
          <w:tcPr>
            <w:tcW w:w="3622" w:type="dxa"/>
          </w:tcPr>
          <w:p w14:paraId="71258CC6"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Mura, Petanjci (tudi tritij in </w:t>
            </w:r>
            <w:r w:rsidRPr="00D53643">
              <w:rPr>
                <w:rFonts w:ascii="Arial" w:hAnsi="Arial" w:cs="Arial"/>
                <w:sz w:val="22"/>
                <w:szCs w:val="22"/>
                <w:vertAlign w:val="superscript"/>
              </w:rPr>
              <w:t>90</w:t>
            </w:r>
            <w:r w:rsidRPr="00D53643">
              <w:rPr>
                <w:rFonts w:ascii="Arial" w:hAnsi="Arial" w:cs="Arial"/>
                <w:sz w:val="22"/>
                <w:szCs w:val="22"/>
              </w:rPr>
              <w:t>Sr)</w:t>
            </w:r>
          </w:p>
        </w:tc>
        <w:tc>
          <w:tcPr>
            <w:tcW w:w="1620" w:type="dxa"/>
          </w:tcPr>
          <w:p w14:paraId="48966AE9"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2 krat letno </w:t>
            </w:r>
          </w:p>
        </w:tc>
        <w:tc>
          <w:tcPr>
            <w:tcW w:w="1846" w:type="dxa"/>
          </w:tcPr>
          <w:p w14:paraId="4D904489"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32A21815"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32A2A925" w14:textId="77777777">
        <w:trPr>
          <w:cantSplit/>
          <w:trHeight w:val="240"/>
        </w:trPr>
        <w:tc>
          <w:tcPr>
            <w:tcW w:w="1951" w:type="dxa"/>
            <w:vMerge/>
          </w:tcPr>
          <w:p w14:paraId="238356C1" w14:textId="77777777" w:rsidR="007F3E51" w:rsidRPr="00D53643" w:rsidRDefault="007F3E51" w:rsidP="007F3E51">
            <w:pPr>
              <w:rPr>
                <w:rFonts w:ascii="Arial" w:hAnsi="Arial" w:cs="Arial"/>
                <w:sz w:val="22"/>
                <w:szCs w:val="22"/>
              </w:rPr>
            </w:pPr>
          </w:p>
        </w:tc>
        <w:tc>
          <w:tcPr>
            <w:tcW w:w="3827" w:type="dxa"/>
            <w:vMerge/>
          </w:tcPr>
          <w:p w14:paraId="00A3DE58" w14:textId="77777777" w:rsidR="007F3E51" w:rsidRPr="00D53643" w:rsidRDefault="007F3E51" w:rsidP="007F3E51">
            <w:pPr>
              <w:rPr>
                <w:rFonts w:ascii="Arial" w:hAnsi="Arial" w:cs="Arial"/>
                <w:sz w:val="22"/>
                <w:szCs w:val="22"/>
              </w:rPr>
            </w:pPr>
          </w:p>
        </w:tc>
        <w:tc>
          <w:tcPr>
            <w:tcW w:w="3622" w:type="dxa"/>
          </w:tcPr>
          <w:p w14:paraId="29957A3C" w14:textId="77777777" w:rsidR="007F3E51" w:rsidRPr="00D53643" w:rsidRDefault="007F3E51" w:rsidP="007F3E51">
            <w:pPr>
              <w:rPr>
                <w:rFonts w:ascii="Arial" w:hAnsi="Arial" w:cs="Arial"/>
                <w:sz w:val="22"/>
                <w:szCs w:val="22"/>
              </w:rPr>
            </w:pPr>
            <w:r w:rsidRPr="00D53643">
              <w:rPr>
                <w:rFonts w:ascii="Arial" w:hAnsi="Arial" w:cs="Arial"/>
                <w:sz w:val="22"/>
                <w:szCs w:val="22"/>
              </w:rPr>
              <w:t>Piran, morje</w:t>
            </w:r>
          </w:p>
        </w:tc>
        <w:tc>
          <w:tcPr>
            <w:tcW w:w="1620" w:type="dxa"/>
          </w:tcPr>
          <w:p w14:paraId="667F2657"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846" w:type="dxa"/>
          </w:tcPr>
          <w:p w14:paraId="36EEB514" w14:textId="77777777" w:rsidR="007F3E51" w:rsidRPr="00D53643" w:rsidRDefault="007F3E51" w:rsidP="007F3E51">
            <w:pPr>
              <w:rPr>
                <w:rFonts w:ascii="Arial" w:hAnsi="Arial" w:cs="Arial"/>
                <w:sz w:val="22"/>
                <w:szCs w:val="22"/>
              </w:rPr>
            </w:pPr>
            <w:r w:rsidRPr="00D53643">
              <w:rPr>
                <w:rFonts w:ascii="Arial" w:hAnsi="Arial" w:cs="Arial"/>
                <w:sz w:val="22"/>
                <w:szCs w:val="22"/>
              </w:rPr>
              <w:t>2 krat letno</w:t>
            </w:r>
          </w:p>
        </w:tc>
        <w:tc>
          <w:tcPr>
            <w:tcW w:w="1701" w:type="dxa"/>
          </w:tcPr>
          <w:p w14:paraId="7EA59DC6" w14:textId="77777777" w:rsidR="007F3E51" w:rsidRPr="00D53643" w:rsidRDefault="007F3E51" w:rsidP="007F3E51">
            <w:pPr>
              <w:rPr>
                <w:rFonts w:ascii="Arial" w:hAnsi="Arial" w:cs="Arial"/>
                <w:sz w:val="22"/>
                <w:szCs w:val="22"/>
              </w:rPr>
            </w:pPr>
            <w:r w:rsidRPr="00D53643">
              <w:rPr>
                <w:rFonts w:ascii="Arial" w:hAnsi="Arial" w:cs="Arial"/>
                <w:sz w:val="22"/>
                <w:szCs w:val="22"/>
              </w:rPr>
              <w:t>2</w:t>
            </w:r>
          </w:p>
        </w:tc>
      </w:tr>
      <w:tr w:rsidR="007F3E51" w:rsidRPr="00D53643" w14:paraId="37056C14" w14:textId="77777777">
        <w:trPr>
          <w:cantSplit/>
          <w:trHeight w:val="420"/>
        </w:trPr>
        <w:tc>
          <w:tcPr>
            <w:tcW w:w="1951" w:type="dxa"/>
            <w:vMerge/>
          </w:tcPr>
          <w:p w14:paraId="253FBFCB" w14:textId="77777777" w:rsidR="007F3E51" w:rsidRPr="00D53643" w:rsidRDefault="007F3E51" w:rsidP="007F3E51">
            <w:pPr>
              <w:rPr>
                <w:rFonts w:ascii="Arial" w:hAnsi="Arial" w:cs="Arial"/>
                <w:sz w:val="22"/>
                <w:szCs w:val="22"/>
              </w:rPr>
            </w:pPr>
          </w:p>
        </w:tc>
        <w:tc>
          <w:tcPr>
            <w:tcW w:w="3827" w:type="dxa"/>
          </w:tcPr>
          <w:p w14:paraId="19AD8FF0" w14:textId="77777777" w:rsidR="007F3E51" w:rsidRPr="00D53643" w:rsidRDefault="007F3E51" w:rsidP="007F3E51">
            <w:pPr>
              <w:rPr>
                <w:rFonts w:ascii="Arial" w:hAnsi="Arial" w:cs="Arial"/>
                <w:sz w:val="22"/>
                <w:szCs w:val="22"/>
              </w:rPr>
            </w:pPr>
            <w:r w:rsidRPr="00D53643">
              <w:rPr>
                <w:rFonts w:ascii="Arial" w:hAnsi="Arial" w:cs="Arial"/>
                <w:sz w:val="22"/>
                <w:szCs w:val="22"/>
              </w:rPr>
              <w:t>Spektrometrija gama</w:t>
            </w:r>
          </w:p>
          <w:p w14:paraId="32779EB7" w14:textId="77777777" w:rsidR="007F3E51" w:rsidRPr="00D53643" w:rsidRDefault="007F3E51" w:rsidP="007F3E51">
            <w:pPr>
              <w:rPr>
                <w:rFonts w:ascii="Arial" w:hAnsi="Arial" w:cs="Arial"/>
                <w:sz w:val="22"/>
                <w:szCs w:val="22"/>
              </w:rPr>
            </w:pPr>
            <w:r w:rsidRPr="00D53643">
              <w:rPr>
                <w:rFonts w:ascii="Arial" w:hAnsi="Arial" w:cs="Arial"/>
                <w:sz w:val="22"/>
                <w:szCs w:val="22"/>
              </w:rPr>
              <w:t>- morski sediment</w:t>
            </w:r>
          </w:p>
        </w:tc>
        <w:tc>
          <w:tcPr>
            <w:tcW w:w="3622" w:type="dxa"/>
          </w:tcPr>
          <w:p w14:paraId="3210929F" w14:textId="77777777" w:rsidR="007F3E51" w:rsidRPr="00D53643" w:rsidRDefault="007F3E51" w:rsidP="007F3E51">
            <w:pPr>
              <w:rPr>
                <w:rFonts w:ascii="Arial" w:hAnsi="Arial" w:cs="Arial"/>
                <w:sz w:val="22"/>
                <w:szCs w:val="22"/>
              </w:rPr>
            </w:pPr>
            <w:r w:rsidRPr="00D53643">
              <w:rPr>
                <w:rFonts w:ascii="Arial" w:hAnsi="Arial" w:cs="Arial"/>
                <w:sz w:val="22"/>
                <w:szCs w:val="22"/>
              </w:rPr>
              <w:t>Piran</w:t>
            </w:r>
          </w:p>
        </w:tc>
        <w:tc>
          <w:tcPr>
            <w:tcW w:w="1620" w:type="dxa"/>
          </w:tcPr>
          <w:p w14:paraId="40D5A3D2" w14:textId="77777777" w:rsidR="007F3E51" w:rsidRPr="00D53643" w:rsidRDefault="00D306DA" w:rsidP="007F3E51">
            <w:pPr>
              <w:rPr>
                <w:rFonts w:ascii="Arial" w:hAnsi="Arial" w:cs="Arial"/>
                <w:sz w:val="22"/>
                <w:szCs w:val="22"/>
              </w:rPr>
            </w:pPr>
            <w:r w:rsidRPr="00D53643">
              <w:rPr>
                <w:rFonts w:ascii="Arial" w:hAnsi="Arial" w:cs="Arial"/>
                <w:sz w:val="22"/>
                <w:szCs w:val="22"/>
              </w:rPr>
              <w:t xml:space="preserve">2 </w:t>
            </w:r>
            <w:r w:rsidR="007F3E51" w:rsidRPr="00D53643">
              <w:rPr>
                <w:rFonts w:ascii="Arial" w:hAnsi="Arial" w:cs="Arial"/>
                <w:sz w:val="22"/>
                <w:szCs w:val="22"/>
              </w:rPr>
              <w:t>krat letno</w:t>
            </w:r>
          </w:p>
        </w:tc>
        <w:tc>
          <w:tcPr>
            <w:tcW w:w="1846" w:type="dxa"/>
          </w:tcPr>
          <w:p w14:paraId="5EFA82C2" w14:textId="77777777" w:rsidR="007F3E51" w:rsidRPr="00D53643" w:rsidRDefault="00D306DA" w:rsidP="007F3E51">
            <w:pPr>
              <w:rPr>
                <w:rFonts w:ascii="Arial" w:hAnsi="Arial" w:cs="Arial"/>
                <w:sz w:val="22"/>
                <w:szCs w:val="22"/>
              </w:rPr>
            </w:pPr>
            <w:r w:rsidRPr="00D53643">
              <w:rPr>
                <w:rFonts w:ascii="Arial" w:hAnsi="Arial" w:cs="Arial"/>
                <w:sz w:val="22"/>
                <w:szCs w:val="22"/>
              </w:rPr>
              <w:t xml:space="preserve">2 </w:t>
            </w:r>
            <w:r w:rsidR="007F3E51" w:rsidRPr="00D53643">
              <w:rPr>
                <w:rFonts w:ascii="Arial" w:hAnsi="Arial" w:cs="Arial"/>
                <w:sz w:val="22"/>
                <w:szCs w:val="22"/>
              </w:rPr>
              <w:t>krat letno</w:t>
            </w:r>
          </w:p>
        </w:tc>
        <w:tc>
          <w:tcPr>
            <w:tcW w:w="1701" w:type="dxa"/>
          </w:tcPr>
          <w:p w14:paraId="4B7733A7" w14:textId="77777777" w:rsidR="007F3E51" w:rsidRPr="00D53643" w:rsidRDefault="00D306DA" w:rsidP="007F3E51">
            <w:pPr>
              <w:rPr>
                <w:rFonts w:ascii="Arial" w:hAnsi="Arial" w:cs="Arial"/>
                <w:sz w:val="22"/>
                <w:szCs w:val="22"/>
              </w:rPr>
            </w:pPr>
            <w:r w:rsidRPr="00D53643">
              <w:rPr>
                <w:rFonts w:ascii="Arial" w:hAnsi="Arial" w:cs="Arial"/>
                <w:sz w:val="22"/>
                <w:szCs w:val="22"/>
              </w:rPr>
              <w:t>2</w:t>
            </w:r>
          </w:p>
        </w:tc>
      </w:tr>
      <w:tr w:rsidR="007F3E51" w:rsidRPr="00D53643" w14:paraId="7E0EFD60" w14:textId="77777777">
        <w:trPr>
          <w:cantSplit/>
          <w:trHeight w:val="240"/>
        </w:trPr>
        <w:tc>
          <w:tcPr>
            <w:tcW w:w="1951" w:type="dxa"/>
          </w:tcPr>
          <w:p w14:paraId="66101002"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Pitna voda </w:t>
            </w:r>
          </w:p>
        </w:tc>
        <w:tc>
          <w:tcPr>
            <w:tcW w:w="3827" w:type="dxa"/>
          </w:tcPr>
          <w:p w14:paraId="11430747"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tritij, </w:t>
            </w:r>
            <w:r w:rsidRPr="00D53643">
              <w:rPr>
                <w:rFonts w:ascii="Arial" w:hAnsi="Arial" w:cs="Arial"/>
                <w:sz w:val="22"/>
                <w:szCs w:val="22"/>
                <w:vertAlign w:val="superscript"/>
              </w:rPr>
              <w:t>90</w:t>
            </w:r>
            <w:r w:rsidRPr="00D53643">
              <w:rPr>
                <w:rFonts w:ascii="Arial" w:hAnsi="Arial" w:cs="Arial"/>
                <w:sz w:val="22"/>
                <w:szCs w:val="22"/>
              </w:rPr>
              <w:t>Sr</w:t>
            </w:r>
          </w:p>
        </w:tc>
        <w:tc>
          <w:tcPr>
            <w:tcW w:w="3622" w:type="dxa"/>
          </w:tcPr>
          <w:p w14:paraId="537AED82" w14:textId="77777777" w:rsidR="007F3E51" w:rsidRPr="00D53643" w:rsidRDefault="007F3E51" w:rsidP="007F3E51">
            <w:pPr>
              <w:rPr>
                <w:rFonts w:ascii="Arial" w:hAnsi="Arial" w:cs="Arial"/>
                <w:sz w:val="22"/>
                <w:szCs w:val="22"/>
              </w:rPr>
            </w:pPr>
            <w:r w:rsidRPr="00D53643">
              <w:rPr>
                <w:rFonts w:ascii="Arial" w:hAnsi="Arial" w:cs="Arial"/>
                <w:sz w:val="22"/>
                <w:szCs w:val="22"/>
              </w:rPr>
              <w:t>Opredeljene so v letnem programu monitoringa za pitno vodo v skladu s podzakonskim aktom na podlagi Zakona o zdravstveni ustreznosti živil in izdelkov ter snovi, ki prihajajo v stik z živili (Ur. l. RS št. 52/00, 42/02 in 47/04)</w:t>
            </w:r>
          </w:p>
        </w:tc>
        <w:tc>
          <w:tcPr>
            <w:tcW w:w="1620" w:type="dxa"/>
          </w:tcPr>
          <w:p w14:paraId="2DF66F57" w14:textId="77777777" w:rsidR="007F3E51" w:rsidRPr="00D53643" w:rsidRDefault="007F3E51" w:rsidP="007F3E51">
            <w:pPr>
              <w:rPr>
                <w:rFonts w:ascii="Arial" w:hAnsi="Arial" w:cs="Arial"/>
                <w:sz w:val="22"/>
                <w:szCs w:val="22"/>
              </w:rPr>
            </w:pPr>
            <w:r w:rsidRPr="00D53643">
              <w:rPr>
                <w:rFonts w:ascii="Arial" w:hAnsi="Arial" w:cs="Arial"/>
                <w:sz w:val="22"/>
                <w:szCs w:val="22"/>
              </w:rPr>
              <w:t>vsaj 15 letno</w:t>
            </w:r>
          </w:p>
        </w:tc>
        <w:tc>
          <w:tcPr>
            <w:tcW w:w="1846" w:type="dxa"/>
          </w:tcPr>
          <w:p w14:paraId="621A31A6" w14:textId="77777777" w:rsidR="007F3E51" w:rsidRPr="00D53643" w:rsidRDefault="007F3E51" w:rsidP="007F3E51">
            <w:pPr>
              <w:rPr>
                <w:rFonts w:ascii="Arial" w:hAnsi="Arial" w:cs="Arial"/>
                <w:sz w:val="22"/>
                <w:szCs w:val="22"/>
              </w:rPr>
            </w:pPr>
            <w:r w:rsidRPr="00D53643">
              <w:rPr>
                <w:rFonts w:ascii="Arial" w:hAnsi="Arial" w:cs="Arial"/>
                <w:sz w:val="22"/>
                <w:szCs w:val="22"/>
              </w:rPr>
              <w:t>vsaj 1 krat letno</w:t>
            </w:r>
          </w:p>
        </w:tc>
        <w:tc>
          <w:tcPr>
            <w:tcW w:w="1701" w:type="dxa"/>
          </w:tcPr>
          <w:p w14:paraId="21EF8D5D" w14:textId="77777777" w:rsidR="007F3E51" w:rsidRPr="00D53643" w:rsidRDefault="007F3E51" w:rsidP="007F3E51">
            <w:pPr>
              <w:rPr>
                <w:rFonts w:ascii="Arial" w:hAnsi="Arial" w:cs="Arial"/>
                <w:sz w:val="22"/>
                <w:szCs w:val="22"/>
              </w:rPr>
            </w:pPr>
            <w:r w:rsidRPr="00D53643">
              <w:rPr>
                <w:rFonts w:ascii="Arial" w:hAnsi="Arial" w:cs="Arial"/>
                <w:sz w:val="22"/>
                <w:szCs w:val="22"/>
              </w:rPr>
              <w:t>vsaj 15</w:t>
            </w:r>
          </w:p>
        </w:tc>
      </w:tr>
      <w:tr w:rsidR="007F3E51" w:rsidRPr="00D53643" w14:paraId="3F3F0EFB" w14:textId="77777777">
        <w:trPr>
          <w:cantSplit/>
          <w:trHeight w:val="342"/>
        </w:trPr>
        <w:tc>
          <w:tcPr>
            <w:tcW w:w="1951" w:type="dxa"/>
            <w:tcBorders>
              <w:bottom w:val="single" w:sz="4" w:space="0" w:color="auto"/>
            </w:tcBorders>
          </w:tcPr>
          <w:p w14:paraId="201B4EDA"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Živila: </w:t>
            </w:r>
          </w:p>
          <w:p w14:paraId="52ACC827" w14:textId="77777777" w:rsidR="007F3E51" w:rsidRPr="00D53643" w:rsidRDefault="007F3E51" w:rsidP="007F3E51">
            <w:pPr>
              <w:pStyle w:val="Nastevanje"/>
              <w:numPr>
                <w:ilvl w:val="0"/>
                <w:numId w:val="0"/>
              </w:numPr>
              <w:spacing w:before="0" w:after="0"/>
              <w:jc w:val="left"/>
              <w:rPr>
                <w:rFonts w:ascii="Arial" w:hAnsi="Arial" w:cs="Arial"/>
                <w:sz w:val="22"/>
                <w:szCs w:val="22"/>
              </w:rPr>
            </w:pPr>
          </w:p>
        </w:tc>
        <w:tc>
          <w:tcPr>
            <w:tcW w:w="3827" w:type="dxa"/>
            <w:tcBorders>
              <w:bottom w:val="single" w:sz="4" w:space="0" w:color="auto"/>
            </w:tcBorders>
          </w:tcPr>
          <w:p w14:paraId="49875A88"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w:t>
            </w:r>
            <w:r w:rsidRPr="00D53643">
              <w:rPr>
                <w:rFonts w:ascii="Arial" w:hAnsi="Arial" w:cs="Arial"/>
                <w:sz w:val="22"/>
                <w:szCs w:val="22"/>
                <w:vertAlign w:val="superscript"/>
              </w:rPr>
              <w:t>90</w:t>
            </w:r>
            <w:r w:rsidRPr="00D53643">
              <w:rPr>
                <w:rFonts w:ascii="Arial" w:hAnsi="Arial" w:cs="Arial"/>
                <w:sz w:val="22"/>
                <w:szCs w:val="22"/>
              </w:rPr>
              <w:t>Sr</w:t>
            </w:r>
          </w:p>
        </w:tc>
        <w:tc>
          <w:tcPr>
            <w:tcW w:w="3622" w:type="dxa"/>
            <w:tcBorders>
              <w:bottom w:val="single" w:sz="4" w:space="0" w:color="auto"/>
            </w:tcBorders>
          </w:tcPr>
          <w:p w14:paraId="68A8EF7E" w14:textId="77777777" w:rsidR="007F3E51" w:rsidRPr="00D53643" w:rsidRDefault="007F3E51" w:rsidP="007F3E51">
            <w:pPr>
              <w:rPr>
                <w:rFonts w:ascii="Arial" w:hAnsi="Arial" w:cs="Arial"/>
                <w:sz w:val="22"/>
                <w:szCs w:val="22"/>
              </w:rPr>
            </w:pPr>
            <w:r w:rsidRPr="00D53643">
              <w:rPr>
                <w:rFonts w:ascii="Arial" w:hAnsi="Arial" w:cs="Arial"/>
                <w:sz w:val="22"/>
                <w:szCs w:val="22"/>
              </w:rPr>
              <w:t>Upošteva se regionalno načelo; osrednja Slovenija, alpsko in panonsko območje</w:t>
            </w:r>
          </w:p>
          <w:p w14:paraId="33F897AE" w14:textId="77777777" w:rsidR="007F3E51" w:rsidRPr="00D53643" w:rsidRDefault="007F3E51" w:rsidP="007F3E51">
            <w:pPr>
              <w:rPr>
                <w:rFonts w:ascii="Arial" w:hAnsi="Arial" w:cs="Arial"/>
                <w:sz w:val="22"/>
                <w:szCs w:val="22"/>
              </w:rPr>
            </w:pPr>
          </w:p>
        </w:tc>
        <w:tc>
          <w:tcPr>
            <w:tcW w:w="1620" w:type="dxa"/>
            <w:tcBorders>
              <w:bottom w:val="single" w:sz="4" w:space="0" w:color="auto"/>
            </w:tcBorders>
          </w:tcPr>
          <w:p w14:paraId="62DFBF0F" w14:textId="77777777" w:rsidR="007F3E51" w:rsidRPr="00D53643" w:rsidRDefault="007F3E51" w:rsidP="007F3E51">
            <w:pPr>
              <w:rPr>
                <w:rFonts w:ascii="Arial" w:hAnsi="Arial" w:cs="Arial"/>
                <w:sz w:val="22"/>
                <w:szCs w:val="22"/>
              </w:rPr>
            </w:pPr>
            <w:r w:rsidRPr="00D53643">
              <w:rPr>
                <w:rFonts w:ascii="Arial" w:hAnsi="Arial" w:cs="Arial"/>
                <w:sz w:val="22"/>
                <w:szCs w:val="22"/>
              </w:rPr>
              <w:t>vsaj 26 letno</w:t>
            </w:r>
          </w:p>
          <w:p w14:paraId="3CB17BEA" w14:textId="77777777" w:rsidR="007F3E51" w:rsidRPr="00D53643" w:rsidRDefault="007F3E51" w:rsidP="007F3E51">
            <w:pPr>
              <w:rPr>
                <w:rFonts w:ascii="Arial" w:hAnsi="Arial" w:cs="Arial"/>
                <w:sz w:val="22"/>
                <w:szCs w:val="22"/>
              </w:rPr>
            </w:pPr>
          </w:p>
        </w:tc>
        <w:tc>
          <w:tcPr>
            <w:tcW w:w="1846" w:type="dxa"/>
            <w:tcBorders>
              <w:bottom w:val="single" w:sz="4" w:space="0" w:color="auto"/>
            </w:tcBorders>
          </w:tcPr>
          <w:p w14:paraId="7FEB9533" w14:textId="77777777" w:rsidR="007F3E51" w:rsidRPr="00D53643" w:rsidRDefault="007F3E51" w:rsidP="007F3E51">
            <w:pPr>
              <w:rPr>
                <w:rFonts w:ascii="Arial" w:hAnsi="Arial" w:cs="Arial"/>
                <w:sz w:val="22"/>
                <w:szCs w:val="22"/>
              </w:rPr>
            </w:pPr>
            <w:r w:rsidRPr="00D53643">
              <w:rPr>
                <w:rFonts w:ascii="Arial" w:hAnsi="Arial" w:cs="Arial"/>
                <w:sz w:val="22"/>
                <w:szCs w:val="22"/>
              </w:rPr>
              <w:t>vsaj 1 krat letno v posameznem mestu</w:t>
            </w:r>
          </w:p>
          <w:p w14:paraId="0BC7B387" w14:textId="77777777" w:rsidR="007F3E51" w:rsidRPr="00D53643" w:rsidRDefault="007F3E51" w:rsidP="007F3E51">
            <w:pPr>
              <w:rPr>
                <w:rFonts w:ascii="Arial" w:hAnsi="Arial" w:cs="Arial"/>
                <w:sz w:val="22"/>
                <w:szCs w:val="22"/>
              </w:rPr>
            </w:pPr>
          </w:p>
        </w:tc>
        <w:tc>
          <w:tcPr>
            <w:tcW w:w="1701" w:type="dxa"/>
            <w:tcBorders>
              <w:bottom w:val="single" w:sz="4" w:space="0" w:color="auto"/>
            </w:tcBorders>
          </w:tcPr>
          <w:p w14:paraId="073EE809" w14:textId="77777777" w:rsidR="007F3E51" w:rsidRPr="00D53643" w:rsidRDefault="007F3E51" w:rsidP="007F3E51">
            <w:pPr>
              <w:rPr>
                <w:rFonts w:ascii="Arial" w:hAnsi="Arial" w:cs="Arial"/>
                <w:sz w:val="22"/>
                <w:szCs w:val="22"/>
              </w:rPr>
            </w:pPr>
            <w:r w:rsidRPr="00D53643">
              <w:rPr>
                <w:rFonts w:ascii="Arial" w:hAnsi="Arial" w:cs="Arial"/>
                <w:sz w:val="22"/>
                <w:szCs w:val="22"/>
              </w:rPr>
              <w:t>vsaj 26</w:t>
            </w:r>
          </w:p>
          <w:p w14:paraId="13585845" w14:textId="77777777" w:rsidR="007F3E51" w:rsidRPr="00D53643" w:rsidRDefault="007F3E51" w:rsidP="007F3E51">
            <w:pPr>
              <w:rPr>
                <w:rFonts w:ascii="Arial" w:hAnsi="Arial" w:cs="Arial"/>
                <w:sz w:val="22"/>
                <w:szCs w:val="22"/>
              </w:rPr>
            </w:pPr>
          </w:p>
        </w:tc>
      </w:tr>
      <w:tr w:rsidR="007F3E51" w:rsidRPr="00D53643" w14:paraId="2C3C517E" w14:textId="77777777">
        <w:trPr>
          <w:cantSplit/>
          <w:trHeight w:val="433"/>
        </w:trPr>
        <w:tc>
          <w:tcPr>
            <w:tcW w:w="1951" w:type="dxa"/>
            <w:tcBorders>
              <w:bottom w:val="single" w:sz="4" w:space="0" w:color="auto"/>
            </w:tcBorders>
          </w:tcPr>
          <w:p w14:paraId="712E8AB2" w14:textId="77777777" w:rsidR="007F3E51" w:rsidRPr="00D53643" w:rsidRDefault="007F3E51" w:rsidP="007F3E51">
            <w:pPr>
              <w:rPr>
                <w:rFonts w:ascii="Arial" w:hAnsi="Arial" w:cs="Arial"/>
                <w:sz w:val="22"/>
                <w:szCs w:val="22"/>
              </w:rPr>
            </w:pPr>
            <w:r w:rsidRPr="00D53643">
              <w:rPr>
                <w:rFonts w:ascii="Arial" w:hAnsi="Arial" w:cs="Arial"/>
                <w:sz w:val="22"/>
                <w:szCs w:val="22"/>
              </w:rPr>
              <w:t>Mleko</w:t>
            </w:r>
          </w:p>
        </w:tc>
        <w:tc>
          <w:tcPr>
            <w:tcW w:w="3827" w:type="dxa"/>
            <w:tcBorders>
              <w:bottom w:val="single" w:sz="4" w:space="0" w:color="auto"/>
            </w:tcBorders>
          </w:tcPr>
          <w:p w14:paraId="218BD4DD"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w:t>
            </w:r>
            <w:r w:rsidRPr="00D53643">
              <w:rPr>
                <w:rFonts w:ascii="Arial" w:hAnsi="Arial" w:cs="Arial"/>
                <w:sz w:val="22"/>
                <w:szCs w:val="22"/>
                <w:vertAlign w:val="superscript"/>
              </w:rPr>
              <w:t>90</w:t>
            </w:r>
            <w:r w:rsidRPr="00D53643">
              <w:rPr>
                <w:rFonts w:ascii="Arial" w:hAnsi="Arial" w:cs="Arial"/>
                <w:sz w:val="22"/>
                <w:szCs w:val="22"/>
              </w:rPr>
              <w:t xml:space="preserve">Sr </w:t>
            </w:r>
          </w:p>
        </w:tc>
        <w:tc>
          <w:tcPr>
            <w:tcW w:w="3622" w:type="dxa"/>
            <w:tcBorders>
              <w:bottom w:val="single" w:sz="4" w:space="0" w:color="auto"/>
            </w:tcBorders>
          </w:tcPr>
          <w:p w14:paraId="0C71E20D" w14:textId="77777777" w:rsidR="007F3E51" w:rsidRPr="00D53643" w:rsidRDefault="007F3E51" w:rsidP="007F3E51">
            <w:pPr>
              <w:rPr>
                <w:rFonts w:ascii="Arial" w:hAnsi="Arial" w:cs="Arial"/>
                <w:sz w:val="22"/>
                <w:szCs w:val="22"/>
              </w:rPr>
            </w:pPr>
            <w:r w:rsidRPr="00D53643">
              <w:rPr>
                <w:rFonts w:ascii="Arial" w:hAnsi="Arial" w:cs="Arial"/>
                <w:sz w:val="22"/>
                <w:szCs w:val="22"/>
              </w:rPr>
              <w:t>Upošteva se regionalno načelo</w:t>
            </w:r>
          </w:p>
          <w:p w14:paraId="07F9D64E" w14:textId="77777777" w:rsidR="007F3E51" w:rsidRPr="00D53643" w:rsidRDefault="007F3E51" w:rsidP="007F3E51">
            <w:pPr>
              <w:rPr>
                <w:rFonts w:ascii="Arial" w:hAnsi="Arial" w:cs="Arial"/>
                <w:sz w:val="22"/>
                <w:szCs w:val="22"/>
              </w:rPr>
            </w:pPr>
            <w:r w:rsidRPr="00D53643">
              <w:rPr>
                <w:rFonts w:ascii="Arial" w:hAnsi="Arial" w:cs="Arial"/>
                <w:sz w:val="22"/>
                <w:szCs w:val="22"/>
              </w:rPr>
              <w:t>(Ljubljana, Bohinjska Bistrica, Kobarid, Murska Sobota)</w:t>
            </w:r>
          </w:p>
        </w:tc>
        <w:tc>
          <w:tcPr>
            <w:tcW w:w="1620" w:type="dxa"/>
            <w:tcBorders>
              <w:bottom w:val="single" w:sz="4" w:space="0" w:color="auto"/>
            </w:tcBorders>
          </w:tcPr>
          <w:p w14:paraId="169F300D"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vsaj 6 letno, zbirni vzorci </w:t>
            </w:r>
          </w:p>
        </w:tc>
        <w:tc>
          <w:tcPr>
            <w:tcW w:w="1846" w:type="dxa"/>
            <w:tcBorders>
              <w:bottom w:val="single" w:sz="4" w:space="0" w:color="auto"/>
            </w:tcBorders>
          </w:tcPr>
          <w:p w14:paraId="740321A9" w14:textId="77777777" w:rsidR="007F3E51" w:rsidRPr="00D53643" w:rsidRDefault="007F3E51" w:rsidP="007F3E51">
            <w:pPr>
              <w:pStyle w:val="Sprotnaopomba-besedilo"/>
              <w:rPr>
                <w:rFonts w:ascii="Arial" w:hAnsi="Arial" w:cs="Arial"/>
                <w:sz w:val="22"/>
                <w:szCs w:val="22"/>
              </w:rPr>
            </w:pPr>
            <w:r w:rsidRPr="00D53643">
              <w:rPr>
                <w:rFonts w:ascii="Arial" w:hAnsi="Arial" w:cs="Arial"/>
                <w:sz w:val="22"/>
                <w:szCs w:val="22"/>
              </w:rPr>
              <w:t>dvomesečni vzorci</w:t>
            </w:r>
          </w:p>
        </w:tc>
        <w:tc>
          <w:tcPr>
            <w:tcW w:w="1701" w:type="dxa"/>
            <w:tcBorders>
              <w:bottom w:val="single" w:sz="4" w:space="0" w:color="auto"/>
            </w:tcBorders>
          </w:tcPr>
          <w:p w14:paraId="372F406A" w14:textId="77777777" w:rsidR="007F3E51" w:rsidRPr="00D53643" w:rsidRDefault="007F3E51" w:rsidP="007F3E51">
            <w:pPr>
              <w:rPr>
                <w:rFonts w:ascii="Arial" w:hAnsi="Arial" w:cs="Arial"/>
                <w:sz w:val="22"/>
                <w:szCs w:val="22"/>
              </w:rPr>
            </w:pPr>
            <w:r w:rsidRPr="00D53643">
              <w:rPr>
                <w:rFonts w:ascii="Arial" w:hAnsi="Arial" w:cs="Arial"/>
                <w:sz w:val="22"/>
                <w:szCs w:val="22"/>
              </w:rPr>
              <w:t>vsaj 24</w:t>
            </w:r>
          </w:p>
          <w:p w14:paraId="2AC6EB44" w14:textId="77777777" w:rsidR="007F3E51" w:rsidRPr="00D53643" w:rsidRDefault="007F3E51" w:rsidP="007F3E51">
            <w:pPr>
              <w:rPr>
                <w:rFonts w:ascii="Arial" w:hAnsi="Arial" w:cs="Arial"/>
                <w:sz w:val="22"/>
                <w:szCs w:val="22"/>
              </w:rPr>
            </w:pPr>
          </w:p>
        </w:tc>
      </w:tr>
      <w:tr w:rsidR="007F3E51" w:rsidRPr="00D53643" w14:paraId="094EE67F" w14:textId="77777777">
        <w:trPr>
          <w:cantSplit/>
          <w:trHeight w:val="511"/>
        </w:trPr>
        <w:tc>
          <w:tcPr>
            <w:tcW w:w="1951" w:type="dxa"/>
            <w:tcBorders>
              <w:bottom w:val="single" w:sz="4" w:space="0" w:color="auto"/>
            </w:tcBorders>
          </w:tcPr>
          <w:p w14:paraId="210F14AF"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Celoviti obroki hrane </w:t>
            </w:r>
          </w:p>
        </w:tc>
        <w:tc>
          <w:tcPr>
            <w:tcW w:w="3827" w:type="dxa"/>
            <w:tcBorders>
              <w:bottom w:val="single" w:sz="4" w:space="0" w:color="auto"/>
            </w:tcBorders>
          </w:tcPr>
          <w:p w14:paraId="5A99431B"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w:t>
            </w:r>
            <w:r w:rsidRPr="00D53643">
              <w:rPr>
                <w:rFonts w:ascii="Arial" w:hAnsi="Arial" w:cs="Arial"/>
                <w:sz w:val="22"/>
                <w:szCs w:val="22"/>
                <w:vertAlign w:val="superscript"/>
              </w:rPr>
              <w:t>90</w:t>
            </w:r>
            <w:r w:rsidRPr="00D53643">
              <w:rPr>
                <w:rFonts w:ascii="Arial" w:hAnsi="Arial" w:cs="Arial"/>
                <w:sz w:val="22"/>
                <w:szCs w:val="22"/>
              </w:rPr>
              <w:t>Sr</w:t>
            </w:r>
          </w:p>
        </w:tc>
        <w:tc>
          <w:tcPr>
            <w:tcW w:w="3622" w:type="dxa"/>
            <w:tcBorders>
              <w:bottom w:val="single" w:sz="4" w:space="0" w:color="auto"/>
            </w:tcBorders>
          </w:tcPr>
          <w:p w14:paraId="44B0523A" w14:textId="77777777" w:rsidR="007F3E51" w:rsidRPr="00D53643" w:rsidRDefault="007F3E51" w:rsidP="007F3E51">
            <w:pPr>
              <w:rPr>
                <w:rFonts w:ascii="Arial" w:hAnsi="Arial" w:cs="Arial"/>
                <w:sz w:val="22"/>
                <w:szCs w:val="22"/>
              </w:rPr>
            </w:pPr>
            <w:r w:rsidRPr="00D53643">
              <w:rPr>
                <w:rFonts w:ascii="Arial" w:hAnsi="Arial" w:cs="Arial"/>
                <w:sz w:val="22"/>
                <w:szCs w:val="22"/>
              </w:rPr>
              <w:t>Mesta z večjim številom prebivalcev</w:t>
            </w:r>
          </w:p>
        </w:tc>
        <w:tc>
          <w:tcPr>
            <w:tcW w:w="1620" w:type="dxa"/>
            <w:tcBorders>
              <w:bottom w:val="single" w:sz="4" w:space="0" w:color="auto"/>
            </w:tcBorders>
          </w:tcPr>
          <w:p w14:paraId="3B4F58BB"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vsaj 5 letno </w:t>
            </w:r>
          </w:p>
        </w:tc>
        <w:tc>
          <w:tcPr>
            <w:tcW w:w="1846" w:type="dxa"/>
            <w:tcBorders>
              <w:bottom w:val="single" w:sz="4" w:space="0" w:color="auto"/>
            </w:tcBorders>
          </w:tcPr>
          <w:p w14:paraId="6E0BD9B8"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vsaj 1 krat letno v posameznem mestu </w:t>
            </w:r>
          </w:p>
        </w:tc>
        <w:tc>
          <w:tcPr>
            <w:tcW w:w="1701" w:type="dxa"/>
            <w:tcBorders>
              <w:bottom w:val="single" w:sz="4" w:space="0" w:color="auto"/>
            </w:tcBorders>
          </w:tcPr>
          <w:p w14:paraId="57AC553D" w14:textId="77777777" w:rsidR="007F3E51" w:rsidRPr="00D53643" w:rsidRDefault="007F3E51" w:rsidP="007F3E51">
            <w:pPr>
              <w:rPr>
                <w:rFonts w:ascii="Arial" w:hAnsi="Arial" w:cs="Arial"/>
                <w:sz w:val="22"/>
                <w:szCs w:val="22"/>
              </w:rPr>
            </w:pPr>
            <w:r w:rsidRPr="00D53643">
              <w:rPr>
                <w:rFonts w:ascii="Arial" w:hAnsi="Arial" w:cs="Arial"/>
                <w:sz w:val="22"/>
                <w:szCs w:val="22"/>
              </w:rPr>
              <w:t>vsaj 5</w:t>
            </w:r>
          </w:p>
        </w:tc>
      </w:tr>
      <w:tr w:rsidR="007F3E51" w:rsidRPr="00D53643" w14:paraId="22116291" w14:textId="77777777">
        <w:trPr>
          <w:cantSplit/>
          <w:trHeight w:val="685"/>
        </w:trPr>
        <w:tc>
          <w:tcPr>
            <w:tcW w:w="1951" w:type="dxa"/>
            <w:tcBorders>
              <w:bottom w:val="single" w:sz="4" w:space="0" w:color="auto"/>
            </w:tcBorders>
          </w:tcPr>
          <w:p w14:paraId="32ED47BE" w14:textId="77777777" w:rsidR="007F3E51" w:rsidRPr="00D53643" w:rsidRDefault="007F3E51" w:rsidP="007F3E51">
            <w:pPr>
              <w:pStyle w:val="Nastevanje"/>
              <w:numPr>
                <w:ilvl w:val="0"/>
                <w:numId w:val="0"/>
              </w:numPr>
              <w:spacing w:before="0" w:after="0"/>
              <w:jc w:val="left"/>
              <w:rPr>
                <w:rFonts w:ascii="Arial" w:hAnsi="Arial" w:cs="Arial"/>
                <w:sz w:val="22"/>
                <w:szCs w:val="22"/>
              </w:rPr>
            </w:pPr>
            <w:r w:rsidRPr="00D53643">
              <w:rPr>
                <w:rFonts w:ascii="Arial" w:hAnsi="Arial" w:cs="Arial"/>
                <w:sz w:val="22"/>
                <w:szCs w:val="22"/>
              </w:rPr>
              <w:t>Krma:</w:t>
            </w:r>
          </w:p>
        </w:tc>
        <w:tc>
          <w:tcPr>
            <w:tcW w:w="3827" w:type="dxa"/>
            <w:tcBorders>
              <w:bottom w:val="single" w:sz="4" w:space="0" w:color="auto"/>
            </w:tcBorders>
          </w:tcPr>
          <w:p w14:paraId="53E600F0"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Spektrometrija gama, </w:t>
            </w:r>
            <w:r w:rsidRPr="00D53643">
              <w:rPr>
                <w:rFonts w:ascii="Arial" w:hAnsi="Arial" w:cs="Arial"/>
                <w:sz w:val="22"/>
                <w:szCs w:val="22"/>
                <w:vertAlign w:val="superscript"/>
              </w:rPr>
              <w:t>90</w:t>
            </w:r>
            <w:r w:rsidRPr="00D53643">
              <w:rPr>
                <w:rFonts w:ascii="Arial" w:hAnsi="Arial" w:cs="Arial"/>
                <w:sz w:val="22"/>
                <w:szCs w:val="22"/>
              </w:rPr>
              <w:t>Sr</w:t>
            </w:r>
            <w:r w:rsidRPr="00D53643" w:rsidDel="00134F59">
              <w:rPr>
                <w:rFonts w:ascii="Arial" w:hAnsi="Arial" w:cs="Arial"/>
                <w:sz w:val="22"/>
                <w:szCs w:val="22"/>
                <w:highlight w:val="yellow"/>
                <w:vertAlign w:val="superscript"/>
              </w:rPr>
              <w:t xml:space="preserve"> </w:t>
            </w:r>
          </w:p>
          <w:p w14:paraId="39BEEAE1" w14:textId="77777777" w:rsidR="007F3E51" w:rsidRPr="00D53643" w:rsidRDefault="007F3E51" w:rsidP="007F3E51">
            <w:pPr>
              <w:rPr>
                <w:rFonts w:ascii="Arial" w:hAnsi="Arial" w:cs="Arial"/>
                <w:sz w:val="22"/>
                <w:szCs w:val="22"/>
              </w:rPr>
            </w:pPr>
          </w:p>
        </w:tc>
        <w:tc>
          <w:tcPr>
            <w:tcW w:w="3622" w:type="dxa"/>
            <w:tcBorders>
              <w:bottom w:val="single" w:sz="4" w:space="0" w:color="auto"/>
            </w:tcBorders>
          </w:tcPr>
          <w:p w14:paraId="6C457E98" w14:textId="77777777" w:rsidR="007F3E51" w:rsidRPr="00D53643" w:rsidRDefault="007F3E51" w:rsidP="007F3E51">
            <w:pPr>
              <w:rPr>
                <w:rFonts w:ascii="Arial" w:hAnsi="Arial" w:cs="Arial"/>
                <w:sz w:val="22"/>
                <w:szCs w:val="22"/>
              </w:rPr>
            </w:pPr>
            <w:r w:rsidRPr="00D53643">
              <w:rPr>
                <w:rFonts w:ascii="Arial" w:hAnsi="Arial" w:cs="Arial"/>
                <w:sz w:val="22"/>
                <w:szCs w:val="22"/>
              </w:rPr>
              <w:t>Upošteva se regionalno načelo; osrednja Slovenija, alpsko in panonsko območje</w:t>
            </w:r>
          </w:p>
          <w:p w14:paraId="41168AA6" w14:textId="77777777" w:rsidR="007F3E51" w:rsidRPr="00D53643" w:rsidRDefault="007F3E51" w:rsidP="007F3E51">
            <w:pPr>
              <w:rPr>
                <w:rFonts w:ascii="Arial" w:hAnsi="Arial" w:cs="Arial"/>
                <w:sz w:val="22"/>
                <w:szCs w:val="22"/>
              </w:rPr>
            </w:pPr>
          </w:p>
          <w:p w14:paraId="18D1DED8" w14:textId="77777777" w:rsidR="007F3E51" w:rsidRPr="00D53643" w:rsidRDefault="007F3E51" w:rsidP="007F3E51">
            <w:pPr>
              <w:rPr>
                <w:rFonts w:ascii="Arial" w:hAnsi="Arial" w:cs="Arial"/>
                <w:sz w:val="22"/>
                <w:szCs w:val="22"/>
              </w:rPr>
            </w:pPr>
          </w:p>
        </w:tc>
        <w:tc>
          <w:tcPr>
            <w:tcW w:w="1620" w:type="dxa"/>
            <w:tcBorders>
              <w:bottom w:val="single" w:sz="4" w:space="0" w:color="auto"/>
            </w:tcBorders>
          </w:tcPr>
          <w:p w14:paraId="465EC475" w14:textId="77777777" w:rsidR="007F3E51" w:rsidRPr="00D53643" w:rsidRDefault="007F3E51" w:rsidP="007F3E51">
            <w:pPr>
              <w:rPr>
                <w:rFonts w:ascii="Arial" w:hAnsi="Arial" w:cs="Arial"/>
                <w:sz w:val="22"/>
                <w:szCs w:val="22"/>
              </w:rPr>
            </w:pPr>
            <w:r w:rsidRPr="00D53643">
              <w:rPr>
                <w:rFonts w:ascii="Arial" w:hAnsi="Arial" w:cs="Arial"/>
                <w:sz w:val="22"/>
                <w:szCs w:val="22"/>
              </w:rPr>
              <w:t>10 letno</w:t>
            </w:r>
          </w:p>
          <w:p w14:paraId="3CA39AFD" w14:textId="77777777" w:rsidR="007F3E51" w:rsidRPr="00D53643" w:rsidRDefault="007F3E51" w:rsidP="007F3E51">
            <w:pPr>
              <w:rPr>
                <w:rFonts w:ascii="Arial" w:hAnsi="Arial" w:cs="Arial"/>
                <w:sz w:val="22"/>
                <w:szCs w:val="22"/>
              </w:rPr>
            </w:pPr>
          </w:p>
          <w:p w14:paraId="6B7DB79F" w14:textId="77777777" w:rsidR="007F3E51" w:rsidRPr="00D53643" w:rsidRDefault="007F3E51" w:rsidP="007F3E51">
            <w:pPr>
              <w:rPr>
                <w:rFonts w:ascii="Arial" w:hAnsi="Arial" w:cs="Arial"/>
                <w:sz w:val="22"/>
                <w:szCs w:val="22"/>
              </w:rPr>
            </w:pPr>
          </w:p>
        </w:tc>
        <w:tc>
          <w:tcPr>
            <w:tcW w:w="1846" w:type="dxa"/>
            <w:tcBorders>
              <w:bottom w:val="single" w:sz="4" w:space="0" w:color="auto"/>
            </w:tcBorders>
          </w:tcPr>
          <w:p w14:paraId="50FA3530" w14:textId="77777777" w:rsidR="007F3E51" w:rsidRPr="00D53643" w:rsidRDefault="007F3E51" w:rsidP="007F3E51">
            <w:pPr>
              <w:rPr>
                <w:rFonts w:ascii="Arial" w:hAnsi="Arial" w:cs="Arial"/>
                <w:sz w:val="22"/>
                <w:szCs w:val="22"/>
              </w:rPr>
            </w:pPr>
            <w:r w:rsidRPr="00D53643">
              <w:rPr>
                <w:rFonts w:ascii="Arial" w:hAnsi="Arial" w:cs="Arial"/>
                <w:sz w:val="22"/>
                <w:szCs w:val="22"/>
              </w:rPr>
              <w:t>vsaj 1 letno v posameznem mestu</w:t>
            </w:r>
          </w:p>
        </w:tc>
        <w:tc>
          <w:tcPr>
            <w:tcW w:w="1701" w:type="dxa"/>
            <w:tcBorders>
              <w:bottom w:val="single" w:sz="4" w:space="0" w:color="auto"/>
            </w:tcBorders>
          </w:tcPr>
          <w:p w14:paraId="29D757F8" w14:textId="77777777" w:rsidR="007F3E51" w:rsidRPr="00D53643" w:rsidRDefault="007F3E51" w:rsidP="007F3E51">
            <w:pPr>
              <w:rPr>
                <w:rFonts w:ascii="Arial" w:hAnsi="Arial" w:cs="Arial"/>
                <w:sz w:val="22"/>
                <w:szCs w:val="22"/>
              </w:rPr>
            </w:pPr>
            <w:r w:rsidRPr="00D53643">
              <w:rPr>
                <w:rFonts w:ascii="Arial" w:hAnsi="Arial" w:cs="Arial"/>
                <w:sz w:val="22"/>
                <w:szCs w:val="22"/>
              </w:rPr>
              <w:t>vsaj 10</w:t>
            </w:r>
          </w:p>
          <w:p w14:paraId="45567D4A" w14:textId="77777777" w:rsidR="007F3E51" w:rsidRPr="00D53643" w:rsidRDefault="007F3E51" w:rsidP="007F3E51">
            <w:pPr>
              <w:rPr>
                <w:rFonts w:ascii="Arial" w:hAnsi="Arial" w:cs="Arial"/>
                <w:sz w:val="22"/>
                <w:szCs w:val="22"/>
              </w:rPr>
            </w:pPr>
          </w:p>
        </w:tc>
      </w:tr>
      <w:tr w:rsidR="007F3E51" w:rsidRPr="00D53643" w14:paraId="16C65596" w14:textId="77777777">
        <w:trPr>
          <w:cantSplit/>
          <w:trHeight w:val="685"/>
        </w:trPr>
        <w:tc>
          <w:tcPr>
            <w:tcW w:w="1951" w:type="dxa"/>
            <w:tcBorders>
              <w:bottom w:val="single" w:sz="4" w:space="0" w:color="auto"/>
            </w:tcBorders>
          </w:tcPr>
          <w:p w14:paraId="0FFF109F" w14:textId="77777777" w:rsidR="007F3E51" w:rsidRPr="00D53643" w:rsidRDefault="007F3E51" w:rsidP="007F3E51">
            <w:pPr>
              <w:pStyle w:val="Nastevanje"/>
              <w:numPr>
                <w:ilvl w:val="0"/>
                <w:numId w:val="0"/>
              </w:numPr>
              <w:spacing w:before="0" w:after="0"/>
              <w:jc w:val="left"/>
              <w:rPr>
                <w:rFonts w:ascii="Arial" w:hAnsi="Arial" w:cs="Arial"/>
                <w:sz w:val="22"/>
                <w:szCs w:val="22"/>
              </w:rPr>
            </w:pPr>
            <w:r w:rsidRPr="00D53643">
              <w:rPr>
                <w:rFonts w:ascii="Arial" w:hAnsi="Arial" w:cs="Arial"/>
                <w:sz w:val="22"/>
                <w:szCs w:val="22"/>
              </w:rPr>
              <w:t>posamezni izdelki, za katere obstaja sum radioaktivne kontaminacije</w:t>
            </w:r>
          </w:p>
        </w:tc>
        <w:tc>
          <w:tcPr>
            <w:tcW w:w="3827" w:type="dxa"/>
            <w:tcBorders>
              <w:bottom w:val="single" w:sz="4" w:space="0" w:color="auto"/>
            </w:tcBorders>
          </w:tcPr>
          <w:p w14:paraId="472D633A" w14:textId="77777777" w:rsidR="007F3E51" w:rsidRPr="00D53643" w:rsidRDefault="007F3E51" w:rsidP="007F3E51">
            <w:pPr>
              <w:rPr>
                <w:rFonts w:ascii="Arial" w:hAnsi="Arial" w:cs="Arial"/>
                <w:sz w:val="22"/>
                <w:szCs w:val="22"/>
              </w:rPr>
            </w:pPr>
            <w:r w:rsidRPr="00D53643">
              <w:rPr>
                <w:rFonts w:ascii="Arial" w:hAnsi="Arial" w:cs="Arial"/>
                <w:sz w:val="22"/>
                <w:szCs w:val="22"/>
              </w:rPr>
              <w:t>spektrometrija gama ali ustrezna radiokemijska analiza</w:t>
            </w:r>
          </w:p>
        </w:tc>
        <w:tc>
          <w:tcPr>
            <w:tcW w:w="3622" w:type="dxa"/>
            <w:tcBorders>
              <w:bottom w:val="single" w:sz="4" w:space="0" w:color="auto"/>
            </w:tcBorders>
          </w:tcPr>
          <w:p w14:paraId="33447C24" w14:textId="77777777" w:rsidR="007F3E51" w:rsidRPr="00D53643" w:rsidRDefault="007F3E51" w:rsidP="007F3E51">
            <w:pPr>
              <w:rPr>
                <w:rFonts w:ascii="Arial" w:hAnsi="Arial" w:cs="Arial"/>
                <w:sz w:val="22"/>
                <w:szCs w:val="22"/>
              </w:rPr>
            </w:pPr>
            <w:r w:rsidRPr="00D53643">
              <w:rPr>
                <w:rFonts w:ascii="Arial" w:hAnsi="Arial" w:cs="Arial"/>
                <w:sz w:val="22"/>
                <w:szCs w:val="22"/>
              </w:rPr>
              <w:t>glede na potrebe</w:t>
            </w:r>
          </w:p>
        </w:tc>
        <w:tc>
          <w:tcPr>
            <w:tcW w:w="1620" w:type="dxa"/>
            <w:tcBorders>
              <w:bottom w:val="single" w:sz="4" w:space="0" w:color="auto"/>
            </w:tcBorders>
          </w:tcPr>
          <w:p w14:paraId="655B4346" w14:textId="77777777" w:rsidR="007F3E51" w:rsidRPr="00D53643" w:rsidRDefault="007F3E51" w:rsidP="007F3E51">
            <w:pPr>
              <w:rPr>
                <w:rFonts w:ascii="Arial" w:hAnsi="Arial" w:cs="Arial"/>
                <w:sz w:val="22"/>
                <w:szCs w:val="22"/>
              </w:rPr>
            </w:pPr>
            <w:r w:rsidRPr="00D53643">
              <w:rPr>
                <w:rFonts w:ascii="Arial" w:hAnsi="Arial" w:cs="Arial"/>
                <w:sz w:val="22"/>
                <w:szCs w:val="22"/>
              </w:rPr>
              <w:t>2-3 krat letno</w:t>
            </w:r>
          </w:p>
        </w:tc>
        <w:tc>
          <w:tcPr>
            <w:tcW w:w="1846" w:type="dxa"/>
            <w:tcBorders>
              <w:bottom w:val="single" w:sz="4" w:space="0" w:color="auto"/>
            </w:tcBorders>
          </w:tcPr>
          <w:p w14:paraId="7930B83B" w14:textId="77777777" w:rsidR="007F3E51" w:rsidRPr="00D53643" w:rsidRDefault="007F3E51" w:rsidP="007F3E51">
            <w:pPr>
              <w:rPr>
                <w:rFonts w:ascii="Arial" w:hAnsi="Arial" w:cs="Arial"/>
                <w:sz w:val="22"/>
                <w:szCs w:val="22"/>
              </w:rPr>
            </w:pPr>
            <w:r w:rsidRPr="00D53643">
              <w:rPr>
                <w:rFonts w:ascii="Arial" w:hAnsi="Arial" w:cs="Arial"/>
                <w:sz w:val="22"/>
                <w:szCs w:val="22"/>
              </w:rPr>
              <w:t>2-3 krat letno</w:t>
            </w:r>
          </w:p>
        </w:tc>
        <w:tc>
          <w:tcPr>
            <w:tcW w:w="1701" w:type="dxa"/>
            <w:tcBorders>
              <w:bottom w:val="single" w:sz="4" w:space="0" w:color="auto"/>
            </w:tcBorders>
          </w:tcPr>
          <w:p w14:paraId="5D18AD89" w14:textId="77777777" w:rsidR="007F3E51" w:rsidRPr="00D53643" w:rsidRDefault="007F3E51" w:rsidP="007F3E51">
            <w:pPr>
              <w:rPr>
                <w:rFonts w:ascii="Arial" w:hAnsi="Arial" w:cs="Arial"/>
                <w:sz w:val="22"/>
                <w:szCs w:val="22"/>
              </w:rPr>
            </w:pPr>
            <w:r w:rsidRPr="00D53643">
              <w:rPr>
                <w:rFonts w:ascii="Arial" w:hAnsi="Arial" w:cs="Arial"/>
                <w:sz w:val="22"/>
                <w:szCs w:val="22"/>
              </w:rPr>
              <w:t>2-3 krat letno</w:t>
            </w:r>
          </w:p>
        </w:tc>
      </w:tr>
    </w:tbl>
    <w:p w14:paraId="51CE15C9" w14:textId="645C1EE5" w:rsidR="00454DFE" w:rsidRPr="00D53643" w:rsidRDefault="00454DFE" w:rsidP="00454DFE">
      <w:pPr>
        <w:rPr>
          <w:rFonts w:ascii="Arial" w:hAnsi="Arial" w:cs="Arial"/>
          <w:sz w:val="22"/>
          <w:szCs w:val="22"/>
        </w:rPr>
      </w:pPr>
      <w:r w:rsidRPr="00D53643">
        <w:rPr>
          <w:rFonts w:ascii="Arial" w:hAnsi="Arial" w:cs="Arial"/>
          <w:sz w:val="22"/>
          <w:szCs w:val="22"/>
        </w:rPr>
        <w:t>(*) natančen položaj lokacij določi Uprava Republike Slovenije za jedrsko varnost v soglasju z Agencijo Republike Slovenije za okolje glede na trenutne razmere na terenu.</w:t>
      </w:r>
    </w:p>
    <w:p w14:paraId="6A26A5FF" w14:textId="77777777" w:rsidR="007F3E51" w:rsidRPr="00D53643" w:rsidRDefault="00454DFE" w:rsidP="007F3E51">
      <w:pPr>
        <w:rPr>
          <w:rFonts w:ascii="Arial" w:hAnsi="Arial" w:cs="Arial"/>
          <w:sz w:val="22"/>
          <w:szCs w:val="22"/>
        </w:rPr>
      </w:pPr>
      <w:r w:rsidRPr="00D53643">
        <w:rPr>
          <w:rFonts w:ascii="Arial" w:hAnsi="Arial" w:cs="Arial"/>
          <w:sz w:val="22"/>
          <w:szCs w:val="22"/>
        </w:rPr>
        <w:t>(**) natančen položaj lokacij določi Uprava Republike Slovenije za jedrsko varnost glede na trenutne razmere na terenu.</w:t>
      </w:r>
    </w:p>
    <w:p w14:paraId="67BB09A4" w14:textId="77777777" w:rsidR="007F3E51" w:rsidRPr="00D53643" w:rsidRDefault="007F3E51" w:rsidP="007F3E51">
      <w:pPr>
        <w:rPr>
          <w:rFonts w:ascii="Arial" w:hAnsi="Arial" w:cs="Arial"/>
          <w:sz w:val="22"/>
          <w:szCs w:val="22"/>
        </w:rPr>
        <w:sectPr w:rsidR="007F3E51" w:rsidRPr="00D53643">
          <w:pgSz w:w="16840" w:h="11907" w:orient="landscape" w:code="9"/>
          <w:pgMar w:top="1418" w:right="1440" w:bottom="1418" w:left="1440" w:header="708" w:footer="708" w:gutter="0"/>
          <w:cols w:space="708"/>
          <w:docGrid w:linePitch="360"/>
        </w:sectPr>
      </w:pPr>
    </w:p>
    <w:p w14:paraId="28B3DED6" w14:textId="648FDB4C" w:rsidR="0010096B" w:rsidRPr="00D53643" w:rsidRDefault="007F3E51" w:rsidP="00D53643">
      <w:pPr>
        <w:pStyle w:val="Naslov2"/>
        <w:rPr>
          <w:rFonts w:ascii="Arial" w:hAnsi="Arial" w:cs="Arial"/>
          <w:b w:val="0"/>
          <w:i/>
          <w:lang w:val="sl-SI"/>
        </w:rPr>
      </w:pPr>
      <w:bookmarkStart w:id="293" w:name="priloga3"/>
      <w:bookmarkStart w:id="294" w:name="_Toc190504427"/>
      <w:bookmarkStart w:id="295" w:name="_Toc190504677"/>
      <w:bookmarkStart w:id="296" w:name="_Toc485617846"/>
      <w:bookmarkEnd w:id="293"/>
      <w:r w:rsidRPr="00D53643">
        <w:rPr>
          <w:rFonts w:ascii="Arial" w:hAnsi="Arial"/>
          <w:caps/>
          <w:sz w:val="28"/>
          <w:lang w:val="sl-SI"/>
        </w:rPr>
        <w:t>Priloga 3</w:t>
      </w:r>
      <w:bookmarkEnd w:id="294"/>
      <w:r w:rsidR="00E73947" w:rsidRPr="00D53643">
        <w:rPr>
          <w:rFonts w:ascii="Arial" w:hAnsi="Arial"/>
          <w:caps/>
          <w:sz w:val="28"/>
          <w:lang w:val="sl-SI"/>
        </w:rPr>
        <w:t xml:space="preserve"> </w:t>
      </w:r>
      <w:bookmarkStart w:id="297" w:name="_Toc190504428"/>
      <w:r w:rsidR="00793C44" w:rsidRPr="00D53643">
        <w:rPr>
          <w:rFonts w:ascii="Arial" w:hAnsi="Arial"/>
          <w:caps/>
          <w:sz w:val="28"/>
          <w:lang w:val="sl-SI"/>
        </w:rPr>
        <w:br/>
      </w:r>
      <w:bookmarkStart w:id="298" w:name="preglednica1priloga3"/>
      <w:bookmarkEnd w:id="295"/>
      <w:bookmarkEnd w:id="297"/>
      <w:bookmarkEnd w:id="298"/>
      <w:r w:rsidRPr="00D53643">
        <w:rPr>
          <w:rFonts w:ascii="Arial" w:hAnsi="Arial" w:cs="Arial"/>
          <w:b w:val="0"/>
          <w:lang w:val="sl-SI"/>
        </w:rPr>
        <w:t xml:space="preserve">Vodilo o ocenjevanju načinov in poti izpostavljenosti, ki </w:t>
      </w:r>
      <w:r w:rsidR="002E2B56" w:rsidRPr="00D53643">
        <w:rPr>
          <w:rFonts w:ascii="Arial" w:hAnsi="Arial" w:cs="Arial"/>
          <w:b w:val="0"/>
          <w:lang w:val="sl-SI"/>
        </w:rPr>
        <w:t>ga</w:t>
      </w:r>
      <w:r w:rsidRPr="00D53643">
        <w:rPr>
          <w:rFonts w:ascii="Arial" w:hAnsi="Arial" w:cs="Arial"/>
          <w:b w:val="0"/>
          <w:lang w:val="sl-SI"/>
        </w:rPr>
        <w:t xml:space="preserve"> je treba upoštevati pri obratovalnem monitoringu radioaktivnosti jedrske elektrarne</w:t>
      </w:r>
      <w:r w:rsidR="009843D1" w:rsidRPr="00D53643">
        <w:rPr>
          <w:rFonts w:ascii="Arial" w:hAnsi="Arial" w:cs="Arial"/>
          <w:b w:val="0"/>
          <w:lang w:val="sl-SI"/>
        </w:rPr>
        <w:t>.</w:t>
      </w:r>
      <w:bookmarkEnd w:id="296"/>
      <w:r w:rsidR="009843D1" w:rsidRPr="00D53643">
        <w:rPr>
          <w:rFonts w:ascii="Arial" w:hAnsi="Arial" w:cs="Arial"/>
          <w:b w:val="0"/>
          <w:lang w:val="sl-SI"/>
        </w:rPr>
        <w:t xml:space="preserve"> </w:t>
      </w:r>
    </w:p>
    <w:p w14:paraId="44AE57E5" w14:textId="77777777" w:rsidR="0010096B" w:rsidRPr="00D53643" w:rsidRDefault="0010096B" w:rsidP="00D53643">
      <w:pPr>
        <w:pStyle w:val="Naslov3"/>
        <w:jc w:val="center"/>
        <w:rPr>
          <w:rFonts w:ascii="Arial" w:hAnsi="Arial" w:cs="Arial"/>
          <w:b w:val="0"/>
          <w:i w:val="0"/>
          <w:sz w:val="24"/>
          <w:lang w:val="sl-SI"/>
        </w:rPr>
      </w:pPr>
    </w:p>
    <w:p w14:paraId="273B9D7F" w14:textId="312DCC41" w:rsidR="0010096B" w:rsidRPr="00D53643" w:rsidRDefault="009843D1" w:rsidP="00D53643">
      <w:pPr>
        <w:rPr>
          <w:i/>
        </w:rPr>
      </w:pPr>
      <w:r w:rsidRPr="00D53643">
        <w:rPr>
          <w:rFonts w:ascii="Arial" w:hAnsi="Arial" w:cs="Arial"/>
        </w:rPr>
        <w:t xml:space="preserve">Pri </w:t>
      </w:r>
      <w:r w:rsidR="0010096B" w:rsidRPr="00D53643">
        <w:rPr>
          <w:rFonts w:ascii="Arial" w:hAnsi="Arial" w:cs="Arial"/>
        </w:rPr>
        <w:t>izbiri značilnih načinov in poti izpostavljenosti</w:t>
      </w:r>
      <w:r w:rsidRPr="00D53643">
        <w:rPr>
          <w:rFonts w:ascii="Arial" w:hAnsi="Arial" w:cs="Arial"/>
        </w:rPr>
        <w:t xml:space="preserve"> je potrebno upoštevati lokalne razmere ali posebnosti.</w:t>
      </w:r>
    </w:p>
    <w:p w14:paraId="090867C1" w14:textId="77777777" w:rsidR="001B4176" w:rsidRPr="00D53643" w:rsidRDefault="001B4176" w:rsidP="00D53643">
      <w:pPr>
        <w:pStyle w:val="Naslov3"/>
        <w:jc w:val="center"/>
        <w:rPr>
          <w:rFonts w:ascii="Arial" w:hAnsi="Arial" w:cs="Arial"/>
          <w:sz w:val="24"/>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140"/>
      </w:tblGrid>
      <w:tr w:rsidR="007F3E51" w:rsidRPr="00D53643" w14:paraId="1CDD7A1E" w14:textId="77777777">
        <w:tc>
          <w:tcPr>
            <w:tcW w:w="2268" w:type="dxa"/>
            <w:shd w:val="clear" w:color="auto" w:fill="C0C0C0"/>
          </w:tcPr>
          <w:p w14:paraId="22811DFF" w14:textId="77777777" w:rsidR="007F3E51" w:rsidRPr="00D53643" w:rsidRDefault="007F3E51" w:rsidP="007F3E51">
            <w:pPr>
              <w:rPr>
                <w:rFonts w:ascii="Arial" w:hAnsi="Arial" w:cs="Arial"/>
                <w:sz w:val="22"/>
                <w:szCs w:val="22"/>
              </w:rPr>
            </w:pPr>
            <w:r w:rsidRPr="00D53643">
              <w:rPr>
                <w:rFonts w:ascii="Arial" w:hAnsi="Arial" w:cs="Arial"/>
                <w:sz w:val="22"/>
                <w:szCs w:val="22"/>
              </w:rPr>
              <w:t>Način izpostavitve</w:t>
            </w:r>
          </w:p>
        </w:tc>
        <w:tc>
          <w:tcPr>
            <w:tcW w:w="4140" w:type="dxa"/>
            <w:shd w:val="clear" w:color="auto" w:fill="C0C0C0"/>
          </w:tcPr>
          <w:p w14:paraId="4E689308" w14:textId="77777777" w:rsidR="007F3E51" w:rsidRPr="00D53643" w:rsidRDefault="007F3E51" w:rsidP="007F3E51">
            <w:pPr>
              <w:rPr>
                <w:rFonts w:ascii="Arial" w:hAnsi="Arial" w:cs="Arial"/>
                <w:sz w:val="22"/>
                <w:szCs w:val="22"/>
              </w:rPr>
            </w:pPr>
            <w:r w:rsidRPr="00D53643">
              <w:rPr>
                <w:rFonts w:ascii="Arial" w:hAnsi="Arial" w:cs="Arial"/>
                <w:sz w:val="22"/>
                <w:szCs w:val="22"/>
              </w:rPr>
              <w:t>Pot izpostavitve</w:t>
            </w:r>
          </w:p>
        </w:tc>
      </w:tr>
      <w:tr w:rsidR="007F3E51" w:rsidRPr="00D53643" w14:paraId="320A998C" w14:textId="77777777">
        <w:trPr>
          <w:cantSplit/>
        </w:trPr>
        <w:tc>
          <w:tcPr>
            <w:tcW w:w="6408" w:type="dxa"/>
            <w:gridSpan w:val="2"/>
            <w:shd w:val="clear" w:color="auto" w:fill="FFFFFF"/>
          </w:tcPr>
          <w:p w14:paraId="77A28D10" w14:textId="77777777" w:rsidR="007F3E51" w:rsidRPr="00D53643" w:rsidRDefault="007F3E51" w:rsidP="007F3E51">
            <w:pPr>
              <w:rPr>
                <w:rFonts w:ascii="Arial" w:hAnsi="Arial" w:cs="Arial"/>
                <w:sz w:val="22"/>
                <w:szCs w:val="22"/>
              </w:rPr>
            </w:pPr>
            <w:r w:rsidRPr="00D53643">
              <w:rPr>
                <w:rFonts w:ascii="Arial" w:hAnsi="Arial" w:cs="Arial"/>
                <w:sz w:val="22"/>
                <w:szCs w:val="22"/>
              </w:rPr>
              <w:t>Atmosferski izpusti</w:t>
            </w:r>
          </w:p>
        </w:tc>
      </w:tr>
      <w:tr w:rsidR="007F3E51" w:rsidRPr="00D53643" w14:paraId="48B36BA8" w14:textId="77777777">
        <w:trPr>
          <w:cantSplit/>
          <w:trHeight w:val="255"/>
        </w:trPr>
        <w:tc>
          <w:tcPr>
            <w:tcW w:w="2268" w:type="dxa"/>
            <w:vMerge w:val="restart"/>
            <w:vAlign w:val="center"/>
          </w:tcPr>
          <w:p w14:paraId="5BB157B7" w14:textId="77777777" w:rsidR="007F3E51" w:rsidRPr="00D53643" w:rsidRDefault="007F3E51" w:rsidP="007F3E51">
            <w:pPr>
              <w:rPr>
                <w:rFonts w:ascii="Arial" w:hAnsi="Arial" w:cs="Arial"/>
                <w:sz w:val="22"/>
                <w:szCs w:val="22"/>
              </w:rPr>
            </w:pPr>
            <w:r w:rsidRPr="00D53643">
              <w:rPr>
                <w:rFonts w:ascii="Arial" w:hAnsi="Arial" w:cs="Arial"/>
                <w:sz w:val="22"/>
                <w:szCs w:val="22"/>
              </w:rPr>
              <w:t>zunanje sevanje</w:t>
            </w:r>
          </w:p>
        </w:tc>
        <w:tc>
          <w:tcPr>
            <w:tcW w:w="4140" w:type="dxa"/>
          </w:tcPr>
          <w:p w14:paraId="3D7EE8BD" w14:textId="31E2DF07" w:rsidR="007F3E51" w:rsidRPr="00D53643" w:rsidRDefault="007F3E51" w:rsidP="007F3E51">
            <w:pPr>
              <w:rPr>
                <w:rFonts w:ascii="Arial" w:hAnsi="Arial" w:cs="Arial"/>
                <w:sz w:val="22"/>
                <w:szCs w:val="22"/>
              </w:rPr>
            </w:pPr>
            <w:r w:rsidRPr="00D53643">
              <w:rPr>
                <w:rFonts w:ascii="Arial" w:hAnsi="Arial" w:cs="Arial"/>
                <w:sz w:val="22"/>
                <w:szCs w:val="22"/>
              </w:rPr>
              <w:t xml:space="preserve">sevanje </w:t>
            </w:r>
            <w:r w:rsidR="009843D1" w:rsidRPr="00D53643">
              <w:rPr>
                <w:rFonts w:ascii="Arial" w:hAnsi="Arial" w:cs="Arial"/>
                <w:sz w:val="22"/>
                <w:szCs w:val="22"/>
              </w:rPr>
              <w:t xml:space="preserve">beta in </w:t>
            </w:r>
            <w:r w:rsidRPr="00D53643">
              <w:rPr>
                <w:rFonts w:ascii="Arial" w:hAnsi="Arial" w:cs="Arial"/>
                <w:sz w:val="22"/>
                <w:szCs w:val="22"/>
              </w:rPr>
              <w:t>gama iz oblaka</w:t>
            </w:r>
          </w:p>
        </w:tc>
      </w:tr>
      <w:tr w:rsidR="007F3E51" w:rsidRPr="00D53643" w14:paraId="75058A2C" w14:textId="77777777">
        <w:trPr>
          <w:cantSplit/>
          <w:trHeight w:val="336"/>
        </w:trPr>
        <w:tc>
          <w:tcPr>
            <w:tcW w:w="2268" w:type="dxa"/>
            <w:vMerge/>
            <w:vAlign w:val="center"/>
          </w:tcPr>
          <w:p w14:paraId="2635F36F" w14:textId="77777777" w:rsidR="007F3E51" w:rsidRPr="00D53643" w:rsidRDefault="007F3E51" w:rsidP="007F3E51">
            <w:pPr>
              <w:rPr>
                <w:rFonts w:ascii="Arial" w:hAnsi="Arial" w:cs="Arial"/>
                <w:sz w:val="22"/>
                <w:szCs w:val="22"/>
              </w:rPr>
            </w:pPr>
          </w:p>
        </w:tc>
        <w:tc>
          <w:tcPr>
            <w:tcW w:w="4140" w:type="dxa"/>
          </w:tcPr>
          <w:p w14:paraId="7EC8B646" w14:textId="0AF4AB4E" w:rsidR="007F3E51" w:rsidRPr="00D53643" w:rsidRDefault="007F3E51" w:rsidP="007F3E51">
            <w:pPr>
              <w:rPr>
                <w:rFonts w:ascii="Arial" w:hAnsi="Arial" w:cs="Arial"/>
                <w:sz w:val="22"/>
                <w:szCs w:val="22"/>
              </w:rPr>
            </w:pPr>
            <w:r w:rsidRPr="00D53643">
              <w:rPr>
                <w:rFonts w:ascii="Arial" w:hAnsi="Arial" w:cs="Arial"/>
                <w:sz w:val="22"/>
                <w:szCs w:val="22"/>
              </w:rPr>
              <w:t xml:space="preserve">sevanje </w:t>
            </w:r>
            <w:r w:rsidR="009843D1" w:rsidRPr="00D53643">
              <w:rPr>
                <w:rFonts w:ascii="Arial" w:hAnsi="Arial" w:cs="Arial"/>
                <w:sz w:val="22"/>
                <w:szCs w:val="22"/>
              </w:rPr>
              <w:t xml:space="preserve">beta in </w:t>
            </w:r>
            <w:r w:rsidRPr="00D53643">
              <w:rPr>
                <w:rFonts w:ascii="Arial" w:hAnsi="Arial" w:cs="Arial"/>
                <w:sz w:val="22"/>
                <w:szCs w:val="22"/>
              </w:rPr>
              <w:t>gama zaradi useda radioaktivnih snovi</w:t>
            </w:r>
          </w:p>
        </w:tc>
      </w:tr>
      <w:tr w:rsidR="009843D1" w:rsidRPr="00D53643" w14:paraId="3B808A3F" w14:textId="77777777" w:rsidTr="00B56F40">
        <w:trPr>
          <w:trHeight w:val="351"/>
        </w:trPr>
        <w:tc>
          <w:tcPr>
            <w:tcW w:w="2268" w:type="dxa"/>
            <w:vMerge w:val="restart"/>
            <w:vAlign w:val="center"/>
          </w:tcPr>
          <w:p w14:paraId="7092A5CE" w14:textId="77777777" w:rsidR="009843D1" w:rsidRPr="00D53643" w:rsidRDefault="00F01A33" w:rsidP="009843D1">
            <w:pPr>
              <w:rPr>
                <w:rFonts w:ascii="Arial" w:hAnsi="Arial" w:cs="Arial"/>
                <w:sz w:val="22"/>
                <w:szCs w:val="22"/>
              </w:rPr>
            </w:pPr>
            <w:hyperlink w:anchor="inhalacija" w:history="1">
              <w:r w:rsidR="009843D1" w:rsidRPr="00D53643">
                <w:rPr>
                  <w:rStyle w:val="Hiperpovezava"/>
                  <w:rFonts w:ascii="Arial" w:hAnsi="Arial" w:cs="Arial"/>
                  <w:color w:val="auto"/>
                  <w:sz w:val="22"/>
                  <w:szCs w:val="22"/>
                  <w:u w:val="none"/>
                </w:rPr>
                <w:t>inhalacija</w:t>
              </w:r>
            </w:hyperlink>
          </w:p>
        </w:tc>
        <w:tc>
          <w:tcPr>
            <w:tcW w:w="4140" w:type="dxa"/>
          </w:tcPr>
          <w:p w14:paraId="44EFB85C" w14:textId="1F346D8F" w:rsidR="009843D1" w:rsidRPr="00D53643" w:rsidRDefault="009843D1" w:rsidP="009843D1">
            <w:pPr>
              <w:rPr>
                <w:rFonts w:ascii="Arial" w:hAnsi="Arial" w:cs="Arial"/>
                <w:sz w:val="22"/>
                <w:szCs w:val="22"/>
              </w:rPr>
            </w:pPr>
            <w:r w:rsidRPr="00D53643">
              <w:rPr>
                <w:rFonts w:ascii="Arial" w:hAnsi="Arial" w:cs="Arial"/>
                <w:sz w:val="22"/>
                <w:szCs w:val="22"/>
              </w:rPr>
              <w:t>inhalacija radionuklidov iz oblaka</w:t>
            </w:r>
          </w:p>
        </w:tc>
      </w:tr>
      <w:tr w:rsidR="009843D1" w:rsidRPr="00D53643" w14:paraId="4BD9B748" w14:textId="77777777" w:rsidTr="009843D1">
        <w:trPr>
          <w:trHeight w:val="351"/>
        </w:trPr>
        <w:tc>
          <w:tcPr>
            <w:tcW w:w="2268" w:type="dxa"/>
            <w:vMerge/>
            <w:vAlign w:val="center"/>
          </w:tcPr>
          <w:p w14:paraId="395162BE" w14:textId="77777777" w:rsidR="009843D1" w:rsidRPr="00D53643" w:rsidRDefault="009843D1" w:rsidP="009843D1"/>
        </w:tc>
        <w:tc>
          <w:tcPr>
            <w:tcW w:w="4140" w:type="dxa"/>
          </w:tcPr>
          <w:p w14:paraId="0245D3C4" w14:textId="7D57C035" w:rsidR="009843D1" w:rsidRPr="00D53643" w:rsidRDefault="009843D1" w:rsidP="007F3E51">
            <w:pPr>
              <w:rPr>
                <w:rFonts w:ascii="Arial" w:hAnsi="Arial" w:cs="Arial"/>
                <w:sz w:val="22"/>
                <w:szCs w:val="22"/>
              </w:rPr>
            </w:pPr>
            <w:r w:rsidRPr="00D53643">
              <w:rPr>
                <w:rFonts w:ascii="Arial" w:hAnsi="Arial" w:cs="Arial"/>
                <w:sz w:val="22"/>
                <w:szCs w:val="22"/>
              </w:rPr>
              <w:t>inhalacija resuspendirane aktivnosti</w:t>
            </w:r>
          </w:p>
        </w:tc>
      </w:tr>
      <w:tr w:rsidR="009843D1" w:rsidRPr="00D53643" w14:paraId="2FD3A477" w14:textId="77777777">
        <w:trPr>
          <w:cantSplit/>
          <w:trHeight w:val="240"/>
        </w:trPr>
        <w:tc>
          <w:tcPr>
            <w:tcW w:w="2268" w:type="dxa"/>
            <w:vMerge w:val="restart"/>
            <w:vAlign w:val="center"/>
          </w:tcPr>
          <w:p w14:paraId="4D447125" w14:textId="77777777" w:rsidR="009843D1" w:rsidRPr="00D53643" w:rsidRDefault="00F01A33" w:rsidP="007F3E51">
            <w:pPr>
              <w:rPr>
                <w:rFonts w:ascii="Arial" w:hAnsi="Arial" w:cs="Arial"/>
                <w:sz w:val="22"/>
                <w:szCs w:val="22"/>
              </w:rPr>
            </w:pPr>
            <w:hyperlink w:anchor="ingestija" w:history="1">
              <w:r w:rsidR="009843D1" w:rsidRPr="00D53643">
                <w:rPr>
                  <w:rStyle w:val="Hiperpovezava"/>
                  <w:rFonts w:ascii="Arial" w:hAnsi="Arial" w:cs="Arial"/>
                  <w:color w:val="auto"/>
                  <w:sz w:val="22"/>
                  <w:szCs w:val="22"/>
                  <w:u w:val="none"/>
                </w:rPr>
                <w:t>ingestija</w:t>
              </w:r>
            </w:hyperlink>
          </w:p>
        </w:tc>
        <w:tc>
          <w:tcPr>
            <w:tcW w:w="4140" w:type="dxa"/>
          </w:tcPr>
          <w:p w14:paraId="55B5859C" w14:textId="77777777" w:rsidR="009843D1" w:rsidRPr="00D53643" w:rsidRDefault="009843D1" w:rsidP="007F3E51">
            <w:pPr>
              <w:rPr>
                <w:rFonts w:ascii="Arial" w:hAnsi="Arial" w:cs="Arial"/>
                <w:sz w:val="22"/>
                <w:szCs w:val="22"/>
              </w:rPr>
            </w:pPr>
            <w:r w:rsidRPr="00D53643">
              <w:rPr>
                <w:rFonts w:ascii="Arial" w:hAnsi="Arial" w:cs="Arial"/>
                <w:sz w:val="22"/>
                <w:szCs w:val="22"/>
              </w:rPr>
              <w:t>meso</w:t>
            </w:r>
          </w:p>
        </w:tc>
      </w:tr>
      <w:tr w:rsidR="009843D1" w:rsidRPr="00D53643" w14:paraId="758AA0AD" w14:textId="77777777">
        <w:trPr>
          <w:cantSplit/>
          <w:trHeight w:val="165"/>
        </w:trPr>
        <w:tc>
          <w:tcPr>
            <w:tcW w:w="2268" w:type="dxa"/>
            <w:vMerge/>
            <w:vAlign w:val="center"/>
          </w:tcPr>
          <w:p w14:paraId="65592732" w14:textId="77777777" w:rsidR="009843D1" w:rsidRPr="00D53643" w:rsidRDefault="009843D1" w:rsidP="007F3E51">
            <w:pPr>
              <w:rPr>
                <w:rFonts w:ascii="Arial" w:hAnsi="Arial" w:cs="Arial"/>
                <w:sz w:val="22"/>
                <w:szCs w:val="22"/>
              </w:rPr>
            </w:pPr>
          </w:p>
        </w:tc>
        <w:tc>
          <w:tcPr>
            <w:tcW w:w="4140" w:type="dxa"/>
          </w:tcPr>
          <w:p w14:paraId="28418B52" w14:textId="77777777" w:rsidR="009843D1" w:rsidRPr="00D53643" w:rsidRDefault="009843D1" w:rsidP="007F3E51">
            <w:pPr>
              <w:rPr>
                <w:rFonts w:ascii="Arial" w:hAnsi="Arial" w:cs="Arial"/>
                <w:sz w:val="22"/>
                <w:szCs w:val="22"/>
              </w:rPr>
            </w:pPr>
            <w:r w:rsidRPr="00D53643">
              <w:rPr>
                <w:rFonts w:ascii="Arial" w:hAnsi="Arial" w:cs="Arial"/>
                <w:sz w:val="22"/>
                <w:szCs w:val="22"/>
              </w:rPr>
              <w:t>mleko in mlečni produkti</w:t>
            </w:r>
          </w:p>
        </w:tc>
      </w:tr>
      <w:tr w:rsidR="009843D1" w:rsidRPr="00D53643" w14:paraId="31E30B79" w14:textId="77777777">
        <w:trPr>
          <w:cantSplit/>
          <w:trHeight w:val="120"/>
        </w:trPr>
        <w:tc>
          <w:tcPr>
            <w:tcW w:w="2268" w:type="dxa"/>
            <w:vMerge/>
            <w:vAlign w:val="center"/>
          </w:tcPr>
          <w:p w14:paraId="62430F85" w14:textId="77777777" w:rsidR="009843D1" w:rsidRPr="00D53643" w:rsidRDefault="009843D1" w:rsidP="007F3E51">
            <w:pPr>
              <w:rPr>
                <w:rFonts w:ascii="Arial" w:hAnsi="Arial" w:cs="Arial"/>
                <w:sz w:val="22"/>
                <w:szCs w:val="22"/>
              </w:rPr>
            </w:pPr>
          </w:p>
        </w:tc>
        <w:tc>
          <w:tcPr>
            <w:tcW w:w="4140" w:type="dxa"/>
          </w:tcPr>
          <w:p w14:paraId="41B75921" w14:textId="77777777" w:rsidR="009843D1" w:rsidRPr="00D53643" w:rsidRDefault="009843D1" w:rsidP="007F3E51">
            <w:pPr>
              <w:rPr>
                <w:rFonts w:ascii="Arial" w:hAnsi="Arial" w:cs="Arial"/>
                <w:sz w:val="22"/>
                <w:szCs w:val="22"/>
              </w:rPr>
            </w:pPr>
            <w:r w:rsidRPr="00D53643">
              <w:rPr>
                <w:rFonts w:ascii="Arial" w:hAnsi="Arial" w:cs="Arial"/>
                <w:sz w:val="22"/>
                <w:szCs w:val="22"/>
              </w:rPr>
              <w:t>zelenjava</w:t>
            </w:r>
          </w:p>
        </w:tc>
      </w:tr>
      <w:tr w:rsidR="009843D1" w:rsidRPr="00D53643" w14:paraId="140935F5" w14:textId="77777777">
        <w:trPr>
          <w:cantSplit/>
          <w:trHeight w:val="228"/>
        </w:trPr>
        <w:tc>
          <w:tcPr>
            <w:tcW w:w="2268" w:type="dxa"/>
            <w:vMerge/>
            <w:vAlign w:val="center"/>
          </w:tcPr>
          <w:p w14:paraId="6E3BFB8B" w14:textId="77777777" w:rsidR="009843D1" w:rsidRPr="00D53643" w:rsidRDefault="009843D1" w:rsidP="007F3E51">
            <w:pPr>
              <w:rPr>
                <w:rFonts w:ascii="Arial" w:hAnsi="Arial" w:cs="Arial"/>
                <w:sz w:val="22"/>
                <w:szCs w:val="22"/>
              </w:rPr>
            </w:pPr>
          </w:p>
        </w:tc>
        <w:tc>
          <w:tcPr>
            <w:tcW w:w="4140" w:type="dxa"/>
          </w:tcPr>
          <w:p w14:paraId="0E2DF47E" w14:textId="77777777" w:rsidR="009843D1" w:rsidRPr="00D53643" w:rsidRDefault="009843D1" w:rsidP="007F3E51">
            <w:pPr>
              <w:rPr>
                <w:rFonts w:ascii="Arial" w:hAnsi="Arial" w:cs="Arial"/>
                <w:sz w:val="22"/>
                <w:szCs w:val="22"/>
              </w:rPr>
            </w:pPr>
            <w:r w:rsidRPr="00D53643">
              <w:rPr>
                <w:rFonts w:ascii="Arial" w:hAnsi="Arial" w:cs="Arial"/>
                <w:sz w:val="22"/>
                <w:szCs w:val="22"/>
              </w:rPr>
              <w:t>žitarice</w:t>
            </w:r>
          </w:p>
        </w:tc>
      </w:tr>
      <w:tr w:rsidR="009843D1" w:rsidRPr="00D53643" w14:paraId="0DB790EF" w14:textId="77777777">
        <w:trPr>
          <w:cantSplit/>
          <w:trHeight w:val="195"/>
        </w:trPr>
        <w:tc>
          <w:tcPr>
            <w:tcW w:w="2268" w:type="dxa"/>
            <w:vMerge/>
            <w:vAlign w:val="center"/>
          </w:tcPr>
          <w:p w14:paraId="4067A39D" w14:textId="77777777" w:rsidR="009843D1" w:rsidRPr="00D53643" w:rsidRDefault="009843D1" w:rsidP="007F3E51">
            <w:pPr>
              <w:rPr>
                <w:rFonts w:ascii="Arial" w:hAnsi="Arial" w:cs="Arial"/>
                <w:sz w:val="22"/>
                <w:szCs w:val="22"/>
              </w:rPr>
            </w:pPr>
          </w:p>
        </w:tc>
        <w:tc>
          <w:tcPr>
            <w:tcW w:w="4140" w:type="dxa"/>
          </w:tcPr>
          <w:p w14:paraId="62FC8CEF" w14:textId="77777777" w:rsidR="009843D1" w:rsidRPr="00D53643" w:rsidRDefault="009843D1" w:rsidP="007F3E51">
            <w:pPr>
              <w:rPr>
                <w:rFonts w:ascii="Arial" w:hAnsi="Arial" w:cs="Arial"/>
                <w:sz w:val="22"/>
                <w:szCs w:val="22"/>
              </w:rPr>
            </w:pPr>
            <w:r w:rsidRPr="00D53643">
              <w:rPr>
                <w:rFonts w:ascii="Arial" w:hAnsi="Arial" w:cs="Arial"/>
                <w:sz w:val="22"/>
                <w:szCs w:val="22"/>
              </w:rPr>
              <w:t>gomoljčnice</w:t>
            </w:r>
          </w:p>
        </w:tc>
      </w:tr>
      <w:tr w:rsidR="009843D1" w:rsidRPr="00D53643" w14:paraId="35EC98B3" w14:textId="77777777">
        <w:trPr>
          <w:cantSplit/>
          <w:trHeight w:val="139"/>
        </w:trPr>
        <w:tc>
          <w:tcPr>
            <w:tcW w:w="2268" w:type="dxa"/>
            <w:vMerge/>
            <w:vAlign w:val="center"/>
          </w:tcPr>
          <w:p w14:paraId="563FC7B6" w14:textId="77777777" w:rsidR="009843D1" w:rsidRPr="00D53643" w:rsidRDefault="009843D1" w:rsidP="007F3E51">
            <w:pPr>
              <w:rPr>
                <w:rFonts w:ascii="Arial" w:hAnsi="Arial" w:cs="Arial"/>
                <w:sz w:val="22"/>
                <w:szCs w:val="22"/>
              </w:rPr>
            </w:pPr>
          </w:p>
        </w:tc>
        <w:tc>
          <w:tcPr>
            <w:tcW w:w="4140" w:type="dxa"/>
          </w:tcPr>
          <w:p w14:paraId="67DD755E" w14:textId="77777777" w:rsidR="009843D1" w:rsidRPr="00D53643" w:rsidRDefault="009843D1" w:rsidP="007F3E51">
            <w:pPr>
              <w:rPr>
                <w:rFonts w:ascii="Arial" w:hAnsi="Arial" w:cs="Arial"/>
                <w:sz w:val="22"/>
                <w:szCs w:val="22"/>
              </w:rPr>
            </w:pPr>
            <w:r w:rsidRPr="00D53643">
              <w:rPr>
                <w:rFonts w:ascii="Arial" w:hAnsi="Arial" w:cs="Arial"/>
                <w:sz w:val="22"/>
                <w:szCs w:val="22"/>
              </w:rPr>
              <w:t>sadje</w:t>
            </w:r>
          </w:p>
        </w:tc>
      </w:tr>
      <w:tr w:rsidR="009843D1" w:rsidRPr="00D53643" w14:paraId="78EBD27B" w14:textId="77777777">
        <w:trPr>
          <w:cantSplit/>
          <w:trHeight w:val="139"/>
        </w:trPr>
        <w:tc>
          <w:tcPr>
            <w:tcW w:w="2268" w:type="dxa"/>
            <w:vMerge/>
            <w:vAlign w:val="center"/>
          </w:tcPr>
          <w:p w14:paraId="7FF6317E" w14:textId="77777777" w:rsidR="009843D1" w:rsidRPr="00D53643" w:rsidRDefault="009843D1" w:rsidP="009843D1">
            <w:pPr>
              <w:rPr>
                <w:rFonts w:ascii="Arial" w:hAnsi="Arial" w:cs="Arial"/>
                <w:sz w:val="22"/>
                <w:szCs w:val="22"/>
              </w:rPr>
            </w:pPr>
          </w:p>
        </w:tc>
        <w:tc>
          <w:tcPr>
            <w:tcW w:w="4140" w:type="dxa"/>
          </w:tcPr>
          <w:p w14:paraId="22D5A370" w14:textId="39920367" w:rsidR="009843D1" w:rsidRPr="00D53643" w:rsidRDefault="009843D1" w:rsidP="009843D1">
            <w:pPr>
              <w:rPr>
                <w:rFonts w:ascii="Arial" w:hAnsi="Arial" w:cs="Arial"/>
                <w:sz w:val="22"/>
                <w:szCs w:val="22"/>
              </w:rPr>
            </w:pPr>
            <w:r w:rsidRPr="00D53643">
              <w:rPr>
                <w:rFonts w:ascii="Arial" w:hAnsi="Arial" w:cs="Arial"/>
                <w:sz w:val="22"/>
                <w:szCs w:val="22"/>
              </w:rPr>
              <w:t>voda</w:t>
            </w:r>
          </w:p>
        </w:tc>
      </w:tr>
      <w:tr w:rsidR="009843D1" w:rsidRPr="00D53643" w14:paraId="3CB7AACE" w14:textId="77777777">
        <w:trPr>
          <w:cantSplit/>
          <w:trHeight w:val="139"/>
        </w:trPr>
        <w:tc>
          <w:tcPr>
            <w:tcW w:w="2268" w:type="dxa"/>
            <w:vMerge/>
            <w:vAlign w:val="center"/>
          </w:tcPr>
          <w:p w14:paraId="49ECE18A" w14:textId="77777777" w:rsidR="009843D1" w:rsidRPr="00D53643" w:rsidRDefault="009843D1" w:rsidP="009843D1">
            <w:pPr>
              <w:rPr>
                <w:rFonts w:ascii="Arial" w:hAnsi="Arial" w:cs="Arial"/>
                <w:sz w:val="22"/>
                <w:szCs w:val="22"/>
              </w:rPr>
            </w:pPr>
          </w:p>
        </w:tc>
        <w:tc>
          <w:tcPr>
            <w:tcW w:w="4140" w:type="dxa"/>
          </w:tcPr>
          <w:p w14:paraId="1F954653" w14:textId="319966ED" w:rsidR="009843D1" w:rsidRPr="00D53643" w:rsidRDefault="009843D1" w:rsidP="009843D1">
            <w:pPr>
              <w:rPr>
                <w:rFonts w:ascii="Arial" w:hAnsi="Arial" w:cs="Arial"/>
                <w:sz w:val="22"/>
                <w:szCs w:val="22"/>
              </w:rPr>
            </w:pPr>
            <w:r w:rsidRPr="00D53643">
              <w:rPr>
                <w:rFonts w:ascii="Arial" w:hAnsi="Arial" w:cs="Arial"/>
                <w:sz w:val="22"/>
                <w:szCs w:val="22"/>
              </w:rPr>
              <w:t>ribe</w:t>
            </w:r>
          </w:p>
        </w:tc>
      </w:tr>
      <w:tr w:rsidR="009843D1" w:rsidRPr="00D53643" w14:paraId="72F1307B" w14:textId="77777777">
        <w:trPr>
          <w:cantSplit/>
          <w:trHeight w:val="139"/>
        </w:trPr>
        <w:tc>
          <w:tcPr>
            <w:tcW w:w="2268" w:type="dxa"/>
            <w:vMerge/>
            <w:vAlign w:val="center"/>
          </w:tcPr>
          <w:p w14:paraId="027D3CDD" w14:textId="77777777" w:rsidR="009843D1" w:rsidRPr="00D53643" w:rsidRDefault="009843D1" w:rsidP="009843D1">
            <w:pPr>
              <w:rPr>
                <w:rFonts w:ascii="Arial" w:hAnsi="Arial" w:cs="Arial"/>
                <w:sz w:val="22"/>
                <w:szCs w:val="22"/>
              </w:rPr>
            </w:pPr>
          </w:p>
        </w:tc>
        <w:tc>
          <w:tcPr>
            <w:tcW w:w="4140" w:type="dxa"/>
          </w:tcPr>
          <w:p w14:paraId="19948CFB" w14:textId="650E6A23" w:rsidR="009843D1" w:rsidRPr="00D53643" w:rsidRDefault="009843D1" w:rsidP="009843D1">
            <w:pPr>
              <w:rPr>
                <w:rFonts w:ascii="Arial" w:hAnsi="Arial" w:cs="Arial"/>
                <w:sz w:val="22"/>
                <w:szCs w:val="22"/>
              </w:rPr>
            </w:pPr>
            <w:r w:rsidRPr="00D53643">
              <w:rPr>
                <w:rFonts w:ascii="Arial" w:hAnsi="Arial" w:cs="Arial"/>
                <w:sz w:val="22"/>
                <w:szCs w:val="22"/>
              </w:rPr>
              <w:t>naravno rastoči sadeži</w:t>
            </w:r>
          </w:p>
        </w:tc>
      </w:tr>
      <w:tr w:rsidR="009843D1" w:rsidRPr="00D53643" w14:paraId="476E4692" w14:textId="77777777">
        <w:trPr>
          <w:cantSplit/>
          <w:trHeight w:val="187"/>
        </w:trPr>
        <w:tc>
          <w:tcPr>
            <w:tcW w:w="6408" w:type="dxa"/>
            <w:gridSpan w:val="2"/>
            <w:shd w:val="clear" w:color="auto" w:fill="FFFFFF"/>
            <w:vAlign w:val="center"/>
          </w:tcPr>
          <w:p w14:paraId="50AAE70A" w14:textId="77777777" w:rsidR="009843D1" w:rsidRPr="00D53643" w:rsidRDefault="009843D1" w:rsidP="009843D1">
            <w:pPr>
              <w:rPr>
                <w:rFonts w:ascii="Arial" w:hAnsi="Arial" w:cs="Arial"/>
                <w:sz w:val="22"/>
                <w:szCs w:val="22"/>
              </w:rPr>
            </w:pPr>
            <w:r w:rsidRPr="00D53643">
              <w:rPr>
                <w:rFonts w:ascii="Arial" w:hAnsi="Arial" w:cs="Arial"/>
                <w:sz w:val="22"/>
                <w:szCs w:val="22"/>
              </w:rPr>
              <w:t>Izpusti v reko</w:t>
            </w:r>
          </w:p>
        </w:tc>
      </w:tr>
      <w:tr w:rsidR="009843D1" w:rsidRPr="00D53643" w14:paraId="58E6DFB7" w14:textId="77777777" w:rsidTr="00D53643">
        <w:tc>
          <w:tcPr>
            <w:tcW w:w="2268" w:type="dxa"/>
            <w:vMerge w:val="restart"/>
            <w:vAlign w:val="center"/>
          </w:tcPr>
          <w:p w14:paraId="6C962401" w14:textId="77777777" w:rsidR="009843D1" w:rsidRPr="00D53643" w:rsidRDefault="009843D1" w:rsidP="009843D1">
            <w:pPr>
              <w:rPr>
                <w:rFonts w:ascii="Arial" w:hAnsi="Arial" w:cs="Arial"/>
                <w:sz w:val="22"/>
                <w:szCs w:val="22"/>
              </w:rPr>
            </w:pPr>
            <w:r w:rsidRPr="00D53643">
              <w:rPr>
                <w:rFonts w:ascii="Arial" w:hAnsi="Arial" w:cs="Arial"/>
                <w:sz w:val="22"/>
                <w:szCs w:val="22"/>
              </w:rPr>
              <w:t>zunanje sevanje</w:t>
            </w:r>
          </w:p>
        </w:tc>
        <w:tc>
          <w:tcPr>
            <w:tcW w:w="4140" w:type="dxa"/>
            <w:tcBorders>
              <w:bottom w:val="single" w:sz="4" w:space="0" w:color="auto"/>
            </w:tcBorders>
          </w:tcPr>
          <w:p w14:paraId="56F039D1" w14:textId="77777777" w:rsidR="009843D1" w:rsidRPr="00D53643" w:rsidRDefault="009843D1" w:rsidP="009843D1">
            <w:pPr>
              <w:rPr>
                <w:rFonts w:ascii="Arial" w:hAnsi="Arial" w:cs="Arial"/>
                <w:sz w:val="22"/>
                <w:szCs w:val="22"/>
              </w:rPr>
            </w:pPr>
            <w:r w:rsidRPr="00D53643">
              <w:rPr>
                <w:rFonts w:ascii="Arial" w:hAnsi="Arial" w:cs="Arial"/>
                <w:sz w:val="22"/>
                <w:szCs w:val="22"/>
              </w:rPr>
              <w:t>sevanje gama iz sedimentov na rečnem bregu</w:t>
            </w:r>
          </w:p>
        </w:tc>
      </w:tr>
      <w:tr w:rsidR="009843D1" w:rsidRPr="00D53643" w14:paraId="3EB2F7EF" w14:textId="77777777" w:rsidTr="00B56F40">
        <w:tc>
          <w:tcPr>
            <w:tcW w:w="2268" w:type="dxa"/>
            <w:vMerge/>
          </w:tcPr>
          <w:p w14:paraId="5BAD95CD" w14:textId="77777777" w:rsidR="009843D1" w:rsidRPr="00D53643" w:rsidRDefault="009843D1" w:rsidP="009843D1">
            <w:pPr>
              <w:rPr>
                <w:rFonts w:ascii="Arial" w:hAnsi="Arial" w:cs="Arial"/>
                <w:sz w:val="22"/>
                <w:szCs w:val="22"/>
              </w:rPr>
            </w:pPr>
          </w:p>
        </w:tc>
        <w:tc>
          <w:tcPr>
            <w:tcW w:w="4140" w:type="dxa"/>
            <w:tcBorders>
              <w:bottom w:val="single" w:sz="4" w:space="0" w:color="auto"/>
            </w:tcBorders>
          </w:tcPr>
          <w:p w14:paraId="2D58B20A" w14:textId="5C0E226F" w:rsidR="009843D1" w:rsidRPr="00D53643" w:rsidRDefault="009843D1" w:rsidP="009843D1">
            <w:pPr>
              <w:rPr>
                <w:rFonts w:ascii="Arial" w:hAnsi="Arial" w:cs="Arial"/>
                <w:sz w:val="22"/>
                <w:szCs w:val="22"/>
              </w:rPr>
            </w:pPr>
            <w:r w:rsidRPr="00D53643">
              <w:rPr>
                <w:rFonts w:ascii="Arial" w:hAnsi="Arial" w:cs="Arial"/>
                <w:sz w:val="22"/>
                <w:szCs w:val="22"/>
              </w:rPr>
              <w:t>sevanje gama pri plavanju</w:t>
            </w:r>
          </w:p>
        </w:tc>
      </w:tr>
      <w:tr w:rsidR="009843D1" w:rsidRPr="00D53643" w14:paraId="1CDA0974" w14:textId="77777777">
        <w:tc>
          <w:tcPr>
            <w:tcW w:w="2268" w:type="dxa"/>
            <w:vMerge/>
            <w:tcBorders>
              <w:bottom w:val="single" w:sz="4" w:space="0" w:color="auto"/>
            </w:tcBorders>
          </w:tcPr>
          <w:p w14:paraId="7D5C2AB0" w14:textId="77777777" w:rsidR="009843D1" w:rsidRPr="00D53643" w:rsidRDefault="009843D1" w:rsidP="009843D1">
            <w:pPr>
              <w:rPr>
                <w:rFonts w:ascii="Arial" w:hAnsi="Arial" w:cs="Arial"/>
                <w:sz w:val="22"/>
                <w:szCs w:val="22"/>
              </w:rPr>
            </w:pPr>
          </w:p>
        </w:tc>
        <w:tc>
          <w:tcPr>
            <w:tcW w:w="4140" w:type="dxa"/>
            <w:tcBorders>
              <w:bottom w:val="single" w:sz="4" w:space="0" w:color="auto"/>
            </w:tcBorders>
          </w:tcPr>
          <w:p w14:paraId="53DE93D4" w14:textId="254BE24E" w:rsidR="009843D1" w:rsidRPr="00D53643" w:rsidRDefault="009843D1" w:rsidP="009843D1">
            <w:pPr>
              <w:rPr>
                <w:rFonts w:ascii="Arial" w:hAnsi="Arial" w:cs="Arial"/>
                <w:sz w:val="22"/>
                <w:szCs w:val="22"/>
              </w:rPr>
            </w:pPr>
            <w:r w:rsidRPr="00D53643">
              <w:rPr>
                <w:rFonts w:ascii="Arial" w:hAnsi="Arial" w:cs="Arial"/>
                <w:sz w:val="22"/>
                <w:szCs w:val="22"/>
              </w:rPr>
              <w:t>sevanje gama pri čolnarjenju</w:t>
            </w:r>
          </w:p>
        </w:tc>
      </w:tr>
      <w:tr w:rsidR="009843D1" w:rsidRPr="00D53643" w14:paraId="0A6FACA5" w14:textId="77777777" w:rsidTr="00D53643">
        <w:tc>
          <w:tcPr>
            <w:tcW w:w="2268" w:type="dxa"/>
            <w:tcBorders>
              <w:bottom w:val="single" w:sz="4" w:space="0" w:color="auto"/>
            </w:tcBorders>
            <w:vAlign w:val="center"/>
          </w:tcPr>
          <w:p w14:paraId="473A4966" w14:textId="201D51D4" w:rsidR="009843D1" w:rsidRPr="00D53643" w:rsidRDefault="009843D1" w:rsidP="009843D1">
            <w:pPr>
              <w:rPr>
                <w:rFonts w:ascii="Arial" w:hAnsi="Arial" w:cs="Arial"/>
                <w:sz w:val="22"/>
                <w:szCs w:val="22"/>
              </w:rPr>
            </w:pPr>
            <w:r w:rsidRPr="00D53643">
              <w:rPr>
                <w:rFonts w:ascii="Arial" w:hAnsi="Arial" w:cs="Arial"/>
                <w:sz w:val="22"/>
                <w:szCs w:val="22"/>
              </w:rPr>
              <w:t>inhalacija</w:t>
            </w:r>
          </w:p>
        </w:tc>
        <w:tc>
          <w:tcPr>
            <w:tcW w:w="4140" w:type="dxa"/>
            <w:tcBorders>
              <w:bottom w:val="single" w:sz="4" w:space="0" w:color="auto"/>
            </w:tcBorders>
          </w:tcPr>
          <w:p w14:paraId="221E9610" w14:textId="1FD8FB86" w:rsidR="009843D1" w:rsidRPr="00D53643" w:rsidRDefault="009843D1" w:rsidP="009843D1">
            <w:pPr>
              <w:rPr>
                <w:rFonts w:ascii="Arial" w:hAnsi="Arial" w:cs="Arial"/>
                <w:sz w:val="22"/>
                <w:szCs w:val="22"/>
              </w:rPr>
            </w:pPr>
            <w:r w:rsidRPr="00D53643">
              <w:rPr>
                <w:rFonts w:ascii="Arial" w:hAnsi="Arial" w:cs="Arial"/>
                <w:sz w:val="22"/>
                <w:szCs w:val="22"/>
              </w:rPr>
              <w:t>resuspendirani sedimenti</w:t>
            </w:r>
          </w:p>
        </w:tc>
      </w:tr>
      <w:tr w:rsidR="009843D1" w:rsidRPr="00D53643" w14:paraId="35A85C97" w14:textId="77777777" w:rsidTr="00D53643">
        <w:tc>
          <w:tcPr>
            <w:tcW w:w="2268" w:type="dxa"/>
          </w:tcPr>
          <w:p w14:paraId="2C2152B0" w14:textId="77777777" w:rsidR="009843D1" w:rsidRPr="00D53643" w:rsidRDefault="009843D1" w:rsidP="009843D1">
            <w:pPr>
              <w:rPr>
                <w:rFonts w:ascii="Arial" w:hAnsi="Arial" w:cs="Arial"/>
                <w:sz w:val="22"/>
                <w:szCs w:val="22"/>
              </w:rPr>
            </w:pPr>
            <w:r w:rsidRPr="00D53643">
              <w:rPr>
                <w:rFonts w:ascii="Arial" w:hAnsi="Arial" w:cs="Arial"/>
                <w:sz w:val="22"/>
                <w:szCs w:val="22"/>
              </w:rPr>
              <w:t>ingestija</w:t>
            </w:r>
          </w:p>
        </w:tc>
        <w:tc>
          <w:tcPr>
            <w:tcW w:w="4140" w:type="dxa"/>
          </w:tcPr>
          <w:p w14:paraId="156DF04C" w14:textId="77777777" w:rsidR="009843D1" w:rsidRPr="00D53643" w:rsidRDefault="009843D1" w:rsidP="009843D1">
            <w:pPr>
              <w:rPr>
                <w:rFonts w:ascii="Arial" w:hAnsi="Arial" w:cs="Arial"/>
                <w:sz w:val="22"/>
                <w:szCs w:val="22"/>
              </w:rPr>
            </w:pPr>
            <w:r w:rsidRPr="00D53643">
              <w:rPr>
                <w:rFonts w:ascii="Arial" w:hAnsi="Arial" w:cs="Arial"/>
                <w:sz w:val="22"/>
                <w:szCs w:val="22"/>
              </w:rPr>
              <w:t>rečne ribe</w:t>
            </w:r>
          </w:p>
        </w:tc>
      </w:tr>
      <w:tr w:rsidR="009843D1" w:rsidRPr="00D53643" w14:paraId="180C0E8E" w14:textId="77777777" w:rsidTr="00D53643">
        <w:tc>
          <w:tcPr>
            <w:tcW w:w="2268" w:type="dxa"/>
          </w:tcPr>
          <w:p w14:paraId="462DE398" w14:textId="77777777" w:rsidR="009843D1" w:rsidRPr="00D53643" w:rsidRDefault="009843D1" w:rsidP="009843D1">
            <w:pPr>
              <w:rPr>
                <w:rFonts w:ascii="Arial" w:hAnsi="Arial" w:cs="Arial"/>
                <w:sz w:val="22"/>
                <w:szCs w:val="22"/>
              </w:rPr>
            </w:pPr>
          </w:p>
        </w:tc>
        <w:tc>
          <w:tcPr>
            <w:tcW w:w="4140" w:type="dxa"/>
          </w:tcPr>
          <w:p w14:paraId="698114E9" w14:textId="019E4C62" w:rsidR="009843D1" w:rsidRPr="00D53643" w:rsidRDefault="009843D1" w:rsidP="009843D1">
            <w:pPr>
              <w:rPr>
                <w:rFonts w:ascii="Arial" w:hAnsi="Arial" w:cs="Arial"/>
                <w:sz w:val="22"/>
                <w:szCs w:val="22"/>
              </w:rPr>
            </w:pPr>
            <w:r w:rsidRPr="00D53643">
              <w:rPr>
                <w:rFonts w:ascii="Arial" w:hAnsi="Arial" w:cs="Arial"/>
                <w:sz w:val="22"/>
                <w:szCs w:val="22"/>
              </w:rPr>
              <w:t>pitje neprečiščene rečne vode</w:t>
            </w:r>
          </w:p>
        </w:tc>
      </w:tr>
      <w:tr w:rsidR="009843D1" w:rsidRPr="00D53643" w14:paraId="2FA1B433" w14:textId="77777777" w:rsidTr="009843D1">
        <w:tc>
          <w:tcPr>
            <w:tcW w:w="2268" w:type="dxa"/>
          </w:tcPr>
          <w:p w14:paraId="4D507757" w14:textId="77777777" w:rsidR="009843D1" w:rsidRPr="00D53643" w:rsidRDefault="009843D1" w:rsidP="009843D1">
            <w:pPr>
              <w:rPr>
                <w:rFonts w:ascii="Arial" w:hAnsi="Arial" w:cs="Arial"/>
                <w:sz w:val="22"/>
                <w:szCs w:val="22"/>
              </w:rPr>
            </w:pPr>
          </w:p>
        </w:tc>
        <w:tc>
          <w:tcPr>
            <w:tcW w:w="4140" w:type="dxa"/>
          </w:tcPr>
          <w:p w14:paraId="22FF1A53" w14:textId="30E50E70" w:rsidR="009843D1" w:rsidRPr="00D53643" w:rsidRDefault="009843D1" w:rsidP="009843D1">
            <w:pPr>
              <w:rPr>
                <w:rFonts w:ascii="Arial" w:hAnsi="Arial" w:cs="Arial"/>
                <w:sz w:val="22"/>
                <w:szCs w:val="22"/>
              </w:rPr>
            </w:pPr>
            <w:r w:rsidRPr="00D53643">
              <w:rPr>
                <w:rFonts w:ascii="Arial" w:hAnsi="Arial" w:cs="Arial"/>
                <w:sz w:val="22"/>
                <w:szCs w:val="22"/>
              </w:rPr>
              <w:t>uživanje živali, ki se napajajo iz reke</w:t>
            </w:r>
          </w:p>
        </w:tc>
      </w:tr>
      <w:tr w:rsidR="009843D1" w:rsidRPr="00D53643" w14:paraId="305E2CFE" w14:textId="77777777" w:rsidTr="00D53643">
        <w:tc>
          <w:tcPr>
            <w:tcW w:w="2268" w:type="dxa"/>
          </w:tcPr>
          <w:p w14:paraId="4CD06FC1" w14:textId="77777777" w:rsidR="009843D1" w:rsidRPr="00D53643" w:rsidRDefault="009843D1" w:rsidP="009843D1">
            <w:pPr>
              <w:rPr>
                <w:rFonts w:ascii="Arial" w:hAnsi="Arial" w:cs="Arial"/>
                <w:sz w:val="22"/>
                <w:szCs w:val="22"/>
              </w:rPr>
            </w:pPr>
          </w:p>
        </w:tc>
        <w:tc>
          <w:tcPr>
            <w:tcW w:w="4140" w:type="dxa"/>
          </w:tcPr>
          <w:p w14:paraId="735C20AB" w14:textId="5E67B96D" w:rsidR="009843D1" w:rsidRPr="00D53643" w:rsidRDefault="009843D1" w:rsidP="009843D1">
            <w:pPr>
              <w:rPr>
                <w:rFonts w:ascii="Arial" w:hAnsi="Arial" w:cs="Arial"/>
                <w:sz w:val="22"/>
                <w:szCs w:val="22"/>
              </w:rPr>
            </w:pPr>
            <w:r w:rsidRPr="00D53643">
              <w:rPr>
                <w:rFonts w:ascii="Arial" w:hAnsi="Arial" w:cs="Arial"/>
                <w:sz w:val="22"/>
                <w:szCs w:val="22"/>
              </w:rPr>
              <w:t>uživanje mleka živali, ki se napajajo iz reke</w:t>
            </w:r>
          </w:p>
        </w:tc>
      </w:tr>
      <w:tr w:rsidR="009843D1" w:rsidRPr="00D53643" w14:paraId="5331A10F" w14:textId="77777777" w:rsidTr="00D53643">
        <w:tc>
          <w:tcPr>
            <w:tcW w:w="2268" w:type="dxa"/>
          </w:tcPr>
          <w:p w14:paraId="07987EDD" w14:textId="77777777" w:rsidR="009843D1" w:rsidRPr="00D53643" w:rsidRDefault="009843D1" w:rsidP="009843D1">
            <w:pPr>
              <w:rPr>
                <w:rFonts w:ascii="Arial" w:hAnsi="Arial" w:cs="Arial"/>
                <w:sz w:val="22"/>
                <w:szCs w:val="22"/>
              </w:rPr>
            </w:pPr>
          </w:p>
        </w:tc>
        <w:tc>
          <w:tcPr>
            <w:tcW w:w="4140" w:type="dxa"/>
          </w:tcPr>
          <w:p w14:paraId="004787CE" w14:textId="4C416EAA" w:rsidR="009843D1" w:rsidRPr="00D53643" w:rsidRDefault="009843D1" w:rsidP="009843D1">
            <w:pPr>
              <w:rPr>
                <w:rFonts w:ascii="Arial" w:hAnsi="Arial" w:cs="Arial"/>
                <w:sz w:val="22"/>
                <w:szCs w:val="22"/>
              </w:rPr>
            </w:pPr>
            <w:r w:rsidRPr="00D53643">
              <w:rPr>
                <w:rFonts w:ascii="Arial" w:hAnsi="Arial" w:cs="Arial"/>
                <w:sz w:val="22"/>
                <w:szCs w:val="22"/>
              </w:rPr>
              <w:t>uživanje pridelkov s poplavnih območij</w:t>
            </w:r>
          </w:p>
        </w:tc>
      </w:tr>
      <w:tr w:rsidR="009843D1" w:rsidRPr="00D53643" w14:paraId="6887F112" w14:textId="77777777" w:rsidTr="009843D1">
        <w:tc>
          <w:tcPr>
            <w:tcW w:w="2268" w:type="dxa"/>
          </w:tcPr>
          <w:p w14:paraId="0782BA6B" w14:textId="77777777" w:rsidR="009843D1" w:rsidRPr="00D53643" w:rsidRDefault="009843D1" w:rsidP="009843D1">
            <w:pPr>
              <w:rPr>
                <w:rFonts w:ascii="Arial" w:hAnsi="Arial" w:cs="Arial"/>
                <w:sz w:val="22"/>
                <w:szCs w:val="22"/>
              </w:rPr>
            </w:pPr>
          </w:p>
        </w:tc>
        <w:tc>
          <w:tcPr>
            <w:tcW w:w="4140" w:type="dxa"/>
          </w:tcPr>
          <w:p w14:paraId="3D3655D7" w14:textId="053F4CAC" w:rsidR="009843D1" w:rsidRPr="00D53643" w:rsidRDefault="009843D1" w:rsidP="009843D1">
            <w:pPr>
              <w:rPr>
                <w:rFonts w:ascii="Arial" w:hAnsi="Arial" w:cs="Arial"/>
                <w:sz w:val="22"/>
                <w:szCs w:val="22"/>
              </w:rPr>
            </w:pPr>
            <w:r w:rsidRPr="00D53643">
              <w:rPr>
                <w:rFonts w:ascii="Arial" w:hAnsi="Arial" w:cs="Arial"/>
                <w:sz w:val="22"/>
                <w:szCs w:val="22"/>
              </w:rPr>
              <w:t>uživanje pridelkov, zalivanih z rečno vodo</w:t>
            </w:r>
          </w:p>
        </w:tc>
      </w:tr>
      <w:tr w:rsidR="009843D1" w:rsidRPr="00D53643" w14:paraId="613EF977" w14:textId="77777777">
        <w:tc>
          <w:tcPr>
            <w:tcW w:w="2268" w:type="dxa"/>
            <w:tcBorders>
              <w:bottom w:val="single" w:sz="4" w:space="0" w:color="auto"/>
            </w:tcBorders>
          </w:tcPr>
          <w:p w14:paraId="682E9B8D" w14:textId="77777777" w:rsidR="009843D1" w:rsidRPr="00D53643" w:rsidRDefault="009843D1" w:rsidP="009843D1">
            <w:pPr>
              <w:rPr>
                <w:rFonts w:ascii="Arial" w:hAnsi="Arial" w:cs="Arial"/>
                <w:sz w:val="22"/>
                <w:szCs w:val="22"/>
              </w:rPr>
            </w:pPr>
          </w:p>
        </w:tc>
        <w:tc>
          <w:tcPr>
            <w:tcW w:w="4140" w:type="dxa"/>
            <w:tcBorders>
              <w:bottom w:val="single" w:sz="4" w:space="0" w:color="auto"/>
            </w:tcBorders>
          </w:tcPr>
          <w:p w14:paraId="5F126F26" w14:textId="686D1EF3" w:rsidR="009843D1" w:rsidRPr="00D53643" w:rsidRDefault="009843D1" w:rsidP="009843D1">
            <w:pPr>
              <w:rPr>
                <w:rFonts w:ascii="Arial" w:hAnsi="Arial" w:cs="Arial"/>
                <w:sz w:val="22"/>
                <w:szCs w:val="22"/>
              </w:rPr>
            </w:pPr>
            <w:r w:rsidRPr="00D53643">
              <w:rPr>
                <w:rFonts w:ascii="Arial" w:hAnsi="Arial" w:cs="Arial"/>
                <w:sz w:val="22"/>
                <w:szCs w:val="22"/>
              </w:rPr>
              <w:t>uživanje rečnih rastlin, vodnih ptic</w:t>
            </w:r>
          </w:p>
        </w:tc>
      </w:tr>
    </w:tbl>
    <w:p w14:paraId="16F4E38D" w14:textId="77777777" w:rsidR="007F3E51" w:rsidRPr="00D53643" w:rsidRDefault="007F3E51" w:rsidP="001B4176">
      <w:pPr>
        <w:rPr>
          <w:rFonts w:ascii="Arial" w:hAnsi="Arial" w:cs="Arial"/>
          <w:sz w:val="22"/>
          <w:szCs w:val="22"/>
        </w:rPr>
      </w:pPr>
    </w:p>
    <w:p w14:paraId="4BCA51C4" w14:textId="77777777" w:rsidR="004B2F5D" w:rsidRPr="00D53643" w:rsidRDefault="004B2F5D" w:rsidP="001B4176">
      <w:pPr>
        <w:rPr>
          <w:rFonts w:ascii="Arial" w:hAnsi="Arial" w:cs="Arial"/>
          <w:sz w:val="22"/>
          <w:szCs w:val="22"/>
        </w:rPr>
      </w:pPr>
    </w:p>
    <w:p w14:paraId="6CDBA7ED" w14:textId="77777777" w:rsidR="0010096B" w:rsidRPr="00D53643" w:rsidRDefault="0010096B" w:rsidP="00E73947">
      <w:pPr>
        <w:pStyle w:val="Naslov2"/>
        <w:rPr>
          <w:rFonts w:ascii="Arial" w:hAnsi="Arial" w:cs="Arial"/>
          <w:sz w:val="22"/>
          <w:szCs w:val="22"/>
          <w:lang w:val="sl-SI"/>
        </w:rPr>
      </w:pPr>
      <w:bookmarkStart w:id="299" w:name="preglednica2priloga3"/>
      <w:bookmarkEnd w:id="299"/>
    </w:p>
    <w:p w14:paraId="6B84698B" w14:textId="77777777" w:rsidR="0010096B" w:rsidRPr="00D53643" w:rsidRDefault="0010096B">
      <w:pPr>
        <w:rPr>
          <w:rFonts w:ascii="Arial" w:hAnsi="Arial" w:cs="Arial"/>
          <w:b/>
          <w:sz w:val="22"/>
          <w:szCs w:val="22"/>
        </w:rPr>
      </w:pPr>
      <w:r w:rsidRPr="00D53643">
        <w:rPr>
          <w:rFonts w:ascii="Arial" w:hAnsi="Arial" w:cs="Arial"/>
          <w:sz w:val="22"/>
          <w:szCs w:val="22"/>
        </w:rPr>
        <w:br w:type="page"/>
      </w:r>
    </w:p>
    <w:p w14:paraId="468D478E" w14:textId="77777777" w:rsidR="007F3E51" w:rsidRPr="00D53643" w:rsidRDefault="007F3E51" w:rsidP="00E73947">
      <w:pPr>
        <w:pStyle w:val="Naslov2"/>
        <w:rPr>
          <w:rFonts w:ascii="Arial" w:hAnsi="Arial" w:cs="Arial"/>
          <w:b w:val="0"/>
          <w:sz w:val="22"/>
          <w:szCs w:val="22"/>
          <w:lang w:val="sl-SI"/>
        </w:rPr>
      </w:pPr>
      <w:bookmarkStart w:id="300" w:name="priloga4"/>
      <w:bookmarkStart w:id="301" w:name="_Toc190504429"/>
      <w:bookmarkStart w:id="302" w:name="_Toc190504678"/>
      <w:bookmarkStart w:id="303" w:name="_Toc485617847"/>
      <w:bookmarkEnd w:id="300"/>
      <w:r w:rsidRPr="00D53643">
        <w:rPr>
          <w:rFonts w:ascii="Arial" w:hAnsi="Arial"/>
          <w:caps/>
          <w:sz w:val="28"/>
          <w:lang w:val="sl-SI"/>
        </w:rPr>
        <w:t>Priloga 4</w:t>
      </w:r>
      <w:bookmarkEnd w:id="301"/>
      <w:r w:rsidR="00E73947" w:rsidRPr="00D53643">
        <w:rPr>
          <w:rFonts w:ascii="Arial" w:hAnsi="Arial"/>
          <w:caps/>
          <w:sz w:val="28"/>
          <w:lang w:val="sl-SI"/>
        </w:rPr>
        <w:t xml:space="preserve"> </w:t>
      </w:r>
      <w:r w:rsidRPr="00D53643">
        <w:rPr>
          <w:rFonts w:ascii="Arial" w:hAnsi="Arial"/>
          <w:caps/>
          <w:sz w:val="28"/>
          <w:lang w:val="sl-SI"/>
        </w:rPr>
        <w:t xml:space="preserve"> </w:t>
      </w:r>
      <w:r w:rsidR="00E73947" w:rsidRPr="00D53643">
        <w:rPr>
          <w:rFonts w:ascii="Arial" w:hAnsi="Arial"/>
          <w:caps/>
          <w:sz w:val="28"/>
          <w:lang w:val="sl-SI"/>
        </w:rPr>
        <w:br/>
      </w:r>
      <w:bookmarkStart w:id="304" w:name="_Toc190504430"/>
      <w:r w:rsidR="00454DFE" w:rsidRPr="00D53643">
        <w:rPr>
          <w:rFonts w:ascii="Arial" w:hAnsi="Arial" w:cs="Arial"/>
          <w:b w:val="0"/>
          <w:szCs w:val="22"/>
          <w:lang w:val="sl-SI"/>
        </w:rPr>
        <w:t>Zasnova p</w:t>
      </w:r>
      <w:r w:rsidRPr="00D53643">
        <w:rPr>
          <w:rFonts w:ascii="Arial" w:hAnsi="Arial" w:cs="Arial"/>
          <w:b w:val="0"/>
          <w:szCs w:val="22"/>
          <w:lang w:val="sl-SI"/>
        </w:rPr>
        <w:t>rogram</w:t>
      </w:r>
      <w:r w:rsidR="00454DFE" w:rsidRPr="00D53643">
        <w:rPr>
          <w:rFonts w:ascii="Arial" w:hAnsi="Arial" w:cs="Arial"/>
          <w:b w:val="0"/>
          <w:szCs w:val="22"/>
          <w:lang w:val="sl-SI"/>
        </w:rPr>
        <w:t>a</w:t>
      </w:r>
      <w:r w:rsidRPr="00D53643">
        <w:rPr>
          <w:rFonts w:ascii="Arial" w:hAnsi="Arial" w:cs="Arial"/>
          <w:b w:val="0"/>
          <w:szCs w:val="22"/>
          <w:lang w:val="sl-SI"/>
        </w:rPr>
        <w:t xml:space="preserve"> obratovalnega monitoringa radioaktivnosti jedrske elektrarne</w:t>
      </w:r>
      <w:bookmarkEnd w:id="302"/>
      <w:bookmarkEnd w:id="303"/>
      <w:bookmarkEnd w:id="304"/>
    </w:p>
    <w:p w14:paraId="34FED9EB" w14:textId="77777777" w:rsidR="001B4176" w:rsidRPr="00D53643" w:rsidRDefault="001B4176" w:rsidP="001B4176">
      <w:pPr>
        <w:rPr>
          <w:rFonts w:ascii="Arial" w:hAnsi="Arial" w:cs="Arial"/>
          <w:sz w:val="22"/>
          <w:szCs w:val="22"/>
        </w:rPr>
      </w:pPr>
    </w:p>
    <w:p w14:paraId="2FFAE337" w14:textId="77777777" w:rsidR="001B4176" w:rsidRPr="00D53643" w:rsidRDefault="001B4176" w:rsidP="001B4176">
      <w:pPr>
        <w:rPr>
          <w:rFonts w:ascii="Arial" w:hAnsi="Arial" w:cs="Arial"/>
          <w:sz w:val="22"/>
          <w:szCs w:val="22"/>
        </w:rPr>
      </w:pPr>
    </w:p>
    <w:p w14:paraId="46EB7C76" w14:textId="77777777" w:rsidR="007F3E51" w:rsidRPr="00D53643" w:rsidRDefault="005A5146" w:rsidP="001B4176">
      <w:pPr>
        <w:pStyle w:val="Naslov3"/>
        <w:rPr>
          <w:rFonts w:ascii="Arial" w:hAnsi="Arial" w:cs="Arial"/>
          <w:i w:val="0"/>
          <w:lang w:val="sl-SI"/>
        </w:rPr>
      </w:pPr>
      <w:bookmarkStart w:id="305" w:name="preglednica1priloga4"/>
      <w:bookmarkStart w:id="306" w:name="_Toc485617848"/>
      <w:bookmarkEnd w:id="305"/>
      <w:r w:rsidRPr="00D53643">
        <w:rPr>
          <w:rFonts w:ascii="Arial" w:hAnsi="Arial" w:cs="Arial"/>
          <w:i w:val="0"/>
          <w:lang w:val="sl-SI"/>
        </w:rPr>
        <w:t>Preglednica</w:t>
      </w:r>
      <w:r w:rsidR="007F3E51" w:rsidRPr="00D53643">
        <w:rPr>
          <w:rFonts w:ascii="Arial" w:hAnsi="Arial" w:cs="Arial"/>
          <w:i w:val="0"/>
          <w:lang w:val="sl-SI"/>
        </w:rPr>
        <w:t xml:space="preserve"> 1</w:t>
      </w:r>
      <w:r w:rsidRPr="00D53643">
        <w:rPr>
          <w:rFonts w:ascii="Arial" w:hAnsi="Arial" w:cs="Arial"/>
          <w:i w:val="0"/>
          <w:lang w:val="sl-SI"/>
        </w:rPr>
        <w:t>:</w:t>
      </w:r>
      <w:r w:rsidR="007F3E51" w:rsidRPr="00D53643">
        <w:rPr>
          <w:rFonts w:ascii="Arial" w:hAnsi="Arial" w:cs="Arial"/>
          <w:i w:val="0"/>
          <w:lang w:val="sl-SI"/>
        </w:rPr>
        <w:t xml:space="preserve"> Tekočinski izpusti (emisije)</w:t>
      </w:r>
      <w:bookmarkEnd w:id="306"/>
    </w:p>
    <w:p w14:paraId="53129FA5" w14:textId="77777777" w:rsidR="001B4176" w:rsidRPr="00D53643" w:rsidRDefault="001B4176" w:rsidP="001B417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260"/>
        <w:gridCol w:w="2880"/>
        <w:gridCol w:w="2113"/>
        <w:gridCol w:w="1559"/>
      </w:tblGrid>
      <w:tr w:rsidR="007F3E51" w:rsidRPr="00D53643" w14:paraId="1155347A" w14:textId="77777777">
        <w:tc>
          <w:tcPr>
            <w:tcW w:w="1368" w:type="dxa"/>
            <w:shd w:val="clear" w:color="auto" w:fill="C0C0C0"/>
          </w:tcPr>
          <w:p w14:paraId="0C83628C" w14:textId="77777777" w:rsidR="007F3E51" w:rsidRPr="00D53643" w:rsidRDefault="007F3E51" w:rsidP="007F3E51">
            <w:pPr>
              <w:rPr>
                <w:rFonts w:ascii="Arial" w:hAnsi="Arial" w:cs="Arial"/>
                <w:b/>
                <w:sz w:val="20"/>
              </w:rPr>
            </w:pPr>
            <w:r w:rsidRPr="00D53643">
              <w:rPr>
                <w:rFonts w:ascii="Arial" w:hAnsi="Arial" w:cs="Arial"/>
                <w:b/>
                <w:sz w:val="20"/>
              </w:rPr>
              <w:t>Vrsta meritve</w:t>
            </w:r>
          </w:p>
        </w:tc>
        <w:tc>
          <w:tcPr>
            <w:tcW w:w="1260" w:type="dxa"/>
            <w:shd w:val="clear" w:color="auto" w:fill="C0C0C0"/>
          </w:tcPr>
          <w:p w14:paraId="27685407" w14:textId="77777777" w:rsidR="007F3E51" w:rsidRPr="00D53643" w:rsidRDefault="007F3E51" w:rsidP="007F3E51">
            <w:pPr>
              <w:rPr>
                <w:rFonts w:ascii="Arial" w:hAnsi="Arial" w:cs="Arial"/>
                <w:b/>
                <w:sz w:val="20"/>
              </w:rPr>
            </w:pPr>
            <w:r w:rsidRPr="00D53643">
              <w:rPr>
                <w:rFonts w:ascii="Arial" w:hAnsi="Arial" w:cs="Arial"/>
                <w:b/>
                <w:sz w:val="20"/>
              </w:rPr>
              <w:t>Vrsta vzorca</w:t>
            </w:r>
          </w:p>
        </w:tc>
        <w:tc>
          <w:tcPr>
            <w:tcW w:w="2880" w:type="dxa"/>
            <w:shd w:val="clear" w:color="auto" w:fill="C0C0C0"/>
          </w:tcPr>
          <w:p w14:paraId="686C48BD" w14:textId="77777777" w:rsidR="007F3E51" w:rsidRPr="00D53643" w:rsidRDefault="007F3E51" w:rsidP="007F3E51">
            <w:pPr>
              <w:rPr>
                <w:rFonts w:ascii="Arial" w:hAnsi="Arial" w:cs="Arial"/>
                <w:b/>
                <w:sz w:val="20"/>
              </w:rPr>
            </w:pPr>
            <w:r w:rsidRPr="00D53643">
              <w:rPr>
                <w:rFonts w:ascii="Arial" w:hAnsi="Arial" w:cs="Arial"/>
                <w:b/>
                <w:sz w:val="20"/>
              </w:rPr>
              <w:t>Vzorčevalno mesto</w:t>
            </w:r>
          </w:p>
        </w:tc>
        <w:tc>
          <w:tcPr>
            <w:tcW w:w="2113" w:type="dxa"/>
            <w:shd w:val="clear" w:color="auto" w:fill="C0C0C0"/>
          </w:tcPr>
          <w:p w14:paraId="1D2F5D58" w14:textId="77777777" w:rsidR="007F3E51" w:rsidRPr="00D53643" w:rsidRDefault="007F3E51" w:rsidP="007F3E51">
            <w:pPr>
              <w:rPr>
                <w:rFonts w:ascii="Arial" w:hAnsi="Arial" w:cs="Arial"/>
                <w:b/>
                <w:sz w:val="20"/>
              </w:rPr>
            </w:pPr>
            <w:r w:rsidRPr="00D53643">
              <w:rPr>
                <w:rFonts w:ascii="Arial" w:hAnsi="Arial" w:cs="Arial"/>
                <w:b/>
                <w:sz w:val="20"/>
              </w:rPr>
              <w:t>Pogostost vzorčevanja</w:t>
            </w:r>
          </w:p>
        </w:tc>
        <w:tc>
          <w:tcPr>
            <w:tcW w:w="1559" w:type="dxa"/>
            <w:shd w:val="clear" w:color="auto" w:fill="C0C0C0"/>
          </w:tcPr>
          <w:p w14:paraId="3D1CB4E9" w14:textId="77777777" w:rsidR="007F3E51" w:rsidRPr="00D53643" w:rsidRDefault="007F3E51" w:rsidP="007F3E51">
            <w:pPr>
              <w:rPr>
                <w:rFonts w:ascii="Arial" w:hAnsi="Arial" w:cs="Arial"/>
                <w:b/>
                <w:sz w:val="20"/>
              </w:rPr>
            </w:pPr>
            <w:r w:rsidRPr="00D53643">
              <w:rPr>
                <w:rFonts w:ascii="Arial" w:hAnsi="Arial" w:cs="Arial"/>
                <w:b/>
                <w:sz w:val="20"/>
              </w:rPr>
              <w:t>Pogostost meritve</w:t>
            </w:r>
          </w:p>
        </w:tc>
      </w:tr>
      <w:tr w:rsidR="003402D3" w:rsidRPr="00D53643" w14:paraId="5D1B10BD" w14:textId="77777777">
        <w:trPr>
          <w:cantSplit/>
        </w:trPr>
        <w:tc>
          <w:tcPr>
            <w:tcW w:w="9180" w:type="dxa"/>
            <w:gridSpan w:val="5"/>
            <w:shd w:val="clear" w:color="auto" w:fill="FFFFFF"/>
          </w:tcPr>
          <w:p w14:paraId="0CCADA08" w14:textId="77777777" w:rsidR="007F3E51" w:rsidRPr="00D53643" w:rsidRDefault="007F3E51" w:rsidP="007F3E51">
            <w:pPr>
              <w:rPr>
                <w:rFonts w:ascii="Arial" w:hAnsi="Arial" w:cs="Arial"/>
                <w:sz w:val="20"/>
              </w:rPr>
            </w:pPr>
            <w:r w:rsidRPr="00D53643">
              <w:rPr>
                <w:rFonts w:ascii="Arial" w:hAnsi="Arial" w:cs="Arial"/>
                <w:sz w:val="20"/>
              </w:rPr>
              <w:t>Neposredne meritve tekočinskih izpustov</w:t>
            </w:r>
          </w:p>
        </w:tc>
      </w:tr>
      <w:tr w:rsidR="007F3E51" w:rsidRPr="00D53643" w14:paraId="0339CA45" w14:textId="77777777">
        <w:trPr>
          <w:cantSplit/>
          <w:trHeight w:val="225"/>
        </w:trPr>
        <w:tc>
          <w:tcPr>
            <w:tcW w:w="1368" w:type="dxa"/>
            <w:vMerge w:val="restart"/>
          </w:tcPr>
          <w:p w14:paraId="725E0676" w14:textId="77777777" w:rsidR="007F3E51" w:rsidRPr="00D53643" w:rsidRDefault="007F3E51" w:rsidP="00E72AC4">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H</w:t>
            </w:r>
            <w:r w:rsidR="000453C4" w:rsidRPr="00D53643">
              <w:rPr>
                <w:rFonts w:ascii="Arial" w:hAnsi="Arial" w:cs="Arial"/>
                <w:sz w:val="20"/>
              </w:rPr>
              <w:t xml:space="preserve">, </w:t>
            </w:r>
          </w:p>
        </w:tc>
        <w:tc>
          <w:tcPr>
            <w:tcW w:w="1260" w:type="dxa"/>
            <w:vMerge w:val="restart"/>
          </w:tcPr>
          <w:p w14:paraId="1C2ADAF9" w14:textId="77777777" w:rsidR="007F3E51" w:rsidRPr="00D53643" w:rsidRDefault="007F0F56" w:rsidP="007F3E51">
            <w:pPr>
              <w:rPr>
                <w:rFonts w:ascii="Arial" w:hAnsi="Arial" w:cs="Arial"/>
                <w:sz w:val="20"/>
              </w:rPr>
            </w:pPr>
            <w:r w:rsidRPr="00D53643">
              <w:rPr>
                <w:rFonts w:ascii="Arial" w:hAnsi="Arial" w:cs="Arial"/>
                <w:sz w:val="20"/>
              </w:rPr>
              <w:t>t</w:t>
            </w:r>
            <w:r w:rsidR="007F3E51" w:rsidRPr="00D53643">
              <w:rPr>
                <w:rFonts w:ascii="Arial" w:hAnsi="Arial" w:cs="Arial"/>
                <w:sz w:val="20"/>
              </w:rPr>
              <w:t>ekočina</w:t>
            </w:r>
          </w:p>
        </w:tc>
        <w:tc>
          <w:tcPr>
            <w:tcW w:w="2880" w:type="dxa"/>
          </w:tcPr>
          <w:p w14:paraId="331F50E8" w14:textId="77777777" w:rsidR="007F3E51" w:rsidRPr="00D53643" w:rsidRDefault="007F3E51" w:rsidP="007F3E51">
            <w:pPr>
              <w:rPr>
                <w:rFonts w:ascii="Arial" w:hAnsi="Arial" w:cs="Arial"/>
                <w:sz w:val="20"/>
              </w:rPr>
            </w:pPr>
            <w:r w:rsidRPr="00D53643">
              <w:rPr>
                <w:rFonts w:ascii="Arial" w:hAnsi="Arial" w:cs="Arial"/>
                <w:sz w:val="20"/>
              </w:rPr>
              <w:t xml:space="preserve">nadzorni tank </w:t>
            </w:r>
          </w:p>
        </w:tc>
        <w:tc>
          <w:tcPr>
            <w:tcW w:w="2113" w:type="dxa"/>
          </w:tcPr>
          <w:p w14:paraId="536FB4F0" w14:textId="77777777" w:rsidR="007F3E51" w:rsidRPr="00D53643" w:rsidRDefault="007F3E51" w:rsidP="007F3E51">
            <w:pPr>
              <w:rPr>
                <w:rFonts w:ascii="Arial" w:hAnsi="Arial" w:cs="Arial"/>
                <w:sz w:val="20"/>
              </w:rPr>
            </w:pPr>
            <w:r w:rsidRPr="00D53643">
              <w:rPr>
                <w:rFonts w:ascii="Arial" w:hAnsi="Arial" w:cs="Arial"/>
                <w:sz w:val="20"/>
              </w:rPr>
              <w:t>sprotno</w:t>
            </w:r>
          </w:p>
        </w:tc>
        <w:tc>
          <w:tcPr>
            <w:tcW w:w="1559" w:type="dxa"/>
          </w:tcPr>
          <w:p w14:paraId="7F7D4129"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protna</w:t>
            </w:r>
          </w:p>
        </w:tc>
      </w:tr>
      <w:tr w:rsidR="003402D3" w:rsidRPr="00D53643" w14:paraId="09824BED" w14:textId="77777777">
        <w:trPr>
          <w:cantSplit/>
          <w:trHeight w:val="240"/>
        </w:trPr>
        <w:tc>
          <w:tcPr>
            <w:tcW w:w="1368" w:type="dxa"/>
            <w:vMerge/>
          </w:tcPr>
          <w:p w14:paraId="5B115CA8" w14:textId="77777777" w:rsidR="007F3E51" w:rsidRPr="00D53643" w:rsidRDefault="007F3E51" w:rsidP="007F3E51">
            <w:pPr>
              <w:rPr>
                <w:rFonts w:ascii="Arial" w:hAnsi="Arial" w:cs="Arial"/>
                <w:sz w:val="20"/>
              </w:rPr>
            </w:pPr>
          </w:p>
        </w:tc>
        <w:tc>
          <w:tcPr>
            <w:tcW w:w="1260" w:type="dxa"/>
            <w:vMerge/>
          </w:tcPr>
          <w:p w14:paraId="441C7D96" w14:textId="77777777" w:rsidR="007F3E51" w:rsidRPr="00D53643" w:rsidRDefault="007F3E51" w:rsidP="007F3E51">
            <w:pPr>
              <w:rPr>
                <w:rFonts w:ascii="Arial" w:hAnsi="Arial" w:cs="Arial"/>
                <w:sz w:val="20"/>
              </w:rPr>
            </w:pPr>
          </w:p>
        </w:tc>
        <w:tc>
          <w:tcPr>
            <w:tcW w:w="2880" w:type="dxa"/>
          </w:tcPr>
          <w:p w14:paraId="140ACB32" w14:textId="77777777" w:rsidR="007F3E51" w:rsidRPr="00D53643" w:rsidRDefault="007F3E51" w:rsidP="007F3E51">
            <w:pPr>
              <w:rPr>
                <w:rFonts w:ascii="Arial" w:hAnsi="Arial" w:cs="Arial"/>
                <w:sz w:val="20"/>
              </w:rPr>
            </w:pPr>
            <w:r w:rsidRPr="00D53643">
              <w:rPr>
                <w:rFonts w:ascii="Arial" w:hAnsi="Arial" w:cs="Arial"/>
                <w:sz w:val="20"/>
              </w:rPr>
              <w:t xml:space="preserve">kaluža uparjalnika </w:t>
            </w:r>
          </w:p>
        </w:tc>
        <w:tc>
          <w:tcPr>
            <w:tcW w:w="2113" w:type="dxa"/>
          </w:tcPr>
          <w:p w14:paraId="7D21FF9F" w14:textId="77777777" w:rsidR="007F3E51" w:rsidRPr="00D53643" w:rsidRDefault="007F3E51" w:rsidP="007F3E51">
            <w:pPr>
              <w:rPr>
                <w:rFonts w:ascii="Arial" w:hAnsi="Arial" w:cs="Arial"/>
                <w:sz w:val="20"/>
              </w:rPr>
            </w:pPr>
            <w:r w:rsidRPr="00D53643">
              <w:rPr>
                <w:rFonts w:ascii="Arial" w:hAnsi="Arial" w:cs="Arial"/>
                <w:sz w:val="20"/>
              </w:rPr>
              <w:t>sprotno</w:t>
            </w:r>
          </w:p>
        </w:tc>
        <w:tc>
          <w:tcPr>
            <w:tcW w:w="1559" w:type="dxa"/>
          </w:tcPr>
          <w:p w14:paraId="1C587B63"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r>
      <w:tr w:rsidR="003402D3" w:rsidRPr="00D53643" w14:paraId="4190D62B" w14:textId="77777777">
        <w:trPr>
          <w:cantSplit/>
          <w:trHeight w:val="240"/>
        </w:trPr>
        <w:tc>
          <w:tcPr>
            <w:tcW w:w="9180" w:type="dxa"/>
            <w:gridSpan w:val="5"/>
            <w:shd w:val="clear" w:color="auto" w:fill="FFFFFF"/>
          </w:tcPr>
          <w:p w14:paraId="66A77719" w14:textId="77777777" w:rsidR="007F3E51" w:rsidRPr="00D53643" w:rsidRDefault="007F3E51" w:rsidP="00E72AC4">
            <w:pPr>
              <w:rPr>
                <w:rFonts w:ascii="Arial" w:hAnsi="Arial" w:cs="Arial"/>
                <w:sz w:val="20"/>
              </w:rPr>
            </w:pPr>
            <w:r w:rsidRPr="00D53643">
              <w:rPr>
                <w:rFonts w:ascii="Arial" w:hAnsi="Arial" w:cs="Arial"/>
                <w:sz w:val="20"/>
              </w:rPr>
              <w:t xml:space="preserve">Laboratorijske analize </w:t>
            </w:r>
            <w:r w:rsidR="000453C4" w:rsidRPr="00D53643">
              <w:rPr>
                <w:rFonts w:ascii="Arial" w:hAnsi="Arial" w:cs="Arial"/>
                <w:sz w:val="20"/>
              </w:rPr>
              <w:t xml:space="preserve">tekočinskih </w:t>
            </w:r>
            <w:r w:rsidRPr="00D53643">
              <w:rPr>
                <w:rFonts w:ascii="Arial" w:hAnsi="Arial" w:cs="Arial"/>
                <w:sz w:val="20"/>
              </w:rPr>
              <w:t>izpustov</w:t>
            </w:r>
          </w:p>
        </w:tc>
      </w:tr>
      <w:tr w:rsidR="007F3E51" w:rsidRPr="00D53643" w14:paraId="587E4F21" w14:textId="77777777">
        <w:trPr>
          <w:cantSplit/>
          <w:trHeight w:val="180"/>
        </w:trPr>
        <w:tc>
          <w:tcPr>
            <w:tcW w:w="1368" w:type="dxa"/>
            <w:vMerge w:val="restart"/>
          </w:tcPr>
          <w:p w14:paraId="6C751286"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H</w:t>
            </w:r>
          </w:p>
        </w:tc>
        <w:tc>
          <w:tcPr>
            <w:tcW w:w="1260" w:type="dxa"/>
            <w:vMerge w:val="restart"/>
          </w:tcPr>
          <w:p w14:paraId="625495E4" w14:textId="77777777" w:rsidR="007F3E51" w:rsidRPr="00D53643" w:rsidRDefault="007F0F56" w:rsidP="007F3E51">
            <w:pPr>
              <w:rPr>
                <w:rFonts w:ascii="Arial" w:hAnsi="Arial" w:cs="Arial"/>
                <w:sz w:val="20"/>
              </w:rPr>
            </w:pPr>
            <w:r w:rsidRPr="00D53643">
              <w:rPr>
                <w:rFonts w:ascii="Arial" w:hAnsi="Arial" w:cs="Arial"/>
                <w:sz w:val="20"/>
              </w:rPr>
              <w:t>t</w:t>
            </w:r>
            <w:r w:rsidR="007F3E51" w:rsidRPr="00D53643">
              <w:rPr>
                <w:rFonts w:ascii="Arial" w:hAnsi="Arial" w:cs="Arial"/>
                <w:sz w:val="20"/>
              </w:rPr>
              <w:t>ekočina</w:t>
            </w:r>
          </w:p>
        </w:tc>
        <w:tc>
          <w:tcPr>
            <w:tcW w:w="2880" w:type="dxa"/>
          </w:tcPr>
          <w:p w14:paraId="6207255E" w14:textId="77777777" w:rsidR="007F3E51" w:rsidRPr="00D53643" w:rsidRDefault="007F3E51" w:rsidP="007F3E51">
            <w:pPr>
              <w:rPr>
                <w:rFonts w:ascii="Arial" w:hAnsi="Arial" w:cs="Arial"/>
                <w:sz w:val="20"/>
              </w:rPr>
            </w:pPr>
            <w:r w:rsidRPr="00D53643">
              <w:rPr>
                <w:rFonts w:ascii="Arial" w:hAnsi="Arial" w:cs="Arial"/>
                <w:sz w:val="20"/>
              </w:rPr>
              <w:t>nadzorni tank</w:t>
            </w:r>
          </w:p>
        </w:tc>
        <w:tc>
          <w:tcPr>
            <w:tcW w:w="2113" w:type="dxa"/>
          </w:tcPr>
          <w:p w14:paraId="4731634F" w14:textId="77777777" w:rsidR="007F3E51" w:rsidRPr="00D53643" w:rsidRDefault="007F3E51" w:rsidP="007F3E51">
            <w:pPr>
              <w:rPr>
                <w:rFonts w:ascii="Arial" w:hAnsi="Arial" w:cs="Arial"/>
                <w:sz w:val="20"/>
              </w:rPr>
            </w:pPr>
            <w:r w:rsidRPr="00D53643">
              <w:rPr>
                <w:rFonts w:ascii="Arial" w:hAnsi="Arial" w:cs="Arial"/>
                <w:sz w:val="20"/>
              </w:rPr>
              <w:t>vsak izpust</w:t>
            </w:r>
          </w:p>
        </w:tc>
        <w:tc>
          <w:tcPr>
            <w:tcW w:w="1559" w:type="dxa"/>
          </w:tcPr>
          <w:p w14:paraId="4CBBB793" w14:textId="77777777" w:rsidR="007F3E51" w:rsidRPr="00D53643" w:rsidRDefault="007F3E51" w:rsidP="007F3E51">
            <w:pPr>
              <w:rPr>
                <w:rFonts w:ascii="Arial" w:hAnsi="Arial" w:cs="Arial"/>
                <w:sz w:val="20"/>
              </w:rPr>
            </w:pPr>
            <w:r w:rsidRPr="00D53643">
              <w:rPr>
                <w:rFonts w:ascii="Arial" w:hAnsi="Arial" w:cs="Arial"/>
                <w:sz w:val="20"/>
              </w:rPr>
              <w:t>vsak izpust</w:t>
            </w:r>
          </w:p>
        </w:tc>
      </w:tr>
      <w:tr w:rsidR="007F3E51" w:rsidRPr="00D53643" w14:paraId="143B386A" w14:textId="77777777">
        <w:trPr>
          <w:cantSplit/>
          <w:trHeight w:val="285"/>
        </w:trPr>
        <w:tc>
          <w:tcPr>
            <w:tcW w:w="1368" w:type="dxa"/>
            <w:vMerge/>
          </w:tcPr>
          <w:p w14:paraId="00AE7ED5" w14:textId="77777777" w:rsidR="007F3E51" w:rsidRPr="00D53643" w:rsidRDefault="007F3E51" w:rsidP="007F3E51">
            <w:pPr>
              <w:rPr>
                <w:rFonts w:ascii="Arial" w:hAnsi="Arial" w:cs="Arial"/>
                <w:sz w:val="20"/>
              </w:rPr>
            </w:pPr>
          </w:p>
        </w:tc>
        <w:tc>
          <w:tcPr>
            <w:tcW w:w="1260" w:type="dxa"/>
            <w:vMerge/>
          </w:tcPr>
          <w:p w14:paraId="41445CB0" w14:textId="77777777" w:rsidR="007F3E51" w:rsidRPr="00D53643" w:rsidRDefault="007F3E51" w:rsidP="007F3E51">
            <w:pPr>
              <w:rPr>
                <w:rFonts w:ascii="Arial" w:hAnsi="Arial" w:cs="Arial"/>
                <w:sz w:val="20"/>
              </w:rPr>
            </w:pPr>
          </w:p>
        </w:tc>
        <w:tc>
          <w:tcPr>
            <w:tcW w:w="2880" w:type="dxa"/>
          </w:tcPr>
          <w:p w14:paraId="76A4A553" w14:textId="77777777" w:rsidR="007F3E51" w:rsidRPr="00D53643" w:rsidRDefault="007F3E51" w:rsidP="007F3E51">
            <w:pPr>
              <w:rPr>
                <w:rFonts w:ascii="Arial" w:hAnsi="Arial" w:cs="Arial"/>
                <w:sz w:val="20"/>
              </w:rPr>
            </w:pPr>
            <w:r w:rsidRPr="00D53643">
              <w:rPr>
                <w:rFonts w:ascii="Arial" w:hAnsi="Arial" w:cs="Arial"/>
                <w:sz w:val="20"/>
              </w:rPr>
              <w:t xml:space="preserve">kaluža uparjalnika </w:t>
            </w:r>
          </w:p>
        </w:tc>
        <w:tc>
          <w:tcPr>
            <w:tcW w:w="2113" w:type="dxa"/>
          </w:tcPr>
          <w:p w14:paraId="25676135" w14:textId="77777777" w:rsidR="007F3E51" w:rsidRPr="00D53643" w:rsidRDefault="007F3E51" w:rsidP="007F3E51">
            <w:pPr>
              <w:rPr>
                <w:rFonts w:ascii="Arial" w:hAnsi="Arial" w:cs="Arial"/>
                <w:sz w:val="20"/>
                <w:highlight w:val="yellow"/>
              </w:rPr>
            </w:pPr>
            <w:r w:rsidRPr="00D53643">
              <w:rPr>
                <w:rFonts w:ascii="Arial" w:hAnsi="Arial" w:cs="Arial"/>
                <w:sz w:val="20"/>
              </w:rPr>
              <w:t>pred začetkom izpusta in nato 2 x na dan</w:t>
            </w:r>
          </w:p>
        </w:tc>
        <w:tc>
          <w:tcPr>
            <w:tcW w:w="1559" w:type="dxa"/>
          </w:tcPr>
          <w:p w14:paraId="0A08F211" w14:textId="77777777" w:rsidR="007F3E51" w:rsidRPr="00D53643" w:rsidRDefault="007F3E51" w:rsidP="007F3E51">
            <w:pPr>
              <w:rPr>
                <w:rFonts w:ascii="Arial" w:hAnsi="Arial" w:cs="Arial"/>
                <w:sz w:val="20"/>
              </w:rPr>
            </w:pPr>
            <w:r w:rsidRPr="00D53643">
              <w:rPr>
                <w:rFonts w:ascii="Arial" w:hAnsi="Arial" w:cs="Arial"/>
                <w:sz w:val="20"/>
              </w:rPr>
              <w:t>1 x tedensko</w:t>
            </w:r>
          </w:p>
        </w:tc>
      </w:tr>
      <w:tr w:rsidR="007F3E51" w:rsidRPr="00D53643" w14:paraId="262CA7FC" w14:textId="77777777">
        <w:trPr>
          <w:cantSplit/>
          <w:trHeight w:val="142"/>
        </w:trPr>
        <w:tc>
          <w:tcPr>
            <w:tcW w:w="1368" w:type="dxa"/>
            <w:vMerge w:val="restart"/>
          </w:tcPr>
          <w:p w14:paraId="3EF003DD" w14:textId="77777777" w:rsidR="007F3E51" w:rsidRPr="00D53643" w:rsidRDefault="007F3E51" w:rsidP="007F3E51">
            <w:pPr>
              <w:rPr>
                <w:rFonts w:ascii="Arial" w:hAnsi="Arial" w:cs="Arial"/>
                <w:sz w:val="20"/>
              </w:rPr>
            </w:pP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 xml:space="preserve">Sr, </w:t>
            </w:r>
            <w:r w:rsidRPr="00D53643">
              <w:rPr>
                <w:rFonts w:ascii="Arial" w:hAnsi="Arial" w:cs="Arial"/>
                <w:sz w:val="20"/>
                <w:vertAlign w:val="superscript"/>
              </w:rPr>
              <w:t>55</w:t>
            </w:r>
            <w:r w:rsidRPr="00D53643">
              <w:rPr>
                <w:rFonts w:ascii="Arial" w:hAnsi="Arial" w:cs="Arial"/>
                <w:sz w:val="20"/>
              </w:rPr>
              <w:t>Fe</w:t>
            </w:r>
            <w:r w:rsidR="000453C4" w:rsidRPr="00D53643">
              <w:rPr>
                <w:rFonts w:ascii="Arial" w:hAnsi="Arial" w:cs="Arial"/>
                <w:sz w:val="20"/>
              </w:rPr>
              <w:t xml:space="preserve">, </w:t>
            </w:r>
            <w:r w:rsidR="000453C4" w:rsidRPr="00D53643">
              <w:rPr>
                <w:rFonts w:ascii="Arial" w:hAnsi="Arial" w:cs="Arial"/>
                <w:sz w:val="20"/>
                <w:vertAlign w:val="superscript"/>
              </w:rPr>
              <w:t>14</w:t>
            </w:r>
            <w:r w:rsidR="000453C4" w:rsidRPr="00D53643">
              <w:rPr>
                <w:rFonts w:ascii="Arial" w:hAnsi="Arial" w:cs="Arial"/>
                <w:sz w:val="20"/>
              </w:rPr>
              <w:t>C</w:t>
            </w:r>
          </w:p>
        </w:tc>
        <w:tc>
          <w:tcPr>
            <w:tcW w:w="1260" w:type="dxa"/>
            <w:vMerge w:val="restart"/>
          </w:tcPr>
          <w:p w14:paraId="18D10875" w14:textId="77777777" w:rsidR="007F3E51" w:rsidRPr="00D53643" w:rsidRDefault="007F0F56" w:rsidP="007F3E51">
            <w:pPr>
              <w:rPr>
                <w:rFonts w:ascii="Arial" w:hAnsi="Arial" w:cs="Arial"/>
                <w:sz w:val="20"/>
              </w:rPr>
            </w:pPr>
            <w:r w:rsidRPr="00D53643">
              <w:rPr>
                <w:rFonts w:ascii="Arial" w:hAnsi="Arial" w:cs="Arial"/>
                <w:sz w:val="20"/>
              </w:rPr>
              <w:t>t</w:t>
            </w:r>
            <w:r w:rsidR="007F3E51" w:rsidRPr="00D53643">
              <w:rPr>
                <w:rFonts w:ascii="Arial" w:hAnsi="Arial" w:cs="Arial"/>
                <w:sz w:val="20"/>
              </w:rPr>
              <w:t>ekočina</w:t>
            </w:r>
          </w:p>
        </w:tc>
        <w:tc>
          <w:tcPr>
            <w:tcW w:w="2880" w:type="dxa"/>
          </w:tcPr>
          <w:p w14:paraId="263E3BCF" w14:textId="77777777" w:rsidR="007F3E51" w:rsidRPr="00D53643" w:rsidRDefault="007F3E51" w:rsidP="007F3E51">
            <w:pPr>
              <w:rPr>
                <w:rFonts w:ascii="Arial" w:hAnsi="Arial" w:cs="Arial"/>
                <w:sz w:val="20"/>
              </w:rPr>
            </w:pPr>
            <w:r w:rsidRPr="00D53643">
              <w:rPr>
                <w:rFonts w:ascii="Arial" w:hAnsi="Arial" w:cs="Arial"/>
                <w:sz w:val="20"/>
              </w:rPr>
              <w:t>nadzorni tank</w:t>
            </w:r>
          </w:p>
        </w:tc>
        <w:tc>
          <w:tcPr>
            <w:tcW w:w="2113" w:type="dxa"/>
            <w:vMerge w:val="restart"/>
          </w:tcPr>
          <w:p w14:paraId="3C893CBB" w14:textId="77777777" w:rsidR="007F3E51" w:rsidRPr="00D53643" w:rsidRDefault="007F3E51" w:rsidP="007F3E51">
            <w:pPr>
              <w:rPr>
                <w:rFonts w:ascii="Arial" w:hAnsi="Arial" w:cs="Arial"/>
                <w:sz w:val="20"/>
              </w:rPr>
            </w:pPr>
            <w:r w:rsidRPr="00D53643">
              <w:rPr>
                <w:rFonts w:ascii="Arial" w:hAnsi="Arial" w:cs="Arial"/>
                <w:sz w:val="20"/>
              </w:rPr>
              <w:t>kompozitni vzorec</w:t>
            </w:r>
          </w:p>
        </w:tc>
        <w:tc>
          <w:tcPr>
            <w:tcW w:w="1559" w:type="dxa"/>
            <w:vMerge w:val="restart"/>
          </w:tcPr>
          <w:p w14:paraId="77EBA52D" w14:textId="77777777" w:rsidR="007F3E51" w:rsidRPr="00D53643" w:rsidRDefault="007F3E51" w:rsidP="007F3E51">
            <w:pPr>
              <w:rPr>
                <w:rFonts w:ascii="Arial" w:hAnsi="Arial" w:cs="Arial"/>
                <w:sz w:val="20"/>
              </w:rPr>
            </w:pPr>
            <w:r w:rsidRPr="00D53643">
              <w:rPr>
                <w:rFonts w:ascii="Arial" w:hAnsi="Arial" w:cs="Arial"/>
                <w:sz w:val="20"/>
              </w:rPr>
              <w:t>1 x mesečno</w:t>
            </w:r>
          </w:p>
        </w:tc>
      </w:tr>
      <w:tr w:rsidR="007F3E51" w:rsidRPr="00D53643" w14:paraId="46B0733A" w14:textId="77777777">
        <w:trPr>
          <w:cantSplit/>
          <w:trHeight w:val="142"/>
        </w:trPr>
        <w:tc>
          <w:tcPr>
            <w:tcW w:w="1368" w:type="dxa"/>
            <w:vMerge/>
          </w:tcPr>
          <w:p w14:paraId="1A35331C" w14:textId="77777777" w:rsidR="007F3E51" w:rsidRPr="00D53643" w:rsidRDefault="007F3E51" w:rsidP="007F3E51">
            <w:pPr>
              <w:rPr>
                <w:rFonts w:ascii="Arial" w:hAnsi="Arial" w:cs="Arial"/>
                <w:sz w:val="22"/>
                <w:szCs w:val="22"/>
                <w:vertAlign w:val="superscript"/>
              </w:rPr>
            </w:pPr>
          </w:p>
        </w:tc>
        <w:tc>
          <w:tcPr>
            <w:tcW w:w="1260" w:type="dxa"/>
            <w:vMerge/>
          </w:tcPr>
          <w:p w14:paraId="05F6745E" w14:textId="77777777" w:rsidR="007F3E51" w:rsidRPr="00D53643" w:rsidRDefault="007F3E51" w:rsidP="007F3E51">
            <w:pPr>
              <w:rPr>
                <w:rFonts w:ascii="Arial" w:hAnsi="Arial" w:cs="Arial"/>
                <w:sz w:val="22"/>
                <w:szCs w:val="22"/>
              </w:rPr>
            </w:pPr>
          </w:p>
        </w:tc>
        <w:tc>
          <w:tcPr>
            <w:tcW w:w="2880" w:type="dxa"/>
          </w:tcPr>
          <w:p w14:paraId="5ADB00A8" w14:textId="77777777" w:rsidR="007F3E51" w:rsidRPr="00D53643" w:rsidRDefault="007F3E51" w:rsidP="007F3E51">
            <w:pPr>
              <w:rPr>
                <w:rFonts w:ascii="Arial" w:hAnsi="Arial" w:cs="Arial"/>
                <w:sz w:val="20"/>
              </w:rPr>
            </w:pPr>
            <w:r w:rsidRPr="00D53643">
              <w:rPr>
                <w:rFonts w:ascii="Arial" w:hAnsi="Arial" w:cs="Arial"/>
                <w:sz w:val="20"/>
              </w:rPr>
              <w:t>kaluža uparjalnika</w:t>
            </w:r>
          </w:p>
        </w:tc>
        <w:tc>
          <w:tcPr>
            <w:tcW w:w="2113" w:type="dxa"/>
            <w:vMerge/>
          </w:tcPr>
          <w:p w14:paraId="1EB503F3" w14:textId="77777777" w:rsidR="007F3E51" w:rsidRPr="00D53643" w:rsidRDefault="007F3E51" w:rsidP="007F3E51">
            <w:pPr>
              <w:rPr>
                <w:rFonts w:ascii="Arial" w:hAnsi="Arial" w:cs="Arial"/>
                <w:sz w:val="22"/>
                <w:szCs w:val="22"/>
              </w:rPr>
            </w:pPr>
          </w:p>
        </w:tc>
        <w:tc>
          <w:tcPr>
            <w:tcW w:w="1559" w:type="dxa"/>
            <w:vMerge/>
          </w:tcPr>
          <w:p w14:paraId="21654FBB" w14:textId="77777777" w:rsidR="007F3E51" w:rsidRPr="00D53643" w:rsidRDefault="007F3E51" w:rsidP="007F3E51">
            <w:pPr>
              <w:rPr>
                <w:rFonts w:ascii="Arial" w:hAnsi="Arial" w:cs="Arial"/>
                <w:sz w:val="22"/>
                <w:szCs w:val="22"/>
              </w:rPr>
            </w:pPr>
          </w:p>
        </w:tc>
      </w:tr>
    </w:tbl>
    <w:p w14:paraId="7A415E0B" w14:textId="77777777" w:rsidR="001B4176" w:rsidRPr="00D53643" w:rsidRDefault="001B4176" w:rsidP="001B4176">
      <w:pPr>
        <w:rPr>
          <w:rFonts w:ascii="Arial" w:hAnsi="Arial" w:cs="Arial"/>
          <w:sz w:val="22"/>
          <w:szCs w:val="22"/>
        </w:rPr>
      </w:pPr>
    </w:p>
    <w:p w14:paraId="38C1D45E" w14:textId="77777777" w:rsidR="004B2F5D" w:rsidRPr="00D53643" w:rsidRDefault="004B2F5D" w:rsidP="001B4176">
      <w:pPr>
        <w:rPr>
          <w:rFonts w:ascii="Arial" w:hAnsi="Arial" w:cs="Arial"/>
          <w:sz w:val="22"/>
          <w:szCs w:val="22"/>
        </w:rPr>
      </w:pPr>
    </w:p>
    <w:p w14:paraId="7EFCE419" w14:textId="77777777" w:rsidR="007F3E51" w:rsidRPr="00D53643" w:rsidRDefault="005A5146" w:rsidP="001B4176">
      <w:pPr>
        <w:pStyle w:val="Naslov3"/>
        <w:rPr>
          <w:rFonts w:ascii="Arial" w:hAnsi="Arial" w:cs="Arial"/>
          <w:i w:val="0"/>
          <w:lang w:val="sl-SI"/>
        </w:rPr>
      </w:pPr>
      <w:bookmarkStart w:id="307" w:name="preglednica2priloga4"/>
      <w:bookmarkStart w:id="308" w:name="_Toc485617849"/>
      <w:bookmarkEnd w:id="307"/>
      <w:r w:rsidRPr="00D53643">
        <w:rPr>
          <w:rFonts w:ascii="Arial" w:hAnsi="Arial" w:cs="Arial"/>
          <w:i w:val="0"/>
          <w:lang w:val="sl-SI"/>
        </w:rPr>
        <w:t>Preglednica</w:t>
      </w:r>
      <w:r w:rsidR="007F3E51" w:rsidRPr="00D53643">
        <w:rPr>
          <w:rFonts w:ascii="Arial" w:hAnsi="Arial" w:cs="Arial"/>
          <w:i w:val="0"/>
          <w:lang w:val="sl-SI"/>
        </w:rPr>
        <w:t xml:space="preserve"> 2</w:t>
      </w:r>
      <w:r w:rsidRPr="00D53643">
        <w:rPr>
          <w:rFonts w:ascii="Arial" w:hAnsi="Arial" w:cs="Arial"/>
          <w:i w:val="0"/>
          <w:lang w:val="sl-SI"/>
        </w:rPr>
        <w:t xml:space="preserve">: </w:t>
      </w:r>
      <w:r w:rsidR="007F3E51" w:rsidRPr="00D53643">
        <w:rPr>
          <w:rFonts w:ascii="Arial" w:hAnsi="Arial" w:cs="Arial"/>
          <w:i w:val="0"/>
          <w:lang w:val="sl-SI"/>
        </w:rPr>
        <w:t>Atmosferski izpusti (emisije)</w:t>
      </w:r>
      <w:bookmarkEnd w:id="308"/>
    </w:p>
    <w:p w14:paraId="46C79E00" w14:textId="77777777" w:rsidR="001B4176" w:rsidRPr="00D53643" w:rsidRDefault="001B4176" w:rsidP="001B4176">
      <w:pPr>
        <w:rPr>
          <w:rFonts w:ascii="Arial" w:hAnsi="Arial" w:cs="Arial"/>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530"/>
        <w:gridCol w:w="2610"/>
        <w:gridCol w:w="1463"/>
        <w:gridCol w:w="1417"/>
      </w:tblGrid>
      <w:tr w:rsidR="007F3E51" w:rsidRPr="00D53643" w14:paraId="45E536AE" w14:textId="77777777">
        <w:tc>
          <w:tcPr>
            <w:tcW w:w="2160" w:type="dxa"/>
            <w:shd w:val="clear" w:color="auto" w:fill="C0C0C0"/>
          </w:tcPr>
          <w:p w14:paraId="730536D8" w14:textId="77777777" w:rsidR="007F3E51" w:rsidRPr="00D53643" w:rsidRDefault="007F3E51" w:rsidP="007F3E51">
            <w:pPr>
              <w:rPr>
                <w:rFonts w:ascii="Arial" w:hAnsi="Arial" w:cs="Arial"/>
                <w:b/>
                <w:sz w:val="20"/>
              </w:rPr>
            </w:pPr>
            <w:r w:rsidRPr="00D53643">
              <w:rPr>
                <w:rFonts w:ascii="Arial" w:hAnsi="Arial" w:cs="Arial"/>
                <w:b/>
                <w:sz w:val="20"/>
              </w:rPr>
              <w:t>Vrsta meritve</w:t>
            </w:r>
          </w:p>
        </w:tc>
        <w:tc>
          <w:tcPr>
            <w:tcW w:w="1530" w:type="dxa"/>
            <w:shd w:val="clear" w:color="auto" w:fill="C0C0C0"/>
          </w:tcPr>
          <w:p w14:paraId="2A15FC4C" w14:textId="77777777" w:rsidR="007F3E51" w:rsidRPr="00D53643" w:rsidRDefault="007F3E51" w:rsidP="007F3E51">
            <w:pPr>
              <w:rPr>
                <w:rFonts w:ascii="Arial" w:hAnsi="Arial" w:cs="Arial"/>
                <w:b/>
                <w:sz w:val="20"/>
              </w:rPr>
            </w:pPr>
            <w:r w:rsidRPr="00D53643">
              <w:rPr>
                <w:rFonts w:ascii="Arial" w:hAnsi="Arial" w:cs="Arial"/>
                <w:b/>
                <w:sz w:val="20"/>
              </w:rPr>
              <w:t>Vrsta vzorca</w:t>
            </w:r>
          </w:p>
        </w:tc>
        <w:tc>
          <w:tcPr>
            <w:tcW w:w="2610" w:type="dxa"/>
            <w:shd w:val="clear" w:color="auto" w:fill="C0C0C0"/>
          </w:tcPr>
          <w:p w14:paraId="287CC4F4" w14:textId="77777777" w:rsidR="007F3E51" w:rsidRPr="00D53643" w:rsidRDefault="007F3E51" w:rsidP="007F3E51">
            <w:pPr>
              <w:rPr>
                <w:rFonts w:ascii="Arial" w:hAnsi="Arial" w:cs="Arial"/>
                <w:b/>
                <w:sz w:val="20"/>
              </w:rPr>
            </w:pPr>
            <w:r w:rsidRPr="00D53643">
              <w:rPr>
                <w:rFonts w:ascii="Arial" w:hAnsi="Arial" w:cs="Arial"/>
                <w:b/>
                <w:sz w:val="20"/>
              </w:rPr>
              <w:t>Vzorčevalno mesto</w:t>
            </w:r>
          </w:p>
        </w:tc>
        <w:tc>
          <w:tcPr>
            <w:tcW w:w="1463" w:type="dxa"/>
            <w:shd w:val="clear" w:color="auto" w:fill="C0C0C0"/>
          </w:tcPr>
          <w:p w14:paraId="559C9A35" w14:textId="77777777" w:rsidR="007F3E51" w:rsidRPr="00D53643" w:rsidRDefault="007F3E51" w:rsidP="007F3E51">
            <w:pPr>
              <w:rPr>
                <w:rFonts w:ascii="Arial" w:hAnsi="Arial" w:cs="Arial"/>
                <w:b/>
                <w:sz w:val="20"/>
              </w:rPr>
            </w:pPr>
            <w:r w:rsidRPr="00D53643">
              <w:rPr>
                <w:rFonts w:ascii="Arial" w:hAnsi="Arial" w:cs="Arial"/>
                <w:b/>
                <w:sz w:val="20"/>
              </w:rPr>
              <w:t>Pogostost vzorčevanja</w:t>
            </w:r>
          </w:p>
        </w:tc>
        <w:tc>
          <w:tcPr>
            <w:tcW w:w="1417" w:type="dxa"/>
            <w:shd w:val="clear" w:color="auto" w:fill="C0C0C0"/>
          </w:tcPr>
          <w:p w14:paraId="73D4CDB9" w14:textId="77777777" w:rsidR="007F3E51" w:rsidRPr="00D53643" w:rsidRDefault="007F3E51" w:rsidP="007F3E51">
            <w:pPr>
              <w:rPr>
                <w:rFonts w:ascii="Arial" w:hAnsi="Arial" w:cs="Arial"/>
                <w:b/>
                <w:sz w:val="20"/>
              </w:rPr>
            </w:pPr>
            <w:r w:rsidRPr="00D53643">
              <w:rPr>
                <w:rFonts w:ascii="Arial" w:hAnsi="Arial" w:cs="Arial"/>
                <w:b/>
                <w:sz w:val="20"/>
              </w:rPr>
              <w:t>Pogostost meritve</w:t>
            </w:r>
          </w:p>
        </w:tc>
      </w:tr>
      <w:tr w:rsidR="007F3E51" w:rsidRPr="00D53643" w14:paraId="24053A16" w14:textId="77777777">
        <w:trPr>
          <w:cantSplit/>
        </w:trPr>
        <w:tc>
          <w:tcPr>
            <w:tcW w:w="9180" w:type="dxa"/>
            <w:gridSpan w:val="5"/>
            <w:tcBorders>
              <w:bottom w:val="nil"/>
            </w:tcBorders>
            <w:shd w:val="clear" w:color="auto" w:fill="FFFFFF"/>
          </w:tcPr>
          <w:p w14:paraId="056F9073" w14:textId="77777777" w:rsidR="007F3E51" w:rsidRPr="00D53643" w:rsidRDefault="007F3E51" w:rsidP="007F3E51">
            <w:pPr>
              <w:rPr>
                <w:rFonts w:ascii="Arial" w:hAnsi="Arial" w:cs="Arial"/>
                <w:sz w:val="20"/>
              </w:rPr>
            </w:pPr>
            <w:r w:rsidRPr="00D53643">
              <w:rPr>
                <w:rFonts w:ascii="Arial" w:hAnsi="Arial" w:cs="Arial"/>
                <w:sz w:val="20"/>
              </w:rPr>
              <w:t>Neposredne meritve atmosferskih izpustov</w:t>
            </w:r>
          </w:p>
        </w:tc>
      </w:tr>
      <w:tr w:rsidR="007F3E51" w:rsidRPr="00D53643" w14:paraId="6FEDFAC0" w14:textId="77777777">
        <w:tc>
          <w:tcPr>
            <w:tcW w:w="2160" w:type="dxa"/>
          </w:tcPr>
          <w:p w14:paraId="77921B35" w14:textId="77777777" w:rsidR="007F3E51" w:rsidRPr="00D53643" w:rsidRDefault="007F3E51" w:rsidP="007F3E51">
            <w:pPr>
              <w:rPr>
                <w:rFonts w:ascii="Arial" w:hAnsi="Arial" w:cs="Arial"/>
                <w:sz w:val="20"/>
              </w:rPr>
            </w:pPr>
            <w:r w:rsidRPr="00D53643">
              <w:rPr>
                <w:rFonts w:ascii="Arial" w:hAnsi="Arial" w:cs="Arial"/>
                <w:sz w:val="20"/>
              </w:rPr>
              <w:t>žlahtni plini, jodovi radioizotopi, aerosoli in partikulati</w:t>
            </w:r>
          </w:p>
        </w:tc>
        <w:tc>
          <w:tcPr>
            <w:tcW w:w="1530" w:type="dxa"/>
          </w:tcPr>
          <w:p w14:paraId="3B2AA974" w14:textId="77777777" w:rsidR="007F3E51" w:rsidRPr="00D53643" w:rsidRDefault="007F3E51" w:rsidP="007F3E51">
            <w:pPr>
              <w:rPr>
                <w:rFonts w:ascii="Arial" w:hAnsi="Arial" w:cs="Arial"/>
                <w:sz w:val="20"/>
              </w:rPr>
            </w:pPr>
          </w:p>
        </w:tc>
        <w:tc>
          <w:tcPr>
            <w:tcW w:w="2610" w:type="dxa"/>
          </w:tcPr>
          <w:p w14:paraId="6EB3A1E0" w14:textId="77777777" w:rsidR="007F3E51" w:rsidRPr="00D53643" w:rsidRDefault="007F3E51" w:rsidP="007F3E51">
            <w:pPr>
              <w:rPr>
                <w:rFonts w:ascii="Arial" w:hAnsi="Arial" w:cs="Arial"/>
                <w:sz w:val="20"/>
              </w:rPr>
            </w:pPr>
            <w:r w:rsidRPr="00D53643">
              <w:rPr>
                <w:rFonts w:ascii="Arial" w:hAnsi="Arial" w:cs="Arial"/>
                <w:sz w:val="20"/>
              </w:rPr>
              <w:t>glavni ventilacijski kanal</w:t>
            </w:r>
          </w:p>
        </w:tc>
        <w:tc>
          <w:tcPr>
            <w:tcW w:w="1463" w:type="dxa"/>
          </w:tcPr>
          <w:p w14:paraId="7C560D4D" w14:textId="77777777" w:rsidR="007F3E51" w:rsidRPr="00D53643" w:rsidRDefault="00454DFE"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c>
          <w:tcPr>
            <w:tcW w:w="1417" w:type="dxa"/>
          </w:tcPr>
          <w:p w14:paraId="0C4937CA" w14:textId="77777777" w:rsidR="007F3E51" w:rsidRPr="00D53643" w:rsidRDefault="00454DFE"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r>
      <w:tr w:rsidR="007F3E51" w:rsidRPr="00D53643" w14:paraId="3A3555AE" w14:textId="77777777">
        <w:tc>
          <w:tcPr>
            <w:tcW w:w="2160" w:type="dxa"/>
            <w:tcBorders>
              <w:bottom w:val="nil"/>
            </w:tcBorders>
          </w:tcPr>
          <w:p w14:paraId="17B984B3" w14:textId="77777777" w:rsidR="007F3E51" w:rsidRPr="00D53643" w:rsidRDefault="007F3E51" w:rsidP="007F3E51">
            <w:pPr>
              <w:rPr>
                <w:rFonts w:ascii="Arial" w:hAnsi="Arial" w:cs="Arial"/>
                <w:sz w:val="20"/>
              </w:rPr>
            </w:pPr>
            <w:r w:rsidRPr="00D53643">
              <w:rPr>
                <w:rFonts w:ascii="Arial" w:hAnsi="Arial" w:cs="Arial"/>
                <w:sz w:val="20"/>
              </w:rPr>
              <w:t>žlahtni plini</w:t>
            </w:r>
          </w:p>
        </w:tc>
        <w:tc>
          <w:tcPr>
            <w:tcW w:w="1530" w:type="dxa"/>
            <w:tcBorders>
              <w:bottom w:val="nil"/>
            </w:tcBorders>
          </w:tcPr>
          <w:p w14:paraId="43247EB3" w14:textId="77777777" w:rsidR="007F3E51" w:rsidRPr="00D53643" w:rsidRDefault="007F3E51" w:rsidP="007F3E51">
            <w:pPr>
              <w:rPr>
                <w:rFonts w:ascii="Arial" w:hAnsi="Arial" w:cs="Arial"/>
                <w:sz w:val="20"/>
              </w:rPr>
            </w:pPr>
          </w:p>
        </w:tc>
        <w:tc>
          <w:tcPr>
            <w:tcW w:w="2610" w:type="dxa"/>
            <w:tcBorders>
              <w:bottom w:val="nil"/>
            </w:tcBorders>
          </w:tcPr>
          <w:p w14:paraId="6A1D714A" w14:textId="77777777" w:rsidR="007F3E51" w:rsidRPr="00D53643" w:rsidRDefault="007F3E51" w:rsidP="007F3E51">
            <w:pPr>
              <w:rPr>
                <w:rFonts w:ascii="Arial" w:hAnsi="Arial" w:cs="Arial"/>
                <w:sz w:val="20"/>
              </w:rPr>
            </w:pPr>
            <w:r w:rsidRPr="00D53643">
              <w:rPr>
                <w:rFonts w:ascii="Arial" w:hAnsi="Arial" w:cs="Arial"/>
                <w:sz w:val="20"/>
              </w:rPr>
              <w:t>ejektorski odzračevalnik kondenzatorja</w:t>
            </w:r>
          </w:p>
        </w:tc>
        <w:tc>
          <w:tcPr>
            <w:tcW w:w="1463" w:type="dxa"/>
            <w:tcBorders>
              <w:bottom w:val="nil"/>
            </w:tcBorders>
          </w:tcPr>
          <w:p w14:paraId="0690230A" w14:textId="77777777" w:rsidR="007F3E51" w:rsidRPr="00D53643" w:rsidRDefault="00454DFE"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c>
          <w:tcPr>
            <w:tcW w:w="1417" w:type="dxa"/>
            <w:tcBorders>
              <w:bottom w:val="nil"/>
            </w:tcBorders>
          </w:tcPr>
          <w:p w14:paraId="629CF379" w14:textId="77777777" w:rsidR="007F3E51" w:rsidRPr="00D53643" w:rsidRDefault="00454DFE"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r>
      <w:tr w:rsidR="007F3E51" w:rsidRPr="00D53643" w14:paraId="3B7AD77E" w14:textId="77777777">
        <w:trPr>
          <w:cantSplit/>
        </w:trPr>
        <w:tc>
          <w:tcPr>
            <w:tcW w:w="9180" w:type="dxa"/>
            <w:gridSpan w:val="5"/>
          </w:tcPr>
          <w:p w14:paraId="2B24BD31" w14:textId="77777777" w:rsidR="007F3E51" w:rsidRPr="00D53643" w:rsidRDefault="007F3E51" w:rsidP="007F3E51">
            <w:pPr>
              <w:rPr>
                <w:rFonts w:ascii="Arial" w:hAnsi="Arial" w:cs="Arial"/>
                <w:sz w:val="20"/>
              </w:rPr>
            </w:pPr>
            <w:r w:rsidRPr="00D53643">
              <w:rPr>
                <w:rFonts w:ascii="Arial" w:hAnsi="Arial" w:cs="Arial"/>
                <w:sz w:val="20"/>
              </w:rPr>
              <w:t>Laboratorijske analize atmosferskih izpustov</w:t>
            </w:r>
          </w:p>
        </w:tc>
      </w:tr>
      <w:tr w:rsidR="007F3E51" w:rsidRPr="00D53643" w14:paraId="53D6D5DE" w14:textId="77777777">
        <w:tc>
          <w:tcPr>
            <w:tcW w:w="2160" w:type="dxa"/>
          </w:tcPr>
          <w:p w14:paraId="72A9DCAE" w14:textId="77777777" w:rsidR="007F3E51" w:rsidRPr="00D53643" w:rsidRDefault="007F3E51" w:rsidP="007F3E51">
            <w:pPr>
              <w:rPr>
                <w:rFonts w:ascii="Arial" w:hAnsi="Arial" w:cs="Arial"/>
                <w:sz w:val="20"/>
              </w:rPr>
            </w:pPr>
            <w:r w:rsidRPr="00D53643">
              <w:rPr>
                <w:rFonts w:ascii="Arial" w:hAnsi="Arial" w:cs="Arial"/>
                <w:sz w:val="20"/>
              </w:rPr>
              <w:t>jodovi radioizotopi, aerosoli</w:t>
            </w:r>
          </w:p>
        </w:tc>
        <w:tc>
          <w:tcPr>
            <w:tcW w:w="1530" w:type="dxa"/>
          </w:tcPr>
          <w:p w14:paraId="7983EC3A" w14:textId="77777777" w:rsidR="007F3E51" w:rsidRPr="00D53643" w:rsidRDefault="007F3E51" w:rsidP="007F3E51">
            <w:pPr>
              <w:rPr>
                <w:rFonts w:ascii="Arial" w:hAnsi="Arial" w:cs="Arial"/>
                <w:sz w:val="20"/>
              </w:rPr>
            </w:pPr>
          </w:p>
        </w:tc>
        <w:tc>
          <w:tcPr>
            <w:tcW w:w="2610" w:type="dxa"/>
          </w:tcPr>
          <w:p w14:paraId="550A785C" w14:textId="77777777" w:rsidR="007F3E51" w:rsidRPr="00D53643" w:rsidRDefault="007F3E51" w:rsidP="007F3E51">
            <w:pPr>
              <w:rPr>
                <w:rFonts w:ascii="Arial" w:hAnsi="Arial" w:cs="Arial"/>
                <w:sz w:val="20"/>
              </w:rPr>
            </w:pPr>
            <w:r w:rsidRPr="00D53643">
              <w:rPr>
                <w:rFonts w:ascii="Arial" w:hAnsi="Arial" w:cs="Arial"/>
                <w:sz w:val="20"/>
              </w:rPr>
              <w:t>ejektorski odzračevalnik kondenzatorja</w:t>
            </w:r>
          </w:p>
        </w:tc>
        <w:tc>
          <w:tcPr>
            <w:tcW w:w="1463" w:type="dxa"/>
          </w:tcPr>
          <w:p w14:paraId="0DB8550A" w14:textId="77777777" w:rsidR="007F3E51" w:rsidRPr="00D53643" w:rsidRDefault="00454DFE" w:rsidP="007F3E51">
            <w:pPr>
              <w:rPr>
                <w:rFonts w:ascii="Arial" w:hAnsi="Arial" w:cs="Arial"/>
                <w:sz w:val="20"/>
              </w:rPr>
            </w:pPr>
            <w:r w:rsidRPr="00D53643">
              <w:rPr>
                <w:rFonts w:ascii="Arial" w:hAnsi="Arial" w:cs="Arial"/>
                <w:sz w:val="20"/>
              </w:rPr>
              <w:t>t</w:t>
            </w:r>
            <w:r w:rsidR="007F3E51" w:rsidRPr="00D53643">
              <w:rPr>
                <w:rFonts w:ascii="Arial" w:hAnsi="Arial" w:cs="Arial"/>
                <w:sz w:val="20"/>
              </w:rPr>
              <w:t>edensko</w:t>
            </w:r>
          </w:p>
        </w:tc>
        <w:tc>
          <w:tcPr>
            <w:tcW w:w="1417" w:type="dxa"/>
          </w:tcPr>
          <w:p w14:paraId="73A31E85" w14:textId="77777777" w:rsidR="007F3E51" w:rsidRPr="00D53643" w:rsidRDefault="007F3E51" w:rsidP="007F3E51">
            <w:pPr>
              <w:rPr>
                <w:rFonts w:ascii="Arial" w:hAnsi="Arial" w:cs="Arial"/>
                <w:sz w:val="20"/>
              </w:rPr>
            </w:pPr>
            <w:r w:rsidRPr="00D53643">
              <w:rPr>
                <w:rFonts w:ascii="Arial" w:hAnsi="Arial" w:cs="Arial"/>
                <w:sz w:val="20"/>
              </w:rPr>
              <w:t>1 x tedensko</w:t>
            </w:r>
          </w:p>
        </w:tc>
      </w:tr>
      <w:tr w:rsidR="007F3E51" w:rsidRPr="00D53643" w14:paraId="52EAC2F9" w14:textId="77777777">
        <w:trPr>
          <w:cantSplit/>
          <w:trHeight w:val="583"/>
        </w:trPr>
        <w:tc>
          <w:tcPr>
            <w:tcW w:w="2160" w:type="dxa"/>
          </w:tcPr>
          <w:p w14:paraId="73D781BC" w14:textId="77777777" w:rsidR="007F3E51" w:rsidRPr="00D53643" w:rsidRDefault="007F3E51" w:rsidP="007F3E51">
            <w:pPr>
              <w:rPr>
                <w:rFonts w:ascii="Arial" w:hAnsi="Arial" w:cs="Arial"/>
                <w:sz w:val="20"/>
              </w:rPr>
            </w:pPr>
            <w:r w:rsidRPr="00D53643">
              <w:rPr>
                <w:rFonts w:ascii="Arial" w:hAnsi="Arial" w:cs="Arial"/>
                <w:sz w:val="20"/>
              </w:rPr>
              <w:t xml:space="preserve">žlahtni plini, </w:t>
            </w:r>
          </w:p>
        </w:tc>
        <w:tc>
          <w:tcPr>
            <w:tcW w:w="1530" w:type="dxa"/>
            <w:vMerge w:val="restart"/>
          </w:tcPr>
          <w:p w14:paraId="2D98EC34" w14:textId="77777777" w:rsidR="007F3E51" w:rsidRPr="00D53643" w:rsidRDefault="007F3E51" w:rsidP="007F3E51">
            <w:pPr>
              <w:rPr>
                <w:rFonts w:ascii="Arial" w:hAnsi="Arial" w:cs="Arial"/>
                <w:sz w:val="20"/>
              </w:rPr>
            </w:pPr>
            <w:r w:rsidRPr="00D53643">
              <w:rPr>
                <w:rFonts w:ascii="Arial" w:hAnsi="Arial" w:cs="Arial"/>
                <w:sz w:val="20"/>
              </w:rPr>
              <w:t>pretočni</w:t>
            </w:r>
          </w:p>
          <w:p w14:paraId="5EAA57BD" w14:textId="77777777" w:rsidR="007F3E51" w:rsidRPr="00D53643" w:rsidRDefault="007F3E51" w:rsidP="007F3E51">
            <w:pPr>
              <w:rPr>
                <w:rFonts w:ascii="Arial" w:hAnsi="Arial" w:cs="Arial"/>
                <w:sz w:val="20"/>
              </w:rPr>
            </w:pPr>
            <w:r w:rsidRPr="00D53643">
              <w:rPr>
                <w:rFonts w:ascii="Arial" w:hAnsi="Arial" w:cs="Arial"/>
                <w:sz w:val="20"/>
              </w:rPr>
              <w:t>vzorčevalnik</w:t>
            </w:r>
          </w:p>
          <w:p w14:paraId="47F4C720" w14:textId="77777777" w:rsidR="007F3E51" w:rsidRPr="00D53643" w:rsidRDefault="007F3E51" w:rsidP="007F3E51">
            <w:pPr>
              <w:rPr>
                <w:rFonts w:ascii="Arial" w:hAnsi="Arial" w:cs="Arial"/>
                <w:sz w:val="20"/>
              </w:rPr>
            </w:pPr>
          </w:p>
        </w:tc>
        <w:tc>
          <w:tcPr>
            <w:tcW w:w="2610" w:type="dxa"/>
            <w:vMerge w:val="restart"/>
          </w:tcPr>
          <w:p w14:paraId="1487EBD2" w14:textId="77777777" w:rsidR="007F3E51" w:rsidRPr="00D53643" w:rsidRDefault="007F3E51" w:rsidP="007F3E51">
            <w:pPr>
              <w:rPr>
                <w:rFonts w:ascii="Arial" w:hAnsi="Arial" w:cs="Arial"/>
                <w:sz w:val="20"/>
              </w:rPr>
            </w:pPr>
            <w:r w:rsidRPr="00D53643">
              <w:rPr>
                <w:rFonts w:ascii="Arial" w:hAnsi="Arial" w:cs="Arial"/>
                <w:sz w:val="20"/>
              </w:rPr>
              <w:t>glavni ventilacijski kanal</w:t>
            </w:r>
          </w:p>
          <w:p w14:paraId="3D6E9EEC" w14:textId="77777777" w:rsidR="007F3E51" w:rsidRPr="00D53643" w:rsidRDefault="007F3E51" w:rsidP="007F3E51">
            <w:pPr>
              <w:rPr>
                <w:rFonts w:ascii="Arial" w:hAnsi="Arial" w:cs="Arial"/>
                <w:sz w:val="20"/>
              </w:rPr>
            </w:pPr>
          </w:p>
        </w:tc>
        <w:tc>
          <w:tcPr>
            <w:tcW w:w="1463" w:type="dxa"/>
            <w:vMerge w:val="restart"/>
          </w:tcPr>
          <w:p w14:paraId="57D39016" w14:textId="77777777" w:rsidR="007F3E51" w:rsidRPr="00D53643" w:rsidRDefault="007F3E51" w:rsidP="007F3E51">
            <w:pPr>
              <w:rPr>
                <w:rFonts w:ascii="Arial" w:hAnsi="Arial" w:cs="Arial"/>
                <w:sz w:val="20"/>
              </w:rPr>
            </w:pPr>
            <w:r w:rsidRPr="00D53643">
              <w:rPr>
                <w:rFonts w:ascii="Arial" w:hAnsi="Arial" w:cs="Arial"/>
                <w:sz w:val="20"/>
              </w:rPr>
              <w:t>sprotno</w:t>
            </w:r>
          </w:p>
          <w:p w14:paraId="6A4B795A" w14:textId="77777777" w:rsidR="007F3E51" w:rsidRPr="00D53643" w:rsidRDefault="007F3E51" w:rsidP="007F3E51">
            <w:pPr>
              <w:rPr>
                <w:rFonts w:ascii="Arial" w:hAnsi="Arial" w:cs="Arial"/>
                <w:sz w:val="20"/>
              </w:rPr>
            </w:pPr>
          </w:p>
        </w:tc>
        <w:tc>
          <w:tcPr>
            <w:tcW w:w="1417" w:type="dxa"/>
          </w:tcPr>
          <w:p w14:paraId="6C7B57F8" w14:textId="77777777" w:rsidR="007F3E51" w:rsidRPr="00D53643" w:rsidRDefault="007F3E51" w:rsidP="007F3E51">
            <w:pPr>
              <w:rPr>
                <w:rFonts w:ascii="Arial" w:hAnsi="Arial" w:cs="Arial"/>
                <w:sz w:val="20"/>
              </w:rPr>
            </w:pPr>
            <w:r w:rsidRPr="00D53643">
              <w:rPr>
                <w:rFonts w:ascii="Arial" w:hAnsi="Arial" w:cs="Arial"/>
                <w:sz w:val="20"/>
              </w:rPr>
              <w:t>1 x tedensko</w:t>
            </w:r>
          </w:p>
        </w:tc>
      </w:tr>
      <w:tr w:rsidR="007F3E51" w:rsidRPr="00D53643" w14:paraId="2E06C7E1" w14:textId="77777777">
        <w:trPr>
          <w:cantSplit/>
          <w:trHeight w:val="535"/>
        </w:trPr>
        <w:tc>
          <w:tcPr>
            <w:tcW w:w="2160" w:type="dxa"/>
          </w:tcPr>
          <w:p w14:paraId="1346AA4B" w14:textId="77777777" w:rsidR="007F3E51" w:rsidRPr="00D53643" w:rsidRDefault="007F3E51" w:rsidP="007F3E51">
            <w:pPr>
              <w:rPr>
                <w:rFonts w:ascii="Arial" w:hAnsi="Arial" w:cs="Arial"/>
                <w:sz w:val="20"/>
              </w:rPr>
            </w:pPr>
            <w:r w:rsidRPr="00D53643">
              <w:rPr>
                <w:rFonts w:ascii="Arial" w:hAnsi="Arial" w:cs="Arial"/>
                <w:sz w:val="20"/>
                <w:vertAlign w:val="superscript"/>
              </w:rPr>
              <w:t>3</w:t>
            </w:r>
            <w:r w:rsidRPr="00D53643">
              <w:rPr>
                <w:rFonts w:ascii="Arial" w:hAnsi="Arial" w:cs="Arial"/>
                <w:sz w:val="20"/>
              </w:rPr>
              <w:t xml:space="preserve">H, </w:t>
            </w:r>
            <w:r w:rsidRPr="00D53643">
              <w:rPr>
                <w:rFonts w:ascii="Arial" w:hAnsi="Arial" w:cs="Arial"/>
                <w:sz w:val="20"/>
                <w:vertAlign w:val="superscript"/>
              </w:rPr>
              <w:t>14</w:t>
            </w:r>
            <w:r w:rsidRPr="00D53643">
              <w:rPr>
                <w:rFonts w:ascii="Arial" w:hAnsi="Arial" w:cs="Arial"/>
                <w:sz w:val="20"/>
              </w:rPr>
              <w:t>C</w:t>
            </w:r>
          </w:p>
        </w:tc>
        <w:tc>
          <w:tcPr>
            <w:tcW w:w="1530" w:type="dxa"/>
            <w:vMerge/>
          </w:tcPr>
          <w:p w14:paraId="18FFBEF0" w14:textId="77777777" w:rsidR="007F3E51" w:rsidRPr="00D53643" w:rsidRDefault="007F3E51" w:rsidP="007F3E51">
            <w:pPr>
              <w:rPr>
                <w:rFonts w:ascii="Arial" w:hAnsi="Arial" w:cs="Arial"/>
                <w:sz w:val="20"/>
              </w:rPr>
            </w:pPr>
          </w:p>
        </w:tc>
        <w:tc>
          <w:tcPr>
            <w:tcW w:w="2610" w:type="dxa"/>
            <w:vMerge/>
          </w:tcPr>
          <w:p w14:paraId="264CBFCD" w14:textId="77777777" w:rsidR="007F3E51" w:rsidRPr="00D53643" w:rsidRDefault="007F3E51" w:rsidP="007F3E51">
            <w:pPr>
              <w:rPr>
                <w:rFonts w:ascii="Arial" w:hAnsi="Arial" w:cs="Arial"/>
                <w:sz w:val="20"/>
              </w:rPr>
            </w:pPr>
          </w:p>
        </w:tc>
        <w:tc>
          <w:tcPr>
            <w:tcW w:w="1463" w:type="dxa"/>
            <w:vMerge/>
          </w:tcPr>
          <w:p w14:paraId="6966E14E" w14:textId="77777777" w:rsidR="007F3E51" w:rsidRPr="00D53643" w:rsidRDefault="007F3E51" w:rsidP="007F3E51">
            <w:pPr>
              <w:rPr>
                <w:rFonts w:ascii="Arial" w:hAnsi="Arial" w:cs="Arial"/>
                <w:sz w:val="20"/>
              </w:rPr>
            </w:pPr>
          </w:p>
        </w:tc>
        <w:tc>
          <w:tcPr>
            <w:tcW w:w="1417" w:type="dxa"/>
          </w:tcPr>
          <w:p w14:paraId="2ADE5244" w14:textId="77777777" w:rsidR="007F3E51" w:rsidRPr="00D53643" w:rsidRDefault="007F3E51" w:rsidP="007F3E51">
            <w:pPr>
              <w:rPr>
                <w:rFonts w:ascii="Arial" w:hAnsi="Arial" w:cs="Arial"/>
                <w:sz w:val="20"/>
              </w:rPr>
            </w:pPr>
            <w:r w:rsidRPr="00D53643">
              <w:rPr>
                <w:rFonts w:ascii="Arial" w:hAnsi="Arial" w:cs="Arial"/>
                <w:sz w:val="20"/>
              </w:rPr>
              <w:t>1x mesečno</w:t>
            </w:r>
          </w:p>
        </w:tc>
      </w:tr>
      <w:tr w:rsidR="007F3E51" w:rsidRPr="00D53643" w14:paraId="3C321221" w14:textId="77777777">
        <w:trPr>
          <w:cantSplit/>
          <w:trHeight w:val="919"/>
        </w:trPr>
        <w:tc>
          <w:tcPr>
            <w:tcW w:w="2160" w:type="dxa"/>
          </w:tcPr>
          <w:p w14:paraId="552EE006" w14:textId="77777777" w:rsidR="007F3E51" w:rsidRPr="00D53643" w:rsidRDefault="007F3E51" w:rsidP="007F3E51">
            <w:pPr>
              <w:rPr>
                <w:rFonts w:ascii="Arial" w:hAnsi="Arial" w:cs="Arial"/>
                <w:sz w:val="20"/>
              </w:rPr>
            </w:pPr>
            <w:r w:rsidRPr="00D53643">
              <w:rPr>
                <w:rFonts w:ascii="Arial" w:hAnsi="Arial" w:cs="Arial"/>
                <w:sz w:val="20"/>
              </w:rPr>
              <w:t>jodovi radioizotopi,</w:t>
            </w:r>
          </w:p>
          <w:p w14:paraId="0255257E" w14:textId="77777777" w:rsidR="007F3E51" w:rsidRPr="00D53643" w:rsidRDefault="007F3E51" w:rsidP="007F3E51">
            <w:pPr>
              <w:rPr>
                <w:rFonts w:ascii="Arial" w:hAnsi="Arial" w:cs="Arial"/>
                <w:sz w:val="20"/>
              </w:rPr>
            </w:pPr>
            <w:r w:rsidRPr="00D53643">
              <w:rPr>
                <w:rFonts w:ascii="Arial" w:hAnsi="Arial" w:cs="Arial"/>
                <w:sz w:val="20"/>
              </w:rPr>
              <w:t>aerosoli</w:t>
            </w:r>
          </w:p>
        </w:tc>
        <w:tc>
          <w:tcPr>
            <w:tcW w:w="1530" w:type="dxa"/>
          </w:tcPr>
          <w:p w14:paraId="178C080D" w14:textId="77777777" w:rsidR="007F3E51" w:rsidRPr="00D53643" w:rsidRDefault="007F3E51" w:rsidP="007F3E51">
            <w:pPr>
              <w:rPr>
                <w:rFonts w:ascii="Arial" w:hAnsi="Arial" w:cs="Arial"/>
                <w:sz w:val="20"/>
              </w:rPr>
            </w:pPr>
            <w:r w:rsidRPr="00D53643">
              <w:rPr>
                <w:rFonts w:ascii="Arial" w:hAnsi="Arial" w:cs="Arial"/>
                <w:sz w:val="20"/>
              </w:rPr>
              <w:t>filter</w:t>
            </w:r>
          </w:p>
          <w:p w14:paraId="721D93D1" w14:textId="77777777" w:rsidR="007F3E51" w:rsidRPr="00D53643" w:rsidRDefault="007F3E51" w:rsidP="007F3E51">
            <w:pPr>
              <w:rPr>
                <w:rFonts w:ascii="Arial" w:hAnsi="Arial" w:cs="Arial"/>
                <w:sz w:val="20"/>
              </w:rPr>
            </w:pPr>
          </w:p>
        </w:tc>
        <w:tc>
          <w:tcPr>
            <w:tcW w:w="2610" w:type="dxa"/>
            <w:vMerge/>
          </w:tcPr>
          <w:p w14:paraId="73BCB980" w14:textId="77777777" w:rsidR="007F3E51" w:rsidRPr="00D53643" w:rsidRDefault="007F3E51" w:rsidP="007F3E51">
            <w:pPr>
              <w:rPr>
                <w:rFonts w:ascii="Arial" w:hAnsi="Arial" w:cs="Arial"/>
                <w:sz w:val="20"/>
              </w:rPr>
            </w:pPr>
          </w:p>
        </w:tc>
        <w:tc>
          <w:tcPr>
            <w:tcW w:w="1463" w:type="dxa"/>
            <w:vMerge/>
          </w:tcPr>
          <w:p w14:paraId="2A255804" w14:textId="77777777" w:rsidR="007F3E51" w:rsidRPr="00D53643" w:rsidRDefault="007F3E51" w:rsidP="007F3E51">
            <w:pPr>
              <w:rPr>
                <w:rFonts w:ascii="Arial" w:hAnsi="Arial" w:cs="Arial"/>
                <w:sz w:val="20"/>
              </w:rPr>
            </w:pPr>
          </w:p>
        </w:tc>
        <w:tc>
          <w:tcPr>
            <w:tcW w:w="1417" w:type="dxa"/>
            <w:tcBorders>
              <w:bottom w:val="single" w:sz="4" w:space="0" w:color="auto"/>
            </w:tcBorders>
          </w:tcPr>
          <w:p w14:paraId="75AE564F" w14:textId="77777777" w:rsidR="007F3E51" w:rsidRPr="00D53643" w:rsidRDefault="007F3E51" w:rsidP="007F3E51">
            <w:pPr>
              <w:rPr>
                <w:rFonts w:ascii="Arial" w:hAnsi="Arial" w:cs="Arial"/>
                <w:sz w:val="20"/>
              </w:rPr>
            </w:pPr>
            <w:r w:rsidRPr="00D53643">
              <w:rPr>
                <w:rFonts w:ascii="Arial" w:hAnsi="Arial" w:cs="Arial"/>
                <w:sz w:val="20"/>
              </w:rPr>
              <w:t>1x tedensko</w:t>
            </w:r>
          </w:p>
        </w:tc>
      </w:tr>
      <w:tr w:rsidR="007F3E51" w:rsidRPr="00D53643" w14:paraId="748282E6" w14:textId="77777777">
        <w:trPr>
          <w:cantSplit/>
          <w:trHeight w:val="382"/>
        </w:trPr>
        <w:tc>
          <w:tcPr>
            <w:tcW w:w="2160" w:type="dxa"/>
          </w:tcPr>
          <w:p w14:paraId="67EE5886" w14:textId="77777777" w:rsidR="007F3E51" w:rsidRPr="00D53643" w:rsidRDefault="007F3E51" w:rsidP="007F3E51">
            <w:pPr>
              <w:rPr>
                <w:rFonts w:ascii="Arial" w:hAnsi="Arial" w:cs="Arial"/>
                <w:sz w:val="20"/>
              </w:rPr>
            </w:pPr>
            <w:r w:rsidRPr="00D53643">
              <w:rPr>
                <w:rFonts w:ascii="Arial" w:hAnsi="Arial" w:cs="Arial"/>
                <w:sz w:val="20"/>
              </w:rPr>
              <w:t xml:space="preserve">alfa sevalci,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1530" w:type="dxa"/>
          </w:tcPr>
          <w:p w14:paraId="3DC6F308" w14:textId="77777777" w:rsidR="007F3E51" w:rsidRPr="00D53643" w:rsidRDefault="007F3E51" w:rsidP="007F3E51">
            <w:pPr>
              <w:rPr>
                <w:rFonts w:ascii="Arial" w:hAnsi="Arial" w:cs="Arial"/>
                <w:sz w:val="20"/>
              </w:rPr>
            </w:pPr>
            <w:r w:rsidRPr="00D53643">
              <w:rPr>
                <w:rFonts w:ascii="Arial" w:hAnsi="Arial" w:cs="Arial"/>
                <w:sz w:val="20"/>
              </w:rPr>
              <w:t>filter</w:t>
            </w:r>
          </w:p>
        </w:tc>
        <w:tc>
          <w:tcPr>
            <w:tcW w:w="2610" w:type="dxa"/>
            <w:vMerge/>
          </w:tcPr>
          <w:p w14:paraId="14665865" w14:textId="77777777" w:rsidR="007F3E51" w:rsidRPr="00D53643" w:rsidRDefault="007F3E51" w:rsidP="007F3E51">
            <w:pPr>
              <w:rPr>
                <w:rFonts w:ascii="Arial" w:hAnsi="Arial" w:cs="Arial"/>
                <w:sz w:val="20"/>
              </w:rPr>
            </w:pPr>
          </w:p>
        </w:tc>
        <w:tc>
          <w:tcPr>
            <w:tcW w:w="1463" w:type="dxa"/>
            <w:vMerge/>
          </w:tcPr>
          <w:p w14:paraId="3559D00B" w14:textId="77777777" w:rsidR="007F3E51" w:rsidRPr="00D53643" w:rsidRDefault="007F3E51" w:rsidP="007F3E51">
            <w:pPr>
              <w:rPr>
                <w:rFonts w:ascii="Arial" w:hAnsi="Arial" w:cs="Arial"/>
                <w:sz w:val="20"/>
              </w:rPr>
            </w:pPr>
          </w:p>
        </w:tc>
        <w:tc>
          <w:tcPr>
            <w:tcW w:w="1417" w:type="dxa"/>
          </w:tcPr>
          <w:p w14:paraId="518EF60F" w14:textId="77777777" w:rsidR="007F3E51" w:rsidRPr="00D53643" w:rsidRDefault="007F3E51" w:rsidP="007F3E51">
            <w:pPr>
              <w:rPr>
                <w:rFonts w:ascii="Arial" w:hAnsi="Arial" w:cs="Arial"/>
                <w:sz w:val="20"/>
              </w:rPr>
            </w:pPr>
            <w:r w:rsidRPr="00D53643">
              <w:rPr>
                <w:rFonts w:ascii="Arial" w:hAnsi="Arial" w:cs="Arial"/>
                <w:sz w:val="20"/>
              </w:rPr>
              <w:t>kvartalno</w:t>
            </w:r>
          </w:p>
        </w:tc>
      </w:tr>
      <w:tr w:rsidR="007F3E51" w:rsidRPr="00D53643" w14:paraId="72CC1CC7" w14:textId="77777777">
        <w:trPr>
          <w:cantSplit/>
          <w:trHeight w:val="1612"/>
        </w:trPr>
        <w:tc>
          <w:tcPr>
            <w:tcW w:w="2160" w:type="dxa"/>
          </w:tcPr>
          <w:p w14:paraId="4DE4AF82" w14:textId="77777777" w:rsidR="007F3E51" w:rsidRPr="00D53643" w:rsidRDefault="007F3E51" w:rsidP="007F3E51">
            <w:pPr>
              <w:rPr>
                <w:rFonts w:ascii="Arial" w:hAnsi="Arial" w:cs="Arial"/>
                <w:sz w:val="20"/>
              </w:rPr>
            </w:pPr>
            <w:r w:rsidRPr="00D53643">
              <w:rPr>
                <w:rFonts w:ascii="Arial" w:hAnsi="Arial" w:cs="Arial"/>
                <w:sz w:val="20"/>
              </w:rPr>
              <w:t xml:space="preserve">žlahtni plini, </w:t>
            </w:r>
            <w:r w:rsidRPr="00D53643">
              <w:rPr>
                <w:rFonts w:ascii="Arial" w:hAnsi="Arial" w:cs="Arial"/>
                <w:sz w:val="20"/>
                <w:vertAlign w:val="superscript"/>
              </w:rPr>
              <w:t>3</w:t>
            </w:r>
            <w:r w:rsidRPr="00D53643">
              <w:rPr>
                <w:rFonts w:ascii="Arial" w:hAnsi="Arial" w:cs="Arial"/>
                <w:sz w:val="20"/>
              </w:rPr>
              <w:t xml:space="preserve">H, </w:t>
            </w:r>
            <w:r w:rsidRPr="00D53643">
              <w:rPr>
                <w:rFonts w:ascii="Arial" w:hAnsi="Arial" w:cs="Arial"/>
                <w:sz w:val="20"/>
                <w:vertAlign w:val="superscript"/>
              </w:rPr>
              <w:t>14</w:t>
            </w:r>
            <w:r w:rsidRPr="00D53643">
              <w:rPr>
                <w:rFonts w:ascii="Arial" w:hAnsi="Arial" w:cs="Arial"/>
                <w:sz w:val="20"/>
              </w:rPr>
              <w:t>C,</w:t>
            </w:r>
          </w:p>
          <w:p w14:paraId="592DF51A" w14:textId="77777777" w:rsidR="007F3E51" w:rsidRPr="00D53643" w:rsidRDefault="007F3E51" w:rsidP="007F3E51">
            <w:pPr>
              <w:rPr>
                <w:rFonts w:ascii="Arial" w:hAnsi="Arial" w:cs="Arial"/>
                <w:sz w:val="20"/>
              </w:rPr>
            </w:pPr>
            <w:r w:rsidRPr="00D53643">
              <w:rPr>
                <w:rFonts w:ascii="Arial" w:hAnsi="Arial" w:cs="Arial"/>
                <w:sz w:val="20"/>
              </w:rPr>
              <w:t>jodovi radioizotopi, aerosoli</w:t>
            </w:r>
          </w:p>
          <w:p w14:paraId="5320CF58" w14:textId="77777777" w:rsidR="007F3E51" w:rsidRPr="00D53643" w:rsidRDefault="007F3E51" w:rsidP="007F3E51">
            <w:pPr>
              <w:rPr>
                <w:rFonts w:ascii="Arial" w:hAnsi="Arial" w:cs="Arial"/>
                <w:sz w:val="20"/>
              </w:rPr>
            </w:pPr>
            <w:r w:rsidRPr="00D53643">
              <w:rPr>
                <w:rFonts w:ascii="Arial" w:hAnsi="Arial" w:cs="Arial"/>
                <w:sz w:val="20"/>
              </w:rPr>
              <w:t xml:space="preserve">alfa sevalci,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1530" w:type="dxa"/>
          </w:tcPr>
          <w:p w14:paraId="2CBF4833" w14:textId="77777777" w:rsidR="007F3E51" w:rsidRPr="00D53643" w:rsidRDefault="007F3E51" w:rsidP="007F3E51">
            <w:pPr>
              <w:rPr>
                <w:rFonts w:ascii="Arial" w:hAnsi="Arial" w:cs="Arial"/>
                <w:sz w:val="20"/>
              </w:rPr>
            </w:pPr>
          </w:p>
        </w:tc>
        <w:tc>
          <w:tcPr>
            <w:tcW w:w="2610" w:type="dxa"/>
          </w:tcPr>
          <w:p w14:paraId="41418F37" w14:textId="77777777" w:rsidR="007F3E51" w:rsidRPr="00D53643" w:rsidRDefault="007F3E51" w:rsidP="007F3E51">
            <w:pPr>
              <w:rPr>
                <w:rFonts w:ascii="Arial" w:hAnsi="Arial" w:cs="Arial"/>
                <w:sz w:val="20"/>
              </w:rPr>
            </w:pPr>
            <w:r w:rsidRPr="00D53643">
              <w:rPr>
                <w:rFonts w:ascii="Arial" w:hAnsi="Arial" w:cs="Arial"/>
                <w:sz w:val="20"/>
              </w:rPr>
              <w:t>ventilacija zgradbe za ravnanje z gorivom enako kot za glavni ventilacijski kanal (samo v primeru, da je izpust ločen od glavnega ventilacijskega kanala elektrarne)</w:t>
            </w:r>
          </w:p>
        </w:tc>
        <w:tc>
          <w:tcPr>
            <w:tcW w:w="1463" w:type="dxa"/>
          </w:tcPr>
          <w:p w14:paraId="0B1FFDC9" w14:textId="77777777" w:rsidR="007F3E51" w:rsidRPr="00D53643" w:rsidRDefault="007F3E51" w:rsidP="007F3E51">
            <w:pPr>
              <w:rPr>
                <w:rFonts w:ascii="Arial" w:hAnsi="Arial" w:cs="Arial"/>
                <w:sz w:val="20"/>
              </w:rPr>
            </w:pPr>
          </w:p>
        </w:tc>
        <w:tc>
          <w:tcPr>
            <w:tcW w:w="1417" w:type="dxa"/>
            <w:tcBorders>
              <w:bottom w:val="single" w:sz="4" w:space="0" w:color="auto"/>
            </w:tcBorders>
          </w:tcPr>
          <w:p w14:paraId="6557C276" w14:textId="77777777" w:rsidR="007F3E51" w:rsidRPr="00D53643" w:rsidRDefault="007F3E51" w:rsidP="007F3E51">
            <w:pPr>
              <w:rPr>
                <w:rFonts w:ascii="Arial" w:hAnsi="Arial" w:cs="Arial"/>
                <w:sz w:val="20"/>
              </w:rPr>
            </w:pPr>
            <w:r w:rsidRPr="00D53643">
              <w:rPr>
                <w:rFonts w:ascii="Arial" w:hAnsi="Arial" w:cs="Arial"/>
                <w:sz w:val="20"/>
              </w:rPr>
              <w:t xml:space="preserve"> </w:t>
            </w:r>
          </w:p>
        </w:tc>
      </w:tr>
      <w:tr w:rsidR="007F3E51" w:rsidRPr="00D53643" w14:paraId="2572406A" w14:textId="77777777">
        <w:trPr>
          <w:cantSplit/>
          <w:trHeight w:val="462"/>
        </w:trPr>
        <w:tc>
          <w:tcPr>
            <w:tcW w:w="2160" w:type="dxa"/>
          </w:tcPr>
          <w:p w14:paraId="1B78FE6C" w14:textId="77777777" w:rsidR="007F3E51" w:rsidRPr="00D53643" w:rsidRDefault="007F3E51" w:rsidP="007F3E51">
            <w:pPr>
              <w:rPr>
                <w:rFonts w:ascii="Arial" w:hAnsi="Arial" w:cs="Arial"/>
                <w:sz w:val="20"/>
              </w:rPr>
            </w:pPr>
            <w:r w:rsidRPr="00D53643">
              <w:rPr>
                <w:rFonts w:ascii="Arial" w:hAnsi="Arial" w:cs="Arial"/>
                <w:sz w:val="20"/>
              </w:rPr>
              <w:t>jodovi radioizotopi, aerosoli in partikulati</w:t>
            </w:r>
          </w:p>
        </w:tc>
        <w:tc>
          <w:tcPr>
            <w:tcW w:w="1530" w:type="dxa"/>
            <w:vMerge w:val="restart"/>
          </w:tcPr>
          <w:p w14:paraId="0BC54017" w14:textId="77777777" w:rsidR="007F3E51" w:rsidRPr="00D53643" w:rsidRDefault="007F3E51" w:rsidP="007F3E51">
            <w:pPr>
              <w:rPr>
                <w:rFonts w:ascii="Arial" w:hAnsi="Arial" w:cs="Arial"/>
                <w:sz w:val="20"/>
              </w:rPr>
            </w:pPr>
            <w:r w:rsidRPr="00D53643">
              <w:rPr>
                <w:rFonts w:ascii="Arial" w:hAnsi="Arial" w:cs="Arial"/>
                <w:sz w:val="20"/>
              </w:rPr>
              <w:t>filter</w:t>
            </w:r>
          </w:p>
        </w:tc>
        <w:tc>
          <w:tcPr>
            <w:tcW w:w="2610" w:type="dxa"/>
            <w:vMerge w:val="restart"/>
          </w:tcPr>
          <w:p w14:paraId="29387771" w14:textId="77777777" w:rsidR="007F3E51" w:rsidRPr="00D53643" w:rsidRDefault="007F3E51" w:rsidP="007F3E51">
            <w:pPr>
              <w:rPr>
                <w:rFonts w:ascii="Arial" w:hAnsi="Arial" w:cs="Arial"/>
                <w:sz w:val="20"/>
              </w:rPr>
            </w:pPr>
            <w:r w:rsidRPr="00D53643">
              <w:rPr>
                <w:rFonts w:ascii="Arial" w:hAnsi="Arial" w:cs="Arial"/>
                <w:sz w:val="20"/>
              </w:rPr>
              <w:t>ventilacija skladišča nizko in srednje radioaktivnih odpadkov, zgradba za dekontaminacijo</w:t>
            </w:r>
          </w:p>
        </w:tc>
        <w:tc>
          <w:tcPr>
            <w:tcW w:w="1463" w:type="dxa"/>
          </w:tcPr>
          <w:p w14:paraId="764AEFA8"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c>
          <w:tcPr>
            <w:tcW w:w="1417" w:type="dxa"/>
          </w:tcPr>
          <w:p w14:paraId="33D8F66B" w14:textId="77777777" w:rsidR="007F3E51" w:rsidRPr="00D53643" w:rsidRDefault="007F3E51" w:rsidP="007F3E51">
            <w:pPr>
              <w:rPr>
                <w:rFonts w:ascii="Arial" w:hAnsi="Arial" w:cs="Arial"/>
                <w:sz w:val="20"/>
              </w:rPr>
            </w:pPr>
            <w:r w:rsidRPr="00D53643">
              <w:rPr>
                <w:rFonts w:ascii="Arial" w:hAnsi="Arial" w:cs="Arial"/>
                <w:sz w:val="20"/>
              </w:rPr>
              <w:t>1 x tedensko</w:t>
            </w:r>
          </w:p>
        </w:tc>
      </w:tr>
      <w:tr w:rsidR="007F3E51" w:rsidRPr="00D53643" w14:paraId="62CA3966" w14:textId="77777777">
        <w:trPr>
          <w:cantSplit/>
          <w:trHeight w:val="146"/>
        </w:trPr>
        <w:tc>
          <w:tcPr>
            <w:tcW w:w="2160" w:type="dxa"/>
          </w:tcPr>
          <w:p w14:paraId="2B1DD84F" w14:textId="77777777" w:rsidR="007F3E51" w:rsidRPr="00D53643" w:rsidRDefault="007F3E51" w:rsidP="007F3E51">
            <w:pPr>
              <w:rPr>
                <w:rFonts w:ascii="Arial" w:hAnsi="Arial" w:cs="Arial"/>
                <w:sz w:val="20"/>
              </w:rPr>
            </w:pP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 *</w:t>
            </w:r>
          </w:p>
        </w:tc>
        <w:tc>
          <w:tcPr>
            <w:tcW w:w="1530" w:type="dxa"/>
            <w:vMerge/>
          </w:tcPr>
          <w:p w14:paraId="33001236" w14:textId="77777777" w:rsidR="007F3E51" w:rsidRPr="00D53643" w:rsidRDefault="007F3E51" w:rsidP="007F3E51">
            <w:pPr>
              <w:rPr>
                <w:rFonts w:ascii="Arial" w:hAnsi="Arial" w:cs="Arial"/>
                <w:sz w:val="20"/>
              </w:rPr>
            </w:pPr>
          </w:p>
        </w:tc>
        <w:tc>
          <w:tcPr>
            <w:tcW w:w="2610" w:type="dxa"/>
            <w:vMerge/>
          </w:tcPr>
          <w:p w14:paraId="24C76E59" w14:textId="77777777" w:rsidR="007F3E51" w:rsidRPr="00D53643" w:rsidRDefault="007F3E51" w:rsidP="007F3E51">
            <w:pPr>
              <w:rPr>
                <w:rFonts w:ascii="Arial" w:hAnsi="Arial" w:cs="Arial"/>
                <w:sz w:val="20"/>
              </w:rPr>
            </w:pPr>
          </w:p>
        </w:tc>
        <w:tc>
          <w:tcPr>
            <w:tcW w:w="1463" w:type="dxa"/>
          </w:tcPr>
          <w:p w14:paraId="11E0FFD0"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protno</w:t>
            </w:r>
          </w:p>
        </w:tc>
        <w:tc>
          <w:tcPr>
            <w:tcW w:w="1417" w:type="dxa"/>
          </w:tcPr>
          <w:p w14:paraId="7FC279DE" w14:textId="77777777" w:rsidR="007F3E51" w:rsidRPr="00D53643" w:rsidRDefault="007F3E51" w:rsidP="007F3E51">
            <w:pPr>
              <w:rPr>
                <w:rFonts w:ascii="Arial" w:hAnsi="Arial" w:cs="Arial"/>
                <w:sz w:val="20"/>
              </w:rPr>
            </w:pPr>
            <w:r w:rsidRPr="00D53643">
              <w:rPr>
                <w:rFonts w:ascii="Arial" w:hAnsi="Arial" w:cs="Arial"/>
                <w:sz w:val="20"/>
              </w:rPr>
              <w:t>kvartalno</w:t>
            </w:r>
          </w:p>
        </w:tc>
      </w:tr>
    </w:tbl>
    <w:p w14:paraId="0308F2B9" w14:textId="77777777" w:rsidR="007F3E51" w:rsidRPr="00D53643" w:rsidRDefault="007F3E51" w:rsidP="007F3E51">
      <w:pPr>
        <w:pStyle w:val="Glava"/>
        <w:tabs>
          <w:tab w:val="clear" w:pos="4153"/>
          <w:tab w:val="clear" w:pos="8306"/>
        </w:tabs>
        <w:rPr>
          <w:rFonts w:ascii="Arial" w:hAnsi="Arial" w:cs="Arial"/>
          <w:sz w:val="22"/>
          <w:szCs w:val="22"/>
        </w:rPr>
      </w:pPr>
      <w:r w:rsidRPr="00D53643">
        <w:rPr>
          <w:rFonts w:ascii="Arial" w:hAnsi="Arial" w:cs="Arial"/>
          <w:sz w:val="22"/>
          <w:szCs w:val="22"/>
        </w:rPr>
        <w:t>*samo zgradba za dekontaminacijo</w:t>
      </w:r>
    </w:p>
    <w:p w14:paraId="09544F91" w14:textId="77777777" w:rsidR="001B4176" w:rsidRPr="00D53643" w:rsidRDefault="001B4176" w:rsidP="004B2F5D">
      <w:pPr>
        <w:rPr>
          <w:rFonts w:ascii="Arial" w:hAnsi="Arial" w:cs="Arial"/>
          <w:sz w:val="22"/>
          <w:szCs w:val="22"/>
        </w:rPr>
      </w:pPr>
    </w:p>
    <w:p w14:paraId="027D358A" w14:textId="77777777" w:rsidR="001B4176" w:rsidRPr="00D53643" w:rsidRDefault="001B4176" w:rsidP="004B2F5D">
      <w:pPr>
        <w:rPr>
          <w:rFonts w:ascii="Arial" w:hAnsi="Arial" w:cs="Arial"/>
          <w:sz w:val="22"/>
          <w:szCs w:val="22"/>
        </w:rPr>
      </w:pPr>
    </w:p>
    <w:p w14:paraId="187B9AA9" w14:textId="77777777" w:rsidR="007F3E51" w:rsidRPr="00D53643" w:rsidRDefault="005A5146" w:rsidP="001B4176">
      <w:pPr>
        <w:pStyle w:val="Naslov3"/>
        <w:rPr>
          <w:rFonts w:ascii="Arial" w:hAnsi="Arial" w:cs="Arial"/>
          <w:i w:val="0"/>
          <w:lang w:val="sl-SI"/>
        </w:rPr>
      </w:pPr>
      <w:bookmarkStart w:id="309" w:name="preglednica3priloga4"/>
      <w:bookmarkStart w:id="310" w:name="_Toc485617850"/>
      <w:bookmarkEnd w:id="309"/>
      <w:r w:rsidRPr="00D53643">
        <w:rPr>
          <w:rFonts w:ascii="Arial" w:hAnsi="Arial" w:cs="Arial"/>
          <w:i w:val="0"/>
          <w:lang w:val="sl-SI"/>
        </w:rPr>
        <w:t>Preglednica</w:t>
      </w:r>
      <w:r w:rsidR="007F3E51" w:rsidRPr="00D53643">
        <w:rPr>
          <w:rFonts w:ascii="Arial" w:hAnsi="Arial" w:cs="Arial"/>
          <w:i w:val="0"/>
          <w:lang w:val="sl-SI"/>
        </w:rPr>
        <w:t xml:space="preserve"> 3</w:t>
      </w:r>
      <w:r w:rsidRPr="00D53643">
        <w:rPr>
          <w:rFonts w:ascii="Arial" w:hAnsi="Arial" w:cs="Arial"/>
          <w:i w:val="0"/>
          <w:lang w:val="sl-SI"/>
        </w:rPr>
        <w:t>:</w:t>
      </w:r>
      <w:r w:rsidR="007F3E51" w:rsidRPr="00D53643">
        <w:rPr>
          <w:rFonts w:ascii="Arial" w:hAnsi="Arial" w:cs="Arial"/>
          <w:i w:val="0"/>
          <w:lang w:val="sl-SI"/>
        </w:rPr>
        <w:t xml:space="preserve"> Meritve v okolju jedrske elektrarne (imisije)</w:t>
      </w:r>
      <w:bookmarkEnd w:id="310"/>
    </w:p>
    <w:p w14:paraId="58E8FE12" w14:textId="77777777" w:rsidR="001B4176" w:rsidRPr="00D53643" w:rsidRDefault="001B4176" w:rsidP="001B4176">
      <w:pPr>
        <w:rPr>
          <w:rFonts w:ascii="Arial" w:hAnsi="Arial" w:cs="Arial"/>
          <w:sz w:val="22"/>
          <w:szCs w:val="22"/>
        </w:rPr>
      </w:pPr>
    </w:p>
    <w:tbl>
      <w:tblPr>
        <w:tblW w:w="91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142"/>
        <w:gridCol w:w="2414"/>
        <w:gridCol w:w="1559"/>
        <w:gridCol w:w="1701"/>
      </w:tblGrid>
      <w:tr w:rsidR="007F3E51" w:rsidRPr="00D53643" w14:paraId="2DED12B3" w14:textId="77777777" w:rsidTr="00215669">
        <w:trPr>
          <w:tblHeader/>
        </w:trPr>
        <w:tc>
          <w:tcPr>
            <w:tcW w:w="1368" w:type="dxa"/>
            <w:shd w:val="clear" w:color="auto" w:fill="C0C0C0"/>
          </w:tcPr>
          <w:p w14:paraId="7D67D6B4" w14:textId="77777777" w:rsidR="007F3E51" w:rsidRPr="00D53643" w:rsidRDefault="007F3E51" w:rsidP="007F3E51">
            <w:pPr>
              <w:rPr>
                <w:rFonts w:ascii="Arial" w:hAnsi="Arial" w:cs="Arial"/>
                <w:b/>
                <w:sz w:val="20"/>
              </w:rPr>
            </w:pPr>
            <w:r w:rsidRPr="00D53643">
              <w:rPr>
                <w:rFonts w:ascii="Arial" w:hAnsi="Arial" w:cs="Arial"/>
                <w:b/>
                <w:sz w:val="20"/>
              </w:rPr>
              <w:t>Vrsta meritve</w:t>
            </w:r>
          </w:p>
        </w:tc>
        <w:tc>
          <w:tcPr>
            <w:tcW w:w="2142" w:type="dxa"/>
            <w:shd w:val="clear" w:color="auto" w:fill="C0C0C0"/>
          </w:tcPr>
          <w:p w14:paraId="13A4A577" w14:textId="77777777" w:rsidR="007F3E51" w:rsidRPr="00D53643" w:rsidRDefault="007F3E51" w:rsidP="007F3E51">
            <w:pPr>
              <w:rPr>
                <w:rFonts w:ascii="Arial" w:hAnsi="Arial" w:cs="Arial"/>
                <w:b/>
                <w:sz w:val="20"/>
              </w:rPr>
            </w:pPr>
            <w:r w:rsidRPr="00D53643">
              <w:rPr>
                <w:rFonts w:ascii="Arial" w:hAnsi="Arial" w:cs="Arial"/>
                <w:b/>
                <w:sz w:val="20"/>
              </w:rPr>
              <w:t>Vrsta vzorca</w:t>
            </w:r>
          </w:p>
        </w:tc>
        <w:tc>
          <w:tcPr>
            <w:tcW w:w="2414" w:type="dxa"/>
            <w:shd w:val="clear" w:color="auto" w:fill="C0C0C0"/>
          </w:tcPr>
          <w:p w14:paraId="2E6C7344" w14:textId="77777777" w:rsidR="007F3E51" w:rsidRPr="00D53643" w:rsidRDefault="007F3E51" w:rsidP="007F3E51">
            <w:pPr>
              <w:rPr>
                <w:rFonts w:ascii="Arial" w:hAnsi="Arial" w:cs="Arial"/>
                <w:b/>
                <w:sz w:val="20"/>
              </w:rPr>
            </w:pPr>
            <w:r w:rsidRPr="00D53643">
              <w:rPr>
                <w:rFonts w:ascii="Arial" w:hAnsi="Arial" w:cs="Arial"/>
                <w:b/>
                <w:sz w:val="20"/>
              </w:rPr>
              <w:t>Vzorčevalno mesto</w:t>
            </w:r>
          </w:p>
        </w:tc>
        <w:tc>
          <w:tcPr>
            <w:tcW w:w="1559" w:type="dxa"/>
            <w:shd w:val="clear" w:color="auto" w:fill="C0C0C0"/>
          </w:tcPr>
          <w:p w14:paraId="118EB18D" w14:textId="77777777" w:rsidR="007F3E51" w:rsidRPr="00D53643" w:rsidRDefault="007F3E51" w:rsidP="007F3E51">
            <w:pPr>
              <w:rPr>
                <w:rFonts w:ascii="Arial" w:hAnsi="Arial" w:cs="Arial"/>
                <w:b/>
                <w:sz w:val="20"/>
              </w:rPr>
            </w:pPr>
            <w:r w:rsidRPr="00D53643">
              <w:rPr>
                <w:rFonts w:ascii="Arial" w:hAnsi="Arial" w:cs="Arial"/>
                <w:b/>
                <w:sz w:val="20"/>
              </w:rPr>
              <w:t>Pogostost vzorčevanja</w:t>
            </w:r>
          </w:p>
        </w:tc>
        <w:tc>
          <w:tcPr>
            <w:tcW w:w="1701" w:type="dxa"/>
            <w:shd w:val="clear" w:color="auto" w:fill="C0C0C0"/>
          </w:tcPr>
          <w:p w14:paraId="2A3E2A64" w14:textId="77777777" w:rsidR="007F3E51" w:rsidRPr="00D53643" w:rsidRDefault="007F3E51" w:rsidP="007F3E51">
            <w:pPr>
              <w:rPr>
                <w:rFonts w:ascii="Arial" w:hAnsi="Arial" w:cs="Arial"/>
                <w:b/>
                <w:sz w:val="20"/>
              </w:rPr>
            </w:pPr>
            <w:r w:rsidRPr="00D53643">
              <w:rPr>
                <w:rFonts w:ascii="Arial" w:hAnsi="Arial" w:cs="Arial"/>
                <w:b/>
                <w:sz w:val="20"/>
              </w:rPr>
              <w:t>Pogostost meritve</w:t>
            </w:r>
          </w:p>
        </w:tc>
      </w:tr>
      <w:tr w:rsidR="007F3E51" w:rsidRPr="00D53643" w14:paraId="5CD5139E" w14:textId="77777777" w:rsidTr="00215669">
        <w:trPr>
          <w:cantSplit/>
        </w:trPr>
        <w:tc>
          <w:tcPr>
            <w:tcW w:w="9184" w:type="dxa"/>
            <w:gridSpan w:val="5"/>
            <w:shd w:val="clear" w:color="auto" w:fill="FFFFFF"/>
          </w:tcPr>
          <w:p w14:paraId="7AF324BB" w14:textId="77777777" w:rsidR="007F3E51" w:rsidRPr="00D53643" w:rsidRDefault="007F3E51" w:rsidP="007F3E51">
            <w:pPr>
              <w:rPr>
                <w:rFonts w:ascii="Arial" w:hAnsi="Arial" w:cs="Arial"/>
                <w:sz w:val="20"/>
              </w:rPr>
            </w:pPr>
            <w:r w:rsidRPr="00D53643">
              <w:rPr>
                <w:rFonts w:ascii="Arial" w:hAnsi="Arial" w:cs="Arial"/>
                <w:sz w:val="20"/>
              </w:rPr>
              <w:t>ZUNANJE SEVANJE</w:t>
            </w:r>
          </w:p>
        </w:tc>
      </w:tr>
      <w:tr w:rsidR="007F3E51" w:rsidRPr="00D53643" w14:paraId="71EA09B4" w14:textId="77777777" w:rsidTr="00215669">
        <w:tc>
          <w:tcPr>
            <w:tcW w:w="1368" w:type="dxa"/>
          </w:tcPr>
          <w:p w14:paraId="755E6DA3" w14:textId="77777777" w:rsidR="007F3E51" w:rsidRPr="00D53643" w:rsidRDefault="007F3E51" w:rsidP="007F3E51">
            <w:pPr>
              <w:rPr>
                <w:rFonts w:ascii="Arial" w:hAnsi="Arial" w:cs="Arial"/>
                <w:sz w:val="20"/>
              </w:rPr>
            </w:pPr>
            <w:r w:rsidRPr="00D53643">
              <w:rPr>
                <w:rFonts w:ascii="Arial" w:hAnsi="Arial" w:cs="Arial"/>
                <w:sz w:val="20"/>
              </w:rPr>
              <w:t>hitrost doze</w:t>
            </w:r>
          </w:p>
        </w:tc>
        <w:tc>
          <w:tcPr>
            <w:tcW w:w="2142" w:type="dxa"/>
          </w:tcPr>
          <w:p w14:paraId="42A0ECDE" w14:textId="77777777" w:rsidR="007F3E51" w:rsidRPr="00D53643" w:rsidRDefault="007F3E51" w:rsidP="007F3E51">
            <w:pPr>
              <w:rPr>
                <w:rFonts w:ascii="Arial" w:hAnsi="Arial" w:cs="Arial"/>
                <w:sz w:val="20"/>
              </w:rPr>
            </w:pPr>
          </w:p>
        </w:tc>
        <w:tc>
          <w:tcPr>
            <w:tcW w:w="2414" w:type="dxa"/>
          </w:tcPr>
          <w:p w14:paraId="32ABD4CB" w14:textId="77777777" w:rsidR="007F3E51" w:rsidRPr="00D53643" w:rsidRDefault="007F3E51" w:rsidP="007F3E51">
            <w:pPr>
              <w:rPr>
                <w:rFonts w:ascii="Arial" w:hAnsi="Arial" w:cs="Arial"/>
                <w:sz w:val="20"/>
              </w:rPr>
            </w:pPr>
            <w:r w:rsidRPr="00D53643">
              <w:rPr>
                <w:rFonts w:ascii="Arial" w:hAnsi="Arial" w:cs="Arial"/>
                <w:sz w:val="20"/>
              </w:rPr>
              <w:t>najmanj 10 mest</w:t>
            </w:r>
          </w:p>
          <w:p w14:paraId="050F48EA" w14:textId="77777777" w:rsidR="007F3E51" w:rsidRPr="00D53643" w:rsidRDefault="007F3E51" w:rsidP="007F3E51">
            <w:pPr>
              <w:rPr>
                <w:rFonts w:ascii="Arial" w:hAnsi="Arial" w:cs="Arial"/>
                <w:sz w:val="20"/>
              </w:rPr>
            </w:pPr>
            <w:r w:rsidRPr="00D53643">
              <w:rPr>
                <w:rFonts w:ascii="Arial" w:hAnsi="Arial" w:cs="Arial"/>
                <w:sz w:val="20"/>
              </w:rPr>
              <w:t>&lt;</w:t>
            </w:r>
            <w:smartTag w:uri="urn:schemas-microsoft-com:office:smarttags" w:element="metricconverter">
              <w:smartTagPr>
                <w:attr w:name="ProductID" w:val="10 km"/>
              </w:smartTagPr>
              <w:r w:rsidRPr="00D53643">
                <w:rPr>
                  <w:rFonts w:ascii="Arial" w:hAnsi="Arial" w:cs="Arial"/>
                  <w:sz w:val="20"/>
                </w:rPr>
                <w:t>10 km</w:t>
              </w:r>
            </w:smartTag>
            <w:r w:rsidRPr="00D53643">
              <w:rPr>
                <w:rFonts w:ascii="Arial" w:hAnsi="Arial" w:cs="Arial"/>
                <w:sz w:val="20"/>
              </w:rPr>
              <w:t xml:space="preserve"> okoli objekta</w:t>
            </w:r>
          </w:p>
        </w:tc>
        <w:tc>
          <w:tcPr>
            <w:tcW w:w="1559" w:type="dxa"/>
          </w:tcPr>
          <w:p w14:paraId="366CF254"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0C9958A2" w14:textId="77777777" w:rsidR="007F3E51" w:rsidRPr="00D53643" w:rsidRDefault="007F3E51" w:rsidP="007F3E51">
            <w:pPr>
              <w:rPr>
                <w:rFonts w:ascii="Arial" w:hAnsi="Arial" w:cs="Arial"/>
                <w:sz w:val="20"/>
              </w:rPr>
            </w:pPr>
            <w:r w:rsidRPr="00D53643">
              <w:rPr>
                <w:rFonts w:ascii="Arial" w:hAnsi="Arial" w:cs="Arial"/>
                <w:sz w:val="20"/>
              </w:rPr>
              <w:t>beleženje v polurnih intervalih</w:t>
            </w:r>
          </w:p>
        </w:tc>
      </w:tr>
      <w:tr w:rsidR="007F3E51" w:rsidRPr="00D53643" w14:paraId="0DD04032" w14:textId="77777777" w:rsidTr="00215669">
        <w:tc>
          <w:tcPr>
            <w:tcW w:w="1368" w:type="dxa"/>
          </w:tcPr>
          <w:p w14:paraId="3A8329D7" w14:textId="77777777" w:rsidR="007F3E51" w:rsidRPr="00D53643" w:rsidRDefault="007F0F56" w:rsidP="007F3E51">
            <w:pPr>
              <w:rPr>
                <w:rFonts w:ascii="Arial" w:hAnsi="Arial" w:cs="Arial"/>
                <w:sz w:val="20"/>
              </w:rPr>
            </w:pPr>
            <w:r w:rsidRPr="00D53643">
              <w:rPr>
                <w:rFonts w:ascii="Arial" w:hAnsi="Arial" w:cs="Arial"/>
                <w:sz w:val="20"/>
              </w:rPr>
              <w:t>d</w:t>
            </w:r>
            <w:r w:rsidR="007F3E51" w:rsidRPr="00D53643">
              <w:rPr>
                <w:rFonts w:ascii="Arial" w:hAnsi="Arial" w:cs="Arial"/>
                <w:sz w:val="20"/>
              </w:rPr>
              <w:t>oza</w:t>
            </w:r>
          </w:p>
        </w:tc>
        <w:tc>
          <w:tcPr>
            <w:tcW w:w="2142" w:type="dxa"/>
          </w:tcPr>
          <w:p w14:paraId="54E8E2DD" w14:textId="77777777" w:rsidR="007F3E51" w:rsidRPr="00D53643" w:rsidRDefault="007F3E51" w:rsidP="007F3E51">
            <w:pPr>
              <w:rPr>
                <w:rFonts w:ascii="Arial" w:hAnsi="Arial" w:cs="Arial"/>
                <w:sz w:val="20"/>
              </w:rPr>
            </w:pPr>
          </w:p>
        </w:tc>
        <w:tc>
          <w:tcPr>
            <w:tcW w:w="2414" w:type="dxa"/>
          </w:tcPr>
          <w:p w14:paraId="05541640" w14:textId="77777777" w:rsidR="007F3E51" w:rsidRPr="00D53643" w:rsidRDefault="007F3E51" w:rsidP="007F3E51">
            <w:pPr>
              <w:rPr>
                <w:rFonts w:ascii="Arial" w:hAnsi="Arial" w:cs="Arial"/>
                <w:sz w:val="20"/>
              </w:rPr>
            </w:pPr>
            <w:r w:rsidRPr="00D53643">
              <w:rPr>
                <w:rFonts w:ascii="Arial" w:hAnsi="Arial" w:cs="Arial"/>
                <w:sz w:val="20"/>
              </w:rPr>
              <w:t>&gt;50 mest</w:t>
            </w:r>
          </w:p>
          <w:p w14:paraId="05E64030" w14:textId="77777777" w:rsidR="007F3E51" w:rsidRPr="00D53643" w:rsidRDefault="007F3E51" w:rsidP="007F3E51">
            <w:pPr>
              <w:rPr>
                <w:rFonts w:ascii="Arial" w:hAnsi="Arial" w:cs="Arial"/>
                <w:sz w:val="20"/>
              </w:rPr>
            </w:pPr>
            <w:r w:rsidRPr="00D53643">
              <w:rPr>
                <w:rFonts w:ascii="Arial" w:hAnsi="Arial" w:cs="Arial"/>
                <w:sz w:val="20"/>
              </w:rPr>
              <w:t>&lt;</w:t>
            </w:r>
            <w:smartTag w:uri="urn:schemas-microsoft-com:office:smarttags" w:element="metricconverter">
              <w:smartTagPr>
                <w:attr w:name="ProductID" w:val="10 km"/>
              </w:smartTagPr>
              <w:r w:rsidRPr="00D53643">
                <w:rPr>
                  <w:rFonts w:ascii="Arial" w:hAnsi="Arial" w:cs="Arial"/>
                  <w:sz w:val="20"/>
                </w:rPr>
                <w:t>10 km</w:t>
              </w:r>
            </w:smartTag>
            <w:r w:rsidRPr="00D53643">
              <w:rPr>
                <w:rFonts w:ascii="Arial" w:hAnsi="Arial" w:cs="Arial"/>
                <w:sz w:val="20"/>
              </w:rPr>
              <w:t xml:space="preserve"> okoli objekta</w:t>
            </w:r>
          </w:p>
        </w:tc>
        <w:tc>
          <w:tcPr>
            <w:tcW w:w="1559" w:type="dxa"/>
          </w:tcPr>
          <w:p w14:paraId="6D3927FC"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44BFD161" w14:textId="77777777" w:rsidR="007F3E51" w:rsidRPr="00D53643" w:rsidRDefault="007F3E51" w:rsidP="007F3E51">
            <w:pPr>
              <w:rPr>
                <w:rFonts w:ascii="Arial" w:hAnsi="Arial" w:cs="Arial"/>
                <w:sz w:val="20"/>
              </w:rPr>
            </w:pPr>
            <w:r w:rsidRPr="00D53643">
              <w:rPr>
                <w:rFonts w:ascii="Arial" w:hAnsi="Arial" w:cs="Arial"/>
                <w:sz w:val="20"/>
              </w:rPr>
              <w:t>1 x na 6 mesecev</w:t>
            </w:r>
          </w:p>
        </w:tc>
      </w:tr>
      <w:tr w:rsidR="007F3E51" w:rsidRPr="00D53643" w14:paraId="4A1E7FC2" w14:textId="77777777" w:rsidTr="00215669">
        <w:trPr>
          <w:cantSplit/>
        </w:trPr>
        <w:tc>
          <w:tcPr>
            <w:tcW w:w="9184" w:type="dxa"/>
            <w:gridSpan w:val="5"/>
            <w:shd w:val="clear" w:color="auto" w:fill="FFFFFF"/>
          </w:tcPr>
          <w:p w14:paraId="093B7C5C" w14:textId="77777777" w:rsidR="007F3E51" w:rsidRPr="00D53643" w:rsidRDefault="007F3E51" w:rsidP="007F3E51">
            <w:pPr>
              <w:rPr>
                <w:rFonts w:ascii="Arial" w:hAnsi="Arial" w:cs="Arial"/>
                <w:sz w:val="20"/>
              </w:rPr>
            </w:pPr>
            <w:r w:rsidRPr="00D53643">
              <w:rPr>
                <w:rFonts w:ascii="Arial" w:hAnsi="Arial" w:cs="Arial"/>
                <w:sz w:val="20"/>
              </w:rPr>
              <w:t>ZRAK</w:t>
            </w:r>
          </w:p>
        </w:tc>
      </w:tr>
      <w:tr w:rsidR="007F3E51" w:rsidRPr="00D53643" w14:paraId="77A3B3DC" w14:textId="77777777" w:rsidTr="00215669">
        <w:tc>
          <w:tcPr>
            <w:tcW w:w="1368" w:type="dxa"/>
          </w:tcPr>
          <w:p w14:paraId="0F180102"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evalci gama</w:t>
            </w:r>
          </w:p>
        </w:tc>
        <w:tc>
          <w:tcPr>
            <w:tcW w:w="2142" w:type="dxa"/>
          </w:tcPr>
          <w:p w14:paraId="26EB60CD" w14:textId="77777777" w:rsidR="007F3E51" w:rsidRPr="00D53643" w:rsidRDefault="007F3E51" w:rsidP="007F3E51">
            <w:pPr>
              <w:rPr>
                <w:rFonts w:ascii="Arial" w:hAnsi="Arial" w:cs="Arial"/>
                <w:sz w:val="20"/>
              </w:rPr>
            </w:pPr>
            <w:r w:rsidRPr="00D53643">
              <w:rPr>
                <w:rFonts w:ascii="Arial" w:hAnsi="Arial" w:cs="Arial"/>
                <w:sz w:val="20"/>
              </w:rPr>
              <w:t>aerosolni filter</w:t>
            </w:r>
          </w:p>
        </w:tc>
        <w:tc>
          <w:tcPr>
            <w:tcW w:w="2414" w:type="dxa"/>
          </w:tcPr>
          <w:p w14:paraId="2EED5F5B" w14:textId="77777777" w:rsidR="007F3E51" w:rsidRPr="00D53643" w:rsidRDefault="007F3E51" w:rsidP="007F3E51">
            <w:pPr>
              <w:rPr>
                <w:rFonts w:ascii="Arial" w:hAnsi="Arial" w:cs="Arial"/>
                <w:sz w:val="20"/>
              </w:rPr>
            </w:pPr>
            <w:r w:rsidRPr="00D53643">
              <w:rPr>
                <w:rFonts w:ascii="Arial" w:hAnsi="Arial" w:cs="Arial"/>
                <w:sz w:val="20"/>
              </w:rPr>
              <w:t>7 mest</w:t>
            </w:r>
          </w:p>
        </w:tc>
        <w:tc>
          <w:tcPr>
            <w:tcW w:w="1559" w:type="dxa"/>
          </w:tcPr>
          <w:p w14:paraId="636FF974"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59C1B759"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7F3E51" w:rsidRPr="00D53643" w14:paraId="6216ACE8" w14:textId="77777777" w:rsidTr="00215669">
        <w:tc>
          <w:tcPr>
            <w:tcW w:w="1368" w:type="dxa"/>
          </w:tcPr>
          <w:p w14:paraId="5E37F9A7" w14:textId="77777777" w:rsidR="007F3E51" w:rsidRPr="00D53643" w:rsidRDefault="007F3E51" w:rsidP="007F3E51">
            <w:pPr>
              <w:rPr>
                <w:rFonts w:ascii="Arial" w:hAnsi="Arial" w:cs="Arial"/>
                <w:sz w:val="20"/>
              </w:rPr>
            </w:pPr>
            <w:r w:rsidRPr="00D53643">
              <w:rPr>
                <w:rFonts w:ascii="Arial" w:hAnsi="Arial" w:cs="Arial"/>
                <w:sz w:val="20"/>
              </w:rPr>
              <w:t>aerosoli in jodovi radioizotopi</w:t>
            </w:r>
          </w:p>
        </w:tc>
        <w:tc>
          <w:tcPr>
            <w:tcW w:w="2142" w:type="dxa"/>
          </w:tcPr>
          <w:p w14:paraId="247169E4" w14:textId="77777777" w:rsidR="007F3E51" w:rsidRPr="00D53643" w:rsidRDefault="007F3E51" w:rsidP="007F3E51">
            <w:pPr>
              <w:rPr>
                <w:rFonts w:ascii="Arial" w:hAnsi="Arial" w:cs="Arial"/>
                <w:sz w:val="20"/>
              </w:rPr>
            </w:pPr>
            <w:r w:rsidRPr="00D53643">
              <w:rPr>
                <w:rFonts w:ascii="Arial" w:hAnsi="Arial" w:cs="Arial"/>
                <w:sz w:val="20"/>
              </w:rPr>
              <w:t>kombinirani filter</w:t>
            </w:r>
          </w:p>
          <w:p w14:paraId="2DF80AB9" w14:textId="77777777" w:rsidR="007F3E51" w:rsidRPr="00D53643" w:rsidRDefault="007F3E51" w:rsidP="007F3E51">
            <w:pPr>
              <w:rPr>
                <w:rFonts w:ascii="Arial" w:hAnsi="Arial" w:cs="Arial"/>
                <w:sz w:val="20"/>
              </w:rPr>
            </w:pPr>
            <w:r w:rsidRPr="00D53643">
              <w:rPr>
                <w:rFonts w:ascii="Arial" w:hAnsi="Arial" w:cs="Arial"/>
                <w:sz w:val="20"/>
              </w:rPr>
              <w:t>(aerosoli in jod)</w:t>
            </w:r>
          </w:p>
        </w:tc>
        <w:tc>
          <w:tcPr>
            <w:tcW w:w="2414" w:type="dxa"/>
          </w:tcPr>
          <w:p w14:paraId="1FC02C35" w14:textId="77777777" w:rsidR="007F3E51" w:rsidRPr="00D53643" w:rsidRDefault="00D306DA" w:rsidP="007F3E51">
            <w:pPr>
              <w:rPr>
                <w:rFonts w:ascii="Arial" w:hAnsi="Arial" w:cs="Arial"/>
                <w:sz w:val="20"/>
              </w:rPr>
            </w:pPr>
            <w:r w:rsidRPr="00D53643">
              <w:rPr>
                <w:rFonts w:ascii="Arial" w:hAnsi="Arial" w:cs="Arial"/>
                <w:sz w:val="20"/>
              </w:rPr>
              <w:t xml:space="preserve">7 </w:t>
            </w:r>
            <w:r w:rsidR="007F3E51" w:rsidRPr="00D53643">
              <w:rPr>
                <w:rFonts w:ascii="Arial" w:hAnsi="Arial" w:cs="Arial"/>
                <w:sz w:val="20"/>
              </w:rPr>
              <w:t>mest</w:t>
            </w:r>
          </w:p>
        </w:tc>
        <w:tc>
          <w:tcPr>
            <w:tcW w:w="1559" w:type="dxa"/>
          </w:tcPr>
          <w:p w14:paraId="2A6CAE4B"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26674033" w14:textId="77777777" w:rsidR="007F3E51" w:rsidRPr="00D53643" w:rsidRDefault="007F3E51" w:rsidP="007F3E51">
            <w:pPr>
              <w:rPr>
                <w:rFonts w:ascii="Arial" w:hAnsi="Arial" w:cs="Arial"/>
                <w:sz w:val="20"/>
              </w:rPr>
            </w:pPr>
            <w:r w:rsidRPr="00D53643">
              <w:rPr>
                <w:rFonts w:ascii="Arial" w:hAnsi="Arial" w:cs="Arial"/>
                <w:sz w:val="20"/>
              </w:rPr>
              <w:t>1 x na 15 dni</w:t>
            </w:r>
          </w:p>
        </w:tc>
      </w:tr>
      <w:tr w:rsidR="007F3E51" w:rsidRPr="00D53643" w14:paraId="03AB1B71" w14:textId="77777777" w:rsidTr="00215669">
        <w:tc>
          <w:tcPr>
            <w:tcW w:w="1368" w:type="dxa"/>
          </w:tcPr>
          <w:p w14:paraId="1AF42BF5" w14:textId="77777777" w:rsidR="007F3E51" w:rsidRPr="00D53643" w:rsidRDefault="007F3E51" w:rsidP="007F3E51">
            <w:pPr>
              <w:rPr>
                <w:rFonts w:ascii="Arial" w:hAnsi="Arial" w:cs="Arial"/>
                <w:sz w:val="20"/>
              </w:rPr>
            </w:pP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24470A28" w14:textId="77777777" w:rsidR="007F3E51" w:rsidRPr="00D53643" w:rsidRDefault="007F3E51" w:rsidP="007F3E51">
            <w:pPr>
              <w:rPr>
                <w:rFonts w:ascii="Arial" w:hAnsi="Arial" w:cs="Arial"/>
                <w:sz w:val="20"/>
              </w:rPr>
            </w:pPr>
            <w:r w:rsidRPr="00D53643">
              <w:rPr>
                <w:rFonts w:ascii="Arial" w:hAnsi="Arial" w:cs="Arial"/>
                <w:sz w:val="20"/>
              </w:rPr>
              <w:t>aerosolni filter</w:t>
            </w:r>
          </w:p>
        </w:tc>
        <w:tc>
          <w:tcPr>
            <w:tcW w:w="2414" w:type="dxa"/>
          </w:tcPr>
          <w:p w14:paraId="545D6431" w14:textId="77777777" w:rsidR="007F3E51" w:rsidRPr="00D53643" w:rsidRDefault="007F3E51" w:rsidP="007F3E51">
            <w:pPr>
              <w:rPr>
                <w:rFonts w:ascii="Arial" w:hAnsi="Arial" w:cs="Arial"/>
                <w:sz w:val="20"/>
              </w:rPr>
            </w:pPr>
            <w:r w:rsidRPr="00D53643">
              <w:rPr>
                <w:rFonts w:ascii="Arial" w:hAnsi="Arial" w:cs="Arial"/>
                <w:sz w:val="20"/>
              </w:rPr>
              <w:t>1 mesto</w:t>
            </w:r>
          </w:p>
        </w:tc>
        <w:tc>
          <w:tcPr>
            <w:tcW w:w="1559" w:type="dxa"/>
          </w:tcPr>
          <w:p w14:paraId="1DD98677"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3D0854D4" w14:textId="77777777" w:rsidR="007F3E51" w:rsidRPr="00D53643" w:rsidRDefault="007F3E51" w:rsidP="007F3E51">
            <w:pPr>
              <w:rPr>
                <w:rFonts w:ascii="Arial" w:hAnsi="Arial" w:cs="Arial"/>
                <w:sz w:val="20"/>
              </w:rPr>
            </w:pPr>
            <w:r w:rsidRPr="00D53643">
              <w:rPr>
                <w:rFonts w:ascii="Arial" w:hAnsi="Arial" w:cs="Arial"/>
                <w:sz w:val="20"/>
              </w:rPr>
              <w:t>1 x 3 mesece</w:t>
            </w:r>
          </w:p>
        </w:tc>
      </w:tr>
      <w:tr w:rsidR="007F3E51" w:rsidRPr="00D53643" w14:paraId="3318A6A6" w14:textId="77777777" w:rsidTr="00215669">
        <w:trPr>
          <w:cantSplit/>
        </w:trPr>
        <w:tc>
          <w:tcPr>
            <w:tcW w:w="9184" w:type="dxa"/>
            <w:gridSpan w:val="5"/>
            <w:shd w:val="clear" w:color="auto" w:fill="FFFFFF"/>
          </w:tcPr>
          <w:p w14:paraId="56486A08" w14:textId="77777777" w:rsidR="007F3E51" w:rsidRPr="00D53643" w:rsidRDefault="007F3E51" w:rsidP="00940382">
            <w:pPr>
              <w:rPr>
                <w:rFonts w:ascii="Arial" w:hAnsi="Arial" w:cs="Arial"/>
                <w:sz w:val="20"/>
              </w:rPr>
            </w:pPr>
            <w:bookmarkStart w:id="311" w:name="_Toc192406958"/>
            <w:r w:rsidRPr="00D53643">
              <w:rPr>
                <w:rFonts w:ascii="Arial" w:hAnsi="Arial" w:cs="Arial"/>
                <w:sz w:val="20"/>
              </w:rPr>
              <w:t>DEPOZICIJA</w:t>
            </w:r>
            <w:bookmarkEnd w:id="311"/>
          </w:p>
        </w:tc>
      </w:tr>
      <w:tr w:rsidR="003402D3" w:rsidRPr="00D53643" w14:paraId="594A9A2B" w14:textId="77777777" w:rsidTr="00215669">
        <w:tc>
          <w:tcPr>
            <w:tcW w:w="1368" w:type="dxa"/>
          </w:tcPr>
          <w:p w14:paraId="53BDFDCD"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 xml:space="preserve">H,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3ABE96F6" w14:textId="77777777" w:rsidR="007F3E51" w:rsidRPr="00D53643" w:rsidRDefault="007F3E51" w:rsidP="007F3E51">
            <w:pPr>
              <w:rPr>
                <w:rFonts w:ascii="Arial" w:hAnsi="Arial" w:cs="Arial"/>
                <w:sz w:val="20"/>
              </w:rPr>
            </w:pPr>
            <w:r w:rsidRPr="00D53643">
              <w:rPr>
                <w:rFonts w:ascii="Arial" w:hAnsi="Arial" w:cs="Arial"/>
                <w:sz w:val="20"/>
              </w:rPr>
              <w:t>padavine - lovilnik</w:t>
            </w:r>
          </w:p>
        </w:tc>
        <w:tc>
          <w:tcPr>
            <w:tcW w:w="2414" w:type="dxa"/>
          </w:tcPr>
          <w:p w14:paraId="3CB22E03" w14:textId="77777777" w:rsidR="007F3E51" w:rsidRPr="00D53643" w:rsidRDefault="007F3E51" w:rsidP="007F3E51">
            <w:pPr>
              <w:rPr>
                <w:rFonts w:ascii="Arial" w:hAnsi="Arial" w:cs="Arial"/>
                <w:sz w:val="20"/>
              </w:rPr>
            </w:pPr>
            <w:r w:rsidRPr="00D53643">
              <w:rPr>
                <w:rFonts w:ascii="Arial" w:hAnsi="Arial" w:cs="Arial"/>
                <w:sz w:val="20"/>
              </w:rPr>
              <w:t>3 mesta</w:t>
            </w:r>
          </w:p>
        </w:tc>
        <w:tc>
          <w:tcPr>
            <w:tcW w:w="1559" w:type="dxa"/>
          </w:tcPr>
          <w:p w14:paraId="1A9C1058"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702BBEFB"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3402D3" w:rsidRPr="00D53643" w14:paraId="2C5419EB" w14:textId="77777777" w:rsidTr="00215669">
        <w:tc>
          <w:tcPr>
            <w:tcW w:w="1368" w:type="dxa"/>
          </w:tcPr>
          <w:p w14:paraId="1E094E8C"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evalci gama</w:t>
            </w:r>
          </w:p>
        </w:tc>
        <w:tc>
          <w:tcPr>
            <w:tcW w:w="2142" w:type="dxa"/>
          </w:tcPr>
          <w:p w14:paraId="66170C0D" w14:textId="77777777" w:rsidR="007F3E51" w:rsidRPr="00D53643" w:rsidRDefault="007F3E51" w:rsidP="007F3E51">
            <w:pPr>
              <w:rPr>
                <w:rFonts w:ascii="Arial" w:hAnsi="Arial" w:cs="Arial"/>
                <w:sz w:val="20"/>
              </w:rPr>
            </w:pPr>
            <w:r w:rsidRPr="00D53643">
              <w:rPr>
                <w:rFonts w:ascii="Arial" w:hAnsi="Arial" w:cs="Arial"/>
                <w:sz w:val="20"/>
              </w:rPr>
              <w:t>suhi used – vazelinske plošče</w:t>
            </w:r>
          </w:p>
        </w:tc>
        <w:tc>
          <w:tcPr>
            <w:tcW w:w="2414" w:type="dxa"/>
          </w:tcPr>
          <w:p w14:paraId="1D363B99" w14:textId="4BC9B854" w:rsidR="007F3E51" w:rsidRPr="00D53643" w:rsidRDefault="00D01661" w:rsidP="00D01661">
            <w:pPr>
              <w:rPr>
                <w:rFonts w:ascii="Arial" w:hAnsi="Arial" w:cs="Arial"/>
                <w:sz w:val="20"/>
              </w:rPr>
            </w:pPr>
            <w:r w:rsidRPr="00D53643">
              <w:rPr>
                <w:rFonts w:ascii="Arial" w:hAnsi="Arial" w:cs="Arial"/>
                <w:sz w:val="20"/>
              </w:rPr>
              <w:t xml:space="preserve">7 mest, grupiranih v </w:t>
            </w:r>
            <w:r w:rsidR="007F3E51" w:rsidRPr="00D53643">
              <w:rPr>
                <w:rFonts w:ascii="Arial" w:hAnsi="Arial" w:cs="Arial"/>
                <w:sz w:val="20"/>
              </w:rPr>
              <w:t>3 skupine</w:t>
            </w:r>
          </w:p>
        </w:tc>
        <w:tc>
          <w:tcPr>
            <w:tcW w:w="1559" w:type="dxa"/>
          </w:tcPr>
          <w:p w14:paraId="44990D23"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3E99C62A"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3402D3" w:rsidRPr="00D53643" w14:paraId="259FA48E" w14:textId="77777777" w:rsidTr="00215669">
        <w:trPr>
          <w:cantSplit/>
        </w:trPr>
        <w:tc>
          <w:tcPr>
            <w:tcW w:w="9184" w:type="dxa"/>
            <w:gridSpan w:val="5"/>
            <w:shd w:val="clear" w:color="auto" w:fill="FFFFFF"/>
          </w:tcPr>
          <w:p w14:paraId="31730BFD" w14:textId="77777777" w:rsidR="007F3E51" w:rsidRPr="00D53643" w:rsidRDefault="007F3E51" w:rsidP="007F3E51">
            <w:pPr>
              <w:rPr>
                <w:rFonts w:ascii="Arial" w:hAnsi="Arial" w:cs="Arial"/>
                <w:sz w:val="20"/>
              </w:rPr>
            </w:pPr>
            <w:r w:rsidRPr="00D53643">
              <w:rPr>
                <w:rFonts w:ascii="Arial" w:hAnsi="Arial" w:cs="Arial"/>
                <w:sz w:val="20"/>
              </w:rPr>
              <w:t>ZEMLJA</w:t>
            </w:r>
          </w:p>
        </w:tc>
      </w:tr>
      <w:tr w:rsidR="003402D3" w:rsidRPr="00D53643" w14:paraId="3350A7F5" w14:textId="77777777" w:rsidTr="00215669">
        <w:trPr>
          <w:cantSplit/>
        </w:trPr>
        <w:tc>
          <w:tcPr>
            <w:tcW w:w="1368" w:type="dxa"/>
            <w:shd w:val="clear" w:color="auto" w:fill="FFFFFF"/>
          </w:tcPr>
          <w:p w14:paraId="7878A589" w14:textId="77777777" w:rsidR="007F3E51" w:rsidRPr="00D53643" w:rsidRDefault="007F3E51" w:rsidP="007F3E51">
            <w:pPr>
              <w:pStyle w:val="Sprotnaopomba-besedilo"/>
              <w:rPr>
                <w:rFonts w:ascii="Arial" w:hAnsi="Arial" w:cs="Arial"/>
              </w:rPr>
            </w:pPr>
            <w:r w:rsidRPr="00D53643">
              <w:rPr>
                <w:rFonts w:ascii="Arial" w:hAnsi="Arial" w:cs="Arial"/>
              </w:rPr>
              <w:t xml:space="preserve">sevalci gama, </w:t>
            </w:r>
            <w:r w:rsidRPr="00D53643">
              <w:rPr>
                <w:rFonts w:ascii="Arial" w:hAnsi="Arial" w:cs="Arial"/>
                <w:vertAlign w:val="superscript"/>
              </w:rPr>
              <w:t>90</w:t>
            </w:r>
            <w:r w:rsidRPr="00D53643">
              <w:rPr>
                <w:rFonts w:ascii="Arial" w:hAnsi="Arial" w:cs="Arial"/>
              </w:rPr>
              <w:t xml:space="preserve">Sr </w:t>
            </w:r>
          </w:p>
        </w:tc>
        <w:tc>
          <w:tcPr>
            <w:tcW w:w="2142" w:type="dxa"/>
            <w:shd w:val="clear" w:color="auto" w:fill="FFFFFF"/>
          </w:tcPr>
          <w:p w14:paraId="477383B0" w14:textId="77777777" w:rsidR="007F3E51" w:rsidRPr="00D53643" w:rsidRDefault="007F3E51" w:rsidP="007F3E51">
            <w:pPr>
              <w:rPr>
                <w:rFonts w:ascii="Arial" w:hAnsi="Arial" w:cs="Arial"/>
                <w:sz w:val="20"/>
              </w:rPr>
            </w:pPr>
            <w:r w:rsidRPr="00D53643">
              <w:rPr>
                <w:rFonts w:ascii="Arial" w:hAnsi="Arial" w:cs="Arial"/>
                <w:sz w:val="20"/>
              </w:rPr>
              <w:t>vzorci z globin</w:t>
            </w:r>
          </w:p>
          <w:p w14:paraId="358FC7C9" w14:textId="77777777" w:rsidR="007F3E51" w:rsidRPr="00D53643" w:rsidRDefault="007F3E51" w:rsidP="007F3E51">
            <w:pPr>
              <w:rPr>
                <w:rFonts w:ascii="Arial" w:hAnsi="Arial" w:cs="Arial"/>
                <w:sz w:val="20"/>
              </w:rPr>
            </w:pPr>
            <w:r w:rsidRPr="00D53643">
              <w:rPr>
                <w:rFonts w:ascii="Arial" w:hAnsi="Arial" w:cs="Arial"/>
                <w:sz w:val="20"/>
              </w:rPr>
              <w:t>0-</w:t>
            </w:r>
            <w:smartTag w:uri="urn:schemas-microsoft-com:office:smarttags" w:element="metricconverter">
              <w:smartTagPr>
                <w:attr w:name="ProductID" w:val="5 cm"/>
              </w:smartTagPr>
              <w:r w:rsidRPr="00D53643">
                <w:rPr>
                  <w:rFonts w:ascii="Arial" w:hAnsi="Arial" w:cs="Arial"/>
                  <w:sz w:val="20"/>
                </w:rPr>
                <w:t>5 cm</w:t>
              </w:r>
            </w:smartTag>
          </w:p>
          <w:p w14:paraId="67F0437B" w14:textId="77777777" w:rsidR="007F3E51" w:rsidRPr="00D53643" w:rsidRDefault="007F3E51" w:rsidP="007F3E51">
            <w:pPr>
              <w:rPr>
                <w:rFonts w:ascii="Arial" w:hAnsi="Arial" w:cs="Arial"/>
                <w:sz w:val="20"/>
              </w:rPr>
            </w:pPr>
            <w:r w:rsidRPr="00D53643">
              <w:rPr>
                <w:rFonts w:ascii="Arial" w:hAnsi="Arial" w:cs="Arial"/>
                <w:sz w:val="20"/>
              </w:rPr>
              <w:t>5-</w:t>
            </w:r>
            <w:smartTag w:uri="urn:schemas-microsoft-com:office:smarttags" w:element="metricconverter">
              <w:smartTagPr>
                <w:attr w:name="ProductID" w:val="10 cm"/>
              </w:smartTagPr>
              <w:r w:rsidRPr="00D53643">
                <w:rPr>
                  <w:rFonts w:ascii="Arial" w:hAnsi="Arial" w:cs="Arial"/>
                  <w:sz w:val="20"/>
                </w:rPr>
                <w:t>10 cm</w:t>
              </w:r>
            </w:smartTag>
          </w:p>
          <w:p w14:paraId="0759C13E" w14:textId="77777777" w:rsidR="007F3E51" w:rsidRPr="00D53643" w:rsidRDefault="007F3E51" w:rsidP="007F3E51">
            <w:pPr>
              <w:rPr>
                <w:rFonts w:ascii="Arial" w:hAnsi="Arial" w:cs="Arial"/>
                <w:sz w:val="20"/>
              </w:rPr>
            </w:pPr>
            <w:r w:rsidRPr="00D53643">
              <w:rPr>
                <w:rFonts w:ascii="Arial" w:hAnsi="Arial" w:cs="Arial"/>
                <w:sz w:val="20"/>
              </w:rPr>
              <w:t>10-</w:t>
            </w:r>
            <w:smartTag w:uri="urn:schemas-microsoft-com:office:smarttags" w:element="metricconverter">
              <w:smartTagPr>
                <w:attr w:name="ProductID" w:val="15 cm"/>
              </w:smartTagPr>
              <w:r w:rsidRPr="00D53643">
                <w:rPr>
                  <w:rFonts w:ascii="Arial" w:hAnsi="Arial" w:cs="Arial"/>
                  <w:sz w:val="20"/>
                </w:rPr>
                <w:t>15 cm</w:t>
              </w:r>
            </w:smartTag>
            <w:r w:rsidRPr="00D53643">
              <w:rPr>
                <w:rFonts w:ascii="Arial" w:hAnsi="Arial" w:cs="Arial"/>
                <w:sz w:val="20"/>
              </w:rPr>
              <w:t xml:space="preserve"> in </w:t>
            </w:r>
          </w:p>
          <w:p w14:paraId="19572F28" w14:textId="77777777" w:rsidR="007F3E51" w:rsidRPr="00D53643" w:rsidRDefault="007F3E51" w:rsidP="007F3E51">
            <w:pPr>
              <w:rPr>
                <w:rFonts w:ascii="Arial" w:hAnsi="Arial" w:cs="Arial"/>
                <w:sz w:val="20"/>
              </w:rPr>
            </w:pPr>
            <w:r w:rsidRPr="00D53643">
              <w:rPr>
                <w:rFonts w:ascii="Arial" w:hAnsi="Arial" w:cs="Arial"/>
                <w:sz w:val="20"/>
              </w:rPr>
              <w:t>15-</w:t>
            </w:r>
            <w:smartTag w:uri="urn:schemas-microsoft-com:office:smarttags" w:element="metricconverter">
              <w:smartTagPr>
                <w:attr w:name="ProductID" w:val="30 cm"/>
              </w:smartTagPr>
              <w:r w:rsidRPr="00D53643">
                <w:rPr>
                  <w:rFonts w:ascii="Arial" w:hAnsi="Arial" w:cs="Arial"/>
                  <w:sz w:val="20"/>
                </w:rPr>
                <w:t>30 cm</w:t>
              </w:r>
            </w:smartTag>
          </w:p>
        </w:tc>
        <w:tc>
          <w:tcPr>
            <w:tcW w:w="2414" w:type="dxa"/>
            <w:shd w:val="clear" w:color="auto" w:fill="FFFFFF"/>
          </w:tcPr>
          <w:p w14:paraId="40B8DDE2" w14:textId="77777777" w:rsidR="007F3E51" w:rsidRPr="000F53F5" w:rsidRDefault="001A40E5" w:rsidP="007F3E51">
            <w:pPr>
              <w:rPr>
                <w:rFonts w:ascii="Arial" w:hAnsi="Arial" w:cs="Arial"/>
                <w:sz w:val="20"/>
              </w:rPr>
            </w:pPr>
            <w:r w:rsidRPr="000F53F5">
              <w:rPr>
                <w:rFonts w:ascii="Arial" w:hAnsi="Arial" w:cs="Arial"/>
                <w:sz w:val="20"/>
              </w:rPr>
              <w:t xml:space="preserve">4 </w:t>
            </w:r>
            <w:r w:rsidR="007F3E51" w:rsidRPr="000F53F5">
              <w:rPr>
                <w:rFonts w:ascii="Arial" w:hAnsi="Arial" w:cs="Arial"/>
                <w:sz w:val="20"/>
              </w:rPr>
              <w:t>mesta</w:t>
            </w:r>
          </w:p>
        </w:tc>
        <w:tc>
          <w:tcPr>
            <w:tcW w:w="1559" w:type="dxa"/>
            <w:shd w:val="clear" w:color="auto" w:fill="FFFFFF"/>
          </w:tcPr>
          <w:p w14:paraId="0F250477" w14:textId="77777777" w:rsidR="007F3E51" w:rsidRPr="00D53643" w:rsidRDefault="007F3E51" w:rsidP="007F3E51">
            <w:pPr>
              <w:rPr>
                <w:rFonts w:ascii="Arial" w:hAnsi="Arial" w:cs="Arial"/>
                <w:sz w:val="20"/>
              </w:rPr>
            </w:pPr>
            <w:r w:rsidRPr="00D53643">
              <w:rPr>
                <w:rFonts w:ascii="Arial" w:hAnsi="Arial" w:cs="Arial"/>
                <w:sz w:val="20"/>
              </w:rPr>
              <w:t>1 x letno</w:t>
            </w:r>
          </w:p>
        </w:tc>
        <w:tc>
          <w:tcPr>
            <w:tcW w:w="1701" w:type="dxa"/>
            <w:shd w:val="clear" w:color="auto" w:fill="FFFFFF"/>
          </w:tcPr>
          <w:p w14:paraId="1A290926" w14:textId="77777777" w:rsidR="007F3E51" w:rsidRPr="00D53643" w:rsidRDefault="007F3E51" w:rsidP="007F3E51">
            <w:pPr>
              <w:rPr>
                <w:rFonts w:ascii="Arial" w:hAnsi="Arial" w:cs="Arial"/>
                <w:sz w:val="20"/>
              </w:rPr>
            </w:pPr>
            <w:r w:rsidRPr="00D53643">
              <w:rPr>
                <w:rFonts w:ascii="Arial" w:hAnsi="Arial" w:cs="Arial"/>
                <w:sz w:val="20"/>
              </w:rPr>
              <w:t>1 x letno</w:t>
            </w:r>
          </w:p>
        </w:tc>
      </w:tr>
      <w:tr w:rsidR="003402D3" w:rsidRPr="00D53643" w14:paraId="471294CB" w14:textId="77777777" w:rsidTr="00215669">
        <w:trPr>
          <w:cantSplit/>
        </w:trPr>
        <w:tc>
          <w:tcPr>
            <w:tcW w:w="9184" w:type="dxa"/>
            <w:gridSpan w:val="5"/>
            <w:shd w:val="clear" w:color="auto" w:fill="FFFFFF"/>
          </w:tcPr>
          <w:p w14:paraId="384841D7" w14:textId="77777777" w:rsidR="007F3E51" w:rsidRPr="000F53F5" w:rsidRDefault="007F3E51" w:rsidP="007F3E51">
            <w:pPr>
              <w:rPr>
                <w:rFonts w:ascii="Arial" w:hAnsi="Arial" w:cs="Arial"/>
                <w:sz w:val="20"/>
              </w:rPr>
            </w:pPr>
            <w:r w:rsidRPr="000F53F5">
              <w:rPr>
                <w:rFonts w:ascii="Arial" w:hAnsi="Arial" w:cs="Arial"/>
                <w:sz w:val="20"/>
              </w:rPr>
              <w:t>POVRŠINSKE VODE</w:t>
            </w:r>
          </w:p>
        </w:tc>
      </w:tr>
      <w:tr w:rsidR="003402D3" w:rsidRPr="00D53643" w14:paraId="59167718" w14:textId="77777777" w:rsidTr="00215669">
        <w:tc>
          <w:tcPr>
            <w:tcW w:w="1368" w:type="dxa"/>
          </w:tcPr>
          <w:p w14:paraId="2EE318B9"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 xml:space="preserve">H,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5938370A" w14:textId="77777777" w:rsidR="007F3E51" w:rsidRPr="00D53643" w:rsidRDefault="007F3E51" w:rsidP="007F3E51">
            <w:pPr>
              <w:rPr>
                <w:rFonts w:ascii="Arial" w:hAnsi="Arial" w:cs="Arial"/>
                <w:sz w:val="20"/>
              </w:rPr>
            </w:pPr>
            <w:r w:rsidRPr="00D53643">
              <w:rPr>
                <w:rFonts w:ascii="Arial" w:hAnsi="Arial" w:cs="Arial"/>
                <w:sz w:val="20"/>
              </w:rPr>
              <w:t>voda in filtrski ostanek</w:t>
            </w:r>
          </w:p>
        </w:tc>
        <w:tc>
          <w:tcPr>
            <w:tcW w:w="2414" w:type="dxa"/>
          </w:tcPr>
          <w:p w14:paraId="5CA45F8F" w14:textId="77777777" w:rsidR="007F3E51" w:rsidRPr="000F53F5" w:rsidRDefault="007F3E51" w:rsidP="007F3E51">
            <w:pPr>
              <w:rPr>
                <w:rFonts w:ascii="Arial" w:hAnsi="Arial" w:cs="Arial"/>
                <w:sz w:val="20"/>
              </w:rPr>
            </w:pPr>
            <w:r w:rsidRPr="000F53F5">
              <w:rPr>
                <w:rFonts w:ascii="Arial" w:hAnsi="Arial" w:cs="Arial"/>
                <w:sz w:val="20"/>
              </w:rPr>
              <w:t>1 lokacija protitočno – referenca</w:t>
            </w:r>
          </w:p>
          <w:p w14:paraId="28F2E47E" w14:textId="77777777" w:rsidR="007F3E51" w:rsidRPr="000F53F5" w:rsidRDefault="007F3E51" w:rsidP="007F3E51">
            <w:pPr>
              <w:rPr>
                <w:rFonts w:ascii="Arial" w:hAnsi="Arial" w:cs="Arial"/>
                <w:sz w:val="20"/>
              </w:rPr>
            </w:pPr>
            <w:r w:rsidRPr="000F53F5">
              <w:rPr>
                <w:rFonts w:ascii="Arial" w:hAnsi="Arial" w:cs="Arial"/>
                <w:sz w:val="20"/>
              </w:rPr>
              <w:t>2 lokaciji sotočno</w:t>
            </w:r>
          </w:p>
        </w:tc>
        <w:tc>
          <w:tcPr>
            <w:tcW w:w="1559" w:type="dxa"/>
          </w:tcPr>
          <w:p w14:paraId="09346CB3"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701" w:type="dxa"/>
          </w:tcPr>
          <w:p w14:paraId="3B3AC7F9"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3402D3" w:rsidRPr="00D53643" w14:paraId="72783689" w14:textId="77777777" w:rsidTr="00215669">
        <w:tc>
          <w:tcPr>
            <w:tcW w:w="1368" w:type="dxa"/>
          </w:tcPr>
          <w:p w14:paraId="4DE3B32D"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335DAEEC" w14:textId="77777777" w:rsidR="007F3E51" w:rsidRPr="00D53643" w:rsidRDefault="007F3E51" w:rsidP="007F3E51">
            <w:pPr>
              <w:rPr>
                <w:rFonts w:ascii="Arial" w:hAnsi="Arial" w:cs="Arial"/>
                <w:sz w:val="20"/>
              </w:rPr>
            </w:pPr>
            <w:r w:rsidRPr="00D53643">
              <w:rPr>
                <w:rFonts w:ascii="Arial" w:hAnsi="Arial" w:cs="Arial"/>
                <w:sz w:val="20"/>
              </w:rPr>
              <w:t>sediment</w:t>
            </w:r>
          </w:p>
        </w:tc>
        <w:tc>
          <w:tcPr>
            <w:tcW w:w="2414" w:type="dxa"/>
          </w:tcPr>
          <w:p w14:paraId="2C0C6AF4" w14:textId="77777777" w:rsidR="007F3E51" w:rsidRPr="000F53F5" w:rsidRDefault="007F3E51" w:rsidP="007F3E51">
            <w:pPr>
              <w:rPr>
                <w:rFonts w:ascii="Arial" w:hAnsi="Arial" w:cs="Arial"/>
                <w:sz w:val="20"/>
              </w:rPr>
            </w:pPr>
            <w:r w:rsidRPr="000F53F5">
              <w:rPr>
                <w:rFonts w:ascii="Arial" w:hAnsi="Arial" w:cs="Arial"/>
                <w:sz w:val="20"/>
              </w:rPr>
              <w:t>2 lokaciji protitočno – referenca</w:t>
            </w:r>
          </w:p>
          <w:p w14:paraId="736FD699" w14:textId="77777777" w:rsidR="007F3E51" w:rsidRPr="000F53F5" w:rsidRDefault="007F3E51" w:rsidP="007F3E51">
            <w:pPr>
              <w:rPr>
                <w:rFonts w:ascii="Arial" w:hAnsi="Arial" w:cs="Arial"/>
                <w:sz w:val="20"/>
              </w:rPr>
            </w:pPr>
            <w:r w:rsidRPr="000F53F5">
              <w:rPr>
                <w:rFonts w:ascii="Arial" w:hAnsi="Arial" w:cs="Arial"/>
                <w:sz w:val="20"/>
              </w:rPr>
              <w:t>2 lokaciji sotočno</w:t>
            </w:r>
          </w:p>
        </w:tc>
        <w:tc>
          <w:tcPr>
            <w:tcW w:w="1559" w:type="dxa"/>
          </w:tcPr>
          <w:p w14:paraId="2488A21F" w14:textId="77777777" w:rsidR="007F3E51" w:rsidRPr="00D53643" w:rsidRDefault="007F3E51" w:rsidP="007F3E51">
            <w:pPr>
              <w:rPr>
                <w:rFonts w:ascii="Arial" w:hAnsi="Arial" w:cs="Arial"/>
                <w:sz w:val="20"/>
              </w:rPr>
            </w:pPr>
            <w:r w:rsidRPr="00D53643">
              <w:rPr>
                <w:rFonts w:ascii="Arial" w:hAnsi="Arial" w:cs="Arial"/>
                <w:sz w:val="20"/>
              </w:rPr>
              <w:t>1 x na 3 mesece</w:t>
            </w:r>
          </w:p>
        </w:tc>
        <w:tc>
          <w:tcPr>
            <w:tcW w:w="1701" w:type="dxa"/>
          </w:tcPr>
          <w:p w14:paraId="28C04087" w14:textId="77777777" w:rsidR="007F3E51" w:rsidRPr="00D53643" w:rsidRDefault="007F3E51" w:rsidP="007F3E51">
            <w:pPr>
              <w:rPr>
                <w:rFonts w:ascii="Arial" w:hAnsi="Arial" w:cs="Arial"/>
                <w:sz w:val="20"/>
              </w:rPr>
            </w:pPr>
            <w:r w:rsidRPr="00D53643">
              <w:rPr>
                <w:rFonts w:ascii="Arial" w:hAnsi="Arial" w:cs="Arial"/>
                <w:sz w:val="20"/>
              </w:rPr>
              <w:t>1 x na 3 mesece</w:t>
            </w:r>
          </w:p>
        </w:tc>
      </w:tr>
      <w:tr w:rsidR="003402D3" w:rsidRPr="00D53643" w14:paraId="79E0FCE2" w14:textId="77777777" w:rsidTr="00215669">
        <w:tc>
          <w:tcPr>
            <w:tcW w:w="1368" w:type="dxa"/>
          </w:tcPr>
          <w:p w14:paraId="08D10827"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563286AD" w14:textId="77777777" w:rsidR="007F3E51" w:rsidRPr="00D53643" w:rsidRDefault="007F3E51" w:rsidP="007F3E51">
            <w:pPr>
              <w:rPr>
                <w:rFonts w:ascii="Arial" w:hAnsi="Arial" w:cs="Arial"/>
                <w:sz w:val="20"/>
              </w:rPr>
            </w:pPr>
            <w:r w:rsidRPr="00D53643">
              <w:rPr>
                <w:rFonts w:ascii="Arial" w:hAnsi="Arial" w:cs="Arial"/>
                <w:sz w:val="20"/>
              </w:rPr>
              <w:t>ribe</w:t>
            </w:r>
          </w:p>
        </w:tc>
        <w:tc>
          <w:tcPr>
            <w:tcW w:w="2414" w:type="dxa"/>
          </w:tcPr>
          <w:p w14:paraId="6B6571C3" w14:textId="77777777" w:rsidR="007F3E51" w:rsidRPr="000F53F5" w:rsidRDefault="007F3E51" w:rsidP="007F3E51">
            <w:pPr>
              <w:rPr>
                <w:rFonts w:ascii="Arial" w:hAnsi="Arial" w:cs="Arial"/>
                <w:sz w:val="20"/>
              </w:rPr>
            </w:pPr>
            <w:r w:rsidRPr="000F53F5">
              <w:rPr>
                <w:rFonts w:ascii="Arial" w:hAnsi="Arial" w:cs="Arial"/>
                <w:sz w:val="20"/>
              </w:rPr>
              <w:t>1 lokacija protitočno – referenca</w:t>
            </w:r>
          </w:p>
          <w:p w14:paraId="2DCA3AA8" w14:textId="77777777" w:rsidR="007F3E51" w:rsidRPr="000F53F5" w:rsidRDefault="007F3E51" w:rsidP="007F3E51">
            <w:pPr>
              <w:rPr>
                <w:rFonts w:ascii="Arial" w:hAnsi="Arial" w:cs="Arial"/>
                <w:sz w:val="20"/>
              </w:rPr>
            </w:pPr>
            <w:r w:rsidRPr="000F53F5">
              <w:rPr>
                <w:rFonts w:ascii="Arial" w:hAnsi="Arial" w:cs="Arial"/>
                <w:sz w:val="20"/>
              </w:rPr>
              <w:t>2 lokaciji sotočno</w:t>
            </w:r>
          </w:p>
        </w:tc>
        <w:tc>
          <w:tcPr>
            <w:tcW w:w="1559" w:type="dxa"/>
          </w:tcPr>
          <w:p w14:paraId="4238F967" w14:textId="77777777" w:rsidR="007F3E51" w:rsidRPr="00D53643" w:rsidRDefault="007F3E51" w:rsidP="007F3E51">
            <w:pPr>
              <w:rPr>
                <w:rFonts w:ascii="Arial" w:hAnsi="Arial" w:cs="Arial"/>
                <w:sz w:val="20"/>
              </w:rPr>
            </w:pPr>
            <w:r w:rsidRPr="00D53643">
              <w:rPr>
                <w:rFonts w:ascii="Arial" w:hAnsi="Arial" w:cs="Arial"/>
                <w:sz w:val="20"/>
              </w:rPr>
              <w:t>1 x na 3 mesece</w:t>
            </w:r>
          </w:p>
        </w:tc>
        <w:tc>
          <w:tcPr>
            <w:tcW w:w="1701" w:type="dxa"/>
          </w:tcPr>
          <w:p w14:paraId="1EC4AB01" w14:textId="77777777" w:rsidR="007F3E51" w:rsidRPr="00D53643" w:rsidRDefault="007F3E51" w:rsidP="007F3E51">
            <w:pPr>
              <w:rPr>
                <w:rFonts w:ascii="Arial" w:hAnsi="Arial" w:cs="Arial"/>
                <w:sz w:val="20"/>
              </w:rPr>
            </w:pPr>
            <w:r w:rsidRPr="00D53643">
              <w:rPr>
                <w:rFonts w:ascii="Arial" w:hAnsi="Arial" w:cs="Arial"/>
                <w:sz w:val="20"/>
              </w:rPr>
              <w:t>1 x na 3 mesece</w:t>
            </w:r>
          </w:p>
        </w:tc>
      </w:tr>
      <w:tr w:rsidR="003402D3" w:rsidRPr="00D53643" w14:paraId="75FD69E3" w14:textId="77777777" w:rsidTr="00215669">
        <w:tc>
          <w:tcPr>
            <w:tcW w:w="1368" w:type="dxa"/>
          </w:tcPr>
          <w:p w14:paraId="47525ACB" w14:textId="77777777" w:rsidR="001A40E5" w:rsidRPr="00D53643" w:rsidRDefault="001A40E5" w:rsidP="00257025">
            <w:pPr>
              <w:rPr>
                <w:rFonts w:ascii="Arial" w:hAnsi="Arial" w:cs="Arial"/>
                <w:sz w:val="20"/>
              </w:rPr>
            </w:pPr>
            <w:r w:rsidRPr="00D53643">
              <w:rPr>
                <w:rFonts w:ascii="Arial" w:hAnsi="Arial" w:cs="Arial"/>
                <w:sz w:val="20"/>
              </w:rPr>
              <w:t xml:space="preserve">sevalci gama in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3D71FEC7" w14:textId="77777777" w:rsidR="001A40E5" w:rsidRPr="00D53643" w:rsidRDefault="001A40E5" w:rsidP="00257025">
            <w:pPr>
              <w:rPr>
                <w:rFonts w:ascii="Arial" w:hAnsi="Arial" w:cs="Arial"/>
                <w:sz w:val="20"/>
              </w:rPr>
            </w:pPr>
            <w:r w:rsidRPr="00D53643">
              <w:rPr>
                <w:rFonts w:ascii="Arial" w:hAnsi="Arial" w:cs="Arial"/>
                <w:sz w:val="20"/>
              </w:rPr>
              <w:t>Vodna flora</w:t>
            </w:r>
          </w:p>
        </w:tc>
        <w:tc>
          <w:tcPr>
            <w:tcW w:w="2414" w:type="dxa"/>
          </w:tcPr>
          <w:p w14:paraId="5947FABF" w14:textId="77777777" w:rsidR="001A40E5" w:rsidRPr="000F53F5" w:rsidRDefault="001A40E5" w:rsidP="00257025">
            <w:pPr>
              <w:rPr>
                <w:rFonts w:ascii="Arial" w:hAnsi="Arial" w:cs="Arial"/>
                <w:sz w:val="20"/>
              </w:rPr>
            </w:pPr>
            <w:r w:rsidRPr="000F53F5">
              <w:rPr>
                <w:rFonts w:ascii="Arial" w:hAnsi="Arial" w:cs="Arial"/>
                <w:sz w:val="20"/>
              </w:rPr>
              <w:t>1 lokacija protitočno – referenca</w:t>
            </w:r>
          </w:p>
          <w:p w14:paraId="396B6527" w14:textId="77777777" w:rsidR="001A40E5" w:rsidRPr="000F53F5" w:rsidRDefault="001A40E5" w:rsidP="00257025">
            <w:pPr>
              <w:rPr>
                <w:rFonts w:ascii="Arial" w:hAnsi="Arial" w:cs="Arial"/>
                <w:sz w:val="20"/>
              </w:rPr>
            </w:pPr>
            <w:r w:rsidRPr="000F53F5">
              <w:rPr>
                <w:rFonts w:ascii="Arial" w:hAnsi="Arial" w:cs="Arial"/>
                <w:sz w:val="20"/>
              </w:rPr>
              <w:t>1 lokacija sotočno</w:t>
            </w:r>
          </w:p>
        </w:tc>
        <w:tc>
          <w:tcPr>
            <w:tcW w:w="1559" w:type="dxa"/>
          </w:tcPr>
          <w:p w14:paraId="681454FE" w14:textId="77777777" w:rsidR="001A40E5" w:rsidRPr="00D53643" w:rsidRDefault="001A40E5" w:rsidP="00257025">
            <w:pPr>
              <w:rPr>
                <w:rFonts w:ascii="Arial" w:hAnsi="Arial" w:cs="Arial"/>
                <w:sz w:val="20"/>
              </w:rPr>
            </w:pPr>
            <w:r w:rsidRPr="00D53643">
              <w:rPr>
                <w:rFonts w:ascii="Arial" w:hAnsi="Arial" w:cs="Arial"/>
                <w:sz w:val="20"/>
              </w:rPr>
              <w:t>1 x na 6 mesecev (6 vzorcev)</w:t>
            </w:r>
          </w:p>
        </w:tc>
        <w:tc>
          <w:tcPr>
            <w:tcW w:w="1701" w:type="dxa"/>
          </w:tcPr>
          <w:p w14:paraId="6F0D8D94" w14:textId="77777777" w:rsidR="001A40E5" w:rsidRPr="00D53643" w:rsidRDefault="001A40E5" w:rsidP="00257025">
            <w:pPr>
              <w:rPr>
                <w:rFonts w:ascii="Arial" w:hAnsi="Arial" w:cs="Arial"/>
                <w:sz w:val="20"/>
              </w:rPr>
            </w:pPr>
            <w:r w:rsidRPr="00D53643">
              <w:rPr>
                <w:rFonts w:ascii="Arial" w:hAnsi="Arial" w:cs="Arial"/>
                <w:sz w:val="20"/>
              </w:rPr>
              <w:t>1 x na 6 mesecev</w:t>
            </w:r>
          </w:p>
        </w:tc>
      </w:tr>
      <w:tr w:rsidR="003402D3" w:rsidRPr="00D53643" w14:paraId="06975F26" w14:textId="77777777" w:rsidTr="00215669">
        <w:trPr>
          <w:cantSplit/>
        </w:trPr>
        <w:tc>
          <w:tcPr>
            <w:tcW w:w="9184" w:type="dxa"/>
            <w:gridSpan w:val="5"/>
            <w:shd w:val="clear" w:color="auto" w:fill="FFFFFF"/>
          </w:tcPr>
          <w:p w14:paraId="15D424E0" w14:textId="77777777" w:rsidR="007F3E51" w:rsidRPr="00D53643" w:rsidRDefault="007F3E51" w:rsidP="007F3E51">
            <w:pPr>
              <w:rPr>
                <w:rFonts w:ascii="Arial" w:hAnsi="Arial" w:cs="Arial"/>
                <w:sz w:val="20"/>
              </w:rPr>
            </w:pPr>
            <w:r w:rsidRPr="00D53643">
              <w:rPr>
                <w:rFonts w:ascii="Arial" w:hAnsi="Arial" w:cs="Arial"/>
                <w:sz w:val="20"/>
              </w:rPr>
              <w:t>PITNA VODA</w:t>
            </w:r>
          </w:p>
        </w:tc>
      </w:tr>
      <w:tr w:rsidR="007F3E51" w:rsidRPr="00D53643" w14:paraId="1AD7A267" w14:textId="77777777" w:rsidTr="00215669">
        <w:tc>
          <w:tcPr>
            <w:tcW w:w="1368" w:type="dxa"/>
          </w:tcPr>
          <w:p w14:paraId="7829EA00"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H</w:t>
            </w:r>
          </w:p>
        </w:tc>
        <w:tc>
          <w:tcPr>
            <w:tcW w:w="2142" w:type="dxa"/>
          </w:tcPr>
          <w:p w14:paraId="7B0300DA" w14:textId="77777777" w:rsidR="007F3E51" w:rsidRPr="00D53643" w:rsidRDefault="007F3E51" w:rsidP="007F3E51">
            <w:pPr>
              <w:rPr>
                <w:rFonts w:ascii="Arial" w:hAnsi="Arial" w:cs="Arial"/>
                <w:sz w:val="20"/>
              </w:rPr>
            </w:pPr>
            <w:r w:rsidRPr="00D53643">
              <w:rPr>
                <w:rFonts w:ascii="Arial" w:hAnsi="Arial" w:cs="Arial"/>
                <w:sz w:val="20"/>
              </w:rPr>
              <w:t>enkratni vzorec vode</w:t>
            </w:r>
          </w:p>
        </w:tc>
        <w:tc>
          <w:tcPr>
            <w:tcW w:w="2414" w:type="dxa"/>
          </w:tcPr>
          <w:p w14:paraId="3D4498F7" w14:textId="77777777" w:rsidR="007F3E51" w:rsidRPr="00D53643" w:rsidRDefault="007F3E51" w:rsidP="007F3E51">
            <w:pPr>
              <w:rPr>
                <w:rFonts w:ascii="Arial" w:hAnsi="Arial" w:cs="Arial"/>
                <w:sz w:val="20"/>
              </w:rPr>
            </w:pPr>
            <w:r w:rsidRPr="00D53643">
              <w:rPr>
                <w:rFonts w:ascii="Arial" w:hAnsi="Arial" w:cs="Arial"/>
                <w:sz w:val="20"/>
              </w:rPr>
              <w:t>1 večje mesto protitočno - referenca</w:t>
            </w:r>
          </w:p>
          <w:p w14:paraId="0BAD199E" w14:textId="77777777" w:rsidR="007F3E51" w:rsidRPr="00D53643" w:rsidRDefault="007F3E51" w:rsidP="007F3E51">
            <w:pPr>
              <w:rPr>
                <w:rFonts w:ascii="Arial" w:hAnsi="Arial" w:cs="Arial"/>
                <w:sz w:val="20"/>
              </w:rPr>
            </w:pPr>
            <w:r w:rsidRPr="00D53643">
              <w:rPr>
                <w:rFonts w:ascii="Arial" w:hAnsi="Arial" w:cs="Arial"/>
                <w:sz w:val="20"/>
              </w:rPr>
              <w:t>1 večje mesto sotočno</w:t>
            </w:r>
          </w:p>
        </w:tc>
        <w:tc>
          <w:tcPr>
            <w:tcW w:w="1559" w:type="dxa"/>
          </w:tcPr>
          <w:p w14:paraId="0ABC8CBB" w14:textId="77777777" w:rsidR="007F3E51" w:rsidRPr="00D53643" w:rsidRDefault="007F3E51" w:rsidP="007F3E51">
            <w:pPr>
              <w:rPr>
                <w:rFonts w:ascii="Arial" w:hAnsi="Arial" w:cs="Arial"/>
                <w:sz w:val="20"/>
              </w:rPr>
            </w:pPr>
            <w:r w:rsidRPr="00D53643">
              <w:rPr>
                <w:rFonts w:ascii="Arial" w:hAnsi="Arial" w:cs="Arial"/>
                <w:sz w:val="20"/>
              </w:rPr>
              <w:t>1 x 3 mesece</w:t>
            </w:r>
          </w:p>
        </w:tc>
        <w:tc>
          <w:tcPr>
            <w:tcW w:w="1701" w:type="dxa"/>
          </w:tcPr>
          <w:p w14:paraId="7E6F9C99" w14:textId="77777777" w:rsidR="007F3E51" w:rsidRPr="00D53643" w:rsidRDefault="007F3E51" w:rsidP="007F3E51">
            <w:pPr>
              <w:rPr>
                <w:rFonts w:ascii="Arial" w:hAnsi="Arial" w:cs="Arial"/>
                <w:sz w:val="20"/>
              </w:rPr>
            </w:pPr>
            <w:r w:rsidRPr="00D53643">
              <w:rPr>
                <w:rFonts w:ascii="Arial" w:hAnsi="Arial" w:cs="Arial"/>
                <w:sz w:val="20"/>
              </w:rPr>
              <w:t>1 x 3 mesece</w:t>
            </w:r>
          </w:p>
        </w:tc>
      </w:tr>
      <w:tr w:rsidR="007F3E51" w:rsidRPr="00D53643" w14:paraId="59C9005C" w14:textId="77777777" w:rsidTr="00215669">
        <w:tc>
          <w:tcPr>
            <w:tcW w:w="1368" w:type="dxa"/>
          </w:tcPr>
          <w:p w14:paraId="5D7E16F8"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 xml:space="preserve">H,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494401DC" w14:textId="77777777" w:rsidR="007F3E51" w:rsidRPr="00D53643" w:rsidRDefault="007F3E51" w:rsidP="007F3E51">
            <w:pPr>
              <w:rPr>
                <w:rFonts w:ascii="Arial" w:hAnsi="Arial" w:cs="Arial"/>
                <w:sz w:val="20"/>
              </w:rPr>
            </w:pPr>
            <w:r w:rsidRPr="00D53643">
              <w:rPr>
                <w:rFonts w:ascii="Arial" w:hAnsi="Arial" w:cs="Arial"/>
                <w:sz w:val="20"/>
              </w:rPr>
              <w:t>sestavljeni vzorec vode</w:t>
            </w:r>
          </w:p>
        </w:tc>
        <w:tc>
          <w:tcPr>
            <w:tcW w:w="2414" w:type="dxa"/>
          </w:tcPr>
          <w:p w14:paraId="51081FA0" w14:textId="77777777" w:rsidR="007F3E51" w:rsidRPr="00D53643" w:rsidRDefault="007F3E51" w:rsidP="007F3E51">
            <w:pPr>
              <w:rPr>
                <w:rFonts w:ascii="Arial" w:hAnsi="Arial" w:cs="Arial"/>
                <w:sz w:val="20"/>
              </w:rPr>
            </w:pPr>
            <w:r w:rsidRPr="00D53643">
              <w:rPr>
                <w:rFonts w:ascii="Arial" w:hAnsi="Arial" w:cs="Arial"/>
                <w:sz w:val="20"/>
              </w:rPr>
              <w:t>črpališča, zajetja</w:t>
            </w:r>
          </w:p>
          <w:p w14:paraId="3FB21AA3" w14:textId="14B13D7E" w:rsidR="007F3E51" w:rsidRPr="00D53643" w:rsidRDefault="007F3E51" w:rsidP="00D01661">
            <w:pPr>
              <w:rPr>
                <w:rFonts w:ascii="Arial" w:hAnsi="Arial" w:cs="Arial"/>
                <w:sz w:val="20"/>
              </w:rPr>
            </w:pPr>
            <w:r w:rsidRPr="00D53643">
              <w:rPr>
                <w:rFonts w:ascii="Arial" w:hAnsi="Arial" w:cs="Arial"/>
                <w:sz w:val="20"/>
              </w:rPr>
              <w:t xml:space="preserve">najmanj </w:t>
            </w:r>
            <w:r w:rsidR="00D01661" w:rsidRPr="00D53643">
              <w:rPr>
                <w:rFonts w:ascii="Arial" w:hAnsi="Arial" w:cs="Arial"/>
                <w:sz w:val="20"/>
              </w:rPr>
              <w:t xml:space="preserve">4 </w:t>
            </w:r>
            <w:r w:rsidRPr="00D53643">
              <w:rPr>
                <w:rFonts w:ascii="Arial" w:hAnsi="Arial" w:cs="Arial"/>
                <w:sz w:val="20"/>
              </w:rPr>
              <w:t>mesta</w:t>
            </w:r>
          </w:p>
        </w:tc>
        <w:tc>
          <w:tcPr>
            <w:tcW w:w="1559" w:type="dxa"/>
          </w:tcPr>
          <w:p w14:paraId="2EB4AD11" w14:textId="77777777" w:rsidR="007F3E51" w:rsidRPr="00D53643" w:rsidRDefault="007F3E51" w:rsidP="007F3E51">
            <w:pPr>
              <w:rPr>
                <w:rFonts w:ascii="Arial" w:hAnsi="Arial" w:cs="Arial"/>
                <w:sz w:val="20"/>
              </w:rPr>
            </w:pPr>
            <w:r w:rsidRPr="00D53643">
              <w:rPr>
                <w:rFonts w:ascii="Arial" w:hAnsi="Arial" w:cs="Arial"/>
                <w:sz w:val="20"/>
              </w:rPr>
              <w:t>1 x na dan</w:t>
            </w:r>
          </w:p>
        </w:tc>
        <w:tc>
          <w:tcPr>
            <w:tcW w:w="1701" w:type="dxa"/>
          </w:tcPr>
          <w:p w14:paraId="64603473"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7F3E51" w:rsidRPr="00D53643" w14:paraId="17A55694" w14:textId="77777777" w:rsidTr="00215669">
        <w:tc>
          <w:tcPr>
            <w:tcW w:w="1368" w:type="dxa"/>
          </w:tcPr>
          <w:p w14:paraId="0F1FA86F" w14:textId="77777777" w:rsidR="007F3E51" w:rsidRPr="00D53643" w:rsidRDefault="007F3E51" w:rsidP="007F3E51">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3</w:t>
            </w:r>
            <w:r w:rsidRPr="00D53643">
              <w:rPr>
                <w:rFonts w:ascii="Arial" w:hAnsi="Arial" w:cs="Arial"/>
                <w:sz w:val="20"/>
              </w:rPr>
              <w:t>H</w:t>
            </w:r>
          </w:p>
        </w:tc>
        <w:tc>
          <w:tcPr>
            <w:tcW w:w="2142" w:type="dxa"/>
          </w:tcPr>
          <w:p w14:paraId="4C8D6A16" w14:textId="77777777" w:rsidR="007F3E51" w:rsidRPr="00D53643" w:rsidRDefault="007F3E51" w:rsidP="007F3E51">
            <w:pPr>
              <w:rPr>
                <w:rFonts w:ascii="Arial" w:hAnsi="Arial" w:cs="Arial"/>
                <w:sz w:val="20"/>
              </w:rPr>
            </w:pPr>
            <w:r w:rsidRPr="00D53643">
              <w:rPr>
                <w:rFonts w:ascii="Arial" w:hAnsi="Arial" w:cs="Arial"/>
                <w:sz w:val="20"/>
              </w:rPr>
              <w:t>enkratni vzorec</w:t>
            </w:r>
          </w:p>
        </w:tc>
        <w:tc>
          <w:tcPr>
            <w:tcW w:w="2414" w:type="dxa"/>
          </w:tcPr>
          <w:p w14:paraId="682BBDEF" w14:textId="77777777" w:rsidR="007F3E51" w:rsidRPr="00D53643" w:rsidRDefault="007F3E51" w:rsidP="007F3E51">
            <w:pPr>
              <w:rPr>
                <w:rFonts w:ascii="Arial" w:hAnsi="Arial" w:cs="Arial"/>
                <w:sz w:val="20"/>
              </w:rPr>
            </w:pPr>
            <w:r w:rsidRPr="00D53643">
              <w:rPr>
                <w:rFonts w:ascii="Arial" w:hAnsi="Arial" w:cs="Arial"/>
                <w:sz w:val="20"/>
              </w:rPr>
              <w:t>najmanj 1 vrtina</w:t>
            </w:r>
          </w:p>
        </w:tc>
        <w:tc>
          <w:tcPr>
            <w:tcW w:w="1559" w:type="dxa"/>
          </w:tcPr>
          <w:p w14:paraId="712261E6" w14:textId="77777777" w:rsidR="007F3E51" w:rsidRPr="00D53643" w:rsidRDefault="007F3E51" w:rsidP="007F3E51">
            <w:pPr>
              <w:rPr>
                <w:rFonts w:ascii="Arial" w:hAnsi="Arial" w:cs="Arial"/>
                <w:sz w:val="20"/>
              </w:rPr>
            </w:pPr>
            <w:r w:rsidRPr="00D53643">
              <w:rPr>
                <w:rFonts w:ascii="Arial" w:hAnsi="Arial" w:cs="Arial"/>
                <w:sz w:val="20"/>
              </w:rPr>
              <w:t>1 x na 3 mesece</w:t>
            </w:r>
          </w:p>
        </w:tc>
        <w:tc>
          <w:tcPr>
            <w:tcW w:w="1701" w:type="dxa"/>
          </w:tcPr>
          <w:p w14:paraId="4F1299DB" w14:textId="77777777" w:rsidR="007F3E51" w:rsidRPr="00D53643" w:rsidRDefault="007F3E51" w:rsidP="007F3E51">
            <w:pPr>
              <w:rPr>
                <w:rFonts w:ascii="Arial" w:hAnsi="Arial" w:cs="Arial"/>
                <w:sz w:val="20"/>
              </w:rPr>
            </w:pPr>
            <w:r w:rsidRPr="00D53643">
              <w:rPr>
                <w:rFonts w:ascii="Arial" w:hAnsi="Arial" w:cs="Arial"/>
                <w:sz w:val="20"/>
              </w:rPr>
              <w:t>1 x na 3 mesece</w:t>
            </w:r>
          </w:p>
        </w:tc>
      </w:tr>
      <w:tr w:rsidR="007F3E51" w:rsidRPr="00D53643" w14:paraId="72A3DA98" w14:textId="77777777" w:rsidTr="00215669">
        <w:trPr>
          <w:cantSplit/>
        </w:trPr>
        <w:tc>
          <w:tcPr>
            <w:tcW w:w="9184" w:type="dxa"/>
            <w:gridSpan w:val="5"/>
            <w:shd w:val="clear" w:color="auto" w:fill="FFFFFF"/>
          </w:tcPr>
          <w:p w14:paraId="3CF73472" w14:textId="77777777" w:rsidR="007F3E51" w:rsidRPr="00D53643" w:rsidRDefault="007F3E51" w:rsidP="007F3E51">
            <w:pPr>
              <w:rPr>
                <w:rFonts w:ascii="Arial" w:hAnsi="Arial" w:cs="Arial"/>
                <w:sz w:val="20"/>
              </w:rPr>
            </w:pPr>
            <w:r w:rsidRPr="00D53643">
              <w:rPr>
                <w:rFonts w:ascii="Arial" w:hAnsi="Arial" w:cs="Arial"/>
                <w:sz w:val="20"/>
              </w:rPr>
              <w:t>ŽIVILA</w:t>
            </w:r>
          </w:p>
        </w:tc>
      </w:tr>
      <w:tr w:rsidR="007F3E51" w:rsidRPr="00D53643" w14:paraId="2430E89A" w14:textId="77777777" w:rsidTr="00215669">
        <w:tc>
          <w:tcPr>
            <w:tcW w:w="1368" w:type="dxa"/>
          </w:tcPr>
          <w:p w14:paraId="1305E99D" w14:textId="77777777" w:rsidR="007F3E51" w:rsidRPr="00D53643" w:rsidRDefault="007F0F56" w:rsidP="007F3E51">
            <w:pPr>
              <w:rPr>
                <w:rFonts w:ascii="Arial" w:hAnsi="Arial" w:cs="Arial"/>
                <w:sz w:val="20"/>
              </w:rPr>
            </w:pPr>
            <w:r w:rsidRPr="00D53643">
              <w:rPr>
                <w:rFonts w:ascii="Arial" w:hAnsi="Arial" w:cs="Arial"/>
                <w:sz w:val="20"/>
              </w:rPr>
              <w:t>s</w:t>
            </w:r>
            <w:r w:rsidR="007F3E51" w:rsidRPr="00D53643">
              <w:rPr>
                <w:rFonts w:ascii="Arial" w:hAnsi="Arial" w:cs="Arial"/>
                <w:sz w:val="20"/>
              </w:rPr>
              <w:t>evalci gama</w:t>
            </w:r>
          </w:p>
        </w:tc>
        <w:tc>
          <w:tcPr>
            <w:tcW w:w="2142" w:type="dxa"/>
          </w:tcPr>
          <w:p w14:paraId="64DFF131" w14:textId="77777777" w:rsidR="007F3E51" w:rsidRPr="00D53643" w:rsidRDefault="007F3E51" w:rsidP="007F3E51">
            <w:pPr>
              <w:rPr>
                <w:rFonts w:ascii="Arial" w:hAnsi="Arial" w:cs="Arial"/>
                <w:sz w:val="20"/>
              </w:rPr>
            </w:pPr>
            <w:r w:rsidRPr="00D53643">
              <w:rPr>
                <w:rFonts w:ascii="Arial" w:hAnsi="Arial" w:cs="Arial"/>
                <w:sz w:val="20"/>
              </w:rPr>
              <w:t>mleko</w:t>
            </w:r>
          </w:p>
        </w:tc>
        <w:tc>
          <w:tcPr>
            <w:tcW w:w="2414" w:type="dxa"/>
          </w:tcPr>
          <w:p w14:paraId="7E34D7BD" w14:textId="77777777" w:rsidR="007F3E51" w:rsidRPr="00D53643" w:rsidRDefault="007F3E51" w:rsidP="007F3E51">
            <w:pPr>
              <w:rPr>
                <w:rFonts w:ascii="Arial" w:hAnsi="Arial" w:cs="Arial"/>
                <w:sz w:val="20"/>
              </w:rPr>
            </w:pPr>
            <w:r w:rsidRPr="00D53643">
              <w:rPr>
                <w:rFonts w:ascii="Arial" w:hAnsi="Arial" w:cs="Arial"/>
                <w:sz w:val="20"/>
              </w:rPr>
              <w:t>3 mesta</w:t>
            </w:r>
          </w:p>
        </w:tc>
        <w:tc>
          <w:tcPr>
            <w:tcW w:w="1559" w:type="dxa"/>
          </w:tcPr>
          <w:p w14:paraId="4C455FED" w14:textId="77777777" w:rsidR="007F3E51" w:rsidRPr="00D53643" w:rsidRDefault="007F3E51" w:rsidP="007F3E51">
            <w:pPr>
              <w:rPr>
                <w:rFonts w:ascii="Arial" w:hAnsi="Arial" w:cs="Arial"/>
                <w:sz w:val="20"/>
              </w:rPr>
            </w:pPr>
            <w:r w:rsidRPr="00D53643">
              <w:rPr>
                <w:rFonts w:ascii="Arial" w:hAnsi="Arial" w:cs="Arial"/>
                <w:sz w:val="20"/>
              </w:rPr>
              <w:t>1 x na mesec</w:t>
            </w:r>
          </w:p>
        </w:tc>
        <w:tc>
          <w:tcPr>
            <w:tcW w:w="1701" w:type="dxa"/>
          </w:tcPr>
          <w:p w14:paraId="1C7DE117"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7F3E51" w:rsidRPr="00D53643" w14:paraId="06CD0AF1" w14:textId="77777777" w:rsidTr="00215669">
        <w:tc>
          <w:tcPr>
            <w:tcW w:w="1368" w:type="dxa"/>
          </w:tcPr>
          <w:p w14:paraId="03582D19" w14:textId="77777777" w:rsidR="007F3E51" w:rsidRPr="00D53643" w:rsidRDefault="007F3E51" w:rsidP="007F3E51">
            <w:pPr>
              <w:rPr>
                <w:rFonts w:ascii="Arial" w:hAnsi="Arial" w:cs="Arial"/>
                <w:sz w:val="20"/>
              </w:rPr>
            </w:pP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68C6C0B1" w14:textId="77777777" w:rsidR="007F3E51" w:rsidRPr="00D53643" w:rsidRDefault="007F3E51" w:rsidP="007F3E51">
            <w:pPr>
              <w:rPr>
                <w:rFonts w:ascii="Arial" w:hAnsi="Arial" w:cs="Arial"/>
                <w:sz w:val="20"/>
              </w:rPr>
            </w:pPr>
            <w:r w:rsidRPr="00D53643">
              <w:rPr>
                <w:rFonts w:ascii="Arial" w:hAnsi="Arial" w:cs="Arial"/>
                <w:sz w:val="20"/>
              </w:rPr>
              <w:t>mleko</w:t>
            </w:r>
          </w:p>
        </w:tc>
        <w:tc>
          <w:tcPr>
            <w:tcW w:w="2414" w:type="dxa"/>
          </w:tcPr>
          <w:p w14:paraId="2BDB3160" w14:textId="77777777" w:rsidR="007F3E51" w:rsidRPr="00D53643" w:rsidRDefault="007F3E51" w:rsidP="007F3E51">
            <w:pPr>
              <w:rPr>
                <w:rFonts w:ascii="Arial" w:hAnsi="Arial" w:cs="Arial"/>
                <w:sz w:val="20"/>
              </w:rPr>
            </w:pPr>
            <w:r w:rsidRPr="00D53643">
              <w:rPr>
                <w:rFonts w:ascii="Arial" w:hAnsi="Arial" w:cs="Arial"/>
                <w:sz w:val="20"/>
              </w:rPr>
              <w:t>3 mesta</w:t>
            </w:r>
          </w:p>
        </w:tc>
        <w:tc>
          <w:tcPr>
            <w:tcW w:w="1559" w:type="dxa"/>
          </w:tcPr>
          <w:p w14:paraId="1301F902" w14:textId="4474912D" w:rsidR="007F3E51" w:rsidRPr="00D53643" w:rsidRDefault="007F3E51" w:rsidP="00B50D33">
            <w:pPr>
              <w:rPr>
                <w:rFonts w:ascii="Arial" w:hAnsi="Arial" w:cs="Arial"/>
                <w:sz w:val="20"/>
              </w:rPr>
            </w:pPr>
            <w:r w:rsidRPr="00D53643">
              <w:rPr>
                <w:rFonts w:ascii="Arial" w:hAnsi="Arial" w:cs="Arial"/>
                <w:sz w:val="20"/>
              </w:rPr>
              <w:t>1 x na mesec</w:t>
            </w:r>
          </w:p>
        </w:tc>
        <w:tc>
          <w:tcPr>
            <w:tcW w:w="1701" w:type="dxa"/>
          </w:tcPr>
          <w:p w14:paraId="4DBA7FFE" w14:textId="58F3017C" w:rsidR="007F3E51" w:rsidRPr="00D53643" w:rsidRDefault="007F3E51" w:rsidP="00B50D33">
            <w:pPr>
              <w:rPr>
                <w:rFonts w:ascii="Arial" w:hAnsi="Arial" w:cs="Arial"/>
                <w:sz w:val="20"/>
              </w:rPr>
            </w:pPr>
            <w:r w:rsidRPr="00D53643">
              <w:rPr>
                <w:rFonts w:ascii="Arial" w:hAnsi="Arial" w:cs="Arial"/>
                <w:sz w:val="20"/>
              </w:rPr>
              <w:t>1 x na mesec</w:t>
            </w:r>
          </w:p>
        </w:tc>
      </w:tr>
      <w:tr w:rsidR="00215669" w:rsidRPr="00D53643" w14:paraId="1986DF90" w14:textId="77777777" w:rsidTr="00215669">
        <w:tc>
          <w:tcPr>
            <w:tcW w:w="1368" w:type="dxa"/>
          </w:tcPr>
          <w:p w14:paraId="1DCAF88F" w14:textId="6D815460" w:rsidR="00215669" w:rsidRPr="00D53643" w:rsidRDefault="00215669" w:rsidP="00215669">
            <w:pPr>
              <w:rPr>
                <w:rFonts w:ascii="Arial" w:hAnsi="Arial" w:cs="Arial"/>
                <w:sz w:val="20"/>
              </w:rPr>
            </w:pPr>
            <w:r w:rsidRPr="00D53643">
              <w:rPr>
                <w:rFonts w:ascii="Arial" w:hAnsi="Arial" w:cs="Arial"/>
                <w:sz w:val="20"/>
                <w:vertAlign w:val="superscript"/>
              </w:rPr>
              <w:t>131</w:t>
            </w:r>
            <w:r w:rsidRPr="00D53643">
              <w:rPr>
                <w:rFonts w:ascii="Arial" w:hAnsi="Arial" w:cs="Arial"/>
                <w:sz w:val="20"/>
              </w:rPr>
              <w:t>I</w:t>
            </w:r>
          </w:p>
        </w:tc>
        <w:tc>
          <w:tcPr>
            <w:tcW w:w="2142" w:type="dxa"/>
          </w:tcPr>
          <w:p w14:paraId="0EAE445E" w14:textId="2C074FAC" w:rsidR="00215669" w:rsidRPr="00D53643" w:rsidRDefault="00215669" w:rsidP="00215669">
            <w:pPr>
              <w:rPr>
                <w:rFonts w:ascii="Arial" w:hAnsi="Arial" w:cs="Arial"/>
                <w:sz w:val="20"/>
              </w:rPr>
            </w:pPr>
            <w:r w:rsidRPr="00D53643">
              <w:rPr>
                <w:rFonts w:ascii="Arial" w:hAnsi="Arial" w:cs="Arial"/>
                <w:sz w:val="20"/>
              </w:rPr>
              <w:t>mleko</w:t>
            </w:r>
          </w:p>
        </w:tc>
        <w:tc>
          <w:tcPr>
            <w:tcW w:w="2414" w:type="dxa"/>
          </w:tcPr>
          <w:p w14:paraId="4E818963" w14:textId="2D841371" w:rsidR="00215669" w:rsidRPr="00D53643" w:rsidRDefault="00215669" w:rsidP="00215669">
            <w:pPr>
              <w:rPr>
                <w:rFonts w:ascii="Arial" w:hAnsi="Arial" w:cs="Arial"/>
                <w:sz w:val="20"/>
              </w:rPr>
            </w:pPr>
            <w:r w:rsidRPr="00D53643">
              <w:rPr>
                <w:rFonts w:ascii="Arial" w:hAnsi="Arial" w:cs="Arial"/>
                <w:sz w:val="20"/>
              </w:rPr>
              <w:t>3 mesta</w:t>
            </w:r>
          </w:p>
        </w:tc>
        <w:tc>
          <w:tcPr>
            <w:tcW w:w="1559" w:type="dxa"/>
          </w:tcPr>
          <w:p w14:paraId="5A80807E" w14:textId="1391DFFA" w:rsidR="00215669" w:rsidRPr="00D53643" w:rsidRDefault="00215669" w:rsidP="00215669">
            <w:pPr>
              <w:rPr>
                <w:rFonts w:ascii="Arial" w:hAnsi="Arial" w:cs="Arial"/>
                <w:sz w:val="20"/>
              </w:rPr>
            </w:pPr>
            <w:r w:rsidRPr="00D53643">
              <w:rPr>
                <w:rFonts w:ascii="Arial" w:hAnsi="Arial" w:cs="Arial"/>
                <w:sz w:val="20"/>
              </w:rPr>
              <w:t>1 x na mesec med pašo (8 mesecev)</w:t>
            </w:r>
          </w:p>
        </w:tc>
        <w:tc>
          <w:tcPr>
            <w:tcW w:w="1701" w:type="dxa"/>
          </w:tcPr>
          <w:p w14:paraId="0ECE4056" w14:textId="4E785293" w:rsidR="00215669" w:rsidRPr="00D53643" w:rsidRDefault="00215669" w:rsidP="00215669">
            <w:pPr>
              <w:rPr>
                <w:rFonts w:ascii="Arial" w:hAnsi="Arial" w:cs="Arial"/>
                <w:sz w:val="20"/>
              </w:rPr>
            </w:pPr>
            <w:r w:rsidRPr="00D53643">
              <w:rPr>
                <w:rFonts w:ascii="Arial" w:hAnsi="Arial" w:cs="Arial"/>
                <w:sz w:val="20"/>
              </w:rPr>
              <w:t>1 x na mesec med pašo (8 mesecev)</w:t>
            </w:r>
          </w:p>
        </w:tc>
      </w:tr>
      <w:tr w:rsidR="00215669" w:rsidRPr="00D53643" w14:paraId="45523528" w14:textId="77777777" w:rsidTr="00215669">
        <w:tc>
          <w:tcPr>
            <w:tcW w:w="1368" w:type="dxa"/>
          </w:tcPr>
          <w:p w14:paraId="032986F6" w14:textId="77777777" w:rsidR="00215669" w:rsidRPr="00D53643" w:rsidRDefault="00215669" w:rsidP="00215669">
            <w:pPr>
              <w:rPr>
                <w:rFonts w:ascii="Arial" w:hAnsi="Arial" w:cs="Arial"/>
                <w:sz w:val="20"/>
              </w:rPr>
            </w:pPr>
            <w:r w:rsidRPr="00D53643">
              <w:rPr>
                <w:rFonts w:ascii="Arial" w:hAnsi="Arial" w:cs="Arial"/>
                <w:sz w:val="20"/>
              </w:rPr>
              <w:t>sevalci gama</w:t>
            </w:r>
          </w:p>
          <w:p w14:paraId="6B2B42D0" w14:textId="77777777" w:rsidR="00215669" w:rsidRPr="00D53643" w:rsidRDefault="00215669" w:rsidP="00215669">
            <w:pPr>
              <w:rPr>
                <w:rFonts w:ascii="Arial" w:hAnsi="Arial" w:cs="Arial"/>
                <w:sz w:val="20"/>
              </w:rPr>
            </w:pPr>
            <w:r w:rsidRPr="00D53643">
              <w:rPr>
                <w:rFonts w:ascii="Arial" w:hAnsi="Arial" w:cs="Arial"/>
                <w:sz w:val="20"/>
              </w:rPr>
              <w:t xml:space="preserve">in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75AF0F49" w14:textId="77777777" w:rsidR="00215669" w:rsidRPr="00D53643" w:rsidRDefault="00215669" w:rsidP="00215669">
            <w:pPr>
              <w:pStyle w:val="Sprotnaopomba-besedilo"/>
              <w:rPr>
                <w:rFonts w:ascii="Arial" w:hAnsi="Arial" w:cs="Arial"/>
              </w:rPr>
            </w:pPr>
            <w:r w:rsidRPr="00D53643">
              <w:rPr>
                <w:rFonts w:ascii="Arial" w:hAnsi="Arial" w:cs="Arial"/>
              </w:rPr>
              <w:t>meso, jajca</w:t>
            </w:r>
          </w:p>
        </w:tc>
        <w:tc>
          <w:tcPr>
            <w:tcW w:w="2414" w:type="dxa"/>
          </w:tcPr>
          <w:p w14:paraId="57EA5FAD" w14:textId="77777777" w:rsidR="00215669" w:rsidRPr="00D53643" w:rsidRDefault="00215669" w:rsidP="00215669">
            <w:pPr>
              <w:rPr>
                <w:rFonts w:ascii="Arial" w:hAnsi="Arial" w:cs="Arial"/>
                <w:sz w:val="20"/>
              </w:rPr>
            </w:pPr>
            <w:r w:rsidRPr="00D53643">
              <w:rPr>
                <w:rFonts w:ascii="Arial" w:hAnsi="Arial" w:cs="Arial"/>
                <w:sz w:val="20"/>
              </w:rPr>
              <w:t>6 vzorcev</w:t>
            </w:r>
          </w:p>
        </w:tc>
        <w:tc>
          <w:tcPr>
            <w:tcW w:w="1559" w:type="dxa"/>
          </w:tcPr>
          <w:p w14:paraId="556548F0" w14:textId="77777777" w:rsidR="00215669" w:rsidRPr="00D53643" w:rsidRDefault="00215669" w:rsidP="00215669">
            <w:pPr>
              <w:rPr>
                <w:rFonts w:ascii="Arial" w:hAnsi="Arial" w:cs="Arial"/>
                <w:sz w:val="20"/>
              </w:rPr>
            </w:pPr>
            <w:r w:rsidRPr="00D53643">
              <w:rPr>
                <w:rFonts w:ascii="Arial" w:hAnsi="Arial" w:cs="Arial"/>
                <w:sz w:val="20"/>
              </w:rPr>
              <w:t>1 x na leto</w:t>
            </w:r>
          </w:p>
        </w:tc>
        <w:tc>
          <w:tcPr>
            <w:tcW w:w="1701" w:type="dxa"/>
          </w:tcPr>
          <w:p w14:paraId="29ABF7E7" w14:textId="77777777" w:rsidR="00215669" w:rsidRPr="00D53643" w:rsidRDefault="00215669" w:rsidP="00215669">
            <w:pPr>
              <w:rPr>
                <w:rFonts w:ascii="Arial" w:hAnsi="Arial" w:cs="Arial"/>
                <w:sz w:val="20"/>
              </w:rPr>
            </w:pPr>
            <w:r w:rsidRPr="00D53643">
              <w:rPr>
                <w:rFonts w:ascii="Arial" w:hAnsi="Arial" w:cs="Arial"/>
                <w:sz w:val="20"/>
              </w:rPr>
              <w:t>1 x na leto</w:t>
            </w:r>
          </w:p>
        </w:tc>
      </w:tr>
      <w:tr w:rsidR="00215669" w:rsidRPr="00D53643" w14:paraId="42EEAA3A" w14:textId="77777777" w:rsidTr="00215669">
        <w:tc>
          <w:tcPr>
            <w:tcW w:w="1368" w:type="dxa"/>
          </w:tcPr>
          <w:p w14:paraId="7DCE0A02" w14:textId="77777777" w:rsidR="00215669" w:rsidRPr="00D53643" w:rsidRDefault="00215669" w:rsidP="00215669">
            <w:pPr>
              <w:rPr>
                <w:rFonts w:ascii="Arial" w:hAnsi="Arial" w:cs="Arial"/>
                <w:sz w:val="20"/>
              </w:rPr>
            </w:pPr>
            <w:r w:rsidRPr="00D53643">
              <w:rPr>
                <w:rFonts w:ascii="Arial" w:hAnsi="Arial" w:cs="Arial"/>
                <w:sz w:val="20"/>
              </w:rPr>
              <w:t>sevalci gama</w:t>
            </w:r>
          </w:p>
          <w:p w14:paraId="6462DDB2" w14:textId="77777777" w:rsidR="00215669" w:rsidRPr="00D53643" w:rsidRDefault="00215669" w:rsidP="00215669">
            <w:pPr>
              <w:rPr>
                <w:rFonts w:ascii="Arial" w:hAnsi="Arial" w:cs="Arial"/>
                <w:sz w:val="20"/>
              </w:rPr>
            </w:pPr>
            <w:r w:rsidRPr="00D53643">
              <w:rPr>
                <w:rFonts w:ascii="Arial" w:hAnsi="Arial" w:cs="Arial"/>
                <w:sz w:val="20"/>
              </w:rPr>
              <w:t xml:space="preserve">in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3FDFCFF4" w14:textId="77777777" w:rsidR="00215669" w:rsidRPr="00D53643" w:rsidRDefault="00215669" w:rsidP="00215669">
            <w:pPr>
              <w:rPr>
                <w:rFonts w:ascii="Arial" w:hAnsi="Arial" w:cs="Arial"/>
                <w:sz w:val="20"/>
              </w:rPr>
            </w:pPr>
            <w:r w:rsidRPr="00D53643">
              <w:rPr>
                <w:rFonts w:ascii="Arial" w:hAnsi="Arial" w:cs="Arial"/>
                <w:sz w:val="20"/>
              </w:rPr>
              <w:t>povrtnine, poljščine</w:t>
            </w:r>
          </w:p>
        </w:tc>
        <w:tc>
          <w:tcPr>
            <w:tcW w:w="2414" w:type="dxa"/>
          </w:tcPr>
          <w:p w14:paraId="083998C3" w14:textId="77777777" w:rsidR="00215669" w:rsidRPr="00D53643" w:rsidRDefault="00215669" w:rsidP="00215669">
            <w:pPr>
              <w:rPr>
                <w:rFonts w:ascii="Arial" w:hAnsi="Arial" w:cs="Arial"/>
                <w:sz w:val="20"/>
              </w:rPr>
            </w:pPr>
            <w:r w:rsidRPr="00D53643">
              <w:rPr>
                <w:rFonts w:ascii="Arial" w:hAnsi="Arial" w:cs="Arial"/>
                <w:sz w:val="20"/>
              </w:rPr>
              <w:t>20 vzorcev</w:t>
            </w:r>
          </w:p>
        </w:tc>
        <w:tc>
          <w:tcPr>
            <w:tcW w:w="1559" w:type="dxa"/>
          </w:tcPr>
          <w:p w14:paraId="24A63181" w14:textId="77777777" w:rsidR="00215669" w:rsidRPr="00D53643" w:rsidRDefault="00215669" w:rsidP="00215669">
            <w:pPr>
              <w:rPr>
                <w:rFonts w:ascii="Arial" w:hAnsi="Arial" w:cs="Arial"/>
                <w:sz w:val="20"/>
              </w:rPr>
            </w:pPr>
            <w:r w:rsidRPr="00D53643">
              <w:rPr>
                <w:rFonts w:ascii="Arial" w:hAnsi="Arial" w:cs="Arial"/>
                <w:sz w:val="20"/>
              </w:rPr>
              <w:t>sezonsko</w:t>
            </w:r>
          </w:p>
        </w:tc>
        <w:tc>
          <w:tcPr>
            <w:tcW w:w="1701" w:type="dxa"/>
          </w:tcPr>
          <w:p w14:paraId="16C5F257" w14:textId="77777777" w:rsidR="00215669" w:rsidRPr="00D53643" w:rsidRDefault="00215669" w:rsidP="00215669">
            <w:pPr>
              <w:rPr>
                <w:rFonts w:ascii="Arial" w:hAnsi="Arial" w:cs="Arial"/>
                <w:sz w:val="20"/>
              </w:rPr>
            </w:pPr>
            <w:r w:rsidRPr="00D53643">
              <w:rPr>
                <w:rFonts w:ascii="Arial" w:hAnsi="Arial" w:cs="Arial"/>
                <w:sz w:val="20"/>
              </w:rPr>
              <w:t>1 x na leto</w:t>
            </w:r>
          </w:p>
        </w:tc>
      </w:tr>
      <w:tr w:rsidR="00215669" w:rsidRPr="00D53643" w14:paraId="5832EFC8" w14:textId="77777777" w:rsidTr="00215669">
        <w:tc>
          <w:tcPr>
            <w:tcW w:w="1368" w:type="dxa"/>
          </w:tcPr>
          <w:p w14:paraId="59055CDE" w14:textId="77777777" w:rsidR="00215669" w:rsidRPr="00D53643" w:rsidRDefault="00215669" w:rsidP="00215669">
            <w:pPr>
              <w:rPr>
                <w:rFonts w:ascii="Arial" w:hAnsi="Arial" w:cs="Arial"/>
                <w:sz w:val="20"/>
              </w:rPr>
            </w:pPr>
            <w:r w:rsidRPr="00D53643">
              <w:rPr>
                <w:rFonts w:ascii="Arial" w:hAnsi="Arial" w:cs="Arial"/>
                <w:sz w:val="20"/>
              </w:rPr>
              <w:t xml:space="preserve">sevalci gama, </w:t>
            </w:r>
            <w:r w:rsidRPr="00D53643">
              <w:rPr>
                <w:rFonts w:ascii="Arial" w:hAnsi="Arial" w:cs="Arial"/>
                <w:sz w:val="20"/>
                <w:vertAlign w:val="superscript"/>
              </w:rPr>
              <w:t>14</w:t>
            </w:r>
            <w:r w:rsidRPr="00D53643">
              <w:rPr>
                <w:rFonts w:ascii="Arial" w:hAnsi="Arial" w:cs="Arial"/>
                <w:sz w:val="20"/>
              </w:rPr>
              <w:t>C</w:t>
            </w:r>
          </w:p>
        </w:tc>
        <w:tc>
          <w:tcPr>
            <w:tcW w:w="2142" w:type="dxa"/>
          </w:tcPr>
          <w:p w14:paraId="3DC89CC5" w14:textId="77777777" w:rsidR="00215669" w:rsidRPr="00D53643" w:rsidRDefault="00215669" w:rsidP="00215669">
            <w:pPr>
              <w:rPr>
                <w:rFonts w:ascii="Arial" w:hAnsi="Arial" w:cs="Arial"/>
                <w:sz w:val="20"/>
              </w:rPr>
            </w:pPr>
            <w:r w:rsidRPr="00D53643">
              <w:rPr>
                <w:rFonts w:ascii="Arial" w:hAnsi="Arial" w:cs="Arial"/>
                <w:sz w:val="20"/>
              </w:rPr>
              <w:t>žitarice</w:t>
            </w:r>
          </w:p>
        </w:tc>
        <w:tc>
          <w:tcPr>
            <w:tcW w:w="2414" w:type="dxa"/>
          </w:tcPr>
          <w:p w14:paraId="54330F87" w14:textId="77777777" w:rsidR="00215669" w:rsidRPr="00D53643" w:rsidRDefault="00215669" w:rsidP="00215669">
            <w:pPr>
              <w:rPr>
                <w:rFonts w:ascii="Arial" w:hAnsi="Arial" w:cs="Arial"/>
                <w:sz w:val="20"/>
              </w:rPr>
            </w:pPr>
            <w:r w:rsidRPr="00D53643">
              <w:rPr>
                <w:rFonts w:ascii="Arial" w:hAnsi="Arial" w:cs="Arial"/>
                <w:sz w:val="20"/>
              </w:rPr>
              <w:t>4 vzorci in 1 referenčno mesto</w:t>
            </w:r>
          </w:p>
        </w:tc>
        <w:tc>
          <w:tcPr>
            <w:tcW w:w="1559" w:type="dxa"/>
          </w:tcPr>
          <w:p w14:paraId="45E77F57" w14:textId="77777777" w:rsidR="00215669" w:rsidRPr="00D53643" w:rsidRDefault="00215669" w:rsidP="00215669">
            <w:pPr>
              <w:rPr>
                <w:rFonts w:ascii="Arial" w:hAnsi="Arial" w:cs="Arial"/>
                <w:sz w:val="20"/>
              </w:rPr>
            </w:pPr>
            <w:r w:rsidRPr="00D53643">
              <w:rPr>
                <w:rFonts w:ascii="Arial" w:hAnsi="Arial" w:cs="Arial"/>
                <w:sz w:val="20"/>
              </w:rPr>
              <w:t>1 x letno</w:t>
            </w:r>
          </w:p>
        </w:tc>
        <w:tc>
          <w:tcPr>
            <w:tcW w:w="1701" w:type="dxa"/>
          </w:tcPr>
          <w:p w14:paraId="5D0D0984" w14:textId="77777777" w:rsidR="00215669" w:rsidRPr="00D53643" w:rsidRDefault="00215669" w:rsidP="00215669">
            <w:pPr>
              <w:rPr>
                <w:rFonts w:ascii="Arial" w:hAnsi="Arial" w:cs="Arial"/>
                <w:sz w:val="20"/>
              </w:rPr>
            </w:pPr>
            <w:r w:rsidRPr="00D53643">
              <w:rPr>
                <w:rFonts w:ascii="Arial" w:hAnsi="Arial" w:cs="Arial"/>
                <w:sz w:val="20"/>
              </w:rPr>
              <w:t>1 x na leto</w:t>
            </w:r>
          </w:p>
        </w:tc>
      </w:tr>
      <w:tr w:rsidR="00215669" w:rsidRPr="00D53643" w14:paraId="63348F92" w14:textId="77777777" w:rsidTr="00215669">
        <w:tc>
          <w:tcPr>
            <w:tcW w:w="1368" w:type="dxa"/>
          </w:tcPr>
          <w:p w14:paraId="3525BBE6" w14:textId="77777777" w:rsidR="00215669" w:rsidRPr="00D53643" w:rsidRDefault="00215669" w:rsidP="00215669">
            <w:pPr>
              <w:rPr>
                <w:rFonts w:ascii="Arial" w:hAnsi="Arial" w:cs="Arial"/>
                <w:sz w:val="20"/>
              </w:rPr>
            </w:pPr>
            <w:r w:rsidRPr="00D53643">
              <w:rPr>
                <w:rFonts w:ascii="Arial" w:hAnsi="Arial" w:cs="Arial"/>
                <w:sz w:val="20"/>
              </w:rPr>
              <w:t>sevalci gama</w:t>
            </w:r>
          </w:p>
          <w:p w14:paraId="03A64425" w14:textId="77777777" w:rsidR="00215669" w:rsidRPr="00D53643" w:rsidRDefault="00215669" w:rsidP="00215669">
            <w:pPr>
              <w:rPr>
                <w:rFonts w:ascii="Arial" w:hAnsi="Arial" w:cs="Arial"/>
                <w:sz w:val="20"/>
              </w:rPr>
            </w:pPr>
            <w:r w:rsidRPr="00D53643">
              <w:rPr>
                <w:rFonts w:ascii="Arial" w:hAnsi="Arial" w:cs="Arial"/>
                <w:sz w:val="20"/>
              </w:rPr>
              <w:t xml:space="preserve">in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Pr>
          <w:p w14:paraId="1C90EDE6" w14:textId="77777777" w:rsidR="00215669" w:rsidRPr="00D53643" w:rsidRDefault="00215669" w:rsidP="00215669">
            <w:pPr>
              <w:rPr>
                <w:rFonts w:ascii="Arial" w:hAnsi="Arial" w:cs="Arial"/>
                <w:sz w:val="20"/>
              </w:rPr>
            </w:pPr>
            <w:r w:rsidRPr="00D53643">
              <w:rPr>
                <w:rFonts w:ascii="Arial" w:hAnsi="Arial" w:cs="Arial"/>
                <w:sz w:val="20"/>
              </w:rPr>
              <w:t>sadje</w:t>
            </w:r>
          </w:p>
        </w:tc>
        <w:tc>
          <w:tcPr>
            <w:tcW w:w="2414" w:type="dxa"/>
          </w:tcPr>
          <w:p w14:paraId="7F035BB4" w14:textId="77777777" w:rsidR="00215669" w:rsidRPr="00D53643" w:rsidRDefault="00215669" w:rsidP="00215669">
            <w:pPr>
              <w:rPr>
                <w:rFonts w:ascii="Arial" w:hAnsi="Arial" w:cs="Arial"/>
                <w:sz w:val="20"/>
              </w:rPr>
            </w:pPr>
            <w:r w:rsidRPr="00D53643">
              <w:rPr>
                <w:rFonts w:ascii="Arial" w:hAnsi="Arial" w:cs="Arial"/>
                <w:sz w:val="20"/>
              </w:rPr>
              <w:t>10 vzorcev</w:t>
            </w:r>
          </w:p>
        </w:tc>
        <w:tc>
          <w:tcPr>
            <w:tcW w:w="1559" w:type="dxa"/>
          </w:tcPr>
          <w:p w14:paraId="3EE20FB6" w14:textId="77777777" w:rsidR="00215669" w:rsidRPr="00D53643" w:rsidRDefault="00215669" w:rsidP="00215669">
            <w:pPr>
              <w:rPr>
                <w:rFonts w:ascii="Arial" w:hAnsi="Arial" w:cs="Arial"/>
                <w:sz w:val="20"/>
              </w:rPr>
            </w:pPr>
            <w:r w:rsidRPr="00D53643">
              <w:rPr>
                <w:rFonts w:ascii="Arial" w:hAnsi="Arial" w:cs="Arial"/>
                <w:sz w:val="20"/>
              </w:rPr>
              <w:t>sezonsko</w:t>
            </w:r>
          </w:p>
        </w:tc>
        <w:tc>
          <w:tcPr>
            <w:tcW w:w="1701" w:type="dxa"/>
          </w:tcPr>
          <w:p w14:paraId="018194C2" w14:textId="77777777" w:rsidR="00215669" w:rsidRPr="00D53643" w:rsidRDefault="00215669" w:rsidP="00215669">
            <w:pPr>
              <w:rPr>
                <w:rFonts w:ascii="Arial" w:hAnsi="Arial" w:cs="Arial"/>
                <w:sz w:val="20"/>
              </w:rPr>
            </w:pPr>
            <w:r w:rsidRPr="00D53643">
              <w:rPr>
                <w:rFonts w:ascii="Arial" w:hAnsi="Arial" w:cs="Arial"/>
                <w:sz w:val="20"/>
              </w:rPr>
              <w:t>ob odvzemu</w:t>
            </w:r>
          </w:p>
        </w:tc>
      </w:tr>
      <w:tr w:rsidR="00215669" w:rsidRPr="00D53643" w14:paraId="30501451" w14:textId="77777777" w:rsidTr="00215669">
        <w:tc>
          <w:tcPr>
            <w:tcW w:w="1368" w:type="dxa"/>
            <w:tcBorders>
              <w:top w:val="single" w:sz="4" w:space="0" w:color="auto"/>
              <w:left w:val="single" w:sz="4" w:space="0" w:color="auto"/>
              <w:bottom w:val="single" w:sz="4" w:space="0" w:color="auto"/>
              <w:right w:val="single" w:sz="4" w:space="0" w:color="auto"/>
            </w:tcBorders>
          </w:tcPr>
          <w:p w14:paraId="7274BD9D" w14:textId="77777777" w:rsidR="00215669" w:rsidRPr="00D53643" w:rsidRDefault="00215669" w:rsidP="00215669">
            <w:pPr>
              <w:rPr>
                <w:rFonts w:ascii="Arial" w:hAnsi="Arial" w:cs="Arial"/>
                <w:sz w:val="20"/>
              </w:rPr>
            </w:pPr>
            <w:r w:rsidRPr="00D53643">
              <w:rPr>
                <w:rFonts w:ascii="Arial" w:hAnsi="Arial" w:cs="Arial"/>
                <w:sz w:val="20"/>
              </w:rPr>
              <w:t xml:space="preserve">sevalci gama in </w:t>
            </w:r>
            <w:r w:rsidRPr="00D53643">
              <w:rPr>
                <w:rFonts w:ascii="Arial" w:hAnsi="Arial" w:cs="Arial"/>
                <w:sz w:val="20"/>
                <w:vertAlign w:val="superscript"/>
              </w:rPr>
              <w:t>89</w:t>
            </w:r>
            <w:r w:rsidRPr="00D53643">
              <w:rPr>
                <w:rFonts w:ascii="Arial" w:hAnsi="Arial" w:cs="Arial"/>
                <w:sz w:val="20"/>
              </w:rPr>
              <w:t>Sr-</w:t>
            </w:r>
            <w:r w:rsidRPr="00D53643">
              <w:rPr>
                <w:rFonts w:ascii="Arial" w:hAnsi="Arial" w:cs="Arial"/>
                <w:sz w:val="20"/>
                <w:vertAlign w:val="superscript"/>
              </w:rPr>
              <w:t>90</w:t>
            </w:r>
            <w:r w:rsidRPr="00D53643">
              <w:rPr>
                <w:rFonts w:ascii="Arial" w:hAnsi="Arial" w:cs="Arial"/>
                <w:sz w:val="20"/>
              </w:rPr>
              <w:t>Sr</w:t>
            </w:r>
          </w:p>
        </w:tc>
        <w:tc>
          <w:tcPr>
            <w:tcW w:w="2142" w:type="dxa"/>
            <w:tcBorders>
              <w:top w:val="single" w:sz="4" w:space="0" w:color="auto"/>
              <w:left w:val="single" w:sz="4" w:space="0" w:color="auto"/>
              <w:bottom w:val="single" w:sz="4" w:space="0" w:color="auto"/>
              <w:right w:val="single" w:sz="4" w:space="0" w:color="auto"/>
            </w:tcBorders>
          </w:tcPr>
          <w:p w14:paraId="039B12B8" w14:textId="77777777" w:rsidR="00215669" w:rsidRPr="00D53643" w:rsidRDefault="00F01A33" w:rsidP="00215669">
            <w:pPr>
              <w:rPr>
                <w:rFonts w:ascii="Arial" w:hAnsi="Arial" w:cs="Arial"/>
                <w:sz w:val="20"/>
              </w:rPr>
            </w:pPr>
            <w:hyperlink w:anchor="bioindikatorji" w:history="1">
              <w:r w:rsidR="00215669" w:rsidRPr="00D53643">
                <w:rPr>
                  <w:rStyle w:val="Hiperpovezava"/>
                  <w:rFonts w:ascii="Arial" w:hAnsi="Arial" w:cs="Arial"/>
                  <w:color w:val="auto"/>
                  <w:sz w:val="20"/>
                  <w:u w:val="none"/>
                </w:rPr>
                <w:t>bioindikatorji</w:t>
              </w:r>
            </w:hyperlink>
            <w:r w:rsidR="00215669" w:rsidRPr="00D53643">
              <w:rPr>
                <w:rFonts w:ascii="Arial" w:hAnsi="Arial" w:cs="Arial"/>
                <w:sz w:val="20"/>
              </w:rPr>
              <w:t xml:space="preserve"> (lišaji, mah)</w:t>
            </w:r>
          </w:p>
        </w:tc>
        <w:tc>
          <w:tcPr>
            <w:tcW w:w="2414" w:type="dxa"/>
            <w:tcBorders>
              <w:top w:val="single" w:sz="4" w:space="0" w:color="auto"/>
              <w:left w:val="single" w:sz="4" w:space="0" w:color="auto"/>
              <w:bottom w:val="single" w:sz="4" w:space="0" w:color="auto"/>
              <w:right w:val="single" w:sz="4" w:space="0" w:color="auto"/>
            </w:tcBorders>
          </w:tcPr>
          <w:p w14:paraId="6F29D8DC" w14:textId="77777777" w:rsidR="00215669" w:rsidRPr="00D53643" w:rsidRDefault="00215669" w:rsidP="00215669">
            <w:pPr>
              <w:rPr>
                <w:rFonts w:ascii="Arial" w:hAnsi="Arial" w:cs="Arial"/>
                <w:sz w:val="20"/>
              </w:rPr>
            </w:pPr>
            <w:r w:rsidRPr="00D53643">
              <w:rPr>
                <w:rFonts w:ascii="Arial" w:hAnsi="Arial" w:cs="Arial"/>
                <w:sz w:val="20"/>
              </w:rPr>
              <w:t>2 lokaciji v neposredni bližini NE in ena referenčna</w:t>
            </w:r>
          </w:p>
        </w:tc>
        <w:tc>
          <w:tcPr>
            <w:tcW w:w="1559" w:type="dxa"/>
            <w:tcBorders>
              <w:top w:val="single" w:sz="4" w:space="0" w:color="auto"/>
              <w:left w:val="single" w:sz="4" w:space="0" w:color="auto"/>
              <w:bottom w:val="single" w:sz="4" w:space="0" w:color="auto"/>
              <w:right w:val="single" w:sz="4" w:space="0" w:color="auto"/>
            </w:tcBorders>
          </w:tcPr>
          <w:p w14:paraId="33715CB8" w14:textId="77777777" w:rsidR="00215669" w:rsidRPr="00D53643" w:rsidRDefault="00215669" w:rsidP="00215669">
            <w:pPr>
              <w:rPr>
                <w:rFonts w:ascii="Arial" w:hAnsi="Arial" w:cs="Arial"/>
                <w:sz w:val="20"/>
              </w:rPr>
            </w:pPr>
            <w:r w:rsidRPr="00D53643">
              <w:rPr>
                <w:rFonts w:ascii="Arial" w:hAnsi="Arial" w:cs="Arial"/>
                <w:sz w:val="20"/>
              </w:rPr>
              <w:t>1 x na 6 mesecev (6 vzorcev)</w:t>
            </w:r>
          </w:p>
        </w:tc>
        <w:tc>
          <w:tcPr>
            <w:tcW w:w="1701" w:type="dxa"/>
            <w:tcBorders>
              <w:top w:val="single" w:sz="4" w:space="0" w:color="auto"/>
              <w:left w:val="single" w:sz="4" w:space="0" w:color="auto"/>
              <w:bottom w:val="single" w:sz="4" w:space="0" w:color="auto"/>
              <w:right w:val="single" w:sz="4" w:space="0" w:color="auto"/>
            </w:tcBorders>
          </w:tcPr>
          <w:p w14:paraId="1EFECECB" w14:textId="77777777" w:rsidR="00215669" w:rsidRPr="00D53643" w:rsidRDefault="00215669" w:rsidP="00215669">
            <w:pPr>
              <w:rPr>
                <w:rFonts w:ascii="Arial" w:hAnsi="Arial" w:cs="Arial"/>
                <w:sz w:val="20"/>
              </w:rPr>
            </w:pPr>
            <w:r w:rsidRPr="00D53643">
              <w:rPr>
                <w:rFonts w:ascii="Arial" w:hAnsi="Arial" w:cs="Arial"/>
                <w:sz w:val="20"/>
              </w:rPr>
              <w:t>1 x na 6 mesecev</w:t>
            </w:r>
          </w:p>
        </w:tc>
      </w:tr>
    </w:tbl>
    <w:p w14:paraId="620291DC" w14:textId="77777777" w:rsidR="007F3E51" w:rsidRPr="00D53643" w:rsidRDefault="007F3E51" w:rsidP="007F3E51">
      <w:pPr>
        <w:rPr>
          <w:rFonts w:ascii="Arial" w:hAnsi="Arial" w:cs="Arial"/>
          <w:sz w:val="22"/>
          <w:szCs w:val="22"/>
        </w:rPr>
      </w:pPr>
    </w:p>
    <w:p w14:paraId="17A2935E" w14:textId="77777777" w:rsidR="007F3E51" w:rsidRPr="00D53643" w:rsidRDefault="007F3E51" w:rsidP="007F3E51">
      <w:pPr>
        <w:rPr>
          <w:rFonts w:ascii="Arial" w:hAnsi="Arial" w:cs="Arial"/>
          <w:sz w:val="22"/>
          <w:szCs w:val="22"/>
        </w:rPr>
      </w:pPr>
      <w:r w:rsidRPr="00D53643">
        <w:rPr>
          <w:rFonts w:ascii="Arial" w:hAnsi="Arial" w:cs="Arial"/>
          <w:sz w:val="22"/>
          <w:szCs w:val="22"/>
        </w:rPr>
        <w:br w:type="page"/>
      </w:r>
    </w:p>
    <w:p w14:paraId="52FC4CF2" w14:textId="77777777" w:rsidR="007F3E51" w:rsidRPr="00D53643" w:rsidRDefault="007F3E51" w:rsidP="00E73947">
      <w:pPr>
        <w:pStyle w:val="Naslov2"/>
        <w:rPr>
          <w:rFonts w:ascii="Arial" w:hAnsi="Arial" w:cs="Arial"/>
          <w:b w:val="0"/>
          <w:sz w:val="22"/>
          <w:szCs w:val="22"/>
          <w:lang w:val="sl-SI"/>
        </w:rPr>
      </w:pPr>
      <w:bookmarkStart w:id="312" w:name="priloga5"/>
      <w:bookmarkStart w:id="313" w:name="_Toc190504431"/>
      <w:bookmarkStart w:id="314" w:name="_Toc190504679"/>
      <w:bookmarkStart w:id="315" w:name="_Toc485617851"/>
      <w:bookmarkEnd w:id="312"/>
      <w:r w:rsidRPr="00D53643">
        <w:rPr>
          <w:rFonts w:ascii="Arial" w:hAnsi="Arial"/>
          <w:caps/>
          <w:sz w:val="28"/>
          <w:lang w:val="sl-SI"/>
        </w:rPr>
        <w:t>Priloga 5</w:t>
      </w:r>
      <w:r w:rsidRPr="00D53643">
        <w:rPr>
          <w:rFonts w:ascii="Arial" w:hAnsi="Arial"/>
          <w:caps/>
          <w:sz w:val="28"/>
          <w:lang w:val="sl-SI"/>
        </w:rPr>
        <w:br/>
      </w:r>
      <w:r w:rsidRPr="00D53643">
        <w:rPr>
          <w:rFonts w:ascii="Arial" w:hAnsi="Arial" w:cs="Arial"/>
          <w:b w:val="0"/>
          <w:sz w:val="22"/>
          <w:szCs w:val="22"/>
          <w:lang w:val="sl-SI"/>
        </w:rPr>
        <w:t xml:space="preserve"> </w:t>
      </w:r>
      <w:r w:rsidR="0015277A" w:rsidRPr="00D53643">
        <w:rPr>
          <w:rFonts w:ascii="Arial" w:hAnsi="Arial" w:cs="Arial"/>
          <w:b w:val="0"/>
          <w:szCs w:val="22"/>
          <w:lang w:val="sl-SI"/>
        </w:rPr>
        <w:t>Zasnova</w:t>
      </w:r>
      <w:r w:rsidR="002B4804" w:rsidRPr="00D53643">
        <w:rPr>
          <w:rFonts w:ascii="Arial" w:hAnsi="Arial" w:cs="Arial"/>
          <w:b w:val="0"/>
          <w:szCs w:val="22"/>
          <w:lang w:val="sl-SI"/>
        </w:rPr>
        <w:t xml:space="preserve"> </w:t>
      </w:r>
      <w:r w:rsidRPr="00D53643">
        <w:rPr>
          <w:rFonts w:ascii="Arial" w:hAnsi="Arial" w:cs="Arial"/>
          <w:b w:val="0"/>
          <w:szCs w:val="22"/>
          <w:lang w:val="sl-SI"/>
        </w:rPr>
        <w:t>program</w:t>
      </w:r>
      <w:r w:rsidR="002B4804" w:rsidRPr="00D53643">
        <w:rPr>
          <w:rFonts w:ascii="Arial" w:hAnsi="Arial" w:cs="Arial"/>
          <w:b w:val="0"/>
          <w:szCs w:val="22"/>
          <w:lang w:val="sl-SI"/>
        </w:rPr>
        <w:t>a</w:t>
      </w:r>
      <w:r w:rsidR="003C63D2" w:rsidRPr="00D53643">
        <w:rPr>
          <w:rFonts w:ascii="Arial" w:hAnsi="Arial" w:cs="Arial"/>
          <w:b w:val="0"/>
          <w:szCs w:val="22"/>
          <w:lang w:val="sl-SI"/>
        </w:rPr>
        <w:t xml:space="preserve"> </w:t>
      </w:r>
      <w:r w:rsidRPr="00D53643">
        <w:rPr>
          <w:rFonts w:ascii="Arial" w:hAnsi="Arial" w:cs="Arial"/>
          <w:b w:val="0"/>
          <w:szCs w:val="22"/>
          <w:lang w:val="sl-SI"/>
        </w:rPr>
        <w:t>obratovalnega monitoringa radioaktivnosti raziskovalnega jedrskega reaktorja</w:t>
      </w:r>
      <w:bookmarkEnd w:id="313"/>
      <w:bookmarkEnd w:id="314"/>
      <w:bookmarkEnd w:id="315"/>
    </w:p>
    <w:p w14:paraId="3420CAEA" w14:textId="77777777" w:rsidR="007F3E51" w:rsidRPr="00D53643" w:rsidRDefault="007F3E51" w:rsidP="007F3E51">
      <w:pPr>
        <w:rPr>
          <w:rFonts w:ascii="Arial" w:hAnsi="Arial" w:cs="Arial"/>
          <w:sz w:val="22"/>
          <w:szCs w:val="22"/>
        </w:rPr>
      </w:pPr>
    </w:p>
    <w:p w14:paraId="6915352B" w14:textId="77777777" w:rsidR="001B4176" w:rsidRPr="00D53643" w:rsidRDefault="001B4176" w:rsidP="007F3E51">
      <w:pPr>
        <w:rPr>
          <w:rFonts w:ascii="Arial" w:hAnsi="Arial" w:cs="Arial"/>
          <w:sz w:val="22"/>
          <w:szCs w:val="22"/>
        </w:rPr>
      </w:pPr>
    </w:p>
    <w:p w14:paraId="6DA59B5E" w14:textId="44436C56" w:rsidR="007F3E51" w:rsidRPr="00D53643" w:rsidRDefault="005A5146" w:rsidP="001B4176">
      <w:pPr>
        <w:pStyle w:val="Naslov3"/>
        <w:rPr>
          <w:rFonts w:ascii="Arial" w:hAnsi="Arial" w:cs="Arial"/>
          <w:i w:val="0"/>
          <w:lang w:val="sl-SI"/>
        </w:rPr>
      </w:pPr>
      <w:bookmarkStart w:id="316" w:name="preglednica1priloga5"/>
      <w:bookmarkStart w:id="317" w:name="_Toc485617852"/>
      <w:bookmarkEnd w:id="316"/>
      <w:r w:rsidRPr="00D53643">
        <w:rPr>
          <w:rFonts w:ascii="Arial" w:hAnsi="Arial" w:cs="Arial"/>
          <w:i w:val="0"/>
          <w:lang w:val="sl-SI"/>
        </w:rPr>
        <w:t>Preglednica</w:t>
      </w:r>
      <w:r w:rsidR="007F3E51" w:rsidRPr="00D53643">
        <w:rPr>
          <w:rFonts w:ascii="Arial" w:hAnsi="Arial" w:cs="Arial"/>
          <w:i w:val="0"/>
          <w:lang w:val="sl-SI"/>
        </w:rPr>
        <w:t xml:space="preserve"> 1</w:t>
      </w:r>
      <w:r w:rsidRPr="00D53643">
        <w:rPr>
          <w:rFonts w:ascii="Arial" w:hAnsi="Arial" w:cs="Arial"/>
          <w:i w:val="0"/>
          <w:lang w:val="sl-SI"/>
        </w:rPr>
        <w:t>:</w:t>
      </w:r>
      <w:r w:rsidR="0015277A" w:rsidRPr="00D53643">
        <w:rPr>
          <w:rFonts w:ascii="Arial" w:hAnsi="Arial" w:cs="Arial"/>
          <w:i w:val="0"/>
          <w:lang w:val="sl-SI"/>
        </w:rPr>
        <w:t xml:space="preserve"> </w:t>
      </w:r>
      <w:r w:rsidR="007F3E51" w:rsidRPr="00D53643">
        <w:rPr>
          <w:rFonts w:ascii="Arial" w:hAnsi="Arial" w:cs="Arial"/>
          <w:i w:val="0"/>
          <w:lang w:val="sl-SI"/>
        </w:rPr>
        <w:t>Nadzor izpustov (</w:t>
      </w:r>
      <w:r w:rsidR="00FA2277">
        <w:rPr>
          <w:rFonts w:ascii="Arial" w:hAnsi="Arial" w:cs="Arial"/>
          <w:i w:val="0"/>
          <w:lang w:val="sl-SI"/>
        </w:rPr>
        <w:t>e</w:t>
      </w:r>
      <w:r w:rsidR="007F3E51" w:rsidRPr="00D53643">
        <w:rPr>
          <w:rFonts w:ascii="Arial" w:hAnsi="Arial" w:cs="Arial"/>
          <w:i w:val="0"/>
          <w:lang w:val="sl-SI"/>
        </w:rPr>
        <w:t>misije)</w:t>
      </w:r>
      <w:bookmarkEnd w:id="317"/>
    </w:p>
    <w:p w14:paraId="054662CF" w14:textId="77777777" w:rsidR="001B4176" w:rsidRPr="00D53643" w:rsidRDefault="001B4176" w:rsidP="001B4176">
      <w:pPr>
        <w:rPr>
          <w:rFonts w:ascii="Arial" w:hAnsi="Arial" w:cs="Arial"/>
          <w:sz w:val="22"/>
          <w:szCs w:val="22"/>
        </w:rPr>
      </w:pPr>
    </w:p>
    <w:tbl>
      <w:tblPr>
        <w:tblW w:w="8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0"/>
        <w:gridCol w:w="38"/>
        <w:gridCol w:w="1196"/>
        <w:gridCol w:w="2745"/>
        <w:gridCol w:w="1587"/>
        <w:gridCol w:w="1515"/>
      </w:tblGrid>
      <w:tr w:rsidR="007F3E51" w:rsidRPr="00D53643" w14:paraId="3172CBB1" w14:textId="77777777">
        <w:tc>
          <w:tcPr>
            <w:tcW w:w="1630" w:type="dxa"/>
            <w:shd w:val="clear" w:color="auto" w:fill="C0C0C0"/>
          </w:tcPr>
          <w:p w14:paraId="784943D6" w14:textId="77777777" w:rsidR="007F3E51" w:rsidRPr="00D53643" w:rsidRDefault="007F3E51" w:rsidP="007F3E51">
            <w:pPr>
              <w:rPr>
                <w:rFonts w:ascii="Arial" w:hAnsi="Arial" w:cs="Arial"/>
                <w:b/>
                <w:sz w:val="20"/>
              </w:rPr>
            </w:pPr>
            <w:r w:rsidRPr="00D53643">
              <w:rPr>
                <w:rFonts w:ascii="Arial" w:hAnsi="Arial" w:cs="Arial"/>
                <w:b/>
                <w:sz w:val="20"/>
              </w:rPr>
              <w:t>Vrsta in opis merjenja</w:t>
            </w:r>
          </w:p>
        </w:tc>
        <w:tc>
          <w:tcPr>
            <w:tcW w:w="1234" w:type="dxa"/>
            <w:gridSpan w:val="2"/>
            <w:shd w:val="clear" w:color="auto" w:fill="C0C0C0"/>
          </w:tcPr>
          <w:p w14:paraId="2DBC6221" w14:textId="77777777" w:rsidR="007F3E51" w:rsidRPr="00D53643" w:rsidRDefault="007F3E51" w:rsidP="007F3E51">
            <w:pPr>
              <w:rPr>
                <w:rFonts w:ascii="Arial" w:hAnsi="Arial" w:cs="Arial"/>
                <w:b/>
                <w:sz w:val="20"/>
              </w:rPr>
            </w:pPr>
            <w:r w:rsidRPr="00D53643">
              <w:rPr>
                <w:rFonts w:ascii="Arial" w:hAnsi="Arial" w:cs="Arial"/>
                <w:b/>
                <w:sz w:val="20"/>
              </w:rPr>
              <w:t>Vrsta vzorca</w:t>
            </w:r>
          </w:p>
        </w:tc>
        <w:tc>
          <w:tcPr>
            <w:tcW w:w="2745" w:type="dxa"/>
            <w:shd w:val="clear" w:color="auto" w:fill="C0C0C0"/>
          </w:tcPr>
          <w:p w14:paraId="2F0D495B" w14:textId="77777777" w:rsidR="007F3E51" w:rsidRPr="00D53643" w:rsidRDefault="007F3E51" w:rsidP="007F3E51">
            <w:pPr>
              <w:rPr>
                <w:rFonts w:ascii="Arial" w:hAnsi="Arial" w:cs="Arial"/>
                <w:b/>
                <w:sz w:val="20"/>
              </w:rPr>
            </w:pPr>
            <w:r w:rsidRPr="00D53643">
              <w:rPr>
                <w:rFonts w:ascii="Arial" w:hAnsi="Arial" w:cs="Arial"/>
                <w:b/>
                <w:sz w:val="20"/>
              </w:rPr>
              <w:t>Vzorčevalno mesto</w:t>
            </w:r>
          </w:p>
        </w:tc>
        <w:tc>
          <w:tcPr>
            <w:tcW w:w="1587" w:type="dxa"/>
            <w:shd w:val="clear" w:color="auto" w:fill="C0C0C0"/>
          </w:tcPr>
          <w:p w14:paraId="2BC3F8D5" w14:textId="77777777" w:rsidR="007F3E51" w:rsidRPr="00D53643" w:rsidRDefault="007F3E51" w:rsidP="007F3E51">
            <w:pPr>
              <w:rPr>
                <w:rFonts w:ascii="Arial" w:hAnsi="Arial" w:cs="Arial"/>
                <w:b/>
                <w:sz w:val="20"/>
              </w:rPr>
            </w:pPr>
            <w:r w:rsidRPr="00D53643">
              <w:rPr>
                <w:rFonts w:ascii="Arial" w:hAnsi="Arial" w:cs="Arial"/>
                <w:b/>
                <w:sz w:val="20"/>
              </w:rPr>
              <w:t>Pogostost vzorčevanja</w:t>
            </w:r>
          </w:p>
        </w:tc>
        <w:tc>
          <w:tcPr>
            <w:tcW w:w="1515" w:type="dxa"/>
            <w:shd w:val="clear" w:color="auto" w:fill="C0C0C0"/>
          </w:tcPr>
          <w:p w14:paraId="182DD5E1" w14:textId="77777777" w:rsidR="007F3E51" w:rsidRPr="00D53643" w:rsidRDefault="007F3E51" w:rsidP="007F3E51">
            <w:pPr>
              <w:rPr>
                <w:rFonts w:ascii="Arial" w:hAnsi="Arial" w:cs="Arial"/>
                <w:b/>
                <w:sz w:val="20"/>
              </w:rPr>
            </w:pPr>
            <w:r w:rsidRPr="00D53643">
              <w:rPr>
                <w:rFonts w:ascii="Arial" w:hAnsi="Arial" w:cs="Arial"/>
                <w:b/>
                <w:sz w:val="20"/>
              </w:rPr>
              <w:t>Pogostost meritve</w:t>
            </w:r>
          </w:p>
        </w:tc>
      </w:tr>
      <w:tr w:rsidR="007F3E51" w:rsidRPr="00D53643" w14:paraId="55D799D2" w14:textId="77777777">
        <w:trPr>
          <w:cantSplit/>
        </w:trPr>
        <w:tc>
          <w:tcPr>
            <w:tcW w:w="8711" w:type="dxa"/>
            <w:gridSpan w:val="6"/>
            <w:shd w:val="clear" w:color="auto" w:fill="FFFFFF"/>
          </w:tcPr>
          <w:p w14:paraId="1BFD0C8F" w14:textId="77777777" w:rsidR="007F3E51" w:rsidRPr="00D53643" w:rsidRDefault="007F3E51" w:rsidP="007F3E51">
            <w:pPr>
              <w:rPr>
                <w:rFonts w:ascii="Arial" w:hAnsi="Arial" w:cs="Arial"/>
                <w:sz w:val="20"/>
              </w:rPr>
            </w:pPr>
            <w:r w:rsidRPr="00D53643">
              <w:rPr>
                <w:rFonts w:ascii="Arial" w:hAnsi="Arial" w:cs="Arial"/>
                <w:sz w:val="20"/>
              </w:rPr>
              <w:t>TEKOČINSKI IZPUSTI</w:t>
            </w:r>
          </w:p>
        </w:tc>
      </w:tr>
      <w:tr w:rsidR="007F3E51" w:rsidRPr="00D53643" w14:paraId="6120526D" w14:textId="77777777">
        <w:tc>
          <w:tcPr>
            <w:tcW w:w="1630" w:type="dxa"/>
          </w:tcPr>
          <w:p w14:paraId="4B34FF41" w14:textId="77777777" w:rsidR="007F3E51" w:rsidRPr="00D53643" w:rsidRDefault="007F3E51" w:rsidP="007F3E51">
            <w:pPr>
              <w:rPr>
                <w:rFonts w:ascii="Arial" w:hAnsi="Arial" w:cs="Arial"/>
                <w:sz w:val="20"/>
              </w:rPr>
            </w:pPr>
            <w:r w:rsidRPr="00D53643">
              <w:rPr>
                <w:rFonts w:ascii="Arial" w:hAnsi="Arial" w:cs="Arial"/>
                <w:sz w:val="20"/>
              </w:rPr>
              <w:t>visokoloč. spektrometrija gama</w:t>
            </w:r>
          </w:p>
        </w:tc>
        <w:tc>
          <w:tcPr>
            <w:tcW w:w="1234" w:type="dxa"/>
            <w:gridSpan w:val="2"/>
          </w:tcPr>
          <w:p w14:paraId="4B314504" w14:textId="77777777" w:rsidR="007F3E51" w:rsidRPr="00D53643" w:rsidRDefault="00B31A3D" w:rsidP="007F3E51">
            <w:pPr>
              <w:rPr>
                <w:rFonts w:ascii="Arial" w:hAnsi="Arial" w:cs="Arial"/>
                <w:sz w:val="20"/>
              </w:rPr>
            </w:pPr>
            <w:r w:rsidRPr="00D53643">
              <w:rPr>
                <w:rFonts w:ascii="Arial" w:hAnsi="Arial" w:cs="Arial"/>
                <w:sz w:val="20"/>
              </w:rPr>
              <w:t>T</w:t>
            </w:r>
            <w:r w:rsidR="007F3E51" w:rsidRPr="00D53643">
              <w:rPr>
                <w:rFonts w:ascii="Arial" w:hAnsi="Arial" w:cs="Arial"/>
                <w:sz w:val="20"/>
              </w:rPr>
              <w:t>ekočina</w:t>
            </w:r>
          </w:p>
        </w:tc>
        <w:tc>
          <w:tcPr>
            <w:tcW w:w="2745" w:type="dxa"/>
          </w:tcPr>
          <w:p w14:paraId="3C319394" w14:textId="77777777" w:rsidR="007F3E51" w:rsidRPr="00D53643" w:rsidRDefault="007F3E51" w:rsidP="007F3E51">
            <w:pPr>
              <w:rPr>
                <w:rFonts w:ascii="Arial" w:hAnsi="Arial" w:cs="Arial"/>
                <w:sz w:val="20"/>
              </w:rPr>
            </w:pPr>
            <w:r w:rsidRPr="00D53643">
              <w:rPr>
                <w:rFonts w:ascii="Arial" w:hAnsi="Arial" w:cs="Arial"/>
                <w:sz w:val="20"/>
              </w:rPr>
              <w:t>izpustni rezervoar reaktorja</w:t>
            </w:r>
          </w:p>
        </w:tc>
        <w:tc>
          <w:tcPr>
            <w:tcW w:w="1587" w:type="dxa"/>
          </w:tcPr>
          <w:p w14:paraId="54F76889" w14:textId="77777777" w:rsidR="007F3E51" w:rsidRPr="00D53643" w:rsidRDefault="007F3E51" w:rsidP="007F3E51">
            <w:pPr>
              <w:rPr>
                <w:rFonts w:ascii="Arial" w:hAnsi="Arial" w:cs="Arial"/>
                <w:sz w:val="20"/>
                <w:highlight w:val="yellow"/>
              </w:rPr>
            </w:pPr>
            <w:r w:rsidRPr="000F53F5">
              <w:rPr>
                <w:rFonts w:ascii="Arial" w:hAnsi="Arial" w:cs="Arial"/>
                <w:sz w:val="20"/>
              </w:rPr>
              <w:t>1 x mesečno</w:t>
            </w:r>
          </w:p>
        </w:tc>
        <w:tc>
          <w:tcPr>
            <w:tcW w:w="1515" w:type="dxa"/>
          </w:tcPr>
          <w:p w14:paraId="32722C75" w14:textId="77777777" w:rsidR="007F3E51" w:rsidRPr="00D53643" w:rsidRDefault="007F3E51" w:rsidP="007F3E51">
            <w:pPr>
              <w:rPr>
                <w:rFonts w:ascii="Arial" w:hAnsi="Arial" w:cs="Arial"/>
                <w:sz w:val="20"/>
              </w:rPr>
            </w:pPr>
            <w:r w:rsidRPr="00D53643">
              <w:rPr>
                <w:rFonts w:ascii="Arial" w:hAnsi="Arial" w:cs="Arial"/>
                <w:sz w:val="20"/>
              </w:rPr>
              <w:t>1 x mesečno</w:t>
            </w:r>
          </w:p>
        </w:tc>
      </w:tr>
      <w:tr w:rsidR="007F3E51" w:rsidRPr="00D53643" w14:paraId="1BD1D35B" w14:textId="77777777">
        <w:trPr>
          <w:cantSplit/>
        </w:trPr>
        <w:tc>
          <w:tcPr>
            <w:tcW w:w="8711" w:type="dxa"/>
            <w:gridSpan w:val="6"/>
            <w:shd w:val="clear" w:color="auto" w:fill="FFFFFF"/>
          </w:tcPr>
          <w:p w14:paraId="30071C34" w14:textId="77777777" w:rsidR="007F3E51" w:rsidRPr="00D53643" w:rsidRDefault="007F3E51" w:rsidP="007F3E51">
            <w:pPr>
              <w:rPr>
                <w:rFonts w:ascii="Arial" w:hAnsi="Arial" w:cs="Arial"/>
                <w:sz w:val="20"/>
              </w:rPr>
            </w:pPr>
            <w:r w:rsidRPr="00D53643">
              <w:rPr>
                <w:rFonts w:ascii="Arial" w:hAnsi="Arial" w:cs="Arial"/>
                <w:sz w:val="20"/>
              </w:rPr>
              <w:t>ATMOSFERSKI IZPUSTI</w:t>
            </w:r>
          </w:p>
        </w:tc>
      </w:tr>
      <w:tr w:rsidR="007F3E51" w:rsidRPr="00D53643" w14:paraId="25E59FEA" w14:textId="77777777">
        <w:tc>
          <w:tcPr>
            <w:tcW w:w="1668" w:type="dxa"/>
            <w:gridSpan w:val="2"/>
          </w:tcPr>
          <w:p w14:paraId="5BA60314" w14:textId="77777777" w:rsidR="007F3E51" w:rsidRPr="00D53643" w:rsidRDefault="00E03F2C" w:rsidP="007F3E51">
            <w:pPr>
              <w:rPr>
                <w:rFonts w:ascii="Arial" w:hAnsi="Arial" w:cs="Arial"/>
                <w:sz w:val="20"/>
              </w:rPr>
            </w:pPr>
            <w:r w:rsidRPr="00D53643">
              <w:rPr>
                <w:rFonts w:ascii="Arial" w:hAnsi="Arial" w:cs="Arial"/>
                <w:sz w:val="20"/>
              </w:rPr>
              <w:t>kontinuirni merilnik HD</w:t>
            </w:r>
          </w:p>
        </w:tc>
        <w:tc>
          <w:tcPr>
            <w:tcW w:w="1196" w:type="dxa"/>
          </w:tcPr>
          <w:p w14:paraId="0AD0F8E0" w14:textId="66326948" w:rsidR="007F3E51" w:rsidRPr="00D53643" w:rsidRDefault="00E13219" w:rsidP="007F3E51">
            <w:pPr>
              <w:rPr>
                <w:rFonts w:ascii="Arial" w:hAnsi="Arial" w:cs="Arial"/>
                <w:sz w:val="20"/>
              </w:rPr>
            </w:pPr>
            <w:r w:rsidRPr="00D53643">
              <w:rPr>
                <w:rFonts w:ascii="Arial" w:hAnsi="Arial" w:cs="Arial"/>
                <w:sz w:val="20"/>
              </w:rPr>
              <w:t>hitrost doze</w:t>
            </w:r>
          </w:p>
        </w:tc>
        <w:tc>
          <w:tcPr>
            <w:tcW w:w="2745" w:type="dxa"/>
          </w:tcPr>
          <w:p w14:paraId="0DE85E5A" w14:textId="77777777" w:rsidR="007F3E51" w:rsidRPr="00D53643" w:rsidRDefault="007F3E51" w:rsidP="007F3E51">
            <w:pPr>
              <w:rPr>
                <w:rFonts w:ascii="Arial" w:hAnsi="Arial" w:cs="Arial"/>
                <w:sz w:val="20"/>
              </w:rPr>
            </w:pPr>
            <w:r w:rsidRPr="00D53643">
              <w:rPr>
                <w:rFonts w:ascii="Arial" w:hAnsi="Arial" w:cs="Arial"/>
                <w:sz w:val="20"/>
              </w:rPr>
              <w:t>izpuh iz reaktorske hale</w:t>
            </w:r>
          </w:p>
        </w:tc>
        <w:tc>
          <w:tcPr>
            <w:tcW w:w="1587" w:type="dxa"/>
          </w:tcPr>
          <w:p w14:paraId="26786648" w14:textId="77777777" w:rsidR="007F3E51" w:rsidRPr="00D53643" w:rsidRDefault="00454DFE" w:rsidP="007F3E51">
            <w:pPr>
              <w:rPr>
                <w:rFonts w:ascii="Arial" w:hAnsi="Arial" w:cs="Arial"/>
                <w:sz w:val="20"/>
              </w:rPr>
            </w:pPr>
            <w:r w:rsidRPr="00D53643">
              <w:rPr>
                <w:rFonts w:ascii="Arial" w:hAnsi="Arial" w:cs="Arial"/>
                <w:sz w:val="20"/>
              </w:rPr>
              <w:t>k</w:t>
            </w:r>
            <w:r w:rsidR="007F3E51" w:rsidRPr="00D53643">
              <w:rPr>
                <w:rFonts w:ascii="Arial" w:hAnsi="Arial" w:cs="Arial"/>
                <w:sz w:val="20"/>
              </w:rPr>
              <w:t>ontinuirno</w:t>
            </w:r>
          </w:p>
        </w:tc>
        <w:tc>
          <w:tcPr>
            <w:tcW w:w="1515" w:type="dxa"/>
          </w:tcPr>
          <w:p w14:paraId="73F8ABD9" w14:textId="77777777" w:rsidR="007F3E51" w:rsidRPr="00D53643" w:rsidRDefault="007F3E51" w:rsidP="007F3E51">
            <w:pPr>
              <w:rPr>
                <w:rFonts w:ascii="Arial" w:hAnsi="Arial" w:cs="Arial"/>
                <w:sz w:val="20"/>
              </w:rPr>
            </w:pPr>
            <w:r w:rsidRPr="00D53643">
              <w:rPr>
                <w:rFonts w:ascii="Arial" w:hAnsi="Arial" w:cs="Arial"/>
                <w:sz w:val="20"/>
              </w:rPr>
              <w:t>beleženje v polurnih intervalih</w:t>
            </w:r>
          </w:p>
        </w:tc>
      </w:tr>
      <w:tr w:rsidR="007F3E51" w:rsidRPr="00D53643" w14:paraId="5C9E1EED" w14:textId="77777777">
        <w:tc>
          <w:tcPr>
            <w:tcW w:w="1668" w:type="dxa"/>
            <w:gridSpan w:val="2"/>
          </w:tcPr>
          <w:p w14:paraId="7534A60D" w14:textId="77777777" w:rsidR="007F3E51" w:rsidRPr="00D53643" w:rsidRDefault="007F3E51" w:rsidP="007F3E51">
            <w:pPr>
              <w:rPr>
                <w:rFonts w:ascii="Arial" w:hAnsi="Arial" w:cs="Arial"/>
                <w:sz w:val="20"/>
              </w:rPr>
            </w:pPr>
            <w:r w:rsidRPr="00D53643">
              <w:rPr>
                <w:rFonts w:ascii="Arial" w:hAnsi="Arial" w:cs="Arial"/>
                <w:sz w:val="20"/>
              </w:rPr>
              <w:t>dozimetri</w:t>
            </w:r>
          </w:p>
        </w:tc>
        <w:tc>
          <w:tcPr>
            <w:tcW w:w="1196" w:type="dxa"/>
          </w:tcPr>
          <w:p w14:paraId="7FD33CF3" w14:textId="36FDE937" w:rsidR="007F3E51" w:rsidRPr="00D53643" w:rsidRDefault="00E13219" w:rsidP="007F3E51">
            <w:pPr>
              <w:rPr>
                <w:rFonts w:ascii="Arial" w:hAnsi="Arial" w:cs="Arial"/>
                <w:sz w:val="20"/>
              </w:rPr>
            </w:pPr>
            <w:r w:rsidRPr="00D53643">
              <w:rPr>
                <w:rFonts w:ascii="Arial" w:hAnsi="Arial" w:cs="Arial"/>
                <w:sz w:val="20"/>
              </w:rPr>
              <w:t>doza</w:t>
            </w:r>
          </w:p>
        </w:tc>
        <w:tc>
          <w:tcPr>
            <w:tcW w:w="2745" w:type="dxa"/>
          </w:tcPr>
          <w:p w14:paraId="65D63CC6" w14:textId="77777777" w:rsidR="007F3E51" w:rsidRPr="00D53643" w:rsidRDefault="007F3E51" w:rsidP="007F3E51">
            <w:pPr>
              <w:rPr>
                <w:rFonts w:ascii="Arial" w:hAnsi="Arial" w:cs="Arial"/>
                <w:sz w:val="20"/>
              </w:rPr>
            </w:pPr>
            <w:r w:rsidRPr="00D53643">
              <w:rPr>
                <w:rFonts w:ascii="Arial" w:hAnsi="Arial" w:cs="Arial"/>
                <w:sz w:val="20"/>
              </w:rPr>
              <w:t>izpuh iz reaktorske hale</w:t>
            </w:r>
          </w:p>
        </w:tc>
        <w:tc>
          <w:tcPr>
            <w:tcW w:w="1587" w:type="dxa"/>
          </w:tcPr>
          <w:p w14:paraId="66E65391" w14:textId="77777777" w:rsidR="007F3E51" w:rsidRPr="00D53643" w:rsidRDefault="007F3E51" w:rsidP="007F3E51">
            <w:pPr>
              <w:rPr>
                <w:rFonts w:ascii="Arial" w:hAnsi="Arial" w:cs="Arial"/>
                <w:sz w:val="20"/>
              </w:rPr>
            </w:pPr>
            <w:r w:rsidRPr="00D53643">
              <w:rPr>
                <w:rFonts w:ascii="Arial" w:hAnsi="Arial" w:cs="Arial"/>
                <w:sz w:val="20"/>
              </w:rPr>
              <w:t>1 x mesečno</w:t>
            </w:r>
          </w:p>
        </w:tc>
        <w:tc>
          <w:tcPr>
            <w:tcW w:w="1515" w:type="dxa"/>
          </w:tcPr>
          <w:p w14:paraId="2D20C123" w14:textId="77777777" w:rsidR="007F3E51" w:rsidRPr="00D53643" w:rsidRDefault="007F3E51" w:rsidP="007F3E51">
            <w:pPr>
              <w:rPr>
                <w:rFonts w:ascii="Arial" w:hAnsi="Arial" w:cs="Arial"/>
                <w:sz w:val="20"/>
              </w:rPr>
            </w:pPr>
            <w:r w:rsidRPr="00D53643">
              <w:rPr>
                <w:rFonts w:ascii="Arial" w:hAnsi="Arial" w:cs="Arial"/>
                <w:sz w:val="20"/>
              </w:rPr>
              <w:t>1 x mesečno</w:t>
            </w:r>
          </w:p>
        </w:tc>
      </w:tr>
      <w:tr w:rsidR="007F3E51" w:rsidRPr="00D53643" w14:paraId="67A1C83F" w14:textId="77777777">
        <w:tc>
          <w:tcPr>
            <w:tcW w:w="1668" w:type="dxa"/>
            <w:gridSpan w:val="2"/>
          </w:tcPr>
          <w:p w14:paraId="39154151" w14:textId="77777777" w:rsidR="007F3E51" w:rsidRPr="00D53643" w:rsidRDefault="007F3E51" w:rsidP="007F3E51">
            <w:pPr>
              <w:rPr>
                <w:rFonts w:ascii="Arial" w:hAnsi="Arial" w:cs="Arial"/>
                <w:sz w:val="20"/>
              </w:rPr>
            </w:pPr>
            <w:r w:rsidRPr="00D53643">
              <w:rPr>
                <w:rFonts w:ascii="Arial" w:hAnsi="Arial" w:cs="Arial"/>
                <w:sz w:val="20"/>
              </w:rPr>
              <w:t>visokoloč. spektrometrija gama</w:t>
            </w:r>
          </w:p>
        </w:tc>
        <w:tc>
          <w:tcPr>
            <w:tcW w:w="1196" w:type="dxa"/>
          </w:tcPr>
          <w:p w14:paraId="7F778462" w14:textId="77777777" w:rsidR="007F3E51" w:rsidRPr="00D53643" w:rsidRDefault="007F3E51" w:rsidP="007F3E51">
            <w:pPr>
              <w:rPr>
                <w:rFonts w:ascii="Arial" w:hAnsi="Arial" w:cs="Arial"/>
                <w:sz w:val="20"/>
                <w:highlight w:val="yellow"/>
              </w:rPr>
            </w:pPr>
            <w:r w:rsidRPr="00D53643">
              <w:rPr>
                <w:rFonts w:ascii="Arial" w:hAnsi="Arial" w:cs="Arial"/>
                <w:sz w:val="20"/>
              </w:rPr>
              <w:t>plinski</w:t>
            </w:r>
          </w:p>
        </w:tc>
        <w:tc>
          <w:tcPr>
            <w:tcW w:w="2745" w:type="dxa"/>
          </w:tcPr>
          <w:p w14:paraId="271E9A24" w14:textId="77777777" w:rsidR="007F3E51" w:rsidRPr="00D53643" w:rsidRDefault="007F3E51" w:rsidP="007F3E51">
            <w:pPr>
              <w:rPr>
                <w:rFonts w:ascii="Arial" w:hAnsi="Arial" w:cs="Arial"/>
                <w:sz w:val="20"/>
              </w:rPr>
            </w:pPr>
            <w:r w:rsidRPr="00D53643">
              <w:rPr>
                <w:rFonts w:ascii="Arial" w:hAnsi="Arial" w:cs="Arial"/>
                <w:sz w:val="20"/>
              </w:rPr>
              <w:t>izpuh iz reaktorske hale</w:t>
            </w:r>
          </w:p>
        </w:tc>
        <w:tc>
          <w:tcPr>
            <w:tcW w:w="1587" w:type="dxa"/>
          </w:tcPr>
          <w:p w14:paraId="5C0C1857" w14:textId="77777777" w:rsidR="007F3E51" w:rsidRPr="00D53643" w:rsidRDefault="007F3E51" w:rsidP="007F3E51">
            <w:pPr>
              <w:rPr>
                <w:rFonts w:ascii="Arial" w:hAnsi="Arial" w:cs="Arial"/>
                <w:sz w:val="20"/>
              </w:rPr>
            </w:pPr>
            <w:r w:rsidRPr="00D53643">
              <w:rPr>
                <w:rFonts w:ascii="Arial" w:hAnsi="Arial" w:cs="Arial"/>
                <w:sz w:val="20"/>
              </w:rPr>
              <w:t>1 x na mesec</w:t>
            </w:r>
          </w:p>
        </w:tc>
        <w:tc>
          <w:tcPr>
            <w:tcW w:w="1515" w:type="dxa"/>
          </w:tcPr>
          <w:p w14:paraId="570EA376" w14:textId="77777777" w:rsidR="007F3E51" w:rsidRPr="00D53643" w:rsidRDefault="007F3E51" w:rsidP="007F3E51">
            <w:pPr>
              <w:rPr>
                <w:rFonts w:ascii="Arial" w:hAnsi="Arial" w:cs="Arial"/>
                <w:sz w:val="20"/>
              </w:rPr>
            </w:pPr>
            <w:r w:rsidRPr="00D53643">
              <w:rPr>
                <w:rFonts w:ascii="Arial" w:hAnsi="Arial" w:cs="Arial"/>
                <w:sz w:val="20"/>
              </w:rPr>
              <w:t>1 x na mesec</w:t>
            </w:r>
          </w:p>
        </w:tc>
      </w:tr>
      <w:tr w:rsidR="007F3E51" w:rsidRPr="00D53643" w14:paraId="5AA86287" w14:textId="77777777">
        <w:tc>
          <w:tcPr>
            <w:tcW w:w="1668" w:type="dxa"/>
            <w:gridSpan w:val="2"/>
          </w:tcPr>
          <w:p w14:paraId="448C05AF" w14:textId="77777777" w:rsidR="007F3E51" w:rsidRPr="00D53643" w:rsidRDefault="007F3E51" w:rsidP="007F3E51">
            <w:pPr>
              <w:rPr>
                <w:rFonts w:ascii="Arial" w:hAnsi="Arial" w:cs="Arial"/>
                <w:sz w:val="20"/>
              </w:rPr>
            </w:pPr>
            <w:r w:rsidRPr="00D53643">
              <w:rPr>
                <w:rFonts w:ascii="Arial" w:hAnsi="Arial" w:cs="Arial"/>
                <w:sz w:val="20"/>
              </w:rPr>
              <w:t xml:space="preserve">sevalci gama v </w:t>
            </w:r>
            <w:r w:rsidR="00E03F2C" w:rsidRPr="00D53643">
              <w:rPr>
                <w:rFonts w:ascii="Arial" w:hAnsi="Arial" w:cs="Arial"/>
                <w:sz w:val="20"/>
              </w:rPr>
              <w:t>zračnih delcij</w:t>
            </w:r>
          </w:p>
        </w:tc>
        <w:tc>
          <w:tcPr>
            <w:tcW w:w="1196" w:type="dxa"/>
          </w:tcPr>
          <w:p w14:paraId="4AC2DA86" w14:textId="77777777" w:rsidR="007F3E51" w:rsidRPr="00D53643" w:rsidRDefault="007F3E51" w:rsidP="007F3E51">
            <w:pPr>
              <w:rPr>
                <w:rFonts w:ascii="Arial" w:hAnsi="Arial" w:cs="Arial"/>
                <w:sz w:val="20"/>
              </w:rPr>
            </w:pPr>
            <w:r w:rsidRPr="00D53643">
              <w:rPr>
                <w:rFonts w:ascii="Arial" w:hAnsi="Arial" w:cs="Arial"/>
                <w:sz w:val="20"/>
              </w:rPr>
              <w:t>filter</w:t>
            </w:r>
          </w:p>
        </w:tc>
        <w:tc>
          <w:tcPr>
            <w:tcW w:w="2745" w:type="dxa"/>
          </w:tcPr>
          <w:p w14:paraId="30461940" w14:textId="77777777" w:rsidR="007F3E51" w:rsidRPr="00D53643" w:rsidRDefault="007F3E51" w:rsidP="007F3E51">
            <w:pPr>
              <w:rPr>
                <w:rFonts w:ascii="Arial" w:hAnsi="Arial" w:cs="Arial"/>
                <w:sz w:val="20"/>
              </w:rPr>
            </w:pPr>
            <w:r w:rsidRPr="00D53643">
              <w:rPr>
                <w:rFonts w:ascii="Arial" w:hAnsi="Arial" w:cs="Arial"/>
                <w:sz w:val="20"/>
              </w:rPr>
              <w:t>izpuh iz reaktorske hale</w:t>
            </w:r>
          </w:p>
        </w:tc>
        <w:tc>
          <w:tcPr>
            <w:tcW w:w="1587" w:type="dxa"/>
          </w:tcPr>
          <w:p w14:paraId="0C438C89" w14:textId="77777777" w:rsidR="007F3E51" w:rsidRPr="00D53643" w:rsidRDefault="007F3E51" w:rsidP="007F3E51">
            <w:pPr>
              <w:rPr>
                <w:rFonts w:ascii="Arial" w:hAnsi="Arial" w:cs="Arial"/>
                <w:sz w:val="20"/>
              </w:rPr>
            </w:pPr>
            <w:r w:rsidRPr="00D53643">
              <w:rPr>
                <w:rFonts w:ascii="Arial" w:hAnsi="Arial" w:cs="Arial"/>
                <w:sz w:val="20"/>
              </w:rPr>
              <w:t>2 x na teden</w:t>
            </w:r>
          </w:p>
        </w:tc>
        <w:tc>
          <w:tcPr>
            <w:tcW w:w="1515" w:type="dxa"/>
          </w:tcPr>
          <w:p w14:paraId="167326E8" w14:textId="77777777" w:rsidR="007F3E51" w:rsidRPr="00D53643" w:rsidRDefault="007F3E51" w:rsidP="007F3E51">
            <w:pPr>
              <w:rPr>
                <w:rFonts w:ascii="Arial" w:hAnsi="Arial" w:cs="Arial"/>
                <w:sz w:val="20"/>
              </w:rPr>
            </w:pPr>
            <w:r w:rsidRPr="00D53643">
              <w:rPr>
                <w:rFonts w:ascii="Arial" w:hAnsi="Arial" w:cs="Arial"/>
                <w:sz w:val="20"/>
              </w:rPr>
              <w:t>2 x na teden</w:t>
            </w:r>
          </w:p>
        </w:tc>
      </w:tr>
    </w:tbl>
    <w:p w14:paraId="08D8C37E" w14:textId="77777777" w:rsidR="004B2F5D" w:rsidRPr="00D53643" w:rsidRDefault="004B2F5D" w:rsidP="007F3E51">
      <w:pPr>
        <w:rPr>
          <w:rFonts w:ascii="Arial" w:hAnsi="Arial" w:cs="Arial"/>
          <w:sz w:val="22"/>
          <w:szCs w:val="22"/>
        </w:rPr>
      </w:pPr>
    </w:p>
    <w:p w14:paraId="7ED06235" w14:textId="77777777" w:rsidR="001A3D7D" w:rsidRPr="00D53643" w:rsidRDefault="001A3D7D" w:rsidP="007F3E51">
      <w:pPr>
        <w:rPr>
          <w:rFonts w:ascii="Arial" w:hAnsi="Arial" w:cs="Arial"/>
          <w:sz w:val="22"/>
          <w:szCs w:val="22"/>
        </w:rPr>
      </w:pPr>
    </w:p>
    <w:p w14:paraId="1B547641" w14:textId="45E8B8B3" w:rsidR="007F3E51" w:rsidRPr="00D53643" w:rsidRDefault="005A5146" w:rsidP="001B4176">
      <w:pPr>
        <w:pStyle w:val="Naslov3"/>
        <w:rPr>
          <w:rFonts w:ascii="Arial" w:hAnsi="Arial" w:cs="Arial"/>
          <w:i w:val="0"/>
          <w:lang w:val="sl-SI"/>
        </w:rPr>
      </w:pPr>
      <w:bookmarkStart w:id="318" w:name="preglednica2priloga5"/>
      <w:bookmarkStart w:id="319" w:name="_Toc485617853"/>
      <w:bookmarkEnd w:id="318"/>
      <w:r w:rsidRPr="00D53643">
        <w:rPr>
          <w:rFonts w:ascii="Arial" w:hAnsi="Arial" w:cs="Arial"/>
          <w:i w:val="0"/>
          <w:lang w:val="sl-SI"/>
        </w:rPr>
        <w:t>Preglednica</w:t>
      </w:r>
      <w:r w:rsidR="007F3E51" w:rsidRPr="00D53643">
        <w:rPr>
          <w:rFonts w:ascii="Arial" w:hAnsi="Arial" w:cs="Arial"/>
          <w:i w:val="0"/>
          <w:lang w:val="sl-SI"/>
        </w:rPr>
        <w:t xml:space="preserve"> 2</w:t>
      </w:r>
      <w:r w:rsidRPr="00D53643">
        <w:rPr>
          <w:rFonts w:ascii="Arial" w:hAnsi="Arial" w:cs="Arial"/>
          <w:i w:val="0"/>
          <w:lang w:val="sl-SI"/>
        </w:rPr>
        <w:t>:</w:t>
      </w:r>
      <w:r w:rsidR="007F3E51" w:rsidRPr="00D53643">
        <w:rPr>
          <w:rFonts w:ascii="Arial" w:hAnsi="Arial" w:cs="Arial"/>
          <w:i w:val="0"/>
          <w:lang w:val="sl-SI"/>
        </w:rPr>
        <w:t xml:space="preserve"> Meritve v okolju (</w:t>
      </w:r>
      <w:r w:rsidR="00FA2277">
        <w:rPr>
          <w:rFonts w:ascii="Arial" w:hAnsi="Arial" w:cs="Arial"/>
          <w:i w:val="0"/>
          <w:lang w:val="sl-SI"/>
        </w:rPr>
        <w:t>i</w:t>
      </w:r>
      <w:r w:rsidR="007F3E51" w:rsidRPr="00D53643">
        <w:rPr>
          <w:rFonts w:ascii="Arial" w:hAnsi="Arial" w:cs="Arial"/>
          <w:i w:val="0"/>
          <w:lang w:val="sl-SI"/>
        </w:rPr>
        <w:t>misije)</w:t>
      </w:r>
      <w:bookmarkEnd w:id="319"/>
    </w:p>
    <w:p w14:paraId="12495DC7" w14:textId="77777777" w:rsidR="001B4176" w:rsidRPr="00D53643" w:rsidRDefault="001B4176" w:rsidP="001B417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787"/>
        <w:gridCol w:w="2053"/>
        <w:gridCol w:w="1524"/>
        <w:gridCol w:w="1732"/>
      </w:tblGrid>
      <w:tr w:rsidR="007F3E51" w:rsidRPr="00D53643" w14:paraId="2C148FC4" w14:textId="77777777">
        <w:tc>
          <w:tcPr>
            <w:tcW w:w="1668" w:type="dxa"/>
            <w:shd w:val="clear" w:color="auto" w:fill="C0C0C0"/>
          </w:tcPr>
          <w:p w14:paraId="239F5DAE" w14:textId="77777777" w:rsidR="007F3E51" w:rsidRPr="00D53643" w:rsidRDefault="007F3E51" w:rsidP="007F3E51">
            <w:pPr>
              <w:rPr>
                <w:rFonts w:ascii="Arial" w:hAnsi="Arial" w:cs="Arial"/>
                <w:b/>
                <w:sz w:val="20"/>
              </w:rPr>
            </w:pPr>
            <w:r w:rsidRPr="00D53643">
              <w:rPr>
                <w:rFonts w:ascii="Arial" w:hAnsi="Arial" w:cs="Arial"/>
                <w:b/>
                <w:sz w:val="20"/>
              </w:rPr>
              <w:t>Vrsta in opis merjenja</w:t>
            </w:r>
          </w:p>
        </w:tc>
        <w:tc>
          <w:tcPr>
            <w:tcW w:w="1787" w:type="dxa"/>
            <w:shd w:val="clear" w:color="auto" w:fill="C0C0C0"/>
          </w:tcPr>
          <w:p w14:paraId="33D9B381" w14:textId="77777777" w:rsidR="007F3E51" w:rsidRPr="00D53643" w:rsidRDefault="007F3E51" w:rsidP="007F3E51">
            <w:pPr>
              <w:rPr>
                <w:rFonts w:ascii="Arial" w:hAnsi="Arial" w:cs="Arial"/>
                <w:b/>
                <w:sz w:val="20"/>
              </w:rPr>
            </w:pPr>
            <w:r w:rsidRPr="00D53643">
              <w:rPr>
                <w:rFonts w:ascii="Arial" w:hAnsi="Arial" w:cs="Arial"/>
                <w:b/>
                <w:sz w:val="20"/>
              </w:rPr>
              <w:t>Vrsta vzorca</w:t>
            </w:r>
          </w:p>
        </w:tc>
        <w:tc>
          <w:tcPr>
            <w:tcW w:w="2053" w:type="dxa"/>
            <w:shd w:val="clear" w:color="auto" w:fill="C0C0C0"/>
          </w:tcPr>
          <w:p w14:paraId="41C826CB" w14:textId="77777777" w:rsidR="007F3E51" w:rsidRPr="00D53643" w:rsidRDefault="007F3E51" w:rsidP="007F3E51">
            <w:pPr>
              <w:rPr>
                <w:rFonts w:ascii="Arial" w:hAnsi="Arial" w:cs="Arial"/>
                <w:b/>
                <w:sz w:val="20"/>
              </w:rPr>
            </w:pPr>
            <w:r w:rsidRPr="00D53643">
              <w:rPr>
                <w:rFonts w:ascii="Arial" w:hAnsi="Arial" w:cs="Arial"/>
                <w:b/>
                <w:sz w:val="20"/>
              </w:rPr>
              <w:t>Vzorčevalno mesto</w:t>
            </w:r>
          </w:p>
        </w:tc>
        <w:tc>
          <w:tcPr>
            <w:tcW w:w="1524" w:type="dxa"/>
            <w:shd w:val="clear" w:color="auto" w:fill="C0C0C0"/>
          </w:tcPr>
          <w:p w14:paraId="368505CD" w14:textId="77777777" w:rsidR="007F3E51" w:rsidRPr="00D53643" w:rsidRDefault="007F3E51" w:rsidP="007F3E51">
            <w:pPr>
              <w:rPr>
                <w:rFonts w:ascii="Arial" w:hAnsi="Arial" w:cs="Arial"/>
                <w:b/>
                <w:sz w:val="20"/>
              </w:rPr>
            </w:pPr>
            <w:r w:rsidRPr="00D53643">
              <w:rPr>
                <w:rFonts w:ascii="Arial" w:hAnsi="Arial" w:cs="Arial"/>
                <w:b/>
                <w:sz w:val="20"/>
              </w:rPr>
              <w:t>Pogostost vzorčevanja</w:t>
            </w:r>
          </w:p>
        </w:tc>
        <w:tc>
          <w:tcPr>
            <w:tcW w:w="1732" w:type="dxa"/>
            <w:shd w:val="clear" w:color="auto" w:fill="C0C0C0"/>
          </w:tcPr>
          <w:p w14:paraId="283C4AF6" w14:textId="77777777" w:rsidR="007F3E51" w:rsidRPr="00D53643" w:rsidRDefault="007F3E51" w:rsidP="007F3E51">
            <w:pPr>
              <w:rPr>
                <w:rFonts w:ascii="Arial" w:hAnsi="Arial" w:cs="Arial"/>
                <w:b/>
                <w:sz w:val="20"/>
              </w:rPr>
            </w:pPr>
            <w:r w:rsidRPr="00D53643">
              <w:rPr>
                <w:rFonts w:ascii="Arial" w:hAnsi="Arial" w:cs="Arial"/>
                <w:b/>
                <w:sz w:val="20"/>
              </w:rPr>
              <w:t>Pogostost meritve</w:t>
            </w:r>
          </w:p>
        </w:tc>
      </w:tr>
      <w:tr w:rsidR="007F3E51" w:rsidRPr="00D53643" w14:paraId="37FFDA44" w14:textId="77777777">
        <w:trPr>
          <w:cantSplit/>
        </w:trPr>
        <w:tc>
          <w:tcPr>
            <w:tcW w:w="8764" w:type="dxa"/>
            <w:gridSpan w:val="5"/>
            <w:shd w:val="clear" w:color="auto" w:fill="FFFFFF"/>
          </w:tcPr>
          <w:p w14:paraId="2BDC2839" w14:textId="77777777" w:rsidR="007F3E51" w:rsidRPr="00D53643" w:rsidRDefault="007F3E51" w:rsidP="007F3E51">
            <w:pPr>
              <w:rPr>
                <w:rFonts w:ascii="Arial" w:hAnsi="Arial" w:cs="Arial"/>
                <w:sz w:val="20"/>
              </w:rPr>
            </w:pPr>
            <w:r w:rsidRPr="00D53643">
              <w:rPr>
                <w:rFonts w:ascii="Arial" w:hAnsi="Arial" w:cs="Arial"/>
                <w:sz w:val="20"/>
              </w:rPr>
              <w:t>ZUNANJE SEVANJE</w:t>
            </w:r>
          </w:p>
        </w:tc>
      </w:tr>
      <w:tr w:rsidR="007F3E51" w:rsidRPr="00D53643" w14:paraId="3C440C82" w14:textId="77777777">
        <w:tc>
          <w:tcPr>
            <w:tcW w:w="1668" w:type="dxa"/>
          </w:tcPr>
          <w:p w14:paraId="6D652816" w14:textId="77777777" w:rsidR="007F3E51" w:rsidRPr="00D53643" w:rsidRDefault="00E03F2C" w:rsidP="007F3E51">
            <w:pPr>
              <w:rPr>
                <w:rFonts w:ascii="Arial" w:hAnsi="Arial" w:cs="Arial"/>
                <w:sz w:val="20"/>
              </w:rPr>
            </w:pPr>
            <w:r w:rsidRPr="00D53643">
              <w:rPr>
                <w:rFonts w:ascii="Arial" w:hAnsi="Arial" w:cs="Arial"/>
                <w:sz w:val="20"/>
              </w:rPr>
              <w:t>kontinuirni merilnik</w:t>
            </w:r>
          </w:p>
        </w:tc>
        <w:tc>
          <w:tcPr>
            <w:tcW w:w="1787" w:type="dxa"/>
          </w:tcPr>
          <w:p w14:paraId="5CBFB579" w14:textId="77777777" w:rsidR="007F3E51" w:rsidRPr="00D53643" w:rsidRDefault="007F3E51" w:rsidP="007F3E51">
            <w:pPr>
              <w:rPr>
                <w:rFonts w:ascii="Arial" w:hAnsi="Arial" w:cs="Arial"/>
                <w:sz w:val="20"/>
              </w:rPr>
            </w:pPr>
            <w:r w:rsidRPr="00D53643">
              <w:rPr>
                <w:rFonts w:ascii="Arial" w:hAnsi="Arial" w:cs="Arial"/>
                <w:sz w:val="20"/>
              </w:rPr>
              <w:t>hitrost doze zunanjega sevanja</w:t>
            </w:r>
          </w:p>
        </w:tc>
        <w:tc>
          <w:tcPr>
            <w:tcW w:w="2053" w:type="dxa"/>
          </w:tcPr>
          <w:p w14:paraId="41A1C8EF" w14:textId="77777777" w:rsidR="007F3E51" w:rsidRPr="00D53643" w:rsidRDefault="007F3E51" w:rsidP="007F3E51">
            <w:pPr>
              <w:rPr>
                <w:rFonts w:ascii="Arial" w:hAnsi="Arial" w:cs="Arial"/>
                <w:sz w:val="20"/>
              </w:rPr>
            </w:pPr>
            <w:r w:rsidRPr="00D53643">
              <w:rPr>
                <w:rFonts w:ascii="Arial" w:hAnsi="Arial" w:cs="Arial"/>
                <w:sz w:val="20"/>
              </w:rPr>
              <w:t>1 mesto znotraj ograje</w:t>
            </w:r>
          </w:p>
        </w:tc>
        <w:tc>
          <w:tcPr>
            <w:tcW w:w="1524" w:type="dxa"/>
          </w:tcPr>
          <w:p w14:paraId="76A65AD4" w14:textId="77777777" w:rsidR="007F3E51" w:rsidRPr="00D53643" w:rsidRDefault="007F3E51" w:rsidP="007F3E51">
            <w:pPr>
              <w:rPr>
                <w:rFonts w:ascii="Arial" w:hAnsi="Arial" w:cs="Arial"/>
                <w:sz w:val="20"/>
              </w:rPr>
            </w:pPr>
            <w:r w:rsidRPr="00D53643">
              <w:rPr>
                <w:rFonts w:ascii="Arial" w:hAnsi="Arial" w:cs="Arial"/>
                <w:sz w:val="20"/>
              </w:rPr>
              <w:t>kontinuirno</w:t>
            </w:r>
          </w:p>
        </w:tc>
        <w:tc>
          <w:tcPr>
            <w:tcW w:w="1732" w:type="dxa"/>
          </w:tcPr>
          <w:p w14:paraId="66F76755" w14:textId="77777777" w:rsidR="007F3E51" w:rsidRPr="00D53643" w:rsidRDefault="007F3E51" w:rsidP="007F3E51">
            <w:pPr>
              <w:rPr>
                <w:rFonts w:ascii="Arial" w:hAnsi="Arial" w:cs="Arial"/>
                <w:sz w:val="20"/>
              </w:rPr>
            </w:pPr>
            <w:r w:rsidRPr="00D53643">
              <w:rPr>
                <w:rFonts w:ascii="Arial" w:hAnsi="Arial" w:cs="Arial"/>
                <w:sz w:val="20"/>
              </w:rPr>
              <w:t>beleženje v polurnih intervalih</w:t>
            </w:r>
          </w:p>
        </w:tc>
      </w:tr>
      <w:tr w:rsidR="007F3E51" w:rsidRPr="00D53643" w14:paraId="1020C976" w14:textId="77777777">
        <w:tc>
          <w:tcPr>
            <w:tcW w:w="1668" w:type="dxa"/>
          </w:tcPr>
          <w:p w14:paraId="19A0AEE5" w14:textId="77777777" w:rsidR="007F3E51" w:rsidRPr="00D53643" w:rsidRDefault="00E03F2C" w:rsidP="007F3E51">
            <w:pPr>
              <w:rPr>
                <w:rFonts w:ascii="Arial" w:hAnsi="Arial" w:cs="Arial"/>
                <w:sz w:val="20"/>
              </w:rPr>
            </w:pPr>
            <w:r w:rsidRPr="00D53643">
              <w:rPr>
                <w:rFonts w:ascii="Arial" w:hAnsi="Arial" w:cs="Arial"/>
                <w:sz w:val="20"/>
              </w:rPr>
              <w:t>doza</w:t>
            </w:r>
          </w:p>
        </w:tc>
        <w:tc>
          <w:tcPr>
            <w:tcW w:w="1787" w:type="dxa"/>
          </w:tcPr>
          <w:p w14:paraId="44624E99" w14:textId="77777777" w:rsidR="007F3E51" w:rsidRPr="00D53643" w:rsidRDefault="007F3E51" w:rsidP="007F3E51">
            <w:pPr>
              <w:rPr>
                <w:rFonts w:ascii="Arial" w:hAnsi="Arial" w:cs="Arial"/>
                <w:sz w:val="20"/>
              </w:rPr>
            </w:pPr>
            <w:r w:rsidRPr="00D53643">
              <w:rPr>
                <w:rFonts w:ascii="Arial" w:hAnsi="Arial" w:cs="Arial"/>
                <w:sz w:val="20"/>
              </w:rPr>
              <w:t>doza zunanjega sevanja</w:t>
            </w:r>
          </w:p>
        </w:tc>
        <w:tc>
          <w:tcPr>
            <w:tcW w:w="2053" w:type="dxa"/>
          </w:tcPr>
          <w:p w14:paraId="0A6E2165" w14:textId="77777777" w:rsidR="007F3E51" w:rsidRPr="00D53643" w:rsidRDefault="007F3E51" w:rsidP="007F3E51">
            <w:pPr>
              <w:rPr>
                <w:rFonts w:ascii="Arial" w:hAnsi="Arial" w:cs="Arial"/>
                <w:sz w:val="20"/>
              </w:rPr>
            </w:pPr>
            <w:r w:rsidRPr="00D53643">
              <w:rPr>
                <w:rFonts w:ascii="Arial" w:hAnsi="Arial" w:cs="Arial"/>
                <w:sz w:val="20"/>
              </w:rPr>
              <w:t>najmanj 4 mesta znotraj ograje</w:t>
            </w:r>
          </w:p>
        </w:tc>
        <w:tc>
          <w:tcPr>
            <w:tcW w:w="1524" w:type="dxa"/>
          </w:tcPr>
          <w:p w14:paraId="3E03E30D" w14:textId="77777777" w:rsidR="007F3E51" w:rsidRPr="00D53643" w:rsidRDefault="007F3E51" w:rsidP="007F3E51">
            <w:pPr>
              <w:rPr>
                <w:rFonts w:ascii="Arial" w:hAnsi="Arial" w:cs="Arial"/>
                <w:sz w:val="20"/>
              </w:rPr>
            </w:pPr>
            <w:r w:rsidRPr="00D53643">
              <w:rPr>
                <w:rFonts w:ascii="Arial" w:hAnsi="Arial" w:cs="Arial"/>
                <w:sz w:val="20"/>
              </w:rPr>
              <w:t>kontinuirno</w:t>
            </w:r>
          </w:p>
        </w:tc>
        <w:tc>
          <w:tcPr>
            <w:tcW w:w="1732" w:type="dxa"/>
          </w:tcPr>
          <w:p w14:paraId="362A4EE0" w14:textId="77777777" w:rsidR="007F3E51" w:rsidRPr="00D53643" w:rsidRDefault="007F3E51" w:rsidP="007F3E51">
            <w:pPr>
              <w:rPr>
                <w:rFonts w:ascii="Arial" w:hAnsi="Arial" w:cs="Arial"/>
                <w:sz w:val="20"/>
              </w:rPr>
            </w:pPr>
            <w:r w:rsidRPr="00D53643">
              <w:rPr>
                <w:rFonts w:ascii="Arial" w:hAnsi="Arial" w:cs="Arial"/>
                <w:sz w:val="20"/>
              </w:rPr>
              <w:t>1 x na 6 mesecev</w:t>
            </w:r>
          </w:p>
        </w:tc>
      </w:tr>
      <w:tr w:rsidR="007F3E51" w:rsidRPr="00D53643" w14:paraId="7483077A" w14:textId="77777777">
        <w:tc>
          <w:tcPr>
            <w:tcW w:w="1668" w:type="dxa"/>
          </w:tcPr>
          <w:p w14:paraId="54DD5E6D" w14:textId="77777777" w:rsidR="007F3E51" w:rsidRPr="00D53643" w:rsidRDefault="00E03F2C" w:rsidP="007F3E51">
            <w:pPr>
              <w:rPr>
                <w:rFonts w:ascii="Arial" w:hAnsi="Arial" w:cs="Arial"/>
                <w:sz w:val="20"/>
              </w:rPr>
            </w:pPr>
            <w:r w:rsidRPr="00D53643">
              <w:rPr>
                <w:rFonts w:ascii="Arial" w:hAnsi="Arial" w:cs="Arial"/>
                <w:sz w:val="20"/>
              </w:rPr>
              <w:t>kontinuirni merilnik</w:t>
            </w:r>
          </w:p>
        </w:tc>
        <w:tc>
          <w:tcPr>
            <w:tcW w:w="1787" w:type="dxa"/>
          </w:tcPr>
          <w:p w14:paraId="4B7C5C08" w14:textId="77777777" w:rsidR="007F3E51" w:rsidRPr="00D53643" w:rsidRDefault="007F3E51" w:rsidP="007F3E51">
            <w:pPr>
              <w:rPr>
                <w:rFonts w:ascii="Arial" w:hAnsi="Arial" w:cs="Arial"/>
                <w:sz w:val="20"/>
              </w:rPr>
            </w:pPr>
            <w:r w:rsidRPr="00D53643">
              <w:rPr>
                <w:rFonts w:ascii="Arial" w:hAnsi="Arial" w:cs="Arial"/>
                <w:sz w:val="20"/>
              </w:rPr>
              <w:t>hitrost doze</w:t>
            </w:r>
          </w:p>
        </w:tc>
        <w:tc>
          <w:tcPr>
            <w:tcW w:w="2053" w:type="dxa"/>
          </w:tcPr>
          <w:p w14:paraId="7CE36FFA" w14:textId="77777777" w:rsidR="007F3E51" w:rsidRPr="00D53643" w:rsidRDefault="007F3E51" w:rsidP="007F3E51">
            <w:pPr>
              <w:rPr>
                <w:rFonts w:ascii="Arial" w:hAnsi="Arial" w:cs="Arial"/>
                <w:sz w:val="20"/>
              </w:rPr>
            </w:pPr>
            <w:r w:rsidRPr="00D53643">
              <w:rPr>
                <w:rFonts w:ascii="Arial" w:hAnsi="Arial" w:cs="Arial"/>
                <w:sz w:val="20"/>
              </w:rPr>
              <w:t>krožna pot okoli objekta</w:t>
            </w:r>
          </w:p>
        </w:tc>
        <w:tc>
          <w:tcPr>
            <w:tcW w:w="1524" w:type="dxa"/>
          </w:tcPr>
          <w:p w14:paraId="3C4BB831" w14:textId="77777777" w:rsidR="007F3E51" w:rsidRPr="00D53643" w:rsidRDefault="007F3E51" w:rsidP="007F3E51">
            <w:pPr>
              <w:rPr>
                <w:rFonts w:ascii="Arial" w:hAnsi="Arial" w:cs="Arial"/>
                <w:sz w:val="20"/>
              </w:rPr>
            </w:pPr>
            <w:r w:rsidRPr="00D53643">
              <w:rPr>
                <w:rFonts w:ascii="Arial" w:hAnsi="Arial" w:cs="Arial"/>
                <w:sz w:val="20"/>
              </w:rPr>
              <w:t>1 x letno</w:t>
            </w:r>
          </w:p>
        </w:tc>
        <w:tc>
          <w:tcPr>
            <w:tcW w:w="1732" w:type="dxa"/>
          </w:tcPr>
          <w:p w14:paraId="3FE5F8B5" w14:textId="77777777" w:rsidR="007F3E51" w:rsidRPr="00D53643" w:rsidRDefault="007F3E51" w:rsidP="007F3E51">
            <w:pPr>
              <w:rPr>
                <w:rFonts w:ascii="Arial" w:hAnsi="Arial" w:cs="Arial"/>
                <w:sz w:val="20"/>
              </w:rPr>
            </w:pPr>
            <w:r w:rsidRPr="00D53643">
              <w:rPr>
                <w:rFonts w:ascii="Arial" w:hAnsi="Arial" w:cs="Arial"/>
                <w:sz w:val="20"/>
              </w:rPr>
              <w:t>interval 5 s</w:t>
            </w:r>
          </w:p>
        </w:tc>
      </w:tr>
      <w:tr w:rsidR="007F3E51" w:rsidRPr="00D53643" w14:paraId="0600BE0F" w14:textId="77777777">
        <w:trPr>
          <w:cantSplit/>
        </w:trPr>
        <w:tc>
          <w:tcPr>
            <w:tcW w:w="8764" w:type="dxa"/>
            <w:gridSpan w:val="5"/>
            <w:shd w:val="clear" w:color="auto" w:fill="FFFFFF"/>
          </w:tcPr>
          <w:p w14:paraId="61C2B759" w14:textId="77777777" w:rsidR="007F3E51" w:rsidRPr="00D53643" w:rsidRDefault="007F3E51" w:rsidP="007F3E51">
            <w:pPr>
              <w:rPr>
                <w:rFonts w:ascii="Arial" w:hAnsi="Arial" w:cs="Arial"/>
                <w:sz w:val="20"/>
              </w:rPr>
            </w:pPr>
            <w:r w:rsidRPr="00D53643">
              <w:rPr>
                <w:rFonts w:ascii="Arial" w:hAnsi="Arial" w:cs="Arial"/>
                <w:sz w:val="20"/>
              </w:rPr>
              <w:t>OSTALO</w:t>
            </w:r>
          </w:p>
        </w:tc>
      </w:tr>
      <w:tr w:rsidR="007F3E51" w:rsidRPr="00D53643" w14:paraId="1244C462" w14:textId="77777777">
        <w:tc>
          <w:tcPr>
            <w:tcW w:w="1668" w:type="dxa"/>
          </w:tcPr>
          <w:p w14:paraId="6587E810" w14:textId="77777777" w:rsidR="007F3E51" w:rsidRPr="00D53643" w:rsidRDefault="007F3E51" w:rsidP="007F3E51">
            <w:pPr>
              <w:rPr>
                <w:rFonts w:ascii="Arial" w:hAnsi="Arial" w:cs="Arial"/>
                <w:sz w:val="20"/>
              </w:rPr>
            </w:pPr>
            <w:r w:rsidRPr="00D53643">
              <w:rPr>
                <w:rFonts w:ascii="Arial" w:hAnsi="Arial" w:cs="Arial"/>
                <w:sz w:val="20"/>
              </w:rPr>
              <w:t>visokoloč. spektrometrija gama</w:t>
            </w:r>
          </w:p>
        </w:tc>
        <w:tc>
          <w:tcPr>
            <w:tcW w:w="1787" w:type="dxa"/>
          </w:tcPr>
          <w:p w14:paraId="29DEAADF" w14:textId="77777777" w:rsidR="007F3E51" w:rsidRPr="00D53643" w:rsidRDefault="007F3E51" w:rsidP="007F3E51">
            <w:pPr>
              <w:rPr>
                <w:rFonts w:ascii="Arial" w:hAnsi="Arial" w:cs="Arial"/>
                <w:sz w:val="20"/>
              </w:rPr>
            </w:pPr>
            <w:r w:rsidRPr="00D53643">
              <w:rPr>
                <w:rFonts w:ascii="Arial" w:hAnsi="Arial" w:cs="Arial"/>
                <w:sz w:val="20"/>
              </w:rPr>
              <w:t>rečni sediment</w:t>
            </w:r>
          </w:p>
        </w:tc>
        <w:tc>
          <w:tcPr>
            <w:tcW w:w="2053" w:type="dxa"/>
          </w:tcPr>
          <w:p w14:paraId="5E4DE68E" w14:textId="77777777" w:rsidR="007F3E51" w:rsidRPr="00D53643" w:rsidRDefault="007F3E51" w:rsidP="007F3E51">
            <w:pPr>
              <w:rPr>
                <w:rFonts w:ascii="Arial" w:hAnsi="Arial" w:cs="Arial"/>
                <w:sz w:val="20"/>
              </w:rPr>
            </w:pPr>
            <w:r w:rsidRPr="00D53643">
              <w:rPr>
                <w:rFonts w:ascii="Arial" w:hAnsi="Arial" w:cs="Arial"/>
                <w:sz w:val="20"/>
              </w:rPr>
              <w:t>2 mesti na iztoku kanala</w:t>
            </w:r>
          </w:p>
          <w:p w14:paraId="6D92C29B" w14:textId="77777777" w:rsidR="007F3E51" w:rsidRPr="00D53643" w:rsidRDefault="007F3E51" w:rsidP="007F3E51">
            <w:pPr>
              <w:rPr>
                <w:rFonts w:ascii="Arial" w:hAnsi="Arial" w:cs="Arial"/>
                <w:sz w:val="20"/>
              </w:rPr>
            </w:pPr>
            <w:r w:rsidRPr="00D53643">
              <w:rPr>
                <w:rFonts w:ascii="Arial" w:hAnsi="Arial" w:cs="Arial"/>
                <w:sz w:val="20"/>
              </w:rPr>
              <w:t xml:space="preserve">(sotočno, protitočno) </w:t>
            </w:r>
          </w:p>
        </w:tc>
        <w:tc>
          <w:tcPr>
            <w:tcW w:w="1524" w:type="dxa"/>
          </w:tcPr>
          <w:p w14:paraId="3240992A" w14:textId="77777777" w:rsidR="007F3E51" w:rsidRPr="00D53643" w:rsidRDefault="007F3E51" w:rsidP="007F3E51">
            <w:pPr>
              <w:rPr>
                <w:rFonts w:ascii="Arial" w:hAnsi="Arial" w:cs="Arial"/>
                <w:sz w:val="20"/>
              </w:rPr>
            </w:pPr>
            <w:r w:rsidRPr="00D53643">
              <w:rPr>
                <w:rFonts w:ascii="Arial" w:hAnsi="Arial" w:cs="Arial"/>
                <w:sz w:val="20"/>
              </w:rPr>
              <w:t>1 x letno</w:t>
            </w:r>
          </w:p>
        </w:tc>
        <w:tc>
          <w:tcPr>
            <w:tcW w:w="1732" w:type="dxa"/>
          </w:tcPr>
          <w:p w14:paraId="7340A69D" w14:textId="77777777" w:rsidR="007F3E51" w:rsidRPr="00D53643" w:rsidRDefault="007F3E51" w:rsidP="007F3E51">
            <w:pPr>
              <w:rPr>
                <w:rFonts w:ascii="Arial" w:hAnsi="Arial" w:cs="Arial"/>
                <w:sz w:val="20"/>
              </w:rPr>
            </w:pPr>
            <w:r w:rsidRPr="00D53643">
              <w:rPr>
                <w:rFonts w:ascii="Arial" w:hAnsi="Arial" w:cs="Arial"/>
                <w:sz w:val="20"/>
              </w:rPr>
              <w:t>1 x letno</w:t>
            </w:r>
          </w:p>
        </w:tc>
      </w:tr>
      <w:tr w:rsidR="007F3E51" w:rsidRPr="00D53643" w14:paraId="30A6AEBF" w14:textId="77777777">
        <w:tc>
          <w:tcPr>
            <w:tcW w:w="1668" w:type="dxa"/>
          </w:tcPr>
          <w:p w14:paraId="732E9414" w14:textId="77777777" w:rsidR="007F3E51" w:rsidRPr="00D53643" w:rsidRDefault="007F3E51" w:rsidP="007F3E51">
            <w:pPr>
              <w:rPr>
                <w:rFonts w:ascii="Arial" w:hAnsi="Arial" w:cs="Arial"/>
                <w:sz w:val="20"/>
              </w:rPr>
            </w:pPr>
            <w:r w:rsidRPr="00D53643">
              <w:rPr>
                <w:rFonts w:ascii="Arial" w:hAnsi="Arial" w:cs="Arial"/>
                <w:sz w:val="20"/>
              </w:rPr>
              <w:t>visokoloč. spektrometrija gama</w:t>
            </w:r>
          </w:p>
        </w:tc>
        <w:tc>
          <w:tcPr>
            <w:tcW w:w="1787" w:type="dxa"/>
          </w:tcPr>
          <w:p w14:paraId="5CF3B11C" w14:textId="77777777" w:rsidR="007F3E51" w:rsidRPr="00D53643" w:rsidRDefault="007F3E51" w:rsidP="007F3E51">
            <w:pPr>
              <w:rPr>
                <w:rFonts w:ascii="Arial" w:hAnsi="Arial" w:cs="Arial"/>
                <w:sz w:val="20"/>
              </w:rPr>
            </w:pPr>
            <w:r w:rsidRPr="00D53643">
              <w:rPr>
                <w:rFonts w:ascii="Arial" w:hAnsi="Arial" w:cs="Arial"/>
                <w:sz w:val="20"/>
              </w:rPr>
              <w:t>tekočina</w:t>
            </w:r>
          </w:p>
        </w:tc>
        <w:tc>
          <w:tcPr>
            <w:tcW w:w="2053" w:type="dxa"/>
          </w:tcPr>
          <w:p w14:paraId="0BDE641B" w14:textId="77777777" w:rsidR="007F3E51" w:rsidRPr="00D53643" w:rsidRDefault="007F3E51" w:rsidP="007F3E51">
            <w:pPr>
              <w:rPr>
                <w:rFonts w:ascii="Arial" w:hAnsi="Arial" w:cs="Arial"/>
                <w:sz w:val="20"/>
              </w:rPr>
            </w:pPr>
            <w:r w:rsidRPr="00D53643">
              <w:rPr>
                <w:rFonts w:ascii="Arial" w:hAnsi="Arial" w:cs="Arial"/>
                <w:sz w:val="20"/>
              </w:rPr>
              <w:t xml:space="preserve">vodnjak </w:t>
            </w:r>
          </w:p>
        </w:tc>
        <w:tc>
          <w:tcPr>
            <w:tcW w:w="1524" w:type="dxa"/>
          </w:tcPr>
          <w:p w14:paraId="6DB3069E" w14:textId="77777777" w:rsidR="007F3E51" w:rsidRPr="00D53643" w:rsidRDefault="007F3E51" w:rsidP="007F3E51">
            <w:pPr>
              <w:rPr>
                <w:rFonts w:ascii="Arial" w:hAnsi="Arial" w:cs="Arial"/>
                <w:sz w:val="20"/>
              </w:rPr>
            </w:pPr>
            <w:r w:rsidRPr="00D53643">
              <w:rPr>
                <w:rFonts w:ascii="Arial" w:hAnsi="Arial" w:cs="Arial"/>
                <w:sz w:val="20"/>
              </w:rPr>
              <w:t>mesečno</w:t>
            </w:r>
          </w:p>
        </w:tc>
        <w:tc>
          <w:tcPr>
            <w:tcW w:w="1732" w:type="dxa"/>
          </w:tcPr>
          <w:p w14:paraId="0811DF0D" w14:textId="77777777" w:rsidR="007F3E51" w:rsidRPr="00D53643" w:rsidRDefault="007F3E51" w:rsidP="007F3E51">
            <w:pPr>
              <w:rPr>
                <w:rFonts w:ascii="Arial" w:hAnsi="Arial" w:cs="Arial"/>
                <w:sz w:val="20"/>
              </w:rPr>
            </w:pPr>
            <w:r w:rsidRPr="00D53643">
              <w:rPr>
                <w:rFonts w:ascii="Arial" w:hAnsi="Arial" w:cs="Arial"/>
                <w:sz w:val="20"/>
              </w:rPr>
              <w:t>mesečno</w:t>
            </w:r>
          </w:p>
        </w:tc>
      </w:tr>
      <w:tr w:rsidR="007F3E51" w:rsidRPr="00D53643" w14:paraId="751189A7" w14:textId="77777777">
        <w:tc>
          <w:tcPr>
            <w:tcW w:w="1668" w:type="dxa"/>
          </w:tcPr>
          <w:p w14:paraId="058A91A2" w14:textId="77777777" w:rsidR="007F3E51" w:rsidRPr="00D53643" w:rsidRDefault="007F3E51" w:rsidP="007F3E51">
            <w:pPr>
              <w:rPr>
                <w:rFonts w:ascii="Arial" w:hAnsi="Arial" w:cs="Arial"/>
                <w:sz w:val="20"/>
              </w:rPr>
            </w:pPr>
            <w:r w:rsidRPr="00D53643">
              <w:rPr>
                <w:rFonts w:ascii="Arial" w:hAnsi="Arial" w:cs="Arial"/>
                <w:sz w:val="20"/>
              </w:rPr>
              <w:t>visokoloč. spektrometrija gama</w:t>
            </w:r>
          </w:p>
        </w:tc>
        <w:tc>
          <w:tcPr>
            <w:tcW w:w="1787" w:type="dxa"/>
          </w:tcPr>
          <w:p w14:paraId="3001A8D4" w14:textId="77777777" w:rsidR="007F3E51" w:rsidRPr="00D53643" w:rsidRDefault="007F3E51" w:rsidP="007F3E51">
            <w:pPr>
              <w:rPr>
                <w:rFonts w:ascii="Arial" w:hAnsi="Arial" w:cs="Arial"/>
                <w:sz w:val="20"/>
              </w:rPr>
            </w:pPr>
            <w:r w:rsidRPr="00D53643">
              <w:rPr>
                <w:rFonts w:ascii="Arial" w:hAnsi="Arial" w:cs="Arial"/>
                <w:sz w:val="20"/>
              </w:rPr>
              <w:t xml:space="preserve">zemlja 0 – </w:t>
            </w:r>
            <w:smartTag w:uri="urn:schemas-microsoft-com:office:smarttags" w:element="metricconverter">
              <w:smartTagPr>
                <w:attr w:name="ProductID" w:val="10 cm"/>
              </w:smartTagPr>
              <w:r w:rsidRPr="00D53643">
                <w:rPr>
                  <w:rFonts w:ascii="Arial" w:hAnsi="Arial" w:cs="Arial"/>
                  <w:sz w:val="20"/>
                </w:rPr>
                <w:t>10 cm</w:t>
              </w:r>
            </w:smartTag>
          </w:p>
        </w:tc>
        <w:tc>
          <w:tcPr>
            <w:tcW w:w="2053" w:type="dxa"/>
          </w:tcPr>
          <w:p w14:paraId="4AB6909A" w14:textId="77777777" w:rsidR="007F3E51" w:rsidRPr="00D53643" w:rsidRDefault="007F3E51" w:rsidP="007F3E51">
            <w:pPr>
              <w:rPr>
                <w:rFonts w:ascii="Arial" w:hAnsi="Arial" w:cs="Arial"/>
                <w:sz w:val="20"/>
              </w:rPr>
            </w:pPr>
            <w:r w:rsidRPr="00D53643">
              <w:rPr>
                <w:rFonts w:ascii="Arial" w:hAnsi="Arial" w:cs="Arial"/>
                <w:sz w:val="20"/>
              </w:rPr>
              <w:t>znotraj ograje objekta</w:t>
            </w:r>
          </w:p>
        </w:tc>
        <w:tc>
          <w:tcPr>
            <w:tcW w:w="1524" w:type="dxa"/>
          </w:tcPr>
          <w:p w14:paraId="58D637A4" w14:textId="77777777" w:rsidR="007F3E51" w:rsidRPr="00D53643" w:rsidRDefault="007F3E51" w:rsidP="007F3E51">
            <w:pPr>
              <w:rPr>
                <w:rFonts w:ascii="Arial" w:hAnsi="Arial" w:cs="Arial"/>
                <w:sz w:val="20"/>
              </w:rPr>
            </w:pPr>
            <w:r w:rsidRPr="00D53643">
              <w:rPr>
                <w:rFonts w:ascii="Arial" w:hAnsi="Arial" w:cs="Arial"/>
                <w:sz w:val="20"/>
              </w:rPr>
              <w:t>1 x letno</w:t>
            </w:r>
          </w:p>
        </w:tc>
        <w:tc>
          <w:tcPr>
            <w:tcW w:w="1732" w:type="dxa"/>
          </w:tcPr>
          <w:p w14:paraId="2D21644C" w14:textId="77777777" w:rsidR="007F3E51" w:rsidRPr="00D53643" w:rsidRDefault="007F3E51" w:rsidP="007F3E51">
            <w:pPr>
              <w:rPr>
                <w:rFonts w:ascii="Arial" w:hAnsi="Arial" w:cs="Arial"/>
                <w:sz w:val="20"/>
              </w:rPr>
            </w:pPr>
            <w:r w:rsidRPr="00D53643">
              <w:rPr>
                <w:rFonts w:ascii="Arial" w:hAnsi="Arial" w:cs="Arial"/>
                <w:sz w:val="20"/>
              </w:rPr>
              <w:t>1 x letno</w:t>
            </w:r>
          </w:p>
        </w:tc>
      </w:tr>
      <w:tr w:rsidR="007F3E51" w:rsidRPr="00D53643" w14:paraId="224A4B27" w14:textId="77777777">
        <w:tc>
          <w:tcPr>
            <w:tcW w:w="1668" w:type="dxa"/>
          </w:tcPr>
          <w:p w14:paraId="3CDAC7E6" w14:textId="77777777" w:rsidR="007F3E51" w:rsidRPr="00D53643" w:rsidRDefault="004E1A1D" w:rsidP="007F3E51">
            <w:pPr>
              <w:rPr>
                <w:rFonts w:ascii="Arial" w:hAnsi="Arial" w:cs="Arial"/>
                <w:sz w:val="20"/>
              </w:rPr>
            </w:pPr>
            <w:r w:rsidRPr="00D53643">
              <w:rPr>
                <w:rFonts w:ascii="Arial" w:hAnsi="Arial" w:cs="Arial"/>
                <w:sz w:val="20"/>
              </w:rPr>
              <w:t>in-situ spektrometrija gama</w:t>
            </w:r>
          </w:p>
        </w:tc>
        <w:tc>
          <w:tcPr>
            <w:tcW w:w="1787" w:type="dxa"/>
          </w:tcPr>
          <w:p w14:paraId="3033A2B0" w14:textId="77777777" w:rsidR="007F3E51" w:rsidRPr="00D53643" w:rsidRDefault="007F3E51" w:rsidP="007F3E51">
            <w:pPr>
              <w:rPr>
                <w:rFonts w:ascii="Arial" w:hAnsi="Arial" w:cs="Arial"/>
                <w:sz w:val="20"/>
              </w:rPr>
            </w:pPr>
            <w:r w:rsidRPr="00D53643">
              <w:rPr>
                <w:rFonts w:ascii="Arial" w:hAnsi="Arial" w:cs="Arial"/>
                <w:sz w:val="20"/>
              </w:rPr>
              <w:t>na prostem</w:t>
            </w:r>
          </w:p>
        </w:tc>
        <w:tc>
          <w:tcPr>
            <w:tcW w:w="2053" w:type="dxa"/>
          </w:tcPr>
          <w:p w14:paraId="47F51580" w14:textId="77777777" w:rsidR="007F3E51" w:rsidRPr="00D53643" w:rsidRDefault="007F3E51" w:rsidP="007F3E51">
            <w:pPr>
              <w:rPr>
                <w:rFonts w:ascii="Arial" w:hAnsi="Arial" w:cs="Arial"/>
                <w:sz w:val="20"/>
              </w:rPr>
            </w:pPr>
            <w:r w:rsidRPr="00D53643">
              <w:rPr>
                <w:rFonts w:ascii="Arial" w:hAnsi="Arial" w:cs="Arial"/>
                <w:sz w:val="20"/>
              </w:rPr>
              <w:t>na mestu vzorca zemlje</w:t>
            </w:r>
          </w:p>
        </w:tc>
        <w:tc>
          <w:tcPr>
            <w:tcW w:w="1524" w:type="dxa"/>
          </w:tcPr>
          <w:p w14:paraId="2046A7FE" w14:textId="77777777" w:rsidR="007F3E51" w:rsidRPr="00D53643" w:rsidRDefault="007F3E51" w:rsidP="007F3E51">
            <w:pPr>
              <w:rPr>
                <w:rFonts w:ascii="Arial" w:hAnsi="Arial" w:cs="Arial"/>
                <w:sz w:val="20"/>
              </w:rPr>
            </w:pPr>
            <w:r w:rsidRPr="00D53643">
              <w:rPr>
                <w:rFonts w:ascii="Arial" w:hAnsi="Arial" w:cs="Arial"/>
                <w:sz w:val="20"/>
              </w:rPr>
              <w:t>1 x letno</w:t>
            </w:r>
          </w:p>
        </w:tc>
        <w:tc>
          <w:tcPr>
            <w:tcW w:w="1732" w:type="dxa"/>
          </w:tcPr>
          <w:p w14:paraId="51A7829B" w14:textId="77777777" w:rsidR="007F3E51" w:rsidRPr="00D53643" w:rsidRDefault="007F3E51" w:rsidP="007F3E51">
            <w:pPr>
              <w:rPr>
                <w:rFonts w:ascii="Arial" w:hAnsi="Arial" w:cs="Arial"/>
                <w:sz w:val="20"/>
              </w:rPr>
            </w:pPr>
            <w:r w:rsidRPr="00D53643">
              <w:rPr>
                <w:rFonts w:ascii="Arial" w:hAnsi="Arial" w:cs="Arial"/>
                <w:sz w:val="20"/>
              </w:rPr>
              <w:t>1 x letno</w:t>
            </w:r>
          </w:p>
        </w:tc>
      </w:tr>
    </w:tbl>
    <w:p w14:paraId="1731DEA7" w14:textId="77777777" w:rsidR="007F3E51" w:rsidRPr="00D53643" w:rsidRDefault="007F3E51" w:rsidP="00B02240">
      <w:pPr>
        <w:rPr>
          <w:rFonts w:ascii="Arial" w:hAnsi="Arial" w:cs="Arial"/>
          <w:sz w:val="22"/>
          <w:szCs w:val="22"/>
        </w:rPr>
      </w:pPr>
    </w:p>
    <w:p w14:paraId="6F376B15" w14:textId="77777777" w:rsidR="007F3E51" w:rsidRPr="00D53643" w:rsidRDefault="007F3E51" w:rsidP="007F3E51">
      <w:pPr>
        <w:rPr>
          <w:rFonts w:ascii="Arial" w:hAnsi="Arial" w:cs="Arial"/>
          <w:sz w:val="22"/>
          <w:szCs w:val="22"/>
        </w:rPr>
        <w:sectPr w:rsidR="007F3E51" w:rsidRPr="00D53643">
          <w:pgSz w:w="11907" w:h="16840" w:code="9"/>
          <w:pgMar w:top="1440" w:right="1418" w:bottom="1440" w:left="1418" w:header="708" w:footer="708" w:gutter="0"/>
          <w:cols w:space="708"/>
          <w:docGrid w:linePitch="360"/>
        </w:sectPr>
      </w:pPr>
    </w:p>
    <w:p w14:paraId="3C13EA3B" w14:textId="0A34716F" w:rsidR="007F3E51" w:rsidRPr="00D53643" w:rsidRDefault="007F3E51" w:rsidP="00E73947">
      <w:pPr>
        <w:pStyle w:val="Naslov2"/>
        <w:rPr>
          <w:rFonts w:ascii="Arial" w:hAnsi="Arial" w:cs="Arial"/>
          <w:b w:val="0"/>
          <w:szCs w:val="22"/>
          <w:lang w:val="sl-SI"/>
        </w:rPr>
      </w:pPr>
      <w:bookmarkStart w:id="320" w:name="priloga6"/>
      <w:bookmarkStart w:id="321" w:name="_Toc190504432"/>
      <w:bookmarkStart w:id="322" w:name="_Toc190504680"/>
      <w:bookmarkStart w:id="323" w:name="_Toc485617854"/>
      <w:bookmarkEnd w:id="320"/>
      <w:r w:rsidRPr="00D53643">
        <w:rPr>
          <w:rFonts w:ascii="Arial" w:hAnsi="Arial"/>
          <w:caps/>
          <w:sz w:val="28"/>
          <w:lang w:val="sl-SI"/>
        </w:rPr>
        <w:t>Priloga 6</w:t>
      </w:r>
      <w:bookmarkEnd w:id="321"/>
      <w:r w:rsidR="00E73947" w:rsidRPr="00D53643">
        <w:rPr>
          <w:rFonts w:ascii="Arial" w:hAnsi="Arial"/>
          <w:caps/>
          <w:sz w:val="28"/>
          <w:lang w:val="sl-SI"/>
        </w:rPr>
        <w:t xml:space="preserve"> </w:t>
      </w:r>
      <w:r w:rsidR="00E73947" w:rsidRPr="00D53643">
        <w:rPr>
          <w:rFonts w:ascii="Arial" w:hAnsi="Arial"/>
          <w:caps/>
          <w:sz w:val="28"/>
          <w:lang w:val="sl-SI"/>
        </w:rPr>
        <w:br/>
      </w:r>
      <w:r w:rsidR="0015277A" w:rsidRPr="00D53643">
        <w:rPr>
          <w:rFonts w:ascii="Arial" w:hAnsi="Arial" w:cs="Arial"/>
          <w:b w:val="0"/>
          <w:szCs w:val="22"/>
          <w:lang w:val="sl-SI"/>
        </w:rPr>
        <w:t>Zasnova p</w:t>
      </w:r>
      <w:r w:rsidRPr="00D53643">
        <w:rPr>
          <w:rFonts w:ascii="Arial" w:hAnsi="Arial" w:cs="Arial"/>
          <w:b w:val="0"/>
          <w:szCs w:val="22"/>
          <w:lang w:val="sl-SI"/>
        </w:rPr>
        <w:t>rogram</w:t>
      </w:r>
      <w:r w:rsidR="0015277A" w:rsidRPr="00D53643">
        <w:rPr>
          <w:rFonts w:ascii="Arial" w:hAnsi="Arial" w:cs="Arial"/>
          <w:b w:val="0"/>
          <w:szCs w:val="22"/>
          <w:lang w:val="sl-SI"/>
        </w:rPr>
        <w:t>a</w:t>
      </w:r>
      <w:r w:rsidRPr="00D53643">
        <w:rPr>
          <w:rFonts w:ascii="Arial" w:hAnsi="Arial" w:cs="Arial"/>
          <w:b w:val="0"/>
          <w:szCs w:val="22"/>
          <w:lang w:val="sl-SI"/>
        </w:rPr>
        <w:t xml:space="preserve"> obratovalnega monitoringa radioaktivnosti rudnika urana in pripadajočih objektov</w:t>
      </w:r>
      <w:bookmarkEnd w:id="322"/>
      <w:r w:rsidR="002E2B56" w:rsidRPr="00D53643">
        <w:rPr>
          <w:lang w:val="sl-SI"/>
        </w:rPr>
        <w:t xml:space="preserve"> </w:t>
      </w:r>
      <w:r w:rsidR="002E2B56" w:rsidRPr="00D53643">
        <w:rPr>
          <w:rFonts w:ascii="Arial" w:hAnsi="Arial" w:cs="Arial"/>
          <w:b w:val="0"/>
          <w:szCs w:val="22"/>
          <w:lang w:val="sl-SI"/>
        </w:rPr>
        <w:t xml:space="preserve">ter za </w:t>
      </w:r>
      <w:r w:rsidR="00BF711F" w:rsidRPr="00D53643">
        <w:rPr>
          <w:rFonts w:ascii="Arial" w:hAnsi="Arial" w:cs="Arial"/>
          <w:b w:val="0"/>
          <w:szCs w:val="22"/>
          <w:lang w:val="sl-SI"/>
        </w:rPr>
        <w:t xml:space="preserve">monitoring </w:t>
      </w:r>
      <w:r w:rsidR="002E2B56" w:rsidRPr="00D53643">
        <w:rPr>
          <w:rFonts w:ascii="Arial" w:hAnsi="Arial" w:cs="Arial"/>
          <w:b w:val="0"/>
          <w:szCs w:val="22"/>
          <w:lang w:val="sl-SI"/>
        </w:rPr>
        <w:t>odlagališča rudarske ter hidrometalurške jalovine</w:t>
      </w:r>
      <w:bookmarkEnd w:id="323"/>
    </w:p>
    <w:p w14:paraId="630DBEF6" w14:textId="229040F4" w:rsidR="007F3E51" w:rsidRPr="00D53643" w:rsidRDefault="007F3E51" w:rsidP="00D53643">
      <w:pPr>
        <w:pStyle w:val="Napis"/>
        <w:jc w:val="left"/>
        <w:rPr>
          <w:rFonts w:ascii="Arial" w:hAnsi="Arial" w:cs="Arial"/>
          <w:b w:val="0"/>
          <w:sz w:val="22"/>
          <w:szCs w:val="22"/>
        </w:rPr>
      </w:pPr>
    </w:p>
    <w:p w14:paraId="2163C1EE" w14:textId="32291B30" w:rsidR="007F3E51" w:rsidRPr="00D53643" w:rsidRDefault="005A5146" w:rsidP="001B4176">
      <w:pPr>
        <w:pStyle w:val="Naslov3"/>
        <w:rPr>
          <w:rFonts w:ascii="Arial" w:hAnsi="Arial" w:cs="Arial"/>
          <w:i w:val="0"/>
          <w:lang w:val="sl-SI"/>
        </w:rPr>
      </w:pPr>
      <w:bookmarkStart w:id="324" w:name="preglednica1priloga6"/>
      <w:bookmarkStart w:id="325" w:name="_Toc485617855"/>
      <w:bookmarkEnd w:id="324"/>
      <w:r w:rsidRPr="00D53643">
        <w:rPr>
          <w:rFonts w:ascii="Arial" w:hAnsi="Arial" w:cs="Arial"/>
          <w:i w:val="0"/>
          <w:lang w:val="sl-SI"/>
        </w:rPr>
        <w:t>Preglednica</w:t>
      </w:r>
      <w:r w:rsidR="007F3E51" w:rsidRPr="00D53643">
        <w:rPr>
          <w:rFonts w:ascii="Arial" w:hAnsi="Arial" w:cs="Arial"/>
          <w:i w:val="0"/>
          <w:lang w:val="sl-SI"/>
        </w:rPr>
        <w:t xml:space="preserve"> 1</w:t>
      </w:r>
      <w:r w:rsidRPr="00D53643">
        <w:rPr>
          <w:rFonts w:ascii="Arial" w:hAnsi="Arial" w:cs="Arial"/>
          <w:i w:val="0"/>
          <w:lang w:val="sl-SI"/>
        </w:rPr>
        <w:t>:</w:t>
      </w:r>
      <w:r w:rsidR="007F3E51" w:rsidRPr="00D53643">
        <w:rPr>
          <w:rFonts w:ascii="Arial" w:hAnsi="Arial" w:cs="Arial"/>
          <w:i w:val="0"/>
          <w:lang w:val="sl-SI"/>
        </w:rPr>
        <w:t xml:space="preserve"> Načini izpostavitve, prenosne poti in radionuklidi</w:t>
      </w:r>
      <w:bookmarkEnd w:id="325"/>
    </w:p>
    <w:p w14:paraId="0B1383C8" w14:textId="77777777" w:rsidR="007F3E51" w:rsidRPr="00D53643" w:rsidRDefault="007F3E51" w:rsidP="007F3E51">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880"/>
        <w:gridCol w:w="3240"/>
      </w:tblGrid>
      <w:tr w:rsidR="007F3E51" w:rsidRPr="00D53643" w14:paraId="65D5822D" w14:textId="77777777">
        <w:tc>
          <w:tcPr>
            <w:tcW w:w="1800" w:type="dxa"/>
            <w:shd w:val="pct15" w:color="auto" w:fill="FFFFFF"/>
          </w:tcPr>
          <w:p w14:paraId="06B34B9A" w14:textId="77777777" w:rsidR="007F3E51" w:rsidRPr="00D53643" w:rsidRDefault="007F3E51" w:rsidP="007F3E51">
            <w:pPr>
              <w:rPr>
                <w:rFonts w:ascii="Arial" w:hAnsi="Arial" w:cs="Arial"/>
                <w:sz w:val="22"/>
                <w:szCs w:val="22"/>
              </w:rPr>
            </w:pPr>
            <w:r w:rsidRPr="00D53643">
              <w:rPr>
                <w:rFonts w:ascii="Arial" w:hAnsi="Arial" w:cs="Arial"/>
                <w:sz w:val="22"/>
                <w:szCs w:val="22"/>
              </w:rPr>
              <w:t>Način izpostavitve</w:t>
            </w:r>
          </w:p>
        </w:tc>
        <w:tc>
          <w:tcPr>
            <w:tcW w:w="2880" w:type="dxa"/>
            <w:shd w:val="pct15" w:color="auto" w:fill="FFFFFF"/>
          </w:tcPr>
          <w:p w14:paraId="27681269" w14:textId="77777777" w:rsidR="007F3E51" w:rsidRPr="00D53643" w:rsidRDefault="007F3E51" w:rsidP="007F3E51">
            <w:pPr>
              <w:rPr>
                <w:rFonts w:ascii="Arial" w:hAnsi="Arial" w:cs="Arial"/>
                <w:sz w:val="22"/>
                <w:szCs w:val="22"/>
              </w:rPr>
            </w:pPr>
            <w:r w:rsidRPr="00D53643">
              <w:rPr>
                <w:rFonts w:ascii="Arial" w:hAnsi="Arial" w:cs="Arial"/>
                <w:sz w:val="22"/>
                <w:szCs w:val="22"/>
              </w:rPr>
              <w:t>Pot izpostavitve</w:t>
            </w:r>
          </w:p>
        </w:tc>
        <w:tc>
          <w:tcPr>
            <w:tcW w:w="3240" w:type="dxa"/>
            <w:shd w:val="pct15" w:color="auto" w:fill="FFFFFF"/>
          </w:tcPr>
          <w:p w14:paraId="5E971A36" w14:textId="77777777" w:rsidR="007F3E51" w:rsidRPr="00D53643" w:rsidRDefault="007F3E51" w:rsidP="007F3E51">
            <w:pPr>
              <w:rPr>
                <w:rFonts w:ascii="Arial" w:hAnsi="Arial" w:cs="Arial"/>
                <w:sz w:val="22"/>
                <w:szCs w:val="22"/>
              </w:rPr>
            </w:pPr>
            <w:r w:rsidRPr="00D53643">
              <w:rPr>
                <w:rFonts w:ascii="Arial" w:hAnsi="Arial" w:cs="Arial"/>
                <w:sz w:val="22"/>
                <w:szCs w:val="22"/>
              </w:rPr>
              <w:t>Radionuklid</w:t>
            </w:r>
          </w:p>
        </w:tc>
      </w:tr>
      <w:tr w:rsidR="007F3E51" w:rsidRPr="00D53643" w14:paraId="5D4781A7" w14:textId="77777777">
        <w:trPr>
          <w:cantSplit/>
          <w:trHeight w:val="255"/>
        </w:trPr>
        <w:tc>
          <w:tcPr>
            <w:tcW w:w="1800" w:type="dxa"/>
            <w:vMerge w:val="restart"/>
            <w:vAlign w:val="center"/>
          </w:tcPr>
          <w:p w14:paraId="4AEFDC27" w14:textId="77777777" w:rsidR="007F3E51" w:rsidRPr="00D53643" w:rsidRDefault="007F3E51" w:rsidP="007F3E51">
            <w:pPr>
              <w:rPr>
                <w:rFonts w:ascii="Arial" w:hAnsi="Arial" w:cs="Arial"/>
                <w:sz w:val="22"/>
                <w:szCs w:val="22"/>
              </w:rPr>
            </w:pPr>
            <w:r w:rsidRPr="00D53643">
              <w:rPr>
                <w:rFonts w:ascii="Arial" w:hAnsi="Arial" w:cs="Arial"/>
                <w:sz w:val="22"/>
                <w:szCs w:val="22"/>
              </w:rPr>
              <w:t>zunanje sevanje</w:t>
            </w:r>
          </w:p>
        </w:tc>
        <w:tc>
          <w:tcPr>
            <w:tcW w:w="2880" w:type="dxa"/>
          </w:tcPr>
          <w:p w14:paraId="6EDD9BE8" w14:textId="77777777" w:rsidR="007F3E51" w:rsidRPr="00D53643" w:rsidRDefault="007F3E51" w:rsidP="007F3E51">
            <w:pPr>
              <w:rPr>
                <w:rFonts w:ascii="Arial" w:hAnsi="Arial" w:cs="Arial"/>
                <w:sz w:val="22"/>
                <w:szCs w:val="22"/>
              </w:rPr>
            </w:pPr>
            <w:r w:rsidRPr="00D53643">
              <w:rPr>
                <w:rFonts w:ascii="Arial" w:hAnsi="Arial" w:cs="Arial"/>
                <w:sz w:val="22"/>
                <w:szCs w:val="22"/>
              </w:rPr>
              <w:t>neposredno sevanje iz objektov</w:t>
            </w:r>
          </w:p>
        </w:tc>
        <w:tc>
          <w:tcPr>
            <w:tcW w:w="3240" w:type="dxa"/>
          </w:tcPr>
          <w:p w14:paraId="46B30805"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razpadna vrsta </w:t>
            </w:r>
            <w:r w:rsidRPr="00D53643">
              <w:rPr>
                <w:rFonts w:ascii="Arial" w:hAnsi="Arial" w:cs="Arial"/>
                <w:sz w:val="22"/>
                <w:szCs w:val="22"/>
                <w:vertAlign w:val="superscript"/>
              </w:rPr>
              <w:t>238</w:t>
            </w:r>
            <w:r w:rsidRPr="00D53643">
              <w:rPr>
                <w:rFonts w:ascii="Arial" w:hAnsi="Arial" w:cs="Arial"/>
                <w:sz w:val="22"/>
                <w:szCs w:val="22"/>
              </w:rPr>
              <w:t>U</w:t>
            </w:r>
          </w:p>
        </w:tc>
      </w:tr>
      <w:tr w:rsidR="007F3E51" w:rsidRPr="00D53643" w14:paraId="55DFC0DA" w14:textId="77777777">
        <w:trPr>
          <w:cantSplit/>
          <w:trHeight w:val="180"/>
        </w:trPr>
        <w:tc>
          <w:tcPr>
            <w:tcW w:w="1800" w:type="dxa"/>
            <w:vMerge/>
            <w:vAlign w:val="center"/>
          </w:tcPr>
          <w:p w14:paraId="1B45DBB5" w14:textId="77777777" w:rsidR="007F3E51" w:rsidRPr="00D53643" w:rsidRDefault="007F3E51" w:rsidP="007F3E51">
            <w:pPr>
              <w:rPr>
                <w:rFonts w:ascii="Arial" w:hAnsi="Arial" w:cs="Arial"/>
                <w:sz w:val="22"/>
                <w:szCs w:val="22"/>
              </w:rPr>
            </w:pPr>
          </w:p>
        </w:tc>
        <w:tc>
          <w:tcPr>
            <w:tcW w:w="2880" w:type="dxa"/>
          </w:tcPr>
          <w:p w14:paraId="620A61C7"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sevanje iz oblaka </w:t>
            </w:r>
          </w:p>
        </w:tc>
        <w:tc>
          <w:tcPr>
            <w:tcW w:w="3240" w:type="dxa"/>
          </w:tcPr>
          <w:p w14:paraId="435603E2"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kratkoživi potomci </w:t>
            </w:r>
            <w:r w:rsidRPr="00D53643">
              <w:rPr>
                <w:rFonts w:ascii="Arial" w:hAnsi="Arial" w:cs="Arial"/>
                <w:sz w:val="22"/>
                <w:szCs w:val="22"/>
                <w:vertAlign w:val="superscript"/>
              </w:rPr>
              <w:t>222</w:t>
            </w:r>
            <w:r w:rsidRPr="00D53643">
              <w:rPr>
                <w:rFonts w:ascii="Arial" w:hAnsi="Arial" w:cs="Arial"/>
                <w:sz w:val="22"/>
                <w:szCs w:val="22"/>
              </w:rPr>
              <w:t>Rn</w:t>
            </w:r>
          </w:p>
        </w:tc>
      </w:tr>
      <w:tr w:rsidR="007F3E51" w:rsidRPr="00D53643" w14:paraId="58D10F14" w14:textId="77777777">
        <w:trPr>
          <w:cantSplit/>
          <w:trHeight w:val="285"/>
        </w:trPr>
        <w:tc>
          <w:tcPr>
            <w:tcW w:w="1800" w:type="dxa"/>
            <w:vMerge/>
            <w:vAlign w:val="center"/>
          </w:tcPr>
          <w:p w14:paraId="03F65D8A" w14:textId="77777777" w:rsidR="007F3E51" w:rsidRPr="00D53643" w:rsidRDefault="007F3E51" w:rsidP="007F3E51">
            <w:pPr>
              <w:rPr>
                <w:rFonts w:ascii="Arial" w:hAnsi="Arial" w:cs="Arial"/>
                <w:sz w:val="22"/>
                <w:szCs w:val="22"/>
              </w:rPr>
            </w:pPr>
          </w:p>
        </w:tc>
        <w:tc>
          <w:tcPr>
            <w:tcW w:w="2880" w:type="dxa"/>
          </w:tcPr>
          <w:p w14:paraId="1D6F31A7" w14:textId="77777777" w:rsidR="007F3E51" w:rsidRPr="00D53643" w:rsidRDefault="007F3E51" w:rsidP="007F3E51">
            <w:pPr>
              <w:rPr>
                <w:rFonts w:ascii="Arial" w:hAnsi="Arial" w:cs="Arial"/>
                <w:sz w:val="22"/>
                <w:szCs w:val="22"/>
              </w:rPr>
            </w:pPr>
            <w:r w:rsidRPr="00D53643">
              <w:rPr>
                <w:rFonts w:ascii="Arial" w:hAnsi="Arial" w:cs="Arial"/>
                <w:sz w:val="22"/>
                <w:szCs w:val="22"/>
              </w:rPr>
              <w:t>used</w:t>
            </w:r>
          </w:p>
        </w:tc>
        <w:tc>
          <w:tcPr>
            <w:tcW w:w="3240" w:type="dxa"/>
          </w:tcPr>
          <w:p w14:paraId="4DD0A830"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kratkoživi potomci </w:t>
            </w:r>
            <w:r w:rsidRPr="00D53643">
              <w:rPr>
                <w:rFonts w:ascii="Arial" w:hAnsi="Arial" w:cs="Arial"/>
                <w:sz w:val="22"/>
                <w:szCs w:val="22"/>
                <w:vertAlign w:val="superscript"/>
              </w:rPr>
              <w:t>222</w:t>
            </w:r>
            <w:r w:rsidRPr="00D53643">
              <w:rPr>
                <w:rFonts w:ascii="Arial" w:hAnsi="Arial" w:cs="Arial"/>
                <w:sz w:val="22"/>
                <w:szCs w:val="22"/>
              </w:rPr>
              <w:t>Rn</w:t>
            </w:r>
          </w:p>
        </w:tc>
      </w:tr>
      <w:tr w:rsidR="007F3E51" w:rsidRPr="00D53643" w14:paraId="63409188" w14:textId="77777777">
        <w:trPr>
          <w:trHeight w:val="1078"/>
        </w:trPr>
        <w:tc>
          <w:tcPr>
            <w:tcW w:w="1800" w:type="dxa"/>
            <w:vAlign w:val="center"/>
          </w:tcPr>
          <w:p w14:paraId="673C63B4" w14:textId="77777777" w:rsidR="007F3E51" w:rsidRPr="00D53643" w:rsidRDefault="00F01A33" w:rsidP="007F3E51">
            <w:pPr>
              <w:rPr>
                <w:rFonts w:ascii="Arial" w:hAnsi="Arial" w:cs="Arial"/>
                <w:sz w:val="22"/>
                <w:szCs w:val="22"/>
              </w:rPr>
            </w:pPr>
            <w:hyperlink w:anchor="inhalacija" w:history="1">
              <w:r w:rsidR="007F3E51" w:rsidRPr="00D53643">
                <w:rPr>
                  <w:rStyle w:val="Hiperpovezava"/>
                  <w:rFonts w:ascii="Arial" w:hAnsi="Arial" w:cs="Arial"/>
                  <w:color w:val="auto"/>
                  <w:sz w:val="22"/>
                  <w:szCs w:val="22"/>
                  <w:u w:val="none"/>
                </w:rPr>
                <w:t>inhalacija</w:t>
              </w:r>
            </w:hyperlink>
          </w:p>
        </w:tc>
        <w:tc>
          <w:tcPr>
            <w:tcW w:w="2880" w:type="dxa"/>
            <w:vAlign w:val="center"/>
          </w:tcPr>
          <w:p w14:paraId="12C9F0BF" w14:textId="77777777" w:rsidR="007F3E51" w:rsidRPr="00D53643" w:rsidRDefault="007F3E51" w:rsidP="007F3E51">
            <w:pPr>
              <w:rPr>
                <w:rFonts w:ascii="Arial" w:hAnsi="Arial" w:cs="Arial"/>
                <w:sz w:val="22"/>
                <w:szCs w:val="22"/>
              </w:rPr>
            </w:pPr>
            <w:r w:rsidRPr="00D53643">
              <w:rPr>
                <w:rFonts w:ascii="Arial" w:hAnsi="Arial" w:cs="Arial"/>
                <w:sz w:val="22"/>
                <w:szCs w:val="22"/>
              </w:rPr>
              <w:t>inhalacija radionuklidov iz oblaka</w:t>
            </w:r>
          </w:p>
        </w:tc>
        <w:tc>
          <w:tcPr>
            <w:tcW w:w="3240" w:type="dxa"/>
          </w:tcPr>
          <w:p w14:paraId="682588A1"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radon </w:t>
            </w:r>
            <w:r w:rsidRPr="00D53643">
              <w:rPr>
                <w:rFonts w:ascii="Arial" w:hAnsi="Arial" w:cs="Arial"/>
                <w:sz w:val="22"/>
                <w:szCs w:val="22"/>
                <w:vertAlign w:val="superscript"/>
              </w:rPr>
              <w:t>222</w:t>
            </w:r>
            <w:r w:rsidRPr="00D53643">
              <w:rPr>
                <w:rFonts w:ascii="Arial" w:hAnsi="Arial" w:cs="Arial"/>
                <w:sz w:val="22"/>
                <w:szCs w:val="22"/>
              </w:rPr>
              <w:t>Rn</w:t>
            </w:r>
          </w:p>
          <w:p w14:paraId="02F78001"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kratkoživi potomci </w:t>
            </w:r>
            <w:r w:rsidRPr="00D53643">
              <w:rPr>
                <w:rFonts w:ascii="Arial" w:hAnsi="Arial" w:cs="Arial"/>
                <w:sz w:val="22"/>
                <w:szCs w:val="22"/>
                <w:vertAlign w:val="superscript"/>
              </w:rPr>
              <w:t>222</w:t>
            </w:r>
            <w:r w:rsidRPr="00D53643">
              <w:rPr>
                <w:rFonts w:ascii="Arial" w:hAnsi="Arial" w:cs="Arial"/>
                <w:sz w:val="22"/>
                <w:szCs w:val="22"/>
              </w:rPr>
              <w:t>Rn</w:t>
            </w:r>
          </w:p>
          <w:p w14:paraId="6BF64EF9" w14:textId="77777777" w:rsidR="007F3E51" w:rsidRPr="00D53643" w:rsidRDefault="007F3E51" w:rsidP="007F3E51">
            <w:pPr>
              <w:rPr>
                <w:rFonts w:ascii="Arial" w:hAnsi="Arial" w:cs="Arial"/>
                <w:sz w:val="22"/>
                <w:szCs w:val="22"/>
              </w:rPr>
            </w:pPr>
            <w:r w:rsidRPr="00D53643">
              <w:rPr>
                <w:rFonts w:ascii="Arial" w:hAnsi="Arial" w:cs="Arial"/>
                <w:sz w:val="22"/>
                <w:szCs w:val="22"/>
              </w:rPr>
              <w:t xml:space="preserve">dolgoživi radionuklidi razpadne vrste </w:t>
            </w:r>
            <w:r w:rsidRPr="00D53643">
              <w:rPr>
                <w:rFonts w:ascii="Arial" w:hAnsi="Arial" w:cs="Arial"/>
                <w:sz w:val="22"/>
                <w:szCs w:val="22"/>
                <w:vertAlign w:val="superscript"/>
              </w:rPr>
              <w:t>238</w:t>
            </w:r>
            <w:r w:rsidRPr="00D53643">
              <w:rPr>
                <w:rFonts w:ascii="Arial" w:hAnsi="Arial" w:cs="Arial"/>
                <w:sz w:val="22"/>
                <w:szCs w:val="22"/>
              </w:rPr>
              <w:t>U (</w:t>
            </w:r>
            <w:r w:rsidRPr="00D53643">
              <w:rPr>
                <w:rFonts w:ascii="Arial" w:hAnsi="Arial" w:cs="Arial"/>
                <w:sz w:val="22"/>
                <w:szCs w:val="22"/>
                <w:vertAlign w:val="superscript"/>
              </w:rPr>
              <w:t>238</w:t>
            </w:r>
            <w:r w:rsidRPr="00D53643">
              <w:rPr>
                <w:rFonts w:ascii="Arial" w:hAnsi="Arial" w:cs="Arial"/>
                <w:sz w:val="22"/>
                <w:szCs w:val="22"/>
              </w:rPr>
              <w:t xml:space="preserve">U, </w:t>
            </w:r>
            <w:r w:rsidRPr="00D53643">
              <w:rPr>
                <w:rFonts w:ascii="Arial" w:hAnsi="Arial" w:cs="Arial"/>
                <w:sz w:val="22"/>
                <w:szCs w:val="22"/>
                <w:vertAlign w:val="superscript"/>
              </w:rPr>
              <w:t>226</w:t>
            </w:r>
            <w:r w:rsidRPr="00D53643">
              <w:rPr>
                <w:rFonts w:ascii="Arial" w:hAnsi="Arial" w:cs="Arial"/>
                <w:sz w:val="22"/>
                <w:szCs w:val="22"/>
              </w:rPr>
              <w:t xml:space="preserve">Ra, </w:t>
            </w:r>
            <w:r w:rsidRPr="00D53643">
              <w:rPr>
                <w:rFonts w:ascii="Arial" w:hAnsi="Arial" w:cs="Arial"/>
                <w:sz w:val="22"/>
                <w:szCs w:val="22"/>
                <w:vertAlign w:val="superscript"/>
              </w:rPr>
              <w:t>210</w:t>
            </w:r>
            <w:r w:rsidRPr="00D53643">
              <w:rPr>
                <w:rFonts w:ascii="Arial" w:hAnsi="Arial" w:cs="Arial"/>
                <w:sz w:val="22"/>
                <w:szCs w:val="22"/>
              </w:rPr>
              <w:t>Pb)</w:t>
            </w:r>
          </w:p>
        </w:tc>
      </w:tr>
      <w:tr w:rsidR="007F3E51" w:rsidRPr="00D53643" w14:paraId="54214DDD" w14:textId="77777777">
        <w:trPr>
          <w:cantSplit/>
          <w:trHeight w:val="180"/>
        </w:trPr>
        <w:tc>
          <w:tcPr>
            <w:tcW w:w="1800" w:type="dxa"/>
            <w:vMerge w:val="restart"/>
            <w:vAlign w:val="center"/>
          </w:tcPr>
          <w:p w14:paraId="3F1BEE8A" w14:textId="77777777" w:rsidR="007F3E51" w:rsidRPr="00D53643" w:rsidRDefault="00F01A33" w:rsidP="007F3E51">
            <w:pPr>
              <w:rPr>
                <w:rFonts w:ascii="Arial" w:hAnsi="Arial" w:cs="Arial"/>
                <w:sz w:val="22"/>
                <w:szCs w:val="22"/>
              </w:rPr>
            </w:pPr>
            <w:hyperlink w:anchor="ingestija" w:history="1">
              <w:r w:rsidR="007F3E51" w:rsidRPr="00D53643">
                <w:rPr>
                  <w:rStyle w:val="Hiperpovezava"/>
                  <w:rFonts w:ascii="Arial" w:hAnsi="Arial" w:cs="Arial"/>
                  <w:color w:val="auto"/>
                  <w:sz w:val="22"/>
                  <w:szCs w:val="22"/>
                  <w:u w:val="none"/>
                </w:rPr>
                <w:t>ingestija</w:t>
              </w:r>
            </w:hyperlink>
          </w:p>
        </w:tc>
        <w:tc>
          <w:tcPr>
            <w:tcW w:w="2880" w:type="dxa"/>
          </w:tcPr>
          <w:p w14:paraId="2D9AFFB2" w14:textId="77777777" w:rsidR="007F3E51" w:rsidRPr="00D53643" w:rsidRDefault="007F3E51" w:rsidP="007F3E51">
            <w:pPr>
              <w:rPr>
                <w:rFonts w:ascii="Arial" w:hAnsi="Arial" w:cs="Arial"/>
                <w:sz w:val="22"/>
                <w:szCs w:val="22"/>
              </w:rPr>
            </w:pPr>
            <w:r w:rsidRPr="00D53643">
              <w:rPr>
                <w:rFonts w:ascii="Arial" w:hAnsi="Arial" w:cs="Arial"/>
                <w:sz w:val="22"/>
                <w:szCs w:val="22"/>
              </w:rPr>
              <w:t>lokalna hrana</w:t>
            </w:r>
          </w:p>
        </w:tc>
        <w:tc>
          <w:tcPr>
            <w:tcW w:w="3240" w:type="dxa"/>
            <w:vMerge w:val="restart"/>
          </w:tcPr>
          <w:p w14:paraId="2E502828" w14:textId="77777777" w:rsidR="007F3E51" w:rsidRPr="00D53643" w:rsidRDefault="007F3E51" w:rsidP="007F3E51">
            <w:pPr>
              <w:pStyle w:val="Glava"/>
              <w:rPr>
                <w:rFonts w:ascii="Arial" w:hAnsi="Arial" w:cs="Arial"/>
                <w:sz w:val="22"/>
                <w:szCs w:val="22"/>
              </w:rPr>
            </w:pPr>
            <w:r w:rsidRPr="00D53643">
              <w:rPr>
                <w:rFonts w:ascii="Arial" w:hAnsi="Arial" w:cs="Arial"/>
                <w:sz w:val="22"/>
                <w:szCs w:val="22"/>
              </w:rPr>
              <w:t xml:space="preserve">dolgoživi radionuklidi razpadne vrste </w:t>
            </w:r>
            <w:r w:rsidRPr="00D53643">
              <w:rPr>
                <w:rFonts w:ascii="Arial" w:hAnsi="Arial" w:cs="Arial"/>
                <w:sz w:val="22"/>
                <w:szCs w:val="22"/>
                <w:vertAlign w:val="superscript"/>
              </w:rPr>
              <w:t>238</w:t>
            </w:r>
            <w:r w:rsidRPr="00D53643">
              <w:rPr>
                <w:rFonts w:ascii="Arial" w:hAnsi="Arial" w:cs="Arial"/>
                <w:sz w:val="22"/>
                <w:szCs w:val="22"/>
              </w:rPr>
              <w:t>U (</w:t>
            </w:r>
            <w:r w:rsidRPr="00D53643">
              <w:rPr>
                <w:rFonts w:ascii="Arial" w:hAnsi="Arial" w:cs="Arial"/>
                <w:sz w:val="22"/>
                <w:szCs w:val="22"/>
                <w:vertAlign w:val="superscript"/>
              </w:rPr>
              <w:t>238</w:t>
            </w:r>
            <w:r w:rsidRPr="00D53643">
              <w:rPr>
                <w:rFonts w:ascii="Arial" w:hAnsi="Arial" w:cs="Arial"/>
                <w:sz w:val="22"/>
                <w:szCs w:val="22"/>
              </w:rPr>
              <w:t xml:space="preserve">U, </w:t>
            </w:r>
            <w:r w:rsidRPr="00D53643">
              <w:rPr>
                <w:rFonts w:ascii="Arial" w:hAnsi="Arial" w:cs="Arial"/>
                <w:sz w:val="22"/>
                <w:szCs w:val="22"/>
                <w:vertAlign w:val="superscript"/>
              </w:rPr>
              <w:t>226</w:t>
            </w:r>
            <w:r w:rsidRPr="00D53643">
              <w:rPr>
                <w:rFonts w:ascii="Arial" w:hAnsi="Arial" w:cs="Arial"/>
                <w:sz w:val="22"/>
                <w:szCs w:val="22"/>
              </w:rPr>
              <w:t xml:space="preserve">Ra, </w:t>
            </w:r>
            <w:r w:rsidRPr="00D53643">
              <w:rPr>
                <w:rFonts w:ascii="Arial" w:hAnsi="Arial" w:cs="Arial"/>
                <w:sz w:val="22"/>
                <w:szCs w:val="22"/>
                <w:vertAlign w:val="superscript"/>
              </w:rPr>
              <w:t>210</w:t>
            </w:r>
            <w:r w:rsidRPr="00D53643">
              <w:rPr>
                <w:rFonts w:ascii="Arial" w:hAnsi="Arial" w:cs="Arial"/>
                <w:sz w:val="22"/>
                <w:szCs w:val="22"/>
              </w:rPr>
              <w:t xml:space="preserve">Po, </w:t>
            </w:r>
            <w:r w:rsidRPr="00D53643">
              <w:rPr>
                <w:rFonts w:ascii="Arial" w:hAnsi="Arial" w:cs="Arial"/>
                <w:sz w:val="22"/>
                <w:szCs w:val="22"/>
                <w:vertAlign w:val="superscript"/>
              </w:rPr>
              <w:t>210</w:t>
            </w:r>
            <w:r w:rsidRPr="00D53643">
              <w:rPr>
                <w:rFonts w:ascii="Arial" w:hAnsi="Arial" w:cs="Arial"/>
                <w:sz w:val="22"/>
                <w:szCs w:val="22"/>
              </w:rPr>
              <w:t xml:space="preserve">Pb, </w:t>
            </w:r>
            <w:r w:rsidRPr="00D53643">
              <w:rPr>
                <w:rFonts w:ascii="Arial" w:hAnsi="Arial" w:cs="Arial"/>
                <w:sz w:val="22"/>
                <w:szCs w:val="22"/>
                <w:vertAlign w:val="superscript"/>
              </w:rPr>
              <w:t>230</w:t>
            </w:r>
            <w:r w:rsidRPr="00D53643">
              <w:rPr>
                <w:rFonts w:ascii="Arial" w:hAnsi="Arial" w:cs="Arial"/>
                <w:sz w:val="22"/>
                <w:szCs w:val="22"/>
              </w:rPr>
              <w:t xml:space="preserve">Th), različen obseg analiz </w:t>
            </w:r>
          </w:p>
        </w:tc>
      </w:tr>
      <w:tr w:rsidR="007F3E51" w:rsidRPr="00D53643" w14:paraId="7B8A691C" w14:textId="77777777">
        <w:trPr>
          <w:cantSplit/>
          <w:trHeight w:val="83"/>
        </w:trPr>
        <w:tc>
          <w:tcPr>
            <w:tcW w:w="1800" w:type="dxa"/>
            <w:vMerge/>
            <w:vAlign w:val="center"/>
          </w:tcPr>
          <w:p w14:paraId="1CB4EE21" w14:textId="77777777" w:rsidR="007F3E51" w:rsidRPr="00D53643" w:rsidRDefault="007F3E51" w:rsidP="007F3E51">
            <w:pPr>
              <w:rPr>
                <w:rFonts w:ascii="Arial" w:hAnsi="Arial" w:cs="Arial"/>
                <w:sz w:val="22"/>
                <w:szCs w:val="22"/>
              </w:rPr>
            </w:pPr>
          </w:p>
        </w:tc>
        <w:tc>
          <w:tcPr>
            <w:tcW w:w="2880" w:type="dxa"/>
          </w:tcPr>
          <w:p w14:paraId="64202F78" w14:textId="77777777" w:rsidR="007F3E51" w:rsidRPr="00D53643" w:rsidRDefault="007F3E51" w:rsidP="007F3E51">
            <w:pPr>
              <w:rPr>
                <w:rFonts w:ascii="Arial" w:hAnsi="Arial" w:cs="Arial"/>
                <w:sz w:val="22"/>
                <w:szCs w:val="22"/>
              </w:rPr>
            </w:pPr>
            <w:r w:rsidRPr="00D53643">
              <w:rPr>
                <w:rFonts w:ascii="Arial" w:hAnsi="Arial" w:cs="Arial"/>
                <w:sz w:val="22"/>
                <w:szCs w:val="22"/>
              </w:rPr>
              <w:t>vodotoki, talna voda</w:t>
            </w:r>
          </w:p>
        </w:tc>
        <w:tc>
          <w:tcPr>
            <w:tcW w:w="3240" w:type="dxa"/>
            <w:vMerge/>
          </w:tcPr>
          <w:p w14:paraId="41C9F35F" w14:textId="77777777" w:rsidR="007F3E51" w:rsidRPr="00D53643" w:rsidRDefault="007F3E51" w:rsidP="007F3E51">
            <w:pPr>
              <w:pStyle w:val="Glava"/>
              <w:rPr>
                <w:rFonts w:ascii="Arial" w:hAnsi="Arial" w:cs="Arial"/>
                <w:sz w:val="22"/>
                <w:szCs w:val="22"/>
              </w:rPr>
            </w:pPr>
          </w:p>
        </w:tc>
      </w:tr>
      <w:tr w:rsidR="007F3E51" w:rsidRPr="00D53643" w14:paraId="6F0439FF" w14:textId="77777777">
        <w:trPr>
          <w:cantSplit/>
          <w:trHeight w:val="80"/>
        </w:trPr>
        <w:tc>
          <w:tcPr>
            <w:tcW w:w="1800" w:type="dxa"/>
            <w:vMerge/>
            <w:vAlign w:val="center"/>
          </w:tcPr>
          <w:p w14:paraId="07EF6311" w14:textId="77777777" w:rsidR="007F3E51" w:rsidRPr="00D53643" w:rsidRDefault="007F3E51" w:rsidP="007F3E51">
            <w:pPr>
              <w:rPr>
                <w:rFonts w:ascii="Arial" w:hAnsi="Arial" w:cs="Arial"/>
                <w:sz w:val="22"/>
                <w:szCs w:val="22"/>
              </w:rPr>
            </w:pPr>
          </w:p>
        </w:tc>
        <w:tc>
          <w:tcPr>
            <w:tcW w:w="2880" w:type="dxa"/>
          </w:tcPr>
          <w:p w14:paraId="05B83B73" w14:textId="77777777" w:rsidR="007F3E51" w:rsidRPr="00D53643" w:rsidRDefault="007F3E51" w:rsidP="007F3E51">
            <w:pPr>
              <w:rPr>
                <w:rFonts w:ascii="Arial" w:hAnsi="Arial" w:cs="Arial"/>
                <w:sz w:val="22"/>
                <w:szCs w:val="22"/>
              </w:rPr>
            </w:pPr>
            <w:r w:rsidRPr="00D53643">
              <w:rPr>
                <w:rFonts w:ascii="Arial" w:hAnsi="Arial" w:cs="Arial"/>
                <w:sz w:val="22"/>
                <w:szCs w:val="22"/>
              </w:rPr>
              <w:t>ribe, biota</w:t>
            </w:r>
          </w:p>
        </w:tc>
        <w:tc>
          <w:tcPr>
            <w:tcW w:w="3240" w:type="dxa"/>
            <w:vMerge/>
          </w:tcPr>
          <w:p w14:paraId="07CD6E11" w14:textId="77777777" w:rsidR="007F3E51" w:rsidRPr="00D53643" w:rsidRDefault="007F3E51" w:rsidP="007F3E51">
            <w:pPr>
              <w:pStyle w:val="Glava"/>
              <w:rPr>
                <w:rFonts w:ascii="Arial" w:hAnsi="Arial" w:cs="Arial"/>
                <w:sz w:val="22"/>
                <w:szCs w:val="22"/>
              </w:rPr>
            </w:pPr>
          </w:p>
        </w:tc>
      </w:tr>
    </w:tbl>
    <w:p w14:paraId="1031D1D8" w14:textId="77777777" w:rsidR="007F3E51" w:rsidRPr="00D53643" w:rsidRDefault="007F3E51" w:rsidP="007F3E51">
      <w:pPr>
        <w:pStyle w:val="Nastevanje"/>
        <w:numPr>
          <w:ilvl w:val="0"/>
          <w:numId w:val="0"/>
        </w:numPr>
        <w:rPr>
          <w:rFonts w:ascii="Arial" w:hAnsi="Arial" w:cs="Arial"/>
          <w:sz w:val="22"/>
          <w:szCs w:val="22"/>
          <w:highlight w:val="yellow"/>
        </w:rPr>
      </w:pPr>
      <w:r w:rsidRPr="00D53643">
        <w:rPr>
          <w:rFonts w:ascii="Arial" w:hAnsi="Arial" w:cs="Arial"/>
          <w:sz w:val="22"/>
          <w:szCs w:val="22"/>
        </w:rPr>
        <w:t>Opombe:</w:t>
      </w:r>
    </w:p>
    <w:p w14:paraId="624BF5A7" w14:textId="77777777" w:rsidR="007F3E51" w:rsidRPr="00D53643" w:rsidRDefault="007F3E51" w:rsidP="007F3E51">
      <w:pPr>
        <w:pStyle w:val="Nastevanje"/>
        <w:tabs>
          <w:tab w:val="num" w:pos="360"/>
        </w:tabs>
        <w:ind w:left="360"/>
        <w:rPr>
          <w:rFonts w:ascii="Arial" w:hAnsi="Arial" w:cs="Arial"/>
          <w:sz w:val="22"/>
          <w:szCs w:val="22"/>
        </w:rPr>
      </w:pPr>
      <w:r w:rsidRPr="00D53643">
        <w:rPr>
          <w:rFonts w:ascii="Arial" w:hAnsi="Arial" w:cs="Arial"/>
          <w:sz w:val="22"/>
          <w:szCs w:val="22"/>
        </w:rPr>
        <w:t>Vpliv rudniških objektov je potrebno vrednotiti na podlagi odstopanj od razmer v območju brez vpliva rudnika.</w:t>
      </w:r>
    </w:p>
    <w:p w14:paraId="171BEBA0" w14:textId="77777777" w:rsidR="001B4176" w:rsidRPr="00D53643" w:rsidRDefault="001B4176" w:rsidP="004B2F5D">
      <w:pPr>
        <w:rPr>
          <w:rFonts w:ascii="Arial" w:hAnsi="Arial" w:cs="Arial"/>
          <w:sz w:val="22"/>
          <w:szCs w:val="22"/>
        </w:rPr>
      </w:pPr>
    </w:p>
    <w:p w14:paraId="252B1871" w14:textId="77777777" w:rsidR="004B2F5D" w:rsidRPr="00D53643" w:rsidRDefault="004B2F5D" w:rsidP="004B2F5D">
      <w:pPr>
        <w:rPr>
          <w:rFonts w:ascii="Arial" w:hAnsi="Arial" w:cs="Arial"/>
          <w:sz w:val="22"/>
          <w:szCs w:val="22"/>
        </w:rPr>
      </w:pPr>
    </w:p>
    <w:p w14:paraId="01556D30" w14:textId="77777777" w:rsidR="007F3E51" w:rsidRPr="00D53643" w:rsidRDefault="005A5146" w:rsidP="001B4176">
      <w:pPr>
        <w:pStyle w:val="Naslov3"/>
        <w:rPr>
          <w:rFonts w:ascii="Arial" w:hAnsi="Arial" w:cs="Arial"/>
          <w:i w:val="0"/>
          <w:lang w:val="sl-SI"/>
        </w:rPr>
      </w:pPr>
      <w:bookmarkStart w:id="326" w:name="preglednica2priloga6"/>
      <w:bookmarkStart w:id="327" w:name="_Toc485617856"/>
      <w:bookmarkEnd w:id="326"/>
      <w:r w:rsidRPr="00D53643">
        <w:rPr>
          <w:rFonts w:ascii="Arial" w:hAnsi="Arial" w:cs="Arial"/>
          <w:i w:val="0"/>
          <w:lang w:val="sl-SI"/>
        </w:rPr>
        <w:t>Preglednica</w:t>
      </w:r>
      <w:r w:rsidR="007F3E51" w:rsidRPr="00D53643">
        <w:rPr>
          <w:rFonts w:ascii="Arial" w:hAnsi="Arial" w:cs="Arial"/>
          <w:i w:val="0"/>
          <w:lang w:val="sl-SI"/>
        </w:rPr>
        <w:t xml:space="preserve"> 2</w:t>
      </w:r>
      <w:r w:rsidRPr="00D53643">
        <w:rPr>
          <w:rFonts w:ascii="Arial" w:hAnsi="Arial" w:cs="Arial"/>
          <w:i w:val="0"/>
          <w:lang w:val="sl-SI"/>
        </w:rPr>
        <w:t>:</w:t>
      </w:r>
      <w:r w:rsidR="007F3E51" w:rsidRPr="00D53643">
        <w:rPr>
          <w:rFonts w:ascii="Arial" w:hAnsi="Arial" w:cs="Arial"/>
          <w:i w:val="0"/>
          <w:lang w:val="sl-SI"/>
        </w:rPr>
        <w:t xml:space="preserve"> Zasnova programa obratovalnega monitoringa radioaktivnosti rudnika urana in pripadajočih objektov</w:t>
      </w:r>
      <w:bookmarkEnd w:id="327"/>
    </w:p>
    <w:p w14:paraId="454A7E83" w14:textId="77777777" w:rsidR="00CF6C9E" w:rsidRPr="00D53643" w:rsidRDefault="00CF6C9E" w:rsidP="00E72AC4">
      <w:pPr>
        <w:rPr>
          <w:rFonts w:ascii="Arial" w:hAnsi="Arial" w:cs="Arial"/>
          <w:sz w:val="22"/>
          <w:szCs w:val="22"/>
        </w:rPr>
      </w:pPr>
    </w:p>
    <w:tbl>
      <w:tblPr>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1813"/>
        <w:gridCol w:w="3056"/>
        <w:gridCol w:w="1481"/>
        <w:gridCol w:w="1481"/>
        <w:gridCol w:w="14"/>
      </w:tblGrid>
      <w:tr w:rsidR="003402D3" w:rsidRPr="00D53643" w14:paraId="27C02CCA" w14:textId="77777777" w:rsidTr="00D53643">
        <w:trPr>
          <w:gridAfter w:val="1"/>
          <w:wAfter w:w="14" w:type="dxa"/>
          <w:tblHeader/>
        </w:trPr>
        <w:tc>
          <w:tcPr>
            <w:tcW w:w="1413" w:type="dxa"/>
            <w:shd w:val="clear" w:color="auto" w:fill="C0C0C0"/>
          </w:tcPr>
          <w:p w14:paraId="55E44AA5" w14:textId="77777777" w:rsidR="00A213D6" w:rsidRPr="00D53643" w:rsidRDefault="00A213D6" w:rsidP="00A213D6">
            <w:pPr>
              <w:rPr>
                <w:rFonts w:ascii="Arial" w:hAnsi="Arial" w:cs="Arial"/>
                <w:sz w:val="22"/>
                <w:szCs w:val="22"/>
              </w:rPr>
            </w:pPr>
            <w:r w:rsidRPr="00D53643">
              <w:rPr>
                <w:rFonts w:ascii="Arial" w:hAnsi="Arial" w:cs="Arial"/>
                <w:sz w:val="22"/>
                <w:szCs w:val="22"/>
              </w:rPr>
              <w:t>Vrsta meritve</w:t>
            </w:r>
          </w:p>
        </w:tc>
        <w:tc>
          <w:tcPr>
            <w:tcW w:w="1813" w:type="dxa"/>
            <w:shd w:val="clear" w:color="auto" w:fill="C0C0C0"/>
          </w:tcPr>
          <w:p w14:paraId="32108631" w14:textId="77777777" w:rsidR="00A213D6" w:rsidRPr="00D53643" w:rsidRDefault="00A213D6" w:rsidP="00A213D6">
            <w:pPr>
              <w:rPr>
                <w:rFonts w:ascii="Arial" w:hAnsi="Arial" w:cs="Arial"/>
                <w:sz w:val="22"/>
                <w:szCs w:val="22"/>
              </w:rPr>
            </w:pPr>
            <w:r w:rsidRPr="00D53643">
              <w:rPr>
                <w:rFonts w:ascii="Arial" w:hAnsi="Arial" w:cs="Arial"/>
                <w:sz w:val="22"/>
                <w:szCs w:val="22"/>
              </w:rPr>
              <w:t>Vrsta vzorca</w:t>
            </w:r>
          </w:p>
        </w:tc>
        <w:tc>
          <w:tcPr>
            <w:tcW w:w="3056" w:type="dxa"/>
            <w:shd w:val="clear" w:color="auto" w:fill="C0C0C0"/>
          </w:tcPr>
          <w:p w14:paraId="3EF8CF02" w14:textId="77777777" w:rsidR="00A213D6" w:rsidRPr="00D53643" w:rsidRDefault="00A213D6" w:rsidP="00A213D6">
            <w:pPr>
              <w:rPr>
                <w:rFonts w:ascii="Arial" w:hAnsi="Arial" w:cs="Arial"/>
                <w:sz w:val="22"/>
                <w:szCs w:val="22"/>
              </w:rPr>
            </w:pPr>
            <w:r w:rsidRPr="00D53643">
              <w:rPr>
                <w:rFonts w:ascii="Arial" w:hAnsi="Arial" w:cs="Arial"/>
                <w:sz w:val="22"/>
                <w:szCs w:val="22"/>
              </w:rPr>
              <w:t>Vzorčevalno mesto</w:t>
            </w:r>
          </w:p>
        </w:tc>
        <w:tc>
          <w:tcPr>
            <w:tcW w:w="1481" w:type="dxa"/>
            <w:shd w:val="clear" w:color="auto" w:fill="C0C0C0"/>
          </w:tcPr>
          <w:p w14:paraId="6A2A44F5" w14:textId="77777777" w:rsidR="00A213D6" w:rsidRPr="00D53643" w:rsidRDefault="00A213D6" w:rsidP="00A213D6">
            <w:pPr>
              <w:rPr>
                <w:rFonts w:ascii="Arial" w:hAnsi="Arial" w:cs="Arial"/>
                <w:sz w:val="22"/>
                <w:szCs w:val="22"/>
              </w:rPr>
            </w:pPr>
            <w:r w:rsidRPr="00D53643">
              <w:rPr>
                <w:rFonts w:ascii="Arial" w:hAnsi="Arial" w:cs="Arial"/>
                <w:sz w:val="22"/>
                <w:szCs w:val="22"/>
              </w:rPr>
              <w:t>Pogostost vzorčevanja</w:t>
            </w:r>
          </w:p>
        </w:tc>
        <w:tc>
          <w:tcPr>
            <w:tcW w:w="1481" w:type="dxa"/>
            <w:shd w:val="clear" w:color="auto" w:fill="C0C0C0"/>
          </w:tcPr>
          <w:p w14:paraId="72A464E9" w14:textId="77777777" w:rsidR="00A213D6" w:rsidRPr="00D53643" w:rsidRDefault="00A213D6" w:rsidP="00A213D6">
            <w:pPr>
              <w:rPr>
                <w:rFonts w:ascii="Arial" w:hAnsi="Arial" w:cs="Arial"/>
                <w:sz w:val="22"/>
                <w:szCs w:val="22"/>
              </w:rPr>
            </w:pPr>
            <w:r w:rsidRPr="00D53643">
              <w:rPr>
                <w:rFonts w:ascii="Arial" w:hAnsi="Arial" w:cs="Arial"/>
                <w:sz w:val="22"/>
                <w:szCs w:val="22"/>
              </w:rPr>
              <w:t>Pogostost meritve</w:t>
            </w:r>
          </w:p>
        </w:tc>
      </w:tr>
      <w:tr w:rsidR="003402D3" w:rsidRPr="00D53643" w14:paraId="4ACF2A58" w14:textId="77777777" w:rsidTr="00B02240">
        <w:trPr>
          <w:gridAfter w:val="1"/>
          <w:wAfter w:w="14" w:type="dxa"/>
          <w:cantSplit/>
        </w:trPr>
        <w:tc>
          <w:tcPr>
            <w:tcW w:w="9244" w:type="dxa"/>
            <w:gridSpan w:val="5"/>
            <w:shd w:val="clear" w:color="auto" w:fill="FFFFFF"/>
          </w:tcPr>
          <w:p w14:paraId="12831BD3" w14:textId="77777777" w:rsidR="00A213D6" w:rsidRPr="00D53643" w:rsidRDefault="00A213D6" w:rsidP="00A213D6">
            <w:pPr>
              <w:rPr>
                <w:rFonts w:ascii="Arial" w:hAnsi="Arial" w:cs="Arial"/>
                <w:sz w:val="22"/>
                <w:szCs w:val="22"/>
              </w:rPr>
            </w:pPr>
            <w:r w:rsidRPr="00D53643">
              <w:rPr>
                <w:rFonts w:ascii="Arial" w:hAnsi="Arial" w:cs="Arial"/>
                <w:sz w:val="22"/>
                <w:szCs w:val="22"/>
              </w:rPr>
              <w:t>ZUNANJE SEVANJE</w:t>
            </w:r>
          </w:p>
        </w:tc>
      </w:tr>
      <w:tr w:rsidR="003402D3" w:rsidRPr="00D53643" w14:paraId="7E8B033F" w14:textId="77777777" w:rsidTr="00D53643">
        <w:trPr>
          <w:gridAfter w:val="1"/>
          <w:wAfter w:w="14" w:type="dxa"/>
        </w:trPr>
        <w:tc>
          <w:tcPr>
            <w:tcW w:w="1413" w:type="dxa"/>
          </w:tcPr>
          <w:p w14:paraId="089850C2" w14:textId="77777777" w:rsidR="00A213D6" w:rsidRPr="00D53643" w:rsidRDefault="00A213D6" w:rsidP="00A213D6">
            <w:pPr>
              <w:rPr>
                <w:rFonts w:ascii="Arial" w:hAnsi="Arial" w:cs="Arial"/>
                <w:sz w:val="22"/>
                <w:szCs w:val="22"/>
              </w:rPr>
            </w:pPr>
            <w:r w:rsidRPr="00D53643">
              <w:rPr>
                <w:rFonts w:ascii="Arial" w:hAnsi="Arial" w:cs="Arial"/>
                <w:sz w:val="22"/>
                <w:szCs w:val="22"/>
              </w:rPr>
              <w:t>Doza zunanjega sevanja,</w:t>
            </w:r>
          </w:p>
          <w:p w14:paraId="565ECD56" w14:textId="77777777" w:rsidR="00A213D6" w:rsidRPr="00D53643" w:rsidRDefault="00A213D6" w:rsidP="00A213D6">
            <w:pPr>
              <w:rPr>
                <w:rFonts w:ascii="Arial" w:hAnsi="Arial" w:cs="Arial"/>
                <w:sz w:val="22"/>
                <w:szCs w:val="22"/>
              </w:rPr>
            </w:pPr>
          </w:p>
          <w:p w14:paraId="0DF83230" w14:textId="77777777" w:rsidR="00A213D6" w:rsidRPr="00D53643" w:rsidRDefault="00A213D6" w:rsidP="00A213D6">
            <w:pPr>
              <w:rPr>
                <w:rFonts w:ascii="Arial" w:hAnsi="Arial" w:cs="Arial"/>
                <w:sz w:val="22"/>
                <w:szCs w:val="22"/>
              </w:rPr>
            </w:pPr>
            <w:r w:rsidRPr="00D53643">
              <w:rPr>
                <w:rFonts w:ascii="Arial" w:hAnsi="Arial" w:cs="Arial"/>
                <w:sz w:val="22"/>
                <w:szCs w:val="22"/>
              </w:rPr>
              <w:t>Hitrost doze zun. sevanja</w:t>
            </w:r>
          </w:p>
        </w:tc>
        <w:tc>
          <w:tcPr>
            <w:tcW w:w="1813" w:type="dxa"/>
          </w:tcPr>
          <w:p w14:paraId="05AA1C08" w14:textId="77777777" w:rsidR="00A213D6" w:rsidRPr="00D53643" w:rsidRDefault="00A213D6" w:rsidP="00A213D6">
            <w:pPr>
              <w:rPr>
                <w:rFonts w:ascii="Arial" w:hAnsi="Arial" w:cs="Arial"/>
                <w:sz w:val="22"/>
                <w:szCs w:val="22"/>
              </w:rPr>
            </w:pPr>
            <w:r w:rsidRPr="00D53643">
              <w:rPr>
                <w:rFonts w:ascii="Arial" w:hAnsi="Arial" w:cs="Arial"/>
                <w:sz w:val="22"/>
                <w:szCs w:val="22"/>
              </w:rPr>
              <w:t>luminiscenčni dozimeter</w:t>
            </w:r>
          </w:p>
          <w:p w14:paraId="6A02020C" w14:textId="77777777" w:rsidR="00A213D6" w:rsidRPr="00D53643" w:rsidRDefault="00A213D6" w:rsidP="00A213D6">
            <w:pPr>
              <w:rPr>
                <w:rFonts w:ascii="Arial" w:hAnsi="Arial" w:cs="Arial"/>
                <w:sz w:val="22"/>
                <w:szCs w:val="22"/>
              </w:rPr>
            </w:pPr>
          </w:p>
          <w:p w14:paraId="6A156777" w14:textId="77777777" w:rsidR="00A213D6" w:rsidRPr="00D53643" w:rsidRDefault="00A213D6" w:rsidP="00A213D6">
            <w:pPr>
              <w:rPr>
                <w:rFonts w:ascii="Arial" w:hAnsi="Arial" w:cs="Arial"/>
                <w:sz w:val="22"/>
                <w:szCs w:val="22"/>
              </w:rPr>
            </w:pPr>
          </w:p>
          <w:p w14:paraId="522F29A7" w14:textId="77777777" w:rsidR="00A213D6" w:rsidRPr="00D53643" w:rsidRDefault="00A213D6" w:rsidP="00A213D6">
            <w:pPr>
              <w:rPr>
                <w:rFonts w:ascii="Arial" w:hAnsi="Arial" w:cs="Arial"/>
                <w:sz w:val="22"/>
                <w:szCs w:val="22"/>
              </w:rPr>
            </w:pPr>
            <w:r w:rsidRPr="00D53643">
              <w:rPr>
                <w:rFonts w:ascii="Arial" w:hAnsi="Arial" w:cs="Arial"/>
                <w:sz w:val="22"/>
                <w:szCs w:val="22"/>
              </w:rPr>
              <w:t>GM detektor</w:t>
            </w:r>
          </w:p>
        </w:tc>
        <w:tc>
          <w:tcPr>
            <w:tcW w:w="3056" w:type="dxa"/>
          </w:tcPr>
          <w:p w14:paraId="765DDB4F" w14:textId="77777777" w:rsidR="00A213D6" w:rsidRPr="00D53643" w:rsidRDefault="00A213D6" w:rsidP="00A213D6">
            <w:pPr>
              <w:rPr>
                <w:rFonts w:ascii="Arial" w:hAnsi="Arial" w:cs="Arial"/>
                <w:sz w:val="22"/>
                <w:szCs w:val="22"/>
              </w:rPr>
            </w:pPr>
            <w:r w:rsidRPr="00D53643">
              <w:rPr>
                <w:rFonts w:ascii="Arial" w:hAnsi="Arial" w:cs="Arial"/>
                <w:sz w:val="22"/>
                <w:szCs w:val="22"/>
              </w:rPr>
              <w:t>1 v vsakem od bližnjih naselij (max. 3)</w:t>
            </w:r>
          </w:p>
          <w:p w14:paraId="09B35845" w14:textId="77777777" w:rsidR="00A213D6" w:rsidRPr="00D53643" w:rsidRDefault="00A213D6" w:rsidP="00A213D6">
            <w:pPr>
              <w:rPr>
                <w:rFonts w:ascii="Arial" w:hAnsi="Arial" w:cs="Arial"/>
                <w:sz w:val="22"/>
                <w:szCs w:val="22"/>
              </w:rPr>
            </w:pPr>
          </w:p>
          <w:p w14:paraId="404DF834" w14:textId="77777777" w:rsidR="00A213D6" w:rsidRPr="00D53643" w:rsidRDefault="00A213D6" w:rsidP="00A213D6">
            <w:pPr>
              <w:rPr>
                <w:rFonts w:ascii="Arial" w:hAnsi="Arial" w:cs="Arial"/>
                <w:sz w:val="22"/>
                <w:szCs w:val="22"/>
              </w:rPr>
            </w:pPr>
          </w:p>
          <w:p w14:paraId="0A37B205" w14:textId="77777777" w:rsidR="00A213D6" w:rsidRPr="00D53643" w:rsidRDefault="007C7F19" w:rsidP="00B02240">
            <w:pPr>
              <w:rPr>
                <w:rFonts w:ascii="Arial" w:hAnsi="Arial" w:cs="Arial"/>
                <w:sz w:val="22"/>
                <w:szCs w:val="22"/>
              </w:rPr>
            </w:pPr>
            <w:r w:rsidRPr="00D53643">
              <w:rPr>
                <w:rFonts w:ascii="Arial" w:hAnsi="Arial" w:cs="Arial"/>
                <w:sz w:val="22"/>
                <w:szCs w:val="22"/>
              </w:rPr>
              <w:t>na 3 lokacijah</w:t>
            </w:r>
          </w:p>
        </w:tc>
        <w:tc>
          <w:tcPr>
            <w:tcW w:w="1481" w:type="dxa"/>
          </w:tcPr>
          <w:p w14:paraId="15B5161A" w14:textId="77777777" w:rsidR="00A213D6" w:rsidRPr="00D53643" w:rsidRDefault="00A213D6" w:rsidP="00A213D6">
            <w:pPr>
              <w:rPr>
                <w:rFonts w:ascii="Arial" w:hAnsi="Arial" w:cs="Arial"/>
                <w:sz w:val="22"/>
                <w:szCs w:val="22"/>
              </w:rPr>
            </w:pPr>
            <w:r w:rsidRPr="00D53643">
              <w:rPr>
                <w:rFonts w:ascii="Arial" w:hAnsi="Arial" w:cs="Arial"/>
                <w:sz w:val="22"/>
                <w:szCs w:val="22"/>
              </w:rPr>
              <w:t>kontinuirno</w:t>
            </w:r>
          </w:p>
          <w:p w14:paraId="5F1DA455" w14:textId="77777777" w:rsidR="00A213D6" w:rsidRPr="00D53643" w:rsidRDefault="00A213D6" w:rsidP="00A213D6">
            <w:pPr>
              <w:rPr>
                <w:rFonts w:ascii="Arial" w:hAnsi="Arial" w:cs="Arial"/>
                <w:sz w:val="22"/>
                <w:szCs w:val="22"/>
              </w:rPr>
            </w:pPr>
          </w:p>
          <w:p w14:paraId="0F363643" w14:textId="77777777" w:rsidR="00A213D6" w:rsidRPr="00D53643" w:rsidRDefault="00A213D6" w:rsidP="00A213D6">
            <w:pPr>
              <w:rPr>
                <w:rFonts w:ascii="Arial" w:hAnsi="Arial" w:cs="Arial"/>
                <w:sz w:val="22"/>
                <w:szCs w:val="22"/>
              </w:rPr>
            </w:pPr>
          </w:p>
          <w:p w14:paraId="2DCC529A" w14:textId="77777777" w:rsidR="00A213D6" w:rsidRPr="00D53643" w:rsidRDefault="00A213D6" w:rsidP="00A213D6">
            <w:pPr>
              <w:rPr>
                <w:rFonts w:ascii="Arial" w:hAnsi="Arial" w:cs="Arial"/>
                <w:sz w:val="22"/>
                <w:szCs w:val="22"/>
              </w:rPr>
            </w:pPr>
          </w:p>
          <w:p w14:paraId="1289A282" w14:textId="77777777" w:rsidR="00A213D6" w:rsidRPr="00D53643" w:rsidRDefault="00A213D6" w:rsidP="00A213D6">
            <w:pPr>
              <w:rPr>
                <w:rFonts w:ascii="Arial" w:hAnsi="Arial" w:cs="Arial"/>
                <w:sz w:val="22"/>
                <w:szCs w:val="22"/>
              </w:rPr>
            </w:pPr>
            <w:r w:rsidRPr="00D53643">
              <w:rPr>
                <w:rFonts w:ascii="Arial" w:hAnsi="Arial" w:cs="Arial"/>
                <w:sz w:val="22"/>
                <w:szCs w:val="22"/>
              </w:rPr>
              <w:t>urno</w:t>
            </w:r>
          </w:p>
          <w:p w14:paraId="452C106C" w14:textId="77777777" w:rsidR="00A213D6" w:rsidRPr="00D53643" w:rsidRDefault="00A213D6" w:rsidP="00A213D6">
            <w:pPr>
              <w:rPr>
                <w:rFonts w:ascii="Arial" w:hAnsi="Arial" w:cs="Arial"/>
                <w:sz w:val="22"/>
                <w:szCs w:val="22"/>
              </w:rPr>
            </w:pPr>
          </w:p>
          <w:p w14:paraId="467EC5BE" w14:textId="77777777" w:rsidR="00A213D6" w:rsidRPr="00D53643" w:rsidRDefault="00A213D6" w:rsidP="00A213D6">
            <w:pPr>
              <w:rPr>
                <w:rFonts w:ascii="Arial" w:hAnsi="Arial" w:cs="Arial"/>
                <w:sz w:val="22"/>
                <w:szCs w:val="22"/>
              </w:rPr>
            </w:pPr>
          </w:p>
        </w:tc>
        <w:tc>
          <w:tcPr>
            <w:tcW w:w="1481" w:type="dxa"/>
          </w:tcPr>
          <w:p w14:paraId="0874E0F2" w14:textId="77777777" w:rsidR="00A213D6" w:rsidRPr="00D53643" w:rsidRDefault="00A213D6" w:rsidP="00A213D6">
            <w:pPr>
              <w:rPr>
                <w:rFonts w:ascii="Arial" w:hAnsi="Arial" w:cs="Arial"/>
                <w:sz w:val="22"/>
                <w:szCs w:val="22"/>
              </w:rPr>
            </w:pPr>
            <w:r w:rsidRPr="00D53643">
              <w:rPr>
                <w:rFonts w:ascii="Arial" w:hAnsi="Arial" w:cs="Arial"/>
                <w:sz w:val="22"/>
                <w:szCs w:val="22"/>
              </w:rPr>
              <w:t>dvakrat letno</w:t>
            </w:r>
          </w:p>
          <w:p w14:paraId="06E64C01" w14:textId="77777777" w:rsidR="00A213D6" w:rsidRPr="00D53643" w:rsidRDefault="00A213D6" w:rsidP="00A213D6">
            <w:pPr>
              <w:rPr>
                <w:rFonts w:ascii="Arial" w:hAnsi="Arial" w:cs="Arial"/>
                <w:sz w:val="22"/>
                <w:szCs w:val="22"/>
              </w:rPr>
            </w:pPr>
          </w:p>
          <w:p w14:paraId="4BFE7CA8" w14:textId="77777777" w:rsidR="00A213D6" w:rsidRPr="00D53643" w:rsidRDefault="00A213D6" w:rsidP="00A213D6">
            <w:pPr>
              <w:rPr>
                <w:rFonts w:ascii="Arial" w:hAnsi="Arial" w:cs="Arial"/>
                <w:sz w:val="22"/>
                <w:szCs w:val="22"/>
              </w:rPr>
            </w:pPr>
          </w:p>
          <w:p w14:paraId="7D011F01" w14:textId="77777777" w:rsidR="00A213D6" w:rsidRPr="00D53643" w:rsidRDefault="00A213D6" w:rsidP="00A213D6">
            <w:pPr>
              <w:rPr>
                <w:rFonts w:ascii="Arial" w:hAnsi="Arial" w:cs="Arial"/>
                <w:sz w:val="22"/>
                <w:szCs w:val="22"/>
              </w:rPr>
            </w:pPr>
          </w:p>
          <w:p w14:paraId="2F0F71BC" w14:textId="77777777" w:rsidR="00A213D6" w:rsidRPr="00D53643" w:rsidRDefault="00A213D6" w:rsidP="00E72AC4">
            <w:pPr>
              <w:rPr>
                <w:rFonts w:ascii="Arial" w:hAnsi="Arial" w:cs="Arial"/>
                <w:sz w:val="22"/>
                <w:szCs w:val="22"/>
              </w:rPr>
            </w:pPr>
            <w:r w:rsidRPr="00D53643">
              <w:rPr>
                <w:rFonts w:ascii="Arial" w:hAnsi="Arial" w:cs="Arial"/>
                <w:sz w:val="22"/>
                <w:szCs w:val="22"/>
              </w:rPr>
              <w:t xml:space="preserve">celo leto </w:t>
            </w:r>
          </w:p>
        </w:tc>
      </w:tr>
      <w:tr w:rsidR="003402D3" w:rsidRPr="00D53643" w14:paraId="01F4B9B0" w14:textId="77777777" w:rsidTr="00B02240">
        <w:trPr>
          <w:gridAfter w:val="1"/>
          <w:wAfter w:w="14" w:type="dxa"/>
          <w:cantSplit/>
        </w:trPr>
        <w:tc>
          <w:tcPr>
            <w:tcW w:w="9244" w:type="dxa"/>
            <w:gridSpan w:val="5"/>
            <w:shd w:val="clear" w:color="auto" w:fill="FFFFFF"/>
          </w:tcPr>
          <w:p w14:paraId="360892CE" w14:textId="77777777" w:rsidR="00A213D6" w:rsidRPr="00D53643" w:rsidRDefault="00A213D6" w:rsidP="00A213D6">
            <w:pPr>
              <w:rPr>
                <w:rFonts w:ascii="Arial" w:hAnsi="Arial" w:cs="Arial"/>
                <w:sz w:val="22"/>
                <w:szCs w:val="22"/>
              </w:rPr>
            </w:pPr>
            <w:r w:rsidRPr="00D53643">
              <w:rPr>
                <w:rFonts w:ascii="Arial" w:hAnsi="Arial" w:cs="Arial"/>
                <w:sz w:val="22"/>
                <w:szCs w:val="22"/>
              </w:rPr>
              <w:t>ZRAK</w:t>
            </w:r>
          </w:p>
        </w:tc>
      </w:tr>
      <w:tr w:rsidR="003402D3" w:rsidRPr="00D53643" w14:paraId="7649A043" w14:textId="77777777" w:rsidTr="00D53643">
        <w:trPr>
          <w:gridAfter w:val="1"/>
          <w:wAfter w:w="14" w:type="dxa"/>
        </w:trPr>
        <w:tc>
          <w:tcPr>
            <w:tcW w:w="1413" w:type="dxa"/>
            <w:tcBorders>
              <w:bottom w:val="single" w:sz="4" w:space="0" w:color="auto"/>
            </w:tcBorders>
          </w:tcPr>
          <w:p w14:paraId="2484480A" w14:textId="77777777" w:rsidR="00A213D6" w:rsidRPr="00D53643" w:rsidRDefault="00A213D6" w:rsidP="00A213D6">
            <w:pPr>
              <w:rPr>
                <w:rFonts w:ascii="Arial" w:hAnsi="Arial" w:cs="Arial"/>
                <w:sz w:val="22"/>
                <w:szCs w:val="22"/>
              </w:rPr>
            </w:pPr>
            <w:r w:rsidRPr="00D53643">
              <w:rPr>
                <w:rFonts w:ascii="Arial" w:hAnsi="Arial" w:cs="Arial"/>
                <w:sz w:val="22"/>
                <w:szCs w:val="22"/>
                <w:vertAlign w:val="superscript"/>
              </w:rPr>
              <w:t>222</w:t>
            </w:r>
            <w:r w:rsidRPr="00D53643">
              <w:rPr>
                <w:rFonts w:ascii="Arial" w:hAnsi="Arial" w:cs="Arial"/>
                <w:sz w:val="22"/>
                <w:szCs w:val="22"/>
              </w:rPr>
              <w:t>Rn</w:t>
            </w:r>
          </w:p>
        </w:tc>
        <w:tc>
          <w:tcPr>
            <w:tcW w:w="1813" w:type="dxa"/>
            <w:tcBorders>
              <w:bottom w:val="single" w:sz="4" w:space="0" w:color="auto"/>
            </w:tcBorders>
          </w:tcPr>
          <w:p w14:paraId="01CC7CD5" w14:textId="77777777" w:rsidR="00A213D6" w:rsidRPr="00D53643" w:rsidRDefault="00A213D6" w:rsidP="00A213D6">
            <w:pPr>
              <w:rPr>
                <w:rFonts w:ascii="Arial" w:hAnsi="Arial" w:cs="Arial"/>
                <w:sz w:val="22"/>
                <w:szCs w:val="22"/>
              </w:rPr>
            </w:pPr>
            <w:r w:rsidRPr="00D53643">
              <w:rPr>
                <w:rFonts w:ascii="Arial" w:hAnsi="Arial" w:cs="Arial"/>
                <w:sz w:val="22"/>
                <w:szCs w:val="22"/>
              </w:rPr>
              <w:t>zrak – detektor sledi</w:t>
            </w:r>
          </w:p>
          <w:p w14:paraId="1CDDAFA7" w14:textId="77777777" w:rsidR="00A213D6" w:rsidRPr="00D53643" w:rsidRDefault="00A213D6" w:rsidP="00A213D6">
            <w:pPr>
              <w:rPr>
                <w:rFonts w:ascii="Arial" w:hAnsi="Arial" w:cs="Arial"/>
                <w:sz w:val="22"/>
                <w:szCs w:val="22"/>
              </w:rPr>
            </w:pPr>
          </w:p>
          <w:p w14:paraId="7FA85CF4" w14:textId="77777777" w:rsidR="00A213D6" w:rsidRPr="00D53643" w:rsidRDefault="00A213D6" w:rsidP="00A213D6">
            <w:pPr>
              <w:rPr>
                <w:rFonts w:ascii="Arial" w:hAnsi="Arial" w:cs="Arial"/>
                <w:sz w:val="22"/>
                <w:szCs w:val="22"/>
              </w:rPr>
            </w:pPr>
          </w:p>
        </w:tc>
        <w:tc>
          <w:tcPr>
            <w:tcW w:w="3056" w:type="dxa"/>
            <w:tcBorders>
              <w:bottom w:val="single" w:sz="4" w:space="0" w:color="auto"/>
            </w:tcBorders>
          </w:tcPr>
          <w:p w14:paraId="7902F1D3" w14:textId="77777777" w:rsidR="00A213D6" w:rsidRPr="00D53643" w:rsidRDefault="00A213D6" w:rsidP="00A213D6">
            <w:pPr>
              <w:rPr>
                <w:rFonts w:ascii="Arial" w:hAnsi="Arial" w:cs="Arial"/>
                <w:sz w:val="22"/>
                <w:szCs w:val="22"/>
              </w:rPr>
            </w:pPr>
            <w:r w:rsidRPr="00D53643">
              <w:rPr>
                <w:rFonts w:ascii="Arial" w:hAnsi="Arial" w:cs="Arial"/>
                <w:sz w:val="22"/>
                <w:szCs w:val="22"/>
              </w:rPr>
              <w:t>5 lokacij na prostem, od tega ena na referenčni točki</w:t>
            </w:r>
          </w:p>
          <w:p w14:paraId="01042F28" w14:textId="77777777" w:rsidR="00A213D6" w:rsidRPr="00D53643" w:rsidRDefault="00A213D6" w:rsidP="00A213D6">
            <w:pPr>
              <w:rPr>
                <w:rFonts w:ascii="Arial" w:hAnsi="Arial" w:cs="Arial"/>
                <w:sz w:val="22"/>
                <w:szCs w:val="22"/>
              </w:rPr>
            </w:pPr>
          </w:p>
          <w:p w14:paraId="1891BC9E" w14:textId="77777777" w:rsidR="00A213D6" w:rsidRPr="00D53643" w:rsidRDefault="00A213D6" w:rsidP="00A213D6">
            <w:pPr>
              <w:rPr>
                <w:rFonts w:ascii="Arial" w:hAnsi="Arial" w:cs="Arial"/>
                <w:sz w:val="22"/>
                <w:szCs w:val="22"/>
              </w:rPr>
            </w:pPr>
            <w:r w:rsidRPr="00D53643">
              <w:rPr>
                <w:rFonts w:ascii="Arial" w:hAnsi="Arial" w:cs="Arial"/>
                <w:sz w:val="22"/>
                <w:szCs w:val="22"/>
              </w:rPr>
              <w:t>vsaj minimum, kar je potrebno za oceno doz (največji prispevek)</w:t>
            </w:r>
          </w:p>
        </w:tc>
        <w:tc>
          <w:tcPr>
            <w:tcW w:w="1481" w:type="dxa"/>
            <w:tcBorders>
              <w:bottom w:val="single" w:sz="4" w:space="0" w:color="auto"/>
            </w:tcBorders>
          </w:tcPr>
          <w:p w14:paraId="29FDBDE3" w14:textId="77777777" w:rsidR="00A213D6" w:rsidRPr="00D53643" w:rsidRDefault="00A213D6" w:rsidP="00A213D6">
            <w:pPr>
              <w:rPr>
                <w:rFonts w:ascii="Arial" w:hAnsi="Arial" w:cs="Arial"/>
                <w:sz w:val="22"/>
                <w:szCs w:val="22"/>
              </w:rPr>
            </w:pPr>
            <w:r w:rsidRPr="00D53643">
              <w:rPr>
                <w:rFonts w:ascii="Arial" w:hAnsi="Arial" w:cs="Arial"/>
                <w:sz w:val="22"/>
                <w:szCs w:val="22"/>
              </w:rPr>
              <w:t>kontinuirno</w:t>
            </w:r>
          </w:p>
          <w:p w14:paraId="066A6D32" w14:textId="77777777" w:rsidR="00A213D6" w:rsidRPr="00D53643" w:rsidRDefault="00A213D6" w:rsidP="00A213D6">
            <w:pPr>
              <w:rPr>
                <w:rFonts w:ascii="Arial" w:hAnsi="Arial" w:cs="Arial"/>
                <w:sz w:val="22"/>
                <w:szCs w:val="22"/>
              </w:rPr>
            </w:pPr>
          </w:p>
          <w:p w14:paraId="3BEBCA14" w14:textId="77777777" w:rsidR="00A213D6" w:rsidRPr="00D53643" w:rsidRDefault="00A213D6" w:rsidP="00A213D6">
            <w:pPr>
              <w:rPr>
                <w:rFonts w:ascii="Arial" w:hAnsi="Arial" w:cs="Arial"/>
                <w:sz w:val="22"/>
                <w:szCs w:val="22"/>
              </w:rPr>
            </w:pPr>
          </w:p>
        </w:tc>
        <w:tc>
          <w:tcPr>
            <w:tcW w:w="1481" w:type="dxa"/>
            <w:tcBorders>
              <w:bottom w:val="single" w:sz="4" w:space="0" w:color="auto"/>
            </w:tcBorders>
          </w:tcPr>
          <w:p w14:paraId="5FB43838" w14:textId="77777777" w:rsidR="00A213D6" w:rsidRPr="00D53643" w:rsidRDefault="00A213D6" w:rsidP="00A213D6">
            <w:pPr>
              <w:rPr>
                <w:rFonts w:ascii="Arial" w:hAnsi="Arial" w:cs="Arial"/>
                <w:sz w:val="22"/>
                <w:szCs w:val="22"/>
              </w:rPr>
            </w:pPr>
            <w:r w:rsidRPr="00D53643">
              <w:rPr>
                <w:rFonts w:ascii="Arial" w:hAnsi="Arial" w:cs="Arial"/>
                <w:sz w:val="22"/>
                <w:szCs w:val="22"/>
              </w:rPr>
              <w:t>Dvakrat letno (poletno in zimsko obdobje)</w:t>
            </w:r>
          </w:p>
          <w:p w14:paraId="1FDDA180" w14:textId="77777777" w:rsidR="00A213D6" w:rsidRPr="00D53643" w:rsidRDefault="00A213D6" w:rsidP="00A213D6">
            <w:pPr>
              <w:rPr>
                <w:rFonts w:ascii="Arial" w:hAnsi="Arial" w:cs="Arial"/>
                <w:sz w:val="22"/>
                <w:szCs w:val="22"/>
              </w:rPr>
            </w:pPr>
          </w:p>
          <w:p w14:paraId="14896739" w14:textId="77777777" w:rsidR="00A213D6" w:rsidRPr="00D53643" w:rsidRDefault="00A213D6" w:rsidP="00A213D6">
            <w:pPr>
              <w:rPr>
                <w:rFonts w:ascii="Arial" w:hAnsi="Arial" w:cs="Arial"/>
                <w:sz w:val="22"/>
                <w:szCs w:val="22"/>
              </w:rPr>
            </w:pPr>
          </w:p>
        </w:tc>
      </w:tr>
      <w:tr w:rsidR="003402D3" w:rsidRPr="00D53643" w14:paraId="7AB3706C" w14:textId="77777777" w:rsidTr="00D53643">
        <w:trPr>
          <w:gridAfter w:val="1"/>
          <w:wAfter w:w="14" w:type="dxa"/>
        </w:trPr>
        <w:tc>
          <w:tcPr>
            <w:tcW w:w="1413" w:type="dxa"/>
            <w:shd w:val="clear" w:color="auto" w:fill="auto"/>
          </w:tcPr>
          <w:p w14:paraId="01963124" w14:textId="77777777" w:rsidR="00A213D6" w:rsidRPr="00D53643" w:rsidRDefault="00A213D6" w:rsidP="00A213D6">
            <w:pPr>
              <w:rPr>
                <w:rFonts w:ascii="Arial" w:hAnsi="Arial" w:cs="Arial"/>
                <w:sz w:val="22"/>
                <w:szCs w:val="22"/>
              </w:rPr>
            </w:pPr>
            <w:r w:rsidRPr="00D53643">
              <w:rPr>
                <w:rFonts w:ascii="Arial" w:hAnsi="Arial" w:cs="Arial"/>
                <w:sz w:val="22"/>
                <w:szCs w:val="22"/>
                <w:vertAlign w:val="superscript"/>
              </w:rPr>
              <w:t>222</w:t>
            </w:r>
            <w:r w:rsidRPr="00D53643">
              <w:rPr>
                <w:rFonts w:ascii="Arial" w:hAnsi="Arial" w:cs="Arial"/>
                <w:sz w:val="22"/>
                <w:szCs w:val="22"/>
              </w:rPr>
              <w:t>Rn potomci</w:t>
            </w:r>
          </w:p>
        </w:tc>
        <w:tc>
          <w:tcPr>
            <w:tcW w:w="1813" w:type="dxa"/>
            <w:shd w:val="clear" w:color="auto" w:fill="auto"/>
          </w:tcPr>
          <w:p w14:paraId="79E7DCDC" w14:textId="77777777" w:rsidR="00A213D6" w:rsidRPr="00D53643" w:rsidRDefault="00A213D6" w:rsidP="00A213D6">
            <w:pPr>
              <w:rPr>
                <w:rFonts w:ascii="Arial" w:hAnsi="Arial" w:cs="Arial"/>
                <w:sz w:val="22"/>
                <w:szCs w:val="22"/>
              </w:rPr>
            </w:pPr>
            <w:r w:rsidRPr="00D53643">
              <w:rPr>
                <w:rFonts w:ascii="Arial" w:hAnsi="Arial" w:cs="Arial"/>
                <w:sz w:val="22"/>
                <w:szCs w:val="22"/>
              </w:rPr>
              <w:t xml:space="preserve">zrak – merilni instrum. </w:t>
            </w:r>
          </w:p>
          <w:p w14:paraId="4F10D943" w14:textId="77777777" w:rsidR="00A213D6" w:rsidRPr="00D53643" w:rsidRDefault="00A213D6" w:rsidP="00A213D6">
            <w:pPr>
              <w:rPr>
                <w:rFonts w:ascii="Arial" w:hAnsi="Arial" w:cs="Arial"/>
                <w:sz w:val="22"/>
                <w:szCs w:val="22"/>
              </w:rPr>
            </w:pPr>
          </w:p>
        </w:tc>
        <w:tc>
          <w:tcPr>
            <w:tcW w:w="3056" w:type="dxa"/>
            <w:shd w:val="clear" w:color="auto" w:fill="auto"/>
          </w:tcPr>
          <w:p w14:paraId="546BAF96" w14:textId="77777777" w:rsidR="00A213D6" w:rsidRPr="00D53643" w:rsidRDefault="00A213D6" w:rsidP="00A213D6">
            <w:pPr>
              <w:rPr>
                <w:rFonts w:ascii="Arial" w:hAnsi="Arial" w:cs="Arial"/>
                <w:sz w:val="22"/>
                <w:szCs w:val="22"/>
              </w:rPr>
            </w:pPr>
            <w:r w:rsidRPr="00D53643">
              <w:rPr>
                <w:rFonts w:ascii="Arial" w:hAnsi="Arial" w:cs="Arial"/>
                <w:sz w:val="22"/>
                <w:szCs w:val="22"/>
              </w:rPr>
              <w:t>najmanj 5 lokacij na prostem v bližnji okolici objekta</w:t>
            </w:r>
          </w:p>
          <w:p w14:paraId="423BFBF0" w14:textId="77777777" w:rsidR="00A213D6" w:rsidRPr="00D53643" w:rsidRDefault="00A213D6" w:rsidP="00A213D6">
            <w:pPr>
              <w:rPr>
                <w:rFonts w:ascii="Arial" w:hAnsi="Arial" w:cs="Arial"/>
                <w:sz w:val="22"/>
                <w:szCs w:val="22"/>
              </w:rPr>
            </w:pPr>
          </w:p>
          <w:p w14:paraId="123CF5FD" w14:textId="77777777" w:rsidR="00A213D6" w:rsidRPr="00D53643" w:rsidRDefault="00A213D6" w:rsidP="00A213D6">
            <w:pPr>
              <w:rPr>
                <w:rFonts w:ascii="Arial" w:hAnsi="Arial" w:cs="Arial"/>
                <w:sz w:val="22"/>
                <w:szCs w:val="22"/>
              </w:rPr>
            </w:pPr>
            <w:r w:rsidRPr="00D53643">
              <w:rPr>
                <w:rFonts w:ascii="Arial" w:hAnsi="Arial" w:cs="Arial"/>
                <w:sz w:val="22"/>
                <w:szCs w:val="22"/>
              </w:rPr>
              <w:t>in</w:t>
            </w:r>
          </w:p>
          <w:p w14:paraId="47B5AF8B" w14:textId="77777777" w:rsidR="00A213D6" w:rsidRPr="00D53643" w:rsidRDefault="00A213D6" w:rsidP="00A213D6">
            <w:pPr>
              <w:rPr>
                <w:rFonts w:ascii="Arial" w:hAnsi="Arial" w:cs="Arial"/>
                <w:sz w:val="22"/>
                <w:szCs w:val="22"/>
              </w:rPr>
            </w:pPr>
          </w:p>
          <w:p w14:paraId="201C5006" w14:textId="77777777" w:rsidR="00A213D6" w:rsidRPr="00D53643" w:rsidRDefault="00A213D6" w:rsidP="00A213D6">
            <w:pPr>
              <w:rPr>
                <w:rFonts w:ascii="Arial" w:hAnsi="Arial" w:cs="Arial"/>
                <w:sz w:val="22"/>
                <w:szCs w:val="22"/>
              </w:rPr>
            </w:pPr>
            <w:r w:rsidRPr="00D53643">
              <w:rPr>
                <w:rFonts w:ascii="Arial" w:hAnsi="Arial" w:cs="Arial"/>
                <w:sz w:val="22"/>
                <w:szCs w:val="22"/>
              </w:rPr>
              <w:t xml:space="preserve">najmanj 2 lokaciji – ena v bližini odlagališč, ena na referenčni točki </w:t>
            </w:r>
          </w:p>
        </w:tc>
        <w:tc>
          <w:tcPr>
            <w:tcW w:w="1481" w:type="dxa"/>
            <w:shd w:val="clear" w:color="auto" w:fill="auto"/>
          </w:tcPr>
          <w:p w14:paraId="7936B890" w14:textId="77777777" w:rsidR="00A213D6" w:rsidRPr="00D53643" w:rsidRDefault="00A213D6" w:rsidP="00A213D6">
            <w:pPr>
              <w:rPr>
                <w:rFonts w:ascii="Arial" w:hAnsi="Arial" w:cs="Arial"/>
                <w:sz w:val="22"/>
                <w:szCs w:val="22"/>
              </w:rPr>
            </w:pPr>
            <w:r w:rsidRPr="00D53643">
              <w:rPr>
                <w:rFonts w:ascii="Arial" w:hAnsi="Arial" w:cs="Arial"/>
                <w:sz w:val="22"/>
                <w:szCs w:val="22"/>
              </w:rPr>
              <w:t>3-4 dni, kontinuirno</w:t>
            </w:r>
          </w:p>
          <w:p w14:paraId="435369F8" w14:textId="77777777" w:rsidR="00A213D6" w:rsidRPr="00D53643" w:rsidRDefault="00A213D6" w:rsidP="00A213D6">
            <w:pPr>
              <w:rPr>
                <w:rFonts w:ascii="Arial" w:hAnsi="Arial" w:cs="Arial"/>
                <w:sz w:val="22"/>
                <w:szCs w:val="22"/>
              </w:rPr>
            </w:pPr>
          </w:p>
          <w:p w14:paraId="72151A18" w14:textId="77777777" w:rsidR="00A213D6" w:rsidRPr="00D53643" w:rsidRDefault="00A213D6" w:rsidP="00A213D6">
            <w:pPr>
              <w:rPr>
                <w:rFonts w:ascii="Arial" w:hAnsi="Arial" w:cs="Arial"/>
                <w:sz w:val="22"/>
                <w:szCs w:val="22"/>
              </w:rPr>
            </w:pPr>
          </w:p>
          <w:p w14:paraId="2E97041B" w14:textId="77777777" w:rsidR="00A213D6" w:rsidRPr="00D53643" w:rsidRDefault="00A213D6" w:rsidP="00A213D6">
            <w:pPr>
              <w:rPr>
                <w:rFonts w:ascii="Arial" w:hAnsi="Arial" w:cs="Arial"/>
                <w:sz w:val="22"/>
                <w:szCs w:val="22"/>
              </w:rPr>
            </w:pPr>
          </w:p>
          <w:p w14:paraId="72853D2C" w14:textId="77777777" w:rsidR="00A213D6" w:rsidRPr="00D53643" w:rsidRDefault="00A213D6" w:rsidP="00A213D6">
            <w:pPr>
              <w:rPr>
                <w:rFonts w:ascii="Arial" w:hAnsi="Arial" w:cs="Arial"/>
                <w:sz w:val="22"/>
                <w:szCs w:val="22"/>
              </w:rPr>
            </w:pPr>
            <w:r w:rsidRPr="00D53643">
              <w:rPr>
                <w:rFonts w:ascii="Arial" w:hAnsi="Arial" w:cs="Arial"/>
                <w:sz w:val="22"/>
                <w:szCs w:val="22"/>
              </w:rPr>
              <w:t>kontinuirno</w:t>
            </w:r>
          </w:p>
        </w:tc>
        <w:tc>
          <w:tcPr>
            <w:tcW w:w="1481" w:type="dxa"/>
            <w:shd w:val="clear" w:color="auto" w:fill="auto"/>
          </w:tcPr>
          <w:p w14:paraId="7C88B81E" w14:textId="77777777" w:rsidR="00A213D6" w:rsidRPr="00D53643" w:rsidRDefault="00A213D6" w:rsidP="00A213D6">
            <w:pPr>
              <w:rPr>
                <w:rFonts w:ascii="Arial" w:hAnsi="Arial" w:cs="Arial"/>
                <w:sz w:val="22"/>
                <w:szCs w:val="22"/>
              </w:rPr>
            </w:pPr>
            <w:r w:rsidRPr="00D53643">
              <w:rPr>
                <w:rFonts w:ascii="Arial" w:hAnsi="Arial" w:cs="Arial"/>
                <w:sz w:val="22"/>
                <w:szCs w:val="22"/>
              </w:rPr>
              <w:t>2 x letno</w:t>
            </w:r>
          </w:p>
          <w:p w14:paraId="240C4FE9" w14:textId="77777777" w:rsidR="00A213D6" w:rsidRPr="00D53643" w:rsidRDefault="00A213D6" w:rsidP="00A213D6">
            <w:pPr>
              <w:rPr>
                <w:rFonts w:ascii="Arial" w:hAnsi="Arial" w:cs="Arial"/>
                <w:sz w:val="22"/>
                <w:szCs w:val="22"/>
              </w:rPr>
            </w:pPr>
          </w:p>
          <w:p w14:paraId="07625E9C" w14:textId="77777777" w:rsidR="00A213D6" w:rsidRPr="00D53643" w:rsidRDefault="00A213D6" w:rsidP="00A213D6">
            <w:pPr>
              <w:rPr>
                <w:rFonts w:ascii="Arial" w:hAnsi="Arial" w:cs="Arial"/>
                <w:sz w:val="22"/>
                <w:szCs w:val="22"/>
              </w:rPr>
            </w:pPr>
          </w:p>
          <w:p w14:paraId="63D44CA7" w14:textId="77777777" w:rsidR="00A213D6" w:rsidRPr="00D53643" w:rsidRDefault="00A213D6" w:rsidP="00A213D6">
            <w:pPr>
              <w:rPr>
                <w:rFonts w:ascii="Arial" w:hAnsi="Arial" w:cs="Arial"/>
                <w:sz w:val="22"/>
                <w:szCs w:val="22"/>
              </w:rPr>
            </w:pPr>
          </w:p>
          <w:p w14:paraId="628D9588" w14:textId="77777777" w:rsidR="00A213D6" w:rsidRPr="00D53643" w:rsidRDefault="00A213D6" w:rsidP="00A213D6">
            <w:pPr>
              <w:rPr>
                <w:rFonts w:ascii="Arial" w:hAnsi="Arial" w:cs="Arial"/>
                <w:sz w:val="22"/>
                <w:szCs w:val="22"/>
              </w:rPr>
            </w:pPr>
          </w:p>
          <w:p w14:paraId="6CAE6DB3" w14:textId="77777777" w:rsidR="00A213D6" w:rsidRPr="00D53643" w:rsidRDefault="00A213D6" w:rsidP="00A213D6">
            <w:pPr>
              <w:rPr>
                <w:rFonts w:ascii="Arial" w:hAnsi="Arial" w:cs="Arial"/>
                <w:sz w:val="22"/>
                <w:szCs w:val="22"/>
              </w:rPr>
            </w:pPr>
            <w:r w:rsidRPr="00D53643">
              <w:rPr>
                <w:rFonts w:ascii="Arial" w:hAnsi="Arial" w:cs="Arial"/>
                <w:sz w:val="22"/>
                <w:szCs w:val="22"/>
              </w:rPr>
              <w:t>urne vrednosti</w:t>
            </w:r>
          </w:p>
        </w:tc>
      </w:tr>
      <w:tr w:rsidR="003402D3" w:rsidRPr="00D53643" w14:paraId="2A0B2006" w14:textId="77777777" w:rsidTr="00B02240">
        <w:trPr>
          <w:gridAfter w:val="1"/>
          <w:wAfter w:w="14" w:type="dxa"/>
          <w:cantSplit/>
        </w:trPr>
        <w:tc>
          <w:tcPr>
            <w:tcW w:w="9244" w:type="dxa"/>
            <w:gridSpan w:val="5"/>
            <w:shd w:val="clear" w:color="auto" w:fill="FFFFFF"/>
          </w:tcPr>
          <w:p w14:paraId="50ECDDF0" w14:textId="77777777" w:rsidR="00A213D6" w:rsidRPr="00D53643" w:rsidRDefault="00A213D6" w:rsidP="00A213D6">
            <w:pPr>
              <w:rPr>
                <w:rFonts w:ascii="Arial" w:hAnsi="Arial" w:cs="Arial"/>
                <w:sz w:val="22"/>
                <w:szCs w:val="22"/>
              </w:rPr>
            </w:pPr>
            <w:r w:rsidRPr="00D53643">
              <w:rPr>
                <w:rFonts w:ascii="Arial" w:hAnsi="Arial" w:cs="Arial"/>
                <w:sz w:val="22"/>
                <w:szCs w:val="22"/>
              </w:rPr>
              <w:t xml:space="preserve">VODOTOKI </w:t>
            </w:r>
          </w:p>
        </w:tc>
      </w:tr>
      <w:tr w:rsidR="003402D3" w:rsidRPr="00D53643" w14:paraId="5A196D33" w14:textId="77777777" w:rsidTr="00D53643">
        <w:trPr>
          <w:cantSplit/>
        </w:trPr>
        <w:tc>
          <w:tcPr>
            <w:tcW w:w="1413" w:type="dxa"/>
          </w:tcPr>
          <w:p w14:paraId="07D845DF" w14:textId="740FE756" w:rsidR="00A213D6" w:rsidRPr="00D53643" w:rsidRDefault="00A213D6" w:rsidP="004668EE">
            <w:pPr>
              <w:rPr>
                <w:rFonts w:ascii="Arial" w:hAnsi="Arial" w:cs="Arial"/>
                <w:sz w:val="22"/>
                <w:szCs w:val="22"/>
              </w:rPr>
            </w:pPr>
            <w:r w:rsidRPr="00D53643">
              <w:rPr>
                <w:rFonts w:ascii="Arial" w:hAnsi="Arial" w:cs="Arial"/>
                <w:sz w:val="22"/>
                <w:szCs w:val="22"/>
              </w:rPr>
              <w:t xml:space="preserve">Dolgoživi </w:t>
            </w:r>
            <w:r w:rsidR="004668EE" w:rsidRPr="00D53643">
              <w:rPr>
                <w:rFonts w:ascii="Arial" w:hAnsi="Arial" w:cs="Arial"/>
                <w:sz w:val="22"/>
                <w:szCs w:val="22"/>
              </w:rPr>
              <w:t xml:space="preserve">radionuklidi </w:t>
            </w:r>
            <w:r w:rsidRPr="00D53643">
              <w:rPr>
                <w:rFonts w:ascii="Arial" w:hAnsi="Arial" w:cs="Arial"/>
                <w:sz w:val="22"/>
                <w:szCs w:val="22"/>
              </w:rPr>
              <w:t>naravne vrste</w:t>
            </w:r>
          </w:p>
        </w:tc>
        <w:tc>
          <w:tcPr>
            <w:tcW w:w="1813" w:type="dxa"/>
          </w:tcPr>
          <w:p w14:paraId="0EFD3EA0" w14:textId="77777777" w:rsidR="00A213D6" w:rsidRPr="00D53643" w:rsidRDefault="00A213D6" w:rsidP="00A213D6">
            <w:pPr>
              <w:rPr>
                <w:rFonts w:ascii="Arial" w:hAnsi="Arial" w:cs="Arial"/>
                <w:sz w:val="22"/>
                <w:szCs w:val="22"/>
              </w:rPr>
            </w:pPr>
            <w:r w:rsidRPr="00D53643">
              <w:rPr>
                <w:rFonts w:ascii="Arial" w:hAnsi="Arial" w:cs="Arial"/>
                <w:sz w:val="22"/>
                <w:szCs w:val="22"/>
              </w:rPr>
              <w:t xml:space="preserve">voda </w:t>
            </w:r>
          </w:p>
          <w:p w14:paraId="245845F6" w14:textId="77777777" w:rsidR="00A213D6" w:rsidRPr="00D53643" w:rsidRDefault="00A213D6" w:rsidP="00A213D6">
            <w:pPr>
              <w:rPr>
                <w:rFonts w:ascii="Arial" w:hAnsi="Arial" w:cs="Arial"/>
                <w:sz w:val="22"/>
                <w:szCs w:val="22"/>
              </w:rPr>
            </w:pPr>
            <w:r w:rsidRPr="00D53643">
              <w:rPr>
                <w:rFonts w:ascii="Arial" w:hAnsi="Arial" w:cs="Arial"/>
                <w:sz w:val="22"/>
                <w:szCs w:val="22"/>
              </w:rPr>
              <w:t>samo U-238</w:t>
            </w:r>
          </w:p>
          <w:p w14:paraId="6980ACEE" w14:textId="77777777" w:rsidR="00A213D6" w:rsidRPr="00D53643" w:rsidRDefault="00A213D6" w:rsidP="00A213D6">
            <w:pPr>
              <w:rPr>
                <w:rFonts w:ascii="Arial" w:hAnsi="Arial" w:cs="Arial"/>
                <w:sz w:val="22"/>
                <w:szCs w:val="22"/>
              </w:rPr>
            </w:pPr>
          </w:p>
        </w:tc>
        <w:tc>
          <w:tcPr>
            <w:tcW w:w="3056" w:type="dxa"/>
          </w:tcPr>
          <w:p w14:paraId="08771A01" w14:textId="77777777" w:rsidR="00A213D6" w:rsidRPr="00D53643" w:rsidRDefault="00F544D4" w:rsidP="00A213D6">
            <w:pPr>
              <w:rPr>
                <w:rFonts w:ascii="Arial" w:hAnsi="Arial" w:cs="Arial"/>
                <w:sz w:val="22"/>
                <w:szCs w:val="22"/>
              </w:rPr>
            </w:pPr>
            <w:r w:rsidRPr="00D53643">
              <w:rPr>
                <w:rFonts w:ascii="Arial" w:hAnsi="Arial" w:cs="Arial"/>
                <w:sz w:val="22"/>
                <w:szCs w:val="22"/>
              </w:rPr>
              <w:t>najmanj 3 lokacije v vplivnem področju (sotočno)</w:t>
            </w:r>
          </w:p>
        </w:tc>
        <w:tc>
          <w:tcPr>
            <w:tcW w:w="1481" w:type="dxa"/>
          </w:tcPr>
          <w:p w14:paraId="5C2D4F49" w14:textId="77777777" w:rsidR="00A213D6" w:rsidRPr="00D53643" w:rsidRDefault="00A213D6" w:rsidP="00A213D6">
            <w:pPr>
              <w:rPr>
                <w:rFonts w:ascii="Arial" w:hAnsi="Arial" w:cs="Arial"/>
                <w:sz w:val="22"/>
                <w:szCs w:val="22"/>
              </w:rPr>
            </w:pPr>
            <w:r w:rsidRPr="00D53643">
              <w:rPr>
                <w:rFonts w:ascii="Arial" w:hAnsi="Arial" w:cs="Arial"/>
                <w:sz w:val="22"/>
                <w:szCs w:val="22"/>
              </w:rPr>
              <w:t>Kontinuirno zbiranje 1 x dnevno</w:t>
            </w:r>
          </w:p>
        </w:tc>
        <w:tc>
          <w:tcPr>
            <w:tcW w:w="1495" w:type="dxa"/>
            <w:gridSpan w:val="2"/>
          </w:tcPr>
          <w:p w14:paraId="514782D4" w14:textId="77777777" w:rsidR="00A213D6" w:rsidRPr="00D53643" w:rsidRDefault="00A213D6" w:rsidP="00A213D6">
            <w:pPr>
              <w:rPr>
                <w:rFonts w:ascii="Arial" w:hAnsi="Arial" w:cs="Arial"/>
                <w:sz w:val="22"/>
                <w:szCs w:val="22"/>
              </w:rPr>
            </w:pPr>
            <w:r w:rsidRPr="00D53643">
              <w:rPr>
                <w:rFonts w:ascii="Arial" w:hAnsi="Arial" w:cs="Arial"/>
                <w:sz w:val="22"/>
                <w:szCs w:val="22"/>
              </w:rPr>
              <w:t>kvartalno</w:t>
            </w:r>
          </w:p>
          <w:p w14:paraId="3F72DAA7" w14:textId="77777777" w:rsidR="00A213D6" w:rsidRPr="00D53643" w:rsidRDefault="00A213D6" w:rsidP="00A213D6">
            <w:pPr>
              <w:rPr>
                <w:rFonts w:ascii="Arial" w:hAnsi="Arial" w:cs="Arial"/>
                <w:sz w:val="22"/>
                <w:szCs w:val="22"/>
              </w:rPr>
            </w:pPr>
          </w:p>
          <w:p w14:paraId="343B1821" w14:textId="77777777" w:rsidR="00A213D6" w:rsidRPr="00D53643" w:rsidRDefault="00A213D6" w:rsidP="00A213D6">
            <w:pPr>
              <w:rPr>
                <w:rFonts w:ascii="Arial" w:hAnsi="Arial" w:cs="Arial"/>
                <w:sz w:val="22"/>
                <w:szCs w:val="22"/>
              </w:rPr>
            </w:pPr>
          </w:p>
        </w:tc>
      </w:tr>
      <w:tr w:rsidR="003402D3" w:rsidRPr="00D53643" w14:paraId="524BA759" w14:textId="77777777" w:rsidTr="00335DC6">
        <w:trPr>
          <w:cantSplit/>
        </w:trPr>
        <w:tc>
          <w:tcPr>
            <w:tcW w:w="9258" w:type="dxa"/>
            <w:gridSpan w:val="6"/>
          </w:tcPr>
          <w:p w14:paraId="1C7F14BF" w14:textId="77777777" w:rsidR="00A213D6" w:rsidRPr="00D53643" w:rsidRDefault="00A213D6" w:rsidP="00A213D6">
            <w:pPr>
              <w:rPr>
                <w:rFonts w:ascii="Arial" w:hAnsi="Arial" w:cs="Arial"/>
                <w:sz w:val="22"/>
                <w:szCs w:val="22"/>
              </w:rPr>
            </w:pPr>
            <w:r w:rsidRPr="00D53643">
              <w:rPr>
                <w:rFonts w:ascii="Arial" w:hAnsi="Arial" w:cs="Arial"/>
                <w:sz w:val="22"/>
                <w:szCs w:val="22"/>
              </w:rPr>
              <w:t>SEDIMENTI</w:t>
            </w:r>
          </w:p>
        </w:tc>
      </w:tr>
      <w:tr w:rsidR="003402D3" w:rsidRPr="00D53643" w14:paraId="626E75F5" w14:textId="77777777" w:rsidTr="004668EE">
        <w:trPr>
          <w:cantSplit/>
        </w:trPr>
        <w:tc>
          <w:tcPr>
            <w:tcW w:w="1413" w:type="dxa"/>
          </w:tcPr>
          <w:p w14:paraId="3B5FD182" w14:textId="212ACBF9" w:rsidR="00A213D6" w:rsidRPr="00D53643" w:rsidRDefault="00A213D6" w:rsidP="004668EE">
            <w:pPr>
              <w:rPr>
                <w:rFonts w:ascii="Arial" w:hAnsi="Arial" w:cs="Arial"/>
                <w:sz w:val="22"/>
                <w:szCs w:val="22"/>
              </w:rPr>
            </w:pPr>
            <w:r w:rsidRPr="00D53643">
              <w:rPr>
                <w:rFonts w:ascii="Arial" w:hAnsi="Arial" w:cs="Arial"/>
                <w:sz w:val="22"/>
                <w:szCs w:val="22"/>
              </w:rPr>
              <w:t xml:space="preserve">Dolgoživi </w:t>
            </w:r>
            <w:r w:rsidR="004668EE" w:rsidRPr="00D53643">
              <w:rPr>
                <w:rFonts w:ascii="Arial" w:hAnsi="Arial" w:cs="Arial"/>
                <w:sz w:val="22"/>
                <w:szCs w:val="22"/>
              </w:rPr>
              <w:t xml:space="preserve">radionuklidi </w:t>
            </w:r>
            <w:r w:rsidRPr="00D53643">
              <w:rPr>
                <w:rFonts w:ascii="Arial" w:hAnsi="Arial" w:cs="Arial"/>
                <w:sz w:val="22"/>
                <w:szCs w:val="22"/>
              </w:rPr>
              <w:t>naravne vrste</w:t>
            </w:r>
          </w:p>
        </w:tc>
        <w:tc>
          <w:tcPr>
            <w:tcW w:w="1813" w:type="dxa"/>
          </w:tcPr>
          <w:p w14:paraId="65F52956" w14:textId="77777777" w:rsidR="00A213D6" w:rsidRPr="00D53643" w:rsidRDefault="00A213D6" w:rsidP="00A213D6">
            <w:pPr>
              <w:rPr>
                <w:rFonts w:ascii="Arial" w:hAnsi="Arial" w:cs="Arial"/>
                <w:sz w:val="22"/>
                <w:szCs w:val="22"/>
              </w:rPr>
            </w:pPr>
            <w:r w:rsidRPr="00D53643">
              <w:rPr>
                <w:rFonts w:ascii="Arial" w:hAnsi="Arial" w:cs="Arial"/>
                <w:sz w:val="22"/>
                <w:szCs w:val="22"/>
              </w:rPr>
              <w:t>sediment</w:t>
            </w:r>
          </w:p>
        </w:tc>
        <w:tc>
          <w:tcPr>
            <w:tcW w:w="3056" w:type="dxa"/>
          </w:tcPr>
          <w:p w14:paraId="093FC287" w14:textId="77777777" w:rsidR="00A213D6" w:rsidRPr="00D53643" w:rsidRDefault="00F544D4" w:rsidP="00A213D6">
            <w:pPr>
              <w:rPr>
                <w:rFonts w:ascii="Arial" w:hAnsi="Arial" w:cs="Arial"/>
                <w:sz w:val="22"/>
                <w:szCs w:val="22"/>
              </w:rPr>
            </w:pPr>
            <w:r w:rsidRPr="00D53643">
              <w:rPr>
                <w:rFonts w:ascii="Arial" w:hAnsi="Arial" w:cs="Arial"/>
                <w:sz w:val="22"/>
                <w:szCs w:val="22"/>
              </w:rPr>
              <w:t>najmanj 3 lokacije v vplivnem področju (sotočno)</w:t>
            </w:r>
          </w:p>
        </w:tc>
        <w:tc>
          <w:tcPr>
            <w:tcW w:w="1481" w:type="dxa"/>
          </w:tcPr>
          <w:p w14:paraId="6E16794D" w14:textId="77777777" w:rsidR="00A213D6" w:rsidRPr="00D53643" w:rsidRDefault="00A213D6" w:rsidP="00A213D6">
            <w:pPr>
              <w:rPr>
                <w:rFonts w:ascii="Arial" w:hAnsi="Arial" w:cs="Arial"/>
                <w:sz w:val="22"/>
                <w:szCs w:val="22"/>
              </w:rPr>
            </w:pPr>
            <w:r w:rsidRPr="00D53643">
              <w:rPr>
                <w:rFonts w:ascii="Arial" w:hAnsi="Arial" w:cs="Arial"/>
                <w:sz w:val="22"/>
                <w:szCs w:val="22"/>
              </w:rPr>
              <w:t>Enkratni vzorec</w:t>
            </w:r>
          </w:p>
        </w:tc>
        <w:tc>
          <w:tcPr>
            <w:tcW w:w="1495" w:type="dxa"/>
            <w:gridSpan w:val="2"/>
          </w:tcPr>
          <w:p w14:paraId="6F386B04" w14:textId="77777777" w:rsidR="00A213D6" w:rsidRPr="00D53643" w:rsidRDefault="00A213D6" w:rsidP="00A213D6">
            <w:pPr>
              <w:rPr>
                <w:rFonts w:ascii="Arial" w:hAnsi="Arial" w:cs="Arial"/>
                <w:sz w:val="22"/>
                <w:szCs w:val="22"/>
              </w:rPr>
            </w:pPr>
            <w:r w:rsidRPr="00D53643">
              <w:rPr>
                <w:rFonts w:ascii="Arial" w:hAnsi="Arial" w:cs="Arial"/>
                <w:sz w:val="22"/>
                <w:szCs w:val="22"/>
              </w:rPr>
              <w:t>letno</w:t>
            </w:r>
          </w:p>
        </w:tc>
      </w:tr>
      <w:tr w:rsidR="003402D3" w:rsidRPr="00D53643" w14:paraId="79194C95" w14:textId="77777777" w:rsidTr="00B02240">
        <w:trPr>
          <w:gridAfter w:val="1"/>
          <w:wAfter w:w="14" w:type="dxa"/>
          <w:cantSplit/>
        </w:trPr>
        <w:tc>
          <w:tcPr>
            <w:tcW w:w="9244" w:type="dxa"/>
            <w:gridSpan w:val="5"/>
            <w:shd w:val="clear" w:color="auto" w:fill="FFFFFF"/>
          </w:tcPr>
          <w:p w14:paraId="42B01B6F" w14:textId="77777777" w:rsidR="00A213D6" w:rsidRPr="00D53643" w:rsidRDefault="00A213D6" w:rsidP="00A213D6">
            <w:pPr>
              <w:rPr>
                <w:rFonts w:ascii="Arial" w:hAnsi="Arial" w:cs="Arial"/>
                <w:sz w:val="22"/>
                <w:szCs w:val="22"/>
              </w:rPr>
            </w:pPr>
            <w:r w:rsidRPr="00D53643">
              <w:rPr>
                <w:rFonts w:ascii="Arial" w:hAnsi="Arial" w:cs="Arial"/>
                <w:sz w:val="22"/>
                <w:szCs w:val="22"/>
              </w:rPr>
              <w:t>ŽIVILA, KRMA</w:t>
            </w:r>
          </w:p>
        </w:tc>
      </w:tr>
      <w:tr w:rsidR="003402D3" w:rsidRPr="00D53643" w14:paraId="7364C072" w14:textId="77777777" w:rsidTr="00D53643">
        <w:trPr>
          <w:gridAfter w:val="1"/>
          <w:wAfter w:w="14" w:type="dxa"/>
        </w:trPr>
        <w:tc>
          <w:tcPr>
            <w:tcW w:w="1413" w:type="dxa"/>
          </w:tcPr>
          <w:p w14:paraId="5A9BF979" w14:textId="01DFE182" w:rsidR="00A213D6" w:rsidRPr="00D53643" w:rsidRDefault="00A213D6" w:rsidP="004668EE">
            <w:pPr>
              <w:rPr>
                <w:rFonts w:ascii="Arial" w:hAnsi="Arial" w:cs="Arial"/>
                <w:sz w:val="22"/>
                <w:szCs w:val="22"/>
              </w:rPr>
            </w:pPr>
            <w:r w:rsidRPr="00D53643">
              <w:rPr>
                <w:rFonts w:ascii="Arial" w:hAnsi="Arial" w:cs="Arial"/>
                <w:sz w:val="22"/>
                <w:szCs w:val="22"/>
              </w:rPr>
              <w:t xml:space="preserve">Dolgoživi </w:t>
            </w:r>
            <w:r w:rsidR="004668EE" w:rsidRPr="00D53643">
              <w:rPr>
                <w:rFonts w:ascii="Arial" w:hAnsi="Arial" w:cs="Arial"/>
                <w:sz w:val="22"/>
                <w:szCs w:val="22"/>
              </w:rPr>
              <w:t xml:space="preserve">radionukldi </w:t>
            </w:r>
            <w:r w:rsidRPr="00D53643">
              <w:rPr>
                <w:rFonts w:ascii="Arial" w:hAnsi="Arial" w:cs="Arial"/>
                <w:sz w:val="22"/>
                <w:szCs w:val="22"/>
              </w:rPr>
              <w:t>uranove razpadne vrste</w:t>
            </w:r>
          </w:p>
        </w:tc>
        <w:tc>
          <w:tcPr>
            <w:tcW w:w="1813" w:type="dxa"/>
          </w:tcPr>
          <w:p w14:paraId="2CBE6ED9" w14:textId="77777777" w:rsidR="00A213D6" w:rsidRPr="00D53643" w:rsidRDefault="00A213D6" w:rsidP="00A213D6">
            <w:pPr>
              <w:rPr>
                <w:rFonts w:ascii="Arial" w:hAnsi="Arial" w:cs="Arial"/>
                <w:sz w:val="22"/>
                <w:szCs w:val="22"/>
              </w:rPr>
            </w:pPr>
            <w:r w:rsidRPr="00D53643">
              <w:rPr>
                <w:rFonts w:ascii="Arial" w:hAnsi="Arial" w:cs="Arial"/>
                <w:sz w:val="22"/>
                <w:szCs w:val="22"/>
              </w:rPr>
              <w:t>mleko</w:t>
            </w:r>
          </w:p>
        </w:tc>
        <w:tc>
          <w:tcPr>
            <w:tcW w:w="3056" w:type="dxa"/>
          </w:tcPr>
          <w:p w14:paraId="20AF5725" w14:textId="77777777" w:rsidR="00A213D6" w:rsidRPr="00D53643" w:rsidRDefault="00F544D4" w:rsidP="00A213D6">
            <w:pPr>
              <w:rPr>
                <w:rFonts w:ascii="Arial" w:hAnsi="Arial" w:cs="Arial"/>
                <w:sz w:val="22"/>
                <w:szCs w:val="22"/>
              </w:rPr>
            </w:pPr>
            <w:r w:rsidRPr="00D53643">
              <w:rPr>
                <w:rFonts w:ascii="Arial" w:hAnsi="Arial" w:cs="Arial"/>
                <w:sz w:val="22"/>
                <w:szCs w:val="22"/>
              </w:rPr>
              <w:t>1 vplivno področje</w:t>
            </w:r>
          </w:p>
          <w:p w14:paraId="01AEF7E5" w14:textId="77777777" w:rsidR="00A213D6" w:rsidRPr="00D53643" w:rsidRDefault="00A213D6" w:rsidP="00A213D6">
            <w:pPr>
              <w:rPr>
                <w:rFonts w:ascii="Arial" w:hAnsi="Arial" w:cs="Arial"/>
                <w:sz w:val="22"/>
                <w:szCs w:val="22"/>
              </w:rPr>
            </w:pPr>
          </w:p>
          <w:p w14:paraId="3068AA50" w14:textId="77777777" w:rsidR="00A213D6" w:rsidRPr="00D53643" w:rsidRDefault="00A213D6" w:rsidP="00A213D6">
            <w:pPr>
              <w:rPr>
                <w:rFonts w:ascii="Arial" w:hAnsi="Arial" w:cs="Arial"/>
                <w:sz w:val="22"/>
                <w:szCs w:val="22"/>
              </w:rPr>
            </w:pPr>
            <w:r w:rsidRPr="00D53643">
              <w:rPr>
                <w:rFonts w:ascii="Arial" w:hAnsi="Arial" w:cs="Arial"/>
                <w:sz w:val="22"/>
                <w:szCs w:val="22"/>
              </w:rPr>
              <w:t>1 primerjalno mesto</w:t>
            </w:r>
          </w:p>
        </w:tc>
        <w:tc>
          <w:tcPr>
            <w:tcW w:w="1481" w:type="dxa"/>
          </w:tcPr>
          <w:p w14:paraId="3A5A99A7" w14:textId="77777777" w:rsidR="00A213D6" w:rsidRPr="00D53643" w:rsidRDefault="00A213D6" w:rsidP="00A213D6">
            <w:pPr>
              <w:rPr>
                <w:rFonts w:ascii="Arial" w:hAnsi="Arial" w:cs="Arial"/>
                <w:sz w:val="22"/>
                <w:szCs w:val="22"/>
              </w:rPr>
            </w:pPr>
            <w:r w:rsidRPr="00D53643">
              <w:rPr>
                <w:rFonts w:ascii="Arial" w:hAnsi="Arial" w:cs="Arial"/>
                <w:sz w:val="22"/>
                <w:szCs w:val="22"/>
              </w:rPr>
              <w:t>1 x letno</w:t>
            </w:r>
          </w:p>
        </w:tc>
        <w:tc>
          <w:tcPr>
            <w:tcW w:w="1481" w:type="dxa"/>
          </w:tcPr>
          <w:p w14:paraId="40C57D4D" w14:textId="77777777" w:rsidR="00A213D6" w:rsidRPr="00D53643" w:rsidRDefault="00A213D6" w:rsidP="00A213D6">
            <w:pPr>
              <w:rPr>
                <w:rFonts w:ascii="Arial" w:hAnsi="Arial" w:cs="Arial"/>
                <w:sz w:val="22"/>
                <w:szCs w:val="22"/>
              </w:rPr>
            </w:pPr>
            <w:r w:rsidRPr="00D53643">
              <w:rPr>
                <w:rFonts w:ascii="Arial" w:hAnsi="Arial" w:cs="Arial"/>
                <w:sz w:val="22"/>
                <w:szCs w:val="22"/>
              </w:rPr>
              <w:t>letno</w:t>
            </w:r>
          </w:p>
        </w:tc>
      </w:tr>
      <w:tr w:rsidR="00E41074" w:rsidRPr="00D53643" w14:paraId="2555230F" w14:textId="77777777" w:rsidTr="00D53643">
        <w:trPr>
          <w:gridAfter w:val="1"/>
          <w:wAfter w:w="14" w:type="dxa"/>
        </w:trPr>
        <w:tc>
          <w:tcPr>
            <w:tcW w:w="1413" w:type="dxa"/>
          </w:tcPr>
          <w:p w14:paraId="7B37CE92" w14:textId="04DAE7BC" w:rsidR="00E41074" w:rsidRPr="00D53643" w:rsidRDefault="00E41074" w:rsidP="004668EE">
            <w:pPr>
              <w:rPr>
                <w:rFonts w:ascii="Arial" w:hAnsi="Arial" w:cs="Arial"/>
                <w:sz w:val="22"/>
                <w:szCs w:val="22"/>
              </w:rPr>
            </w:pPr>
            <w:r w:rsidRPr="00D53643">
              <w:rPr>
                <w:rFonts w:ascii="Arial" w:hAnsi="Arial" w:cs="Arial"/>
                <w:sz w:val="22"/>
                <w:szCs w:val="22"/>
              </w:rPr>
              <w:t xml:space="preserve">Dolgoživi </w:t>
            </w:r>
            <w:r w:rsidR="004668EE" w:rsidRPr="00D53643">
              <w:rPr>
                <w:rFonts w:ascii="Arial" w:hAnsi="Arial" w:cs="Arial"/>
                <w:sz w:val="22"/>
                <w:szCs w:val="22"/>
              </w:rPr>
              <w:t xml:space="preserve">radionuklidi </w:t>
            </w:r>
            <w:r w:rsidRPr="00D53643">
              <w:rPr>
                <w:rFonts w:ascii="Arial" w:hAnsi="Arial" w:cs="Arial"/>
                <w:sz w:val="22"/>
                <w:szCs w:val="22"/>
              </w:rPr>
              <w:t>uranove razpadne vrste</w:t>
            </w:r>
          </w:p>
        </w:tc>
        <w:tc>
          <w:tcPr>
            <w:tcW w:w="1813" w:type="dxa"/>
          </w:tcPr>
          <w:p w14:paraId="26FCAC4E" w14:textId="77777777" w:rsidR="00E41074" w:rsidRPr="00D53643" w:rsidRDefault="00E41074" w:rsidP="00E41074">
            <w:pPr>
              <w:rPr>
                <w:rFonts w:ascii="Arial" w:hAnsi="Arial" w:cs="Arial"/>
                <w:sz w:val="22"/>
                <w:szCs w:val="22"/>
              </w:rPr>
            </w:pPr>
            <w:r w:rsidRPr="00D53643">
              <w:rPr>
                <w:rFonts w:ascii="Arial" w:hAnsi="Arial" w:cs="Arial"/>
                <w:sz w:val="22"/>
                <w:szCs w:val="22"/>
              </w:rPr>
              <w:t xml:space="preserve">trava </w:t>
            </w:r>
          </w:p>
        </w:tc>
        <w:tc>
          <w:tcPr>
            <w:tcW w:w="3056" w:type="dxa"/>
          </w:tcPr>
          <w:p w14:paraId="466AEA27" w14:textId="77777777" w:rsidR="00E41074" w:rsidRPr="00D53643" w:rsidRDefault="00E41074" w:rsidP="00E41074">
            <w:pPr>
              <w:rPr>
                <w:rFonts w:ascii="Arial" w:hAnsi="Arial" w:cs="Arial"/>
                <w:sz w:val="22"/>
                <w:szCs w:val="22"/>
              </w:rPr>
            </w:pPr>
            <w:r w:rsidRPr="00D53643">
              <w:rPr>
                <w:rFonts w:ascii="Arial" w:hAnsi="Arial" w:cs="Arial"/>
                <w:sz w:val="22"/>
                <w:szCs w:val="22"/>
              </w:rPr>
              <w:t>1 vplivno področje</w:t>
            </w:r>
          </w:p>
          <w:p w14:paraId="0EA5AE64" w14:textId="77777777" w:rsidR="00E41074" w:rsidRPr="00D53643" w:rsidRDefault="00E41074" w:rsidP="00E41074">
            <w:pPr>
              <w:rPr>
                <w:rFonts w:ascii="Arial" w:hAnsi="Arial" w:cs="Arial"/>
                <w:sz w:val="22"/>
                <w:szCs w:val="22"/>
              </w:rPr>
            </w:pPr>
          </w:p>
          <w:p w14:paraId="051FEC1A" w14:textId="77777777" w:rsidR="00E41074" w:rsidRPr="00D53643" w:rsidRDefault="00E41074" w:rsidP="00E41074">
            <w:pPr>
              <w:rPr>
                <w:rFonts w:ascii="Arial" w:hAnsi="Arial" w:cs="Arial"/>
                <w:sz w:val="22"/>
                <w:szCs w:val="22"/>
              </w:rPr>
            </w:pPr>
            <w:r w:rsidRPr="00D53643">
              <w:rPr>
                <w:rFonts w:ascii="Arial" w:hAnsi="Arial" w:cs="Arial"/>
                <w:sz w:val="22"/>
                <w:szCs w:val="22"/>
              </w:rPr>
              <w:t>1 primerjalno mesto</w:t>
            </w:r>
          </w:p>
        </w:tc>
        <w:tc>
          <w:tcPr>
            <w:tcW w:w="1481" w:type="dxa"/>
          </w:tcPr>
          <w:p w14:paraId="34B156A5" w14:textId="77777777" w:rsidR="00E41074" w:rsidRPr="00D53643" w:rsidRDefault="00E41074" w:rsidP="00E41074">
            <w:pPr>
              <w:rPr>
                <w:rFonts w:ascii="Arial" w:hAnsi="Arial" w:cs="Arial"/>
                <w:sz w:val="22"/>
                <w:szCs w:val="22"/>
              </w:rPr>
            </w:pPr>
            <w:r w:rsidRPr="00D53643">
              <w:rPr>
                <w:rFonts w:ascii="Arial" w:hAnsi="Arial" w:cs="Arial"/>
                <w:sz w:val="22"/>
                <w:szCs w:val="22"/>
              </w:rPr>
              <w:t>1 x letno</w:t>
            </w:r>
          </w:p>
          <w:p w14:paraId="1255D06F" w14:textId="77777777" w:rsidR="00E41074" w:rsidRPr="00D53643" w:rsidRDefault="00E41074" w:rsidP="00E41074">
            <w:pPr>
              <w:rPr>
                <w:rFonts w:ascii="Arial" w:hAnsi="Arial" w:cs="Arial"/>
                <w:sz w:val="22"/>
                <w:szCs w:val="22"/>
              </w:rPr>
            </w:pPr>
          </w:p>
        </w:tc>
        <w:tc>
          <w:tcPr>
            <w:tcW w:w="1481" w:type="dxa"/>
          </w:tcPr>
          <w:p w14:paraId="0129F9A9" w14:textId="77777777" w:rsidR="00E41074" w:rsidRPr="00D53643" w:rsidRDefault="00E41074" w:rsidP="00E41074">
            <w:pPr>
              <w:rPr>
                <w:rFonts w:ascii="Arial" w:hAnsi="Arial" w:cs="Arial"/>
                <w:sz w:val="22"/>
                <w:szCs w:val="22"/>
              </w:rPr>
            </w:pPr>
            <w:r w:rsidRPr="00D53643">
              <w:rPr>
                <w:rFonts w:ascii="Arial" w:hAnsi="Arial" w:cs="Arial"/>
                <w:sz w:val="22"/>
                <w:szCs w:val="22"/>
              </w:rPr>
              <w:t>letno</w:t>
            </w:r>
          </w:p>
          <w:p w14:paraId="425B78E0" w14:textId="77777777" w:rsidR="00E41074" w:rsidRPr="00D53643" w:rsidRDefault="00E41074" w:rsidP="00E41074">
            <w:pPr>
              <w:rPr>
                <w:rFonts w:ascii="Arial" w:hAnsi="Arial" w:cs="Arial"/>
                <w:sz w:val="22"/>
                <w:szCs w:val="22"/>
              </w:rPr>
            </w:pPr>
          </w:p>
          <w:p w14:paraId="4A38F0DC" w14:textId="77777777" w:rsidR="00E41074" w:rsidRPr="00D53643" w:rsidRDefault="00E41074" w:rsidP="00E41074">
            <w:pPr>
              <w:rPr>
                <w:rFonts w:ascii="Arial" w:hAnsi="Arial" w:cs="Arial"/>
                <w:sz w:val="22"/>
                <w:szCs w:val="22"/>
              </w:rPr>
            </w:pPr>
          </w:p>
          <w:p w14:paraId="057CF1CE" w14:textId="77777777" w:rsidR="00E41074" w:rsidRPr="00D53643" w:rsidRDefault="00E41074" w:rsidP="00E41074">
            <w:pPr>
              <w:rPr>
                <w:rFonts w:ascii="Arial" w:hAnsi="Arial" w:cs="Arial"/>
                <w:sz w:val="22"/>
                <w:szCs w:val="22"/>
              </w:rPr>
            </w:pPr>
          </w:p>
        </w:tc>
      </w:tr>
    </w:tbl>
    <w:p w14:paraId="4E2ECB44" w14:textId="77777777" w:rsidR="00CF6C9E" w:rsidRPr="00D53643" w:rsidRDefault="00CF6C9E" w:rsidP="00E72AC4">
      <w:pPr>
        <w:rPr>
          <w:rFonts w:ascii="Arial" w:hAnsi="Arial" w:cs="Arial"/>
          <w:sz w:val="22"/>
          <w:szCs w:val="22"/>
        </w:rPr>
      </w:pPr>
    </w:p>
    <w:p w14:paraId="7438E137" w14:textId="77777777" w:rsidR="001B4176" w:rsidRPr="00D53643" w:rsidRDefault="001B4176" w:rsidP="001B4176">
      <w:pPr>
        <w:rPr>
          <w:rFonts w:ascii="Arial" w:hAnsi="Arial" w:cs="Arial"/>
          <w:sz w:val="22"/>
          <w:szCs w:val="22"/>
        </w:rPr>
      </w:pPr>
    </w:p>
    <w:p w14:paraId="4525024D" w14:textId="77777777" w:rsidR="007F3E51" w:rsidRPr="00D53643" w:rsidRDefault="007F3E51" w:rsidP="007F3E51">
      <w:pPr>
        <w:rPr>
          <w:rFonts w:ascii="Arial" w:hAnsi="Arial" w:cs="Arial"/>
          <w:sz w:val="22"/>
          <w:szCs w:val="22"/>
        </w:rPr>
      </w:pPr>
    </w:p>
    <w:p w14:paraId="37D61F9C" w14:textId="77777777" w:rsidR="007F3E51" w:rsidRPr="00D53643" w:rsidRDefault="007F3E51" w:rsidP="007F3E51">
      <w:pPr>
        <w:tabs>
          <w:tab w:val="left" w:pos="540"/>
        </w:tabs>
        <w:rPr>
          <w:rFonts w:ascii="Arial" w:hAnsi="Arial" w:cs="Arial"/>
          <w:sz w:val="22"/>
          <w:szCs w:val="22"/>
        </w:rPr>
      </w:pPr>
    </w:p>
    <w:p w14:paraId="2C878322" w14:textId="77777777" w:rsidR="007F3E51" w:rsidRPr="00D53643" w:rsidRDefault="007F3E51" w:rsidP="007F3E51">
      <w:pPr>
        <w:rPr>
          <w:rFonts w:ascii="Arial" w:hAnsi="Arial" w:cs="Arial"/>
          <w:sz w:val="22"/>
          <w:szCs w:val="22"/>
        </w:rPr>
        <w:sectPr w:rsidR="007F3E51" w:rsidRPr="00D53643">
          <w:pgSz w:w="11907" w:h="16840" w:code="9"/>
          <w:pgMar w:top="1440" w:right="1418" w:bottom="1440" w:left="1418" w:header="708" w:footer="708" w:gutter="0"/>
          <w:cols w:space="708"/>
          <w:docGrid w:linePitch="360"/>
        </w:sectPr>
      </w:pPr>
    </w:p>
    <w:p w14:paraId="65BE728F" w14:textId="5CF8D0EB" w:rsidR="007F3E51" w:rsidRPr="00D53643" w:rsidRDefault="007F3E51" w:rsidP="00E73947">
      <w:pPr>
        <w:pStyle w:val="Naslov2"/>
        <w:rPr>
          <w:rFonts w:ascii="Arial" w:hAnsi="Arial" w:cs="Arial"/>
          <w:b w:val="0"/>
          <w:sz w:val="22"/>
          <w:szCs w:val="22"/>
          <w:lang w:val="sl-SI"/>
        </w:rPr>
      </w:pPr>
      <w:bookmarkStart w:id="328" w:name="priloga7"/>
      <w:bookmarkStart w:id="329" w:name="_Toc190504433"/>
      <w:bookmarkStart w:id="330" w:name="_Toc190504681"/>
      <w:bookmarkStart w:id="331" w:name="_Toc485617857"/>
      <w:bookmarkEnd w:id="328"/>
      <w:r w:rsidRPr="00D53643">
        <w:rPr>
          <w:rFonts w:ascii="Arial" w:hAnsi="Arial"/>
          <w:caps/>
          <w:sz w:val="28"/>
          <w:lang w:val="sl-SI"/>
        </w:rPr>
        <w:t>Priloga 7</w:t>
      </w:r>
      <w:bookmarkEnd w:id="329"/>
      <w:r w:rsidRPr="00D53643">
        <w:rPr>
          <w:rFonts w:ascii="Arial" w:hAnsi="Arial"/>
          <w:caps/>
          <w:sz w:val="28"/>
          <w:lang w:val="sl-SI"/>
        </w:rPr>
        <w:br/>
      </w:r>
      <w:r w:rsidRPr="00D53643">
        <w:rPr>
          <w:rFonts w:ascii="Arial" w:hAnsi="Arial" w:cs="Arial"/>
          <w:b w:val="0"/>
          <w:sz w:val="22"/>
          <w:szCs w:val="22"/>
          <w:lang w:val="sl-SI"/>
        </w:rPr>
        <w:t xml:space="preserve"> </w:t>
      </w:r>
      <w:r w:rsidR="0015277A" w:rsidRPr="00D53643">
        <w:rPr>
          <w:rFonts w:ascii="Arial" w:hAnsi="Arial" w:cs="Arial"/>
          <w:b w:val="0"/>
          <w:sz w:val="22"/>
          <w:szCs w:val="22"/>
          <w:lang w:val="sl-SI"/>
        </w:rPr>
        <w:t>Zasnova p</w:t>
      </w:r>
      <w:r w:rsidRPr="00D53643">
        <w:rPr>
          <w:rFonts w:ascii="Arial" w:hAnsi="Arial" w:cs="Arial"/>
          <w:b w:val="0"/>
          <w:sz w:val="22"/>
          <w:szCs w:val="22"/>
          <w:lang w:val="sl-SI"/>
        </w:rPr>
        <w:t>rogram</w:t>
      </w:r>
      <w:r w:rsidR="0015277A" w:rsidRPr="00D53643">
        <w:rPr>
          <w:rFonts w:ascii="Arial" w:hAnsi="Arial" w:cs="Arial"/>
          <w:b w:val="0"/>
          <w:sz w:val="22"/>
          <w:szCs w:val="22"/>
          <w:lang w:val="sl-SI"/>
        </w:rPr>
        <w:t>a</w:t>
      </w:r>
      <w:r w:rsidRPr="00D53643">
        <w:rPr>
          <w:rFonts w:ascii="Arial" w:hAnsi="Arial" w:cs="Arial"/>
          <w:b w:val="0"/>
          <w:sz w:val="22"/>
          <w:szCs w:val="22"/>
          <w:lang w:val="sl-SI"/>
        </w:rPr>
        <w:t xml:space="preserve"> obratovalnega monitoringa radioaktivnosti skladišča</w:t>
      </w:r>
      <w:r w:rsidR="00C449F3" w:rsidRPr="00D53643">
        <w:rPr>
          <w:rFonts w:ascii="Arial" w:hAnsi="Arial" w:cs="Arial"/>
          <w:b w:val="0"/>
          <w:sz w:val="22"/>
          <w:szCs w:val="22"/>
          <w:lang w:val="sl-SI"/>
        </w:rPr>
        <w:t xml:space="preserve"> </w:t>
      </w:r>
      <w:r w:rsidR="00793C44" w:rsidRPr="00D53643">
        <w:rPr>
          <w:rFonts w:ascii="Arial" w:hAnsi="Arial" w:cs="Arial"/>
          <w:b w:val="0"/>
          <w:sz w:val="22"/>
          <w:szCs w:val="22"/>
          <w:lang w:val="sl-SI"/>
        </w:rPr>
        <w:t>in</w:t>
      </w:r>
      <w:r w:rsidR="00C449F3" w:rsidRPr="00D53643">
        <w:rPr>
          <w:rFonts w:ascii="Arial" w:hAnsi="Arial" w:cs="Arial"/>
          <w:b w:val="0"/>
          <w:sz w:val="22"/>
          <w:szCs w:val="22"/>
          <w:lang w:val="sl-SI"/>
        </w:rPr>
        <w:t xml:space="preserve"> odlagališča</w:t>
      </w:r>
      <w:r w:rsidRPr="00D53643">
        <w:rPr>
          <w:rFonts w:ascii="Arial" w:hAnsi="Arial" w:cs="Arial"/>
          <w:b w:val="0"/>
          <w:sz w:val="22"/>
          <w:szCs w:val="22"/>
          <w:lang w:val="sl-SI"/>
        </w:rPr>
        <w:t xml:space="preserve"> nizko in srednje radioaktivnih odpadkov</w:t>
      </w:r>
      <w:bookmarkEnd w:id="330"/>
      <w:bookmarkEnd w:id="331"/>
    </w:p>
    <w:p w14:paraId="4C13A304" w14:textId="77777777" w:rsidR="00C449F3" w:rsidRPr="00D53643" w:rsidRDefault="00C449F3" w:rsidP="00B02240"/>
    <w:p w14:paraId="563DD587" w14:textId="7A488B44" w:rsidR="00502236" w:rsidRPr="00D53643" w:rsidRDefault="00FA297F" w:rsidP="00D53643">
      <w:pPr>
        <w:pStyle w:val="Naslov3"/>
        <w:rPr>
          <w:rFonts w:ascii="Arial" w:hAnsi="Arial" w:cs="Arial"/>
          <w:lang w:val="sl-SI"/>
        </w:rPr>
      </w:pPr>
      <w:bookmarkStart w:id="332" w:name="_Toc485617858"/>
      <w:r w:rsidRPr="00D53643">
        <w:rPr>
          <w:rFonts w:ascii="Arial" w:hAnsi="Arial" w:cs="Arial"/>
          <w:i w:val="0"/>
          <w:lang w:val="sl-SI"/>
        </w:rPr>
        <w:t>Preglednica 1: Skladišče</w:t>
      </w:r>
      <w:bookmarkEnd w:id="332"/>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1"/>
        <w:gridCol w:w="2143"/>
        <w:gridCol w:w="1980"/>
        <w:gridCol w:w="10"/>
        <w:gridCol w:w="1666"/>
        <w:gridCol w:w="1620"/>
      </w:tblGrid>
      <w:tr w:rsidR="007F3E51" w:rsidRPr="00D53643" w14:paraId="63E98EA5" w14:textId="77777777">
        <w:tc>
          <w:tcPr>
            <w:tcW w:w="2161" w:type="dxa"/>
            <w:shd w:val="clear" w:color="auto" w:fill="C0C0C0"/>
          </w:tcPr>
          <w:p w14:paraId="1D35865E" w14:textId="77777777" w:rsidR="007F3E51" w:rsidRPr="00D53643" w:rsidRDefault="007F3E51" w:rsidP="007F3E51">
            <w:pPr>
              <w:rPr>
                <w:rFonts w:ascii="Arial" w:hAnsi="Arial" w:cs="Arial"/>
                <w:sz w:val="22"/>
                <w:szCs w:val="22"/>
              </w:rPr>
            </w:pPr>
            <w:r w:rsidRPr="00D53643">
              <w:rPr>
                <w:rFonts w:ascii="Arial" w:hAnsi="Arial" w:cs="Arial"/>
                <w:sz w:val="22"/>
                <w:szCs w:val="22"/>
              </w:rPr>
              <w:t>Vrsta in opis merjenja</w:t>
            </w:r>
          </w:p>
        </w:tc>
        <w:tc>
          <w:tcPr>
            <w:tcW w:w="2143" w:type="dxa"/>
            <w:shd w:val="clear" w:color="auto" w:fill="C0C0C0"/>
          </w:tcPr>
          <w:p w14:paraId="29709453" w14:textId="77777777" w:rsidR="007F3E51" w:rsidRPr="00D53643" w:rsidRDefault="007F3E51" w:rsidP="007F3E51">
            <w:pPr>
              <w:rPr>
                <w:rFonts w:ascii="Arial" w:hAnsi="Arial" w:cs="Arial"/>
                <w:sz w:val="22"/>
                <w:szCs w:val="22"/>
              </w:rPr>
            </w:pPr>
            <w:r w:rsidRPr="00D53643">
              <w:rPr>
                <w:rFonts w:ascii="Arial" w:hAnsi="Arial" w:cs="Arial"/>
                <w:sz w:val="22"/>
                <w:szCs w:val="22"/>
              </w:rPr>
              <w:t>Vrsta vzorca</w:t>
            </w:r>
          </w:p>
        </w:tc>
        <w:tc>
          <w:tcPr>
            <w:tcW w:w="1980" w:type="dxa"/>
            <w:shd w:val="clear" w:color="auto" w:fill="C0C0C0"/>
          </w:tcPr>
          <w:p w14:paraId="5EF6F543" w14:textId="77777777" w:rsidR="007F3E51" w:rsidRPr="00D53643" w:rsidRDefault="007F3E51" w:rsidP="007F3E51">
            <w:pPr>
              <w:rPr>
                <w:rFonts w:ascii="Arial" w:hAnsi="Arial" w:cs="Arial"/>
                <w:sz w:val="22"/>
                <w:szCs w:val="22"/>
              </w:rPr>
            </w:pPr>
            <w:r w:rsidRPr="00D53643">
              <w:rPr>
                <w:rFonts w:ascii="Arial" w:hAnsi="Arial" w:cs="Arial"/>
                <w:sz w:val="22"/>
                <w:szCs w:val="22"/>
              </w:rPr>
              <w:t>Vzorčevalno mesto</w:t>
            </w:r>
          </w:p>
        </w:tc>
        <w:tc>
          <w:tcPr>
            <w:tcW w:w="1676" w:type="dxa"/>
            <w:gridSpan w:val="2"/>
            <w:shd w:val="clear" w:color="auto" w:fill="C0C0C0"/>
          </w:tcPr>
          <w:p w14:paraId="432C059F" w14:textId="77777777" w:rsidR="007F3E51" w:rsidRPr="00D53643" w:rsidRDefault="007F3E51" w:rsidP="007F3E51">
            <w:pPr>
              <w:rPr>
                <w:rFonts w:ascii="Arial" w:hAnsi="Arial" w:cs="Arial"/>
                <w:sz w:val="22"/>
                <w:szCs w:val="22"/>
              </w:rPr>
            </w:pPr>
            <w:r w:rsidRPr="00D53643">
              <w:rPr>
                <w:rFonts w:ascii="Arial" w:hAnsi="Arial" w:cs="Arial"/>
                <w:sz w:val="22"/>
                <w:szCs w:val="22"/>
              </w:rPr>
              <w:t>Pogostost vzorčevanja</w:t>
            </w:r>
          </w:p>
        </w:tc>
        <w:tc>
          <w:tcPr>
            <w:tcW w:w="1620" w:type="dxa"/>
            <w:shd w:val="clear" w:color="auto" w:fill="C0C0C0"/>
          </w:tcPr>
          <w:p w14:paraId="0AE08F63" w14:textId="77777777" w:rsidR="007F3E51" w:rsidRPr="00D53643" w:rsidRDefault="007F3E51" w:rsidP="007F3E51">
            <w:pPr>
              <w:rPr>
                <w:rFonts w:ascii="Arial" w:hAnsi="Arial" w:cs="Arial"/>
                <w:sz w:val="22"/>
                <w:szCs w:val="22"/>
              </w:rPr>
            </w:pPr>
            <w:r w:rsidRPr="00D53643">
              <w:rPr>
                <w:rFonts w:ascii="Arial" w:hAnsi="Arial" w:cs="Arial"/>
                <w:sz w:val="22"/>
                <w:szCs w:val="22"/>
              </w:rPr>
              <w:t>Pogostost meritve</w:t>
            </w:r>
          </w:p>
        </w:tc>
      </w:tr>
      <w:tr w:rsidR="007F3E51" w:rsidRPr="00D53643" w14:paraId="632C3207" w14:textId="77777777">
        <w:trPr>
          <w:cantSplit/>
        </w:trPr>
        <w:tc>
          <w:tcPr>
            <w:tcW w:w="9580" w:type="dxa"/>
            <w:gridSpan w:val="6"/>
            <w:shd w:val="clear" w:color="auto" w:fill="FFFFFF"/>
          </w:tcPr>
          <w:p w14:paraId="12124D4D" w14:textId="77777777" w:rsidR="007F3E51" w:rsidRPr="00D53643" w:rsidRDefault="007F3E51" w:rsidP="007F3E51">
            <w:pPr>
              <w:rPr>
                <w:rFonts w:ascii="Arial" w:hAnsi="Arial" w:cs="Arial"/>
                <w:sz w:val="22"/>
                <w:szCs w:val="22"/>
              </w:rPr>
            </w:pPr>
            <w:r w:rsidRPr="00D53643">
              <w:rPr>
                <w:rFonts w:ascii="Arial" w:hAnsi="Arial" w:cs="Arial"/>
                <w:sz w:val="22"/>
                <w:szCs w:val="22"/>
              </w:rPr>
              <w:t>ZUNANJE SEVANJE</w:t>
            </w:r>
          </w:p>
        </w:tc>
      </w:tr>
      <w:tr w:rsidR="007F3E51" w:rsidRPr="00D53643" w14:paraId="79414760" w14:textId="77777777">
        <w:tc>
          <w:tcPr>
            <w:tcW w:w="2161" w:type="dxa"/>
          </w:tcPr>
          <w:p w14:paraId="31881315" w14:textId="77777777" w:rsidR="007F3E51" w:rsidRPr="00D53643" w:rsidRDefault="0015277A" w:rsidP="007F3E51">
            <w:pPr>
              <w:rPr>
                <w:rFonts w:ascii="Arial" w:hAnsi="Arial" w:cs="Arial"/>
                <w:sz w:val="22"/>
                <w:szCs w:val="22"/>
              </w:rPr>
            </w:pPr>
            <w:r w:rsidRPr="00D53643">
              <w:rPr>
                <w:rFonts w:ascii="Arial" w:hAnsi="Arial" w:cs="Arial"/>
                <w:sz w:val="22"/>
                <w:szCs w:val="22"/>
              </w:rPr>
              <w:t>l</w:t>
            </w:r>
            <w:r w:rsidR="007F3E51" w:rsidRPr="00D53643">
              <w:rPr>
                <w:rFonts w:ascii="Arial" w:hAnsi="Arial" w:cs="Arial"/>
                <w:sz w:val="22"/>
                <w:szCs w:val="22"/>
              </w:rPr>
              <w:t>uminiscenčni dozimeter</w:t>
            </w:r>
          </w:p>
        </w:tc>
        <w:tc>
          <w:tcPr>
            <w:tcW w:w="2143" w:type="dxa"/>
          </w:tcPr>
          <w:p w14:paraId="4C50CC9E" w14:textId="77777777" w:rsidR="007F3E51" w:rsidRPr="00D53643" w:rsidRDefault="007F3E51" w:rsidP="007F3E51">
            <w:pPr>
              <w:rPr>
                <w:rFonts w:ascii="Arial" w:hAnsi="Arial" w:cs="Arial"/>
                <w:sz w:val="22"/>
                <w:szCs w:val="22"/>
              </w:rPr>
            </w:pPr>
            <w:r w:rsidRPr="00D53643">
              <w:rPr>
                <w:rFonts w:ascii="Arial" w:hAnsi="Arial" w:cs="Arial"/>
                <w:sz w:val="22"/>
                <w:szCs w:val="22"/>
              </w:rPr>
              <w:t>doza zunanjega sevanja</w:t>
            </w:r>
          </w:p>
        </w:tc>
        <w:tc>
          <w:tcPr>
            <w:tcW w:w="1980" w:type="dxa"/>
          </w:tcPr>
          <w:p w14:paraId="52C6A7E2" w14:textId="77777777" w:rsidR="007F3E51" w:rsidRPr="00D53643" w:rsidRDefault="007F3E51" w:rsidP="007F3E51">
            <w:pPr>
              <w:rPr>
                <w:rFonts w:ascii="Arial" w:hAnsi="Arial" w:cs="Arial"/>
                <w:sz w:val="22"/>
                <w:szCs w:val="22"/>
              </w:rPr>
            </w:pPr>
            <w:r w:rsidRPr="00D53643">
              <w:rPr>
                <w:rFonts w:ascii="Arial" w:hAnsi="Arial" w:cs="Arial"/>
                <w:sz w:val="22"/>
                <w:szCs w:val="22"/>
              </w:rPr>
              <w:t>6 LD</w:t>
            </w:r>
          </w:p>
          <w:p w14:paraId="2A2364D1" w14:textId="77777777" w:rsidR="007F3E51" w:rsidRPr="00D53643" w:rsidRDefault="007F3E51" w:rsidP="007F3E51">
            <w:pPr>
              <w:rPr>
                <w:rFonts w:ascii="Arial" w:hAnsi="Arial" w:cs="Arial"/>
                <w:sz w:val="22"/>
                <w:szCs w:val="22"/>
              </w:rPr>
            </w:pPr>
            <w:r w:rsidRPr="00D53643">
              <w:rPr>
                <w:rFonts w:ascii="Arial" w:hAnsi="Arial" w:cs="Arial"/>
                <w:sz w:val="22"/>
                <w:szCs w:val="22"/>
              </w:rPr>
              <w:t>(4</w:t>
            </w:r>
            <w:r w:rsidR="00C2310E" w:rsidRPr="00D53643">
              <w:rPr>
                <w:rFonts w:ascii="Arial" w:hAnsi="Arial" w:cs="Arial"/>
                <w:sz w:val="22"/>
                <w:szCs w:val="22"/>
              </w:rPr>
              <w:t xml:space="preserve"> v okolici skladišča</w:t>
            </w:r>
            <w:r w:rsidRPr="00D53643">
              <w:rPr>
                <w:rFonts w:ascii="Arial" w:hAnsi="Arial" w:cs="Arial"/>
                <w:sz w:val="22"/>
                <w:szCs w:val="22"/>
              </w:rPr>
              <w:t>, zgoraj in eno referenčno mesto)</w:t>
            </w:r>
          </w:p>
        </w:tc>
        <w:tc>
          <w:tcPr>
            <w:tcW w:w="1676" w:type="dxa"/>
            <w:gridSpan w:val="2"/>
          </w:tcPr>
          <w:p w14:paraId="2ADF65FE"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620" w:type="dxa"/>
          </w:tcPr>
          <w:p w14:paraId="5758805D" w14:textId="77777777" w:rsidR="007F3E51" w:rsidRPr="00D53643" w:rsidRDefault="007F3E51" w:rsidP="007F3E51">
            <w:pPr>
              <w:rPr>
                <w:rFonts w:ascii="Arial" w:hAnsi="Arial" w:cs="Arial"/>
                <w:sz w:val="22"/>
                <w:szCs w:val="22"/>
              </w:rPr>
            </w:pPr>
            <w:r w:rsidRPr="00D53643">
              <w:rPr>
                <w:rFonts w:ascii="Arial" w:hAnsi="Arial" w:cs="Arial"/>
                <w:sz w:val="22"/>
                <w:szCs w:val="22"/>
              </w:rPr>
              <w:t>1 x na mesec</w:t>
            </w:r>
          </w:p>
        </w:tc>
      </w:tr>
      <w:tr w:rsidR="007F3E51" w:rsidRPr="00D53643" w14:paraId="5F9212C7" w14:textId="77777777">
        <w:trPr>
          <w:cantSplit/>
        </w:trPr>
        <w:tc>
          <w:tcPr>
            <w:tcW w:w="9580" w:type="dxa"/>
            <w:gridSpan w:val="6"/>
            <w:shd w:val="clear" w:color="auto" w:fill="FFFFFF"/>
          </w:tcPr>
          <w:p w14:paraId="585C14AD" w14:textId="77777777" w:rsidR="007F3E51" w:rsidRPr="00D53643" w:rsidRDefault="007F3E51" w:rsidP="007F3E51">
            <w:pPr>
              <w:rPr>
                <w:rFonts w:ascii="Arial" w:hAnsi="Arial" w:cs="Arial"/>
                <w:sz w:val="22"/>
                <w:szCs w:val="22"/>
              </w:rPr>
            </w:pPr>
            <w:r w:rsidRPr="00D53643">
              <w:rPr>
                <w:rFonts w:ascii="Arial" w:hAnsi="Arial" w:cs="Arial"/>
                <w:sz w:val="22"/>
                <w:szCs w:val="22"/>
              </w:rPr>
              <w:t>ZRAK (EMISIJE)</w:t>
            </w:r>
          </w:p>
        </w:tc>
      </w:tr>
      <w:tr w:rsidR="007F3E51" w:rsidRPr="00D53643" w14:paraId="2267208D" w14:textId="77777777">
        <w:tc>
          <w:tcPr>
            <w:tcW w:w="2161" w:type="dxa"/>
          </w:tcPr>
          <w:p w14:paraId="01E745A5" w14:textId="77777777" w:rsidR="007F3E51" w:rsidRPr="00D53643" w:rsidRDefault="007F3E51" w:rsidP="007F3E51">
            <w:pPr>
              <w:rPr>
                <w:rFonts w:ascii="Arial" w:hAnsi="Arial" w:cs="Arial"/>
                <w:sz w:val="22"/>
                <w:szCs w:val="22"/>
              </w:rPr>
            </w:pPr>
            <w:r w:rsidRPr="00D53643">
              <w:rPr>
                <w:rFonts w:ascii="Arial" w:hAnsi="Arial" w:cs="Arial"/>
                <w:sz w:val="22"/>
                <w:szCs w:val="22"/>
                <w:vertAlign w:val="superscript"/>
              </w:rPr>
              <w:t>222</w:t>
            </w:r>
            <w:r w:rsidRPr="00D53643">
              <w:rPr>
                <w:rFonts w:ascii="Arial" w:hAnsi="Arial" w:cs="Arial"/>
                <w:sz w:val="22"/>
                <w:szCs w:val="22"/>
              </w:rPr>
              <w:t>Rn</w:t>
            </w:r>
          </w:p>
        </w:tc>
        <w:tc>
          <w:tcPr>
            <w:tcW w:w="2143" w:type="dxa"/>
          </w:tcPr>
          <w:p w14:paraId="20678D41" w14:textId="77777777" w:rsidR="007F3E51" w:rsidRPr="00D53643" w:rsidRDefault="007F3E51" w:rsidP="007F3E51">
            <w:pPr>
              <w:rPr>
                <w:rFonts w:ascii="Arial" w:hAnsi="Arial" w:cs="Arial"/>
                <w:sz w:val="22"/>
                <w:szCs w:val="22"/>
              </w:rPr>
            </w:pPr>
            <w:r w:rsidRPr="00D53643">
              <w:rPr>
                <w:rFonts w:ascii="Arial" w:hAnsi="Arial" w:cs="Arial"/>
                <w:sz w:val="22"/>
                <w:szCs w:val="22"/>
              </w:rPr>
              <w:t>zrak – detektor sledi</w:t>
            </w:r>
          </w:p>
        </w:tc>
        <w:tc>
          <w:tcPr>
            <w:tcW w:w="1980" w:type="dxa"/>
          </w:tcPr>
          <w:p w14:paraId="3FA2C6F0" w14:textId="77777777" w:rsidR="007F3E51" w:rsidRPr="00D53643" w:rsidRDefault="007F3E51" w:rsidP="007F3E51">
            <w:pPr>
              <w:rPr>
                <w:rFonts w:ascii="Arial" w:hAnsi="Arial" w:cs="Arial"/>
                <w:sz w:val="22"/>
                <w:szCs w:val="22"/>
              </w:rPr>
            </w:pPr>
            <w:r w:rsidRPr="00D53643">
              <w:rPr>
                <w:rFonts w:ascii="Arial" w:hAnsi="Arial" w:cs="Arial"/>
                <w:sz w:val="22"/>
                <w:szCs w:val="22"/>
              </w:rPr>
              <w:t>izpuh iz skladišča ali na podlagi meritev v skladišču in časov obratovanja ventilacijskega sistema</w:t>
            </w:r>
          </w:p>
        </w:tc>
        <w:tc>
          <w:tcPr>
            <w:tcW w:w="1676" w:type="dxa"/>
            <w:gridSpan w:val="2"/>
          </w:tcPr>
          <w:p w14:paraId="62B6CB3D"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620" w:type="dxa"/>
          </w:tcPr>
          <w:p w14:paraId="199FCC23" w14:textId="77777777" w:rsidR="007F3E51" w:rsidRPr="00D53643" w:rsidRDefault="007F3E51" w:rsidP="007F3E51">
            <w:pPr>
              <w:rPr>
                <w:rFonts w:ascii="Arial" w:hAnsi="Arial" w:cs="Arial"/>
                <w:sz w:val="22"/>
                <w:szCs w:val="22"/>
              </w:rPr>
            </w:pPr>
            <w:r w:rsidRPr="00D53643">
              <w:rPr>
                <w:rFonts w:ascii="Arial" w:hAnsi="Arial" w:cs="Arial"/>
                <w:sz w:val="22"/>
                <w:szCs w:val="22"/>
              </w:rPr>
              <w:t>1 x na mesec</w:t>
            </w:r>
          </w:p>
        </w:tc>
      </w:tr>
      <w:tr w:rsidR="007F3E51" w:rsidRPr="00D53643" w14:paraId="7D2E9951" w14:textId="77777777">
        <w:tc>
          <w:tcPr>
            <w:tcW w:w="2161" w:type="dxa"/>
          </w:tcPr>
          <w:p w14:paraId="69587FC9" w14:textId="77777777" w:rsidR="007F3E51" w:rsidRPr="00D53643" w:rsidRDefault="007F3E51" w:rsidP="007F3E51">
            <w:pPr>
              <w:rPr>
                <w:rFonts w:ascii="Arial" w:hAnsi="Arial" w:cs="Arial"/>
                <w:sz w:val="22"/>
                <w:szCs w:val="22"/>
              </w:rPr>
            </w:pPr>
            <w:r w:rsidRPr="00D53643">
              <w:rPr>
                <w:rFonts w:ascii="Arial" w:hAnsi="Arial" w:cs="Arial"/>
                <w:sz w:val="22"/>
                <w:szCs w:val="22"/>
              </w:rPr>
              <w:t>visokoločljivostna spektrometrija gama</w:t>
            </w:r>
          </w:p>
        </w:tc>
        <w:tc>
          <w:tcPr>
            <w:tcW w:w="2143" w:type="dxa"/>
          </w:tcPr>
          <w:p w14:paraId="032B3590" w14:textId="77777777" w:rsidR="007F3E51" w:rsidRPr="00D53643" w:rsidRDefault="007F3E51" w:rsidP="007F3E51">
            <w:pPr>
              <w:rPr>
                <w:rFonts w:ascii="Arial" w:hAnsi="Arial" w:cs="Arial"/>
                <w:sz w:val="22"/>
                <w:szCs w:val="22"/>
              </w:rPr>
            </w:pPr>
            <w:r w:rsidRPr="00D53643">
              <w:rPr>
                <w:rFonts w:ascii="Arial" w:hAnsi="Arial" w:cs="Arial"/>
                <w:sz w:val="22"/>
                <w:szCs w:val="22"/>
              </w:rPr>
              <w:t>aerosolni filter</w:t>
            </w:r>
          </w:p>
        </w:tc>
        <w:tc>
          <w:tcPr>
            <w:tcW w:w="1980" w:type="dxa"/>
          </w:tcPr>
          <w:p w14:paraId="2BB28C3D" w14:textId="77777777" w:rsidR="007F3E51" w:rsidRPr="00D53643" w:rsidRDefault="007F3E51" w:rsidP="007F3E51">
            <w:pPr>
              <w:rPr>
                <w:rFonts w:ascii="Arial" w:hAnsi="Arial" w:cs="Arial"/>
                <w:sz w:val="22"/>
                <w:szCs w:val="22"/>
              </w:rPr>
            </w:pPr>
            <w:r w:rsidRPr="00D53643">
              <w:rPr>
                <w:rFonts w:ascii="Arial" w:hAnsi="Arial" w:cs="Arial"/>
                <w:sz w:val="22"/>
                <w:szCs w:val="22"/>
              </w:rPr>
              <w:t>izpuh iz skladišča</w:t>
            </w:r>
          </w:p>
        </w:tc>
        <w:tc>
          <w:tcPr>
            <w:tcW w:w="1676" w:type="dxa"/>
            <w:gridSpan w:val="2"/>
          </w:tcPr>
          <w:p w14:paraId="7BBAB91B" w14:textId="77777777" w:rsidR="007F3E51" w:rsidRPr="00D53643" w:rsidRDefault="007F3E51" w:rsidP="007F3E51">
            <w:pPr>
              <w:rPr>
                <w:rFonts w:ascii="Arial" w:hAnsi="Arial" w:cs="Arial"/>
                <w:sz w:val="22"/>
                <w:szCs w:val="22"/>
              </w:rPr>
            </w:pPr>
            <w:r w:rsidRPr="00D53643">
              <w:rPr>
                <w:rFonts w:ascii="Arial" w:hAnsi="Arial" w:cs="Arial"/>
                <w:sz w:val="22"/>
                <w:szCs w:val="22"/>
              </w:rPr>
              <w:t>kontinuirno</w:t>
            </w:r>
          </w:p>
        </w:tc>
        <w:tc>
          <w:tcPr>
            <w:tcW w:w="1620" w:type="dxa"/>
          </w:tcPr>
          <w:p w14:paraId="455C3373" w14:textId="77777777" w:rsidR="007F3E51" w:rsidRPr="00D53643" w:rsidRDefault="007F3E51" w:rsidP="007F3E51">
            <w:pPr>
              <w:rPr>
                <w:rFonts w:ascii="Arial" w:hAnsi="Arial" w:cs="Arial"/>
                <w:sz w:val="22"/>
                <w:szCs w:val="22"/>
              </w:rPr>
            </w:pPr>
            <w:r w:rsidRPr="00D53643">
              <w:rPr>
                <w:rFonts w:ascii="Arial" w:hAnsi="Arial" w:cs="Arial"/>
                <w:sz w:val="22"/>
                <w:szCs w:val="22"/>
              </w:rPr>
              <w:t>1 x na mesec</w:t>
            </w:r>
          </w:p>
        </w:tc>
      </w:tr>
      <w:tr w:rsidR="007F3E51" w:rsidRPr="00D53643" w14:paraId="04D5F7E5" w14:textId="77777777">
        <w:trPr>
          <w:cantSplit/>
        </w:trPr>
        <w:tc>
          <w:tcPr>
            <w:tcW w:w="9580" w:type="dxa"/>
            <w:gridSpan w:val="6"/>
            <w:shd w:val="clear" w:color="auto" w:fill="FFFFFF"/>
          </w:tcPr>
          <w:p w14:paraId="7FBCB0C2" w14:textId="77777777" w:rsidR="007F3E51" w:rsidRPr="00D53643" w:rsidRDefault="007F3E51" w:rsidP="007F3E51">
            <w:pPr>
              <w:rPr>
                <w:rFonts w:ascii="Arial" w:hAnsi="Arial" w:cs="Arial"/>
                <w:sz w:val="22"/>
                <w:szCs w:val="22"/>
              </w:rPr>
            </w:pPr>
            <w:r w:rsidRPr="00D53643">
              <w:rPr>
                <w:rFonts w:ascii="Arial" w:hAnsi="Arial" w:cs="Arial"/>
                <w:sz w:val="22"/>
                <w:szCs w:val="22"/>
              </w:rPr>
              <w:t>PODTALNICA</w:t>
            </w:r>
          </w:p>
        </w:tc>
      </w:tr>
      <w:tr w:rsidR="007F3E51" w:rsidRPr="00D53643" w14:paraId="2212B877" w14:textId="77777777" w:rsidTr="00D53643">
        <w:tc>
          <w:tcPr>
            <w:tcW w:w="2161" w:type="dxa"/>
          </w:tcPr>
          <w:p w14:paraId="1F93B195" w14:textId="77777777" w:rsidR="007F3E51" w:rsidRPr="00D53643" w:rsidRDefault="007F3E51" w:rsidP="007F3E51">
            <w:pPr>
              <w:rPr>
                <w:rFonts w:ascii="Arial" w:hAnsi="Arial" w:cs="Arial"/>
                <w:sz w:val="22"/>
                <w:szCs w:val="22"/>
              </w:rPr>
            </w:pPr>
            <w:r w:rsidRPr="00D53643">
              <w:rPr>
                <w:rFonts w:ascii="Arial" w:hAnsi="Arial" w:cs="Arial"/>
                <w:sz w:val="22"/>
                <w:szCs w:val="22"/>
              </w:rPr>
              <w:t>visokoločljivostna spektrometrija gama</w:t>
            </w:r>
          </w:p>
        </w:tc>
        <w:tc>
          <w:tcPr>
            <w:tcW w:w="2143" w:type="dxa"/>
          </w:tcPr>
          <w:p w14:paraId="00106D1C" w14:textId="1622E396" w:rsidR="007F3E51" w:rsidRPr="00D53643" w:rsidRDefault="00FA297F" w:rsidP="007F3E51">
            <w:pPr>
              <w:rPr>
                <w:rFonts w:ascii="Arial" w:hAnsi="Arial" w:cs="Arial"/>
                <w:sz w:val="22"/>
                <w:szCs w:val="22"/>
              </w:rPr>
            </w:pPr>
            <w:r w:rsidRPr="00D53643">
              <w:rPr>
                <w:rFonts w:ascii="Arial" w:hAnsi="Arial" w:cs="Arial"/>
                <w:sz w:val="22"/>
                <w:szCs w:val="22"/>
              </w:rPr>
              <w:t>t</w:t>
            </w:r>
            <w:r w:rsidR="007F3E51" w:rsidRPr="00D53643">
              <w:rPr>
                <w:rFonts w:ascii="Arial" w:hAnsi="Arial" w:cs="Arial"/>
                <w:sz w:val="22"/>
                <w:szCs w:val="22"/>
              </w:rPr>
              <w:t>ekočina</w:t>
            </w:r>
          </w:p>
        </w:tc>
        <w:tc>
          <w:tcPr>
            <w:tcW w:w="1990" w:type="dxa"/>
            <w:gridSpan w:val="2"/>
          </w:tcPr>
          <w:p w14:paraId="113685B2" w14:textId="77777777" w:rsidR="007F3E51" w:rsidRPr="00D53643" w:rsidRDefault="007F0F56" w:rsidP="007F3E51">
            <w:pPr>
              <w:rPr>
                <w:rFonts w:ascii="Arial" w:hAnsi="Arial" w:cs="Arial"/>
                <w:sz w:val="22"/>
                <w:szCs w:val="22"/>
              </w:rPr>
            </w:pPr>
            <w:r w:rsidRPr="00D53643">
              <w:rPr>
                <w:rFonts w:ascii="Arial" w:hAnsi="Arial" w:cs="Arial"/>
                <w:sz w:val="22"/>
                <w:szCs w:val="22"/>
              </w:rPr>
              <w:t>v</w:t>
            </w:r>
            <w:r w:rsidR="007F3E51" w:rsidRPr="00D53643">
              <w:rPr>
                <w:rFonts w:ascii="Arial" w:hAnsi="Arial" w:cs="Arial"/>
                <w:sz w:val="22"/>
                <w:szCs w:val="22"/>
              </w:rPr>
              <w:t>rtina</w:t>
            </w:r>
          </w:p>
        </w:tc>
        <w:tc>
          <w:tcPr>
            <w:tcW w:w="1666" w:type="dxa"/>
          </w:tcPr>
          <w:p w14:paraId="73B3ABD2" w14:textId="77777777" w:rsidR="007F3E51" w:rsidRPr="00D53643" w:rsidRDefault="007F3E51" w:rsidP="007F3E51">
            <w:pPr>
              <w:rPr>
                <w:rFonts w:ascii="Arial" w:hAnsi="Arial" w:cs="Arial"/>
                <w:sz w:val="22"/>
                <w:szCs w:val="22"/>
              </w:rPr>
            </w:pPr>
            <w:r w:rsidRPr="00D53643">
              <w:rPr>
                <w:rFonts w:ascii="Arial" w:hAnsi="Arial" w:cs="Arial"/>
                <w:sz w:val="22"/>
                <w:szCs w:val="22"/>
              </w:rPr>
              <w:t>1 x letno</w:t>
            </w:r>
          </w:p>
        </w:tc>
        <w:tc>
          <w:tcPr>
            <w:tcW w:w="1620" w:type="dxa"/>
          </w:tcPr>
          <w:p w14:paraId="4ED37A96" w14:textId="77777777" w:rsidR="007F3E51" w:rsidRPr="00D53643" w:rsidRDefault="007F3E51" w:rsidP="007F3E51">
            <w:pPr>
              <w:rPr>
                <w:rFonts w:ascii="Arial" w:hAnsi="Arial" w:cs="Arial"/>
                <w:sz w:val="22"/>
                <w:szCs w:val="22"/>
              </w:rPr>
            </w:pPr>
            <w:r w:rsidRPr="00D53643">
              <w:rPr>
                <w:rFonts w:ascii="Arial" w:hAnsi="Arial" w:cs="Arial"/>
                <w:sz w:val="22"/>
                <w:szCs w:val="22"/>
              </w:rPr>
              <w:t>1 x letno</w:t>
            </w:r>
          </w:p>
        </w:tc>
      </w:tr>
      <w:tr w:rsidR="007F3E51" w:rsidRPr="00D53643" w14:paraId="5C410027" w14:textId="77777777">
        <w:trPr>
          <w:cantSplit/>
        </w:trPr>
        <w:tc>
          <w:tcPr>
            <w:tcW w:w="9580" w:type="dxa"/>
            <w:gridSpan w:val="6"/>
            <w:shd w:val="clear" w:color="auto" w:fill="FFFFFF"/>
          </w:tcPr>
          <w:p w14:paraId="433B7D41" w14:textId="77777777" w:rsidR="007F3E51" w:rsidRPr="00D53643" w:rsidRDefault="007F3E51" w:rsidP="007F3E51">
            <w:pPr>
              <w:rPr>
                <w:rFonts w:ascii="Arial" w:hAnsi="Arial" w:cs="Arial"/>
                <w:sz w:val="22"/>
                <w:szCs w:val="22"/>
              </w:rPr>
            </w:pPr>
            <w:r w:rsidRPr="00D53643">
              <w:rPr>
                <w:rFonts w:ascii="Arial" w:hAnsi="Arial" w:cs="Arial"/>
                <w:sz w:val="22"/>
                <w:szCs w:val="22"/>
              </w:rPr>
              <w:t>TEKOČINSKI IZPUSTI (EMISIJE)</w:t>
            </w:r>
          </w:p>
        </w:tc>
      </w:tr>
      <w:tr w:rsidR="007F3E51" w:rsidRPr="00D53643" w14:paraId="3E7B52F5" w14:textId="77777777" w:rsidTr="00D53643">
        <w:tc>
          <w:tcPr>
            <w:tcW w:w="2161" w:type="dxa"/>
          </w:tcPr>
          <w:p w14:paraId="44AFB454" w14:textId="77777777" w:rsidR="007F3E51" w:rsidRPr="00D53643" w:rsidRDefault="007F3E51" w:rsidP="007F3E51">
            <w:pPr>
              <w:rPr>
                <w:rFonts w:ascii="Arial" w:hAnsi="Arial" w:cs="Arial"/>
                <w:sz w:val="22"/>
                <w:szCs w:val="22"/>
              </w:rPr>
            </w:pPr>
            <w:r w:rsidRPr="00D53643">
              <w:rPr>
                <w:rFonts w:ascii="Arial" w:hAnsi="Arial" w:cs="Arial"/>
                <w:sz w:val="22"/>
                <w:szCs w:val="22"/>
              </w:rPr>
              <w:t>visokoločljivostna spektrometrija gama</w:t>
            </w:r>
          </w:p>
        </w:tc>
        <w:tc>
          <w:tcPr>
            <w:tcW w:w="2143" w:type="dxa"/>
          </w:tcPr>
          <w:p w14:paraId="23A5E464" w14:textId="77777777" w:rsidR="007F3E51" w:rsidRPr="00D53643" w:rsidRDefault="007F3E51" w:rsidP="007F3E51">
            <w:pPr>
              <w:rPr>
                <w:rFonts w:ascii="Arial" w:hAnsi="Arial" w:cs="Arial"/>
                <w:sz w:val="22"/>
                <w:szCs w:val="22"/>
              </w:rPr>
            </w:pPr>
            <w:r w:rsidRPr="00D53643">
              <w:rPr>
                <w:rFonts w:ascii="Arial" w:hAnsi="Arial" w:cs="Arial"/>
                <w:sz w:val="22"/>
                <w:szCs w:val="22"/>
              </w:rPr>
              <w:t>tekočina</w:t>
            </w:r>
          </w:p>
        </w:tc>
        <w:tc>
          <w:tcPr>
            <w:tcW w:w="1990" w:type="dxa"/>
            <w:gridSpan w:val="2"/>
          </w:tcPr>
          <w:p w14:paraId="2E379D0E" w14:textId="77777777" w:rsidR="007F3E51" w:rsidRPr="00D53643" w:rsidRDefault="007F0F56" w:rsidP="007F3E51">
            <w:pPr>
              <w:rPr>
                <w:rFonts w:ascii="Arial" w:hAnsi="Arial" w:cs="Arial"/>
                <w:sz w:val="22"/>
                <w:szCs w:val="22"/>
              </w:rPr>
            </w:pPr>
            <w:r w:rsidRPr="00D53643">
              <w:rPr>
                <w:rFonts w:ascii="Arial" w:hAnsi="Arial" w:cs="Arial"/>
                <w:sz w:val="22"/>
                <w:szCs w:val="22"/>
              </w:rPr>
              <w:t>z</w:t>
            </w:r>
            <w:r w:rsidR="007F3E51" w:rsidRPr="00D53643">
              <w:rPr>
                <w:rFonts w:ascii="Arial" w:hAnsi="Arial" w:cs="Arial"/>
                <w:sz w:val="22"/>
                <w:szCs w:val="22"/>
              </w:rPr>
              <w:t>biralnik</w:t>
            </w:r>
          </w:p>
        </w:tc>
        <w:tc>
          <w:tcPr>
            <w:tcW w:w="1666" w:type="dxa"/>
          </w:tcPr>
          <w:p w14:paraId="2690FBED" w14:textId="77777777" w:rsidR="007F3E51" w:rsidRPr="00D53643" w:rsidRDefault="0015277A" w:rsidP="007F3E51">
            <w:pPr>
              <w:rPr>
                <w:rFonts w:ascii="Arial" w:hAnsi="Arial" w:cs="Arial"/>
                <w:sz w:val="22"/>
                <w:szCs w:val="22"/>
              </w:rPr>
            </w:pPr>
            <w:r w:rsidRPr="00D53643">
              <w:rPr>
                <w:rFonts w:ascii="Arial" w:hAnsi="Arial" w:cs="Arial"/>
                <w:sz w:val="22"/>
                <w:szCs w:val="22"/>
              </w:rPr>
              <w:t>v</w:t>
            </w:r>
            <w:r w:rsidR="007F3E51" w:rsidRPr="00D53643">
              <w:rPr>
                <w:rFonts w:ascii="Arial" w:hAnsi="Arial" w:cs="Arial"/>
                <w:sz w:val="22"/>
                <w:szCs w:val="22"/>
              </w:rPr>
              <w:t>sakokrat pred izpuščanjem</w:t>
            </w:r>
          </w:p>
        </w:tc>
        <w:tc>
          <w:tcPr>
            <w:tcW w:w="1620" w:type="dxa"/>
          </w:tcPr>
          <w:p w14:paraId="231D84C6" w14:textId="77777777" w:rsidR="007F3E51" w:rsidRPr="00D53643" w:rsidRDefault="007F3E51" w:rsidP="007F3E51">
            <w:pPr>
              <w:rPr>
                <w:rFonts w:ascii="Arial" w:hAnsi="Arial" w:cs="Arial"/>
                <w:sz w:val="22"/>
                <w:szCs w:val="22"/>
              </w:rPr>
            </w:pPr>
            <w:r w:rsidRPr="00D53643">
              <w:rPr>
                <w:rFonts w:ascii="Arial" w:hAnsi="Arial" w:cs="Arial"/>
                <w:sz w:val="22"/>
                <w:szCs w:val="22"/>
              </w:rPr>
              <w:t>sprotna</w:t>
            </w:r>
          </w:p>
        </w:tc>
      </w:tr>
    </w:tbl>
    <w:p w14:paraId="1C2A4F3B" w14:textId="77777777" w:rsidR="007F3E51" w:rsidRPr="00D53643" w:rsidRDefault="007F3E51" w:rsidP="007F3E51">
      <w:pPr>
        <w:rPr>
          <w:rFonts w:ascii="Arial" w:hAnsi="Arial" w:cs="Arial"/>
          <w:sz w:val="22"/>
          <w:szCs w:val="22"/>
        </w:rPr>
      </w:pPr>
    </w:p>
    <w:p w14:paraId="252934B5" w14:textId="77777777" w:rsidR="005F6D05" w:rsidRPr="00D53643" w:rsidRDefault="005F6D05">
      <w:pPr>
        <w:rPr>
          <w:rFonts w:ascii="Arial" w:hAnsi="Arial" w:cs="Arial"/>
          <w:sz w:val="22"/>
          <w:szCs w:val="22"/>
        </w:rPr>
      </w:pPr>
      <w:r w:rsidRPr="00D53643">
        <w:rPr>
          <w:rFonts w:ascii="Arial" w:hAnsi="Arial" w:cs="Arial"/>
          <w:sz w:val="22"/>
          <w:szCs w:val="22"/>
        </w:rPr>
        <w:br w:type="page"/>
      </w:r>
    </w:p>
    <w:p w14:paraId="1E2E5630" w14:textId="5074B071" w:rsidR="007F3E51" w:rsidRPr="00D53643" w:rsidRDefault="00FA297F" w:rsidP="00D53643">
      <w:pPr>
        <w:pStyle w:val="Naslov3"/>
        <w:rPr>
          <w:rFonts w:ascii="Arial" w:hAnsi="Arial" w:cs="Arial"/>
          <w:lang w:val="sl-SI"/>
        </w:rPr>
      </w:pPr>
      <w:bookmarkStart w:id="333" w:name="_Toc485617859"/>
      <w:r w:rsidRPr="00D53643">
        <w:rPr>
          <w:rFonts w:ascii="Arial" w:hAnsi="Arial" w:cs="Arial"/>
          <w:i w:val="0"/>
          <w:lang w:val="sl-SI"/>
        </w:rPr>
        <w:t>Preglednica 2: Odlagališče</w:t>
      </w:r>
      <w:bookmarkEnd w:id="333"/>
      <w:r w:rsidR="00CA53B8">
        <w:rPr>
          <w:rFonts w:ascii="Arial" w:hAnsi="Arial" w:cs="Arial"/>
          <w:i w:val="0"/>
          <w:lang w:val="sl-SI"/>
        </w:rPr>
        <w:t xml:space="preserve"> nizko in srednje radioaktivnih odpadkov</w:t>
      </w:r>
    </w:p>
    <w:p w14:paraId="10B6592A" w14:textId="77777777" w:rsidR="00CF05A3" w:rsidRPr="00D53643" w:rsidRDefault="00CF05A3" w:rsidP="007F3E51">
      <w:pPr>
        <w:pStyle w:val="Glava"/>
        <w:tabs>
          <w:tab w:val="clear" w:pos="4153"/>
          <w:tab w:val="clear" w:pos="8306"/>
        </w:tabs>
        <w:rPr>
          <w:rFonts w:ascii="Arial" w:hAnsi="Arial" w:cs="Arial"/>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39"/>
        <w:gridCol w:w="2087"/>
        <w:gridCol w:w="56"/>
        <w:gridCol w:w="1928"/>
        <w:gridCol w:w="62"/>
        <w:gridCol w:w="1639"/>
        <w:gridCol w:w="27"/>
        <w:gridCol w:w="1674"/>
      </w:tblGrid>
      <w:tr w:rsidR="00C449F3" w:rsidRPr="00D53643" w14:paraId="5B586647" w14:textId="77777777" w:rsidTr="00D53643">
        <w:tc>
          <w:tcPr>
            <w:tcW w:w="2161" w:type="dxa"/>
            <w:gridSpan w:val="2"/>
            <w:shd w:val="clear" w:color="auto" w:fill="C0C0C0"/>
          </w:tcPr>
          <w:p w14:paraId="4735F0A8" w14:textId="77777777" w:rsidR="00C449F3" w:rsidRPr="00D53643" w:rsidRDefault="00C449F3" w:rsidP="00B56F40">
            <w:pPr>
              <w:rPr>
                <w:rFonts w:ascii="Arial" w:hAnsi="Arial" w:cs="Arial"/>
                <w:sz w:val="22"/>
                <w:szCs w:val="22"/>
              </w:rPr>
            </w:pPr>
            <w:r w:rsidRPr="00D53643">
              <w:rPr>
                <w:rFonts w:ascii="Arial" w:hAnsi="Arial" w:cs="Arial"/>
                <w:sz w:val="22"/>
                <w:szCs w:val="22"/>
              </w:rPr>
              <w:t>Vrsta in opis merjenja</w:t>
            </w:r>
          </w:p>
        </w:tc>
        <w:tc>
          <w:tcPr>
            <w:tcW w:w="2143" w:type="dxa"/>
            <w:gridSpan w:val="2"/>
            <w:shd w:val="clear" w:color="auto" w:fill="C0C0C0"/>
          </w:tcPr>
          <w:p w14:paraId="7B5E36CB" w14:textId="77777777" w:rsidR="00C449F3" w:rsidRPr="00D53643" w:rsidRDefault="00C449F3" w:rsidP="00B56F40">
            <w:pPr>
              <w:rPr>
                <w:rFonts w:ascii="Arial" w:hAnsi="Arial" w:cs="Arial"/>
                <w:sz w:val="22"/>
                <w:szCs w:val="22"/>
              </w:rPr>
            </w:pPr>
            <w:r w:rsidRPr="00D53643">
              <w:rPr>
                <w:rFonts w:ascii="Arial" w:hAnsi="Arial" w:cs="Arial"/>
                <w:sz w:val="22"/>
                <w:szCs w:val="22"/>
              </w:rPr>
              <w:t>Vrsta vzorca</w:t>
            </w:r>
          </w:p>
        </w:tc>
        <w:tc>
          <w:tcPr>
            <w:tcW w:w="1990" w:type="dxa"/>
            <w:gridSpan w:val="2"/>
            <w:shd w:val="clear" w:color="auto" w:fill="C0C0C0"/>
          </w:tcPr>
          <w:p w14:paraId="6868FAD0" w14:textId="77777777" w:rsidR="00C449F3" w:rsidRPr="00D53643" w:rsidRDefault="00C449F3" w:rsidP="00B56F40">
            <w:pPr>
              <w:rPr>
                <w:rFonts w:ascii="Arial" w:hAnsi="Arial" w:cs="Arial"/>
                <w:sz w:val="22"/>
                <w:szCs w:val="22"/>
              </w:rPr>
            </w:pPr>
            <w:r w:rsidRPr="00D53643">
              <w:rPr>
                <w:rFonts w:ascii="Arial" w:hAnsi="Arial" w:cs="Arial"/>
                <w:sz w:val="22"/>
                <w:szCs w:val="22"/>
              </w:rPr>
              <w:t>Vzorčevalno mesto</w:t>
            </w:r>
          </w:p>
        </w:tc>
        <w:tc>
          <w:tcPr>
            <w:tcW w:w="1666" w:type="dxa"/>
            <w:gridSpan w:val="2"/>
            <w:shd w:val="clear" w:color="auto" w:fill="C0C0C0"/>
          </w:tcPr>
          <w:p w14:paraId="1E6ADB26" w14:textId="77777777" w:rsidR="00C449F3" w:rsidRPr="00D53643" w:rsidRDefault="00C449F3" w:rsidP="00B56F40">
            <w:pPr>
              <w:rPr>
                <w:rFonts w:ascii="Arial" w:hAnsi="Arial" w:cs="Arial"/>
                <w:sz w:val="22"/>
                <w:szCs w:val="22"/>
              </w:rPr>
            </w:pPr>
            <w:r w:rsidRPr="00D53643">
              <w:rPr>
                <w:rFonts w:ascii="Arial" w:hAnsi="Arial" w:cs="Arial"/>
                <w:sz w:val="22"/>
                <w:szCs w:val="22"/>
              </w:rPr>
              <w:t>Pogostost vzorčevanja</w:t>
            </w:r>
          </w:p>
        </w:tc>
        <w:tc>
          <w:tcPr>
            <w:tcW w:w="1674" w:type="dxa"/>
            <w:shd w:val="clear" w:color="auto" w:fill="C0C0C0"/>
          </w:tcPr>
          <w:p w14:paraId="046615A1" w14:textId="77777777" w:rsidR="00C449F3" w:rsidRPr="00D53643" w:rsidRDefault="00C449F3" w:rsidP="00B56F40">
            <w:pPr>
              <w:rPr>
                <w:rFonts w:ascii="Arial" w:hAnsi="Arial" w:cs="Arial"/>
                <w:sz w:val="22"/>
                <w:szCs w:val="22"/>
              </w:rPr>
            </w:pPr>
            <w:r w:rsidRPr="00D53643">
              <w:rPr>
                <w:rFonts w:ascii="Arial" w:hAnsi="Arial" w:cs="Arial"/>
                <w:sz w:val="22"/>
                <w:szCs w:val="22"/>
              </w:rPr>
              <w:t>Pogostost meritve</w:t>
            </w:r>
          </w:p>
        </w:tc>
      </w:tr>
      <w:tr w:rsidR="00C449F3" w:rsidRPr="00D53643" w14:paraId="7189E3AD" w14:textId="77777777" w:rsidTr="00D53643">
        <w:trPr>
          <w:cantSplit/>
        </w:trPr>
        <w:tc>
          <w:tcPr>
            <w:tcW w:w="9634" w:type="dxa"/>
            <w:gridSpan w:val="9"/>
            <w:shd w:val="clear" w:color="auto" w:fill="FFFFFF"/>
          </w:tcPr>
          <w:p w14:paraId="588B42AE" w14:textId="4478DF99" w:rsidR="00C449F3" w:rsidRPr="00D53643" w:rsidRDefault="001F6B78" w:rsidP="00B56F40">
            <w:pPr>
              <w:rPr>
                <w:rFonts w:ascii="Arial" w:hAnsi="Arial" w:cs="Arial"/>
                <w:sz w:val="22"/>
                <w:szCs w:val="22"/>
              </w:rPr>
            </w:pPr>
            <w:r w:rsidRPr="00D53643">
              <w:rPr>
                <w:rFonts w:ascii="Arial" w:hAnsi="Arial" w:cs="Arial"/>
                <w:sz w:val="22"/>
                <w:szCs w:val="22"/>
              </w:rPr>
              <w:t>ZUNANJE SEVANJE</w:t>
            </w:r>
          </w:p>
        </w:tc>
      </w:tr>
      <w:tr w:rsidR="001F6B78" w:rsidRPr="00D53643" w14:paraId="0D7FB452" w14:textId="77777777" w:rsidTr="00D53643">
        <w:trPr>
          <w:cantSplit/>
        </w:trPr>
        <w:tc>
          <w:tcPr>
            <w:tcW w:w="2122" w:type="dxa"/>
            <w:shd w:val="clear" w:color="auto" w:fill="FFFFFF"/>
          </w:tcPr>
          <w:p w14:paraId="3095060C" w14:textId="713B896C" w:rsidR="001F6B78" w:rsidRPr="00D53643" w:rsidDel="001F6B78" w:rsidRDefault="001F6B78" w:rsidP="00B56F40">
            <w:pPr>
              <w:rPr>
                <w:rFonts w:ascii="Arial" w:hAnsi="Arial" w:cs="Arial"/>
                <w:sz w:val="22"/>
                <w:szCs w:val="22"/>
              </w:rPr>
            </w:pPr>
            <w:r w:rsidRPr="00D53643">
              <w:rPr>
                <w:rFonts w:ascii="Arial" w:hAnsi="Arial" w:cs="Arial"/>
                <w:sz w:val="22"/>
                <w:szCs w:val="22"/>
              </w:rPr>
              <w:t>Kontinuirani merilnik hitrosti doze</w:t>
            </w:r>
          </w:p>
        </w:tc>
        <w:tc>
          <w:tcPr>
            <w:tcW w:w="2126" w:type="dxa"/>
            <w:gridSpan w:val="2"/>
            <w:shd w:val="clear" w:color="auto" w:fill="FFFFFF"/>
          </w:tcPr>
          <w:p w14:paraId="6015C4B0" w14:textId="69755198" w:rsidR="001F6B78" w:rsidRPr="00D53643" w:rsidDel="001F6B78" w:rsidRDefault="001F6B78" w:rsidP="00B56F40">
            <w:pPr>
              <w:rPr>
                <w:rFonts w:ascii="Arial" w:hAnsi="Arial" w:cs="Arial"/>
                <w:sz w:val="22"/>
                <w:szCs w:val="22"/>
              </w:rPr>
            </w:pPr>
            <w:r w:rsidRPr="00D53643">
              <w:rPr>
                <w:rFonts w:ascii="Arial" w:hAnsi="Arial" w:cs="Arial"/>
                <w:sz w:val="22"/>
                <w:szCs w:val="22"/>
              </w:rPr>
              <w:t>doza zunanjega sevanja</w:t>
            </w:r>
          </w:p>
        </w:tc>
        <w:tc>
          <w:tcPr>
            <w:tcW w:w="1984" w:type="dxa"/>
            <w:gridSpan w:val="2"/>
            <w:shd w:val="clear" w:color="auto" w:fill="FFFFFF"/>
          </w:tcPr>
          <w:p w14:paraId="3E2774F8" w14:textId="272936B6" w:rsidR="001F6B78" w:rsidRPr="00D53643" w:rsidDel="001F6B78" w:rsidRDefault="001F6B78" w:rsidP="00B56F40">
            <w:pPr>
              <w:rPr>
                <w:rFonts w:ascii="Arial" w:hAnsi="Arial" w:cs="Arial"/>
                <w:sz w:val="22"/>
                <w:szCs w:val="22"/>
              </w:rPr>
            </w:pPr>
            <w:r w:rsidRPr="00D53643">
              <w:rPr>
                <w:rFonts w:ascii="Arial" w:hAnsi="Arial" w:cs="Arial"/>
                <w:sz w:val="22"/>
                <w:szCs w:val="22"/>
              </w:rPr>
              <w:t>v silosu</w:t>
            </w:r>
          </w:p>
        </w:tc>
        <w:tc>
          <w:tcPr>
            <w:tcW w:w="1701" w:type="dxa"/>
            <w:gridSpan w:val="2"/>
            <w:shd w:val="clear" w:color="auto" w:fill="FFFFFF"/>
          </w:tcPr>
          <w:p w14:paraId="0ABF308E" w14:textId="0569EC0C" w:rsidR="001F6B78" w:rsidRPr="00D53643" w:rsidDel="001F6B78" w:rsidRDefault="001F6B78" w:rsidP="00B56F40">
            <w:pPr>
              <w:rPr>
                <w:rFonts w:ascii="Arial" w:hAnsi="Arial" w:cs="Arial"/>
                <w:sz w:val="22"/>
                <w:szCs w:val="22"/>
              </w:rPr>
            </w:pPr>
            <w:r w:rsidRPr="00D53643">
              <w:rPr>
                <w:rFonts w:ascii="Arial" w:hAnsi="Arial" w:cs="Arial"/>
                <w:sz w:val="22"/>
                <w:szCs w:val="22"/>
              </w:rPr>
              <w:t>kontinuirno</w:t>
            </w:r>
          </w:p>
        </w:tc>
        <w:tc>
          <w:tcPr>
            <w:tcW w:w="1701" w:type="dxa"/>
            <w:gridSpan w:val="2"/>
            <w:shd w:val="clear" w:color="auto" w:fill="FFFFFF"/>
          </w:tcPr>
          <w:p w14:paraId="7B6C86E3" w14:textId="3B2FB6CE" w:rsidR="001F6B78" w:rsidRPr="00D53643" w:rsidDel="001F6B78" w:rsidRDefault="001F6B78" w:rsidP="00B56F40">
            <w:pPr>
              <w:rPr>
                <w:rFonts w:ascii="Arial" w:hAnsi="Arial" w:cs="Arial"/>
                <w:sz w:val="22"/>
                <w:szCs w:val="22"/>
              </w:rPr>
            </w:pPr>
            <w:r w:rsidRPr="00D53643">
              <w:rPr>
                <w:rFonts w:ascii="Arial" w:hAnsi="Arial" w:cs="Arial"/>
                <w:sz w:val="22"/>
                <w:szCs w:val="22"/>
              </w:rPr>
              <w:t>sprotno</w:t>
            </w:r>
          </w:p>
        </w:tc>
      </w:tr>
      <w:tr w:rsidR="001F6B78" w:rsidRPr="00D53643" w14:paraId="17C138F0" w14:textId="77777777" w:rsidTr="00793C44">
        <w:tc>
          <w:tcPr>
            <w:tcW w:w="9634" w:type="dxa"/>
            <w:gridSpan w:val="9"/>
          </w:tcPr>
          <w:p w14:paraId="60DCF573" w14:textId="228D6C30" w:rsidR="001F6B78" w:rsidRPr="00D53643" w:rsidRDefault="001F6B78" w:rsidP="001F6B78">
            <w:pPr>
              <w:rPr>
                <w:rFonts w:ascii="Arial" w:hAnsi="Arial" w:cs="Arial"/>
                <w:sz w:val="22"/>
                <w:szCs w:val="22"/>
              </w:rPr>
            </w:pPr>
            <w:r w:rsidRPr="00D53643">
              <w:rPr>
                <w:rFonts w:ascii="Arial" w:hAnsi="Arial" w:cs="Arial"/>
                <w:sz w:val="22"/>
                <w:szCs w:val="22"/>
              </w:rPr>
              <w:t>ZRAK (EMISIJE)</w:t>
            </w:r>
          </w:p>
        </w:tc>
      </w:tr>
      <w:tr w:rsidR="001F6B78" w:rsidRPr="00D53643" w14:paraId="3A303172" w14:textId="77777777" w:rsidTr="00C449F3">
        <w:tc>
          <w:tcPr>
            <w:tcW w:w="2161" w:type="dxa"/>
            <w:gridSpan w:val="2"/>
          </w:tcPr>
          <w:p w14:paraId="3A03C46B" w14:textId="77777777" w:rsidR="001F6B78" w:rsidRPr="00D53643" w:rsidRDefault="001F6B78" w:rsidP="001F6B78">
            <w:pPr>
              <w:rPr>
                <w:rFonts w:ascii="Arial" w:hAnsi="Arial" w:cs="Arial"/>
                <w:sz w:val="22"/>
                <w:szCs w:val="22"/>
              </w:rPr>
            </w:pPr>
            <w:r w:rsidRPr="00D53643">
              <w:rPr>
                <w:rFonts w:ascii="Arial" w:hAnsi="Arial" w:cs="Arial"/>
                <w:sz w:val="22"/>
                <w:szCs w:val="22"/>
              </w:rPr>
              <w:t>Skupna alfa in beta</w:t>
            </w:r>
          </w:p>
          <w:p w14:paraId="3D930255" w14:textId="77777777" w:rsidR="001F6B78" w:rsidRPr="00D53643" w:rsidRDefault="001F6B78" w:rsidP="001F6B78">
            <w:pPr>
              <w:rPr>
                <w:rFonts w:ascii="Arial" w:hAnsi="Arial" w:cs="Arial"/>
                <w:sz w:val="22"/>
                <w:szCs w:val="22"/>
              </w:rPr>
            </w:pPr>
            <w:r w:rsidRPr="00D53643">
              <w:rPr>
                <w:rFonts w:ascii="Arial" w:hAnsi="Arial" w:cs="Arial"/>
                <w:sz w:val="22"/>
                <w:szCs w:val="22"/>
              </w:rPr>
              <w:t>VL spektrometrija gama</w:t>
            </w:r>
          </w:p>
          <w:p w14:paraId="08557156" w14:textId="77777777" w:rsidR="001F6B78" w:rsidRDefault="001F6B78" w:rsidP="001F6B78">
            <w:pPr>
              <w:rPr>
                <w:rFonts w:ascii="Arial" w:hAnsi="Arial" w:cs="Arial"/>
                <w:sz w:val="22"/>
                <w:szCs w:val="22"/>
              </w:rPr>
            </w:pPr>
            <w:r w:rsidRPr="00D53643">
              <w:rPr>
                <w:rFonts w:ascii="Arial" w:hAnsi="Arial" w:cs="Arial"/>
                <w:sz w:val="22"/>
                <w:szCs w:val="22"/>
              </w:rPr>
              <w:t>C-14</w:t>
            </w:r>
          </w:p>
          <w:p w14:paraId="662287AE" w14:textId="44679D67" w:rsidR="000643BF" w:rsidRPr="00D53643" w:rsidRDefault="000643BF" w:rsidP="001F6B78">
            <w:pPr>
              <w:rPr>
                <w:rFonts w:ascii="Arial" w:hAnsi="Arial" w:cs="Arial"/>
                <w:sz w:val="22"/>
                <w:szCs w:val="22"/>
              </w:rPr>
            </w:pPr>
            <w:r w:rsidRPr="00D53643">
              <w:rPr>
                <w:rFonts w:ascii="Arial" w:hAnsi="Arial" w:cs="Arial"/>
                <w:sz w:val="22"/>
                <w:szCs w:val="22"/>
                <w:vertAlign w:val="superscript"/>
              </w:rPr>
              <w:t>222</w:t>
            </w:r>
            <w:r w:rsidRPr="00D53643">
              <w:rPr>
                <w:rFonts w:ascii="Arial" w:hAnsi="Arial" w:cs="Arial"/>
                <w:sz w:val="22"/>
                <w:szCs w:val="22"/>
              </w:rPr>
              <w:t>Rn</w:t>
            </w:r>
          </w:p>
        </w:tc>
        <w:tc>
          <w:tcPr>
            <w:tcW w:w="2143" w:type="dxa"/>
            <w:gridSpan w:val="2"/>
          </w:tcPr>
          <w:p w14:paraId="1B0F3D84" w14:textId="77777777" w:rsidR="001F6B78" w:rsidRPr="00D53643" w:rsidRDefault="001F6B78" w:rsidP="001F6B78">
            <w:pPr>
              <w:rPr>
                <w:rFonts w:ascii="Arial" w:hAnsi="Arial" w:cs="Arial"/>
                <w:sz w:val="22"/>
                <w:szCs w:val="22"/>
              </w:rPr>
            </w:pPr>
            <w:r w:rsidRPr="00D53643">
              <w:rPr>
                <w:rFonts w:ascii="Arial" w:hAnsi="Arial" w:cs="Arial"/>
                <w:sz w:val="22"/>
                <w:szCs w:val="22"/>
              </w:rPr>
              <w:t>Filter</w:t>
            </w:r>
          </w:p>
          <w:p w14:paraId="506449C4" w14:textId="77777777" w:rsidR="001F6B78" w:rsidRDefault="001F6B78" w:rsidP="001F6B78">
            <w:pPr>
              <w:rPr>
                <w:rFonts w:ascii="Arial" w:hAnsi="Arial" w:cs="Arial"/>
                <w:sz w:val="22"/>
                <w:szCs w:val="22"/>
              </w:rPr>
            </w:pPr>
          </w:p>
          <w:p w14:paraId="5EBF6F2F" w14:textId="77777777" w:rsidR="000643BF" w:rsidRDefault="000643BF" w:rsidP="001F6B78">
            <w:pPr>
              <w:rPr>
                <w:rFonts w:ascii="Arial" w:hAnsi="Arial" w:cs="Arial"/>
                <w:sz w:val="22"/>
                <w:szCs w:val="22"/>
              </w:rPr>
            </w:pPr>
          </w:p>
          <w:p w14:paraId="6F43A086" w14:textId="77777777" w:rsidR="000643BF" w:rsidRDefault="000643BF" w:rsidP="001F6B78">
            <w:pPr>
              <w:rPr>
                <w:rFonts w:ascii="Arial" w:hAnsi="Arial" w:cs="Arial"/>
                <w:sz w:val="22"/>
                <w:szCs w:val="22"/>
              </w:rPr>
            </w:pPr>
          </w:p>
          <w:p w14:paraId="55BC02D7" w14:textId="10721C02" w:rsidR="000643BF" w:rsidRPr="00D53643" w:rsidDel="001F6B78" w:rsidRDefault="000643BF" w:rsidP="001F6B78">
            <w:pPr>
              <w:rPr>
                <w:rFonts w:ascii="Arial" w:hAnsi="Arial" w:cs="Arial"/>
                <w:sz w:val="22"/>
                <w:szCs w:val="22"/>
              </w:rPr>
            </w:pPr>
            <w:r w:rsidRPr="00D53643">
              <w:rPr>
                <w:rFonts w:ascii="Arial" w:hAnsi="Arial" w:cs="Arial"/>
                <w:sz w:val="22"/>
                <w:szCs w:val="22"/>
              </w:rPr>
              <w:t>detektor sledi</w:t>
            </w:r>
          </w:p>
        </w:tc>
        <w:tc>
          <w:tcPr>
            <w:tcW w:w="1990" w:type="dxa"/>
            <w:gridSpan w:val="2"/>
          </w:tcPr>
          <w:p w14:paraId="32B7A601" w14:textId="77777777" w:rsidR="001F6B78" w:rsidRPr="00D53643" w:rsidRDefault="001F6B78" w:rsidP="001F6B78">
            <w:pPr>
              <w:rPr>
                <w:rFonts w:ascii="Arial" w:hAnsi="Arial" w:cs="Arial"/>
                <w:sz w:val="22"/>
                <w:szCs w:val="22"/>
              </w:rPr>
            </w:pPr>
            <w:r w:rsidRPr="00D53643">
              <w:rPr>
                <w:rFonts w:ascii="Arial" w:hAnsi="Arial" w:cs="Arial"/>
                <w:sz w:val="22"/>
                <w:szCs w:val="22"/>
              </w:rPr>
              <w:t>izpuh iz skladišča in</w:t>
            </w:r>
          </w:p>
          <w:p w14:paraId="28C5C9C6" w14:textId="4A683EEB" w:rsidR="001F6B78" w:rsidRPr="00D53643" w:rsidRDefault="001F6B78" w:rsidP="001F6B78">
            <w:pPr>
              <w:rPr>
                <w:rFonts w:ascii="Arial" w:hAnsi="Arial" w:cs="Arial"/>
                <w:sz w:val="22"/>
                <w:szCs w:val="22"/>
              </w:rPr>
            </w:pPr>
            <w:r w:rsidRPr="00D53643">
              <w:rPr>
                <w:rFonts w:ascii="Arial" w:hAnsi="Arial" w:cs="Arial"/>
                <w:sz w:val="22"/>
                <w:szCs w:val="22"/>
              </w:rPr>
              <w:t>tehnološkega objekta</w:t>
            </w:r>
          </w:p>
        </w:tc>
        <w:tc>
          <w:tcPr>
            <w:tcW w:w="1666" w:type="dxa"/>
            <w:gridSpan w:val="2"/>
          </w:tcPr>
          <w:p w14:paraId="46DA7856" w14:textId="1C428CF3" w:rsidR="001F6B78" w:rsidRPr="00D53643" w:rsidRDefault="001F6B78" w:rsidP="001F6B78">
            <w:pPr>
              <w:rPr>
                <w:rFonts w:ascii="Arial" w:hAnsi="Arial" w:cs="Arial"/>
                <w:sz w:val="22"/>
                <w:szCs w:val="22"/>
              </w:rPr>
            </w:pPr>
            <w:r w:rsidRPr="00D53643">
              <w:rPr>
                <w:rFonts w:ascii="Arial" w:hAnsi="Arial" w:cs="Arial"/>
                <w:sz w:val="22"/>
                <w:szCs w:val="22"/>
              </w:rPr>
              <w:t>kontinuirno</w:t>
            </w:r>
          </w:p>
        </w:tc>
        <w:tc>
          <w:tcPr>
            <w:tcW w:w="1674" w:type="dxa"/>
          </w:tcPr>
          <w:p w14:paraId="7DBC7080" w14:textId="7E822AD3" w:rsidR="001F6B78" w:rsidRPr="00D53643" w:rsidRDefault="001F6B78" w:rsidP="001F6B78">
            <w:pPr>
              <w:rPr>
                <w:rFonts w:ascii="Arial" w:hAnsi="Arial" w:cs="Arial"/>
                <w:sz w:val="22"/>
                <w:szCs w:val="22"/>
              </w:rPr>
            </w:pPr>
            <w:r w:rsidRPr="00D53643">
              <w:rPr>
                <w:rFonts w:ascii="Arial" w:hAnsi="Arial" w:cs="Arial"/>
                <w:sz w:val="22"/>
                <w:szCs w:val="22"/>
              </w:rPr>
              <w:t>sprotno</w:t>
            </w:r>
          </w:p>
          <w:p w14:paraId="6BDA787D" w14:textId="77777777" w:rsidR="001F6B78" w:rsidRDefault="001F6B78" w:rsidP="001F6B78">
            <w:pPr>
              <w:rPr>
                <w:rFonts w:ascii="Arial" w:hAnsi="Arial" w:cs="Arial"/>
                <w:sz w:val="22"/>
                <w:szCs w:val="22"/>
              </w:rPr>
            </w:pPr>
          </w:p>
          <w:p w14:paraId="28CD6AFA" w14:textId="77777777" w:rsidR="000643BF" w:rsidRDefault="000643BF" w:rsidP="001F6B78">
            <w:pPr>
              <w:rPr>
                <w:rFonts w:ascii="Arial" w:hAnsi="Arial" w:cs="Arial"/>
                <w:sz w:val="22"/>
                <w:szCs w:val="22"/>
              </w:rPr>
            </w:pPr>
          </w:p>
          <w:p w14:paraId="3B1F4BD5" w14:textId="77777777" w:rsidR="000643BF" w:rsidRDefault="000643BF" w:rsidP="001F6B78">
            <w:pPr>
              <w:rPr>
                <w:rFonts w:ascii="Arial" w:hAnsi="Arial" w:cs="Arial"/>
                <w:sz w:val="22"/>
                <w:szCs w:val="22"/>
              </w:rPr>
            </w:pPr>
          </w:p>
          <w:p w14:paraId="4647590D" w14:textId="06C941EC" w:rsidR="000643BF" w:rsidRPr="00D53643" w:rsidRDefault="000643BF" w:rsidP="001F6B78">
            <w:pPr>
              <w:rPr>
                <w:rFonts w:ascii="Arial" w:hAnsi="Arial" w:cs="Arial"/>
                <w:sz w:val="22"/>
                <w:szCs w:val="22"/>
              </w:rPr>
            </w:pPr>
            <w:r>
              <w:rPr>
                <w:rFonts w:ascii="Arial" w:hAnsi="Arial" w:cs="Arial"/>
                <w:sz w:val="22"/>
                <w:szCs w:val="22"/>
              </w:rPr>
              <w:t>1 x na mesec</w:t>
            </w:r>
          </w:p>
        </w:tc>
      </w:tr>
      <w:tr w:rsidR="001F6B78" w:rsidRPr="00D53643" w14:paraId="1DB8897F" w14:textId="77777777" w:rsidTr="00D53643">
        <w:trPr>
          <w:cantSplit/>
        </w:trPr>
        <w:tc>
          <w:tcPr>
            <w:tcW w:w="9634" w:type="dxa"/>
            <w:gridSpan w:val="9"/>
            <w:shd w:val="clear" w:color="auto" w:fill="FFFFFF"/>
          </w:tcPr>
          <w:p w14:paraId="53DB437A" w14:textId="77777777" w:rsidR="001F6B78" w:rsidRPr="00D53643" w:rsidRDefault="001F6B78" w:rsidP="001F6B78">
            <w:pPr>
              <w:rPr>
                <w:rFonts w:ascii="Arial" w:hAnsi="Arial" w:cs="Arial"/>
                <w:sz w:val="22"/>
                <w:szCs w:val="22"/>
              </w:rPr>
            </w:pPr>
            <w:r w:rsidRPr="00D53643">
              <w:rPr>
                <w:rFonts w:ascii="Arial" w:hAnsi="Arial" w:cs="Arial"/>
                <w:sz w:val="22"/>
                <w:szCs w:val="22"/>
              </w:rPr>
              <w:t>TEKOČINSKI IZPUSTI (EMISIJE)</w:t>
            </w:r>
          </w:p>
        </w:tc>
      </w:tr>
      <w:tr w:rsidR="001F6B78" w:rsidRPr="00D53643" w14:paraId="7DDCB294" w14:textId="77777777" w:rsidTr="00C449F3">
        <w:tc>
          <w:tcPr>
            <w:tcW w:w="2161" w:type="dxa"/>
            <w:gridSpan w:val="2"/>
          </w:tcPr>
          <w:p w14:paraId="70C26913" w14:textId="41B936DB" w:rsidR="001F6B78" w:rsidRPr="00D53643" w:rsidRDefault="001F6B78" w:rsidP="001F6B78">
            <w:pPr>
              <w:rPr>
                <w:rFonts w:ascii="Arial" w:hAnsi="Arial" w:cs="Arial"/>
                <w:sz w:val="22"/>
                <w:szCs w:val="22"/>
              </w:rPr>
            </w:pPr>
            <w:r w:rsidRPr="00D53643">
              <w:rPr>
                <w:rFonts w:ascii="Arial" w:hAnsi="Arial" w:cs="Arial"/>
                <w:sz w:val="22"/>
                <w:szCs w:val="22"/>
              </w:rPr>
              <w:t>visokoločljivostna spektrometrija gama</w:t>
            </w:r>
          </w:p>
        </w:tc>
        <w:tc>
          <w:tcPr>
            <w:tcW w:w="2143" w:type="dxa"/>
            <w:gridSpan w:val="2"/>
          </w:tcPr>
          <w:p w14:paraId="6D45F1AA" w14:textId="797A4277" w:rsidR="001F6B78" w:rsidRPr="00D53643" w:rsidRDefault="001F6B78" w:rsidP="001F6B78">
            <w:pPr>
              <w:rPr>
                <w:rFonts w:ascii="Arial" w:hAnsi="Arial" w:cs="Arial"/>
                <w:sz w:val="22"/>
                <w:szCs w:val="22"/>
              </w:rPr>
            </w:pPr>
            <w:r w:rsidRPr="00D53643">
              <w:rPr>
                <w:rFonts w:ascii="Arial" w:hAnsi="Arial" w:cs="Arial"/>
                <w:sz w:val="22"/>
                <w:szCs w:val="22"/>
              </w:rPr>
              <w:t>tekočina</w:t>
            </w:r>
          </w:p>
        </w:tc>
        <w:tc>
          <w:tcPr>
            <w:tcW w:w="1990" w:type="dxa"/>
            <w:gridSpan w:val="2"/>
          </w:tcPr>
          <w:p w14:paraId="2F54F906" w14:textId="6254BBBA" w:rsidR="001F6B78" w:rsidRPr="00D53643" w:rsidRDefault="001F6B78" w:rsidP="001F6B78">
            <w:pPr>
              <w:rPr>
                <w:rFonts w:ascii="Arial" w:hAnsi="Arial" w:cs="Arial"/>
                <w:sz w:val="22"/>
                <w:szCs w:val="22"/>
              </w:rPr>
            </w:pPr>
            <w:r w:rsidRPr="00D53643">
              <w:rPr>
                <w:rFonts w:ascii="Arial" w:hAnsi="Arial" w:cs="Arial"/>
                <w:sz w:val="22"/>
                <w:szCs w:val="22"/>
              </w:rPr>
              <w:t>zbiralnik</w:t>
            </w:r>
          </w:p>
        </w:tc>
        <w:tc>
          <w:tcPr>
            <w:tcW w:w="1666" w:type="dxa"/>
            <w:gridSpan w:val="2"/>
          </w:tcPr>
          <w:p w14:paraId="69E2352B" w14:textId="67B2A902" w:rsidR="001F6B78" w:rsidRPr="00D53643" w:rsidRDefault="001F6B78" w:rsidP="001F6B78">
            <w:pPr>
              <w:rPr>
                <w:rFonts w:ascii="Arial" w:hAnsi="Arial" w:cs="Arial"/>
                <w:sz w:val="22"/>
                <w:szCs w:val="22"/>
              </w:rPr>
            </w:pPr>
            <w:r w:rsidRPr="00D53643">
              <w:rPr>
                <w:rFonts w:ascii="Arial" w:hAnsi="Arial" w:cs="Arial"/>
                <w:sz w:val="22"/>
                <w:szCs w:val="22"/>
              </w:rPr>
              <w:t>vsakokrat pred izpuščanjem</w:t>
            </w:r>
          </w:p>
        </w:tc>
        <w:tc>
          <w:tcPr>
            <w:tcW w:w="1674" w:type="dxa"/>
          </w:tcPr>
          <w:p w14:paraId="261E923B" w14:textId="4C0A94C8" w:rsidR="001F6B78" w:rsidRPr="00D53643" w:rsidRDefault="001F6B78" w:rsidP="001F6B78">
            <w:pPr>
              <w:rPr>
                <w:rFonts w:ascii="Arial" w:hAnsi="Arial" w:cs="Arial"/>
                <w:sz w:val="22"/>
                <w:szCs w:val="22"/>
              </w:rPr>
            </w:pPr>
            <w:r w:rsidRPr="00D53643">
              <w:rPr>
                <w:rFonts w:ascii="Arial" w:hAnsi="Arial" w:cs="Arial"/>
                <w:sz w:val="22"/>
                <w:szCs w:val="22"/>
              </w:rPr>
              <w:t>sprotna</w:t>
            </w:r>
          </w:p>
        </w:tc>
      </w:tr>
      <w:tr w:rsidR="001F6B78" w:rsidRPr="00D53643" w14:paraId="6A14C884" w14:textId="77777777" w:rsidTr="00215669">
        <w:trPr>
          <w:cantSplit/>
        </w:trPr>
        <w:tc>
          <w:tcPr>
            <w:tcW w:w="9634" w:type="dxa"/>
            <w:gridSpan w:val="9"/>
            <w:shd w:val="clear" w:color="auto" w:fill="FFFFFF"/>
          </w:tcPr>
          <w:p w14:paraId="56C8A2A7" w14:textId="77777777" w:rsidR="001F6B78" w:rsidRPr="00D53643" w:rsidRDefault="001F6B78" w:rsidP="001F6B78">
            <w:pPr>
              <w:rPr>
                <w:rFonts w:ascii="Arial" w:hAnsi="Arial" w:cs="Arial"/>
                <w:sz w:val="22"/>
                <w:szCs w:val="22"/>
              </w:rPr>
            </w:pPr>
            <w:r w:rsidRPr="00D53643">
              <w:rPr>
                <w:rFonts w:ascii="Arial" w:hAnsi="Arial" w:cs="Arial"/>
                <w:sz w:val="22"/>
                <w:szCs w:val="22"/>
              </w:rPr>
              <w:t>ZUNANJE SEVANJE</w:t>
            </w:r>
          </w:p>
        </w:tc>
      </w:tr>
      <w:tr w:rsidR="001F6B78" w:rsidRPr="00D53643" w14:paraId="45153BD3" w14:textId="77777777" w:rsidTr="00215669">
        <w:tc>
          <w:tcPr>
            <w:tcW w:w="2161" w:type="dxa"/>
            <w:gridSpan w:val="2"/>
          </w:tcPr>
          <w:p w14:paraId="3A5D66B7" w14:textId="77777777" w:rsidR="001F6B78" w:rsidRPr="00D53643" w:rsidRDefault="001F6B78" w:rsidP="001F6B78">
            <w:pPr>
              <w:rPr>
                <w:rFonts w:ascii="Arial" w:hAnsi="Arial" w:cs="Arial"/>
                <w:sz w:val="22"/>
                <w:szCs w:val="22"/>
              </w:rPr>
            </w:pPr>
            <w:r w:rsidRPr="00D53643">
              <w:rPr>
                <w:rFonts w:ascii="Arial" w:hAnsi="Arial" w:cs="Arial"/>
                <w:sz w:val="22"/>
                <w:szCs w:val="22"/>
              </w:rPr>
              <w:t>luminiscenčni dozimeter</w:t>
            </w:r>
          </w:p>
        </w:tc>
        <w:tc>
          <w:tcPr>
            <w:tcW w:w="2143" w:type="dxa"/>
            <w:gridSpan w:val="2"/>
          </w:tcPr>
          <w:p w14:paraId="2C3A5080" w14:textId="77777777" w:rsidR="001F6B78" w:rsidRPr="00D53643" w:rsidRDefault="001F6B78" w:rsidP="001F6B78">
            <w:pPr>
              <w:rPr>
                <w:rFonts w:ascii="Arial" w:hAnsi="Arial" w:cs="Arial"/>
                <w:sz w:val="22"/>
                <w:szCs w:val="22"/>
              </w:rPr>
            </w:pPr>
            <w:r w:rsidRPr="00D53643">
              <w:rPr>
                <w:rFonts w:ascii="Arial" w:hAnsi="Arial" w:cs="Arial"/>
                <w:sz w:val="22"/>
                <w:szCs w:val="22"/>
              </w:rPr>
              <w:t>doza zunanjega sevanja</w:t>
            </w:r>
          </w:p>
        </w:tc>
        <w:tc>
          <w:tcPr>
            <w:tcW w:w="1990" w:type="dxa"/>
            <w:gridSpan w:val="2"/>
          </w:tcPr>
          <w:p w14:paraId="542F060E" w14:textId="77777777" w:rsidR="001F6B78" w:rsidRPr="00D53643" w:rsidRDefault="001F6B78" w:rsidP="001F6B78">
            <w:pPr>
              <w:rPr>
                <w:rFonts w:ascii="Arial" w:hAnsi="Arial" w:cs="Arial"/>
                <w:sz w:val="22"/>
                <w:szCs w:val="22"/>
              </w:rPr>
            </w:pPr>
            <w:r w:rsidRPr="00D53643">
              <w:rPr>
                <w:rFonts w:ascii="Arial" w:hAnsi="Arial" w:cs="Arial"/>
                <w:sz w:val="22"/>
                <w:szCs w:val="22"/>
              </w:rPr>
              <w:t xml:space="preserve">4 v okolici odlagališča, </w:t>
            </w:r>
          </w:p>
        </w:tc>
        <w:tc>
          <w:tcPr>
            <w:tcW w:w="1666" w:type="dxa"/>
            <w:gridSpan w:val="2"/>
          </w:tcPr>
          <w:p w14:paraId="2B0832D6" w14:textId="77777777" w:rsidR="001F6B78" w:rsidRPr="00D53643" w:rsidRDefault="001F6B78" w:rsidP="001F6B78">
            <w:pPr>
              <w:rPr>
                <w:rFonts w:ascii="Arial" w:hAnsi="Arial" w:cs="Arial"/>
                <w:sz w:val="22"/>
                <w:szCs w:val="22"/>
              </w:rPr>
            </w:pPr>
            <w:r w:rsidRPr="00D53643">
              <w:rPr>
                <w:rFonts w:ascii="Arial" w:hAnsi="Arial" w:cs="Arial"/>
                <w:sz w:val="22"/>
                <w:szCs w:val="22"/>
              </w:rPr>
              <w:t>kontinuirno</w:t>
            </w:r>
          </w:p>
        </w:tc>
        <w:tc>
          <w:tcPr>
            <w:tcW w:w="1674" w:type="dxa"/>
          </w:tcPr>
          <w:p w14:paraId="7492F6DC" w14:textId="77777777" w:rsidR="001F6B78" w:rsidRPr="00D53643" w:rsidRDefault="001F6B78" w:rsidP="001F6B78">
            <w:pPr>
              <w:rPr>
                <w:rFonts w:ascii="Arial" w:hAnsi="Arial" w:cs="Arial"/>
                <w:sz w:val="22"/>
                <w:szCs w:val="22"/>
              </w:rPr>
            </w:pPr>
            <w:r w:rsidRPr="00D53643">
              <w:rPr>
                <w:rFonts w:ascii="Arial" w:hAnsi="Arial" w:cs="Arial"/>
                <w:sz w:val="22"/>
                <w:szCs w:val="22"/>
              </w:rPr>
              <w:t>1 x na mesec</w:t>
            </w:r>
          </w:p>
        </w:tc>
      </w:tr>
      <w:tr w:rsidR="001F6B78" w:rsidRPr="00D53643" w14:paraId="45EB5F09" w14:textId="77777777" w:rsidTr="00215669">
        <w:trPr>
          <w:cantSplit/>
        </w:trPr>
        <w:tc>
          <w:tcPr>
            <w:tcW w:w="9634" w:type="dxa"/>
            <w:gridSpan w:val="9"/>
            <w:shd w:val="clear" w:color="auto" w:fill="FFFFFF"/>
          </w:tcPr>
          <w:p w14:paraId="3A3CB4A8" w14:textId="77777777" w:rsidR="001F6B78" w:rsidRPr="00D53643" w:rsidRDefault="001F6B78" w:rsidP="001F6B78">
            <w:pPr>
              <w:rPr>
                <w:rFonts w:ascii="Arial" w:hAnsi="Arial" w:cs="Arial"/>
                <w:sz w:val="22"/>
                <w:szCs w:val="22"/>
              </w:rPr>
            </w:pPr>
            <w:r w:rsidRPr="00D53643">
              <w:rPr>
                <w:rFonts w:ascii="Arial" w:hAnsi="Arial" w:cs="Arial"/>
                <w:sz w:val="22"/>
                <w:szCs w:val="22"/>
              </w:rPr>
              <w:t>PODTALNICA</w:t>
            </w:r>
          </w:p>
        </w:tc>
      </w:tr>
      <w:tr w:rsidR="001F6B78" w:rsidRPr="00D53643" w14:paraId="62ECEC60" w14:textId="77777777" w:rsidTr="00215669">
        <w:tc>
          <w:tcPr>
            <w:tcW w:w="2161" w:type="dxa"/>
            <w:gridSpan w:val="2"/>
          </w:tcPr>
          <w:p w14:paraId="71A9AA1E" w14:textId="77777777" w:rsidR="001F6B78" w:rsidRPr="00D53643" w:rsidRDefault="001F6B78" w:rsidP="001F6B78">
            <w:pPr>
              <w:rPr>
                <w:rFonts w:ascii="Arial" w:hAnsi="Arial" w:cs="Arial"/>
                <w:sz w:val="22"/>
                <w:szCs w:val="22"/>
              </w:rPr>
            </w:pPr>
            <w:r w:rsidRPr="00D53643">
              <w:rPr>
                <w:rFonts w:ascii="Arial" w:hAnsi="Arial" w:cs="Arial"/>
                <w:sz w:val="22"/>
                <w:szCs w:val="22"/>
              </w:rPr>
              <w:t>visokoločljivostna spektrometrija gama</w:t>
            </w:r>
          </w:p>
        </w:tc>
        <w:tc>
          <w:tcPr>
            <w:tcW w:w="2143" w:type="dxa"/>
            <w:gridSpan w:val="2"/>
          </w:tcPr>
          <w:p w14:paraId="14F0368A" w14:textId="77777777" w:rsidR="001F6B78" w:rsidRPr="00D53643" w:rsidRDefault="001F6B78" w:rsidP="001F6B78">
            <w:pPr>
              <w:rPr>
                <w:rFonts w:ascii="Arial" w:hAnsi="Arial" w:cs="Arial"/>
                <w:sz w:val="22"/>
                <w:szCs w:val="22"/>
              </w:rPr>
            </w:pPr>
            <w:r w:rsidRPr="00D53643">
              <w:rPr>
                <w:rFonts w:ascii="Arial" w:hAnsi="Arial" w:cs="Arial"/>
                <w:sz w:val="22"/>
                <w:szCs w:val="22"/>
              </w:rPr>
              <w:t>Tekočina</w:t>
            </w:r>
          </w:p>
        </w:tc>
        <w:tc>
          <w:tcPr>
            <w:tcW w:w="1990" w:type="dxa"/>
            <w:gridSpan w:val="2"/>
          </w:tcPr>
          <w:p w14:paraId="5E690680" w14:textId="77777777" w:rsidR="001F6B78" w:rsidRPr="00D53643" w:rsidRDefault="001F6B78" w:rsidP="001F6B78">
            <w:pPr>
              <w:rPr>
                <w:rFonts w:ascii="Arial" w:hAnsi="Arial" w:cs="Arial"/>
                <w:sz w:val="22"/>
                <w:szCs w:val="22"/>
              </w:rPr>
            </w:pPr>
            <w:r w:rsidRPr="00D53643">
              <w:rPr>
                <w:rFonts w:ascii="Arial" w:hAnsi="Arial" w:cs="Arial"/>
                <w:sz w:val="22"/>
                <w:szCs w:val="22"/>
              </w:rPr>
              <w:t>vrtina</w:t>
            </w:r>
          </w:p>
        </w:tc>
        <w:tc>
          <w:tcPr>
            <w:tcW w:w="1666" w:type="dxa"/>
            <w:gridSpan w:val="2"/>
          </w:tcPr>
          <w:p w14:paraId="7E2B4971" w14:textId="77777777" w:rsidR="001F6B78" w:rsidRPr="00D53643" w:rsidRDefault="001F6B78" w:rsidP="001F6B78">
            <w:pPr>
              <w:rPr>
                <w:rFonts w:ascii="Arial" w:hAnsi="Arial" w:cs="Arial"/>
                <w:sz w:val="22"/>
                <w:szCs w:val="22"/>
              </w:rPr>
            </w:pPr>
            <w:r w:rsidRPr="00D53643">
              <w:rPr>
                <w:rFonts w:ascii="Arial" w:hAnsi="Arial" w:cs="Arial"/>
                <w:sz w:val="22"/>
                <w:szCs w:val="22"/>
              </w:rPr>
              <w:t>1 x letno</w:t>
            </w:r>
          </w:p>
        </w:tc>
        <w:tc>
          <w:tcPr>
            <w:tcW w:w="1674" w:type="dxa"/>
          </w:tcPr>
          <w:p w14:paraId="5DAD784C" w14:textId="77777777" w:rsidR="001F6B78" w:rsidRPr="00D53643" w:rsidRDefault="001F6B78" w:rsidP="001F6B78">
            <w:pPr>
              <w:rPr>
                <w:rFonts w:ascii="Arial" w:hAnsi="Arial" w:cs="Arial"/>
                <w:sz w:val="22"/>
                <w:szCs w:val="22"/>
              </w:rPr>
            </w:pPr>
            <w:r w:rsidRPr="00D53643">
              <w:rPr>
                <w:rFonts w:ascii="Arial" w:hAnsi="Arial" w:cs="Arial"/>
                <w:sz w:val="22"/>
                <w:szCs w:val="22"/>
              </w:rPr>
              <w:t>1 x letno</w:t>
            </w:r>
          </w:p>
        </w:tc>
      </w:tr>
    </w:tbl>
    <w:p w14:paraId="681A2B2D" w14:textId="77777777" w:rsidR="00A213D6" w:rsidRPr="00D53643" w:rsidRDefault="00A213D6" w:rsidP="00E73947">
      <w:pPr>
        <w:pStyle w:val="Naslov2"/>
        <w:rPr>
          <w:rFonts w:ascii="Arial" w:hAnsi="Arial" w:cs="Arial"/>
          <w:b w:val="0"/>
          <w:sz w:val="22"/>
          <w:szCs w:val="22"/>
          <w:lang w:val="sl-SI"/>
        </w:rPr>
      </w:pPr>
    </w:p>
    <w:p w14:paraId="2E64F10A" w14:textId="77777777" w:rsidR="00C449F3" w:rsidRPr="00D53643" w:rsidRDefault="00C449F3">
      <w:pPr>
        <w:rPr>
          <w:rFonts w:ascii="Arial" w:hAnsi="Arial"/>
          <w:b/>
          <w:caps/>
          <w:sz w:val="28"/>
          <w:szCs w:val="24"/>
        </w:rPr>
      </w:pPr>
      <w:bookmarkStart w:id="334" w:name="priloga8"/>
      <w:bookmarkStart w:id="335" w:name="_Toc190504434"/>
      <w:bookmarkStart w:id="336" w:name="_Toc190504682"/>
      <w:bookmarkEnd w:id="334"/>
      <w:r w:rsidRPr="00D53643">
        <w:rPr>
          <w:rFonts w:ascii="Arial" w:hAnsi="Arial"/>
          <w:caps/>
          <w:sz w:val="28"/>
        </w:rPr>
        <w:br w:type="page"/>
      </w:r>
    </w:p>
    <w:p w14:paraId="4EF73CBB" w14:textId="7AE4963F" w:rsidR="007F3E51" w:rsidRPr="00D53643" w:rsidRDefault="007F3E51" w:rsidP="00E73947">
      <w:pPr>
        <w:pStyle w:val="Naslov2"/>
        <w:rPr>
          <w:rFonts w:ascii="Arial" w:hAnsi="Arial" w:cs="Arial"/>
          <w:b w:val="0"/>
          <w:sz w:val="22"/>
          <w:szCs w:val="22"/>
          <w:lang w:val="sl-SI"/>
        </w:rPr>
      </w:pPr>
      <w:bookmarkStart w:id="337" w:name="_Toc485617860"/>
      <w:r w:rsidRPr="00D53643">
        <w:rPr>
          <w:rFonts w:ascii="Arial" w:hAnsi="Arial"/>
          <w:caps/>
          <w:sz w:val="28"/>
          <w:lang w:val="sl-SI"/>
        </w:rPr>
        <w:t>Priloga 8</w:t>
      </w:r>
      <w:r w:rsidRPr="00D53643">
        <w:rPr>
          <w:rFonts w:ascii="Arial" w:hAnsi="Arial"/>
          <w:caps/>
          <w:sz w:val="28"/>
          <w:lang w:val="sl-SI"/>
        </w:rPr>
        <w:br/>
      </w:r>
      <w:r w:rsidRPr="00D53643">
        <w:rPr>
          <w:rFonts w:ascii="Arial" w:hAnsi="Arial" w:cs="Arial"/>
          <w:b w:val="0"/>
          <w:sz w:val="22"/>
          <w:szCs w:val="22"/>
          <w:lang w:val="sl-SI"/>
        </w:rPr>
        <w:t xml:space="preserve"> </w:t>
      </w:r>
      <w:r w:rsidR="0015277A" w:rsidRPr="00D53643">
        <w:rPr>
          <w:rFonts w:ascii="Arial" w:hAnsi="Arial" w:cs="Arial"/>
          <w:b w:val="0"/>
          <w:sz w:val="22"/>
          <w:szCs w:val="22"/>
          <w:lang w:val="sl-SI"/>
        </w:rPr>
        <w:t>Zasnova p</w:t>
      </w:r>
      <w:r w:rsidRPr="00D53643">
        <w:rPr>
          <w:rFonts w:ascii="Arial" w:hAnsi="Arial" w:cs="Arial"/>
          <w:b w:val="0"/>
          <w:sz w:val="22"/>
          <w:szCs w:val="22"/>
          <w:lang w:val="sl-SI"/>
        </w:rPr>
        <w:t>rogram</w:t>
      </w:r>
      <w:r w:rsidR="0015277A" w:rsidRPr="00D53643">
        <w:rPr>
          <w:rFonts w:ascii="Arial" w:hAnsi="Arial" w:cs="Arial"/>
          <w:b w:val="0"/>
          <w:sz w:val="22"/>
          <w:szCs w:val="22"/>
          <w:lang w:val="sl-SI"/>
        </w:rPr>
        <w:t>a</w:t>
      </w:r>
      <w:r w:rsidRPr="00D53643">
        <w:rPr>
          <w:rFonts w:ascii="Arial" w:hAnsi="Arial" w:cs="Arial"/>
          <w:b w:val="0"/>
          <w:sz w:val="22"/>
          <w:szCs w:val="22"/>
          <w:lang w:val="sl-SI"/>
        </w:rPr>
        <w:t xml:space="preserve"> izrednega monitoringa radioaktivnosti</w:t>
      </w:r>
      <w:bookmarkEnd w:id="335"/>
      <w:bookmarkEnd w:id="336"/>
      <w:bookmarkEnd w:id="337"/>
    </w:p>
    <w:p w14:paraId="7DE1B489" w14:textId="77777777" w:rsidR="007F3E51" w:rsidRPr="00D53643" w:rsidRDefault="007F3E51" w:rsidP="007F3E51">
      <w:pPr>
        <w:rPr>
          <w:rFonts w:ascii="Arial" w:hAnsi="Arial" w:cs="Arial"/>
          <w:sz w:val="22"/>
          <w:szCs w:val="22"/>
        </w:rPr>
      </w:pPr>
    </w:p>
    <w:p w14:paraId="56D7ED78" w14:textId="4FEE67D1" w:rsidR="007F3E51" w:rsidRPr="00D53643" w:rsidRDefault="005A5146" w:rsidP="00D53643">
      <w:pPr>
        <w:pStyle w:val="Naslov3"/>
        <w:jc w:val="left"/>
        <w:rPr>
          <w:rFonts w:ascii="Arial" w:hAnsi="Arial" w:cs="Arial"/>
          <w:i w:val="0"/>
          <w:lang w:val="sl-SI"/>
        </w:rPr>
      </w:pPr>
      <w:bookmarkStart w:id="338" w:name="preglednica1priloga8"/>
      <w:bookmarkStart w:id="339" w:name="_Toc485617861"/>
      <w:bookmarkEnd w:id="338"/>
      <w:r w:rsidRPr="00D53643">
        <w:rPr>
          <w:rFonts w:ascii="Arial" w:hAnsi="Arial" w:cs="Arial"/>
          <w:i w:val="0"/>
          <w:lang w:val="sl-SI"/>
        </w:rPr>
        <w:t>Preglednica</w:t>
      </w:r>
      <w:r w:rsidR="007F3E51" w:rsidRPr="00D53643">
        <w:rPr>
          <w:rFonts w:ascii="Arial" w:hAnsi="Arial" w:cs="Arial"/>
          <w:i w:val="0"/>
          <w:lang w:val="sl-SI"/>
        </w:rPr>
        <w:t xml:space="preserve"> 1</w:t>
      </w:r>
      <w:r w:rsidRPr="00D53643">
        <w:rPr>
          <w:rFonts w:ascii="Arial" w:hAnsi="Arial" w:cs="Arial"/>
          <w:i w:val="0"/>
          <w:lang w:val="sl-SI"/>
        </w:rPr>
        <w:t>:</w:t>
      </w:r>
      <w:r w:rsidR="007F3E51" w:rsidRPr="00D53643">
        <w:rPr>
          <w:rFonts w:ascii="Arial" w:hAnsi="Arial" w:cs="Arial"/>
          <w:i w:val="0"/>
          <w:lang w:val="sl-SI"/>
        </w:rPr>
        <w:t xml:space="preserve"> Splošna vodila za sestavo programa izrednega monitoringa radioaktivnosti okolja in oseb</w:t>
      </w:r>
      <w:r w:rsidR="00BE01CE" w:rsidRPr="00D53643">
        <w:rPr>
          <w:rFonts w:ascii="Arial" w:hAnsi="Arial" w:cs="Arial"/>
          <w:i w:val="0"/>
          <w:lang w:val="sl-SI"/>
        </w:rPr>
        <w:t xml:space="preserve"> v primeru radiološke nesreče</w:t>
      </w:r>
      <w:bookmarkEnd w:id="339"/>
    </w:p>
    <w:p w14:paraId="0811944C" w14:textId="77777777" w:rsidR="00BE01CE" w:rsidRPr="00D53643" w:rsidRDefault="00BE01CE" w:rsidP="00D53643">
      <w:pPr>
        <w:rPr>
          <w:b/>
          <w:i/>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02"/>
        <w:gridCol w:w="3905"/>
      </w:tblGrid>
      <w:tr w:rsidR="007F3E51" w:rsidRPr="00D53643" w14:paraId="1F6B37E5" w14:textId="77777777" w:rsidTr="00D53643">
        <w:trPr>
          <w:tblHeader/>
        </w:trPr>
        <w:tc>
          <w:tcPr>
            <w:tcW w:w="1980" w:type="dxa"/>
            <w:shd w:val="pct10" w:color="auto" w:fill="FFFFFF"/>
            <w:vAlign w:val="center"/>
          </w:tcPr>
          <w:p w14:paraId="77DDCE0F"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Vrsta izrednega dogodka</w:t>
            </w:r>
          </w:p>
        </w:tc>
        <w:tc>
          <w:tcPr>
            <w:tcW w:w="3402" w:type="dxa"/>
            <w:shd w:val="pct10" w:color="auto" w:fill="FFFFFF"/>
            <w:vAlign w:val="center"/>
          </w:tcPr>
          <w:p w14:paraId="13370D6A"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Vrsta meritev</w:t>
            </w:r>
          </w:p>
        </w:tc>
        <w:tc>
          <w:tcPr>
            <w:tcW w:w="3905" w:type="dxa"/>
            <w:shd w:val="pct10" w:color="auto" w:fill="FFFFFF"/>
            <w:vAlign w:val="center"/>
          </w:tcPr>
          <w:p w14:paraId="420A47A4" w14:textId="77777777" w:rsidR="007F3E51" w:rsidRPr="00D53643" w:rsidRDefault="007F3E51" w:rsidP="007F3E51">
            <w:pPr>
              <w:jc w:val="center"/>
              <w:rPr>
                <w:rFonts w:ascii="Arial" w:hAnsi="Arial" w:cs="Arial"/>
                <w:sz w:val="22"/>
                <w:szCs w:val="22"/>
              </w:rPr>
            </w:pPr>
            <w:r w:rsidRPr="00D53643">
              <w:rPr>
                <w:rFonts w:ascii="Arial" w:hAnsi="Arial" w:cs="Arial"/>
                <w:sz w:val="22"/>
                <w:szCs w:val="22"/>
              </w:rPr>
              <w:t>Namen</w:t>
            </w:r>
          </w:p>
        </w:tc>
      </w:tr>
      <w:tr w:rsidR="007F3E51" w:rsidRPr="00D53643" w14:paraId="27B0C3CD" w14:textId="77777777" w:rsidTr="00D53643">
        <w:trPr>
          <w:trHeight w:val="604"/>
        </w:trPr>
        <w:tc>
          <w:tcPr>
            <w:tcW w:w="1980" w:type="dxa"/>
          </w:tcPr>
          <w:p w14:paraId="4F2F6EDA" w14:textId="77777777" w:rsidR="007F3E51" w:rsidRPr="00D53643" w:rsidRDefault="007F3E51" w:rsidP="007F3E51">
            <w:pPr>
              <w:rPr>
                <w:rFonts w:ascii="Arial" w:hAnsi="Arial" w:cs="Arial"/>
                <w:sz w:val="22"/>
                <w:szCs w:val="22"/>
              </w:rPr>
            </w:pPr>
            <w:r w:rsidRPr="00D53643">
              <w:rPr>
                <w:rFonts w:ascii="Arial" w:hAnsi="Arial" w:cs="Arial"/>
                <w:sz w:val="22"/>
                <w:szCs w:val="22"/>
              </w:rPr>
              <w:t>Izgubljen ali ukraden radioaktivni vir</w:t>
            </w:r>
          </w:p>
        </w:tc>
        <w:tc>
          <w:tcPr>
            <w:tcW w:w="3402" w:type="dxa"/>
          </w:tcPr>
          <w:p w14:paraId="69BC79C2" w14:textId="77777777" w:rsidR="007F3E51" w:rsidRPr="00D53643" w:rsidRDefault="007F3E51" w:rsidP="00B02240">
            <w:pPr>
              <w:numPr>
                <w:ilvl w:val="0"/>
                <w:numId w:val="9"/>
              </w:numPr>
              <w:tabs>
                <w:tab w:val="num" w:pos="252"/>
              </w:tabs>
              <w:ind w:left="252" w:hanging="252"/>
              <w:rPr>
                <w:rFonts w:ascii="Arial" w:hAnsi="Arial" w:cs="Arial"/>
                <w:sz w:val="22"/>
                <w:szCs w:val="22"/>
              </w:rPr>
            </w:pPr>
            <w:r w:rsidRPr="00D53643">
              <w:rPr>
                <w:rFonts w:ascii="Arial" w:hAnsi="Arial" w:cs="Arial"/>
                <w:sz w:val="22"/>
                <w:szCs w:val="22"/>
              </w:rPr>
              <w:t>Meritev hitrosti doz (peš, med vožnjo ali iz letala/helikopterja)</w:t>
            </w:r>
          </w:p>
        </w:tc>
        <w:tc>
          <w:tcPr>
            <w:tcW w:w="3905" w:type="dxa"/>
          </w:tcPr>
          <w:p w14:paraId="7E97FC23" w14:textId="77777777" w:rsidR="007F3E51" w:rsidRPr="00D53643" w:rsidRDefault="007F3E51" w:rsidP="00B02240">
            <w:pPr>
              <w:numPr>
                <w:ilvl w:val="0"/>
                <w:numId w:val="10"/>
              </w:numPr>
              <w:tabs>
                <w:tab w:val="num" w:pos="252"/>
              </w:tabs>
              <w:rPr>
                <w:rFonts w:ascii="Arial" w:hAnsi="Arial" w:cs="Arial"/>
                <w:sz w:val="22"/>
                <w:szCs w:val="22"/>
              </w:rPr>
            </w:pPr>
            <w:r w:rsidRPr="00D53643">
              <w:rPr>
                <w:rFonts w:ascii="Arial" w:hAnsi="Arial" w:cs="Arial"/>
                <w:sz w:val="22"/>
                <w:szCs w:val="22"/>
              </w:rPr>
              <w:t>Najti radioaktivni vir</w:t>
            </w:r>
          </w:p>
        </w:tc>
      </w:tr>
      <w:tr w:rsidR="007F3E51" w:rsidRPr="00D53643" w14:paraId="41D77F83" w14:textId="77777777" w:rsidTr="00D53643">
        <w:trPr>
          <w:trHeight w:val="551"/>
        </w:trPr>
        <w:tc>
          <w:tcPr>
            <w:tcW w:w="1980" w:type="dxa"/>
          </w:tcPr>
          <w:p w14:paraId="43545754" w14:textId="77777777" w:rsidR="007F3E51" w:rsidRPr="00D53643" w:rsidRDefault="007F3E51" w:rsidP="007F3E51">
            <w:pPr>
              <w:rPr>
                <w:rFonts w:ascii="Arial" w:hAnsi="Arial" w:cs="Arial"/>
                <w:sz w:val="22"/>
                <w:szCs w:val="22"/>
              </w:rPr>
            </w:pPr>
            <w:r w:rsidRPr="00D53643">
              <w:rPr>
                <w:rFonts w:ascii="Arial" w:hAnsi="Arial" w:cs="Arial"/>
                <w:sz w:val="22"/>
                <w:szCs w:val="22"/>
              </w:rPr>
              <w:t>Najden radioaktivni vir ali kontaminacija</w:t>
            </w:r>
          </w:p>
        </w:tc>
        <w:tc>
          <w:tcPr>
            <w:tcW w:w="3402" w:type="dxa"/>
          </w:tcPr>
          <w:p w14:paraId="15A712C7" w14:textId="77777777" w:rsidR="007F3E51" w:rsidRPr="00D53643" w:rsidRDefault="007F3E51" w:rsidP="00141EDD">
            <w:pPr>
              <w:numPr>
                <w:ilvl w:val="0"/>
                <w:numId w:val="12"/>
              </w:numPr>
              <w:tabs>
                <w:tab w:val="num" w:pos="252"/>
              </w:tabs>
              <w:ind w:left="252" w:hanging="252"/>
              <w:rPr>
                <w:rFonts w:ascii="Arial" w:hAnsi="Arial" w:cs="Arial"/>
                <w:sz w:val="22"/>
                <w:szCs w:val="22"/>
              </w:rPr>
            </w:pPr>
            <w:r w:rsidRPr="00D53643">
              <w:rPr>
                <w:rFonts w:ascii="Arial" w:hAnsi="Arial" w:cs="Arial"/>
                <w:sz w:val="22"/>
                <w:szCs w:val="22"/>
              </w:rPr>
              <w:t>Meritev hitrosti doze</w:t>
            </w:r>
          </w:p>
          <w:p w14:paraId="458806ED" w14:textId="77777777" w:rsidR="007F3E51" w:rsidRPr="00D53643" w:rsidRDefault="007F3E51" w:rsidP="00141EDD">
            <w:pPr>
              <w:numPr>
                <w:ilvl w:val="0"/>
                <w:numId w:val="12"/>
              </w:numPr>
              <w:tabs>
                <w:tab w:val="num" w:pos="252"/>
              </w:tabs>
              <w:ind w:left="252" w:hanging="252"/>
              <w:rPr>
                <w:rFonts w:ascii="Arial" w:hAnsi="Arial" w:cs="Arial"/>
                <w:sz w:val="22"/>
                <w:szCs w:val="22"/>
              </w:rPr>
            </w:pPr>
            <w:r w:rsidRPr="00D53643">
              <w:rPr>
                <w:rFonts w:ascii="Arial" w:hAnsi="Arial" w:cs="Arial"/>
                <w:sz w:val="22"/>
                <w:szCs w:val="22"/>
              </w:rPr>
              <w:t>Meritev kontaminacije tal in/ali predmetov, materialov</w:t>
            </w:r>
          </w:p>
          <w:p w14:paraId="0E7E9981" w14:textId="77777777" w:rsidR="007F3E51" w:rsidRPr="00D53643" w:rsidRDefault="007F3E51" w:rsidP="00141EDD">
            <w:pPr>
              <w:numPr>
                <w:ilvl w:val="0"/>
                <w:numId w:val="12"/>
              </w:numPr>
              <w:tabs>
                <w:tab w:val="num" w:pos="252"/>
              </w:tabs>
              <w:ind w:left="252" w:hanging="252"/>
              <w:rPr>
                <w:rFonts w:ascii="Arial" w:hAnsi="Arial" w:cs="Arial"/>
                <w:sz w:val="22"/>
                <w:szCs w:val="22"/>
              </w:rPr>
            </w:pPr>
            <w:r w:rsidRPr="00D53643">
              <w:rPr>
                <w:rFonts w:ascii="Arial" w:hAnsi="Arial" w:cs="Arial"/>
                <w:sz w:val="22"/>
                <w:szCs w:val="22"/>
              </w:rPr>
              <w:t>Meritev kontaminacije vode, živil in krme</w:t>
            </w:r>
          </w:p>
          <w:p w14:paraId="29D39074" w14:textId="77777777" w:rsidR="007F3E51" w:rsidRPr="00D53643" w:rsidRDefault="007F3E51" w:rsidP="00141EDD">
            <w:pPr>
              <w:numPr>
                <w:ilvl w:val="0"/>
                <w:numId w:val="12"/>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34597A86" w14:textId="77777777" w:rsidR="007F3E51" w:rsidRPr="00D53643" w:rsidRDefault="007F3E51" w:rsidP="00141EDD">
            <w:pPr>
              <w:numPr>
                <w:ilvl w:val="0"/>
                <w:numId w:val="13"/>
              </w:numPr>
              <w:tabs>
                <w:tab w:val="num" w:pos="252"/>
              </w:tabs>
              <w:rPr>
                <w:rFonts w:ascii="Arial" w:hAnsi="Arial" w:cs="Arial"/>
                <w:sz w:val="22"/>
                <w:szCs w:val="22"/>
              </w:rPr>
            </w:pPr>
            <w:r w:rsidRPr="00D53643">
              <w:rPr>
                <w:rFonts w:ascii="Arial" w:hAnsi="Arial" w:cs="Arial"/>
                <w:sz w:val="22"/>
                <w:szCs w:val="22"/>
              </w:rPr>
              <w:t>Določiti varnostno in varovano območje</w:t>
            </w:r>
          </w:p>
          <w:p w14:paraId="67BE2BFC" w14:textId="77777777" w:rsidR="007F3E51" w:rsidRPr="00D53643" w:rsidRDefault="007F3E51" w:rsidP="00141EDD">
            <w:pPr>
              <w:numPr>
                <w:ilvl w:val="0"/>
                <w:numId w:val="13"/>
              </w:numPr>
              <w:tabs>
                <w:tab w:val="num" w:pos="252"/>
              </w:tabs>
              <w:rPr>
                <w:rFonts w:ascii="Arial" w:hAnsi="Arial" w:cs="Arial"/>
                <w:sz w:val="22"/>
                <w:szCs w:val="22"/>
              </w:rPr>
            </w:pPr>
            <w:r w:rsidRPr="00D53643">
              <w:rPr>
                <w:rFonts w:ascii="Arial" w:hAnsi="Arial" w:cs="Arial"/>
                <w:sz w:val="22"/>
                <w:szCs w:val="22"/>
              </w:rPr>
              <w:t>Določiti zaščitne ukrepe</w:t>
            </w:r>
          </w:p>
          <w:p w14:paraId="05AA636D" w14:textId="5A763F4E" w:rsidR="007F3E51" w:rsidRPr="00D53643" w:rsidRDefault="00793C44" w:rsidP="00141EDD">
            <w:pPr>
              <w:numPr>
                <w:ilvl w:val="0"/>
                <w:numId w:val="13"/>
              </w:numPr>
              <w:tabs>
                <w:tab w:val="num" w:pos="252"/>
              </w:tabs>
              <w:rPr>
                <w:rFonts w:ascii="Arial" w:hAnsi="Arial" w:cs="Arial"/>
                <w:sz w:val="22"/>
                <w:szCs w:val="22"/>
              </w:rPr>
            </w:pPr>
            <w:r w:rsidRPr="00D53643">
              <w:rPr>
                <w:rFonts w:ascii="Arial" w:hAnsi="Arial" w:cs="Arial"/>
                <w:sz w:val="22"/>
                <w:szCs w:val="22"/>
              </w:rPr>
              <w:t>Prepoznati</w:t>
            </w:r>
            <w:r w:rsidR="007F3E51" w:rsidRPr="00D53643">
              <w:rPr>
                <w:rFonts w:ascii="Arial" w:hAnsi="Arial" w:cs="Arial"/>
                <w:sz w:val="22"/>
                <w:szCs w:val="22"/>
              </w:rPr>
              <w:t xml:space="preserve"> radioaktivni vir ali kontaminacijo</w:t>
            </w:r>
          </w:p>
          <w:p w14:paraId="74B51041" w14:textId="77777777" w:rsidR="007F3E51" w:rsidRPr="00D53643" w:rsidRDefault="007F3E51" w:rsidP="00141EDD">
            <w:pPr>
              <w:numPr>
                <w:ilvl w:val="0"/>
                <w:numId w:val="13"/>
              </w:numPr>
              <w:tabs>
                <w:tab w:val="num" w:pos="252"/>
              </w:tabs>
              <w:rPr>
                <w:rFonts w:ascii="Arial" w:hAnsi="Arial" w:cs="Arial"/>
                <w:sz w:val="22"/>
                <w:szCs w:val="22"/>
              </w:rPr>
            </w:pPr>
            <w:r w:rsidRPr="00D53643">
              <w:rPr>
                <w:rFonts w:ascii="Arial" w:hAnsi="Arial" w:cs="Arial"/>
                <w:sz w:val="22"/>
                <w:szCs w:val="22"/>
              </w:rPr>
              <w:t>Določiti kontaminirana območja in/ali objekte</w:t>
            </w:r>
          </w:p>
          <w:p w14:paraId="613D8EA3" w14:textId="056787DA" w:rsidR="007F3E51" w:rsidRPr="00D53643" w:rsidRDefault="00793C44" w:rsidP="00141EDD">
            <w:pPr>
              <w:numPr>
                <w:ilvl w:val="0"/>
                <w:numId w:val="13"/>
              </w:numPr>
              <w:tabs>
                <w:tab w:val="num" w:pos="252"/>
              </w:tabs>
              <w:rPr>
                <w:rFonts w:ascii="Arial" w:hAnsi="Arial" w:cs="Arial"/>
                <w:sz w:val="22"/>
                <w:szCs w:val="22"/>
              </w:rPr>
            </w:pPr>
            <w:r w:rsidRPr="00D53643">
              <w:rPr>
                <w:rFonts w:ascii="Arial" w:hAnsi="Arial" w:cs="Arial"/>
                <w:sz w:val="22"/>
                <w:szCs w:val="22"/>
              </w:rPr>
              <w:t>Preveriti</w:t>
            </w:r>
            <w:r w:rsidR="007F3E51" w:rsidRPr="00D53643">
              <w:rPr>
                <w:rFonts w:ascii="Arial" w:hAnsi="Arial" w:cs="Arial"/>
                <w:sz w:val="22"/>
                <w:szCs w:val="22"/>
              </w:rPr>
              <w:t xml:space="preserve"> obsev</w:t>
            </w:r>
            <w:r w:rsidRPr="00D53643">
              <w:rPr>
                <w:rFonts w:ascii="Arial" w:hAnsi="Arial" w:cs="Arial"/>
                <w:sz w:val="22"/>
                <w:szCs w:val="22"/>
              </w:rPr>
              <w:t>anost</w:t>
            </w:r>
            <w:r w:rsidR="007F3E51" w:rsidRPr="00D53643">
              <w:rPr>
                <w:rFonts w:ascii="Arial" w:hAnsi="Arial" w:cs="Arial"/>
                <w:sz w:val="22"/>
                <w:szCs w:val="22"/>
              </w:rPr>
              <w:t xml:space="preserve"> in kontaminacijo oseb</w:t>
            </w:r>
          </w:p>
          <w:p w14:paraId="1195FB54" w14:textId="77777777" w:rsidR="007F3E51" w:rsidRPr="00D53643" w:rsidRDefault="007F3E51" w:rsidP="00141EDD">
            <w:pPr>
              <w:numPr>
                <w:ilvl w:val="0"/>
                <w:numId w:val="13"/>
              </w:numPr>
              <w:tabs>
                <w:tab w:val="num" w:pos="252"/>
              </w:tabs>
              <w:rPr>
                <w:rFonts w:ascii="Arial" w:hAnsi="Arial" w:cs="Arial"/>
                <w:sz w:val="22"/>
                <w:szCs w:val="22"/>
              </w:rPr>
            </w:pPr>
            <w:r w:rsidRPr="00D53643">
              <w:rPr>
                <w:rFonts w:ascii="Arial" w:hAnsi="Arial" w:cs="Arial"/>
                <w:sz w:val="22"/>
                <w:szCs w:val="22"/>
              </w:rPr>
              <w:t>Načrtovati popravne ukrepe in ukrepe spremljanja kontaminacije</w:t>
            </w:r>
          </w:p>
        </w:tc>
      </w:tr>
      <w:tr w:rsidR="007F3E51" w:rsidRPr="00D53643" w14:paraId="3E752C44" w14:textId="77777777" w:rsidTr="00D53643">
        <w:trPr>
          <w:trHeight w:val="1617"/>
        </w:trPr>
        <w:tc>
          <w:tcPr>
            <w:tcW w:w="1980" w:type="dxa"/>
          </w:tcPr>
          <w:p w14:paraId="03438EB3" w14:textId="77777777" w:rsidR="007F3E51" w:rsidRPr="00D53643" w:rsidRDefault="007F3E51" w:rsidP="007F3E51">
            <w:pPr>
              <w:rPr>
                <w:rFonts w:ascii="Arial" w:hAnsi="Arial" w:cs="Arial"/>
                <w:sz w:val="22"/>
                <w:szCs w:val="22"/>
              </w:rPr>
            </w:pPr>
            <w:r w:rsidRPr="00D53643">
              <w:rPr>
                <w:rFonts w:ascii="Arial" w:hAnsi="Arial" w:cs="Arial"/>
                <w:sz w:val="22"/>
                <w:szCs w:val="22"/>
              </w:rPr>
              <w:t>Nezaščiten zaprti radioaktivni vir</w:t>
            </w:r>
          </w:p>
        </w:tc>
        <w:tc>
          <w:tcPr>
            <w:tcW w:w="3402" w:type="dxa"/>
          </w:tcPr>
          <w:p w14:paraId="51C60ECA" w14:textId="77777777" w:rsidR="007F3E51" w:rsidRPr="00D53643" w:rsidRDefault="007F3E51" w:rsidP="00141EDD">
            <w:pPr>
              <w:numPr>
                <w:ilvl w:val="0"/>
                <w:numId w:val="14"/>
              </w:numPr>
              <w:tabs>
                <w:tab w:val="num" w:pos="252"/>
              </w:tabs>
              <w:ind w:left="252" w:hanging="252"/>
              <w:rPr>
                <w:rFonts w:ascii="Arial" w:hAnsi="Arial" w:cs="Arial"/>
                <w:sz w:val="22"/>
                <w:szCs w:val="22"/>
              </w:rPr>
            </w:pPr>
            <w:r w:rsidRPr="00D53643">
              <w:rPr>
                <w:rFonts w:ascii="Arial" w:hAnsi="Arial" w:cs="Arial"/>
                <w:sz w:val="22"/>
                <w:szCs w:val="22"/>
              </w:rPr>
              <w:t>Meritev hitrosti doze</w:t>
            </w:r>
          </w:p>
          <w:p w14:paraId="36324A34" w14:textId="77777777" w:rsidR="007F3E51" w:rsidRPr="00D53643" w:rsidRDefault="007F3E51" w:rsidP="00141EDD">
            <w:pPr>
              <w:numPr>
                <w:ilvl w:val="0"/>
                <w:numId w:val="14"/>
              </w:numPr>
              <w:tabs>
                <w:tab w:val="num" w:pos="252"/>
              </w:tabs>
              <w:ind w:left="252" w:hanging="252"/>
              <w:rPr>
                <w:rFonts w:ascii="Arial" w:hAnsi="Arial" w:cs="Arial"/>
                <w:sz w:val="22"/>
                <w:szCs w:val="22"/>
              </w:rPr>
            </w:pPr>
            <w:r w:rsidRPr="00D53643">
              <w:rPr>
                <w:rFonts w:ascii="Arial" w:hAnsi="Arial" w:cs="Arial"/>
                <w:sz w:val="22"/>
                <w:szCs w:val="22"/>
              </w:rPr>
              <w:t>Meritev kontaminacije predmetov</w:t>
            </w:r>
          </w:p>
          <w:p w14:paraId="4255902C" w14:textId="77777777" w:rsidR="007F3E51" w:rsidRPr="00D53643" w:rsidRDefault="007F3E51" w:rsidP="00141EDD">
            <w:pPr>
              <w:numPr>
                <w:ilvl w:val="0"/>
                <w:numId w:val="14"/>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6788B54F" w14:textId="77777777" w:rsidR="007F3E51" w:rsidRPr="00D53643" w:rsidRDefault="007F3E51" w:rsidP="00141EDD">
            <w:pPr>
              <w:numPr>
                <w:ilvl w:val="0"/>
                <w:numId w:val="15"/>
              </w:numPr>
              <w:tabs>
                <w:tab w:val="num" w:pos="252"/>
              </w:tabs>
              <w:ind w:left="252" w:hanging="252"/>
              <w:rPr>
                <w:rFonts w:ascii="Arial" w:hAnsi="Arial" w:cs="Arial"/>
                <w:sz w:val="22"/>
                <w:szCs w:val="22"/>
              </w:rPr>
            </w:pPr>
            <w:r w:rsidRPr="00D53643">
              <w:rPr>
                <w:rFonts w:ascii="Arial" w:hAnsi="Arial" w:cs="Arial"/>
                <w:sz w:val="22"/>
                <w:szCs w:val="22"/>
              </w:rPr>
              <w:t>Določiti varnostno in varovano območje</w:t>
            </w:r>
          </w:p>
          <w:p w14:paraId="02A082ED" w14:textId="77777777" w:rsidR="007F3E51" w:rsidRPr="00D53643" w:rsidRDefault="007F3E51" w:rsidP="00141EDD">
            <w:pPr>
              <w:numPr>
                <w:ilvl w:val="0"/>
                <w:numId w:val="15"/>
              </w:numPr>
              <w:tabs>
                <w:tab w:val="num" w:pos="252"/>
              </w:tabs>
              <w:ind w:left="252" w:hanging="252"/>
              <w:rPr>
                <w:rFonts w:ascii="Arial" w:hAnsi="Arial" w:cs="Arial"/>
                <w:sz w:val="22"/>
                <w:szCs w:val="22"/>
              </w:rPr>
            </w:pPr>
            <w:r w:rsidRPr="00D53643">
              <w:rPr>
                <w:rFonts w:ascii="Arial" w:hAnsi="Arial" w:cs="Arial"/>
                <w:sz w:val="22"/>
                <w:szCs w:val="22"/>
              </w:rPr>
              <w:t>Določiti zaščitne ukrepe</w:t>
            </w:r>
          </w:p>
          <w:p w14:paraId="62CB6ECD" w14:textId="77777777" w:rsidR="007F3E51" w:rsidRPr="00D53643" w:rsidRDefault="007F3E51" w:rsidP="00141EDD">
            <w:pPr>
              <w:numPr>
                <w:ilvl w:val="0"/>
                <w:numId w:val="15"/>
              </w:numPr>
              <w:tabs>
                <w:tab w:val="num" w:pos="252"/>
              </w:tabs>
              <w:ind w:left="252" w:hanging="252"/>
              <w:rPr>
                <w:rFonts w:ascii="Arial" w:hAnsi="Arial" w:cs="Arial"/>
                <w:sz w:val="22"/>
                <w:szCs w:val="22"/>
              </w:rPr>
            </w:pPr>
            <w:r w:rsidRPr="00D53643">
              <w:rPr>
                <w:rFonts w:ascii="Arial" w:hAnsi="Arial" w:cs="Arial"/>
                <w:sz w:val="22"/>
                <w:szCs w:val="22"/>
              </w:rPr>
              <w:t>Določiti morebitno kontaminacijo površin in/ali predmetov</w:t>
            </w:r>
          </w:p>
          <w:p w14:paraId="6E44F8BC" w14:textId="77777777" w:rsidR="00793C44" w:rsidRPr="00D53643" w:rsidRDefault="00793C44" w:rsidP="00141EDD">
            <w:pPr>
              <w:numPr>
                <w:ilvl w:val="0"/>
                <w:numId w:val="15"/>
              </w:numPr>
              <w:tabs>
                <w:tab w:val="num" w:pos="252"/>
              </w:tabs>
              <w:ind w:left="252" w:hanging="252"/>
              <w:rPr>
                <w:rFonts w:ascii="Arial" w:hAnsi="Arial" w:cs="Arial"/>
                <w:sz w:val="22"/>
                <w:szCs w:val="22"/>
              </w:rPr>
            </w:pPr>
            <w:r w:rsidRPr="00D53643">
              <w:rPr>
                <w:rFonts w:ascii="Arial" w:hAnsi="Arial" w:cs="Arial"/>
                <w:sz w:val="22"/>
                <w:szCs w:val="22"/>
              </w:rPr>
              <w:t>Preveriti obsevanost oseb</w:t>
            </w:r>
          </w:p>
          <w:p w14:paraId="45EA0957" w14:textId="77777777" w:rsidR="007F3E51" w:rsidRPr="00D53643" w:rsidRDefault="007F3E51" w:rsidP="00141EDD">
            <w:pPr>
              <w:numPr>
                <w:ilvl w:val="0"/>
                <w:numId w:val="15"/>
              </w:numPr>
              <w:tabs>
                <w:tab w:val="num" w:pos="252"/>
              </w:tabs>
              <w:ind w:left="252" w:hanging="252"/>
              <w:rPr>
                <w:rFonts w:ascii="Arial" w:hAnsi="Arial" w:cs="Arial"/>
                <w:sz w:val="22"/>
                <w:szCs w:val="22"/>
              </w:rPr>
            </w:pPr>
            <w:r w:rsidRPr="00D53643">
              <w:rPr>
                <w:rFonts w:ascii="Arial" w:hAnsi="Arial" w:cs="Arial"/>
                <w:sz w:val="22"/>
                <w:szCs w:val="22"/>
              </w:rPr>
              <w:t>Načrtovati popravne ukrepe</w:t>
            </w:r>
          </w:p>
        </w:tc>
      </w:tr>
      <w:tr w:rsidR="007F3E51" w:rsidRPr="00D53643" w14:paraId="11CC58B9" w14:textId="77777777" w:rsidTr="00D53643">
        <w:trPr>
          <w:trHeight w:val="537"/>
        </w:trPr>
        <w:tc>
          <w:tcPr>
            <w:tcW w:w="1980" w:type="dxa"/>
          </w:tcPr>
          <w:p w14:paraId="3030087E" w14:textId="77777777" w:rsidR="007F3E51" w:rsidRPr="00D53643" w:rsidRDefault="007F3E51" w:rsidP="007F3E51">
            <w:pPr>
              <w:rPr>
                <w:rFonts w:ascii="Arial" w:hAnsi="Arial" w:cs="Arial"/>
                <w:sz w:val="22"/>
                <w:szCs w:val="22"/>
              </w:rPr>
            </w:pPr>
            <w:r w:rsidRPr="00D53643">
              <w:rPr>
                <w:rFonts w:ascii="Arial" w:hAnsi="Arial" w:cs="Arial"/>
                <w:sz w:val="22"/>
                <w:szCs w:val="22"/>
              </w:rPr>
              <w:t>Poškodovan zaprt radioaktivni vir</w:t>
            </w:r>
          </w:p>
        </w:tc>
        <w:tc>
          <w:tcPr>
            <w:tcW w:w="3402" w:type="dxa"/>
          </w:tcPr>
          <w:p w14:paraId="3DC290CE" w14:textId="77777777" w:rsidR="007F3E51" w:rsidRPr="00D53643" w:rsidRDefault="007F3E51" w:rsidP="00141EDD">
            <w:pPr>
              <w:numPr>
                <w:ilvl w:val="0"/>
                <w:numId w:val="16"/>
              </w:numPr>
              <w:tabs>
                <w:tab w:val="num" w:pos="252"/>
              </w:tabs>
              <w:rPr>
                <w:rFonts w:ascii="Arial" w:hAnsi="Arial" w:cs="Arial"/>
                <w:sz w:val="22"/>
                <w:szCs w:val="22"/>
              </w:rPr>
            </w:pPr>
            <w:r w:rsidRPr="00D53643">
              <w:rPr>
                <w:rFonts w:ascii="Arial" w:hAnsi="Arial" w:cs="Arial"/>
                <w:sz w:val="22"/>
                <w:szCs w:val="22"/>
              </w:rPr>
              <w:t>Meritev hitrosti doze</w:t>
            </w:r>
          </w:p>
          <w:p w14:paraId="6C3A102A" w14:textId="77777777" w:rsidR="007F3E51" w:rsidRPr="00D53643" w:rsidRDefault="007F3E51" w:rsidP="00141EDD">
            <w:pPr>
              <w:numPr>
                <w:ilvl w:val="0"/>
                <w:numId w:val="16"/>
              </w:numPr>
              <w:tabs>
                <w:tab w:val="num" w:pos="252"/>
              </w:tabs>
              <w:rPr>
                <w:rFonts w:ascii="Arial" w:hAnsi="Arial" w:cs="Arial"/>
                <w:sz w:val="22"/>
                <w:szCs w:val="22"/>
              </w:rPr>
            </w:pPr>
            <w:r w:rsidRPr="00D53643">
              <w:rPr>
                <w:rFonts w:ascii="Arial" w:hAnsi="Arial" w:cs="Arial"/>
                <w:sz w:val="22"/>
                <w:szCs w:val="22"/>
              </w:rPr>
              <w:t>Meritev kontaminacije tal in predmetov</w:t>
            </w:r>
          </w:p>
          <w:p w14:paraId="0A8B1997" w14:textId="77777777" w:rsidR="007F3E51" w:rsidRPr="00D53643" w:rsidRDefault="007F3E51" w:rsidP="00141EDD">
            <w:pPr>
              <w:numPr>
                <w:ilvl w:val="0"/>
                <w:numId w:val="16"/>
              </w:numPr>
              <w:tabs>
                <w:tab w:val="num" w:pos="252"/>
              </w:tabs>
              <w:rPr>
                <w:rFonts w:ascii="Arial" w:hAnsi="Arial" w:cs="Arial"/>
                <w:sz w:val="22"/>
                <w:szCs w:val="22"/>
              </w:rPr>
            </w:pPr>
            <w:r w:rsidRPr="00D53643">
              <w:rPr>
                <w:rFonts w:ascii="Arial" w:hAnsi="Arial" w:cs="Arial"/>
                <w:sz w:val="22"/>
                <w:szCs w:val="22"/>
              </w:rPr>
              <w:t>Meritev osebnih doz</w:t>
            </w:r>
          </w:p>
        </w:tc>
        <w:tc>
          <w:tcPr>
            <w:tcW w:w="3905" w:type="dxa"/>
          </w:tcPr>
          <w:p w14:paraId="156172ED" w14:textId="77777777" w:rsidR="007F3E51" w:rsidRPr="00D53643" w:rsidRDefault="007F3E51" w:rsidP="00141EDD">
            <w:pPr>
              <w:numPr>
                <w:ilvl w:val="0"/>
                <w:numId w:val="17"/>
              </w:numPr>
              <w:tabs>
                <w:tab w:val="num" w:pos="252"/>
              </w:tabs>
              <w:rPr>
                <w:rFonts w:ascii="Arial" w:hAnsi="Arial" w:cs="Arial"/>
                <w:sz w:val="22"/>
                <w:szCs w:val="22"/>
              </w:rPr>
            </w:pPr>
            <w:r w:rsidRPr="00D53643">
              <w:rPr>
                <w:rFonts w:ascii="Arial" w:hAnsi="Arial" w:cs="Arial"/>
                <w:sz w:val="22"/>
                <w:szCs w:val="22"/>
              </w:rPr>
              <w:t>Določiti varnostno in varovano območje</w:t>
            </w:r>
          </w:p>
          <w:p w14:paraId="5682A2FF" w14:textId="77777777" w:rsidR="007F3E51" w:rsidRPr="00D53643" w:rsidRDefault="007F3E51" w:rsidP="00141EDD">
            <w:pPr>
              <w:numPr>
                <w:ilvl w:val="0"/>
                <w:numId w:val="17"/>
              </w:numPr>
              <w:tabs>
                <w:tab w:val="num" w:pos="252"/>
              </w:tabs>
              <w:rPr>
                <w:rFonts w:ascii="Arial" w:hAnsi="Arial" w:cs="Arial"/>
                <w:sz w:val="22"/>
                <w:szCs w:val="22"/>
              </w:rPr>
            </w:pPr>
            <w:r w:rsidRPr="00D53643">
              <w:rPr>
                <w:rFonts w:ascii="Arial" w:hAnsi="Arial" w:cs="Arial"/>
                <w:sz w:val="22"/>
                <w:szCs w:val="22"/>
              </w:rPr>
              <w:t>Določiti zaščitne ukrepe</w:t>
            </w:r>
          </w:p>
          <w:p w14:paraId="6CB3F39D" w14:textId="77777777" w:rsidR="007F3E51" w:rsidRPr="00D53643" w:rsidRDefault="007F3E51" w:rsidP="00141EDD">
            <w:pPr>
              <w:numPr>
                <w:ilvl w:val="0"/>
                <w:numId w:val="17"/>
              </w:numPr>
              <w:tabs>
                <w:tab w:val="num" w:pos="252"/>
              </w:tabs>
              <w:rPr>
                <w:rFonts w:ascii="Arial" w:hAnsi="Arial" w:cs="Arial"/>
                <w:sz w:val="22"/>
                <w:szCs w:val="22"/>
              </w:rPr>
            </w:pPr>
            <w:r w:rsidRPr="00D53643">
              <w:rPr>
                <w:rFonts w:ascii="Arial" w:hAnsi="Arial" w:cs="Arial"/>
                <w:sz w:val="22"/>
                <w:szCs w:val="22"/>
              </w:rPr>
              <w:t>Določiti kontaminirana območja in/ali predmete</w:t>
            </w:r>
          </w:p>
          <w:p w14:paraId="36B630A9" w14:textId="77777777" w:rsidR="00793C44" w:rsidRPr="00D53643" w:rsidRDefault="00793C44" w:rsidP="00141EDD">
            <w:pPr>
              <w:numPr>
                <w:ilvl w:val="0"/>
                <w:numId w:val="17"/>
              </w:numPr>
              <w:tabs>
                <w:tab w:val="num" w:pos="252"/>
              </w:tabs>
              <w:rPr>
                <w:rFonts w:ascii="Arial" w:hAnsi="Arial" w:cs="Arial"/>
                <w:sz w:val="22"/>
                <w:szCs w:val="22"/>
              </w:rPr>
            </w:pPr>
            <w:r w:rsidRPr="00D53643">
              <w:rPr>
                <w:rFonts w:ascii="Arial" w:hAnsi="Arial" w:cs="Arial"/>
                <w:sz w:val="22"/>
                <w:szCs w:val="22"/>
              </w:rPr>
              <w:t>Preveriti obsevanost in kontaminacijo oseb</w:t>
            </w:r>
          </w:p>
          <w:p w14:paraId="63C82F52" w14:textId="77777777" w:rsidR="007F3E51" w:rsidRPr="00D53643" w:rsidRDefault="007F3E51" w:rsidP="00141EDD">
            <w:pPr>
              <w:numPr>
                <w:ilvl w:val="0"/>
                <w:numId w:val="17"/>
              </w:numPr>
              <w:tabs>
                <w:tab w:val="num" w:pos="252"/>
              </w:tabs>
              <w:rPr>
                <w:rFonts w:ascii="Arial" w:hAnsi="Arial" w:cs="Arial"/>
                <w:sz w:val="22"/>
                <w:szCs w:val="22"/>
              </w:rPr>
            </w:pPr>
            <w:r w:rsidRPr="00D53643">
              <w:rPr>
                <w:rFonts w:ascii="Arial" w:hAnsi="Arial" w:cs="Arial"/>
                <w:sz w:val="22"/>
                <w:szCs w:val="22"/>
              </w:rPr>
              <w:t>Načrtovati popravne ukrepe</w:t>
            </w:r>
          </w:p>
        </w:tc>
      </w:tr>
      <w:tr w:rsidR="007F3E51" w:rsidRPr="00D53643" w14:paraId="66F109BE" w14:textId="77777777" w:rsidTr="00D53643">
        <w:trPr>
          <w:trHeight w:val="2229"/>
        </w:trPr>
        <w:tc>
          <w:tcPr>
            <w:tcW w:w="1980" w:type="dxa"/>
          </w:tcPr>
          <w:p w14:paraId="67747551" w14:textId="77777777" w:rsidR="007F3E51" w:rsidRPr="00D53643" w:rsidRDefault="007F3E51" w:rsidP="007F3E51">
            <w:pPr>
              <w:rPr>
                <w:rFonts w:ascii="Arial" w:hAnsi="Arial" w:cs="Arial"/>
                <w:sz w:val="22"/>
                <w:szCs w:val="22"/>
              </w:rPr>
            </w:pPr>
            <w:r w:rsidRPr="00D53643">
              <w:rPr>
                <w:rFonts w:ascii="Arial" w:hAnsi="Arial" w:cs="Arial"/>
                <w:sz w:val="22"/>
                <w:szCs w:val="22"/>
              </w:rPr>
              <w:t>Nesreča z odprtim radioaktivnim virom</w:t>
            </w:r>
          </w:p>
        </w:tc>
        <w:tc>
          <w:tcPr>
            <w:tcW w:w="3402" w:type="dxa"/>
          </w:tcPr>
          <w:p w14:paraId="79C58288"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koncentracije radionuklida v zraku</w:t>
            </w:r>
          </w:p>
          <w:p w14:paraId="292DA101"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hitrosti doz</w:t>
            </w:r>
          </w:p>
          <w:p w14:paraId="5686781B"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osebne kontaminacije</w:t>
            </w:r>
          </w:p>
          <w:p w14:paraId="7FBA8E5A"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kontaminacije tal in predmetov</w:t>
            </w:r>
          </w:p>
          <w:p w14:paraId="32F41E23"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kontaminacije vode, živil, krme in izdelkov ali materialov</w:t>
            </w:r>
          </w:p>
          <w:p w14:paraId="5A34FFE7" w14:textId="77777777" w:rsidR="007F3E51" w:rsidRPr="00D53643" w:rsidRDefault="007F3E51" w:rsidP="00141EDD">
            <w:pPr>
              <w:numPr>
                <w:ilvl w:val="0"/>
                <w:numId w:val="18"/>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3E4A1CEE" w14:textId="77777777" w:rsidR="007F3E51" w:rsidRPr="00D53643" w:rsidRDefault="007F3E51" w:rsidP="00141EDD">
            <w:pPr>
              <w:numPr>
                <w:ilvl w:val="0"/>
                <w:numId w:val="19"/>
              </w:numPr>
              <w:tabs>
                <w:tab w:val="num" w:pos="252"/>
              </w:tabs>
              <w:rPr>
                <w:rFonts w:ascii="Arial" w:hAnsi="Arial" w:cs="Arial"/>
                <w:sz w:val="22"/>
                <w:szCs w:val="22"/>
              </w:rPr>
            </w:pPr>
            <w:r w:rsidRPr="00D53643">
              <w:rPr>
                <w:rFonts w:ascii="Arial" w:hAnsi="Arial" w:cs="Arial"/>
                <w:sz w:val="22"/>
                <w:szCs w:val="22"/>
              </w:rPr>
              <w:t>Določiti varnostno in varovano območje</w:t>
            </w:r>
          </w:p>
          <w:p w14:paraId="3C44B266" w14:textId="77777777" w:rsidR="007F3E51" w:rsidRPr="00D53643" w:rsidRDefault="007F3E51" w:rsidP="00141EDD">
            <w:pPr>
              <w:numPr>
                <w:ilvl w:val="0"/>
                <w:numId w:val="19"/>
              </w:numPr>
              <w:tabs>
                <w:tab w:val="num" w:pos="252"/>
              </w:tabs>
              <w:rPr>
                <w:rFonts w:ascii="Arial" w:hAnsi="Arial" w:cs="Arial"/>
                <w:sz w:val="22"/>
                <w:szCs w:val="22"/>
              </w:rPr>
            </w:pPr>
            <w:r w:rsidRPr="00D53643">
              <w:rPr>
                <w:rFonts w:ascii="Arial" w:hAnsi="Arial" w:cs="Arial"/>
                <w:sz w:val="22"/>
                <w:szCs w:val="22"/>
              </w:rPr>
              <w:t>Določiti zaščitne ukrepe</w:t>
            </w:r>
          </w:p>
          <w:p w14:paraId="327CC806" w14:textId="77777777" w:rsidR="007F3E51" w:rsidRPr="00D53643" w:rsidRDefault="007F3E51" w:rsidP="00141EDD">
            <w:pPr>
              <w:numPr>
                <w:ilvl w:val="0"/>
                <w:numId w:val="19"/>
              </w:numPr>
              <w:tabs>
                <w:tab w:val="num" w:pos="252"/>
              </w:tabs>
              <w:rPr>
                <w:rFonts w:ascii="Arial" w:hAnsi="Arial" w:cs="Arial"/>
                <w:sz w:val="22"/>
                <w:szCs w:val="22"/>
              </w:rPr>
            </w:pPr>
            <w:r w:rsidRPr="00D53643">
              <w:rPr>
                <w:rFonts w:ascii="Arial" w:hAnsi="Arial" w:cs="Arial"/>
                <w:sz w:val="22"/>
                <w:szCs w:val="22"/>
              </w:rPr>
              <w:t>Določiti kontaminacijo zraka</w:t>
            </w:r>
          </w:p>
          <w:p w14:paraId="78126744" w14:textId="77777777" w:rsidR="007F3E51" w:rsidRPr="00D53643" w:rsidRDefault="007F3E51" w:rsidP="00141EDD">
            <w:pPr>
              <w:numPr>
                <w:ilvl w:val="0"/>
                <w:numId w:val="19"/>
              </w:numPr>
              <w:tabs>
                <w:tab w:val="num" w:pos="252"/>
              </w:tabs>
              <w:rPr>
                <w:rFonts w:ascii="Arial" w:hAnsi="Arial" w:cs="Arial"/>
                <w:sz w:val="22"/>
                <w:szCs w:val="22"/>
              </w:rPr>
            </w:pPr>
            <w:r w:rsidRPr="00D53643">
              <w:rPr>
                <w:rFonts w:ascii="Arial" w:hAnsi="Arial" w:cs="Arial"/>
                <w:sz w:val="22"/>
                <w:szCs w:val="22"/>
              </w:rPr>
              <w:t>Določiti kontaminirana območja in/ali predmete</w:t>
            </w:r>
          </w:p>
          <w:p w14:paraId="17CF1930" w14:textId="77777777" w:rsidR="00FA2277" w:rsidRPr="00D53643" w:rsidRDefault="00FA2277" w:rsidP="00FA2277">
            <w:pPr>
              <w:numPr>
                <w:ilvl w:val="0"/>
                <w:numId w:val="19"/>
              </w:numPr>
              <w:rPr>
                <w:rFonts w:ascii="Arial" w:hAnsi="Arial" w:cs="Arial"/>
                <w:sz w:val="22"/>
                <w:szCs w:val="22"/>
              </w:rPr>
            </w:pPr>
            <w:r w:rsidRPr="00D53643">
              <w:rPr>
                <w:rFonts w:ascii="Arial" w:hAnsi="Arial" w:cs="Arial"/>
                <w:sz w:val="22"/>
                <w:szCs w:val="22"/>
              </w:rPr>
              <w:t xml:space="preserve">Preveriti obsevanost in kontaminacijo oseb </w:t>
            </w:r>
          </w:p>
          <w:p w14:paraId="190EC6E5" w14:textId="77777777" w:rsidR="007F3E51" w:rsidRPr="00D53643" w:rsidRDefault="007F3E51" w:rsidP="00D53643">
            <w:pPr>
              <w:numPr>
                <w:ilvl w:val="0"/>
                <w:numId w:val="19"/>
              </w:numPr>
              <w:rPr>
                <w:rFonts w:ascii="Arial" w:hAnsi="Arial" w:cs="Arial"/>
                <w:sz w:val="22"/>
                <w:szCs w:val="22"/>
              </w:rPr>
            </w:pPr>
            <w:r w:rsidRPr="00D53643">
              <w:rPr>
                <w:rFonts w:ascii="Arial" w:hAnsi="Arial" w:cs="Arial"/>
                <w:sz w:val="22"/>
                <w:szCs w:val="22"/>
              </w:rPr>
              <w:t>Načrtovati popravne ukrepe</w:t>
            </w:r>
          </w:p>
        </w:tc>
      </w:tr>
      <w:tr w:rsidR="007F3E51" w:rsidRPr="00D53643" w14:paraId="2535179B" w14:textId="77777777" w:rsidTr="00D53643">
        <w:trPr>
          <w:trHeight w:val="2409"/>
        </w:trPr>
        <w:tc>
          <w:tcPr>
            <w:tcW w:w="1980" w:type="dxa"/>
          </w:tcPr>
          <w:p w14:paraId="480FB3F6" w14:textId="77777777" w:rsidR="007F3E51" w:rsidRPr="00D53643" w:rsidRDefault="007F3E51" w:rsidP="007F3E51">
            <w:pPr>
              <w:rPr>
                <w:rFonts w:ascii="Arial" w:hAnsi="Arial" w:cs="Arial"/>
                <w:sz w:val="22"/>
                <w:szCs w:val="22"/>
              </w:rPr>
            </w:pPr>
            <w:r w:rsidRPr="00D53643">
              <w:rPr>
                <w:rFonts w:ascii="Arial" w:hAnsi="Arial" w:cs="Arial"/>
                <w:sz w:val="22"/>
                <w:szCs w:val="22"/>
              </w:rPr>
              <w:t>Kontaminacija s sevalci alfa</w:t>
            </w:r>
          </w:p>
        </w:tc>
        <w:tc>
          <w:tcPr>
            <w:tcW w:w="3402" w:type="dxa"/>
          </w:tcPr>
          <w:p w14:paraId="1D77BA76" w14:textId="77777777" w:rsidR="007F3E51" w:rsidRPr="00D53643" w:rsidRDefault="007F3E51" w:rsidP="00141EDD">
            <w:pPr>
              <w:numPr>
                <w:ilvl w:val="0"/>
                <w:numId w:val="20"/>
              </w:numPr>
              <w:tabs>
                <w:tab w:val="num" w:pos="252"/>
              </w:tabs>
              <w:ind w:left="252" w:hanging="252"/>
              <w:rPr>
                <w:rFonts w:ascii="Arial" w:hAnsi="Arial" w:cs="Arial"/>
                <w:sz w:val="22"/>
                <w:szCs w:val="22"/>
              </w:rPr>
            </w:pPr>
            <w:r w:rsidRPr="00D53643">
              <w:rPr>
                <w:rFonts w:ascii="Arial" w:hAnsi="Arial" w:cs="Arial"/>
                <w:sz w:val="22"/>
                <w:szCs w:val="22"/>
              </w:rPr>
              <w:t>Meritev koncentracije radionuklida v zraku</w:t>
            </w:r>
          </w:p>
          <w:p w14:paraId="15390F65" w14:textId="77777777" w:rsidR="007F3E51" w:rsidRPr="00D53643" w:rsidRDefault="007F3E51" w:rsidP="00141EDD">
            <w:pPr>
              <w:numPr>
                <w:ilvl w:val="0"/>
                <w:numId w:val="20"/>
              </w:numPr>
              <w:tabs>
                <w:tab w:val="num" w:pos="252"/>
              </w:tabs>
              <w:ind w:left="252" w:hanging="252"/>
              <w:rPr>
                <w:rFonts w:ascii="Arial" w:hAnsi="Arial" w:cs="Arial"/>
                <w:sz w:val="22"/>
                <w:szCs w:val="22"/>
              </w:rPr>
            </w:pPr>
            <w:r w:rsidRPr="00D53643">
              <w:rPr>
                <w:rFonts w:ascii="Arial" w:hAnsi="Arial" w:cs="Arial"/>
                <w:sz w:val="22"/>
                <w:szCs w:val="22"/>
              </w:rPr>
              <w:t>Meritev osebne kontaminacije</w:t>
            </w:r>
          </w:p>
          <w:p w14:paraId="491056F4" w14:textId="77777777" w:rsidR="007F3E51" w:rsidRPr="00D53643" w:rsidRDefault="007F3E51" w:rsidP="00141EDD">
            <w:pPr>
              <w:numPr>
                <w:ilvl w:val="0"/>
                <w:numId w:val="20"/>
              </w:numPr>
              <w:tabs>
                <w:tab w:val="num" w:pos="252"/>
              </w:tabs>
              <w:ind w:left="252" w:hanging="252"/>
              <w:rPr>
                <w:rFonts w:ascii="Arial" w:hAnsi="Arial" w:cs="Arial"/>
                <w:sz w:val="22"/>
                <w:szCs w:val="22"/>
              </w:rPr>
            </w:pPr>
            <w:r w:rsidRPr="00D53643">
              <w:rPr>
                <w:rFonts w:ascii="Arial" w:hAnsi="Arial" w:cs="Arial"/>
                <w:sz w:val="22"/>
                <w:szCs w:val="22"/>
              </w:rPr>
              <w:t>Meritev kontaminacije tal in predmetov</w:t>
            </w:r>
          </w:p>
          <w:p w14:paraId="12E4B080" w14:textId="77777777" w:rsidR="007F3E51" w:rsidRPr="00D53643" w:rsidRDefault="007F3E51" w:rsidP="00141EDD">
            <w:pPr>
              <w:numPr>
                <w:ilvl w:val="0"/>
                <w:numId w:val="20"/>
              </w:numPr>
              <w:tabs>
                <w:tab w:val="num" w:pos="252"/>
              </w:tabs>
              <w:ind w:left="252" w:hanging="252"/>
              <w:rPr>
                <w:rFonts w:ascii="Arial" w:hAnsi="Arial" w:cs="Arial"/>
                <w:sz w:val="22"/>
                <w:szCs w:val="22"/>
              </w:rPr>
            </w:pPr>
            <w:r w:rsidRPr="00D53643">
              <w:rPr>
                <w:rFonts w:ascii="Arial" w:hAnsi="Arial" w:cs="Arial"/>
                <w:sz w:val="22"/>
                <w:szCs w:val="22"/>
              </w:rPr>
              <w:t>Meritev kontaminacije vode, živil, krme in izdelkov ali materialov</w:t>
            </w:r>
          </w:p>
          <w:p w14:paraId="6A53DA84" w14:textId="77777777" w:rsidR="007F3E51" w:rsidRPr="00D53643" w:rsidRDefault="007F3E51" w:rsidP="00141EDD">
            <w:pPr>
              <w:numPr>
                <w:ilvl w:val="0"/>
                <w:numId w:val="20"/>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2DF2E6C0"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Določiti varnostno in varovano območje</w:t>
            </w:r>
          </w:p>
          <w:p w14:paraId="5A8B23B2"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Izvajati zaščitne ukrepe</w:t>
            </w:r>
          </w:p>
          <w:p w14:paraId="26E55C9A"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Določiti kontaminacijo zraka</w:t>
            </w:r>
          </w:p>
          <w:p w14:paraId="481E39DD"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Določiti kontaminirana območja in/ali predmete</w:t>
            </w:r>
          </w:p>
          <w:p w14:paraId="4A9EBCC9" w14:textId="6CB40DBD" w:rsidR="007F3E51" w:rsidRPr="00D53643" w:rsidRDefault="00FA2277" w:rsidP="00141EDD">
            <w:pPr>
              <w:numPr>
                <w:ilvl w:val="0"/>
                <w:numId w:val="21"/>
              </w:numPr>
              <w:tabs>
                <w:tab w:val="num" w:pos="252"/>
              </w:tabs>
              <w:rPr>
                <w:rFonts w:ascii="Arial" w:hAnsi="Arial" w:cs="Arial"/>
                <w:sz w:val="22"/>
                <w:szCs w:val="22"/>
              </w:rPr>
            </w:pPr>
            <w:r w:rsidRPr="00D53643">
              <w:rPr>
                <w:rFonts w:ascii="Arial" w:hAnsi="Arial" w:cs="Arial"/>
                <w:sz w:val="22"/>
                <w:szCs w:val="22"/>
              </w:rPr>
              <w:t>Preveriti</w:t>
            </w:r>
            <w:r w:rsidR="007F3E51" w:rsidRPr="00D53643">
              <w:rPr>
                <w:rFonts w:ascii="Arial" w:hAnsi="Arial" w:cs="Arial"/>
                <w:sz w:val="22"/>
                <w:szCs w:val="22"/>
              </w:rPr>
              <w:t xml:space="preserve"> kontaminacijo oseb</w:t>
            </w:r>
          </w:p>
          <w:p w14:paraId="46BD3B45"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Načrtovati popravne ukrepe</w:t>
            </w:r>
          </w:p>
          <w:p w14:paraId="64978E25" w14:textId="77777777" w:rsidR="007F3E51" w:rsidRPr="00D53643" w:rsidRDefault="007F3E51" w:rsidP="00141EDD">
            <w:pPr>
              <w:numPr>
                <w:ilvl w:val="0"/>
                <w:numId w:val="21"/>
              </w:numPr>
              <w:tabs>
                <w:tab w:val="num" w:pos="252"/>
              </w:tabs>
              <w:rPr>
                <w:rFonts w:ascii="Arial" w:hAnsi="Arial" w:cs="Arial"/>
                <w:sz w:val="22"/>
                <w:szCs w:val="22"/>
              </w:rPr>
            </w:pPr>
            <w:r w:rsidRPr="00D53643">
              <w:rPr>
                <w:rFonts w:ascii="Arial" w:hAnsi="Arial" w:cs="Arial"/>
                <w:sz w:val="22"/>
                <w:szCs w:val="22"/>
              </w:rPr>
              <w:t>Načrtovati dolgoročne zaščitne ukrepe, ukrepe spremljanja kontaminacije in druge ukrepe</w:t>
            </w:r>
          </w:p>
        </w:tc>
      </w:tr>
      <w:tr w:rsidR="007F3E51" w:rsidRPr="00D53643" w14:paraId="23C3C3A2" w14:textId="77777777" w:rsidTr="00D53643">
        <w:trPr>
          <w:trHeight w:val="2049"/>
        </w:trPr>
        <w:tc>
          <w:tcPr>
            <w:tcW w:w="1980" w:type="dxa"/>
          </w:tcPr>
          <w:p w14:paraId="00D759F2" w14:textId="77777777" w:rsidR="007F3E51" w:rsidRPr="00D53643" w:rsidRDefault="007F3E51" w:rsidP="007F3E51">
            <w:pPr>
              <w:rPr>
                <w:rFonts w:ascii="Arial" w:hAnsi="Arial" w:cs="Arial"/>
                <w:sz w:val="22"/>
                <w:szCs w:val="22"/>
              </w:rPr>
            </w:pPr>
            <w:r w:rsidRPr="00D53643">
              <w:rPr>
                <w:rFonts w:ascii="Arial" w:hAnsi="Arial" w:cs="Arial"/>
                <w:sz w:val="22"/>
                <w:szCs w:val="22"/>
              </w:rPr>
              <w:t>Nekontrolirana vrnitev satelita z radioaktivnimi snovmi</w:t>
            </w:r>
          </w:p>
        </w:tc>
        <w:tc>
          <w:tcPr>
            <w:tcW w:w="3402" w:type="dxa"/>
          </w:tcPr>
          <w:p w14:paraId="60A25B13" w14:textId="77777777" w:rsidR="007F3E51" w:rsidRPr="00D53643" w:rsidRDefault="007F3E51" w:rsidP="00141EDD">
            <w:pPr>
              <w:numPr>
                <w:ilvl w:val="0"/>
                <w:numId w:val="22"/>
              </w:numPr>
              <w:tabs>
                <w:tab w:val="num" w:pos="252"/>
              </w:tabs>
              <w:ind w:left="252" w:hanging="252"/>
              <w:rPr>
                <w:rFonts w:ascii="Arial" w:hAnsi="Arial" w:cs="Arial"/>
                <w:sz w:val="22"/>
                <w:szCs w:val="22"/>
              </w:rPr>
            </w:pPr>
            <w:r w:rsidRPr="00D53643">
              <w:rPr>
                <w:rFonts w:ascii="Arial" w:hAnsi="Arial" w:cs="Arial"/>
                <w:sz w:val="22"/>
                <w:szCs w:val="22"/>
              </w:rPr>
              <w:t>Meritev hitrosti doz (peš, med vožnjo ali iz letala/helikopterja)</w:t>
            </w:r>
          </w:p>
          <w:p w14:paraId="4F8CD0A7" w14:textId="77777777" w:rsidR="007F3E51" w:rsidRPr="00D53643" w:rsidRDefault="007F3E51" w:rsidP="00141EDD">
            <w:pPr>
              <w:numPr>
                <w:ilvl w:val="0"/>
                <w:numId w:val="22"/>
              </w:numPr>
              <w:tabs>
                <w:tab w:val="num" w:pos="252"/>
              </w:tabs>
              <w:ind w:left="252" w:hanging="252"/>
              <w:rPr>
                <w:rFonts w:ascii="Arial" w:hAnsi="Arial" w:cs="Arial"/>
                <w:sz w:val="22"/>
                <w:szCs w:val="22"/>
              </w:rPr>
            </w:pPr>
            <w:r w:rsidRPr="00D53643">
              <w:rPr>
                <w:rFonts w:ascii="Arial" w:hAnsi="Arial" w:cs="Arial"/>
                <w:sz w:val="22"/>
                <w:szCs w:val="22"/>
              </w:rPr>
              <w:t>Meritev kontaminacije tal in predmetov</w:t>
            </w:r>
          </w:p>
          <w:p w14:paraId="682D796C" w14:textId="77777777" w:rsidR="007F3E51" w:rsidRPr="00D53643" w:rsidRDefault="007F3E51" w:rsidP="00141EDD">
            <w:pPr>
              <w:numPr>
                <w:ilvl w:val="0"/>
                <w:numId w:val="22"/>
              </w:numPr>
              <w:tabs>
                <w:tab w:val="num" w:pos="252"/>
              </w:tabs>
              <w:ind w:left="252" w:hanging="252"/>
              <w:rPr>
                <w:rFonts w:ascii="Arial" w:hAnsi="Arial" w:cs="Arial"/>
                <w:sz w:val="22"/>
                <w:szCs w:val="22"/>
              </w:rPr>
            </w:pPr>
            <w:r w:rsidRPr="00D53643">
              <w:rPr>
                <w:rFonts w:ascii="Arial" w:hAnsi="Arial" w:cs="Arial"/>
                <w:sz w:val="22"/>
                <w:szCs w:val="22"/>
              </w:rPr>
              <w:t>Meritev osebne kontaminacije</w:t>
            </w:r>
          </w:p>
          <w:p w14:paraId="33980D82" w14:textId="77777777" w:rsidR="007F3E51" w:rsidRPr="00D53643" w:rsidRDefault="007F3E51" w:rsidP="00141EDD">
            <w:pPr>
              <w:numPr>
                <w:ilvl w:val="0"/>
                <w:numId w:val="22"/>
              </w:numPr>
              <w:tabs>
                <w:tab w:val="num" w:pos="252"/>
              </w:tabs>
              <w:ind w:left="252" w:hanging="252"/>
              <w:rPr>
                <w:rFonts w:ascii="Arial" w:hAnsi="Arial" w:cs="Arial"/>
                <w:sz w:val="22"/>
                <w:szCs w:val="22"/>
              </w:rPr>
            </w:pPr>
            <w:r w:rsidRPr="00D53643">
              <w:rPr>
                <w:rFonts w:ascii="Arial" w:hAnsi="Arial" w:cs="Arial"/>
                <w:sz w:val="22"/>
                <w:szCs w:val="22"/>
              </w:rPr>
              <w:t>Meritev kontaminacije vode, živil, krme in izdelkov ali materialov</w:t>
            </w:r>
          </w:p>
          <w:p w14:paraId="6B4B15EE" w14:textId="77777777" w:rsidR="007F3E51" w:rsidRPr="00D53643" w:rsidRDefault="007F3E51" w:rsidP="00141EDD">
            <w:pPr>
              <w:numPr>
                <w:ilvl w:val="0"/>
                <w:numId w:val="22"/>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3A954645" w14:textId="77777777" w:rsidR="007F3E51" w:rsidRPr="00D53643" w:rsidRDefault="007F3E51" w:rsidP="00141EDD">
            <w:pPr>
              <w:numPr>
                <w:ilvl w:val="0"/>
                <w:numId w:val="23"/>
              </w:numPr>
              <w:tabs>
                <w:tab w:val="num" w:pos="252"/>
              </w:tabs>
              <w:rPr>
                <w:rFonts w:ascii="Arial" w:hAnsi="Arial" w:cs="Arial"/>
                <w:sz w:val="22"/>
                <w:szCs w:val="22"/>
              </w:rPr>
            </w:pPr>
            <w:r w:rsidRPr="00D53643">
              <w:rPr>
                <w:rFonts w:ascii="Arial" w:hAnsi="Arial" w:cs="Arial"/>
                <w:sz w:val="22"/>
                <w:szCs w:val="22"/>
              </w:rPr>
              <w:t>Poiskati ostanke satelita</w:t>
            </w:r>
          </w:p>
          <w:p w14:paraId="0BB593D2" w14:textId="77777777" w:rsidR="007F3E51" w:rsidRPr="00D53643" w:rsidRDefault="007F3E51" w:rsidP="00141EDD">
            <w:pPr>
              <w:numPr>
                <w:ilvl w:val="0"/>
                <w:numId w:val="23"/>
              </w:numPr>
              <w:tabs>
                <w:tab w:val="num" w:pos="252"/>
              </w:tabs>
              <w:rPr>
                <w:rFonts w:ascii="Arial" w:hAnsi="Arial" w:cs="Arial"/>
                <w:sz w:val="22"/>
                <w:szCs w:val="22"/>
              </w:rPr>
            </w:pPr>
            <w:r w:rsidRPr="00D53643">
              <w:rPr>
                <w:rFonts w:ascii="Arial" w:hAnsi="Arial" w:cs="Arial"/>
                <w:sz w:val="22"/>
                <w:szCs w:val="22"/>
              </w:rPr>
              <w:t>Določiti zaščitne ukrepe</w:t>
            </w:r>
          </w:p>
          <w:p w14:paraId="4FF48F18" w14:textId="77777777" w:rsidR="007F3E51" w:rsidRPr="00D53643" w:rsidRDefault="007F3E51" w:rsidP="00141EDD">
            <w:pPr>
              <w:numPr>
                <w:ilvl w:val="0"/>
                <w:numId w:val="23"/>
              </w:numPr>
              <w:tabs>
                <w:tab w:val="num" w:pos="252"/>
              </w:tabs>
              <w:rPr>
                <w:rFonts w:ascii="Arial" w:hAnsi="Arial" w:cs="Arial"/>
                <w:sz w:val="22"/>
                <w:szCs w:val="22"/>
              </w:rPr>
            </w:pPr>
            <w:r w:rsidRPr="00D53643">
              <w:rPr>
                <w:rFonts w:ascii="Arial" w:hAnsi="Arial" w:cs="Arial"/>
                <w:sz w:val="22"/>
                <w:szCs w:val="22"/>
              </w:rPr>
              <w:t>Določiti kontaminirana območja in/ali predmete</w:t>
            </w:r>
          </w:p>
          <w:p w14:paraId="74226136" w14:textId="527FEAAB" w:rsidR="007F3E51" w:rsidRPr="00D53643" w:rsidRDefault="00FA2277" w:rsidP="00141EDD">
            <w:pPr>
              <w:numPr>
                <w:ilvl w:val="0"/>
                <w:numId w:val="23"/>
              </w:numPr>
              <w:tabs>
                <w:tab w:val="num" w:pos="252"/>
              </w:tabs>
              <w:rPr>
                <w:rFonts w:ascii="Arial" w:hAnsi="Arial" w:cs="Arial"/>
                <w:sz w:val="22"/>
                <w:szCs w:val="22"/>
              </w:rPr>
            </w:pPr>
            <w:r w:rsidRPr="00D53643">
              <w:rPr>
                <w:rFonts w:ascii="Arial" w:hAnsi="Arial" w:cs="Arial"/>
                <w:sz w:val="22"/>
                <w:szCs w:val="22"/>
              </w:rPr>
              <w:t xml:space="preserve">Preveriti </w:t>
            </w:r>
            <w:r w:rsidR="007F3E51" w:rsidRPr="00D53643">
              <w:rPr>
                <w:rFonts w:ascii="Arial" w:hAnsi="Arial" w:cs="Arial"/>
                <w:sz w:val="22"/>
                <w:szCs w:val="22"/>
              </w:rPr>
              <w:t>kontaminacijo oseb</w:t>
            </w:r>
          </w:p>
          <w:p w14:paraId="65F8381F" w14:textId="77777777" w:rsidR="007F3E51" w:rsidRPr="00D53643" w:rsidRDefault="007F3E51" w:rsidP="00141EDD">
            <w:pPr>
              <w:numPr>
                <w:ilvl w:val="0"/>
                <w:numId w:val="23"/>
              </w:numPr>
              <w:tabs>
                <w:tab w:val="num" w:pos="252"/>
              </w:tabs>
              <w:rPr>
                <w:rFonts w:ascii="Arial" w:hAnsi="Arial" w:cs="Arial"/>
                <w:sz w:val="22"/>
                <w:szCs w:val="22"/>
              </w:rPr>
            </w:pPr>
            <w:r w:rsidRPr="00D53643">
              <w:rPr>
                <w:rFonts w:ascii="Arial" w:hAnsi="Arial" w:cs="Arial"/>
                <w:sz w:val="22"/>
                <w:szCs w:val="22"/>
              </w:rPr>
              <w:t>Načrtovati popravne ukrepe</w:t>
            </w:r>
          </w:p>
          <w:p w14:paraId="7E8DDF7D" w14:textId="77777777" w:rsidR="007F3E51" w:rsidRPr="00D53643" w:rsidRDefault="007F3E51" w:rsidP="00141EDD">
            <w:pPr>
              <w:numPr>
                <w:ilvl w:val="0"/>
                <w:numId w:val="23"/>
              </w:numPr>
              <w:tabs>
                <w:tab w:val="num" w:pos="252"/>
              </w:tabs>
              <w:rPr>
                <w:rFonts w:ascii="Arial" w:hAnsi="Arial" w:cs="Arial"/>
                <w:sz w:val="22"/>
                <w:szCs w:val="22"/>
              </w:rPr>
            </w:pPr>
            <w:r w:rsidRPr="00D53643">
              <w:rPr>
                <w:rFonts w:ascii="Arial" w:hAnsi="Arial" w:cs="Arial"/>
                <w:sz w:val="22"/>
                <w:szCs w:val="22"/>
              </w:rPr>
              <w:t>Načrtovati dolgoročne zaščitne in druge ukrepe</w:t>
            </w:r>
          </w:p>
        </w:tc>
      </w:tr>
      <w:tr w:rsidR="007F3E51" w:rsidRPr="00D53643" w14:paraId="589C385D" w14:textId="77777777" w:rsidTr="00D53643">
        <w:tc>
          <w:tcPr>
            <w:tcW w:w="1980" w:type="dxa"/>
          </w:tcPr>
          <w:p w14:paraId="2834F632" w14:textId="77777777" w:rsidR="007F3E51" w:rsidRPr="00D53643" w:rsidRDefault="007F3E51" w:rsidP="007F3E51">
            <w:pPr>
              <w:rPr>
                <w:rFonts w:ascii="Arial" w:hAnsi="Arial" w:cs="Arial"/>
                <w:sz w:val="22"/>
                <w:szCs w:val="22"/>
              </w:rPr>
            </w:pPr>
            <w:r w:rsidRPr="00D53643">
              <w:rPr>
                <w:rFonts w:ascii="Arial" w:hAnsi="Arial" w:cs="Arial"/>
                <w:sz w:val="22"/>
                <w:szCs w:val="22"/>
              </w:rPr>
              <w:t>Kontaminacija zaradi jedrske ali sevalne nesreče izven naših meja</w:t>
            </w:r>
          </w:p>
        </w:tc>
        <w:tc>
          <w:tcPr>
            <w:tcW w:w="3402" w:type="dxa"/>
          </w:tcPr>
          <w:p w14:paraId="12D59590"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hitrosti doz</w:t>
            </w:r>
          </w:p>
          <w:p w14:paraId="26D76E09"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koncentracije radionuklidov v zraku</w:t>
            </w:r>
          </w:p>
          <w:p w14:paraId="31A51601"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kontaminacije tal</w:t>
            </w:r>
          </w:p>
          <w:p w14:paraId="2549E9D3"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kontaminacije vode, živil, krme in izdelkov ali materialov</w:t>
            </w:r>
          </w:p>
          <w:p w14:paraId="1F9C05BE"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doz v okolju</w:t>
            </w:r>
          </w:p>
          <w:p w14:paraId="3F950571" w14:textId="77777777" w:rsidR="007F3E51" w:rsidRPr="00D53643" w:rsidRDefault="007F3E51" w:rsidP="00141EDD">
            <w:pPr>
              <w:numPr>
                <w:ilvl w:val="0"/>
                <w:numId w:val="24"/>
              </w:numPr>
              <w:tabs>
                <w:tab w:val="num" w:pos="252"/>
              </w:tabs>
              <w:ind w:left="252" w:hanging="252"/>
              <w:rPr>
                <w:rFonts w:ascii="Arial" w:hAnsi="Arial" w:cs="Arial"/>
                <w:sz w:val="22"/>
                <w:szCs w:val="22"/>
              </w:rPr>
            </w:pPr>
            <w:r w:rsidRPr="00D53643">
              <w:rPr>
                <w:rFonts w:ascii="Arial" w:hAnsi="Arial" w:cs="Arial"/>
                <w:sz w:val="22"/>
                <w:szCs w:val="22"/>
              </w:rPr>
              <w:t>Meritev osebnih doz</w:t>
            </w:r>
          </w:p>
        </w:tc>
        <w:tc>
          <w:tcPr>
            <w:tcW w:w="3905" w:type="dxa"/>
          </w:tcPr>
          <w:p w14:paraId="52FE9B76"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Določiti zaščitne ukrepe</w:t>
            </w:r>
          </w:p>
          <w:p w14:paraId="0C9EEECA"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Določiti kontaminacijo tal</w:t>
            </w:r>
          </w:p>
          <w:p w14:paraId="483B6498"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Identificirati radionuklide</w:t>
            </w:r>
          </w:p>
          <w:p w14:paraId="298EF150"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Določiti razmerja med radionuklidi</w:t>
            </w:r>
          </w:p>
          <w:p w14:paraId="6BCC5896"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Določiti kontaminacijo vode, živil, krme in izdelkov ali materialov</w:t>
            </w:r>
          </w:p>
          <w:p w14:paraId="196F5A1F"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Oceniti dozne obremenitve za prebivalce</w:t>
            </w:r>
          </w:p>
          <w:p w14:paraId="5FE112D4" w14:textId="77777777" w:rsidR="007F3E51" w:rsidRPr="00D53643" w:rsidRDefault="007F3E51" w:rsidP="00D53643">
            <w:pPr>
              <w:numPr>
                <w:ilvl w:val="0"/>
                <w:numId w:val="160"/>
              </w:numPr>
              <w:rPr>
                <w:rFonts w:ascii="Arial" w:hAnsi="Arial" w:cs="Arial"/>
                <w:sz w:val="22"/>
                <w:szCs w:val="22"/>
              </w:rPr>
            </w:pPr>
            <w:r w:rsidRPr="00D53643">
              <w:rPr>
                <w:rFonts w:ascii="Arial" w:hAnsi="Arial" w:cs="Arial"/>
                <w:sz w:val="22"/>
                <w:szCs w:val="22"/>
              </w:rPr>
              <w:t>Določiti ukrepe spremljanja kontaminacije in popravne ukrepe</w:t>
            </w:r>
          </w:p>
        </w:tc>
      </w:tr>
    </w:tbl>
    <w:p w14:paraId="3A5E5820" w14:textId="77777777" w:rsidR="00BE01CE" w:rsidRPr="00D53643" w:rsidRDefault="00BE01CE" w:rsidP="007F3E51">
      <w:pPr>
        <w:rPr>
          <w:rFonts w:ascii="Arial" w:hAnsi="Arial" w:cs="Arial"/>
          <w:sz w:val="22"/>
          <w:szCs w:val="22"/>
        </w:rPr>
      </w:pPr>
    </w:p>
    <w:p w14:paraId="2C5AF9DA" w14:textId="77777777" w:rsidR="007F3E51" w:rsidRPr="00D53643" w:rsidRDefault="007F3E51" w:rsidP="007F3E51">
      <w:pPr>
        <w:rPr>
          <w:rFonts w:ascii="Arial" w:hAnsi="Arial" w:cs="Arial"/>
          <w:sz w:val="22"/>
          <w:szCs w:val="22"/>
        </w:rPr>
        <w:sectPr w:rsidR="007F3E51" w:rsidRPr="00D53643">
          <w:pgSz w:w="11907" w:h="16840" w:code="9"/>
          <w:pgMar w:top="1440" w:right="1418" w:bottom="1440" w:left="1418" w:header="708" w:footer="708" w:gutter="0"/>
          <w:cols w:space="708"/>
          <w:docGrid w:linePitch="360"/>
        </w:sectPr>
      </w:pPr>
    </w:p>
    <w:p w14:paraId="392FEBE0" w14:textId="77777777" w:rsidR="007F3E51" w:rsidRPr="00D53643" w:rsidRDefault="005A5146" w:rsidP="00D53643">
      <w:pPr>
        <w:pStyle w:val="Naslov3"/>
        <w:rPr>
          <w:rFonts w:cs="Arial"/>
          <w:lang w:val="sl-SI"/>
        </w:rPr>
      </w:pPr>
      <w:bookmarkStart w:id="340" w:name="preglednica2priloga8"/>
      <w:bookmarkStart w:id="341" w:name="_Toc485617862"/>
      <w:bookmarkEnd w:id="340"/>
      <w:r w:rsidRPr="00D53643">
        <w:rPr>
          <w:rFonts w:ascii="Arial" w:hAnsi="Arial" w:cs="Arial"/>
          <w:i w:val="0"/>
          <w:lang w:val="sl-SI"/>
        </w:rPr>
        <w:t>Preglednica</w:t>
      </w:r>
      <w:r w:rsidR="007F3E51" w:rsidRPr="00D53643">
        <w:rPr>
          <w:rFonts w:ascii="Arial" w:hAnsi="Arial" w:cs="Arial"/>
          <w:i w:val="0"/>
          <w:lang w:val="sl-SI"/>
        </w:rPr>
        <w:t xml:space="preserve"> 2</w:t>
      </w:r>
      <w:r w:rsidRPr="00D53643">
        <w:rPr>
          <w:rFonts w:ascii="Arial" w:hAnsi="Arial" w:cs="Arial"/>
          <w:i w:val="0"/>
          <w:lang w:val="sl-SI"/>
        </w:rPr>
        <w:t>:</w:t>
      </w:r>
      <w:r w:rsidR="007F3E51" w:rsidRPr="00D53643">
        <w:rPr>
          <w:rFonts w:ascii="Arial" w:hAnsi="Arial" w:cs="Arial"/>
          <w:i w:val="0"/>
          <w:lang w:val="sl-SI"/>
        </w:rPr>
        <w:t xml:space="preserve"> Zasnova programa izrednega monitoringa radioaktivnosti okolja in oseb ob izpustu radioaktivnih snovi v okolje</w:t>
      </w:r>
      <w:bookmarkEnd w:id="341"/>
    </w:p>
    <w:p w14:paraId="7E78B561" w14:textId="51528F00" w:rsidR="00C04B7F" w:rsidRPr="00D53643" w:rsidRDefault="00C04B7F" w:rsidP="001B4176">
      <w:pPr>
        <w:rPr>
          <w:rFonts w:ascii="Arial" w:hAnsi="Arial" w:cs="Arial"/>
          <w:sz w:val="22"/>
          <w:szCs w:val="22"/>
        </w:rPr>
      </w:pPr>
    </w:p>
    <w:tbl>
      <w:tblPr>
        <w:tblW w:w="13745" w:type="dxa"/>
        <w:tblLayout w:type="fixed"/>
        <w:tblLook w:val="0000" w:firstRow="0" w:lastRow="0" w:firstColumn="0" w:lastColumn="0" w:noHBand="0" w:noVBand="0"/>
      </w:tblPr>
      <w:tblGrid>
        <w:gridCol w:w="1406"/>
        <w:gridCol w:w="1850"/>
        <w:gridCol w:w="3515"/>
        <w:gridCol w:w="28"/>
        <w:gridCol w:w="4253"/>
        <w:gridCol w:w="2693"/>
      </w:tblGrid>
      <w:tr w:rsidR="006D51EF" w:rsidRPr="00D53643" w14:paraId="520685E4" w14:textId="77777777" w:rsidTr="00D53643">
        <w:trPr>
          <w:cantSplit/>
          <w:tblHeader/>
        </w:trPr>
        <w:tc>
          <w:tcPr>
            <w:tcW w:w="13745" w:type="dxa"/>
            <w:gridSpan w:val="6"/>
            <w:tcBorders>
              <w:top w:val="single" w:sz="4" w:space="0" w:color="auto"/>
              <w:left w:val="single" w:sz="4" w:space="0" w:color="auto"/>
              <w:bottom w:val="single" w:sz="4" w:space="0" w:color="auto"/>
              <w:right w:val="single" w:sz="4" w:space="0" w:color="auto"/>
            </w:tcBorders>
            <w:shd w:val="clear" w:color="auto" w:fill="C0C0C0"/>
            <w:vAlign w:val="center"/>
          </w:tcPr>
          <w:p w14:paraId="0187EF75"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MERITVE</w:t>
            </w:r>
          </w:p>
        </w:tc>
      </w:tr>
      <w:tr w:rsidR="006D51EF" w:rsidRPr="00D53643" w14:paraId="04B4A188" w14:textId="77777777" w:rsidTr="00D53643">
        <w:trPr>
          <w:cantSplit/>
          <w:tblHeader/>
        </w:trPr>
        <w:tc>
          <w:tcPr>
            <w:tcW w:w="1406" w:type="dxa"/>
            <w:tcBorders>
              <w:top w:val="single" w:sz="4" w:space="0" w:color="auto"/>
              <w:left w:val="single" w:sz="4" w:space="0" w:color="auto"/>
              <w:bottom w:val="single" w:sz="4" w:space="0" w:color="auto"/>
              <w:right w:val="single" w:sz="4" w:space="0" w:color="auto"/>
            </w:tcBorders>
            <w:shd w:val="clear" w:color="auto" w:fill="C0C0C0"/>
            <w:vAlign w:val="center"/>
          </w:tcPr>
          <w:p w14:paraId="5F4B5B49"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Kdaj</w:t>
            </w:r>
          </w:p>
        </w:tc>
        <w:tc>
          <w:tcPr>
            <w:tcW w:w="1850" w:type="dxa"/>
            <w:tcBorders>
              <w:top w:val="single" w:sz="4" w:space="0" w:color="auto"/>
              <w:left w:val="single" w:sz="4" w:space="0" w:color="auto"/>
              <w:bottom w:val="single" w:sz="4" w:space="0" w:color="auto"/>
              <w:right w:val="single" w:sz="4" w:space="0" w:color="auto"/>
            </w:tcBorders>
            <w:shd w:val="clear" w:color="auto" w:fill="C0C0C0"/>
            <w:vAlign w:val="center"/>
          </w:tcPr>
          <w:p w14:paraId="68F9E917"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Kaj</w:t>
            </w:r>
          </w:p>
        </w:tc>
        <w:tc>
          <w:tcPr>
            <w:tcW w:w="3543" w:type="dxa"/>
            <w:gridSpan w:val="2"/>
            <w:tcBorders>
              <w:top w:val="single" w:sz="4" w:space="0" w:color="auto"/>
              <w:left w:val="single" w:sz="4" w:space="0" w:color="auto"/>
              <w:bottom w:val="single" w:sz="4" w:space="0" w:color="auto"/>
              <w:right w:val="single" w:sz="4" w:space="0" w:color="auto"/>
            </w:tcBorders>
            <w:shd w:val="clear" w:color="auto" w:fill="C0C0C0"/>
            <w:vAlign w:val="center"/>
          </w:tcPr>
          <w:p w14:paraId="567014EF"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Veličina</w:t>
            </w:r>
          </w:p>
        </w:tc>
        <w:tc>
          <w:tcPr>
            <w:tcW w:w="4253" w:type="dxa"/>
            <w:tcBorders>
              <w:top w:val="single" w:sz="4" w:space="0" w:color="auto"/>
              <w:left w:val="single" w:sz="4" w:space="0" w:color="auto"/>
              <w:bottom w:val="single" w:sz="4" w:space="0" w:color="auto"/>
              <w:right w:val="single" w:sz="4" w:space="0" w:color="auto"/>
            </w:tcBorders>
            <w:shd w:val="clear" w:color="auto" w:fill="C0C0C0"/>
            <w:vAlign w:val="center"/>
          </w:tcPr>
          <w:p w14:paraId="24DFFF26"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Pogostost</w:t>
            </w:r>
          </w:p>
        </w:tc>
        <w:tc>
          <w:tcPr>
            <w:tcW w:w="2693" w:type="dxa"/>
            <w:tcBorders>
              <w:top w:val="single" w:sz="4" w:space="0" w:color="auto"/>
              <w:left w:val="single" w:sz="4" w:space="0" w:color="auto"/>
              <w:bottom w:val="single" w:sz="4" w:space="0" w:color="auto"/>
              <w:right w:val="single" w:sz="4" w:space="0" w:color="auto"/>
            </w:tcBorders>
            <w:shd w:val="clear" w:color="auto" w:fill="C0C0C0"/>
            <w:vAlign w:val="center"/>
          </w:tcPr>
          <w:p w14:paraId="404C24FA" w14:textId="77777777" w:rsidR="006D51EF" w:rsidRPr="00D53643" w:rsidRDefault="006D51EF" w:rsidP="007F3E51">
            <w:pPr>
              <w:jc w:val="center"/>
              <w:rPr>
                <w:rFonts w:ascii="Arial" w:hAnsi="Arial" w:cs="Arial"/>
                <w:b/>
                <w:sz w:val="22"/>
                <w:szCs w:val="22"/>
              </w:rPr>
            </w:pPr>
            <w:r w:rsidRPr="00D53643">
              <w:rPr>
                <w:rFonts w:ascii="Arial" w:hAnsi="Arial" w:cs="Arial"/>
                <w:b/>
                <w:sz w:val="22"/>
                <w:szCs w:val="22"/>
              </w:rPr>
              <w:t>Kje</w:t>
            </w:r>
          </w:p>
        </w:tc>
      </w:tr>
      <w:tr w:rsidR="006D51EF" w:rsidRPr="00D53643" w14:paraId="2C593218" w14:textId="77777777" w:rsidTr="00D53643">
        <w:trPr>
          <w:cantSplit/>
        </w:trPr>
        <w:tc>
          <w:tcPr>
            <w:tcW w:w="1374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94D099" w14:textId="1010678E" w:rsidR="006D51EF" w:rsidRPr="00D53643" w:rsidRDefault="006D51EF" w:rsidP="00D53643">
            <w:pPr>
              <w:rPr>
                <w:rFonts w:ascii="Arial" w:hAnsi="Arial" w:cs="Arial"/>
                <w:b/>
                <w:sz w:val="22"/>
                <w:szCs w:val="22"/>
              </w:rPr>
            </w:pPr>
            <w:r w:rsidRPr="00D53643">
              <w:rPr>
                <w:rFonts w:ascii="Arial" w:hAnsi="Arial" w:cs="Arial"/>
                <w:b/>
                <w:i/>
                <w:sz w:val="22"/>
                <w:szCs w:val="22"/>
              </w:rPr>
              <w:t>Zračni izpust radioaktivnih snovi</w:t>
            </w:r>
          </w:p>
        </w:tc>
      </w:tr>
      <w:tr w:rsidR="006D51EF" w:rsidRPr="00D53643" w14:paraId="101D4646" w14:textId="77777777" w:rsidTr="00D53643">
        <w:trPr>
          <w:cantSplit/>
          <w:trHeight w:val="440"/>
        </w:trPr>
        <w:tc>
          <w:tcPr>
            <w:tcW w:w="1406" w:type="dxa"/>
            <w:vMerge w:val="restart"/>
            <w:tcBorders>
              <w:top w:val="single" w:sz="4" w:space="0" w:color="auto"/>
              <w:left w:val="single" w:sz="4" w:space="0" w:color="auto"/>
              <w:bottom w:val="single" w:sz="4" w:space="0" w:color="auto"/>
              <w:right w:val="single" w:sz="4" w:space="0" w:color="auto"/>
            </w:tcBorders>
            <w:vAlign w:val="center"/>
          </w:tcPr>
          <w:p w14:paraId="73C298D3" w14:textId="6D740802" w:rsidR="006D51EF" w:rsidRPr="00D53643" w:rsidRDefault="006D51EF" w:rsidP="00780990">
            <w:pPr>
              <w:rPr>
                <w:rFonts w:ascii="Arial" w:hAnsi="Arial" w:cs="Arial"/>
                <w:sz w:val="22"/>
                <w:szCs w:val="22"/>
              </w:rPr>
            </w:pPr>
            <w:r w:rsidRPr="00D53643">
              <w:rPr>
                <w:rFonts w:ascii="Arial" w:hAnsi="Arial" w:cs="Arial"/>
                <w:sz w:val="22"/>
                <w:szCs w:val="22"/>
              </w:rPr>
              <w:t>Med izpustom, ob prehodu radioaktivnega oblaka</w:t>
            </w:r>
            <w:r w:rsidRPr="00D53643">
              <w:rPr>
                <w:rFonts w:ascii="Arial" w:hAnsi="Arial" w:cs="Arial"/>
                <w:sz w:val="22"/>
                <w:szCs w:val="22"/>
                <w:vertAlign w:val="superscript"/>
              </w:rPr>
              <w:t>a</w:t>
            </w:r>
          </w:p>
        </w:tc>
        <w:tc>
          <w:tcPr>
            <w:tcW w:w="1850" w:type="dxa"/>
            <w:vMerge w:val="restart"/>
            <w:tcBorders>
              <w:top w:val="single" w:sz="4" w:space="0" w:color="auto"/>
              <w:left w:val="single" w:sz="4" w:space="0" w:color="auto"/>
              <w:bottom w:val="single" w:sz="4" w:space="0" w:color="auto"/>
              <w:right w:val="single" w:sz="4" w:space="0" w:color="auto"/>
            </w:tcBorders>
          </w:tcPr>
          <w:p w14:paraId="0B6DD270" w14:textId="77777777" w:rsidR="006D51EF" w:rsidRPr="00D53643" w:rsidRDefault="006D51EF" w:rsidP="007F3E51">
            <w:pPr>
              <w:rPr>
                <w:rFonts w:ascii="Arial" w:hAnsi="Arial" w:cs="Arial"/>
                <w:sz w:val="22"/>
                <w:szCs w:val="22"/>
              </w:rPr>
            </w:pPr>
            <w:r w:rsidRPr="00D53643">
              <w:rPr>
                <w:rFonts w:ascii="Arial" w:hAnsi="Arial" w:cs="Arial"/>
                <w:sz w:val="22"/>
                <w:szCs w:val="22"/>
              </w:rPr>
              <w:t>Zunanje sevanje</w:t>
            </w:r>
          </w:p>
        </w:tc>
        <w:tc>
          <w:tcPr>
            <w:tcW w:w="3543" w:type="dxa"/>
            <w:gridSpan w:val="2"/>
            <w:tcBorders>
              <w:top w:val="single" w:sz="4" w:space="0" w:color="auto"/>
              <w:left w:val="single" w:sz="4" w:space="0" w:color="auto"/>
              <w:bottom w:val="single" w:sz="4" w:space="0" w:color="auto"/>
              <w:right w:val="single" w:sz="4" w:space="0" w:color="auto"/>
            </w:tcBorders>
          </w:tcPr>
          <w:p w14:paraId="0F2EC8DD" w14:textId="77777777" w:rsidR="006D51EF" w:rsidRPr="00D53643" w:rsidRDefault="006D51EF" w:rsidP="007F3E51">
            <w:pPr>
              <w:rPr>
                <w:rFonts w:ascii="Arial" w:hAnsi="Arial" w:cs="Arial"/>
                <w:sz w:val="22"/>
                <w:szCs w:val="22"/>
              </w:rPr>
            </w:pPr>
            <w:r w:rsidRPr="00D53643">
              <w:rPr>
                <w:rFonts w:ascii="Arial" w:hAnsi="Arial" w:cs="Arial"/>
                <w:sz w:val="22"/>
                <w:szCs w:val="22"/>
              </w:rPr>
              <w:t>Hitrost doze gama [Sv/h]</w:t>
            </w:r>
          </w:p>
        </w:tc>
        <w:tc>
          <w:tcPr>
            <w:tcW w:w="4253" w:type="dxa"/>
            <w:tcBorders>
              <w:top w:val="single" w:sz="4" w:space="0" w:color="auto"/>
              <w:left w:val="single" w:sz="4" w:space="0" w:color="auto"/>
              <w:bottom w:val="single" w:sz="4" w:space="0" w:color="auto"/>
              <w:right w:val="single" w:sz="4" w:space="0" w:color="auto"/>
            </w:tcBorders>
          </w:tcPr>
          <w:p w14:paraId="10DC8647"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w:t>
            </w:r>
          </w:p>
        </w:tc>
        <w:tc>
          <w:tcPr>
            <w:tcW w:w="2693" w:type="dxa"/>
            <w:tcBorders>
              <w:top w:val="single" w:sz="4" w:space="0" w:color="auto"/>
              <w:left w:val="single" w:sz="4" w:space="0" w:color="auto"/>
              <w:bottom w:val="single" w:sz="4" w:space="0" w:color="auto"/>
              <w:right w:val="single" w:sz="4" w:space="0" w:color="auto"/>
            </w:tcBorders>
          </w:tcPr>
          <w:p w14:paraId="771809E9" w14:textId="01FD6D7D" w:rsidR="006D51EF" w:rsidRPr="00D53643" w:rsidRDefault="006D51EF" w:rsidP="00780990">
            <w:pPr>
              <w:rPr>
                <w:rFonts w:ascii="Arial" w:hAnsi="Arial" w:cs="Arial"/>
                <w:sz w:val="22"/>
                <w:szCs w:val="22"/>
              </w:rPr>
            </w:pPr>
            <w:r w:rsidRPr="00D53643">
              <w:rPr>
                <w:rFonts w:ascii="Arial" w:hAnsi="Arial" w:cs="Arial"/>
                <w:sz w:val="22"/>
                <w:szCs w:val="22"/>
              </w:rPr>
              <w:t>Območje splošne pripravljenosti</w:t>
            </w:r>
            <w:r w:rsidRPr="00D53643">
              <w:rPr>
                <w:rFonts w:ascii="Arial" w:hAnsi="Arial" w:cs="Arial"/>
                <w:sz w:val="22"/>
                <w:szCs w:val="22"/>
                <w:vertAlign w:val="superscript"/>
              </w:rPr>
              <w:t>b</w:t>
            </w:r>
          </w:p>
        </w:tc>
      </w:tr>
      <w:tr w:rsidR="006D51EF" w:rsidRPr="00D53643" w14:paraId="4D012526" w14:textId="77777777" w:rsidTr="00D53643">
        <w:trPr>
          <w:cantSplit/>
          <w:trHeight w:val="545"/>
        </w:trPr>
        <w:tc>
          <w:tcPr>
            <w:tcW w:w="1406" w:type="dxa"/>
            <w:vMerge/>
            <w:tcBorders>
              <w:top w:val="single" w:sz="4" w:space="0" w:color="auto"/>
              <w:left w:val="single" w:sz="4" w:space="0" w:color="auto"/>
              <w:bottom w:val="single" w:sz="4" w:space="0" w:color="auto"/>
              <w:right w:val="single" w:sz="4" w:space="0" w:color="auto"/>
            </w:tcBorders>
            <w:vAlign w:val="center"/>
          </w:tcPr>
          <w:p w14:paraId="4E1DAA98" w14:textId="77777777" w:rsidR="006D51EF" w:rsidRPr="00D53643" w:rsidRDefault="006D51EF" w:rsidP="007F3E51">
            <w:pPr>
              <w:rPr>
                <w:rFonts w:ascii="Arial" w:hAnsi="Arial" w:cs="Arial"/>
                <w:sz w:val="22"/>
                <w:szCs w:val="22"/>
              </w:rPr>
            </w:pPr>
          </w:p>
        </w:tc>
        <w:tc>
          <w:tcPr>
            <w:tcW w:w="1850" w:type="dxa"/>
            <w:vMerge/>
            <w:tcBorders>
              <w:top w:val="single" w:sz="4" w:space="0" w:color="auto"/>
              <w:left w:val="single" w:sz="4" w:space="0" w:color="auto"/>
              <w:bottom w:val="single" w:sz="4" w:space="0" w:color="auto"/>
              <w:right w:val="single" w:sz="4" w:space="0" w:color="auto"/>
            </w:tcBorders>
            <w:vAlign w:val="center"/>
          </w:tcPr>
          <w:p w14:paraId="632667C7"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53681FF9" w14:textId="77777777" w:rsidR="006D51EF" w:rsidRPr="00D53643" w:rsidRDefault="006D51EF" w:rsidP="007F3E51">
            <w:pPr>
              <w:rPr>
                <w:rFonts w:ascii="Arial" w:hAnsi="Arial" w:cs="Arial"/>
                <w:sz w:val="22"/>
                <w:szCs w:val="22"/>
              </w:rPr>
            </w:pPr>
            <w:r w:rsidRPr="00D53643">
              <w:rPr>
                <w:rFonts w:ascii="Arial" w:hAnsi="Arial" w:cs="Arial"/>
                <w:sz w:val="22"/>
                <w:szCs w:val="22"/>
              </w:rPr>
              <w:t>Hitrost doze nevtronov (v primeru nevtronskega sevanja)</w:t>
            </w:r>
          </w:p>
        </w:tc>
        <w:tc>
          <w:tcPr>
            <w:tcW w:w="4253" w:type="dxa"/>
            <w:tcBorders>
              <w:top w:val="single" w:sz="4" w:space="0" w:color="auto"/>
              <w:left w:val="single" w:sz="4" w:space="0" w:color="auto"/>
              <w:bottom w:val="single" w:sz="4" w:space="0" w:color="auto"/>
              <w:right w:val="single" w:sz="4" w:space="0" w:color="auto"/>
            </w:tcBorders>
          </w:tcPr>
          <w:p w14:paraId="5C9F75C3"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w:t>
            </w:r>
          </w:p>
        </w:tc>
        <w:tc>
          <w:tcPr>
            <w:tcW w:w="2693" w:type="dxa"/>
            <w:tcBorders>
              <w:top w:val="single" w:sz="4" w:space="0" w:color="auto"/>
              <w:left w:val="single" w:sz="4" w:space="0" w:color="auto"/>
              <w:bottom w:val="single" w:sz="4" w:space="0" w:color="auto"/>
              <w:right w:val="single" w:sz="4" w:space="0" w:color="auto"/>
            </w:tcBorders>
          </w:tcPr>
          <w:p w14:paraId="6C759FAA" w14:textId="77777777" w:rsidR="006D51EF" w:rsidRPr="00D53643" w:rsidRDefault="006D51EF" w:rsidP="007F3E51">
            <w:pPr>
              <w:rPr>
                <w:rFonts w:ascii="Arial" w:hAnsi="Arial" w:cs="Arial"/>
                <w:sz w:val="22"/>
                <w:szCs w:val="22"/>
              </w:rPr>
            </w:pPr>
            <w:r w:rsidRPr="00D53643">
              <w:rPr>
                <w:rFonts w:ascii="Arial" w:hAnsi="Arial" w:cs="Arial"/>
                <w:sz w:val="22"/>
                <w:szCs w:val="22"/>
              </w:rPr>
              <w:t>V bližini izpusta</w:t>
            </w:r>
          </w:p>
        </w:tc>
      </w:tr>
      <w:tr w:rsidR="006D51EF" w:rsidRPr="00D53643" w14:paraId="013C20B6" w14:textId="77777777" w:rsidTr="00D53643">
        <w:trPr>
          <w:cantSplit/>
          <w:trHeight w:val="615"/>
        </w:trPr>
        <w:tc>
          <w:tcPr>
            <w:tcW w:w="1406" w:type="dxa"/>
            <w:vMerge/>
            <w:tcBorders>
              <w:top w:val="single" w:sz="4" w:space="0" w:color="auto"/>
              <w:left w:val="single" w:sz="4" w:space="0" w:color="auto"/>
              <w:bottom w:val="single" w:sz="4" w:space="0" w:color="auto"/>
              <w:right w:val="single" w:sz="4" w:space="0" w:color="auto"/>
            </w:tcBorders>
            <w:vAlign w:val="center"/>
          </w:tcPr>
          <w:p w14:paraId="3FFAEE42"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18933072" w14:textId="77777777" w:rsidR="006D51EF" w:rsidRPr="00D53643" w:rsidRDefault="006D51EF" w:rsidP="007F3E51">
            <w:pPr>
              <w:rPr>
                <w:rFonts w:ascii="Arial" w:hAnsi="Arial" w:cs="Arial"/>
                <w:sz w:val="22"/>
                <w:szCs w:val="22"/>
              </w:rPr>
            </w:pPr>
            <w:r w:rsidRPr="00D53643">
              <w:rPr>
                <w:rFonts w:ascii="Arial" w:hAnsi="Arial" w:cs="Arial"/>
                <w:sz w:val="22"/>
                <w:szCs w:val="22"/>
              </w:rPr>
              <w:t>Zrak</w:t>
            </w:r>
          </w:p>
        </w:tc>
        <w:tc>
          <w:tcPr>
            <w:tcW w:w="3543" w:type="dxa"/>
            <w:gridSpan w:val="2"/>
            <w:tcBorders>
              <w:top w:val="single" w:sz="4" w:space="0" w:color="auto"/>
              <w:left w:val="single" w:sz="4" w:space="0" w:color="auto"/>
              <w:bottom w:val="single" w:sz="4" w:space="0" w:color="auto"/>
              <w:right w:val="single" w:sz="4" w:space="0" w:color="auto"/>
            </w:tcBorders>
          </w:tcPr>
          <w:p w14:paraId="61B6506A"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[Bq/m</w:t>
            </w:r>
            <w:r w:rsidRPr="00D53643">
              <w:rPr>
                <w:rFonts w:ascii="Arial" w:hAnsi="Arial" w:cs="Arial"/>
                <w:sz w:val="22"/>
                <w:szCs w:val="22"/>
                <w:vertAlign w:val="superscript"/>
              </w:rPr>
              <w:t>3</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2A37EBE5"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 zbiranje,</w:t>
            </w:r>
          </w:p>
          <w:p w14:paraId="3E616D8F" w14:textId="77777777" w:rsidR="006D51EF" w:rsidRPr="00D53643" w:rsidRDefault="006D51EF" w:rsidP="007F3E51">
            <w:pPr>
              <w:rPr>
                <w:rFonts w:ascii="Arial" w:hAnsi="Arial" w:cs="Arial"/>
                <w:sz w:val="22"/>
                <w:szCs w:val="22"/>
              </w:rPr>
            </w:pPr>
            <w:r w:rsidRPr="00D53643">
              <w:rPr>
                <w:rFonts w:ascii="Arial" w:hAnsi="Arial" w:cs="Arial"/>
                <w:sz w:val="22"/>
                <w:szCs w:val="22"/>
              </w:rPr>
              <w:t>meritve vsako uro v času trajanja izpusta</w:t>
            </w:r>
          </w:p>
        </w:tc>
        <w:tc>
          <w:tcPr>
            <w:tcW w:w="2693" w:type="dxa"/>
            <w:tcBorders>
              <w:top w:val="single" w:sz="4" w:space="0" w:color="auto"/>
              <w:left w:val="single" w:sz="4" w:space="0" w:color="auto"/>
              <w:bottom w:val="single" w:sz="4" w:space="0" w:color="auto"/>
              <w:right w:val="single" w:sz="4" w:space="0" w:color="auto"/>
            </w:tcBorders>
          </w:tcPr>
          <w:p w14:paraId="3AB4D7B9" w14:textId="40A4E573" w:rsidR="006D51EF" w:rsidRPr="00D53643" w:rsidRDefault="006D51EF" w:rsidP="00780990">
            <w:pPr>
              <w:rPr>
                <w:rFonts w:ascii="Arial" w:hAnsi="Arial" w:cs="Arial"/>
                <w:sz w:val="22"/>
                <w:szCs w:val="22"/>
              </w:rPr>
            </w:pPr>
            <w:r w:rsidRPr="00D53643">
              <w:rPr>
                <w:rFonts w:ascii="Arial" w:hAnsi="Arial" w:cs="Arial"/>
                <w:sz w:val="22"/>
                <w:szCs w:val="22"/>
              </w:rPr>
              <w:t>Območje načrtovanja takojšnjih zaščitnih ukrepov</w:t>
            </w:r>
            <w:r w:rsidRPr="00D53643">
              <w:rPr>
                <w:rFonts w:ascii="Arial" w:hAnsi="Arial" w:cs="Arial"/>
                <w:sz w:val="22"/>
                <w:szCs w:val="22"/>
                <w:vertAlign w:val="superscript"/>
              </w:rPr>
              <w:t>c</w:t>
            </w:r>
          </w:p>
        </w:tc>
      </w:tr>
      <w:tr w:rsidR="006D51EF" w:rsidRPr="00D53643" w14:paraId="0BC3E727" w14:textId="77777777" w:rsidTr="00D53643">
        <w:trPr>
          <w:cantSplit/>
          <w:trHeight w:val="615"/>
        </w:trPr>
        <w:tc>
          <w:tcPr>
            <w:tcW w:w="1406" w:type="dxa"/>
            <w:vMerge/>
            <w:tcBorders>
              <w:top w:val="single" w:sz="4" w:space="0" w:color="auto"/>
              <w:left w:val="single" w:sz="4" w:space="0" w:color="auto"/>
              <w:bottom w:val="single" w:sz="4" w:space="0" w:color="auto"/>
              <w:right w:val="single" w:sz="4" w:space="0" w:color="auto"/>
            </w:tcBorders>
            <w:vAlign w:val="center"/>
          </w:tcPr>
          <w:p w14:paraId="7ABF8702"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0AB4DF8" w14:textId="77777777" w:rsidR="006D51EF" w:rsidRPr="00D53643" w:rsidRDefault="006D51EF" w:rsidP="007F3E51">
            <w:pPr>
              <w:rPr>
                <w:rFonts w:ascii="Arial" w:hAnsi="Arial" w:cs="Arial"/>
                <w:sz w:val="22"/>
                <w:szCs w:val="22"/>
              </w:rPr>
            </w:pPr>
            <w:r w:rsidRPr="00D53643">
              <w:rPr>
                <w:rFonts w:ascii="Arial" w:hAnsi="Arial" w:cs="Arial"/>
                <w:sz w:val="22"/>
                <w:szCs w:val="22"/>
              </w:rPr>
              <w:t>Padavine</w:t>
            </w:r>
          </w:p>
        </w:tc>
        <w:tc>
          <w:tcPr>
            <w:tcW w:w="3543" w:type="dxa"/>
            <w:gridSpan w:val="2"/>
            <w:tcBorders>
              <w:top w:val="single" w:sz="4" w:space="0" w:color="auto"/>
              <w:left w:val="single" w:sz="4" w:space="0" w:color="auto"/>
              <w:bottom w:val="single" w:sz="4" w:space="0" w:color="auto"/>
              <w:right w:val="single" w:sz="4" w:space="0" w:color="auto"/>
            </w:tcBorders>
          </w:tcPr>
          <w:p w14:paraId="66DAD3DF"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[Bq/m</w:t>
            </w:r>
            <w:r w:rsidRPr="00D53643">
              <w:rPr>
                <w:rFonts w:ascii="Arial" w:hAnsi="Arial" w:cs="Arial"/>
                <w:sz w:val="22"/>
                <w:szCs w:val="22"/>
                <w:vertAlign w:val="superscript"/>
              </w:rPr>
              <w:t>3</w:t>
            </w:r>
            <w:r w:rsidRPr="00D53643">
              <w:rPr>
                <w:rFonts w:ascii="Arial" w:hAnsi="Arial" w:cs="Arial"/>
                <w:sz w:val="22"/>
                <w:szCs w:val="22"/>
              </w:rPr>
              <w:t xml:space="preserve"> ali Bq/m</w:t>
            </w:r>
            <w:r w:rsidRPr="00D53643">
              <w:rPr>
                <w:rFonts w:ascii="Arial" w:hAnsi="Arial" w:cs="Arial"/>
                <w:sz w:val="22"/>
                <w:szCs w:val="22"/>
                <w:vertAlign w:val="superscript"/>
              </w:rPr>
              <w:t>2</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73FEF55D"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 zbiranje,</w:t>
            </w:r>
          </w:p>
          <w:p w14:paraId="1717EB72" w14:textId="77777777" w:rsidR="006D51EF" w:rsidRPr="00D53643" w:rsidRDefault="006D51EF" w:rsidP="007F3E51">
            <w:pPr>
              <w:rPr>
                <w:rFonts w:ascii="Arial" w:hAnsi="Arial" w:cs="Arial"/>
                <w:sz w:val="22"/>
                <w:szCs w:val="22"/>
              </w:rPr>
            </w:pPr>
            <w:r w:rsidRPr="00D53643">
              <w:rPr>
                <w:rFonts w:ascii="Arial" w:hAnsi="Arial" w:cs="Arial"/>
                <w:sz w:val="22"/>
                <w:szCs w:val="22"/>
              </w:rPr>
              <w:t>meritve vsaki 2 uri v času trajanja izpusta</w:t>
            </w:r>
          </w:p>
        </w:tc>
        <w:tc>
          <w:tcPr>
            <w:tcW w:w="2693" w:type="dxa"/>
            <w:tcBorders>
              <w:top w:val="single" w:sz="4" w:space="0" w:color="auto"/>
              <w:left w:val="single" w:sz="4" w:space="0" w:color="auto"/>
              <w:bottom w:val="single" w:sz="4" w:space="0" w:color="auto"/>
              <w:right w:val="single" w:sz="4" w:space="0" w:color="auto"/>
            </w:tcBorders>
          </w:tcPr>
          <w:p w14:paraId="0BB0353B" w14:textId="77777777" w:rsidR="006D51EF" w:rsidRPr="00D53643" w:rsidRDefault="006D51EF" w:rsidP="007F3E51">
            <w:pPr>
              <w:rPr>
                <w:rFonts w:ascii="Arial" w:hAnsi="Arial" w:cs="Arial"/>
                <w:sz w:val="22"/>
                <w:szCs w:val="22"/>
              </w:rPr>
            </w:pPr>
            <w:r w:rsidRPr="00D53643">
              <w:rPr>
                <w:rFonts w:ascii="Arial" w:hAnsi="Arial" w:cs="Arial"/>
                <w:sz w:val="22"/>
                <w:szCs w:val="22"/>
              </w:rPr>
              <w:t>Območje načrtovanja prehrambenih zaščitnih ukrepov</w:t>
            </w:r>
          </w:p>
        </w:tc>
      </w:tr>
      <w:tr w:rsidR="006D51EF" w:rsidRPr="00D53643" w14:paraId="5FCC2604" w14:textId="77777777" w:rsidTr="00D53643">
        <w:trPr>
          <w:cantSplit/>
          <w:trHeight w:val="335"/>
        </w:trPr>
        <w:tc>
          <w:tcPr>
            <w:tcW w:w="1406" w:type="dxa"/>
            <w:vMerge w:val="restart"/>
            <w:tcBorders>
              <w:top w:val="single" w:sz="4" w:space="0" w:color="auto"/>
              <w:left w:val="single" w:sz="4" w:space="0" w:color="auto"/>
              <w:bottom w:val="single" w:sz="4" w:space="0" w:color="auto"/>
              <w:right w:val="single" w:sz="4" w:space="0" w:color="auto"/>
            </w:tcBorders>
            <w:vAlign w:val="center"/>
          </w:tcPr>
          <w:p w14:paraId="75877298" w14:textId="77777777" w:rsidR="006D51EF" w:rsidRPr="00D53643" w:rsidRDefault="006D51EF" w:rsidP="007F3E51">
            <w:pPr>
              <w:rPr>
                <w:rFonts w:ascii="Arial" w:hAnsi="Arial" w:cs="Arial"/>
                <w:sz w:val="22"/>
                <w:szCs w:val="22"/>
              </w:rPr>
            </w:pPr>
            <w:r w:rsidRPr="00D53643">
              <w:rPr>
                <w:rFonts w:ascii="Arial" w:hAnsi="Arial" w:cs="Arial"/>
                <w:sz w:val="22"/>
                <w:szCs w:val="22"/>
              </w:rPr>
              <w:t>Po končanem izpustu ali po prehodu radioaktivnega oblaka</w:t>
            </w:r>
          </w:p>
        </w:tc>
        <w:tc>
          <w:tcPr>
            <w:tcW w:w="1850" w:type="dxa"/>
            <w:tcBorders>
              <w:top w:val="single" w:sz="4" w:space="0" w:color="auto"/>
              <w:left w:val="single" w:sz="4" w:space="0" w:color="auto"/>
              <w:bottom w:val="single" w:sz="4" w:space="0" w:color="auto"/>
              <w:right w:val="single" w:sz="4" w:space="0" w:color="auto"/>
            </w:tcBorders>
          </w:tcPr>
          <w:p w14:paraId="68443098" w14:textId="77777777" w:rsidR="006D51EF" w:rsidRPr="00D53643" w:rsidRDefault="006D51EF" w:rsidP="007F3E51">
            <w:pPr>
              <w:rPr>
                <w:rFonts w:ascii="Arial" w:hAnsi="Arial" w:cs="Arial"/>
                <w:sz w:val="22"/>
                <w:szCs w:val="22"/>
              </w:rPr>
            </w:pPr>
            <w:r w:rsidRPr="00D53643">
              <w:rPr>
                <w:rFonts w:ascii="Arial" w:hAnsi="Arial" w:cs="Arial"/>
                <w:sz w:val="22"/>
                <w:szCs w:val="22"/>
              </w:rPr>
              <w:t>Zunanje sevanje</w:t>
            </w:r>
          </w:p>
        </w:tc>
        <w:tc>
          <w:tcPr>
            <w:tcW w:w="3543" w:type="dxa"/>
            <w:gridSpan w:val="2"/>
            <w:tcBorders>
              <w:top w:val="single" w:sz="4" w:space="0" w:color="auto"/>
              <w:left w:val="single" w:sz="4" w:space="0" w:color="auto"/>
              <w:bottom w:val="single" w:sz="4" w:space="0" w:color="auto"/>
              <w:right w:val="single" w:sz="4" w:space="0" w:color="auto"/>
            </w:tcBorders>
          </w:tcPr>
          <w:p w14:paraId="1B092F55" w14:textId="77777777" w:rsidR="006D51EF" w:rsidRPr="00D53643" w:rsidRDefault="006D51EF" w:rsidP="007F3E51">
            <w:pPr>
              <w:rPr>
                <w:rFonts w:ascii="Arial" w:hAnsi="Arial" w:cs="Arial"/>
                <w:sz w:val="22"/>
                <w:szCs w:val="22"/>
              </w:rPr>
            </w:pPr>
            <w:r w:rsidRPr="00D53643">
              <w:rPr>
                <w:rFonts w:ascii="Arial" w:hAnsi="Arial" w:cs="Arial"/>
                <w:sz w:val="22"/>
                <w:szCs w:val="22"/>
              </w:rPr>
              <w:t>Hitrost doze gama</w:t>
            </w:r>
          </w:p>
        </w:tc>
        <w:tc>
          <w:tcPr>
            <w:tcW w:w="4253" w:type="dxa"/>
            <w:tcBorders>
              <w:top w:val="single" w:sz="4" w:space="0" w:color="auto"/>
              <w:left w:val="single" w:sz="4" w:space="0" w:color="auto"/>
              <w:bottom w:val="single" w:sz="4" w:space="0" w:color="auto"/>
              <w:right w:val="single" w:sz="4" w:space="0" w:color="auto"/>
            </w:tcBorders>
          </w:tcPr>
          <w:p w14:paraId="4A6989E0"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w:t>
            </w:r>
          </w:p>
        </w:tc>
        <w:tc>
          <w:tcPr>
            <w:tcW w:w="2693" w:type="dxa"/>
            <w:tcBorders>
              <w:top w:val="single" w:sz="4" w:space="0" w:color="auto"/>
              <w:left w:val="single" w:sz="4" w:space="0" w:color="auto"/>
              <w:bottom w:val="single" w:sz="4" w:space="0" w:color="auto"/>
              <w:right w:val="single" w:sz="4" w:space="0" w:color="auto"/>
            </w:tcBorders>
          </w:tcPr>
          <w:p w14:paraId="4DDB207B" w14:textId="19B55131" w:rsidR="006D51EF" w:rsidRPr="00D53643" w:rsidRDefault="006D51EF" w:rsidP="00780990">
            <w:pPr>
              <w:rPr>
                <w:rFonts w:ascii="Arial" w:hAnsi="Arial" w:cs="Arial"/>
                <w:sz w:val="22"/>
                <w:szCs w:val="22"/>
              </w:rPr>
            </w:pPr>
            <w:r w:rsidRPr="00D53643">
              <w:rPr>
                <w:rFonts w:ascii="Arial" w:hAnsi="Arial" w:cs="Arial"/>
                <w:sz w:val="22"/>
                <w:szCs w:val="22"/>
              </w:rPr>
              <w:t>Območje splošne pripravljenosti</w:t>
            </w:r>
            <w:r w:rsidRPr="00D53643">
              <w:rPr>
                <w:rFonts w:ascii="Arial" w:hAnsi="Arial" w:cs="Arial"/>
                <w:sz w:val="22"/>
                <w:szCs w:val="22"/>
                <w:vertAlign w:val="superscript"/>
              </w:rPr>
              <w:t>d</w:t>
            </w:r>
          </w:p>
        </w:tc>
      </w:tr>
      <w:tr w:rsidR="006D51EF" w:rsidRPr="00D53643" w14:paraId="23D7431C" w14:textId="77777777" w:rsidTr="00D53643">
        <w:trPr>
          <w:cantSplit/>
          <w:trHeight w:val="467"/>
        </w:trPr>
        <w:tc>
          <w:tcPr>
            <w:tcW w:w="1406" w:type="dxa"/>
            <w:vMerge/>
            <w:tcBorders>
              <w:top w:val="single" w:sz="4" w:space="0" w:color="auto"/>
              <w:left w:val="single" w:sz="4" w:space="0" w:color="auto"/>
              <w:bottom w:val="single" w:sz="4" w:space="0" w:color="auto"/>
              <w:right w:val="single" w:sz="4" w:space="0" w:color="auto"/>
            </w:tcBorders>
            <w:vAlign w:val="center"/>
          </w:tcPr>
          <w:p w14:paraId="35DB5A18"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B1C211D"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412F1992" w14:textId="77777777" w:rsidR="006D51EF" w:rsidRPr="00D53643" w:rsidRDefault="006D51EF" w:rsidP="007F3E51">
            <w:pPr>
              <w:rPr>
                <w:rFonts w:ascii="Arial" w:hAnsi="Arial" w:cs="Arial"/>
                <w:sz w:val="22"/>
                <w:szCs w:val="22"/>
              </w:rPr>
            </w:pPr>
            <w:r w:rsidRPr="00D53643">
              <w:rPr>
                <w:rFonts w:ascii="Arial" w:hAnsi="Arial" w:cs="Arial"/>
                <w:sz w:val="22"/>
                <w:szCs w:val="22"/>
              </w:rPr>
              <w:t>Doza gama</w:t>
            </w:r>
          </w:p>
        </w:tc>
        <w:tc>
          <w:tcPr>
            <w:tcW w:w="4253" w:type="dxa"/>
            <w:tcBorders>
              <w:top w:val="single" w:sz="4" w:space="0" w:color="auto"/>
              <w:left w:val="single" w:sz="4" w:space="0" w:color="auto"/>
              <w:bottom w:val="single" w:sz="4" w:space="0" w:color="auto"/>
              <w:right w:val="single" w:sz="4" w:space="0" w:color="auto"/>
            </w:tcBorders>
          </w:tcPr>
          <w:p w14:paraId="46F4CD2E" w14:textId="77777777" w:rsidR="006D51EF" w:rsidRPr="00D53643" w:rsidRDefault="006D51EF" w:rsidP="007F3E51">
            <w:pPr>
              <w:rPr>
                <w:rFonts w:ascii="Arial" w:hAnsi="Arial" w:cs="Arial"/>
                <w:sz w:val="22"/>
                <w:szCs w:val="22"/>
              </w:rPr>
            </w:pPr>
            <w:r w:rsidRPr="00D53643">
              <w:rPr>
                <w:rFonts w:ascii="Arial" w:hAnsi="Arial" w:cs="Arial"/>
                <w:sz w:val="22"/>
                <w:szCs w:val="22"/>
              </w:rPr>
              <w:t>Prvi mesec: tedensko</w:t>
            </w:r>
          </w:p>
          <w:p w14:paraId="38704111" w14:textId="77777777" w:rsidR="006D51EF" w:rsidRPr="00D53643" w:rsidRDefault="006D51EF" w:rsidP="007F3E51">
            <w:pPr>
              <w:rPr>
                <w:rFonts w:ascii="Arial" w:hAnsi="Arial" w:cs="Arial"/>
                <w:sz w:val="22"/>
                <w:szCs w:val="22"/>
              </w:rPr>
            </w:pPr>
            <w:r w:rsidRPr="00D53643">
              <w:rPr>
                <w:rFonts w:ascii="Arial" w:hAnsi="Arial" w:cs="Arial"/>
                <w:sz w:val="22"/>
                <w:szCs w:val="22"/>
              </w:rPr>
              <w:t>Prvo leto: mesečno</w:t>
            </w:r>
          </w:p>
        </w:tc>
        <w:tc>
          <w:tcPr>
            <w:tcW w:w="2693" w:type="dxa"/>
            <w:tcBorders>
              <w:top w:val="single" w:sz="4" w:space="0" w:color="auto"/>
              <w:left w:val="single" w:sz="4" w:space="0" w:color="auto"/>
              <w:bottom w:val="single" w:sz="4" w:space="0" w:color="auto"/>
              <w:right w:val="single" w:sz="4" w:space="0" w:color="auto"/>
            </w:tcBorders>
          </w:tcPr>
          <w:p w14:paraId="457CFD78" w14:textId="3AD51177" w:rsidR="006D51EF" w:rsidRPr="00D53643" w:rsidRDefault="006D51EF" w:rsidP="00780990">
            <w:pPr>
              <w:rPr>
                <w:rFonts w:ascii="Arial" w:hAnsi="Arial" w:cs="Arial"/>
                <w:sz w:val="22"/>
                <w:szCs w:val="22"/>
              </w:rPr>
            </w:pPr>
            <w:r w:rsidRPr="00D53643">
              <w:rPr>
                <w:rFonts w:ascii="Arial" w:hAnsi="Arial" w:cs="Arial"/>
                <w:sz w:val="22"/>
                <w:szCs w:val="22"/>
              </w:rPr>
              <w:t>Kontaminirana področja</w:t>
            </w:r>
            <w:r w:rsidRPr="00D53643">
              <w:rPr>
                <w:rFonts w:ascii="Arial" w:hAnsi="Arial" w:cs="Arial"/>
                <w:sz w:val="22"/>
                <w:szCs w:val="22"/>
                <w:vertAlign w:val="superscript"/>
              </w:rPr>
              <w:t>e</w:t>
            </w:r>
          </w:p>
        </w:tc>
      </w:tr>
      <w:tr w:rsidR="006D51EF" w:rsidRPr="00D53643" w14:paraId="584E9906" w14:textId="77777777" w:rsidTr="00D53643">
        <w:trPr>
          <w:cantSplit/>
          <w:trHeight w:val="724"/>
        </w:trPr>
        <w:tc>
          <w:tcPr>
            <w:tcW w:w="1406" w:type="dxa"/>
            <w:vMerge/>
            <w:tcBorders>
              <w:top w:val="single" w:sz="4" w:space="0" w:color="auto"/>
              <w:left w:val="single" w:sz="4" w:space="0" w:color="auto"/>
              <w:bottom w:val="single" w:sz="4" w:space="0" w:color="auto"/>
              <w:right w:val="single" w:sz="4" w:space="0" w:color="auto"/>
            </w:tcBorders>
            <w:vAlign w:val="center"/>
          </w:tcPr>
          <w:p w14:paraId="14363BAD"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F9C1FA7" w14:textId="77777777" w:rsidR="006D51EF" w:rsidRPr="00D53643" w:rsidRDefault="006D51EF" w:rsidP="007F3E51">
            <w:pPr>
              <w:rPr>
                <w:rFonts w:ascii="Arial" w:hAnsi="Arial" w:cs="Arial"/>
                <w:sz w:val="22"/>
                <w:szCs w:val="22"/>
              </w:rPr>
            </w:pPr>
            <w:r w:rsidRPr="00D53643">
              <w:rPr>
                <w:rFonts w:ascii="Arial" w:hAnsi="Arial" w:cs="Arial"/>
                <w:sz w:val="22"/>
                <w:szCs w:val="22"/>
              </w:rPr>
              <w:t>Zrak</w:t>
            </w:r>
          </w:p>
        </w:tc>
        <w:tc>
          <w:tcPr>
            <w:tcW w:w="3543" w:type="dxa"/>
            <w:gridSpan w:val="2"/>
            <w:tcBorders>
              <w:top w:val="single" w:sz="4" w:space="0" w:color="auto"/>
              <w:left w:val="single" w:sz="4" w:space="0" w:color="auto"/>
              <w:bottom w:val="single" w:sz="4" w:space="0" w:color="auto"/>
              <w:right w:val="single" w:sz="4" w:space="0" w:color="auto"/>
            </w:tcBorders>
          </w:tcPr>
          <w:p w14:paraId="237758A2" w14:textId="77777777" w:rsidR="006D51EF" w:rsidRPr="00D53643" w:rsidRDefault="006D51EF" w:rsidP="007F3E51">
            <w:pPr>
              <w:rPr>
                <w:rFonts w:ascii="Arial" w:hAnsi="Arial" w:cs="Arial"/>
                <w:sz w:val="22"/>
                <w:szCs w:val="22"/>
              </w:rPr>
            </w:pPr>
            <w:r w:rsidRPr="00D53643">
              <w:rPr>
                <w:rFonts w:ascii="Arial" w:hAnsi="Arial" w:cs="Arial"/>
                <w:sz w:val="22"/>
                <w:szCs w:val="22"/>
              </w:rPr>
              <w:t>Prostorninska specifična aktivnost radionuklidov [Bq/m</w:t>
            </w:r>
            <w:r w:rsidRPr="00D53643">
              <w:rPr>
                <w:rFonts w:ascii="Arial" w:hAnsi="Arial" w:cs="Arial"/>
                <w:sz w:val="22"/>
                <w:szCs w:val="22"/>
                <w:vertAlign w:val="superscript"/>
              </w:rPr>
              <w:t>3</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34900835"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 zbiranje,</w:t>
            </w:r>
          </w:p>
          <w:p w14:paraId="1497AC6D" w14:textId="77777777" w:rsidR="006D51EF" w:rsidRPr="00D53643" w:rsidRDefault="006D51EF" w:rsidP="007F3E51">
            <w:pPr>
              <w:rPr>
                <w:rFonts w:ascii="Arial" w:hAnsi="Arial" w:cs="Arial"/>
                <w:sz w:val="22"/>
                <w:szCs w:val="22"/>
              </w:rPr>
            </w:pPr>
            <w:r w:rsidRPr="00D53643">
              <w:rPr>
                <w:rFonts w:ascii="Arial" w:hAnsi="Arial" w:cs="Arial"/>
                <w:sz w:val="22"/>
                <w:szCs w:val="22"/>
              </w:rPr>
              <w:t>meritve prvi teden: dnevno nato mesečno</w:t>
            </w:r>
          </w:p>
        </w:tc>
        <w:tc>
          <w:tcPr>
            <w:tcW w:w="2693" w:type="dxa"/>
            <w:tcBorders>
              <w:top w:val="single" w:sz="4" w:space="0" w:color="auto"/>
              <w:left w:val="single" w:sz="4" w:space="0" w:color="auto"/>
              <w:bottom w:val="single" w:sz="4" w:space="0" w:color="auto"/>
              <w:right w:val="single" w:sz="4" w:space="0" w:color="auto"/>
            </w:tcBorders>
          </w:tcPr>
          <w:p w14:paraId="19BE9CE7" w14:textId="34C38D8B" w:rsidR="006D51EF" w:rsidRPr="00D53643" w:rsidRDefault="006D51EF" w:rsidP="00780990">
            <w:pPr>
              <w:rPr>
                <w:rFonts w:ascii="Arial" w:hAnsi="Arial" w:cs="Arial"/>
                <w:sz w:val="22"/>
                <w:szCs w:val="22"/>
              </w:rPr>
            </w:pPr>
            <w:r w:rsidRPr="00D53643">
              <w:rPr>
                <w:rFonts w:ascii="Arial" w:hAnsi="Arial" w:cs="Arial"/>
                <w:sz w:val="22"/>
                <w:szCs w:val="22"/>
              </w:rPr>
              <w:t>Kontaminirana področja</w:t>
            </w:r>
            <w:r w:rsidRPr="00D53643">
              <w:rPr>
                <w:rFonts w:ascii="Arial" w:hAnsi="Arial" w:cs="Arial"/>
                <w:sz w:val="22"/>
                <w:szCs w:val="22"/>
                <w:vertAlign w:val="superscript"/>
              </w:rPr>
              <w:t>f</w:t>
            </w:r>
          </w:p>
        </w:tc>
      </w:tr>
      <w:tr w:rsidR="006D51EF" w:rsidRPr="00D53643" w14:paraId="2B419623" w14:textId="77777777" w:rsidTr="00D53643">
        <w:trPr>
          <w:cantSplit/>
          <w:trHeight w:val="240"/>
        </w:trPr>
        <w:tc>
          <w:tcPr>
            <w:tcW w:w="1406" w:type="dxa"/>
            <w:vMerge/>
            <w:tcBorders>
              <w:top w:val="single" w:sz="4" w:space="0" w:color="auto"/>
              <w:left w:val="single" w:sz="4" w:space="0" w:color="auto"/>
              <w:bottom w:val="single" w:sz="4" w:space="0" w:color="auto"/>
              <w:right w:val="single" w:sz="4" w:space="0" w:color="auto"/>
            </w:tcBorders>
            <w:vAlign w:val="center"/>
          </w:tcPr>
          <w:p w14:paraId="5A514D73"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C151F8C" w14:textId="77777777" w:rsidR="006D51EF" w:rsidRPr="00D53643" w:rsidRDefault="006D51EF" w:rsidP="007F3E51">
            <w:pPr>
              <w:rPr>
                <w:rFonts w:ascii="Arial" w:hAnsi="Arial" w:cs="Arial"/>
                <w:sz w:val="22"/>
                <w:szCs w:val="22"/>
              </w:rPr>
            </w:pPr>
            <w:r w:rsidRPr="00D53643">
              <w:rPr>
                <w:rFonts w:ascii="Arial" w:hAnsi="Arial" w:cs="Arial"/>
                <w:sz w:val="22"/>
                <w:szCs w:val="22"/>
              </w:rPr>
              <w:t>Zemljišče</w:t>
            </w:r>
          </w:p>
        </w:tc>
        <w:tc>
          <w:tcPr>
            <w:tcW w:w="3543" w:type="dxa"/>
            <w:gridSpan w:val="2"/>
            <w:tcBorders>
              <w:top w:val="single" w:sz="4" w:space="0" w:color="auto"/>
              <w:left w:val="single" w:sz="4" w:space="0" w:color="auto"/>
              <w:bottom w:val="single" w:sz="4" w:space="0" w:color="auto"/>
              <w:right w:val="single" w:sz="4" w:space="0" w:color="auto"/>
            </w:tcBorders>
          </w:tcPr>
          <w:p w14:paraId="516837D8"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26332838" w14:textId="77777777" w:rsidR="006D51EF" w:rsidRPr="00D53643" w:rsidRDefault="006D51EF" w:rsidP="007F3E51">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14:paraId="139AC284" w14:textId="77777777" w:rsidR="006D51EF" w:rsidRPr="00D53643" w:rsidRDefault="006D51EF" w:rsidP="007F3E51">
            <w:pPr>
              <w:rPr>
                <w:rFonts w:ascii="Arial" w:hAnsi="Arial" w:cs="Arial"/>
                <w:sz w:val="22"/>
                <w:szCs w:val="22"/>
              </w:rPr>
            </w:pPr>
          </w:p>
        </w:tc>
      </w:tr>
      <w:tr w:rsidR="006D51EF" w:rsidRPr="00D53643" w14:paraId="678FDE7A" w14:textId="77777777" w:rsidTr="00D53643">
        <w:trPr>
          <w:cantSplit/>
          <w:trHeight w:val="240"/>
        </w:trPr>
        <w:tc>
          <w:tcPr>
            <w:tcW w:w="1406" w:type="dxa"/>
            <w:vMerge/>
            <w:tcBorders>
              <w:top w:val="single" w:sz="4" w:space="0" w:color="auto"/>
              <w:left w:val="single" w:sz="4" w:space="0" w:color="auto"/>
              <w:bottom w:val="single" w:sz="4" w:space="0" w:color="auto"/>
              <w:right w:val="single" w:sz="4" w:space="0" w:color="auto"/>
            </w:tcBorders>
            <w:vAlign w:val="center"/>
          </w:tcPr>
          <w:p w14:paraId="0E297896"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6803CAFC" w14:textId="77777777" w:rsidR="006D51EF" w:rsidRPr="00D53643" w:rsidRDefault="006D51EF" w:rsidP="007F3E51">
            <w:pPr>
              <w:rPr>
                <w:rFonts w:ascii="Arial" w:hAnsi="Arial" w:cs="Arial"/>
                <w:sz w:val="22"/>
                <w:szCs w:val="22"/>
              </w:rPr>
            </w:pPr>
            <w:r w:rsidRPr="00D53643">
              <w:rPr>
                <w:rFonts w:ascii="Arial" w:hAnsi="Arial" w:cs="Arial"/>
                <w:sz w:val="22"/>
                <w:szCs w:val="22"/>
              </w:rPr>
              <w:t>Zemlja</w:t>
            </w:r>
          </w:p>
        </w:tc>
        <w:tc>
          <w:tcPr>
            <w:tcW w:w="3543" w:type="dxa"/>
            <w:gridSpan w:val="2"/>
            <w:tcBorders>
              <w:top w:val="single" w:sz="4" w:space="0" w:color="auto"/>
              <w:left w:val="single" w:sz="4" w:space="0" w:color="auto"/>
              <w:bottom w:val="single" w:sz="4" w:space="0" w:color="auto"/>
              <w:right w:val="single" w:sz="4" w:space="0" w:color="auto"/>
            </w:tcBorders>
          </w:tcPr>
          <w:p w14:paraId="748F2419" w14:textId="77777777" w:rsidR="006D51EF" w:rsidRPr="00D53643" w:rsidRDefault="006D51EF" w:rsidP="007F3E51">
            <w:pPr>
              <w:rPr>
                <w:rFonts w:ascii="Arial" w:hAnsi="Arial" w:cs="Arial"/>
                <w:sz w:val="22"/>
                <w:szCs w:val="22"/>
              </w:rPr>
            </w:pPr>
            <w:r w:rsidRPr="00D53643">
              <w:rPr>
                <w:rFonts w:ascii="Arial" w:hAnsi="Arial" w:cs="Arial"/>
                <w:sz w:val="22"/>
                <w:szCs w:val="22"/>
              </w:rPr>
              <w:t>Površinska specifična aktivnost radionuklidov [Bq/m</w:t>
            </w:r>
            <w:r w:rsidRPr="00D53643">
              <w:rPr>
                <w:rFonts w:ascii="Arial" w:hAnsi="Arial" w:cs="Arial"/>
                <w:sz w:val="22"/>
                <w:szCs w:val="22"/>
                <w:vertAlign w:val="superscript"/>
              </w:rPr>
              <w:t>2</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3268CB45"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prvo leto mesečno</w:t>
            </w:r>
          </w:p>
        </w:tc>
        <w:tc>
          <w:tcPr>
            <w:tcW w:w="2693" w:type="dxa"/>
            <w:tcBorders>
              <w:top w:val="single" w:sz="4" w:space="0" w:color="auto"/>
              <w:left w:val="single" w:sz="4" w:space="0" w:color="auto"/>
              <w:bottom w:val="single" w:sz="4" w:space="0" w:color="auto"/>
              <w:right w:val="single" w:sz="4" w:space="0" w:color="auto"/>
            </w:tcBorders>
          </w:tcPr>
          <w:p w14:paraId="794AD707"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področja</w:t>
            </w:r>
          </w:p>
        </w:tc>
      </w:tr>
      <w:tr w:rsidR="006D51EF" w:rsidRPr="00D53643" w14:paraId="603164F7" w14:textId="77777777" w:rsidTr="00D53643">
        <w:trPr>
          <w:cantSplit/>
          <w:trHeight w:val="445"/>
        </w:trPr>
        <w:tc>
          <w:tcPr>
            <w:tcW w:w="1406" w:type="dxa"/>
            <w:vMerge/>
            <w:tcBorders>
              <w:top w:val="single" w:sz="4" w:space="0" w:color="auto"/>
              <w:left w:val="single" w:sz="4" w:space="0" w:color="auto"/>
              <w:bottom w:val="single" w:sz="4" w:space="0" w:color="auto"/>
              <w:right w:val="single" w:sz="4" w:space="0" w:color="auto"/>
            </w:tcBorders>
            <w:vAlign w:val="center"/>
          </w:tcPr>
          <w:p w14:paraId="1556E78F"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41FE0861" w14:textId="77777777" w:rsidR="006D51EF" w:rsidRPr="00D53643" w:rsidRDefault="006D51EF" w:rsidP="007F3E51">
            <w:pPr>
              <w:rPr>
                <w:rFonts w:ascii="Arial" w:hAnsi="Arial" w:cs="Arial"/>
                <w:sz w:val="22"/>
                <w:szCs w:val="22"/>
              </w:rPr>
            </w:pPr>
            <w:r w:rsidRPr="00D53643">
              <w:rPr>
                <w:rFonts w:ascii="Arial" w:hAnsi="Arial" w:cs="Arial"/>
                <w:sz w:val="22"/>
                <w:szCs w:val="22"/>
              </w:rPr>
              <w:t>Trava</w:t>
            </w:r>
          </w:p>
        </w:tc>
        <w:tc>
          <w:tcPr>
            <w:tcW w:w="3543" w:type="dxa"/>
            <w:gridSpan w:val="2"/>
            <w:tcBorders>
              <w:top w:val="single" w:sz="4" w:space="0" w:color="auto"/>
              <w:left w:val="single" w:sz="4" w:space="0" w:color="auto"/>
              <w:bottom w:val="single" w:sz="4" w:space="0" w:color="auto"/>
              <w:right w:val="single" w:sz="4" w:space="0" w:color="auto"/>
            </w:tcBorders>
          </w:tcPr>
          <w:p w14:paraId="49944A41"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[Bq/kg in Bq/m</w:t>
            </w:r>
            <w:r w:rsidRPr="00D53643">
              <w:rPr>
                <w:rFonts w:ascii="Arial" w:hAnsi="Arial" w:cs="Arial"/>
                <w:sz w:val="22"/>
                <w:szCs w:val="22"/>
                <w:vertAlign w:val="superscript"/>
              </w:rPr>
              <w:t>2</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58F1715C"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teden dnevno, nato mesečno</w:t>
            </w:r>
          </w:p>
        </w:tc>
        <w:tc>
          <w:tcPr>
            <w:tcW w:w="2693" w:type="dxa"/>
            <w:tcBorders>
              <w:top w:val="single" w:sz="4" w:space="0" w:color="auto"/>
              <w:left w:val="single" w:sz="4" w:space="0" w:color="auto"/>
              <w:bottom w:val="single" w:sz="4" w:space="0" w:color="auto"/>
              <w:right w:val="single" w:sz="4" w:space="0" w:color="auto"/>
            </w:tcBorders>
          </w:tcPr>
          <w:p w14:paraId="4196B6C8"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področja</w:t>
            </w:r>
          </w:p>
        </w:tc>
      </w:tr>
      <w:tr w:rsidR="006D51EF" w:rsidRPr="00D53643" w14:paraId="56A17B49" w14:textId="77777777" w:rsidTr="00D53643">
        <w:trPr>
          <w:cantSplit/>
          <w:trHeight w:val="723"/>
        </w:trPr>
        <w:tc>
          <w:tcPr>
            <w:tcW w:w="1406" w:type="dxa"/>
            <w:vMerge/>
            <w:tcBorders>
              <w:top w:val="single" w:sz="4" w:space="0" w:color="auto"/>
              <w:left w:val="single" w:sz="4" w:space="0" w:color="auto"/>
              <w:bottom w:val="single" w:sz="4" w:space="0" w:color="auto"/>
              <w:right w:val="single" w:sz="4" w:space="0" w:color="auto"/>
            </w:tcBorders>
            <w:vAlign w:val="center"/>
          </w:tcPr>
          <w:p w14:paraId="61FB468C"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FCE5B7F" w14:textId="77777777" w:rsidR="006D51EF" w:rsidRPr="00D53643" w:rsidRDefault="006D51EF" w:rsidP="007F3E51">
            <w:pPr>
              <w:rPr>
                <w:rFonts w:ascii="Arial" w:hAnsi="Arial" w:cs="Arial"/>
                <w:sz w:val="22"/>
                <w:szCs w:val="22"/>
              </w:rPr>
            </w:pPr>
            <w:r w:rsidRPr="00D53643">
              <w:rPr>
                <w:rFonts w:ascii="Arial" w:hAnsi="Arial" w:cs="Arial"/>
                <w:sz w:val="22"/>
                <w:szCs w:val="22"/>
              </w:rPr>
              <w:t>Padavine in suhi radioaktivni used</w:t>
            </w:r>
          </w:p>
        </w:tc>
        <w:tc>
          <w:tcPr>
            <w:tcW w:w="3543" w:type="dxa"/>
            <w:gridSpan w:val="2"/>
            <w:tcBorders>
              <w:top w:val="single" w:sz="4" w:space="0" w:color="auto"/>
              <w:left w:val="single" w:sz="4" w:space="0" w:color="auto"/>
              <w:bottom w:val="single" w:sz="4" w:space="0" w:color="auto"/>
              <w:right w:val="single" w:sz="4" w:space="0" w:color="auto"/>
            </w:tcBorders>
          </w:tcPr>
          <w:p w14:paraId="2A9913E5"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[Bq/m</w:t>
            </w:r>
            <w:r w:rsidRPr="00D53643">
              <w:rPr>
                <w:rFonts w:ascii="Arial" w:hAnsi="Arial" w:cs="Arial"/>
                <w:sz w:val="22"/>
                <w:szCs w:val="22"/>
                <w:vertAlign w:val="superscript"/>
              </w:rPr>
              <w:t>3</w:t>
            </w:r>
            <w:r w:rsidRPr="00D53643">
              <w:rPr>
                <w:rFonts w:ascii="Arial" w:hAnsi="Arial" w:cs="Arial"/>
                <w:sz w:val="22"/>
                <w:szCs w:val="22"/>
              </w:rPr>
              <w:t xml:space="preserve"> ali Bq/m</w:t>
            </w:r>
            <w:r w:rsidRPr="00D53643">
              <w:rPr>
                <w:rFonts w:ascii="Arial" w:hAnsi="Arial" w:cs="Arial"/>
                <w:sz w:val="22"/>
                <w:szCs w:val="22"/>
                <w:vertAlign w:val="superscript"/>
              </w:rPr>
              <w:t>2</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4D9CFC4D" w14:textId="77777777" w:rsidR="006D51EF" w:rsidRPr="00D53643" w:rsidRDefault="006D51EF" w:rsidP="007F3E51">
            <w:pPr>
              <w:rPr>
                <w:rFonts w:ascii="Arial" w:hAnsi="Arial" w:cs="Arial"/>
                <w:sz w:val="22"/>
                <w:szCs w:val="22"/>
              </w:rPr>
            </w:pPr>
            <w:r w:rsidRPr="00D53643">
              <w:rPr>
                <w:rFonts w:ascii="Arial" w:hAnsi="Arial" w:cs="Arial"/>
                <w:sz w:val="22"/>
                <w:szCs w:val="22"/>
              </w:rPr>
              <w:t xml:space="preserve">Kontinuirno zbiranje, </w:t>
            </w:r>
          </w:p>
          <w:p w14:paraId="1A87F416" w14:textId="77777777" w:rsidR="006D51EF" w:rsidRPr="00D53643" w:rsidRDefault="006D51EF" w:rsidP="007F3E51">
            <w:pPr>
              <w:rPr>
                <w:rFonts w:ascii="Arial" w:hAnsi="Arial" w:cs="Arial"/>
                <w:sz w:val="22"/>
                <w:szCs w:val="22"/>
              </w:rPr>
            </w:pPr>
            <w:r w:rsidRPr="00D53643">
              <w:rPr>
                <w:rFonts w:ascii="Arial" w:hAnsi="Arial" w:cs="Arial"/>
                <w:sz w:val="22"/>
                <w:szCs w:val="22"/>
              </w:rPr>
              <w:t>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6CABA8DC" w14:textId="77777777" w:rsidR="006D51EF" w:rsidRPr="00D53643" w:rsidRDefault="006D51EF" w:rsidP="007F3E51">
            <w:pPr>
              <w:rPr>
                <w:rFonts w:ascii="Arial" w:hAnsi="Arial" w:cs="Arial"/>
                <w:sz w:val="22"/>
                <w:szCs w:val="22"/>
              </w:rPr>
            </w:pPr>
            <w:r w:rsidRPr="00D53643">
              <w:rPr>
                <w:rFonts w:ascii="Arial" w:hAnsi="Arial" w:cs="Arial"/>
                <w:sz w:val="22"/>
                <w:szCs w:val="22"/>
              </w:rPr>
              <w:t>Območje načrtovanja prehrambenih zaščitnih ukrepov</w:t>
            </w:r>
          </w:p>
        </w:tc>
      </w:tr>
      <w:tr w:rsidR="006D51EF" w:rsidRPr="00D53643" w14:paraId="5B31CD2F"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0C037205"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B39DCC4" w14:textId="77777777" w:rsidR="006D51EF" w:rsidRPr="00D53643" w:rsidRDefault="006D51EF" w:rsidP="007F3E51">
            <w:pPr>
              <w:rPr>
                <w:rFonts w:ascii="Arial" w:hAnsi="Arial" w:cs="Arial"/>
                <w:sz w:val="22"/>
                <w:szCs w:val="22"/>
              </w:rPr>
            </w:pPr>
            <w:r w:rsidRPr="00D53643">
              <w:rPr>
                <w:rFonts w:ascii="Arial" w:hAnsi="Arial" w:cs="Arial"/>
                <w:sz w:val="22"/>
                <w:szCs w:val="22"/>
              </w:rPr>
              <w:t>Prehrambena veriga:</w:t>
            </w:r>
          </w:p>
        </w:tc>
        <w:tc>
          <w:tcPr>
            <w:tcW w:w="3543" w:type="dxa"/>
            <w:gridSpan w:val="2"/>
            <w:tcBorders>
              <w:top w:val="single" w:sz="4" w:space="0" w:color="auto"/>
              <w:left w:val="single" w:sz="4" w:space="0" w:color="auto"/>
              <w:bottom w:val="single" w:sz="4" w:space="0" w:color="auto"/>
              <w:right w:val="single" w:sz="4" w:space="0" w:color="auto"/>
            </w:tcBorders>
          </w:tcPr>
          <w:p w14:paraId="75D738D2"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[Bq/kg ali Bq/l]</w:t>
            </w:r>
          </w:p>
        </w:tc>
        <w:tc>
          <w:tcPr>
            <w:tcW w:w="4253" w:type="dxa"/>
            <w:tcBorders>
              <w:top w:val="single" w:sz="4" w:space="0" w:color="auto"/>
              <w:left w:val="single" w:sz="4" w:space="0" w:color="auto"/>
              <w:bottom w:val="single" w:sz="4" w:space="0" w:color="auto"/>
              <w:right w:val="single" w:sz="4" w:space="0" w:color="auto"/>
            </w:tcBorders>
          </w:tcPr>
          <w:p w14:paraId="5CABC699" w14:textId="77777777" w:rsidR="006D51EF" w:rsidRPr="00D53643" w:rsidRDefault="006D51EF" w:rsidP="007F3E51">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4EED497" w14:textId="77777777" w:rsidR="006D51EF" w:rsidRPr="00D53643" w:rsidRDefault="006D51EF" w:rsidP="007F3E51">
            <w:pPr>
              <w:rPr>
                <w:rFonts w:ascii="Arial" w:hAnsi="Arial" w:cs="Arial"/>
                <w:sz w:val="22"/>
                <w:szCs w:val="22"/>
              </w:rPr>
            </w:pPr>
          </w:p>
        </w:tc>
      </w:tr>
      <w:tr w:rsidR="006D51EF" w:rsidRPr="00D53643" w14:paraId="4035502E" w14:textId="77777777" w:rsidTr="00D53643">
        <w:trPr>
          <w:cantSplit/>
          <w:trHeight w:val="260"/>
        </w:trPr>
        <w:tc>
          <w:tcPr>
            <w:tcW w:w="1406" w:type="dxa"/>
            <w:vMerge/>
            <w:tcBorders>
              <w:top w:val="single" w:sz="4" w:space="0" w:color="auto"/>
              <w:left w:val="single" w:sz="4" w:space="0" w:color="auto"/>
              <w:bottom w:val="single" w:sz="4" w:space="0" w:color="auto"/>
              <w:right w:val="single" w:sz="4" w:space="0" w:color="auto"/>
            </w:tcBorders>
            <w:vAlign w:val="center"/>
          </w:tcPr>
          <w:p w14:paraId="20997B10"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B12D95F" w14:textId="77777777" w:rsidR="006D51EF" w:rsidRPr="00D53643" w:rsidRDefault="006D51EF" w:rsidP="007F3E51">
            <w:pPr>
              <w:rPr>
                <w:rFonts w:ascii="Arial" w:hAnsi="Arial" w:cs="Arial"/>
                <w:sz w:val="22"/>
                <w:szCs w:val="22"/>
              </w:rPr>
            </w:pPr>
            <w:r w:rsidRPr="00D53643">
              <w:rPr>
                <w:rFonts w:ascii="Arial" w:hAnsi="Arial" w:cs="Arial"/>
                <w:sz w:val="22"/>
                <w:szCs w:val="22"/>
              </w:rPr>
              <w:t>Pitna voda</w:t>
            </w:r>
          </w:p>
        </w:tc>
        <w:tc>
          <w:tcPr>
            <w:tcW w:w="3543" w:type="dxa"/>
            <w:gridSpan w:val="2"/>
            <w:tcBorders>
              <w:top w:val="single" w:sz="4" w:space="0" w:color="auto"/>
              <w:left w:val="single" w:sz="4" w:space="0" w:color="auto"/>
              <w:bottom w:val="single" w:sz="4" w:space="0" w:color="auto"/>
              <w:right w:val="single" w:sz="4" w:space="0" w:color="auto"/>
            </w:tcBorders>
          </w:tcPr>
          <w:p w14:paraId="5D29F311"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2D5EC00C"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26FA6347" w14:textId="77777777" w:rsidR="006D51EF" w:rsidRPr="00D53643" w:rsidRDefault="006D51EF" w:rsidP="007F3E51">
            <w:pPr>
              <w:rPr>
                <w:rFonts w:ascii="Arial" w:hAnsi="Arial" w:cs="Arial"/>
                <w:sz w:val="22"/>
                <w:szCs w:val="22"/>
              </w:rPr>
            </w:pPr>
            <w:r w:rsidRPr="00D53643">
              <w:rPr>
                <w:rFonts w:ascii="Arial" w:hAnsi="Arial" w:cs="Arial"/>
                <w:sz w:val="22"/>
                <w:szCs w:val="22"/>
              </w:rPr>
              <w:t>Vodovodi in vodnjaki na kontaminiranih območjih</w:t>
            </w:r>
          </w:p>
        </w:tc>
      </w:tr>
      <w:tr w:rsidR="006D51EF" w:rsidRPr="00D53643" w14:paraId="4831BD37"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5851DAD6"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574533AF" w14:textId="77777777" w:rsidR="006D51EF" w:rsidRPr="00D53643" w:rsidRDefault="006D51EF" w:rsidP="007F3E51">
            <w:pPr>
              <w:rPr>
                <w:rFonts w:ascii="Arial" w:hAnsi="Arial" w:cs="Arial"/>
                <w:sz w:val="22"/>
                <w:szCs w:val="22"/>
              </w:rPr>
            </w:pPr>
            <w:r w:rsidRPr="00D53643">
              <w:rPr>
                <w:rFonts w:ascii="Arial" w:hAnsi="Arial" w:cs="Arial"/>
                <w:sz w:val="22"/>
                <w:szCs w:val="22"/>
              </w:rPr>
              <w:t>Mleko</w:t>
            </w:r>
          </w:p>
        </w:tc>
        <w:tc>
          <w:tcPr>
            <w:tcW w:w="3543" w:type="dxa"/>
            <w:gridSpan w:val="2"/>
            <w:tcBorders>
              <w:top w:val="single" w:sz="4" w:space="0" w:color="auto"/>
              <w:left w:val="single" w:sz="4" w:space="0" w:color="auto"/>
              <w:bottom w:val="single" w:sz="4" w:space="0" w:color="auto"/>
              <w:right w:val="single" w:sz="4" w:space="0" w:color="auto"/>
            </w:tcBorders>
          </w:tcPr>
          <w:p w14:paraId="14DCA8A7"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703ECD9B"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dnevno, nato mesečno</w:t>
            </w:r>
          </w:p>
        </w:tc>
        <w:tc>
          <w:tcPr>
            <w:tcW w:w="2693" w:type="dxa"/>
            <w:tcBorders>
              <w:top w:val="single" w:sz="4" w:space="0" w:color="auto"/>
              <w:left w:val="single" w:sz="4" w:space="0" w:color="auto"/>
              <w:bottom w:val="single" w:sz="4" w:space="0" w:color="auto"/>
              <w:right w:val="single" w:sz="4" w:space="0" w:color="auto"/>
            </w:tcBorders>
          </w:tcPr>
          <w:p w14:paraId="3462A354" w14:textId="77777777" w:rsidR="006D51EF" w:rsidRPr="00D53643" w:rsidRDefault="006D51EF" w:rsidP="007F3E51">
            <w:pPr>
              <w:rPr>
                <w:rFonts w:ascii="Arial" w:hAnsi="Arial" w:cs="Arial"/>
                <w:sz w:val="22"/>
                <w:szCs w:val="22"/>
              </w:rPr>
            </w:pPr>
            <w:r w:rsidRPr="00D53643">
              <w:rPr>
                <w:rFonts w:ascii="Arial" w:hAnsi="Arial" w:cs="Arial"/>
                <w:sz w:val="22"/>
                <w:szCs w:val="22"/>
              </w:rPr>
              <w:t>Zbiralnice mleka s kontaminiranih območij</w:t>
            </w:r>
          </w:p>
        </w:tc>
      </w:tr>
      <w:tr w:rsidR="006D51EF" w:rsidRPr="00D53643" w14:paraId="56E7A101"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3734D341"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00992A27" w14:textId="77777777" w:rsidR="006D51EF" w:rsidRPr="00D53643" w:rsidRDefault="006D51EF" w:rsidP="007F3E51">
            <w:pPr>
              <w:rPr>
                <w:rFonts w:ascii="Arial" w:hAnsi="Arial" w:cs="Arial"/>
                <w:sz w:val="22"/>
                <w:szCs w:val="22"/>
              </w:rPr>
            </w:pPr>
            <w:r w:rsidRPr="00D53643">
              <w:rPr>
                <w:rFonts w:ascii="Arial" w:hAnsi="Arial" w:cs="Arial"/>
                <w:sz w:val="22"/>
                <w:szCs w:val="22"/>
              </w:rPr>
              <w:t>Mlečni proizvodi</w:t>
            </w:r>
          </w:p>
        </w:tc>
        <w:tc>
          <w:tcPr>
            <w:tcW w:w="3543" w:type="dxa"/>
            <w:gridSpan w:val="2"/>
            <w:tcBorders>
              <w:top w:val="single" w:sz="4" w:space="0" w:color="auto"/>
              <w:left w:val="single" w:sz="4" w:space="0" w:color="auto"/>
              <w:bottom w:val="single" w:sz="4" w:space="0" w:color="auto"/>
              <w:right w:val="single" w:sz="4" w:space="0" w:color="auto"/>
            </w:tcBorders>
          </w:tcPr>
          <w:p w14:paraId="0EF2BCDD"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11442196"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dnevno nato mesečno</w:t>
            </w:r>
          </w:p>
        </w:tc>
        <w:tc>
          <w:tcPr>
            <w:tcW w:w="2693" w:type="dxa"/>
            <w:tcBorders>
              <w:top w:val="single" w:sz="4" w:space="0" w:color="auto"/>
              <w:left w:val="single" w:sz="4" w:space="0" w:color="auto"/>
              <w:bottom w:val="single" w:sz="4" w:space="0" w:color="auto"/>
              <w:right w:val="single" w:sz="4" w:space="0" w:color="auto"/>
            </w:tcBorders>
          </w:tcPr>
          <w:p w14:paraId="7DC9386A" w14:textId="77777777" w:rsidR="006D51EF" w:rsidRPr="00D53643" w:rsidRDefault="006D51EF" w:rsidP="007F3E51">
            <w:pPr>
              <w:rPr>
                <w:rFonts w:ascii="Arial" w:hAnsi="Arial" w:cs="Arial"/>
                <w:sz w:val="22"/>
                <w:szCs w:val="22"/>
              </w:rPr>
            </w:pPr>
            <w:r w:rsidRPr="00D53643">
              <w:rPr>
                <w:rFonts w:ascii="Arial" w:hAnsi="Arial" w:cs="Arial"/>
                <w:sz w:val="22"/>
                <w:szCs w:val="22"/>
              </w:rPr>
              <w:t>Proizvodi s kontaminiranih območij</w:t>
            </w:r>
          </w:p>
        </w:tc>
      </w:tr>
      <w:tr w:rsidR="006D51EF" w:rsidRPr="00D53643" w14:paraId="1FA945A5"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0F187EC7"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9C462D9" w14:textId="77777777" w:rsidR="006D51EF" w:rsidRPr="00D53643" w:rsidRDefault="006D51EF" w:rsidP="007F3E51">
            <w:pPr>
              <w:rPr>
                <w:rFonts w:ascii="Arial" w:hAnsi="Arial" w:cs="Arial"/>
                <w:sz w:val="22"/>
                <w:szCs w:val="22"/>
              </w:rPr>
            </w:pPr>
            <w:r w:rsidRPr="00D53643">
              <w:rPr>
                <w:rFonts w:ascii="Arial" w:hAnsi="Arial" w:cs="Arial"/>
                <w:sz w:val="22"/>
                <w:szCs w:val="22"/>
              </w:rPr>
              <w:t>Listnata zelenjava</w:t>
            </w:r>
          </w:p>
        </w:tc>
        <w:tc>
          <w:tcPr>
            <w:tcW w:w="3543" w:type="dxa"/>
            <w:gridSpan w:val="2"/>
            <w:tcBorders>
              <w:top w:val="single" w:sz="4" w:space="0" w:color="auto"/>
              <w:left w:val="single" w:sz="4" w:space="0" w:color="auto"/>
              <w:bottom w:val="single" w:sz="4" w:space="0" w:color="auto"/>
              <w:right w:val="single" w:sz="4" w:space="0" w:color="auto"/>
            </w:tcBorders>
          </w:tcPr>
          <w:p w14:paraId="3E10EE68"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2A96E1E0"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teden dnevno nato mesečno</w:t>
            </w:r>
          </w:p>
        </w:tc>
        <w:tc>
          <w:tcPr>
            <w:tcW w:w="2693" w:type="dxa"/>
            <w:tcBorders>
              <w:top w:val="single" w:sz="4" w:space="0" w:color="auto"/>
              <w:left w:val="single" w:sz="4" w:space="0" w:color="auto"/>
              <w:bottom w:val="single" w:sz="4" w:space="0" w:color="auto"/>
              <w:right w:val="single" w:sz="4" w:space="0" w:color="auto"/>
            </w:tcBorders>
          </w:tcPr>
          <w:p w14:paraId="79641CE6"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32EDB0AB"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3BE18DEE"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570EA5C5" w14:textId="77777777" w:rsidR="006D51EF" w:rsidRPr="00D53643" w:rsidRDefault="006D51EF" w:rsidP="007F3E51">
            <w:pPr>
              <w:rPr>
                <w:rFonts w:ascii="Arial" w:hAnsi="Arial" w:cs="Arial"/>
                <w:sz w:val="22"/>
                <w:szCs w:val="22"/>
              </w:rPr>
            </w:pPr>
            <w:r w:rsidRPr="00D53643">
              <w:rPr>
                <w:rFonts w:ascii="Arial" w:hAnsi="Arial" w:cs="Arial"/>
                <w:sz w:val="22"/>
                <w:szCs w:val="22"/>
              </w:rPr>
              <w:t>Gomoljnice</w:t>
            </w:r>
          </w:p>
        </w:tc>
        <w:tc>
          <w:tcPr>
            <w:tcW w:w="3543" w:type="dxa"/>
            <w:gridSpan w:val="2"/>
            <w:tcBorders>
              <w:top w:val="single" w:sz="4" w:space="0" w:color="auto"/>
              <w:left w:val="single" w:sz="4" w:space="0" w:color="auto"/>
              <w:bottom w:val="single" w:sz="4" w:space="0" w:color="auto"/>
              <w:right w:val="single" w:sz="4" w:space="0" w:color="auto"/>
            </w:tcBorders>
          </w:tcPr>
          <w:p w14:paraId="67FA6D40"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0D3E25AB"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enkrat v sezoni</w:t>
            </w:r>
          </w:p>
        </w:tc>
        <w:tc>
          <w:tcPr>
            <w:tcW w:w="2693" w:type="dxa"/>
            <w:tcBorders>
              <w:top w:val="single" w:sz="4" w:space="0" w:color="auto"/>
              <w:left w:val="single" w:sz="4" w:space="0" w:color="auto"/>
              <w:bottom w:val="single" w:sz="4" w:space="0" w:color="auto"/>
              <w:right w:val="single" w:sz="4" w:space="0" w:color="auto"/>
            </w:tcBorders>
          </w:tcPr>
          <w:p w14:paraId="2437B670"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7A6D85CE"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639F6444"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4D65DDD" w14:textId="77777777" w:rsidR="006D51EF" w:rsidRPr="00D53643" w:rsidRDefault="006D51EF" w:rsidP="007F3E51">
            <w:pPr>
              <w:rPr>
                <w:rFonts w:ascii="Arial" w:hAnsi="Arial" w:cs="Arial"/>
                <w:sz w:val="22"/>
                <w:szCs w:val="22"/>
              </w:rPr>
            </w:pPr>
            <w:r w:rsidRPr="00D53643">
              <w:rPr>
                <w:rFonts w:ascii="Arial" w:hAnsi="Arial" w:cs="Arial"/>
                <w:sz w:val="22"/>
                <w:szCs w:val="22"/>
              </w:rPr>
              <w:t>Sezonsko sadje</w:t>
            </w:r>
          </w:p>
        </w:tc>
        <w:tc>
          <w:tcPr>
            <w:tcW w:w="3543" w:type="dxa"/>
            <w:gridSpan w:val="2"/>
            <w:tcBorders>
              <w:top w:val="single" w:sz="4" w:space="0" w:color="auto"/>
              <w:left w:val="single" w:sz="4" w:space="0" w:color="auto"/>
              <w:bottom w:val="single" w:sz="4" w:space="0" w:color="auto"/>
              <w:right w:val="single" w:sz="4" w:space="0" w:color="auto"/>
            </w:tcBorders>
          </w:tcPr>
          <w:p w14:paraId="5EDBED55"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362CAE12"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enkrat v sezoni</w:t>
            </w:r>
          </w:p>
        </w:tc>
        <w:tc>
          <w:tcPr>
            <w:tcW w:w="2693" w:type="dxa"/>
            <w:tcBorders>
              <w:top w:val="single" w:sz="4" w:space="0" w:color="auto"/>
              <w:left w:val="single" w:sz="4" w:space="0" w:color="auto"/>
              <w:bottom w:val="single" w:sz="4" w:space="0" w:color="auto"/>
              <w:right w:val="single" w:sz="4" w:space="0" w:color="auto"/>
            </w:tcBorders>
          </w:tcPr>
          <w:p w14:paraId="6B1EBA5C"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5A7591E8"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56B329AB"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2526C73" w14:textId="77777777" w:rsidR="006D51EF" w:rsidRPr="00D53643" w:rsidRDefault="006D51EF" w:rsidP="007F3E51">
            <w:pPr>
              <w:rPr>
                <w:rFonts w:ascii="Arial" w:hAnsi="Arial" w:cs="Arial"/>
                <w:sz w:val="22"/>
                <w:szCs w:val="22"/>
              </w:rPr>
            </w:pPr>
            <w:r w:rsidRPr="00D53643">
              <w:rPr>
                <w:rFonts w:ascii="Arial" w:hAnsi="Arial" w:cs="Arial"/>
                <w:sz w:val="22"/>
                <w:szCs w:val="22"/>
              </w:rPr>
              <w:t>Moka</w:t>
            </w:r>
          </w:p>
        </w:tc>
        <w:tc>
          <w:tcPr>
            <w:tcW w:w="3543" w:type="dxa"/>
            <w:gridSpan w:val="2"/>
            <w:tcBorders>
              <w:top w:val="single" w:sz="4" w:space="0" w:color="auto"/>
              <w:left w:val="single" w:sz="4" w:space="0" w:color="auto"/>
              <w:bottom w:val="single" w:sz="4" w:space="0" w:color="auto"/>
              <w:right w:val="single" w:sz="4" w:space="0" w:color="auto"/>
            </w:tcBorders>
          </w:tcPr>
          <w:p w14:paraId="1F173DC3"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59A92E57"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enkrat v sezoni</w:t>
            </w:r>
          </w:p>
        </w:tc>
        <w:tc>
          <w:tcPr>
            <w:tcW w:w="2693" w:type="dxa"/>
            <w:tcBorders>
              <w:top w:val="single" w:sz="4" w:space="0" w:color="auto"/>
              <w:left w:val="single" w:sz="4" w:space="0" w:color="auto"/>
              <w:bottom w:val="single" w:sz="4" w:space="0" w:color="auto"/>
              <w:right w:val="single" w:sz="4" w:space="0" w:color="auto"/>
            </w:tcBorders>
          </w:tcPr>
          <w:p w14:paraId="4A63AAE7"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59BD1B07" w14:textId="77777777" w:rsidTr="00D53643">
        <w:trPr>
          <w:cantSplit/>
          <w:trHeight w:val="650"/>
        </w:trPr>
        <w:tc>
          <w:tcPr>
            <w:tcW w:w="1406" w:type="dxa"/>
            <w:vMerge/>
            <w:tcBorders>
              <w:top w:val="single" w:sz="4" w:space="0" w:color="auto"/>
              <w:left w:val="single" w:sz="4" w:space="0" w:color="auto"/>
              <w:bottom w:val="single" w:sz="4" w:space="0" w:color="auto"/>
              <w:right w:val="single" w:sz="4" w:space="0" w:color="auto"/>
            </w:tcBorders>
            <w:vAlign w:val="center"/>
          </w:tcPr>
          <w:p w14:paraId="6B6B4A38"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0E0B377D" w14:textId="77777777" w:rsidR="006D51EF" w:rsidRPr="00D53643" w:rsidRDefault="006D51EF" w:rsidP="007F3E51">
            <w:pPr>
              <w:rPr>
                <w:rFonts w:ascii="Arial" w:hAnsi="Arial" w:cs="Arial"/>
                <w:sz w:val="22"/>
                <w:szCs w:val="22"/>
              </w:rPr>
            </w:pPr>
            <w:r w:rsidRPr="00D53643">
              <w:rPr>
                <w:rFonts w:ascii="Arial" w:hAnsi="Arial" w:cs="Arial"/>
                <w:sz w:val="22"/>
                <w:szCs w:val="22"/>
              </w:rPr>
              <w:t>Meso (goveje, svinjsko, perutnina)</w:t>
            </w:r>
          </w:p>
        </w:tc>
        <w:tc>
          <w:tcPr>
            <w:tcW w:w="3543" w:type="dxa"/>
            <w:gridSpan w:val="2"/>
            <w:tcBorders>
              <w:top w:val="single" w:sz="4" w:space="0" w:color="auto"/>
              <w:left w:val="single" w:sz="4" w:space="0" w:color="auto"/>
              <w:bottom w:val="single" w:sz="4" w:space="0" w:color="auto"/>
              <w:right w:val="single" w:sz="4" w:space="0" w:color="auto"/>
            </w:tcBorders>
          </w:tcPr>
          <w:p w14:paraId="5F5C74AD"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78F4E883"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6688D75C"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43E86DA5"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46C2BC93"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7C935DC" w14:textId="77777777" w:rsidR="006D51EF" w:rsidRPr="00D53643" w:rsidRDefault="006D51EF" w:rsidP="007F3E51">
            <w:pPr>
              <w:rPr>
                <w:rFonts w:ascii="Arial" w:hAnsi="Arial" w:cs="Arial"/>
                <w:sz w:val="22"/>
                <w:szCs w:val="22"/>
              </w:rPr>
            </w:pPr>
            <w:r w:rsidRPr="00D53643">
              <w:rPr>
                <w:rFonts w:ascii="Arial" w:hAnsi="Arial" w:cs="Arial"/>
                <w:sz w:val="22"/>
                <w:szCs w:val="22"/>
              </w:rPr>
              <w:t>Jajca</w:t>
            </w:r>
          </w:p>
        </w:tc>
        <w:tc>
          <w:tcPr>
            <w:tcW w:w="3543" w:type="dxa"/>
            <w:gridSpan w:val="2"/>
            <w:tcBorders>
              <w:top w:val="single" w:sz="4" w:space="0" w:color="auto"/>
              <w:left w:val="single" w:sz="4" w:space="0" w:color="auto"/>
              <w:bottom w:val="single" w:sz="4" w:space="0" w:color="auto"/>
              <w:right w:val="single" w:sz="4" w:space="0" w:color="auto"/>
            </w:tcBorders>
          </w:tcPr>
          <w:p w14:paraId="3D240653"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2A1369FB"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prvo leto mesečno</w:t>
            </w:r>
          </w:p>
        </w:tc>
        <w:tc>
          <w:tcPr>
            <w:tcW w:w="2693" w:type="dxa"/>
            <w:tcBorders>
              <w:top w:val="single" w:sz="4" w:space="0" w:color="auto"/>
              <w:left w:val="single" w:sz="4" w:space="0" w:color="auto"/>
              <w:bottom w:val="single" w:sz="4" w:space="0" w:color="auto"/>
              <w:right w:val="single" w:sz="4" w:space="0" w:color="auto"/>
            </w:tcBorders>
          </w:tcPr>
          <w:p w14:paraId="45D59521"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361A01C2" w14:textId="77777777" w:rsidTr="00D53643">
        <w:trPr>
          <w:cantSplit/>
          <w:trHeight w:val="250"/>
        </w:trPr>
        <w:tc>
          <w:tcPr>
            <w:tcW w:w="1406" w:type="dxa"/>
            <w:vMerge/>
            <w:tcBorders>
              <w:top w:val="single" w:sz="4" w:space="0" w:color="auto"/>
              <w:left w:val="single" w:sz="4" w:space="0" w:color="auto"/>
              <w:bottom w:val="single" w:sz="4" w:space="0" w:color="auto"/>
              <w:right w:val="single" w:sz="4" w:space="0" w:color="auto"/>
            </w:tcBorders>
            <w:vAlign w:val="center"/>
          </w:tcPr>
          <w:p w14:paraId="46C32510"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4771B3A6" w14:textId="77777777" w:rsidR="006D51EF" w:rsidRPr="00D53643" w:rsidRDefault="006D51EF" w:rsidP="007F3E51">
            <w:pPr>
              <w:rPr>
                <w:rFonts w:ascii="Arial" w:hAnsi="Arial" w:cs="Arial"/>
                <w:sz w:val="22"/>
                <w:szCs w:val="22"/>
              </w:rPr>
            </w:pPr>
            <w:r w:rsidRPr="00D53643">
              <w:rPr>
                <w:rFonts w:ascii="Arial" w:hAnsi="Arial" w:cs="Arial"/>
                <w:sz w:val="22"/>
                <w:szCs w:val="22"/>
              </w:rPr>
              <w:t>Ribe</w:t>
            </w:r>
          </w:p>
        </w:tc>
        <w:tc>
          <w:tcPr>
            <w:tcW w:w="3543" w:type="dxa"/>
            <w:gridSpan w:val="2"/>
            <w:tcBorders>
              <w:top w:val="single" w:sz="4" w:space="0" w:color="auto"/>
              <w:left w:val="single" w:sz="4" w:space="0" w:color="auto"/>
              <w:bottom w:val="single" w:sz="4" w:space="0" w:color="auto"/>
              <w:right w:val="single" w:sz="4" w:space="0" w:color="auto"/>
            </w:tcBorders>
          </w:tcPr>
          <w:p w14:paraId="7005C32A"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281D16A0"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mesečno v sezoni ulova</w:t>
            </w:r>
          </w:p>
        </w:tc>
        <w:tc>
          <w:tcPr>
            <w:tcW w:w="2693" w:type="dxa"/>
            <w:tcBorders>
              <w:top w:val="single" w:sz="4" w:space="0" w:color="auto"/>
              <w:left w:val="single" w:sz="4" w:space="0" w:color="auto"/>
              <w:bottom w:val="single" w:sz="4" w:space="0" w:color="auto"/>
              <w:right w:val="single" w:sz="4" w:space="0" w:color="auto"/>
            </w:tcBorders>
          </w:tcPr>
          <w:p w14:paraId="7EF9AF0B" w14:textId="77777777" w:rsidR="006D51EF" w:rsidRPr="00D53643" w:rsidRDefault="006D51EF" w:rsidP="007F3E51">
            <w:pPr>
              <w:rPr>
                <w:rFonts w:ascii="Arial" w:hAnsi="Arial" w:cs="Arial"/>
                <w:sz w:val="22"/>
                <w:szCs w:val="22"/>
              </w:rPr>
            </w:pPr>
            <w:r w:rsidRPr="00D53643">
              <w:rPr>
                <w:rFonts w:ascii="Arial" w:hAnsi="Arial" w:cs="Arial"/>
                <w:sz w:val="22"/>
                <w:szCs w:val="22"/>
              </w:rPr>
              <w:t>Vode na kontaminiranih območjih</w:t>
            </w:r>
          </w:p>
        </w:tc>
      </w:tr>
      <w:tr w:rsidR="006D51EF" w:rsidRPr="00D53643" w14:paraId="3A874CBE" w14:textId="77777777" w:rsidTr="00D53643">
        <w:trPr>
          <w:cantSplit/>
          <w:trHeight w:val="152"/>
        </w:trPr>
        <w:tc>
          <w:tcPr>
            <w:tcW w:w="1406" w:type="dxa"/>
            <w:vMerge/>
            <w:tcBorders>
              <w:top w:val="single" w:sz="4" w:space="0" w:color="auto"/>
              <w:left w:val="single" w:sz="4" w:space="0" w:color="auto"/>
              <w:bottom w:val="single" w:sz="4" w:space="0" w:color="auto"/>
              <w:right w:val="single" w:sz="4" w:space="0" w:color="auto"/>
            </w:tcBorders>
            <w:vAlign w:val="center"/>
          </w:tcPr>
          <w:p w14:paraId="1EC24EF0"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1F5B1067" w14:textId="77777777" w:rsidR="006D51EF" w:rsidRPr="00D53643" w:rsidRDefault="006D51EF" w:rsidP="007F3E51">
            <w:pPr>
              <w:rPr>
                <w:rFonts w:ascii="Arial" w:hAnsi="Arial" w:cs="Arial"/>
                <w:sz w:val="22"/>
                <w:szCs w:val="22"/>
              </w:rPr>
            </w:pPr>
            <w:r w:rsidRPr="00D53643">
              <w:rPr>
                <w:rFonts w:ascii="Arial" w:hAnsi="Arial" w:cs="Arial"/>
                <w:sz w:val="22"/>
                <w:szCs w:val="22"/>
              </w:rPr>
              <w:t>Zelena krma</w:t>
            </w:r>
          </w:p>
        </w:tc>
        <w:tc>
          <w:tcPr>
            <w:tcW w:w="3543" w:type="dxa"/>
            <w:gridSpan w:val="2"/>
            <w:tcBorders>
              <w:top w:val="single" w:sz="4" w:space="0" w:color="auto"/>
              <w:left w:val="single" w:sz="4" w:space="0" w:color="auto"/>
              <w:bottom w:val="single" w:sz="4" w:space="0" w:color="auto"/>
              <w:right w:val="single" w:sz="4" w:space="0" w:color="auto"/>
            </w:tcBorders>
          </w:tcPr>
          <w:p w14:paraId="0390F046"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6A5E7163"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teden dnevno, nato mesečno</w:t>
            </w:r>
          </w:p>
        </w:tc>
        <w:tc>
          <w:tcPr>
            <w:tcW w:w="2693" w:type="dxa"/>
            <w:tcBorders>
              <w:top w:val="single" w:sz="4" w:space="0" w:color="auto"/>
              <w:left w:val="single" w:sz="4" w:space="0" w:color="auto"/>
              <w:bottom w:val="single" w:sz="4" w:space="0" w:color="auto"/>
              <w:right w:val="single" w:sz="4" w:space="0" w:color="auto"/>
            </w:tcBorders>
          </w:tcPr>
          <w:p w14:paraId="4430D980"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32776E15" w14:textId="77777777" w:rsidTr="00D53643">
        <w:trPr>
          <w:cantSplit/>
          <w:trHeight w:val="152"/>
        </w:trPr>
        <w:tc>
          <w:tcPr>
            <w:tcW w:w="1406" w:type="dxa"/>
            <w:vMerge/>
            <w:tcBorders>
              <w:top w:val="single" w:sz="4" w:space="0" w:color="auto"/>
              <w:left w:val="single" w:sz="4" w:space="0" w:color="auto"/>
              <w:bottom w:val="single" w:sz="4" w:space="0" w:color="auto"/>
              <w:right w:val="single" w:sz="4" w:space="0" w:color="auto"/>
            </w:tcBorders>
            <w:vAlign w:val="center"/>
          </w:tcPr>
          <w:p w14:paraId="7397D948"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3778B34" w14:textId="77777777" w:rsidR="006D51EF" w:rsidRPr="00D53643" w:rsidRDefault="006D51EF" w:rsidP="007F3E51">
            <w:pPr>
              <w:rPr>
                <w:rFonts w:ascii="Arial" w:hAnsi="Arial" w:cs="Arial"/>
                <w:sz w:val="22"/>
                <w:szCs w:val="22"/>
              </w:rPr>
            </w:pPr>
            <w:r w:rsidRPr="00D53643">
              <w:rPr>
                <w:rFonts w:ascii="Arial" w:hAnsi="Arial" w:cs="Arial"/>
                <w:sz w:val="22"/>
                <w:szCs w:val="22"/>
              </w:rPr>
              <w:t>Gobe</w:t>
            </w:r>
          </w:p>
        </w:tc>
        <w:tc>
          <w:tcPr>
            <w:tcW w:w="3543" w:type="dxa"/>
            <w:gridSpan w:val="2"/>
            <w:tcBorders>
              <w:top w:val="single" w:sz="4" w:space="0" w:color="auto"/>
              <w:left w:val="single" w:sz="4" w:space="0" w:color="auto"/>
              <w:bottom w:val="single" w:sz="4" w:space="0" w:color="auto"/>
              <w:right w:val="single" w:sz="4" w:space="0" w:color="auto"/>
            </w:tcBorders>
          </w:tcPr>
          <w:p w14:paraId="3C242108"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51141343"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mesečno v času nabiranja</w:t>
            </w:r>
          </w:p>
        </w:tc>
        <w:tc>
          <w:tcPr>
            <w:tcW w:w="2693" w:type="dxa"/>
            <w:tcBorders>
              <w:top w:val="single" w:sz="4" w:space="0" w:color="auto"/>
              <w:left w:val="single" w:sz="4" w:space="0" w:color="auto"/>
              <w:bottom w:val="single" w:sz="4" w:space="0" w:color="auto"/>
              <w:right w:val="single" w:sz="4" w:space="0" w:color="auto"/>
            </w:tcBorders>
          </w:tcPr>
          <w:p w14:paraId="0A33C5A3"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63117F42" w14:textId="77777777" w:rsidTr="00D53643">
        <w:trPr>
          <w:cantSplit/>
          <w:trHeight w:val="152"/>
        </w:trPr>
        <w:tc>
          <w:tcPr>
            <w:tcW w:w="1406" w:type="dxa"/>
            <w:vMerge/>
            <w:tcBorders>
              <w:top w:val="single" w:sz="4" w:space="0" w:color="auto"/>
              <w:left w:val="single" w:sz="4" w:space="0" w:color="auto"/>
              <w:bottom w:val="single" w:sz="4" w:space="0" w:color="auto"/>
              <w:right w:val="single" w:sz="4" w:space="0" w:color="auto"/>
            </w:tcBorders>
            <w:vAlign w:val="center"/>
          </w:tcPr>
          <w:p w14:paraId="2AC6F492"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DA14FD2" w14:textId="77777777" w:rsidR="006D51EF" w:rsidRPr="00D53643" w:rsidRDefault="006D51EF" w:rsidP="007F3E51">
            <w:pPr>
              <w:rPr>
                <w:rFonts w:ascii="Arial" w:hAnsi="Arial" w:cs="Arial"/>
                <w:sz w:val="22"/>
                <w:szCs w:val="22"/>
              </w:rPr>
            </w:pPr>
            <w:r w:rsidRPr="00D53643">
              <w:rPr>
                <w:rFonts w:ascii="Arial" w:hAnsi="Arial" w:cs="Arial"/>
                <w:sz w:val="22"/>
                <w:szCs w:val="22"/>
              </w:rPr>
              <w:t>Gozdni sadeži</w:t>
            </w:r>
          </w:p>
        </w:tc>
        <w:tc>
          <w:tcPr>
            <w:tcW w:w="3543" w:type="dxa"/>
            <w:gridSpan w:val="2"/>
            <w:tcBorders>
              <w:top w:val="single" w:sz="4" w:space="0" w:color="auto"/>
              <w:left w:val="single" w:sz="4" w:space="0" w:color="auto"/>
              <w:bottom w:val="single" w:sz="4" w:space="0" w:color="auto"/>
              <w:right w:val="single" w:sz="4" w:space="0" w:color="auto"/>
            </w:tcBorders>
          </w:tcPr>
          <w:p w14:paraId="207FE968"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662A0482"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mesečno v času nabiranja</w:t>
            </w:r>
          </w:p>
        </w:tc>
        <w:tc>
          <w:tcPr>
            <w:tcW w:w="2693" w:type="dxa"/>
            <w:tcBorders>
              <w:top w:val="single" w:sz="4" w:space="0" w:color="auto"/>
              <w:left w:val="single" w:sz="4" w:space="0" w:color="auto"/>
              <w:bottom w:val="single" w:sz="4" w:space="0" w:color="auto"/>
              <w:right w:val="single" w:sz="4" w:space="0" w:color="auto"/>
            </w:tcBorders>
          </w:tcPr>
          <w:p w14:paraId="74FBE53C"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41F506BB" w14:textId="77777777" w:rsidTr="00D53643">
        <w:trPr>
          <w:cantSplit/>
          <w:trHeight w:val="152"/>
        </w:trPr>
        <w:tc>
          <w:tcPr>
            <w:tcW w:w="1406" w:type="dxa"/>
            <w:vMerge/>
            <w:tcBorders>
              <w:top w:val="single" w:sz="4" w:space="0" w:color="auto"/>
              <w:left w:val="single" w:sz="4" w:space="0" w:color="auto"/>
              <w:bottom w:val="single" w:sz="4" w:space="0" w:color="auto"/>
              <w:right w:val="single" w:sz="4" w:space="0" w:color="auto"/>
            </w:tcBorders>
            <w:vAlign w:val="center"/>
          </w:tcPr>
          <w:p w14:paraId="314BFCFD"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4B3552F9" w14:textId="77777777" w:rsidR="006D51EF" w:rsidRPr="00D53643" w:rsidRDefault="006D51EF" w:rsidP="007F3E51">
            <w:pPr>
              <w:rPr>
                <w:rFonts w:ascii="Arial" w:hAnsi="Arial" w:cs="Arial"/>
                <w:sz w:val="22"/>
                <w:szCs w:val="22"/>
              </w:rPr>
            </w:pPr>
            <w:r w:rsidRPr="00D53643">
              <w:rPr>
                <w:rFonts w:ascii="Arial" w:hAnsi="Arial" w:cs="Arial"/>
                <w:sz w:val="22"/>
                <w:szCs w:val="22"/>
              </w:rPr>
              <w:t>Divjačina</w:t>
            </w:r>
          </w:p>
        </w:tc>
        <w:tc>
          <w:tcPr>
            <w:tcW w:w="3543" w:type="dxa"/>
            <w:gridSpan w:val="2"/>
            <w:tcBorders>
              <w:top w:val="single" w:sz="4" w:space="0" w:color="auto"/>
              <w:left w:val="single" w:sz="4" w:space="0" w:color="auto"/>
              <w:bottom w:val="single" w:sz="4" w:space="0" w:color="auto"/>
              <w:right w:val="single" w:sz="4" w:space="0" w:color="auto"/>
            </w:tcBorders>
          </w:tcPr>
          <w:p w14:paraId="57BCE4DC"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04A4B3ED"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mesečno v sezoni lova</w:t>
            </w:r>
          </w:p>
        </w:tc>
        <w:tc>
          <w:tcPr>
            <w:tcW w:w="2693" w:type="dxa"/>
            <w:tcBorders>
              <w:top w:val="single" w:sz="4" w:space="0" w:color="auto"/>
              <w:left w:val="single" w:sz="4" w:space="0" w:color="auto"/>
              <w:bottom w:val="single" w:sz="4" w:space="0" w:color="auto"/>
              <w:right w:val="single" w:sz="4" w:space="0" w:color="auto"/>
            </w:tcBorders>
          </w:tcPr>
          <w:p w14:paraId="3D974312" w14:textId="77777777" w:rsidR="006D51EF" w:rsidRPr="00D53643" w:rsidRDefault="006D51EF" w:rsidP="007F3E51">
            <w:pPr>
              <w:rPr>
                <w:rFonts w:ascii="Arial" w:hAnsi="Arial" w:cs="Arial"/>
                <w:sz w:val="22"/>
                <w:szCs w:val="22"/>
              </w:rPr>
            </w:pPr>
            <w:r w:rsidRPr="00D53643">
              <w:rPr>
                <w:rFonts w:ascii="Arial" w:hAnsi="Arial" w:cs="Arial"/>
                <w:sz w:val="22"/>
                <w:szCs w:val="22"/>
              </w:rPr>
              <w:t>Območje splošne pripravljenosti</w:t>
            </w:r>
          </w:p>
        </w:tc>
      </w:tr>
      <w:tr w:rsidR="006D51EF" w:rsidRPr="00D53643" w14:paraId="4A48D722" w14:textId="77777777" w:rsidTr="00D53643">
        <w:trPr>
          <w:cantSplit/>
          <w:trHeight w:val="687"/>
        </w:trPr>
        <w:tc>
          <w:tcPr>
            <w:tcW w:w="1406" w:type="dxa"/>
            <w:vMerge/>
            <w:tcBorders>
              <w:top w:val="single" w:sz="4" w:space="0" w:color="auto"/>
              <w:left w:val="single" w:sz="4" w:space="0" w:color="auto"/>
              <w:bottom w:val="single" w:sz="4" w:space="0" w:color="auto"/>
              <w:right w:val="single" w:sz="4" w:space="0" w:color="auto"/>
            </w:tcBorders>
            <w:vAlign w:val="center"/>
          </w:tcPr>
          <w:p w14:paraId="701018B6"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490E3B9" w14:textId="77777777" w:rsidR="006D51EF" w:rsidRPr="00D53643" w:rsidRDefault="006D51EF" w:rsidP="007F3E51">
            <w:pPr>
              <w:rPr>
                <w:rFonts w:ascii="Arial" w:hAnsi="Arial" w:cs="Arial"/>
                <w:sz w:val="22"/>
                <w:szCs w:val="22"/>
              </w:rPr>
            </w:pPr>
            <w:r w:rsidRPr="00D53643">
              <w:rPr>
                <w:rFonts w:ascii="Arial" w:hAnsi="Arial" w:cs="Arial"/>
                <w:sz w:val="22"/>
                <w:szCs w:val="22"/>
              </w:rPr>
              <w:t>Zelišča</w:t>
            </w:r>
          </w:p>
        </w:tc>
        <w:tc>
          <w:tcPr>
            <w:tcW w:w="3543" w:type="dxa"/>
            <w:gridSpan w:val="2"/>
            <w:tcBorders>
              <w:top w:val="single" w:sz="4" w:space="0" w:color="auto"/>
              <w:left w:val="single" w:sz="4" w:space="0" w:color="auto"/>
              <w:bottom w:val="single" w:sz="4" w:space="0" w:color="auto"/>
              <w:right w:val="single" w:sz="4" w:space="0" w:color="auto"/>
            </w:tcBorders>
          </w:tcPr>
          <w:p w14:paraId="357CEF5F" w14:textId="77777777" w:rsidR="006D51EF" w:rsidRPr="00D53643" w:rsidRDefault="006D51EF" w:rsidP="007F3E51">
            <w:pPr>
              <w:rPr>
                <w:rFonts w:ascii="Arial" w:hAnsi="Arial" w:cs="Arial"/>
                <w:sz w:val="22"/>
                <w:szCs w:val="22"/>
              </w:rPr>
            </w:pPr>
          </w:p>
        </w:tc>
        <w:tc>
          <w:tcPr>
            <w:tcW w:w="4253" w:type="dxa"/>
            <w:tcBorders>
              <w:top w:val="single" w:sz="4" w:space="0" w:color="auto"/>
              <w:left w:val="single" w:sz="4" w:space="0" w:color="auto"/>
              <w:bottom w:val="single" w:sz="4" w:space="0" w:color="auto"/>
              <w:right w:val="single" w:sz="4" w:space="0" w:color="auto"/>
            </w:tcBorders>
          </w:tcPr>
          <w:p w14:paraId="14F7EE13"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enkrat v času nabiranja</w:t>
            </w:r>
          </w:p>
        </w:tc>
        <w:tc>
          <w:tcPr>
            <w:tcW w:w="2693" w:type="dxa"/>
            <w:tcBorders>
              <w:top w:val="single" w:sz="4" w:space="0" w:color="auto"/>
              <w:left w:val="single" w:sz="4" w:space="0" w:color="auto"/>
              <w:bottom w:val="single" w:sz="4" w:space="0" w:color="auto"/>
              <w:right w:val="single" w:sz="4" w:space="0" w:color="auto"/>
            </w:tcBorders>
          </w:tcPr>
          <w:p w14:paraId="06750B39"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51E55623"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6772076B"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1C938C6F" w14:textId="77777777" w:rsidR="006D51EF" w:rsidRPr="00D53643" w:rsidRDefault="006D51EF" w:rsidP="007F3E51">
            <w:pPr>
              <w:rPr>
                <w:rFonts w:ascii="Arial" w:hAnsi="Arial" w:cs="Arial"/>
                <w:sz w:val="22"/>
                <w:szCs w:val="22"/>
              </w:rPr>
            </w:pPr>
            <w:r w:rsidRPr="00D53643">
              <w:rPr>
                <w:rFonts w:ascii="Arial" w:hAnsi="Arial" w:cs="Arial"/>
                <w:sz w:val="22"/>
                <w:szCs w:val="22"/>
              </w:rPr>
              <w:t>Osebe</w:t>
            </w:r>
          </w:p>
        </w:tc>
        <w:tc>
          <w:tcPr>
            <w:tcW w:w="3543" w:type="dxa"/>
            <w:gridSpan w:val="2"/>
            <w:tcBorders>
              <w:top w:val="single" w:sz="4" w:space="0" w:color="auto"/>
              <w:left w:val="single" w:sz="4" w:space="0" w:color="auto"/>
              <w:bottom w:val="single" w:sz="4" w:space="0" w:color="auto"/>
              <w:right w:val="single" w:sz="4" w:space="0" w:color="auto"/>
            </w:tcBorders>
          </w:tcPr>
          <w:p w14:paraId="637F3BC3" w14:textId="77777777" w:rsidR="006D51EF" w:rsidRPr="00D53643" w:rsidRDefault="006D51EF" w:rsidP="007F3E51">
            <w:pPr>
              <w:rPr>
                <w:rFonts w:ascii="Arial" w:hAnsi="Arial" w:cs="Arial"/>
                <w:sz w:val="22"/>
                <w:szCs w:val="22"/>
              </w:rPr>
            </w:pPr>
            <w:r w:rsidRPr="00D53643">
              <w:rPr>
                <w:rFonts w:ascii="Arial" w:hAnsi="Arial" w:cs="Arial"/>
                <w:sz w:val="22"/>
                <w:szCs w:val="22"/>
              </w:rPr>
              <w:t>Zunanja doza gama</w:t>
            </w:r>
          </w:p>
        </w:tc>
        <w:tc>
          <w:tcPr>
            <w:tcW w:w="4253" w:type="dxa"/>
            <w:tcBorders>
              <w:top w:val="single" w:sz="4" w:space="0" w:color="auto"/>
              <w:left w:val="single" w:sz="4" w:space="0" w:color="auto"/>
              <w:bottom w:val="single" w:sz="4" w:space="0" w:color="auto"/>
              <w:right w:val="single" w:sz="4" w:space="0" w:color="auto"/>
            </w:tcBorders>
          </w:tcPr>
          <w:p w14:paraId="2324A5F2" w14:textId="77777777" w:rsidR="006D51EF" w:rsidRPr="00D53643" w:rsidRDefault="006D51EF" w:rsidP="007F3E51">
            <w:pPr>
              <w:rPr>
                <w:rFonts w:ascii="Arial" w:hAnsi="Arial" w:cs="Arial"/>
                <w:sz w:val="22"/>
                <w:szCs w:val="22"/>
              </w:rPr>
            </w:pPr>
            <w:r w:rsidRPr="00D53643">
              <w:rPr>
                <w:rFonts w:ascii="Arial" w:hAnsi="Arial" w:cs="Arial"/>
                <w:sz w:val="22"/>
                <w:szCs w:val="22"/>
              </w:rPr>
              <w:t>Po potrebi</w:t>
            </w:r>
          </w:p>
        </w:tc>
        <w:tc>
          <w:tcPr>
            <w:tcW w:w="2693" w:type="dxa"/>
            <w:tcBorders>
              <w:top w:val="single" w:sz="4" w:space="0" w:color="auto"/>
              <w:left w:val="single" w:sz="4" w:space="0" w:color="auto"/>
              <w:bottom w:val="single" w:sz="4" w:space="0" w:color="auto"/>
              <w:right w:val="single" w:sz="4" w:space="0" w:color="auto"/>
            </w:tcBorders>
          </w:tcPr>
          <w:p w14:paraId="4FFF034A"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1329590F"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66265E58"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68FE49CE"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7E625CFE" w14:textId="77777777" w:rsidR="006D51EF" w:rsidRPr="00D53643" w:rsidRDefault="006D51EF" w:rsidP="007F3E51">
            <w:pPr>
              <w:rPr>
                <w:rFonts w:ascii="Arial" w:hAnsi="Arial" w:cs="Arial"/>
                <w:sz w:val="22"/>
                <w:szCs w:val="22"/>
              </w:rPr>
            </w:pPr>
            <w:r w:rsidRPr="00D53643">
              <w:rPr>
                <w:rFonts w:ascii="Arial" w:hAnsi="Arial" w:cs="Arial"/>
                <w:sz w:val="22"/>
                <w:szCs w:val="22"/>
              </w:rPr>
              <w:t>Površinska specifična aktivnost radionuklidov na koži [Bq/cm</w:t>
            </w:r>
            <w:r w:rsidRPr="00D53643">
              <w:rPr>
                <w:rFonts w:ascii="Arial" w:hAnsi="Arial" w:cs="Arial"/>
                <w:sz w:val="22"/>
                <w:szCs w:val="22"/>
                <w:vertAlign w:val="superscript"/>
              </w:rPr>
              <w:t>2</w:t>
            </w:r>
            <w:r w:rsidRPr="00D53643">
              <w:rPr>
                <w:rFonts w:ascii="Arial" w:hAnsi="Arial" w:cs="Arial"/>
                <w:sz w:val="22"/>
                <w:szCs w:val="22"/>
              </w:rPr>
              <w:t>]</w:t>
            </w:r>
          </w:p>
        </w:tc>
        <w:tc>
          <w:tcPr>
            <w:tcW w:w="4253" w:type="dxa"/>
            <w:tcBorders>
              <w:top w:val="single" w:sz="4" w:space="0" w:color="auto"/>
              <w:left w:val="single" w:sz="4" w:space="0" w:color="auto"/>
              <w:bottom w:val="single" w:sz="4" w:space="0" w:color="auto"/>
              <w:right w:val="single" w:sz="4" w:space="0" w:color="auto"/>
            </w:tcBorders>
          </w:tcPr>
          <w:p w14:paraId="1E967177" w14:textId="77777777" w:rsidR="006D51EF" w:rsidRPr="00D53643" w:rsidRDefault="006D51EF" w:rsidP="007F3E51">
            <w:pPr>
              <w:rPr>
                <w:rFonts w:ascii="Arial" w:hAnsi="Arial" w:cs="Arial"/>
                <w:sz w:val="22"/>
                <w:szCs w:val="22"/>
              </w:rPr>
            </w:pPr>
            <w:r w:rsidRPr="00D53643">
              <w:rPr>
                <w:rFonts w:ascii="Arial" w:hAnsi="Arial" w:cs="Arial"/>
                <w:sz w:val="22"/>
                <w:szCs w:val="22"/>
              </w:rPr>
              <w:t>Po potrebi</w:t>
            </w:r>
          </w:p>
        </w:tc>
        <w:tc>
          <w:tcPr>
            <w:tcW w:w="2693" w:type="dxa"/>
            <w:tcBorders>
              <w:top w:val="single" w:sz="4" w:space="0" w:color="auto"/>
              <w:left w:val="single" w:sz="4" w:space="0" w:color="auto"/>
              <w:bottom w:val="single" w:sz="4" w:space="0" w:color="auto"/>
              <w:right w:val="single" w:sz="4" w:space="0" w:color="auto"/>
            </w:tcBorders>
          </w:tcPr>
          <w:p w14:paraId="0C8B9902"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0449CD59"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344A5EB4"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41FF975"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79B1BDB7" w14:textId="77777777" w:rsidR="006D51EF" w:rsidRPr="00D53643" w:rsidRDefault="006D51EF" w:rsidP="007F3E51">
            <w:pPr>
              <w:rPr>
                <w:rFonts w:ascii="Arial" w:hAnsi="Arial" w:cs="Arial"/>
                <w:sz w:val="22"/>
                <w:szCs w:val="22"/>
              </w:rPr>
            </w:pPr>
            <w:r w:rsidRPr="00D53643">
              <w:rPr>
                <w:rFonts w:ascii="Arial" w:hAnsi="Arial" w:cs="Arial"/>
                <w:sz w:val="22"/>
                <w:szCs w:val="22"/>
              </w:rPr>
              <w:t>Aktivnost radioaktivnega joda v ščitnici</w:t>
            </w:r>
          </w:p>
        </w:tc>
        <w:tc>
          <w:tcPr>
            <w:tcW w:w="4253" w:type="dxa"/>
            <w:tcBorders>
              <w:top w:val="single" w:sz="4" w:space="0" w:color="auto"/>
              <w:left w:val="single" w:sz="4" w:space="0" w:color="auto"/>
              <w:bottom w:val="single" w:sz="4" w:space="0" w:color="auto"/>
              <w:right w:val="single" w:sz="4" w:space="0" w:color="auto"/>
            </w:tcBorders>
          </w:tcPr>
          <w:p w14:paraId="32C808DF" w14:textId="77777777" w:rsidR="006D51EF" w:rsidRPr="00D53643" w:rsidRDefault="006D51EF" w:rsidP="007F3E51">
            <w:pPr>
              <w:rPr>
                <w:rFonts w:ascii="Arial" w:hAnsi="Arial" w:cs="Arial"/>
                <w:sz w:val="22"/>
                <w:szCs w:val="22"/>
              </w:rPr>
            </w:pPr>
            <w:r w:rsidRPr="00D53643">
              <w:rPr>
                <w:rFonts w:ascii="Arial" w:hAnsi="Arial" w:cs="Arial"/>
                <w:sz w:val="22"/>
                <w:szCs w:val="22"/>
              </w:rPr>
              <w:t>Po potrebi</w:t>
            </w:r>
          </w:p>
        </w:tc>
        <w:tc>
          <w:tcPr>
            <w:tcW w:w="2693" w:type="dxa"/>
            <w:tcBorders>
              <w:top w:val="single" w:sz="4" w:space="0" w:color="auto"/>
              <w:left w:val="single" w:sz="4" w:space="0" w:color="auto"/>
              <w:bottom w:val="single" w:sz="4" w:space="0" w:color="auto"/>
              <w:right w:val="single" w:sz="4" w:space="0" w:color="auto"/>
            </w:tcBorders>
          </w:tcPr>
          <w:p w14:paraId="3F09225C"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66E4D890"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1E578F79"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027DB04"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3409FBED" w14:textId="77777777" w:rsidR="006D51EF" w:rsidRPr="00D53643" w:rsidRDefault="006D51EF" w:rsidP="007F3E51">
            <w:pPr>
              <w:rPr>
                <w:rFonts w:ascii="Arial" w:hAnsi="Arial" w:cs="Arial"/>
                <w:sz w:val="22"/>
                <w:szCs w:val="22"/>
              </w:rPr>
            </w:pPr>
            <w:r w:rsidRPr="00D53643">
              <w:rPr>
                <w:rFonts w:ascii="Arial" w:hAnsi="Arial" w:cs="Arial"/>
                <w:sz w:val="22"/>
                <w:szCs w:val="22"/>
              </w:rPr>
              <w:t>Aktivnost radionuklidov v telesu in/ali organih</w:t>
            </w:r>
          </w:p>
        </w:tc>
        <w:tc>
          <w:tcPr>
            <w:tcW w:w="4253" w:type="dxa"/>
            <w:tcBorders>
              <w:top w:val="single" w:sz="4" w:space="0" w:color="auto"/>
              <w:left w:val="single" w:sz="4" w:space="0" w:color="auto"/>
              <w:bottom w:val="single" w:sz="4" w:space="0" w:color="auto"/>
              <w:right w:val="single" w:sz="4" w:space="0" w:color="auto"/>
            </w:tcBorders>
          </w:tcPr>
          <w:p w14:paraId="7E1273E8" w14:textId="77777777" w:rsidR="006D51EF" w:rsidRPr="00D53643" w:rsidRDefault="006D51EF" w:rsidP="007F3E51">
            <w:pPr>
              <w:rPr>
                <w:rFonts w:ascii="Arial" w:hAnsi="Arial" w:cs="Arial"/>
                <w:sz w:val="22"/>
                <w:szCs w:val="22"/>
              </w:rPr>
            </w:pPr>
            <w:r w:rsidRPr="00D53643">
              <w:rPr>
                <w:rFonts w:ascii="Arial" w:hAnsi="Arial" w:cs="Arial"/>
                <w:sz w:val="22"/>
                <w:szCs w:val="22"/>
              </w:rPr>
              <w:t>Po potrebi</w:t>
            </w:r>
          </w:p>
        </w:tc>
        <w:tc>
          <w:tcPr>
            <w:tcW w:w="2693" w:type="dxa"/>
            <w:tcBorders>
              <w:top w:val="single" w:sz="4" w:space="0" w:color="auto"/>
              <w:left w:val="single" w:sz="4" w:space="0" w:color="auto"/>
              <w:bottom w:val="single" w:sz="4" w:space="0" w:color="auto"/>
              <w:right w:val="single" w:sz="4" w:space="0" w:color="auto"/>
            </w:tcBorders>
          </w:tcPr>
          <w:p w14:paraId="24F5900E"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4E460837" w14:textId="77777777" w:rsidTr="00D53643">
        <w:trPr>
          <w:cantSplit/>
          <w:trHeight w:val="588"/>
        </w:trPr>
        <w:tc>
          <w:tcPr>
            <w:tcW w:w="1406" w:type="dxa"/>
            <w:vMerge/>
            <w:tcBorders>
              <w:top w:val="single" w:sz="4" w:space="0" w:color="auto"/>
              <w:left w:val="single" w:sz="4" w:space="0" w:color="auto"/>
              <w:bottom w:val="single" w:sz="4" w:space="0" w:color="auto"/>
              <w:right w:val="single" w:sz="4" w:space="0" w:color="auto"/>
            </w:tcBorders>
            <w:vAlign w:val="center"/>
          </w:tcPr>
          <w:p w14:paraId="7454F18A"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79C3242E" w14:textId="77777777" w:rsidR="006D51EF" w:rsidRPr="00D53643" w:rsidRDefault="006D51EF" w:rsidP="007F3E51">
            <w:pPr>
              <w:rPr>
                <w:rFonts w:ascii="Arial" w:hAnsi="Arial" w:cs="Arial"/>
                <w:sz w:val="22"/>
                <w:szCs w:val="22"/>
              </w:rPr>
            </w:pPr>
          </w:p>
        </w:tc>
        <w:tc>
          <w:tcPr>
            <w:tcW w:w="3543" w:type="dxa"/>
            <w:gridSpan w:val="2"/>
            <w:tcBorders>
              <w:top w:val="single" w:sz="4" w:space="0" w:color="auto"/>
              <w:left w:val="single" w:sz="4" w:space="0" w:color="auto"/>
              <w:bottom w:val="single" w:sz="4" w:space="0" w:color="auto"/>
              <w:right w:val="single" w:sz="4" w:space="0" w:color="auto"/>
            </w:tcBorders>
          </w:tcPr>
          <w:p w14:paraId="4E4FEC06" w14:textId="77777777" w:rsidR="006D51EF" w:rsidRPr="00D53643" w:rsidRDefault="006D51EF" w:rsidP="007F3E51">
            <w:pPr>
              <w:rPr>
                <w:rFonts w:ascii="Arial" w:hAnsi="Arial" w:cs="Arial"/>
                <w:sz w:val="22"/>
                <w:szCs w:val="22"/>
              </w:rPr>
            </w:pPr>
            <w:r w:rsidRPr="00D53643">
              <w:rPr>
                <w:rFonts w:ascii="Arial" w:hAnsi="Arial" w:cs="Arial"/>
                <w:sz w:val="22"/>
                <w:szCs w:val="22"/>
              </w:rPr>
              <w:t>Aktivnost radionuklidov v izločkih</w:t>
            </w:r>
          </w:p>
        </w:tc>
        <w:tc>
          <w:tcPr>
            <w:tcW w:w="4253" w:type="dxa"/>
            <w:tcBorders>
              <w:top w:val="single" w:sz="4" w:space="0" w:color="auto"/>
              <w:left w:val="single" w:sz="4" w:space="0" w:color="auto"/>
              <w:bottom w:val="single" w:sz="4" w:space="0" w:color="auto"/>
              <w:right w:val="single" w:sz="4" w:space="0" w:color="auto"/>
            </w:tcBorders>
          </w:tcPr>
          <w:p w14:paraId="6B1E90FF" w14:textId="77777777" w:rsidR="006D51EF" w:rsidRPr="00D53643" w:rsidRDefault="006D51EF" w:rsidP="007F3E51">
            <w:pPr>
              <w:rPr>
                <w:rFonts w:ascii="Arial" w:hAnsi="Arial" w:cs="Arial"/>
                <w:sz w:val="22"/>
                <w:szCs w:val="22"/>
              </w:rPr>
            </w:pPr>
            <w:r w:rsidRPr="00D53643">
              <w:rPr>
                <w:rFonts w:ascii="Arial" w:hAnsi="Arial" w:cs="Arial"/>
                <w:sz w:val="22"/>
                <w:szCs w:val="22"/>
              </w:rPr>
              <w:t>Po potrebi</w:t>
            </w:r>
          </w:p>
        </w:tc>
        <w:tc>
          <w:tcPr>
            <w:tcW w:w="2693" w:type="dxa"/>
            <w:tcBorders>
              <w:top w:val="single" w:sz="4" w:space="0" w:color="auto"/>
              <w:left w:val="single" w:sz="4" w:space="0" w:color="auto"/>
              <w:bottom w:val="single" w:sz="4" w:space="0" w:color="auto"/>
              <w:right w:val="single" w:sz="4" w:space="0" w:color="auto"/>
            </w:tcBorders>
          </w:tcPr>
          <w:p w14:paraId="0EAD7948"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Kontaminirana območja</w:t>
            </w:r>
          </w:p>
        </w:tc>
      </w:tr>
      <w:tr w:rsidR="006D51EF" w:rsidRPr="00D53643" w14:paraId="7D1E0EB7" w14:textId="77777777" w:rsidTr="00D53643">
        <w:tc>
          <w:tcPr>
            <w:tcW w:w="13745" w:type="dxa"/>
            <w:gridSpan w:val="6"/>
            <w:tcBorders>
              <w:top w:val="single" w:sz="4" w:space="0" w:color="auto"/>
              <w:left w:val="single" w:sz="4" w:space="0" w:color="auto"/>
              <w:bottom w:val="single" w:sz="4" w:space="0" w:color="auto"/>
              <w:right w:val="single" w:sz="4" w:space="0" w:color="auto"/>
            </w:tcBorders>
            <w:shd w:val="clear" w:color="auto" w:fill="FFFFFF"/>
          </w:tcPr>
          <w:p w14:paraId="6FB5F4E1" w14:textId="77777777" w:rsidR="006D51EF" w:rsidRPr="00D53643" w:rsidRDefault="006D51EF" w:rsidP="007F3E51">
            <w:pPr>
              <w:rPr>
                <w:rFonts w:ascii="Arial" w:hAnsi="Arial" w:cs="Arial"/>
                <w:sz w:val="22"/>
                <w:szCs w:val="22"/>
              </w:rPr>
            </w:pPr>
            <w:r w:rsidRPr="00D53643">
              <w:rPr>
                <w:rFonts w:ascii="Arial" w:hAnsi="Arial" w:cs="Arial"/>
                <w:b/>
                <w:i/>
                <w:sz w:val="22"/>
                <w:szCs w:val="22"/>
              </w:rPr>
              <w:t>Tekočinski izpust radioaktivnih snovi</w:t>
            </w:r>
          </w:p>
        </w:tc>
      </w:tr>
      <w:tr w:rsidR="006D51EF" w:rsidRPr="00D53643" w14:paraId="04D8D6B2" w14:textId="77777777" w:rsidTr="00D53643">
        <w:trPr>
          <w:cantSplit/>
        </w:trPr>
        <w:tc>
          <w:tcPr>
            <w:tcW w:w="1406" w:type="dxa"/>
            <w:vMerge w:val="restart"/>
            <w:tcBorders>
              <w:top w:val="single" w:sz="4" w:space="0" w:color="auto"/>
              <w:left w:val="single" w:sz="4" w:space="0" w:color="auto"/>
              <w:bottom w:val="single" w:sz="4" w:space="0" w:color="auto"/>
              <w:right w:val="single" w:sz="4" w:space="0" w:color="auto"/>
            </w:tcBorders>
            <w:vAlign w:val="center"/>
          </w:tcPr>
          <w:p w14:paraId="05278D1A" w14:textId="77777777" w:rsidR="006D51EF" w:rsidRPr="00D53643" w:rsidRDefault="006D51EF" w:rsidP="007F3E51">
            <w:pPr>
              <w:rPr>
                <w:rFonts w:ascii="Arial" w:hAnsi="Arial" w:cs="Arial"/>
                <w:sz w:val="22"/>
                <w:szCs w:val="22"/>
              </w:rPr>
            </w:pPr>
            <w:r w:rsidRPr="00D53643">
              <w:rPr>
                <w:rFonts w:ascii="Arial" w:hAnsi="Arial" w:cs="Arial"/>
                <w:sz w:val="22"/>
                <w:szCs w:val="22"/>
              </w:rPr>
              <w:t>Po izpustu</w:t>
            </w:r>
          </w:p>
        </w:tc>
        <w:tc>
          <w:tcPr>
            <w:tcW w:w="1850" w:type="dxa"/>
            <w:tcBorders>
              <w:top w:val="single" w:sz="4" w:space="0" w:color="auto"/>
              <w:left w:val="single" w:sz="4" w:space="0" w:color="auto"/>
              <w:bottom w:val="single" w:sz="4" w:space="0" w:color="auto"/>
              <w:right w:val="single" w:sz="4" w:space="0" w:color="auto"/>
            </w:tcBorders>
          </w:tcPr>
          <w:p w14:paraId="595CD36B" w14:textId="77777777" w:rsidR="006D51EF" w:rsidRPr="00D53643" w:rsidRDefault="006D51EF" w:rsidP="007F3E51">
            <w:pPr>
              <w:rPr>
                <w:rFonts w:ascii="Arial" w:hAnsi="Arial" w:cs="Arial"/>
                <w:sz w:val="22"/>
                <w:szCs w:val="22"/>
              </w:rPr>
            </w:pPr>
            <w:r w:rsidRPr="00D53643">
              <w:rPr>
                <w:rFonts w:ascii="Arial" w:hAnsi="Arial" w:cs="Arial"/>
                <w:sz w:val="22"/>
                <w:szCs w:val="22"/>
              </w:rPr>
              <w:t>Površinske vode</w:t>
            </w:r>
          </w:p>
        </w:tc>
        <w:tc>
          <w:tcPr>
            <w:tcW w:w="3515" w:type="dxa"/>
            <w:tcBorders>
              <w:top w:val="single" w:sz="4" w:space="0" w:color="auto"/>
              <w:left w:val="single" w:sz="4" w:space="0" w:color="auto"/>
              <w:bottom w:val="single" w:sz="4" w:space="0" w:color="auto"/>
              <w:right w:val="single" w:sz="4" w:space="0" w:color="auto"/>
            </w:tcBorders>
          </w:tcPr>
          <w:p w14:paraId="592799D2"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[Bq/l]</w:t>
            </w:r>
          </w:p>
        </w:tc>
        <w:tc>
          <w:tcPr>
            <w:tcW w:w="4281" w:type="dxa"/>
            <w:gridSpan w:val="2"/>
            <w:tcBorders>
              <w:top w:val="single" w:sz="4" w:space="0" w:color="auto"/>
              <w:left w:val="single" w:sz="4" w:space="0" w:color="auto"/>
              <w:bottom w:val="single" w:sz="4" w:space="0" w:color="auto"/>
              <w:right w:val="single" w:sz="4" w:space="0" w:color="auto"/>
            </w:tcBorders>
          </w:tcPr>
          <w:p w14:paraId="5F44E0FB" w14:textId="77777777" w:rsidR="006D51EF" w:rsidRPr="00D53643" w:rsidRDefault="006D51EF" w:rsidP="007F3E51">
            <w:pPr>
              <w:rPr>
                <w:rFonts w:ascii="Arial" w:hAnsi="Arial" w:cs="Arial"/>
                <w:sz w:val="22"/>
                <w:szCs w:val="22"/>
              </w:rPr>
            </w:pPr>
            <w:r w:rsidRPr="00D53643">
              <w:rPr>
                <w:rFonts w:ascii="Arial" w:hAnsi="Arial" w:cs="Arial"/>
                <w:sz w:val="22"/>
                <w:szCs w:val="22"/>
              </w:rPr>
              <w:t>Kontinuirno zbiranje, meritve prvi teden dnevno nato mesečno</w:t>
            </w:r>
          </w:p>
        </w:tc>
        <w:tc>
          <w:tcPr>
            <w:tcW w:w="2693" w:type="dxa"/>
            <w:tcBorders>
              <w:top w:val="single" w:sz="4" w:space="0" w:color="auto"/>
              <w:left w:val="single" w:sz="4" w:space="0" w:color="auto"/>
              <w:bottom w:val="single" w:sz="4" w:space="0" w:color="auto"/>
              <w:right w:val="single" w:sz="4" w:space="0" w:color="auto"/>
            </w:tcBorders>
          </w:tcPr>
          <w:p w14:paraId="7077F943"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Kontaminirane vode</w:t>
            </w:r>
          </w:p>
        </w:tc>
      </w:tr>
      <w:tr w:rsidR="006D51EF" w:rsidRPr="00D53643" w14:paraId="54C5FEAE"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0DB12B41"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60D5261E" w14:textId="77777777" w:rsidR="006D51EF" w:rsidRPr="00D53643" w:rsidRDefault="006D51EF" w:rsidP="007F3E51">
            <w:pPr>
              <w:rPr>
                <w:rFonts w:ascii="Arial" w:hAnsi="Arial" w:cs="Arial"/>
                <w:sz w:val="22"/>
                <w:szCs w:val="22"/>
              </w:rPr>
            </w:pPr>
            <w:r w:rsidRPr="00D53643">
              <w:rPr>
                <w:rFonts w:ascii="Arial" w:hAnsi="Arial" w:cs="Arial"/>
                <w:sz w:val="22"/>
                <w:szCs w:val="22"/>
              </w:rPr>
              <w:t>Sediment</w:t>
            </w:r>
          </w:p>
        </w:tc>
        <w:tc>
          <w:tcPr>
            <w:tcW w:w="3515" w:type="dxa"/>
            <w:tcBorders>
              <w:top w:val="single" w:sz="4" w:space="0" w:color="auto"/>
              <w:left w:val="single" w:sz="4" w:space="0" w:color="auto"/>
              <w:bottom w:val="single" w:sz="4" w:space="0" w:color="auto"/>
              <w:right w:val="single" w:sz="4" w:space="0" w:color="auto"/>
            </w:tcBorders>
          </w:tcPr>
          <w:p w14:paraId="6C242E01"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[Bq/kg]</w:t>
            </w:r>
          </w:p>
        </w:tc>
        <w:tc>
          <w:tcPr>
            <w:tcW w:w="4281" w:type="dxa"/>
            <w:gridSpan w:val="2"/>
            <w:tcBorders>
              <w:top w:val="single" w:sz="4" w:space="0" w:color="auto"/>
              <w:left w:val="single" w:sz="4" w:space="0" w:color="auto"/>
              <w:bottom w:val="single" w:sz="4" w:space="0" w:color="auto"/>
              <w:right w:val="single" w:sz="4" w:space="0" w:color="auto"/>
            </w:tcBorders>
          </w:tcPr>
          <w:p w14:paraId="4305C5CA"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4F819FBD"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Kontaminirane vode</w:t>
            </w:r>
          </w:p>
        </w:tc>
      </w:tr>
      <w:tr w:rsidR="006D51EF" w:rsidRPr="00D53643" w14:paraId="0677E032"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4AC8481B"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0083070F" w14:textId="77777777" w:rsidR="006D51EF" w:rsidRPr="00D53643" w:rsidRDefault="006D51EF" w:rsidP="007F3E51">
            <w:pPr>
              <w:rPr>
                <w:rFonts w:ascii="Arial" w:hAnsi="Arial" w:cs="Arial"/>
                <w:sz w:val="22"/>
                <w:szCs w:val="22"/>
              </w:rPr>
            </w:pPr>
            <w:r w:rsidRPr="00D53643">
              <w:rPr>
                <w:rFonts w:ascii="Arial" w:hAnsi="Arial" w:cs="Arial"/>
                <w:sz w:val="22"/>
                <w:szCs w:val="22"/>
              </w:rPr>
              <w:t>Ribe</w:t>
            </w:r>
          </w:p>
        </w:tc>
        <w:tc>
          <w:tcPr>
            <w:tcW w:w="3515" w:type="dxa"/>
            <w:tcBorders>
              <w:top w:val="single" w:sz="4" w:space="0" w:color="auto"/>
              <w:left w:val="single" w:sz="4" w:space="0" w:color="auto"/>
              <w:bottom w:val="single" w:sz="4" w:space="0" w:color="auto"/>
              <w:right w:val="single" w:sz="4" w:space="0" w:color="auto"/>
            </w:tcBorders>
          </w:tcPr>
          <w:p w14:paraId="3DB2765C"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[Bq/kg]</w:t>
            </w:r>
          </w:p>
        </w:tc>
        <w:tc>
          <w:tcPr>
            <w:tcW w:w="4281" w:type="dxa"/>
            <w:gridSpan w:val="2"/>
            <w:tcBorders>
              <w:top w:val="single" w:sz="4" w:space="0" w:color="auto"/>
              <w:left w:val="single" w:sz="4" w:space="0" w:color="auto"/>
              <w:bottom w:val="single" w:sz="4" w:space="0" w:color="auto"/>
              <w:right w:val="single" w:sz="4" w:space="0" w:color="auto"/>
            </w:tcBorders>
          </w:tcPr>
          <w:p w14:paraId="02736BD6"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tedensko v sezoni ulova</w:t>
            </w:r>
          </w:p>
        </w:tc>
        <w:tc>
          <w:tcPr>
            <w:tcW w:w="2693" w:type="dxa"/>
            <w:tcBorders>
              <w:top w:val="single" w:sz="4" w:space="0" w:color="auto"/>
              <w:left w:val="single" w:sz="4" w:space="0" w:color="auto"/>
              <w:bottom w:val="single" w:sz="4" w:space="0" w:color="auto"/>
              <w:right w:val="single" w:sz="4" w:space="0" w:color="auto"/>
            </w:tcBorders>
          </w:tcPr>
          <w:p w14:paraId="20FCA977"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Kontaminirane vode</w:t>
            </w:r>
          </w:p>
        </w:tc>
      </w:tr>
      <w:tr w:rsidR="006D51EF" w:rsidRPr="00D53643" w14:paraId="4D4A0CB1"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3FE0972F"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2614C8AF" w14:textId="77777777" w:rsidR="006D51EF" w:rsidRPr="00D53643" w:rsidRDefault="006D51EF" w:rsidP="007F3E51">
            <w:pPr>
              <w:rPr>
                <w:rFonts w:ascii="Arial" w:hAnsi="Arial" w:cs="Arial"/>
                <w:sz w:val="22"/>
                <w:szCs w:val="22"/>
              </w:rPr>
            </w:pPr>
            <w:r w:rsidRPr="00D53643">
              <w:rPr>
                <w:rFonts w:ascii="Arial" w:hAnsi="Arial" w:cs="Arial"/>
                <w:sz w:val="22"/>
                <w:szCs w:val="22"/>
              </w:rPr>
              <w:t>Vodne rastline</w:t>
            </w:r>
          </w:p>
        </w:tc>
        <w:tc>
          <w:tcPr>
            <w:tcW w:w="3515" w:type="dxa"/>
            <w:tcBorders>
              <w:top w:val="single" w:sz="4" w:space="0" w:color="auto"/>
              <w:left w:val="single" w:sz="4" w:space="0" w:color="auto"/>
              <w:bottom w:val="single" w:sz="4" w:space="0" w:color="auto"/>
              <w:right w:val="single" w:sz="4" w:space="0" w:color="auto"/>
            </w:tcBorders>
          </w:tcPr>
          <w:p w14:paraId="0663968D"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[Bq/kg]</w:t>
            </w:r>
          </w:p>
        </w:tc>
        <w:tc>
          <w:tcPr>
            <w:tcW w:w="4281" w:type="dxa"/>
            <w:gridSpan w:val="2"/>
            <w:tcBorders>
              <w:top w:val="single" w:sz="4" w:space="0" w:color="auto"/>
              <w:left w:val="single" w:sz="4" w:space="0" w:color="auto"/>
              <w:bottom w:val="single" w:sz="4" w:space="0" w:color="auto"/>
              <w:right w:val="single" w:sz="4" w:space="0" w:color="auto"/>
            </w:tcBorders>
          </w:tcPr>
          <w:p w14:paraId="359362CF"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724272E4" w14:textId="77777777" w:rsidR="006D51EF" w:rsidRPr="00D53643" w:rsidRDefault="006D51EF" w:rsidP="007F3E51">
            <w:pPr>
              <w:rPr>
                <w:rFonts w:ascii="Arial" w:hAnsi="Arial" w:cs="Arial"/>
                <w:sz w:val="22"/>
                <w:szCs w:val="22"/>
              </w:rPr>
            </w:pPr>
            <w:r w:rsidRPr="00D53643">
              <w:rPr>
                <w:rFonts w:ascii="Arial" w:hAnsi="Arial" w:cs="Arial"/>
                <w:sz w:val="22"/>
                <w:szCs w:val="22"/>
              </w:rPr>
              <w:t>Kontaminirane vode</w:t>
            </w:r>
          </w:p>
        </w:tc>
      </w:tr>
      <w:tr w:rsidR="006D51EF" w:rsidRPr="00D53643" w14:paraId="277F1807"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2CD5B83F"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1E0A097A" w14:textId="77777777" w:rsidR="006D51EF" w:rsidRPr="00D53643" w:rsidRDefault="006D51EF" w:rsidP="007F3E51">
            <w:pPr>
              <w:rPr>
                <w:rFonts w:ascii="Arial" w:hAnsi="Arial" w:cs="Arial"/>
                <w:sz w:val="22"/>
                <w:szCs w:val="22"/>
              </w:rPr>
            </w:pPr>
            <w:r w:rsidRPr="00D53643">
              <w:rPr>
                <w:rFonts w:ascii="Arial" w:hAnsi="Arial" w:cs="Arial"/>
                <w:sz w:val="22"/>
                <w:szCs w:val="22"/>
              </w:rPr>
              <w:t>Pitna voda</w:t>
            </w:r>
          </w:p>
        </w:tc>
        <w:tc>
          <w:tcPr>
            <w:tcW w:w="3515" w:type="dxa"/>
            <w:tcBorders>
              <w:top w:val="single" w:sz="4" w:space="0" w:color="auto"/>
              <w:left w:val="single" w:sz="4" w:space="0" w:color="auto"/>
              <w:bottom w:val="single" w:sz="4" w:space="0" w:color="auto"/>
              <w:right w:val="single" w:sz="4" w:space="0" w:color="auto"/>
            </w:tcBorders>
          </w:tcPr>
          <w:p w14:paraId="021A56D4"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[Bq/l]</w:t>
            </w:r>
          </w:p>
        </w:tc>
        <w:tc>
          <w:tcPr>
            <w:tcW w:w="4281" w:type="dxa"/>
            <w:gridSpan w:val="2"/>
            <w:tcBorders>
              <w:top w:val="single" w:sz="4" w:space="0" w:color="auto"/>
              <w:left w:val="single" w:sz="4" w:space="0" w:color="auto"/>
              <w:bottom w:val="single" w:sz="4" w:space="0" w:color="auto"/>
              <w:right w:val="single" w:sz="4" w:space="0" w:color="auto"/>
            </w:tcBorders>
          </w:tcPr>
          <w:p w14:paraId="4781BDC2"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5759A4E7" w14:textId="77777777" w:rsidR="006D51EF" w:rsidRPr="00D53643" w:rsidRDefault="006D51EF" w:rsidP="007F3E51">
            <w:pPr>
              <w:rPr>
                <w:rFonts w:ascii="Arial" w:hAnsi="Arial" w:cs="Arial"/>
                <w:sz w:val="22"/>
                <w:szCs w:val="22"/>
              </w:rPr>
            </w:pPr>
            <w:r w:rsidRPr="00D53643">
              <w:rPr>
                <w:rFonts w:ascii="Arial" w:hAnsi="Arial" w:cs="Arial"/>
                <w:sz w:val="22"/>
                <w:szCs w:val="22"/>
              </w:rPr>
              <w:t>Na območjih kontaminiranih vod</w:t>
            </w:r>
          </w:p>
        </w:tc>
      </w:tr>
      <w:tr w:rsidR="006D51EF" w:rsidRPr="00D53643" w14:paraId="4FBFEBEA" w14:textId="77777777" w:rsidTr="00D53643">
        <w:trPr>
          <w:cantSplit/>
        </w:trPr>
        <w:tc>
          <w:tcPr>
            <w:tcW w:w="1406" w:type="dxa"/>
            <w:vMerge/>
            <w:tcBorders>
              <w:top w:val="single" w:sz="4" w:space="0" w:color="auto"/>
              <w:left w:val="single" w:sz="4" w:space="0" w:color="auto"/>
              <w:bottom w:val="single" w:sz="4" w:space="0" w:color="auto"/>
              <w:right w:val="single" w:sz="4" w:space="0" w:color="auto"/>
            </w:tcBorders>
            <w:vAlign w:val="center"/>
          </w:tcPr>
          <w:p w14:paraId="51C994CA" w14:textId="77777777" w:rsidR="006D51EF" w:rsidRPr="00D53643" w:rsidRDefault="006D51EF" w:rsidP="007F3E51">
            <w:pPr>
              <w:rPr>
                <w:rFonts w:ascii="Arial" w:hAnsi="Arial" w:cs="Arial"/>
                <w:sz w:val="22"/>
                <w:szCs w:val="22"/>
              </w:rPr>
            </w:pPr>
          </w:p>
        </w:tc>
        <w:tc>
          <w:tcPr>
            <w:tcW w:w="1850" w:type="dxa"/>
            <w:tcBorders>
              <w:top w:val="single" w:sz="4" w:space="0" w:color="auto"/>
              <w:left w:val="single" w:sz="4" w:space="0" w:color="auto"/>
              <w:bottom w:val="single" w:sz="4" w:space="0" w:color="auto"/>
              <w:right w:val="single" w:sz="4" w:space="0" w:color="auto"/>
            </w:tcBorders>
          </w:tcPr>
          <w:p w14:paraId="3D5DF7D4" w14:textId="77777777" w:rsidR="006D51EF" w:rsidRPr="00D53643" w:rsidRDefault="006D51EF" w:rsidP="007F3E51">
            <w:pPr>
              <w:rPr>
                <w:rFonts w:ascii="Arial" w:hAnsi="Arial" w:cs="Arial"/>
                <w:sz w:val="22"/>
                <w:szCs w:val="22"/>
              </w:rPr>
            </w:pPr>
            <w:r w:rsidRPr="00D53643">
              <w:rPr>
                <w:rFonts w:ascii="Arial" w:hAnsi="Arial" w:cs="Arial"/>
                <w:sz w:val="22"/>
                <w:szCs w:val="22"/>
              </w:rPr>
              <w:t>Podtalnica</w:t>
            </w:r>
          </w:p>
        </w:tc>
        <w:tc>
          <w:tcPr>
            <w:tcW w:w="3515" w:type="dxa"/>
            <w:tcBorders>
              <w:top w:val="single" w:sz="4" w:space="0" w:color="auto"/>
              <w:left w:val="single" w:sz="4" w:space="0" w:color="auto"/>
              <w:bottom w:val="single" w:sz="4" w:space="0" w:color="auto"/>
              <w:right w:val="single" w:sz="4" w:space="0" w:color="auto"/>
            </w:tcBorders>
          </w:tcPr>
          <w:p w14:paraId="58F94FD0" w14:textId="77777777" w:rsidR="006D51EF" w:rsidRPr="00D53643" w:rsidRDefault="006D51EF" w:rsidP="007F3E51">
            <w:pPr>
              <w:rPr>
                <w:rFonts w:ascii="Arial" w:hAnsi="Arial" w:cs="Arial"/>
                <w:sz w:val="22"/>
                <w:szCs w:val="22"/>
              </w:rPr>
            </w:pPr>
            <w:r w:rsidRPr="00D53643">
              <w:rPr>
                <w:rFonts w:ascii="Arial" w:hAnsi="Arial" w:cs="Arial"/>
                <w:sz w:val="22"/>
                <w:szCs w:val="22"/>
              </w:rPr>
              <w:t>Specifična aktivnost radionuklidov [Bq/l]</w:t>
            </w:r>
          </w:p>
        </w:tc>
        <w:tc>
          <w:tcPr>
            <w:tcW w:w="4281" w:type="dxa"/>
            <w:gridSpan w:val="2"/>
            <w:tcBorders>
              <w:top w:val="single" w:sz="4" w:space="0" w:color="auto"/>
              <w:left w:val="single" w:sz="4" w:space="0" w:color="auto"/>
              <w:bottom w:val="single" w:sz="4" w:space="0" w:color="auto"/>
              <w:right w:val="single" w:sz="4" w:space="0" w:color="auto"/>
            </w:tcBorders>
          </w:tcPr>
          <w:p w14:paraId="6F77C98F" w14:textId="77777777" w:rsidR="006D51EF" w:rsidRPr="00D53643" w:rsidRDefault="006D51EF" w:rsidP="007F3E51">
            <w:pPr>
              <w:rPr>
                <w:rFonts w:ascii="Arial" w:hAnsi="Arial" w:cs="Arial"/>
                <w:sz w:val="22"/>
                <w:szCs w:val="22"/>
              </w:rPr>
            </w:pPr>
            <w:r w:rsidRPr="00D53643">
              <w:rPr>
                <w:rFonts w:ascii="Arial" w:hAnsi="Arial" w:cs="Arial"/>
                <w:sz w:val="22"/>
                <w:szCs w:val="22"/>
              </w:rPr>
              <w:t>Vzorčevanje in meritve: prvi mesec tedensko nato mesečno</w:t>
            </w:r>
          </w:p>
        </w:tc>
        <w:tc>
          <w:tcPr>
            <w:tcW w:w="2693" w:type="dxa"/>
            <w:tcBorders>
              <w:top w:val="single" w:sz="4" w:space="0" w:color="auto"/>
              <w:left w:val="single" w:sz="4" w:space="0" w:color="auto"/>
              <w:bottom w:val="single" w:sz="4" w:space="0" w:color="auto"/>
              <w:right w:val="single" w:sz="4" w:space="0" w:color="auto"/>
            </w:tcBorders>
          </w:tcPr>
          <w:p w14:paraId="617C5B79" w14:textId="77777777" w:rsidR="006D51EF" w:rsidRPr="00D53643" w:rsidRDefault="006D51EF" w:rsidP="007F3E51">
            <w:pPr>
              <w:rPr>
                <w:rFonts w:ascii="Arial" w:hAnsi="Arial" w:cs="Arial"/>
                <w:sz w:val="22"/>
                <w:szCs w:val="22"/>
              </w:rPr>
            </w:pPr>
            <w:r w:rsidRPr="00D53643">
              <w:rPr>
                <w:rFonts w:ascii="Arial" w:hAnsi="Arial" w:cs="Arial"/>
                <w:sz w:val="22"/>
                <w:szCs w:val="22"/>
              </w:rPr>
              <w:t>Na območjih kjer je možna kontaminacija</w:t>
            </w:r>
          </w:p>
        </w:tc>
      </w:tr>
    </w:tbl>
    <w:p w14:paraId="5E7793AB" w14:textId="427C9AF0" w:rsidR="00D947E2" w:rsidRPr="00D53643" w:rsidRDefault="00D947E2" w:rsidP="00D947E2">
      <w:pPr>
        <w:pStyle w:val="Sprotnaopomba-besedilo"/>
        <w:rPr>
          <w:rFonts w:ascii="Arial" w:hAnsi="Arial" w:cs="Arial"/>
        </w:rPr>
      </w:pPr>
      <w:r w:rsidRPr="00D53643">
        <w:rPr>
          <w:rFonts w:ascii="Arial" w:hAnsi="Arial" w:cs="Arial"/>
          <w:vertAlign w:val="superscript"/>
        </w:rPr>
        <w:t>a</w:t>
      </w:r>
      <w:r w:rsidRPr="00D53643">
        <w:rPr>
          <w:rFonts w:ascii="Arial" w:hAnsi="Arial" w:cs="Arial"/>
        </w:rPr>
        <w:t xml:space="preserve"> V začetni fazi splošne nevarnosti zaradi izpusta radioaktivnih snovi izvaja  meritve hitrosti doz in vzorčenje zraka mobilna enota (ali vozilo)  jedrske elektrarne do razdalje največ 10 km, ki mora biti razpoložljiva v času dveh ur od razglasitve objektne nevarnosti.  Obseg meritve hitrosti doz gama je od naravnih do evakuacijskih v eni uri. Meritev kontaminiranosti zraka izvaja zaradi določitve skupne aktivnosti.  Mobilna enota jedrske elektrarne mora biti sposobna za grobo detekcijo povišane aktivnosti joda in cezija na zračnih filtrih in za centralno zbiranje podatkov hitrosti doz avtomatskih merilnikov iz roba lokacije objekta do razdalje 5 km.</w:t>
      </w:r>
    </w:p>
    <w:p w14:paraId="588D6FE3" w14:textId="7BE4A09A" w:rsidR="00D947E2" w:rsidRPr="00D53643" w:rsidRDefault="00D947E2" w:rsidP="00D947E2">
      <w:pPr>
        <w:pStyle w:val="Sprotnaopomba-besedilo"/>
        <w:rPr>
          <w:rFonts w:ascii="Arial" w:hAnsi="Arial" w:cs="Arial"/>
        </w:rPr>
      </w:pPr>
      <w:r w:rsidRPr="00D53643">
        <w:rPr>
          <w:rFonts w:ascii="Arial" w:hAnsi="Arial" w:cs="Arial"/>
          <w:vertAlign w:val="superscript"/>
        </w:rPr>
        <w:t>b</w:t>
      </w:r>
      <w:r w:rsidRPr="00D53643">
        <w:rPr>
          <w:rFonts w:ascii="Arial" w:hAnsi="Arial" w:cs="Arial"/>
        </w:rPr>
        <w:t xml:space="preserve"> Meritve hitrosti doze gama v okolju se izvajajo z avtomatskimi meri</w:t>
      </w:r>
      <w:r w:rsidR="00780990" w:rsidRPr="00D53643">
        <w:rPr>
          <w:rFonts w:ascii="Arial" w:hAnsi="Arial" w:cs="Arial"/>
        </w:rPr>
        <w:t xml:space="preserve">lniki na robu lokacije objekta </w:t>
      </w:r>
      <w:r w:rsidRPr="00D53643">
        <w:rPr>
          <w:rFonts w:ascii="Arial" w:hAnsi="Arial" w:cs="Arial"/>
        </w:rPr>
        <w:t>okvirno v osmih smereh neba, na razdalji 200 m do 500 m od jedrskega reaktorja. V primeru postavitve merilnikov na večjo razdaljo se njihovo število ustrezno poveča. Merilniki morajo zagotavljati stalne meritve pri vseh izrednih dogodkih,  centralna enota za posredovanje podatkov na objektu pa mora delovati še vsaj dve uri po izpadu električnega napajanja. Obseg meritev je od naravnih do akutnih hitrosti doz gama v eni uri.</w:t>
      </w:r>
      <w:r w:rsidR="00692EC2" w:rsidRPr="00D53643">
        <w:rPr>
          <w:rFonts w:ascii="Arial" w:hAnsi="Arial" w:cs="Arial"/>
        </w:rPr>
        <w:t xml:space="preserve"> Umerjanje merilnikov se izvede s kalibracijo s cezijem Cs-137 v akreditiranem laboratoriju enkrat na 3 leta.</w:t>
      </w:r>
    </w:p>
    <w:p w14:paraId="3F881E38" w14:textId="4BE63E71" w:rsidR="00D947E2" w:rsidRPr="00D53643" w:rsidRDefault="00D947E2" w:rsidP="00D947E2">
      <w:pPr>
        <w:pStyle w:val="Sprotnaopomba-besedilo"/>
        <w:rPr>
          <w:rFonts w:ascii="Arial" w:hAnsi="Arial" w:cs="Arial"/>
        </w:rPr>
      </w:pPr>
      <w:r w:rsidRPr="00D53643">
        <w:rPr>
          <w:rFonts w:ascii="Arial" w:hAnsi="Arial" w:cs="Arial"/>
          <w:vertAlign w:val="superscript"/>
        </w:rPr>
        <w:t>c</w:t>
      </w:r>
      <w:r w:rsidRPr="00D53643">
        <w:rPr>
          <w:rFonts w:ascii="Arial" w:hAnsi="Arial" w:cs="Arial"/>
        </w:rPr>
        <w:t xml:space="preserve"> Vzorčenje zraka v okolju na lokaciji objekta se izvaja s črpalkami s filtri za jod in prašne delce na razdalji najmanj 200 m do 500 m od jedrskega reaktorja na vsaj štirih lokacijah v smereh, ki so značilne za rožo vetrov. Namen tega vzorčenja je zagotoviti vzorce v začetni fazi izrednega dogodka. Meritve skupne radioaktivnosti (ali aktivnosti I-131 in Cs-137) v zraku se izvajajo z avtomatskimi radiološkimi monitorji na razdalji najmanj 200 m do 500 m od jedrskega reaktorja na vsaj štirih lokacijah v smereh, ki so značilne za rožo vetrov in v smereh večjih naselij z namenom zbiranja podatkov v začetni fazi izrednega dogodka.</w:t>
      </w:r>
    </w:p>
    <w:p w14:paraId="4C78D6DE" w14:textId="15D0D6C8" w:rsidR="00D947E2" w:rsidRPr="00D53643" w:rsidRDefault="00D947E2" w:rsidP="00D947E2">
      <w:pPr>
        <w:pStyle w:val="Sprotnaopomba-besedilo"/>
        <w:rPr>
          <w:rFonts w:ascii="Arial" w:hAnsi="Arial" w:cs="Arial"/>
        </w:rPr>
      </w:pPr>
      <w:r w:rsidRPr="00D53643">
        <w:rPr>
          <w:rFonts w:ascii="Arial" w:hAnsi="Arial" w:cs="Arial"/>
          <w:vertAlign w:val="superscript"/>
        </w:rPr>
        <w:t>d</w:t>
      </w:r>
      <w:r w:rsidRPr="00D53643">
        <w:rPr>
          <w:rFonts w:ascii="Arial" w:hAnsi="Arial" w:cs="Arial"/>
        </w:rPr>
        <w:t xml:space="preserve"> Meritev sevanja gama v najbližjih naseljih ali zaselkih z večjim številom hiš v okolici jedrske elektrarne se izvajajo s stacionarnimi avtomatskimi merilniki sevanja, ki imajo območje od naravni</w:t>
      </w:r>
      <w:r w:rsidR="00780990" w:rsidRPr="00D53643">
        <w:rPr>
          <w:rFonts w:ascii="Arial" w:hAnsi="Arial" w:cs="Arial"/>
        </w:rPr>
        <w:t>h do evakuacijskih hitrosti doz.</w:t>
      </w:r>
    </w:p>
    <w:p w14:paraId="5AF64B24" w14:textId="5448D7FB" w:rsidR="00D947E2" w:rsidRPr="00D53643" w:rsidRDefault="00D947E2" w:rsidP="00D947E2">
      <w:pPr>
        <w:pStyle w:val="Sprotnaopomba-besedilo"/>
        <w:rPr>
          <w:rFonts w:ascii="Arial" w:hAnsi="Arial" w:cs="Arial"/>
        </w:rPr>
      </w:pPr>
      <w:r w:rsidRPr="00D53643">
        <w:rPr>
          <w:rFonts w:ascii="Arial" w:hAnsi="Arial" w:cs="Arial"/>
          <w:vertAlign w:val="superscript"/>
        </w:rPr>
        <w:t>e</w:t>
      </w:r>
      <w:r w:rsidRPr="00D53643">
        <w:rPr>
          <w:rFonts w:ascii="Arial" w:hAnsi="Arial" w:cs="Arial"/>
        </w:rPr>
        <w:t xml:space="preserve"> Pasivni dozimetri za meritev prejete doze sevanja gama po prehodu radioaktivnega oblaka so na območju najbližjih naseljih do razdalj</w:t>
      </w:r>
      <w:r w:rsidR="00780990" w:rsidRPr="00D53643">
        <w:rPr>
          <w:rFonts w:ascii="Arial" w:hAnsi="Arial" w:cs="Arial"/>
        </w:rPr>
        <w:t xml:space="preserve">e 10 km od jedrske elektrarne. Njihov obseg </w:t>
      </w:r>
      <w:r w:rsidRPr="00D53643">
        <w:rPr>
          <w:rFonts w:ascii="Arial" w:hAnsi="Arial" w:cs="Arial"/>
        </w:rPr>
        <w:t>je od naravnih do akutnih vrednosti doz - okoliškega ekvivalenta.</w:t>
      </w:r>
    </w:p>
    <w:p w14:paraId="1F07363D" w14:textId="162E3CCB" w:rsidR="00D947E2" w:rsidRPr="00D53643" w:rsidRDefault="00D947E2" w:rsidP="00D947E2">
      <w:pPr>
        <w:pStyle w:val="Sprotnaopomba-besedilo"/>
        <w:rPr>
          <w:rFonts w:ascii="Arial" w:hAnsi="Arial" w:cs="Arial"/>
        </w:rPr>
      </w:pPr>
      <w:r w:rsidRPr="00D53643">
        <w:rPr>
          <w:rFonts w:ascii="Arial" w:hAnsi="Arial" w:cs="Arial"/>
          <w:vertAlign w:val="superscript"/>
        </w:rPr>
        <w:t>f</w:t>
      </w:r>
      <w:r w:rsidRPr="00D53643">
        <w:rPr>
          <w:rFonts w:ascii="Arial" w:hAnsi="Arial" w:cs="Arial"/>
        </w:rPr>
        <w:t xml:space="preserve"> Vzorčenje zraka v najbližjih naseljih v okolici jedrske elektrarne se izvaja s stacionarnimi črpalkami s filtri za jod in prašne delce. Namen tega vzorčenja je zagotoviti vzorce za spektrometrijo gama po prehodu radioaktivnega oblaka.</w:t>
      </w:r>
    </w:p>
    <w:p w14:paraId="4889BF7F" w14:textId="77777777" w:rsidR="00780990" w:rsidRPr="00D53643" w:rsidRDefault="00780990" w:rsidP="00780990">
      <w:pPr>
        <w:pStyle w:val="Sprotnaopomba-besedilo"/>
        <w:rPr>
          <w:rFonts w:ascii="Arial" w:hAnsi="Arial" w:cs="Arial"/>
        </w:rPr>
      </w:pPr>
    </w:p>
    <w:p w14:paraId="7E02A6EB" w14:textId="77777777" w:rsidR="00780990" w:rsidRPr="00D53643" w:rsidRDefault="00780990" w:rsidP="00780990">
      <w:pPr>
        <w:pStyle w:val="Sprotnaopomba-besedilo"/>
        <w:rPr>
          <w:rFonts w:ascii="Arial" w:hAnsi="Arial" w:cs="Arial"/>
        </w:rPr>
      </w:pPr>
    </w:p>
    <w:p w14:paraId="10CA5D55" w14:textId="1C477F22" w:rsidR="007F3E51" w:rsidRPr="00D53643" w:rsidRDefault="007F3E51" w:rsidP="007F3E51">
      <w:pPr>
        <w:pStyle w:val="Napis"/>
        <w:jc w:val="left"/>
        <w:rPr>
          <w:rFonts w:ascii="Arial" w:hAnsi="Arial" w:cs="Arial"/>
          <w:b w:val="0"/>
          <w:sz w:val="22"/>
          <w:szCs w:val="22"/>
        </w:rPr>
      </w:pPr>
    </w:p>
    <w:p w14:paraId="7DE50B99" w14:textId="04B5ECE5" w:rsidR="00D947E2" w:rsidRPr="00D53643" w:rsidRDefault="00D947E2" w:rsidP="00D53643"/>
    <w:p w14:paraId="524DD2B9" w14:textId="77777777" w:rsidR="00793C44" w:rsidRPr="00D53643" w:rsidRDefault="00793C44" w:rsidP="00D53643">
      <w:pPr>
        <w:rPr>
          <w:b/>
        </w:rPr>
        <w:sectPr w:rsidR="00793C44" w:rsidRPr="00D53643">
          <w:pgSz w:w="16840" w:h="11907" w:orient="landscape" w:code="9"/>
          <w:pgMar w:top="1418" w:right="1440" w:bottom="1418" w:left="1440" w:header="708" w:footer="708" w:gutter="0"/>
          <w:cols w:space="708"/>
          <w:docGrid w:linePitch="360"/>
        </w:sectPr>
      </w:pPr>
    </w:p>
    <w:p w14:paraId="3E6B39E1" w14:textId="77777777" w:rsidR="002F0071" w:rsidRPr="00D53643" w:rsidRDefault="002F0071" w:rsidP="00D53643">
      <w:pPr>
        <w:pStyle w:val="Naslov3"/>
        <w:rPr>
          <w:rFonts w:cs="Arial"/>
          <w:lang w:val="sl-SI"/>
        </w:rPr>
      </w:pPr>
      <w:bookmarkStart w:id="342" w:name="preglednica3priloga8"/>
      <w:bookmarkStart w:id="343" w:name="_Hlt90093683"/>
      <w:bookmarkStart w:id="344" w:name="_Toc147739867"/>
      <w:bookmarkStart w:id="345" w:name="_Toc147739875"/>
      <w:bookmarkStart w:id="346" w:name="_Toc147739890"/>
      <w:bookmarkStart w:id="347" w:name="_Hlt73168375"/>
      <w:bookmarkStart w:id="348" w:name="_Toc485617863"/>
      <w:bookmarkEnd w:id="342"/>
      <w:bookmarkEnd w:id="343"/>
      <w:bookmarkEnd w:id="344"/>
      <w:bookmarkEnd w:id="345"/>
      <w:bookmarkEnd w:id="346"/>
      <w:bookmarkEnd w:id="347"/>
      <w:r w:rsidRPr="00D53643">
        <w:rPr>
          <w:rFonts w:ascii="Arial" w:hAnsi="Arial" w:cs="Arial"/>
          <w:i w:val="0"/>
          <w:lang w:val="sl-SI"/>
        </w:rPr>
        <w:t>Preglednica 3: Splošna navodila za sestavo programa zagotovitve pripravljenosti</w:t>
      </w:r>
      <w:bookmarkEnd w:id="348"/>
    </w:p>
    <w:p w14:paraId="329848D4" w14:textId="77777777" w:rsidR="002F0071" w:rsidRPr="00D53643" w:rsidRDefault="002F0071" w:rsidP="00B02240">
      <w:pPr>
        <w:jc w:val="both"/>
        <w:rPr>
          <w:rFonts w:ascii="Arial" w:hAnsi="Arial" w:cs="Arial"/>
          <w:sz w:val="22"/>
          <w:szCs w:val="22"/>
        </w:rPr>
      </w:pPr>
    </w:p>
    <w:p w14:paraId="172EA98F" w14:textId="77777777" w:rsidR="008F0B8A" w:rsidRPr="00D53643" w:rsidRDefault="008F0B8A" w:rsidP="008F0B8A">
      <w:pPr>
        <w:jc w:val="both"/>
        <w:rPr>
          <w:rFonts w:ascii="Arial" w:hAnsi="Arial" w:cs="Arial"/>
          <w:sz w:val="22"/>
          <w:szCs w:val="22"/>
        </w:rPr>
      </w:pPr>
      <w:r w:rsidRPr="00D53643">
        <w:rPr>
          <w:rFonts w:ascii="Arial" w:hAnsi="Arial" w:cs="Arial"/>
          <w:sz w:val="22"/>
          <w:szCs w:val="22"/>
        </w:rPr>
        <w:t>Jedrska elektrarna</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1"/>
        <w:gridCol w:w="7777"/>
        <w:gridCol w:w="1980"/>
        <w:gridCol w:w="2340"/>
      </w:tblGrid>
      <w:tr w:rsidR="003402D3" w:rsidRPr="00D53643" w14:paraId="39E98544" w14:textId="77777777" w:rsidTr="008F0B8A">
        <w:tc>
          <w:tcPr>
            <w:tcW w:w="2051" w:type="dxa"/>
            <w:shd w:val="clear" w:color="auto" w:fill="E6E6E6"/>
            <w:vAlign w:val="center"/>
          </w:tcPr>
          <w:p w14:paraId="742BA3CB"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Kategorija</w:t>
            </w:r>
          </w:p>
        </w:tc>
        <w:tc>
          <w:tcPr>
            <w:tcW w:w="7777" w:type="dxa"/>
            <w:shd w:val="clear" w:color="auto" w:fill="E6E6E6"/>
            <w:vAlign w:val="center"/>
          </w:tcPr>
          <w:p w14:paraId="4937A293"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Vrsta</w:t>
            </w:r>
          </w:p>
        </w:tc>
        <w:tc>
          <w:tcPr>
            <w:tcW w:w="1980" w:type="dxa"/>
            <w:shd w:val="clear" w:color="auto" w:fill="E6E6E6"/>
          </w:tcPr>
          <w:p w14:paraId="7664B6BE"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Št. vzorcev/lokacij</w:t>
            </w:r>
          </w:p>
        </w:tc>
        <w:tc>
          <w:tcPr>
            <w:tcW w:w="2340" w:type="dxa"/>
            <w:shd w:val="clear" w:color="auto" w:fill="E6E6E6"/>
            <w:vAlign w:val="center"/>
          </w:tcPr>
          <w:p w14:paraId="10C392F5"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Pogostost urjenja/ preverjanja</w:t>
            </w:r>
          </w:p>
        </w:tc>
      </w:tr>
      <w:tr w:rsidR="003402D3" w:rsidRPr="00D53643" w14:paraId="46B55770" w14:textId="77777777" w:rsidTr="008F0B8A">
        <w:trPr>
          <w:cantSplit/>
        </w:trPr>
        <w:tc>
          <w:tcPr>
            <w:tcW w:w="2051" w:type="dxa"/>
            <w:vMerge w:val="restart"/>
          </w:tcPr>
          <w:p w14:paraId="4EAA4763" w14:textId="77777777" w:rsidR="008F0B8A" w:rsidRPr="00D53643" w:rsidRDefault="008F0B8A" w:rsidP="008F0B8A">
            <w:pPr>
              <w:rPr>
                <w:rFonts w:ascii="Arial" w:hAnsi="Arial" w:cs="Arial"/>
                <w:sz w:val="22"/>
                <w:szCs w:val="22"/>
              </w:rPr>
            </w:pPr>
            <w:r w:rsidRPr="00D53643">
              <w:rPr>
                <w:rFonts w:ascii="Arial" w:hAnsi="Arial" w:cs="Arial"/>
                <w:sz w:val="22"/>
                <w:szCs w:val="22"/>
              </w:rPr>
              <w:t>Obhod mobilne enote s terenskimi meritvami</w:t>
            </w:r>
          </w:p>
          <w:p w14:paraId="758177F4" w14:textId="77777777" w:rsidR="008F0B8A" w:rsidRPr="00D53643" w:rsidRDefault="008F0B8A" w:rsidP="008F0B8A">
            <w:pPr>
              <w:rPr>
                <w:rFonts w:ascii="Arial" w:hAnsi="Arial" w:cs="Arial"/>
                <w:sz w:val="22"/>
                <w:szCs w:val="22"/>
              </w:rPr>
            </w:pPr>
          </w:p>
        </w:tc>
        <w:tc>
          <w:tcPr>
            <w:tcW w:w="7777" w:type="dxa"/>
          </w:tcPr>
          <w:p w14:paraId="02E3C76D"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hitrosti doz v okolju s prenosnimi merilniki na točkah kjer se izvajajo meritve v sklopu obratovalnega monitoringa (spoznavanje lokacij) </w:t>
            </w:r>
          </w:p>
        </w:tc>
        <w:tc>
          <w:tcPr>
            <w:tcW w:w="1980" w:type="dxa"/>
          </w:tcPr>
          <w:p w14:paraId="776656C5" w14:textId="77777777" w:rsidR="008F0B8A" w:rsidRPr="00D53643" w:rsidRDefault="008F0B8A" w:rsidP="008F0B8A">
            <w:pPr>
              <w:rPr>
                <w:rFonts w:ascii="Arial" w:hAnsi="Arial" w:cs="Arial"/>
                <w:sz w:val="22"/>
                <w:szCs w:val="22"/>
              </w:rPr>
            </w:pPr>
            <w:r w:rsidRPr="00D53643">
              <w:rPr>
                <w:rFonts w:ascii="Arial" w:hAnsi="Arial" w:cs="Arial"/>
                <w:sz w:val="22"/>
                <w:szCs w:val="22"/>
              </w:rPr>
              <w:t>10 lokacij</w:t>
            </w:r>
          </w:p>
        </w:tc>
        <w:tc>
          <w:tcPr>
            <w:tcW w:w="2340" w:type="dxa"/>
            <w:vMerge w:val="restart"/>
          </w:tcPr>
          <w:p w14:paraId="2C1BA9EC" w14:textId="77777777" w:rsidR="008F0B8A" w:rsidRPr="00D53643" w:rsidRDefault="008F0B8A" w:rsidP="008F0B8A">
            <w:pPr>
              <w:rPr>
                <w:rFonts w:ascii="Arial" w:hAnsi="Arial" w:cs="Arial"/>
                <w:sz w:val="22"/>
                <w:szCs w:val="22"/>
              </w:rPr>
            </w:pPr>
            <w:r w:rsidRPr="00D53643">
              <w:rPr>
                <w:rFonts w:ascii="Arial" w:hAnsi="Arial" w:cs="Arial"/>
                <w:sz w:val="22"/>
                <w:szCs w:val="22"/>
              </w:rPr>
              <w:t>2 krat letno za vsakega izvajalca monitoringa</w:t>
            </w:r>
          </w:p>
          <w:p w14:paraId="3C5291EF" w14:textId="77777777" w:rsidR="008F0B8A" w:rsidRPr="00D53643" w:rsidRDefault="008F0B8A" w:rsidP="008F0B8A">
            <w:pPr>
              <w:rPr>
                <w:rFonts w:ascii="Arial" w:hAnsi="Arial" w:cs="Arial"/>
                <w:sz w:val="22"/>
                <w:szCs w:val="22"/>
              </w:rPr>
            </w:pPr>
          </w:p>
        </w:tc>
      </w:tr>
      <w:tr w:rsidR="003402D3" w:rsidRPr="00D53643" w14:paraId="65F82CAB" w14:textId="77777777" w:rsidTr="008F0B8A">
        <w:trPr>
          <w:cantSplit/>
        </w:trPr>
        <w:tc>
          <w:tcPr>
            <w:tcW w:w="2051" w:type="dxa"/>
            <w:vMerge/>
          </w:tcPr>
          <w:p w14:paraId="35E846D2" w14:textId="77777777" w:rsidR="008F0B8A" w:rsidRPr="00D53643" w:rsidRDefault="008F0B8A" w:rsidP="008F0B8A">
            <w:pPr>
              <w:rPr>
                <w:rFonts w:ascii="Arial" w:hAnsi="Arial" w:cs="Arial"/>
                <w:sz w:val="22"/>
                <w:szCs w:val="22"/>
              </w:rPr>
            </w:pPr>
          </w:p>
        </w:tc>
        <w:tc>
          <w:tcPr>
            <w:tcW w:w="7777" w:type="dxa"/>
          </w:tcPr>
          <w:p w14:paraId="2AF1A5AE"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kontaminacije površin – celokupna aktivnost beta in aktivnost alfa </w:t>
            </w:r>
          </w:p>
        </w:tc>
        <w:tc>
          <w:tcPr>
            <w:tcW w:w="1980" w:type="dxa"/>
          </w:tcPr>
          <w:p w14:paraId="136DD151" w14:textId="77777777" w:rsidR="008F0B8A" w:rsidRPr="00D53643" w:rsidRDefault="008F0B8A" w:rsidP="008F0B8A">
            <w:pPr>
              <w:rPr>
                <w:rFonts w:ascii="Arial" w:hAnsi="Arial" w:cs="Arial"/>
                <w:sz w:val="22"/>
                <w:szCs w:val="22"/>
              </w:rPr>
            </w:pPr>
            <w:r w:rsidRPr="00D53643">
              <w:rPr>
                <w:rFonts w:ascii="Arial" w:hAnsi="Arial" w:cs="Arial"/>
                <w:sz w:val="22"/>
                <w:szCs w:val="22"/>
              </w:rPr>
              <w:t>10 lokacij</w:t>
            </w:r>
          </w:p>
        </w:tc>
        <w:tc>
          <w:tcPr>
            <w:tcW w:w="2340" w:type="dxa"/>
            <w:vMerge/>
          </w:tcPr>
          <w:p w14:paraId="7703C060" w14:textId="77777777" w:rsidR="008F0B8A" w:rsidRPr="00D53643" w:rsidRDefault="008F0B8A" w:rsidP="008F0B8A">
            <w:pPr>
              <w:rPr>
                <w:rFonts w:ascii="Arial" w:hAnsi="Arial" w:cs="Arial"/>
                <w:sz w:val="22"/>
                <w:szCs w:val="22"/>
              </w:rPr>
            </w:pPr>
          </w:p>
        </w:tc>
      </w:tr>
      <w:tr w:rsidR="003402D3" w:rsidRPr="00D53643" w14:paraId="7FBE3DB1" w14:textId="77777777" w:rsidTr="008F0B8A">
        <w:trPr>
          <w:cantSplit/>
        </w:trPr>
        <w:tc>
          <w:tcPr>
            <w:tcW w:w="2051" w:type="dxa"/>
            <w:vMerge/>
          </w:tcPr>
          <w:p w14:paraId="7CD67775" w14:textId="77777777" w:rsidR="008F0B8A" w:rsidRPr="00D53643" w:rsidRDefault="008F0B8A" w:rsidP="008F0B8A">
            <w:pPr>
              <w:rPr>
                <w:rFonts w:ascii="Arial" w:hAnsi="Arial" w:cs="Arial"/>
                <w:sz w:val="22"/>
                <w:szCs w:val="22"/>
              </w:rPr>
            </w:pPr>
          </w:p>
        </w:tc>
        <w:tc>
          <w:tcPr>
            <w:tcW w:w="7777" w:type="dxa"/>
          </w:tcPr>
          <w:p w14:paraId="4AB1AD74" w14:textId="77777777" w:rsidR="008F0B8A" w:rsidRPr="00D53643" w:rsidRDefault="008F0B8A" w:rsidP="008F0B8A">
            <w:pPr>
              <w:rPr>
                <w:rFonts w:ascii="Arial" w:hAnsi="Arial" w:cs="Arial"/>
                <w:sz w:val="22"/>
                <w:szCs w:val="22"/>
              </w:rPr>
            </w:pPr>
            <w:r w:rsidRPr="00D53643">
              <w:rPr>
                <w:rFonts w:ascii="Arial" w:hAnsi="Arial" w:cs="Arial"/>
                <w:sz w:val="22"/>
                <w:szCs w:val="22"/>
              </w:rPr>
              <w:t>Meritev hitrosti doz iz vozečega vozila z mapiranjem</w:t>
            </w:r>
          </w:p>
        </w:tc>
        <w:tc>
          <w:tcPr>
            <w:tcW w:w="1980" w:type="dxa"/>
          </w:tcPr>
          <w:p w14:paraId="1D580EFD"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w:t>
            </w:r>
          </w:p>
        </w:tc>
        <w:tc>
          <w:tcPr>
            <w:tcW w:w="2340" w:type="dxa"/>
            <w:vMerge/>
          </w:tcPr>
          <w:p w14:paraId="5643BD33" w14:textId="77777777" w:rsidR="008F0B8A" w:rsidRPr="00D53643" w:rsidRDefault="008F0B8A" w:rsidP="008F0B8A">
            <w:pPr>
              <w:rPr>
                <w:rFonts w:ascii="Arial" w:hAnsi="Arial" w:cs="Arial"/>
                <w:sz w:val="22"/>
                <w:szCs w:val="22"/>
              </w:rPr>
            </w:pPr>
          </w:p>
        </w:tc>
      </w:tr>
      <w:tr w:rsidR="003402D3" w:rsidRPr="00D53643" w14:paraId="2C3D5126" w14:textId="77777777" w:rsidTr="008F0B8A">
        <w:trPr>
          <w:cantSplit/>
        </w:trPr>
        <w:tc>
          <w:tcPr>
            <w:tcW w:w="2051" w:type="dxa"/>
            <w:vMerge/>
          </w:tcPr>
          <w:p w14:paraId="4051AC48" w14:textId="77777777" w:rsidR="008F0B8A" w:rsidRPr="00D53643" w:rsidRDefault="008F0B8A" w:rsidP="008F0B8A">
            <w:pPr>
              <w:rPr>
                <w:rFonts w:ascii="Arial" w:hAnsi="Arial" w:cs="Arial"/>
                <w:sz w:val="22"/>
                <w:szCs w:val="22"/>
              </w:rPr>
            </w:pPr>
          </w:p>
        </w:tc>
        <w:tc>
          <w:tcPr>
            <w:tcW w:w="7777" w:type="dxa"/>
          </w:tcPr>
          <w:p w14:paraId="184B1F19" w14:textId="77777777" w:rsidR="008F0B8A" w:rsidRPr="00D53643" w:rsidRDefault="008F0B8A" w:rsidP="008F0B8A">
            <w:pPr>
              <w:rPr>
                <w:rFonts w:ascii="Arial" w:hAnsi="Arial" w:cs="Arial"/>
                <w:sz w:val="22"/>
                <w:szCs w:val="22"/>
              </w:rPr>
            </w:pPr>
            <w:r w:rsidRPr="00D53643">
              <w:rPr>
                <w:rFonts w:ascii="Arial" w:hAnsi="Arial" w:cs="Arial"/>
                <w:sz w:val="22"/>
                <w:szCs w:val="22"/>
              </w:rPr>
              <w:t>Spektrometrija gama na prostem (in-situ)</w:t>
            </w:r>
          </w:p>
        </w:tc>
        <w:tc>
          <w:tcPr>
            <w:tcW w:w="1980" w:type="dxa"/>
          </w:tcPr>
          <w:p w14:paraId="14F4CCDD"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w:t>
            </w:r>
          </w:p>
        </w:tc>
        <w:tc>
          <w:tcPr>
            <w:tcW w:w="2340" w:type="dxa"/>
            <w:vMerge/>
          </w:tcPr>
          <w:p w14:paraId="0E63F867" w14:textId="77777777" w:rsidR="008F0B8A" w:rsidRPr="00D53643" w:rsidRDefault="008F0B8A" w:rsidP="008F0B8A">
            <w:pPr>
              <w:rPr>
                <w:rFonts w:ascii="Arial" w:hAnsi="Arial" w:cs="Arial"/>
                <w:sz w:val="22"/>
                <w:szCs w:val="22"/>
              </w:rPr>
            </w:pPr>
          </w:p>
        </w:tc>
      </w:tr>
      <w:tr w:rsidR="003402D3" w:rsidRPr="00D53643" w14:paraId="3AF76695" w14:textId="77777777" w:rsidTr="008F0B8A">
        <w:trPr>
          <w:cantSplit/>
        </w:trPr>
        <w:tc>
          <w:tcPr>
            <w:tcW w:w="2051" w:type="dxa"/>
            <w:vMerge/>
          </w:tcPr>
          <w:p w14:paraId="475EEE74" w14:textId="77777777" w:rsidR="008F0B8A" w:rsidRPr="00D53643" w:rsidRDefault="008F0B8A" w:rsidP="008F0B8A">
            <w:pPr>
              <w:rPr>
                <w:rFonts w:ascii="Arial" w:hAnsi="Arial" w:cs="Arial"/>
                <w:sz w:val="22"/>
                <w:szCs w:val="22"/>
              </w:rPr>
            </w:pPr>
          </w:p>
        </w:tc>
        <w:tc>
          <w:tcPr>
            <w:tcW w:w="7777" w:type="dxa"/>
          </w:tcPr>
          <w:p w14:paraId="1FEEB534" w14:textId="77777777" w:rsidR="008F0B8A" w:rsidRPr="00D53643" w:rsidRDefault="008F0B8A" w:rsidP="008F0B8A">
            <w:pPr>
              <w:rPr>
                <w:rFonts w:ascii="Arial" w:hAnsi="Arial" w:cs="Arial"/>
                <w:sz w:val="22"/>
                <w:szCs w:val="22"/>
              </w:rPr>
            </w:pPr>
            <w:r w:rsidRPr="00D53643">
              <w:rPr>
                <w:rFonts w:ascii="Arial" w:hAnsi="Arial" w:cs="Arial"/>
                <w:sz w:val="22"/>
                <w:szCs w:val="22"/>
              </w:rPr>
              <w:t>Vzorčevanje in meritev koncentracije radionuklidov v vzorcih v mobilnem laboratoriju*</w:t>
            </w:r>
          </w:p>
          <w:p w14:paraId="23AA564C" w14:textId="77777777" w:rsidR="008F0B8A" w:rsidRPr="00D53643" w:rsidRDefault="008F0B8A" w:rsidP="008F0B8A">
            <w:pPr>
              <w:rPr>
                <w:rFonts w:ascii="Arial" w:hAnsi="Arial" w:cs="Arial"/>
                <w:sz w:val="22"/>
                <w:szCs w:val="22"/>
              </w:rPr>
            </w:pPr>
            <w:r w:rsidRPr="00D53643">
              <w:rPr>
                <w:rFonts w:ascii="Arial" w:hAnsi="Arial" w:cs="Arial"/>
                <w:sz w:val="22"/>
                <w:szCs w:val="22"/>
              </w:rPr>
              <w:t>Zrak - Filtri</w:t>
            </w:r>
          </w:p>
          <w:p w14:paraId="58BD633F"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Padavine </w:t>
            </w:r>
          </w:p>
          <w:p w14:paraId="74954638"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Suhi used </w:t>
            </w:r>
          </w:p>
          <w:p w14:paraId="1DB3C67C" w14:textId="77777777" w:rsidR="008F0B8A" w:rsidRPr="00D53643" w:rsidRDefault="008F0B8A" w:rsidP="008F0B8A">
            <w:pPr>
              <w:rPr>
                <w:rFonts w:ascii="Arial" w:hAnsi="Arial" w:cs="Arial"/>
                <w:sz w:val="22"/>
                <w:szCs w:val="22"/>
              </w:rPr>
            </w:pPr>
            <w:r w:rsidRPr="00D53643">
              <w:rPr>
                <w:rFonts w:ascii="Arial" w:hAnsi="Arial" w:cs="Arial"/>
                <w:sz w:val="22"/>
                <w:szCs w:val="22"/>
              </w:rPr>
              <w:t>Zemlja</w:t>
            </w:r>
          </w:p>
          <w:p w14:paraId="14D24B81" w14:textId="77777777" w:rsidR="008F0B8A" w:rsidRPr="00D53643" w:rsidRDefault="008F0B8A" w:rsidP="008F0B8A">
            <w:pPr>
              <w:rPr>
                <w:rFonts w:ascii="Arial" w:hAnsi="Arial" w:cs="Arial"/>
                <w:sz w:val="22"/>
                <w:szCs w:val="22"/>
              </w:rPr>
            </w:pPr>
            <w:r w:rsidRPr="00D53643">
              <w:rPr>
                <w:rFonts w:ascii="Arial" w:hAnsi="Arial" w:cs="Arial"/>
                <w:sz w:val="22"/>
                <w:szCs w:val="22"/>
              </w:rPr>
              <w:t>Vode</w:t>
            </w:r>
          </w:p>
          <w:p w14:paraId="62A76023"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Pridelki </w:t>
            </w:r>
          </w:p>
          <w:p w14:paraId="4A201B78" w14:textId="77777777" w:rsidR="008F0B8A" w:rsidRPr="00D53643" w:rsidRDefault="008F0B8A" w:rsidP="008F0B8A">
            <w:pPr>
              <w:rPr>
                <w:rFonts w:ascii="Arial" w:hAnsi="Arial" w:cs="Arial"/>
                <w:sz w:val="22"/>
                <w:szCs w:val="22"/>
              </w:rPr>
            </w:pPr>
            <w:r w:rsidRPr="00D53643">
              <w:rPr>
                <w:rFonts w:ascii="Arial" w:hAnsi="Arial" w:cs="Arial"/>
                <w:sz w:val="22"/>
                <w:szCs w:val="22"/>
              </w:rPr>
              <w:t>Trava</w:t>
            </w:r>
          </w:p>
        </w:tc>
        <w:tc>
          <w:tcPr>
            <w:tcW w:w="1980" w:type="dxa"/>
          </w:tcPr>
          <w:p w14:paraId="4CCAB4FE" w14:textId="77777777" w:rsidR="008F0B8A" w:rsidRPr="00D53643" w:rsidRDefault="008F0B8A" w:rsidP="008F0B8A">
            <w:pPr>
              <w:rPr>
                <w:rFonts w:ascii="Arial" w:hAnsi="Arial" w:cs="Arial"/>
                <w:sz w:val="22"/>
                <w:szCs w:val="22"/>
              </w:rPr>
            </w:pPr>
            <w:r w:rsidRPr="00D53643">
              <w:rPr>
                <w:rFonts w:ascii="Arial" w:hAnsi="Arial" w:cs="Arial"/>
                <w:sz w:val="22"/>
                <w:szCs w:val="22"/>
              </w:rPr>
              <w:t>Po 1 vzorec,</w:t>
            </w:r>
          </w:p>
          <w:p w14:paraId="178E4B6B" w14:textId="4F878E1B" w:rsidR="008F0B8A" w:rsidRPr="00D53643" w:rsidRDefault="008F0B8A" w:rsidP="008F0B8A">
            <w:pPr>
              <w:rPr>
                <w:rFonts w:ascii="Arial" w:hAnsi="Arial" w:cs="Arial"/>
                <w:sz w:val="22"/>
                <w:szCs w:val="22"/>
              </w:rPr>
            </w:pPr>
          </w:p>
        </w:tc>
        <w:tc>
          <w:tcPr>
            <w:tcW w:w="2340" w:type="dxa"/>
            <w:vMerge/>
          </w:tcPr>
          <w:p w14:paraId="48F004DD" w14:textId="77777777" w:rsidR="008F0B8A" w:rsidRPr="00D53643" w:rsidRDefault="008F0B8A" w:rsidP="008F0B8A">
            <w:pPr>
              <w:rPr>
                <w:rFonts w:ascii="Arial" w:hAnsi="Arial" w:cs="Arial"/>
                <w:sz w:val="22"/>
                <w:szCs w:val="22"/>
              </w:rPr>
            </w:pPr>
          </w:p>
        </w:tc>
      </w:tr>
      <w:tr w:rsidR="003402D3" w:rsidRPr="00D53643" w14:paraId="580337A0" w14:textId="77777777" w:rsidTr="008F0B8A">
        <w:trPr>
          <w:cantSplit/>
          <w:trHeight w:val="83"/>
        </w:trPr>
        <w:tc>
          <w:tcPr>
            <w:tcW w:w="2051" w:type="dxa"/>
            <w:vMerge/>
          </w:tcPr>
          <w:p w14:paraId="402722DE" w14:textId="77777777" w:rsidR="008F0B8A" w:rsidRPr="00D53643" w:rsidRDefault="008F0B8A" w:rsidP="008F0B8A">
            <w:pPr>
              <w:rPr>
                <w:rFonts w:ascii="Arial" w:hAnsi="Arial" w:cs="Arial"/>
                <w:sz w:val="22"/>
                <w:szCs w:val="22"/>
              </w:rPr>
            </w:pPr>
          </w:p>
        </w:tc>
        <w:tc>
          <w:tcPr>
            <w:tcW w:w="7777" w:type="dxa"/>
          </w:tcPr>
          <w:p w14:paraId="38717617" w14:textId="77777777" w:rsidR="008F0B8A" w:rsidRPr="00D53643" w:rsidRDefault="008F0B8A" w:rsidP="008F0B8A">
            <w:pPr>
              <w:rPr>
                <w:rFonts w:ascii="Arial" w:hAnsi="Arial" w:cs="Arial"/>
                <w:sz w:val="22"/>
                <w:szCs w:val="22"/>
              </w:rPr>
            </w:pPr>
            <w:r w:rsidRPr="00D53643">
              <w:rPr>
                <w:rFonts w:ascii="Arial" w:hAnsi="Arial" w:cs="Arial"/>
                <w:sz w:val="22"/>
                <w:szCs w:val="22"/>
              </w:rPr>
              <w:t>"Vroči" vzorci – meritev koncentracije radionuklidov</w:t>
            </w:r>
          </w:p>
        </w:tc>
        <w:tc>
          <w:tcPr>
            <w:tcW w:w="1980" w:type="dxa"/>
          </w:tcPr>
          <w:p w14:paraId="73CC2938" w14:textId="77777777" w:rsidR="008F0B8A" w:rsidRPr="00D53643" w:rsidRDefault="008F0B8A" w:rsidP="008F0B8A">
            <w:pPr>
              <w:rPr>
                <w:rFonts w:ascii="Arial" w:hAnsi="Arial" w:cs="Arial"/>
                <w:sz w:val="22"/>
                <w:szCs w:val="22"/>
              </w:rPr>
            </w:pPr>
            <w:r w:rsidRPr="00D53643">
              <w:rPr>
                <w:rFonts w:ascii="Arial" w:hAnsi="Arial" w:cs="Arial"/>
                <w:sz w:val="22"/>
                <w:szCs w:val="22"/>
              </w:rPr>
              <w:t>1 vzorec na meji izvzetja iz NEK</w:t>
            </w:r>
          </w:p>
        </w:tc>
        <w:tc>
          <w:tcPr>
            <w:tcW w:w="2340" w:type="dxa"/>
            <w:vMerge/>
          </w:tcPr>
          <w:p w14:paraId="7A563384" w14:textId="77777777" w:rsidR="008F0B8A" w:rsidRPr="00D53643" w:rsidRDefault="008F0B8A" w:rsidP="008F0B8A">
            <w:pPr>
              <w:rPr>
                <w:rFonts w:ascii="Arial" w:hAnsi="Arial" w:cs="Arial"/>
                <w:sz w:val="22"/>
                <w:szCs w:val="22"/>
              </w:rPr>
            </w:pPr>
          </w:p>
        </w:tc>
      </w:tr>
      <w:tr w:rsidR="003402D3" w:rsidRPr="00D53643" w14:paraId="74F343A6" w14:textId="77777777" w:rsidTr="008F0B8A">
        <w:trPr>
          <w:cantSplit/>
        </w:trPr>
        <w:tc>
          <w:tcPr>
            <w:tcW w:w="2051" w:type="dxa"/>
            <w:vMerge/>
          </w:tcPr>
          <w:p w14:paraId="0E79EBE4" w14:textId="77777777" w:rsidR="008F0B8A" w:rsidRPr="00D53643" w:rsidRDefault="008F0B8A" w:rsidP="008F0B8A">
            <w:pPr>
              <w:rPr>
                <w:rFonts w:ascii="Arial" w:hAnsi="Arial" w:cs="Arial"/>
                <w:sz w:val="22"/>
                <w:szCs w:val="22"/>
              </w:rPr>
            </w:pPr>
          </w:p>
        </w:tc>
        <w:tc>
          <w:tcPr>
            <w:tcW w:w="7777" w:type="dxa"/>
          </w:tcPr>
          <w:p w14:paraId="765B397B" w14:textId="77777777" w:rsidR="008F0B8A" w:rsidRPr="00D53643" w:rsidRDefault="008F0B8A" w:rsidP="008F0B8A">
            <w:pPr>
              <w:rPr>
                <w:rFonts w:ascii="Arial" w:hAnsi="Arial" w:cs="Arial"/>
                <w:sz w:val="22"/>
                <w:szCs w:val="22"/>
              </w:rPr>
            </w:pPr>
            <w:r w:rsidRPr="00D53643">
              <w:rPr>
                <w:rFonts w:ascii="Arial" w:hAnsi="Arial" w:cs="Arial"/>
                <w:sz w:val="22"/>
                <w:szCs w:val="22"/>
              </w:rPr>
              <w:t>Določitev pozicije merilne/vzorčevalne točke (GPS)</w:t>
            </w:r>
          </w:p>
        </w:tc>
        <w:tc>
          <w:tcPr>
            <w:tcW w:w="1980" w:type="dxa"/>
          </w:tcPr>
          <w:p w14:paraId="24B9119B" w14:textId="77777777" w:rsidR="008F0B8A" w:rsidRPr="00D53643" w:rsidRDefault="008F0B8A" w:rsidP="008F0B8A">
            <w:pPr>
              <w:rPr>
                <w:rFonts w:ascii="Arial" w:hAnsi="Arial" w:cs="Arial"/>
                <w:sz w:val="22"/>
                <w:szCs w:val="22"/>
              </w:rPr>
            </w:pPr>
          </w:p>
        </w:tc>
        <w:tc>
          <w:tcPr>
            <w:tcW w:w="2340" w:type="dxa"/>
            <w:vMerge/>
          </w:tcPr>
          <w:p w14:paraId="6AE52CC4" w14:textId="77777777" w:rsidR="008F0B8A" w:rsidRPr="00D53643" w:rsidRDefault="008F0B8A" w:rsidP="008F0B8A">
            <w:pPr>
              <w:rPr>
                <w:rFonts w:ascii="Arial" w:hAnsi="Arial" w:cs="Arial"/>
                <w:sz w:val="22"/>
                <w:szCs w:val="22"/>
              </w:rPr>
            </w:pPr>
          </w:p>
        </w:tc>
      </w:tr>
      <w:tr w:rsidR="003402D3" w:rsidRPr="00D53643" w14:paraId="4C652559" w14:textId="77777777" w:rsidTr="008F0B8A">
        <w:trPr>
          <w:cantSplit/>
        </w:trPr>
        <w:tc>
          <w:tcPr>
            <w:tcW w:w="2051" w:type="dxa"/>
            <w:vMerge/>
          </w:tcPr>
          <w:p w14:paraId="33773F9A" w14:textId="77777777" w:rsidR="008F0B8A" w:rsidRPr="00D53643" w:rsidRDefault="008F0B8A" w:rsidP="008F0B8A">
            <w:pPr>
              <w:rPr>
                <w:rFonts w:ascii="Arial" w:hAnsi="Arial" w:cs="Arial"/>
                <w:sz w:val="22"/>
                <w:szCs w:val="22"/>
              </w:rPr>
            </w:pPr>
          </w:p>
        </w:tc>
        <w:tc>
          <w:tcPr>
            <w:tcW w:w="7777" w:type="dxa"/>
          </w:tcPr>
          <w:p w14:paraId="00CFBA03"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meteoroloških parametrov </w:t>
            </w:r>
          </w:p>
        </w:tc>
        <w:tc>
          <w:tcPr>
            <w:tcW w:w="1980" w:type="dxa"/>
          </w:tcPr>
          <w:p w14:paraId="3C1FA802" w14:textId="77777777" w:rsidR="008F0B8A" w:rsidRPr="00D53643" w:rsidRDefault="008F0B8A" w:rsidP="008F0B8A">
            <w:pPr>
              <w:rPr>
                <w:rFonts w:ascii="Arial" w:hAnsi="Arial" w:cs="Arial"/>
                <w:sz w:val="22"/>
                <w:szCs w:val="22"/>
              </w:rPr>
            </w:pPr>
          </w:p>
        </w:tc>
        <w:tc>
          <w:tcPr>
            <w:tcW w:w="2340" w:type="dxa"/>
            <w:vMerge/>
          </w:tcPr>
          <w:p w14:paraId="257D20EF" w14:textId="77777777" w:rsidR="008F0B8A" w:rsidRPr="00D53643" w:rsidRDefault="008F0B8A" w:rsidP="008F0B8A">
            <w:pPr>
              <w:rPr>
                <w:rFonts w:ascii="Arial" w:hAnsi="Arial" w:cs="Arial"/>
                <w:sz w:val="22"/>
                <w:szCs w:val="22"/>
              </w:rPr>
            </w:pPr>
          </w:p>
        </w:tc>
      </w:tr>
      <w:tr w:rsidR="003402D3" w:rsidRPr="00D53643" w14:paraId="0C94C4FC" w14:textId="77777777" w:rsidTr="008F0B8A">
        <w:trPr>
          <w:cantSplit/>
        </w:trPr>
        <w:tc>
          <w:tcPr>
            <w:tcW w:w="2051" w:type="dxa"/>
            <w:vMerge/>
          </w:tcPr>
          <w:p w14:paraId="5F56ADD5" w14:textId="77777777" w:rsidR="008F0B8A" w:rsidRPr="00D53643" w:rsidRDefault="008F0B8A" w:rsidP="008F0B8A">
            <w:pPr>
              <w:rPr>
                <w:rFonts w:ascii="Arial" w:hAnsi="Arial" w:cs="Arial"/>
                <w:sz w:val="22"/>
                <w:szCs w:val="22"/>
              </w:rPr>
            </w:pPr>
          </w:p>
        </w:tc>
        <w:tc>
          <w:tcPr>
            <w:tcW w:w="7777" w:type="dxa"/>
          </w:tcPr>
          <w:p w14:paraId="1B57B0CD" w14:textId="77777777" w:rsidR="008F0B8A" w:rsidRPr="00D53643" w:rsidRDefault="008F0B8A" w:rsidP="008F0B8A">
            <w:pPr>
              <w:rPr>
                <w:rFonts w:ascii="Arial" w:hAnsi="Arial" w:cs="Arial"/>
                <w:sz w:val="22"/>
                <w:szCs w:val="22"/>
              </w:rPr>
            </w:pPr>
            <w:r w:rsidRPr="00D53643">
              <w:rPr>
                <w:rFonts w:ascii="Arial" w:hAnsi="Arial" w:cs="Arial"/>
                <w:sz w:val="22"/>
                <w:szCs w:val="22"/>
              </w:rPr>
              <w:t>Meritev osebnih doz</w:t>
            </w:r>
          </w:p>
        </w:tc>
        <w:tc>
          <w:tcPr>
            <w:tcW w:w="1980" w:type="dxa"/>
          </w:tcPr>
          <w:p w14:paraId="0E267BF2" w14:textId="77777777" w:rsidR="008F0B8A" w:rsidRPr="00D53643" w:rsidRDefault="008F0B8A" w:rsidP="008F0B8A">
            <w:pPr>
              <w:rPr>
                <w:rFonts w:ascii="Arial" w:hAnsi="Arial" w:cs="Arial"/>
                <w:sz w:val="22"/>
                <w:szCs w:val="22"/>
              </w:rPr>
            </w:pPr>
          </w:p>
        </w:tc>
        <w:tc>
          <w:tcPr>
            <w:tcW w:w="2340" w:type="dxa"/>
            <w:vMerge/>
          </w:tcPr>
          <w:p w14:paraId="756DB3B9" w14:textId="77777777" w:rsidR="008F0B8A" w:rsidRPr="00D53643" w:rsidRDefault="008F0B8A" w:rsidP="008F0B8A">
            <w:pPr>
              <w:rPr>
                <w:rFonts w:ascii="Arial" w:hAnsi="Arial" w:cs="Arial"/>
                <w:sz w:val="22"/>
                <w:szCs w:val="22"/>
              </w:rPr>
            </w:pPr>
          </w:p>
        </w:tc>
      </w:tr>
      <w:tr w:rsidR="003402D3" w:rsidRPr="00D53643" w14:paraId="711E035F" w14:textId="77777777" w:rsidTr="008F0B8A">
        <w:trPr>
          <w:cantSplit/>
        </w:trPr>
        <w:tc>
          <w:tcPr>
            <w:tcW w:w="2051" w:type="dxa"/>
            <w:vMerge/>
          </w:tcPr>
          <w:p w14:paraId="4255A5ED" w14:textId="77777777" w:rsidR="008F0B8A" w:rsidRPr="00D53643" w:rsidRDefault="008F0B8A" w:rsidP="008F0B8A">
            <w:pPr>
              <w:rPr>
                <w:rFonts w:ascii="Arial" w:hAnsi="Arial" w:cs="Arial"/>
                <w:sz w:val="22"/>
                <w:szCs w:val="22"/>
              </w:rPr>
            </w:pPr>
          </w:p>
        </w:tc>
        <w:tc>
          <w:tcPr>
            <w:tcW w:w="7777" w:type="dxa"/>
          </w:tcPr>
          <w:p w14:paraId="6ACB5FA5" w14:textId="77777777" w:rsidR="008F0B8A" w:rsidRPr="00D53643" w:rsidRDefault="008F0B8A" w:rsidP="008F0B8A">
            <w:pPr>
              <w:rPr>
                <w:rFonts w:ascii="Arial" w:hAnsi="Arial" w:cs="Arial"/>
                <w:sz w:val="22"/>
                <w:szCs w:val="22"/>
              </w:rPr>
            </w:pPr>
            <w:r w:rsidRPr="00D53643">
              <w:rPr>
                <w:rFonts w:ascii="Arial" w:hAnsi="Arial" w:cs="Arial"/>
                <w:sz w:val="22"/>
                <w:szCs w:val="22"/>
              </w:rPr>
              <w:t>Meritev osebne kontaminacije pri izstopu iz kontaminiranega območja in uporaba osnovne zaščitne opreme</w:t>
            </w:r>
          </w:p>
        </w:tc>
        <w:tc>
          <w:tcPr>
            <w:tcW w:w="1980" w:type="dxa"/>
          </w:tcPr>
          <w:p w14:paraId="17212206" w14:textId="77777777" w:rsidR="008F0B8A" w:rsidRPr="00D53643" w:rsidRDefault="008F0B8A" w:rsidP="008F0B8A">
            <w:pPr>
              <w:rPr>
                <w:rFonts w:ascii="Arial" w:hAnsi="Arial" w:cs="Arial"/>
                <w:sz w:val="22"/>
                <w:szCs w:val="22"/>
              </w:rPr>
            </w:pPr>
            <w:r w:rsidRPr="00D53643">
              <w:rPr>
                <w:rFonts w:ascii="Arial" w:hAnsi="Arial" w:cs="Arial"/>
                <w:sz w:val="22"/>
                <w:szCs w:val="22"/>
              </w:rPr>
              <w:t>2h na obhod</w:t>
            </w:r>
          </w:p>
        </w:tc>
        <w:tc>
          <w:tcPr>
            <w:tcW w:w="2340" w:type="dxa"/>
            <w:vMerge/>
          </w:tcPr>
          <w:p w14:paraId="6D22F500" w14:textId="77777777" w:rsidR="008F0B8A" w:rsidRPr="00D53643" w:rsidRDefault="008F0B8A" w:rsidP="008F0B8A">
            <w:pPr>
              <w:rPr>
                <w:rFonts w:ascii="Arial" w:hAnsi="Arial" w:cs="Arial"/>
                <w:sz w:val="22"/>
                <w:szCs w:val="22"/>
              </w:rPr>
            </w:pPr>
          </w:p>
        </w:tc>
      </w:tr>
      <w:tr w:rsidR="003402D3" w:rsidRPr="00D53643" w14:paraId="5B3F26A2" w14:textId="77777777" w:rsidTr="008F0B8A">
        <w:trPr>
          <w:cantSplit/>
        </w:trPr>
        <w:tc>
          <w:tcPr>
            <w:tcW w:w="2051" w:type="dxa"/>
            <w:vMerge/>
          </w:tcPr>
          <w:p w14:paraId="277455D0" w14:textId="77777777" w:rsidR="008F0B8A" w:rsidRPr="00D53643" w:rsidRDefault="008F0B8A" w:rsidP="008F0B8A">
            <w:pPr>
              <w:rPr>
                <w:rFonts w:ascii="Arial" w:hAnsi="Arial" w:cs="Arial"/>
                <w:sz w:val="22"/>
                <w:szCs w:val="22"/>
              </w:rPr>
            </w:pPr>
          </w:p>
        </w:tc>
        <w:tc>
          <w:tcPr>
            <w:tcW w:w="7777" w:type="dxa"/>
          </w:tcPr>
          <w:p w14:paraId="350CE19B"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vsebnosti joda v </w:t>
            </w:r>
            <w:r w:rsidRPr="00D53643">
              <w:rPr>
                <w:rFonts w:ascii="Arial" w:eastAsia="MS UI Gothic" w:hAnsi="Arial" w:cs="Arial"/>
                <w:sz w:val="22"/>
                <w:szCs w:val="22"/>
              </w:rPr>
              <w:t>š</w:t>
            </w:r>
            <w:r w:rsidRPr="00D53643">
              <w:rPr>
                <w:rFonts w:ascii="Arial" w:hAnsi="Arial" w:cs="Arial"/>
                <w:sz w:val="22"/>
                <w:szCs w:val="22"/>
              </w:rPr>
              <w:t>čitnici</w:t>
            </w:r>
          </w:p>
        </w:tc>
        <w:tc>
          <w:tcPr>
            <w:tcW w:w="1980" w:type="dxa"/>
          </w:tcPr>
          <w:p w14:paraId="4A37D75E" w14:textId="77777777" w:rsidR="008F0B8A" w:rsidRPr="00D53643" w:rsidRDefault="008F0B8A" w:rsidP="008F0B8A">
            <w:pPr>
              <w:rPr>
                <w:rFonts w:ascii="Arial" w:hAnsi="Arial" w:cs="Arial"/>
                <w:sz w:val="22"/>
                <w:szCs w:val="22"/>
              </w:rPr>
            </w:pPr>
          </w:p>
        </w:tc>
        <w:tc>
          <w:tcPr>
            <w:tcW w:w="2340" w:type="dxa"/>
            <w:vMerge/>
          </w:tcPr>
          <w:p w14:paraId="5B4E05BE" w14:textId="77777777" w:rsidR="008F0B8A" w:rsidRPr="00D53643" w:rsidRDefault="008F0B8A" w:rsidP="008F0B8A">
            <w:pPr>
              <w:rPr>
                <w:rFonts w:ascii="Arial" w:hAnsi="Arial" w:cs="Arial"/>
                <w:sz w:val="22"/>
                <w:szCs w:val="22"/>
              </w:rPr>
            </w:pPr>
          </w:p>
        </w:tc>
      </w:tr>
      <w:tr w:rsidR="003402D3" w:rsidRPr="00D53643" w14:paraId="29242024" w14:textId="77777777" w:rsidTr="008F0B8A">
        <w:trPr>
          <w:cantSplit/>
        </w:trPr>
        <w:tc>
          <w:tcPr>
            <w:tcW w:w="2051" w:type="dxa"/>
            <w:vMerge/>
          </w:tcPr>
          <w:p w14:paraId="20BA022D" w14:textId="77777777" w:rsidR="008F0B8A" w:rsidRPr="00D53643" w:rsidRDefault="008F0B8A" w:rsidP="008F0B8A">
            <w:pPr>
              <w:rPr>
                <w:rFonts w:ascii="Arial" w:hAnsi="Arial" w:cs="Arial"/>
                <w:sz w:val="22"/>
                <w:szCs w:val="22"/>
              </w:rPr>
            </w:pPr>
          </w:p>
        </w:tc>
        <w:tc>
          <w:tcPr>
            <w:tcW w:w="7777" w:type="dxa"/>
          </w:tcPr>
          <w:p w14:paraId="1AF22C5A"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radionuklidov v telesu </w:t>
            </w:r>
          </w:p>
        </w:tc>
        <w:tc>
          <w:tcPr>
            <w:tcW w:w="1980" w:type="dxa"/>
          </w:tcPr>
          <w:p w14:paraId="579C2E6B"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 poročanje vseh izmerjerjih rezultatov</w:t>
            </w:r>
          </w:p>
        </w:tc>
        <w:tc>
          <w:tcPr>
            <w:tcW w:w="2340" w:type="dxa"/>
            <w:vMerge/>
          </w:tcPr>
          <w:p w14:paraId="1DADA1C7" w14:textId="77777777" w:rsidR="008F0B8A" w:rsidRPr="00D53643" w:rsidRDefault="008F0B8A" w:rsidP="008F0B8A">
            <w:pPr>
              <w:rPr>
                <w:rFonts w:ascii="Arial" w:hAnsi="Arial" w:cs="Arial"/>
                <w:sz w:val="22"/>
                <w:szCs w:val="22"/>
              </w:rPr>
            </w:pPr>
          </w:p>
        </w:tc>
      </w:tr>
      <w:tr w:rsidR="003402D3" w:rsidRPr="00D53643" w14:paraId="2937A4B6" w14:textId="77777777" w:rsidTr="008F0B8A">
        <w:trPr>
          <w:cantSplit/>
        </w:trPr>
        <w:tc>
          <w:tcPr>
            <w:tcW w:w="2051" w:type="dxa"/>
            <w:vMerge/>
          </w:tcPr>
          <w:p w14:paraId="69F1DE8A" w14:textId="77777777" w:rsidR="008F0B8A" w:rsidRPr="00D53643" w:rsidRDefault="008F0B8A" w:rsidP="008F0B8A">
            <w:pPr>
              <w:rPr>
                <w:rFonts w:ascii="Arial" w:hAnsi="Arial" w:cs="Arial"/>
                <w:sz w:val="22"/>
                <w:szCs w:val="22"/>
              </w:rPr>
            </w:pPr>
          </w:p>
        </w:tc>
        <w:tc>
          <w:tcPr>
            <w:tcW w:w="7777" w:type="dxa"/>
          </w:tcPr>
          <w:p w14:paraId="7EF34FB0" w14:textId="77777777" w:rsidR="008F0B8A" w:rsidRPr="00D53643" w:rsidRDefault="008F0B8A" w:rsidP="008F0B8A">
            <w:pPr>
              <w:rPr>
                <w:rFonts w:ascii="Arial" w:hAnsi="Arial" w:cs="Arial"/>
                <w:sz w:val="22"/>
                <w:szCs w:val="22"/>
              </w:rPr>
            </w:pPr>
            <w:r w:rsidRPr="00D53643">
              <w:rPr>
                <w:rFonts w:ascii="Arial" w:hAnsi="Arial" w:cs="Arial"/>
                <w:sz w:val="22"/>
                <w:szCs w:val="22"/>
              </w:rPr>
              <w:t>Poročanje rezultatov – komunikacije s terena</w:t>
            </w:r>
          </w:p>
        </w:tc>
        <w:tc>
          <w:tcPr>
            <w:tcW w:w="1980" w:type="dxa"/>
          </w:tcPr>
          <w:p w14:paraId="574500EE" w14:textId="77777777" w:rsidR="008F0B8A" w:rsidRPr="00D53643" w:rsidRDefault="008F0B8A" w:rsidP="008F0B8A">
            <w:pPr>
              <w:rPr>
                <w:rFonts w:ascii="Arial" w:hAnsi="Arial" w:cs="Arial"/>
                <w:sz w:val="22"/>
                <w:szCs w:val="22"/>
              </w:rPr>
            </w:pPr>
          </w:p>
        </w:tc>
        <w:tc>
          <w:tcPr>
            <w:tcW w:w="2340" w:type="dxa"/>
            <w:vMerge/>
          </w:tcPr>
          <w:p w14:paraId="0D419D2E" w14:textId="77777777" w:rsidR="008F0B8A" w:rsidRPr="00D53643" w:rsidRDefault="008F0B8A" w:rsidP="008F0B8A">
            <w:pPr>
              <w:rPr>
                <w:rFonts w:ascii="Arial" w:hAnsi="Arial" w:cs="Arial"/>
                <w:sz w:val="22"/>
                <w:szCs w:val="22"/>
              </w:rPr>
            </w:pPr>
          </w:p>
        </w:tc>
      </w:tr>
      <w:tr w:rsidR="003402D3" w:rsidRPr="00D53643" w14:paraId="7BF80D30" w14:textId="77777777" w:rsidTr="008F0B8A">
        <w:trPr>
          <w:cantSplit/>
        </w:trPr>
        <w:tc>
          <w:tcPr>
            <w:tcW w:w="2051" w:type="dxa"/>
            <w:vMerge w:val="restart"/>
            <w:shd w:val="clear" w:color="auto" w:fill="auto"/>
          </w:tcPr>
          <w:p w14:paraId="56B69A08" w14:textId="77777777" w:rsidR="008F0B8A" w:rsidRPr="00D53643" w:rsidRDefault="008F0B8A" w:rsidP="008F0B8A">
            <w:pPr>
              <w:rPr>
                <w:rFonts w:ascii="Arial" w:hAnsi="Arial" w:cs="Arial"/>
                <w:sz w:val="22"/>
                <w:szCs w:val="22"/>
              </w:rPr>
            </w:pPr>
            <w:r w:rsidRPr="00D53643">
              <w:rPr>
                <w:rFonts w:ascii="Arial" w:hAnsi="Arial" w:cs="Arial"/>
                <w:sz w:val="22"/>
                <w:szCs w:val="22"/>
              </w:rPr>
              <w:t>Laboratorijske</w:t>
            </w:r>
          </w:p>
          <w:p w14:paraId="363FFC6C" w14:textId="77777777" w:rsidR="008F0B8A" w:rsidRPr="00D53643" w:rsidRDefault="008F0B8A" w:rsidP="008F0B8A">
            <w:pPr>
              <w:rPr>
                <w:rFonts w:ascii="Arial" w:hAnsi="Arial" w:cs="Arial"/>
                <w:sz w:val="22"/>
                <w:szCs w:val="22"/>
              </w:rPr>
            </w:pPr>
            <w:r w:rsidRPr="00D53643">
              <w:rPr>
                <w:rFonts w:ascii="Arial" w:hAnsi="Arial" w:cs="Arial"/>
                <w:sz w:val="22"/>
                <w:szCs w:val="22"/>
              </w:rPr>
              <w:t>meritve *</w:t>
            </w:r>
          </w:p>
        </w:tc>
        <w:tc>
          <w:tcPr>
            <w:tcW w:w="7777" w:type="dxa"/>
          </w:tcPr>
          <w:p w14:paraId="4FC39B11" w14:textId="77777777" w:rsidR="008F0B8A" w:rsidRPr="00D53643" w:rsidRDefault="008F0B8A" w:rsidP="008F0B8A">
            <w:pPr>
              <w:rPr>
                <w:rFonts w:ascii="Arial" w:hAnsi="Arial" w:cs="Arial"/>
                <w:sz w:val="22"/>
                <w:szCs w:val="22"/>
              </w:rPr>
            </w:pPr>
            <w:r w:rsidRPr="00D53643">
              <w:rPr>
                <w:rFonts w:ascii="Arial" w:hAnsi="Arial" w:cs="Arial"/>
                <w:sz w:val="22"/>
                <w:szCs w:val="22"/>
              </w:rPr>
              <w:t>Visokoločljivostna spektrometrija gama</w:t>
            </w:r>
          </w:p>
        </w:tc>
        <w:tc>
          <w:tcPr>
            <w:tcW w:w="1980" w:type="dxa"/>
          </w:tcPr>
          <w:p w14:paraId="1E20C13B" w14:textId="77777777" w:rsidR="008F0B8A" w:rsidRPr="00D53643" w:rsidRDefault="008F0B8A" w:rsidP="008F0B8A">
            <w:pPr>
              <w:rPr>
                <w:rFonts w:ascii="Arial" w:hAnsi="Arial" w:cs="Arial"/>
                <w:sz w:val="22"/>
                <w:szCs w:val="22"/>
              </w:rPr>
            </w:pPr>
          </w:p>
        </w:tc>
        <w:tc>
          <w:tcPr>
            <w:tcW w:w="2340" w:type="dxa"/>
            <w:vMerge w:val="restart"/>
          </w:tcPr>
          <w:p w14:paraId="69A1B70B" w14:textId="77777777" w:rsidR="008F0B8A" w:rsidRPr="00D53643" w:rsidRDefault="008F0B8A" w:rsidP="008F0B8A">
            <w:pPr>
              <w:rPr>
                <w:rFonts w:ascii="Arial" w:hAnsi="Arial" w:cs="Arial"/>
                <w:sz w:val="22"/>
                <w:szCs w:val="22"/>
              </w:rPr>
            </w:pPr>
            <w:r w:rsidRPr="00D53643">
              <w:rPr>
                <w:rFonts w:ascii="Arial" w:hAnsi="Arial" w:cs="Arial"/>
                <w:sz w:val="22"/>
                <w:szCs w:val="22"/>
              </w:rPr>
              <w:t>2 krat letno</w:t>
            </w:r>
          </w:p>
        </w:tc>
      </w:tr>
      <w:tr w:rsidR="003402D3" w:rsidRPr="00D53643" w14:paraId="4D091771" w14:textId="77777777" w:rsidTr="008F0B8A">
        <w:trPr>
          <w:cantSplit/>
        </w:trPr>
        <w:tc>
          <w:tcPr>
            <w:tcW w:w="2051" w:type="dxa"/>
            <w:vMerge/>
            <w:shd w:val="clear" w:color="auto" w:fill="auto"/>
          </w:tcPr>
          <w:p w14:paraId="761EF5BA" w14:textId="77777777" w:rsidR="002F0071" w:rsidRPr="00D53643" w:rsidRDefault="002F0071" w:rsidP="002F0071">
            <w:pPr>
              <w:rPr>
                <w:rFonts w:ascii="Arial" w:hAnsi="Arial" w:cs="Arial"/>
                <w:sz w:val="22"/>
                <w:szCs w:val="22"/>
              </w:rPr>
            </w:pPr>
          </w:p>
        </w:tc>
        <w:tc>
          <w:tcPr>
            <w:tcW w:w="7777" w:type="dxa"/>
          </w:tcPr>
          <w:p w14:paraId="1CC5D430" w14:textId="77777777" w:rsidR="002F0071" w:rsidRPr="00D53643" w:rsidRDefault="002F0071" w:rsidP="002F0071">
            <w:pPr>
              <w:rPr>
                <w:rFonts w:ascii="Arial" w:hAnsi="Arial" w:cs="Arial"/>
                <w:sz w:val="22"/>
                <w:szCs w:val="22"/>
              </w:rPr>
            </w:pPr>
            <w:r w:rsidRPr="00D53643">
              <w:rPr>
                <w:rFonts w:ascii="Arial" w:hAnsi="Arial" w:cs="Arial"/>
                <w:sz w:val="22"/>
                <w:szCs w:val="22"/>
              </w:rPr>
              <w:t>Meritev/analiza sevalcev beta</w:t>
            </w:r>
          </w:p>
        </w:tc>
        <w:tc>
          <w:tcPr>
            <w:tcW w:w="1980" w:type="dxa"/>
          </w:tcPr>
          <w:p w14:paraId="6C69F367" w14:textId="77777777" w:rsidR="002F0071" w:rsidRPr="00D53643" w:rsidRDefault="002F0071" w:rsidP="002F0071">
            <w:pPr>
              <w:rPr>
                <w:rFonts w:ascii="Arial" w:hAnsi="Arial" w:cs="Arial"/>
                <w:sz w:val="22"/>
                <w:szCs w:val="22"/>
              </w:rPr>
            </w:pPr>
          </w:p>
        </w:tc>
        <w:tc>
          <w:tcPr>
            <w:tcW w:w="2340" w:type="dxa"/>
            <w:vMerge/>
          </w:tcPr>
          <w:p w14:paraId="37AB9893" w14:textId="77777777" w:rsidR="002F0071" w:rsidRPr="00D53643" w:rsidRDefault="002F0071" w:rsidP="002F0071">
            <w:pPr>
              <w:rPr>
                <w:rFonts w:ascii="Arial" w:hAnsi="Arial" w:cs="Arial"/>
                <w:sz w:val="22"/>
                <w:szCs w:val="22"/>
              </w:rPr>
            </w:pPr>
          </w:p>
        </w:tc>
      </w:tr>
      <w:tr w:rsidR="003402D3" w:rsidRPr="00D53643" w14:paraId="6825FF89" w14:textId="77777777" w:rsidTr="008F0B8A">
        <w:trPr>
          <w:cantSplit/>
        </w:trPr>
        <w:tc>
          <w:tcPr>
            <w:tcW w:w="2051" w:type="dxa"/>
            <w:vMerge/>
            <w:shd w:val="clear" w:color="auto" w:fill="auto"/>
          </w:tcPr>
          <w:p w14:paraId="70D5344C" w14:textId="77777777" w:rsidR="002F0071" w:rsidRPr="00D53643" w:rsidRDefault="002F0071" w:rsidP="002F0071">
            <w:pPr>
              <w:rPr>
                <w:rFonts w:ascii="Arial" w:hAnsi="Arial" w:cs="Arial"/>
                <w:sz w:val="22"/>
                <w:szCs w:val="22"/>
              </w:rPr>
            </w:pPr>
          </w:p>
        </w:tc>
        <w:tc>
          <w:tcPr>
            <w:tcW w:w="7777" w:type="dxa"/>
          </w:tcPr>
          <w:p w14:paraId="3E44372E" w14:textId="77777777" w:rsidR="002F0071" w:rsidRPr="00D53643" w:rsidRDefault="002F0071" w:rsidP="002F0071">
            <w:pPr>
              <w:rPr>
                <w:rFonts w:ascii="Arial" w:hAnsi="Arial" w:cs="Arial"/>
                <w:sz w:val="22"/>
                <w:szCs w:val="22"/>
              </w:rPr>
            </w:pPr>
            <w:r w:rsidRPr="00D53643">
              <w:rPr>
                <w:rFonts w:ascii="Arial" w:hAnsi="Arial" w:cs="Arial"/>
                <w:sz w:val="22"/>
                <w:szCs w:val="22"/>
              </w:rPr>
              <w:t>Meritev osebnih doz</w:t>
            </w:r>
          </w:p>
        </w:tc>
        <w:tc>
          <w:tcPr>
            <w:tcW w:w="1980" w:type="dxa"/>
          </w:tcPr>
          <w:p w14:paraId="5A05A505" w14:textId="77777777" w:rsidR="002F0071" w:rsidRPr="00D53643" w:rsidRDefault="002F0071" w:rsidP="002F0071">
            <w:pPr>
              <w:rPr>
                <w:rFonts w:ascii="Arial" w:hAnsi="Arial" w:cs="Arial"/>
                <w:sz w:val="22"/>
                <w:szCs w:val="22"/>
              </w:rPr>
            </w:pPr>
          </w:p>
        </w:tc>
        <w:tc>
          <w:tcPr>
            <w:tcW w:w="2340" w:type="dxa"/>
            <w:vMerge/>
          </w:tcPr>
          <w:p w14:paraId="25988B55" w14:textId="77777777" w:rsidR="002F0071" w:rsidRPr="00D53643" w:rsidRDefault="002F0071" w:rsidP="002F0071">
            <w:pPr>
              <w:rPr>
                <w:rFonts w:ascii="Arial" w:hAnsi="Arial" w:cs="Arial"/>
                <w:sz w:val="22"/>
                <w:szCs w:val="22"/>
              </w:rPr>
            </w:pPr>
          </w:p>
        </w:tc>
      </w:tr>
      <w:tr w:rsidR="003402D3" w:rsidRPr="00D53643" w14:paraId="0563D40C" w14:textId="77777777" w:rsidTr="008F0B8A">
        <w:trPr>
          <w:cantSplit/>
        </w:trPr>
        <w:tc>
          <w:tcPr>
            <w:tcW w:w="2051" w:type="dxa"/>
            <w:vMerge/>
            <w:shd w:val="clear" w:color="auto" w:fill="auto"/>
          </w:tcPr>
          <w:p w14:paraId="14C92BCD" w14:textId="77777777" w:rsidR="008F0B8A" w:rsidRPr="00D53643" w:rsidRDefault="008F0B8A" w:rsidP="008F0B8A">
            <w:pPr>
              <w:rPr>
                <w:rFonts w:ascii="Arial" w:hAnsi="Arial" w:cs="Arial"/>
                <w:sz w:val="22"/>
                <w:szCs w:val="22"/>
              </w:rPr>
            </w:pPr>
          </w:p>
        </w:tc>
        <w:tc>
          <w:tcPr>
            <w:tcW w:w="7777" w:type="dxa"/>
          </w:tcPr>
          <w:p w14:paraId="04A202B6" w14:textId="77777777" w:rsidR="008F0B8A" w:rsidRPr="00D53643" w:rsidRDefault="008F0B8A" w:rsidP="008F0B8A">
            <w:pPr>
              <w:rPr>
                <w:rFonts w:ascii="Arial" w:hAnsi="Arial" w:cs="Arial"/>
                <w:sz w:val="22"/>
                <w:szCs w:val="22"/>
              </w:rPr>
            </w:pPr>
            <w:r w:rsidRPr="00D53643">
              <w:rPr>
                <w:rFonts w:ascii="Arial" w:hAnsi="Arial" w:cs="Arial"/>
                <w:sz w:val="22"/>
                <w:szCs w:val="22"/>
              </w:rPr>
              <w:t>Meritev vsebnosti joda v</w:t>
            </w:r>
            <w:r w:rsidRPr="00D53643">
              <w:rPr>
                <w:rFonts w:ascii="Arial" w:eastAsia="MS UI Gothic" w:hAnsi="Arial" w:cs="Arial"/>
                <w:sz w:val="22"/>
                <w:szCs w:val="22"/>
              </w:rPr>
              <w:t xml:space="preserve"> </w:t>
            </w:r>
            <w:r w:rsidRPr="00D53643">
              <w:rPr>
                <w:rFonts w:ascii="Arial" w:hAnsi="Arial" w:cs="Arial"/>
                <w:sz w:val="22"/>
                <w:szCs w:val="22"/>
              </w:rPr>
              <w:t>ščitnici</w:t>
            </w:r>
          </w:p>
        </w:tc>
        <w:tc>
          <w:tcPr>
            <w:tcW w:w="1980" w:type="dxa"/>
          </w:tcPr>
          <w:p w14:paraId="564EAC2D" w14:textId="77777777" w:rsidR="008F0B8A" w:rsidRPr="00D53643" w:rsidRDefault="008F0B8A" w:rsidP="008F0B8A">
            <w:pPr>
              <w:rPr>
                <w:rFonts w:ascii="Arial" w:hAnsi="Arial" w:cs="Arial"/>
                <w:sz w:val="22"/>
                <w:szCs w:val="22"/>
              </w:rPr>
            </w:pPr>
          </w:p>
        </w:tc>
        <w:tc>
          <w:tcPr>
            <w:tcW w:w="2340" w:type="dxa"/>
            <w:vMerge/>
          </w:tcPr>
          <w:p w14:paraId="23300CB2" w14:textId="77777777" w:rsidR="008F0B8A" w:rsidRPr="00D53643" w:rsidRDefault="008F0B8A" w:rsidP="008F0B8A">
            <w:pPr>
              <w:rPr>
                <w:rFonts w:ascii="Arial" w:hAnsi="Arial" w:cs="Arial"/>
                <w:sz w:val="22"/>
                <w:szCs w:val="22"/>
              </w:rPr>
            </w:pPr>
          </w:p>
        </w:tc>
      </w:tr>
      <w:tr w:rsidR="003402D3" w:rsidRPr="00D53643" w14:paraId="54C0F17D" w14:textId="77777777" w:rsidTr="008F0B8A">
        <w:trPr>
          <w:cantSplit/>
        </w:trPr>
        <w:tc>
          <w:tcPr>
            <w:tcW w:w="2051" w:type="dxa"/>
            <w:vMerge/>
            <w:shd w:val="clear" w:color="auto" w:fill="auto"/>
          </w:tcPr>
          <w:p w14:paraId="61CA797E" w14:textId="77777777" w:rsidR="008F0B8A" w:rsidRPr="00D53643" w:rsidRDefault="008F0B8A" w:rsidP="008F0B8A">
            <w:pPr>
              <w:rPr>
                <w:rFonts w:ascii="Arial" w:hAnsi="Arial" w:cs="Arial"/>
                <w:sz w:val="22"/>
                <w:szCs w:val="22"/>
              </w:rPr>
            </w:pPr>
          </w:p>
        </w:tc>
        <w:tc>
          <w:tcPr>
            <w:tcW w:w="7777" w:type="dxa"/>
          </w:tcPr>
          <w:p w14:paraId="2FA3CC43" w14:textId="77777777" w:rsidR="008F0B8A" w:rsidRPr="00D53643" w:rsidRDefault="008F0B8A" w:rsidP="008F0B8A">
            <w:pPr>
              <w:rPr>
                <w:rFonts w:ascii="Arial" w:hAnsi="Arial" w:cs="Arial"/>
                <w:sz w:val="22"/>
                <w:szCs w:val="22"/>
              </w:rPr>
            </w:pPr>
          </w:p>
        </w:tc>
        <w:tc>
          <w:tcPr>
            <w:tcW w:w="1980" w:type="dxa"/>
          </w:tcPr>
          <w:p w14:paraId="39DFF8FD" w14:textId="77777777" w:rsidR="008F0B8A" w:rsidRPr="00D53643" w:rsidRDefault="008F0B8A" w:rsidP="008F0B8A">
            <w:pPr>
              <w:rPr>
                <w:rFonts w:ascii="Arial" w:hAnsi="Arial" w:cs="Arial"/>
                <w:sz w:val="22"/>
                <w:szCs w:val="22"/>
              </w:rPr>
            </w:pPr>
          </w:p>
        </w:tc>
        <w:tc>
          <w:tcPr>
            <w:tcW w:w="2340" w:type="dxa"/>
            <w:vMerge/>
          </w:tcPr>
          <w:p w14:paraId="605FC2CC" w14:textId="77777777" w:rsidR="008F0B8A" w:rsidRPr="00D53643" w:rsidRDefault="008F0B8A" w:rsidP="008F0B8A">
            <w:pPr>
              <w:rPr>
                <w:rFonts w:ascii="Arial" w:hAnsi="Arial" w:cs="Arial"/>
                <w:sz w:val="22"/>
                <w:szCs w:val="22"/>
              </w:rPr>
            </w:pPr>
          </w:p>
        </w:tc>
      </w:tr>
      <w:tr w:rsidR="003402D3" w:rsidRPr="00D53643" w14:paraId="08834A4E" w14:textId="77777777" w:rsidTr="008F0B8A">
        <w:trPr>
          <w:cantSplit/>
        </w:trPr>
        <w:tc>
          <w:tcPr>
            <w:tcW w:w="2051" w:type="dxa"/>
            <w:vMerge/>
            <w:shd w:val="clear" w:color="auto" w:fill="auto"/>
          </w:tcPr>
          <w:p w14:paraId="08FD1909" w14:textId="77777777" w:rsidR="008F0B8A" w:rsidRPr="00D53643" w:rsidRDefault="008F0B8A" w:rsidP="008F0B8A">
            <w:pPr>
              <w:rPr>
                <w:rFonts w:ascii="Arial" w:hAnsi="Arial" w:cs="Arial"/>
                <w:sz w:val="22"/>
                <w:szCs w:val="22"/>
              </w:rPr>
            </w:pPr>
          </w:p>
        </w:tc>
        <w:tc>
          <w:tcPr>
            <w:tcW w:w="7777" w:type="dxa"/>
          </w:tcPr>
          <w:p w14:paraId="70B632D4" w14:textId="77777777" w:rsidR="008F0B8A" w:rsidRPr="00D53643" w:rsidRDefault="008F0B8A" w:rsidP="008F0B8A">
            <w:pPr>
              <w:rPr>
                <w:rFonts w:ascii="Arial" w:hAnsi="Arial" w:cs="Arial"/>
                <w:sz w:val="22"/>
                <w:szCs w:val="22"/>
              </w:rPr>
            </w:pPr>
          </w:p>
        </w:tc>
        <w:tc>
          <w:tcPr>
            <w:tcW w:w="1980" w:type="dxa"/>
          </w:tcPr>
          <w:p w14:paraId="18C8D093" w14:textId="77777777" w:rsidR="008F0B8A" w:rsidRPr="00D53643" w:rsidRDefault="008F0B8A" w:rsidP="008F0B8A">
            <w:pPr>
              <w:rPr>
                <w:rFonts w:ascii="Arial" w:hAnsi="Arial" w:cs="Arial"/>
                <w:sz w:val="22"/>
                <w:szCs w:val="22"/>
              </w:rPr>
            </w:pPr>
          </w:p>
        </w:tc>
        <w:tc>
          <w:tcPr>
            <w:tcW w:w="2340" w:type="dxa"/>
            <w:vMerge/>
          </w:tcPr>
          <w:p w14:paraId="6AF65E0F" w14:textId="77777777" w:rsidR="008F0B8A" w:rsidRPr="00D53643" w:rsidRDefault="008F0B8A" w:rsidP="008F0B8A">
            <w:pPr>
              <w:rPr>
                <w:rFonts w:ascii="Arial" w:hAnsi="Arial" w:cs="Arial"/>
                <w:sz w:val="22"/>
                <w:szCs w:val="22"/>
              </w:rPr>
            </w:pPr>
          </w:p>
        </w:tc>
      </w:tr>
      <w:tr w:rsidR="003402D3" w:rsidRPr="00D53643" w14:paraId="0F9DFE80" w14:textId="77777777" w:rsidTr="008F0B8A">
        <w:trPr>
          <w:cantSplit/>
        </w:trPr>
        <w:tc>
          <w:tcPr>
            <w:tcW w:w="2051" w:type="dxa"/>
            <w:vMerge w:val="restart"/>
          </w:tcPr>
          <w:p w14:paraId="2FC658B2"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Primerjalne terenske meritve med izvajalci obratovalnega monitoringa oz. z zavezancem  </w:t>
            </w:r>
          </w:p>
        </w:tc>
        <w:tc>
          <w:tcPr>
            <w:tcW w:w="7777" w:type="dxa"/>
          </w:tcPr>
          <w:p w14:paraId="67456DA4" w14:textId="77777777" w:rsidR="008F0B8A" w:rsidRPr="00D53643" w:rsidRDefault="008F0B8A" w:rsidP="008F0B8A">
            <w:pPr>
              <w:rPr>
                <w:rFonts w:ascii="Arial" w:hAnsi="Arial" w:cs="Arial"/>
                <w:sz w:val="22"/>
                <w:szCs w:val="22"/>
              </w:rPr>
            </w:pPr>
            <w:r w:rsidRPr="00D53643">
              <w:rPr>
                <w:rFonts w:ascii="Arial" w:hAnsi="Arial" w:cs="Arial"/>
                <w:sz w:val="22"/>
                <w:szCs w:val="22"/>
              </w:rPr>
              <w:t>Spektrometrija gama na prostem – in-situ</w:t>
            </w:r>
          </w:p>
        </w:tc>
        <w:tc>
          <w:tcPr>
            <w:tcW w:w="1980" w:type="dxa"/>
          </w:tcPr>
          <w:p w14:paraId="6D8C29A2" w14:textId="77777777" w:rsidR="008F0B8A" w:rsidRPr="00D53643" w:rsidRDefault="002F0071" w:rsidP="008F0B8A">
            <w:pPr>
              <w:rPr>
                <w:rFonts w:ascii="Arial" w:hAnsi="Arial" w:cs="Arial"/>
                <w:sz w:val="22"/>
                <w:szCs w:val="22"/>
              </w:rPr>
            </w:pPr>
            <w:r w:rsidRPr="00D53643">
              <w:rPr>
                <w:rFonts w:ascii="Arial" w:hAnsi="Arial" w:cs="Arial"/>
                <w:sz w:val="22"/>
                <w:szCs w:val="22"/>
              </w:rPr>
              <w:t>2 vzorca</w:t>
            </w:r>
          </w:p>
        </w:tc>
        <w:tc>
          <w:tcPr>
            <w:tcW w:w="2340" w:type="dxa"/>
            <w:vMerge w:val="restart"/>
          </w:tcPr>
          <w:p w14:paraId="35260BC3" w14:textId="77777777" w:rsidR="008F0B8A" w:rsidRPr="00D53643" w:rsidRDefault="008F0B8A" w:rsidP="008F0B8A">
            <w:pPr>
              <w:rPr>
                <w:rFonts w:ascii="Arial" w:hAnsi="Arial" w:cs="Arial"/>
                <w:sz w:val="22"/>
                <w:szCs w:val="22"/>
              </w:rPr>
            </w:pPr>
            <w:r w:rsidRPr="00D53643">
              <w:rPr>
                <w:rFonts w:ascii="Arial" w:hAnsi="Arial" w:cs="Arial"/>
                <w:sz w:val="22"/>
                <w:szCs w:val="22"/>
              </w:rPr>
              <w:t>2 krat letno med izvajalci, 1x z zavezancem**</w:t>
            </w:r>
          </w:p>
        </w:tc>
      </w:tr>
      <w:tr w:rsidR="003402D3" w:rsidRPr="00D53643" w14:paraId="33AF330B" w14:textId="77777777" w:rsidTr="008F0B8A">
        <w:trPr>
          <w:cantSplit/>
        </w:trPr>
        <w:tc>
          <w:tcPr>
            <w:tcW w:w="2051" w:type="dxa"/>
            <w:vMerge/>
          </w:tcPr>
          <w:p w14:paraId="3B3932FE" w14:textId="77777777" w:rsidR="008F0B8A" w:rsidRPr="00D53643" w:rsidRDefault="008F0B8A" w:rsidP="008F0B8A">
            <w:pPr>
              <w:rPr>
                <w:rFonts w:ascii="Arial" w:hAnsi="Arial" w:cs="Arial"/>
                <w:sz w:val="22"/>
                <w:szCs w:val="22"/>
              </w:rPr>
            </w:pPr>
          </w:p>
        </w:tc>
        <w:tc>
          <w:tcPr>
            <w:tcW w:w="7777" w:type="dxa"/>
          </w:tcPr>
          <w:p w14:paraId="1C66007C" w14:textId="77777777" w:rsidR="008F0B8A" w:rsidRPr="00D53643" w:rsidRDefault="008F0B8A" w:rsidP="008F0B8A">
            <w:pPr>
              <w:rPr>
                <w:rFonts w:ascii="Arial" w:hAnsi="Arial" w:cs="Arial"/>
                <w:sz w:val="22"/>
                <w:szCs w:val="22"/>
              </w:rPr>
            </w:pPr>
            <w:r w:rsidRPr="00D53643">
              <w:rPr>
                <w:rFonts w:ascii="Arial" w:hAnsi="Arial" w:cs="Arial"/>
                <w:sz w:val="22"/>
                <w:szCs w:val="22"/>
              </w:rPr>
              <w:t>Spektrometrija gama v mobilnem laboratoriju</w:t>
            </w:r>
          </w:p>
        </w:tc>
        <w:tc>
          <w:tcPr>
            <w:tcW w:w="1980" w:type="dxa"/>
          </w:tcPr>
          <w:p w14:paraId="102D5018" w14:textId="77777777" w:rsidR="008F0B8A" w:rsidRPr="00D53643" w:rsidRDefault="002F0071" w:rsidP="008F0B8A">
            <w:pPr>
              <w:rPr>
                <w:rFonts w:ascii="Arial" w:hAnsi="Arial" w:cs="Arial"/>
                <w:sz w:val="22"/>
                <w:szCs w:val="22"/>
              </w:rPr>
            </w:pPr>
            <w:r w:rsidRPr="00D53643">
              <w:rPr>
                <w:rFonts w:ascii="Arial" w:hAnsi="Arial" w:cs="Arial"/>
                <w:sz w:val="22"/>
                <w:szCs w:val="22"/>
              </w:rPr>
              <w:t>2 vzorca</w:t>
            </w:r>
          </w:p>
        </w:tc>
        <w:tc>
          <w:tcPr>
            <w:tcW w:w="2340" w:type="dxa"/>
            <w:vMerge/>
          </w:tcPr>
          <w:p w14:paraId="3566614A" w14:textId="77777777" w:rsidR="008F0B8A" w:rsidRPr="00D53643" w:rsidRDefault="008F0B8A" w:rsidP="008F0B8A">
            <w:pPr>
              <w:rPr>
                <w:rFonts w:ascii="Arial" w:hAnsi="Arial" w:cs="Arial"/>
                <w:sz w:val="22"/>
                <w:szCs w:val="22"/>
              </w:rPr>
            </w:pPr>
          </w:p>
        </w:tc>
      </w:tr>
      <w:tr w:rsidR="003402D3" w:rsidRPr="00D53643" w14:paraId="7D37B3C7" w14:textId="77777777" w:rsidTr="008F0B8A">
        <w:trPr>
          <w:cantSplit/>
        </w:trPr>
        <w:tc>
          <w:tcPr>
            <w:tcW w:w="2051" w:type="dxa"/>
            <w:vMerge/>
          </w:tcPr>
          <w:p w14:paraId="6345FAB2" w14:textId="77777777" w:rsidR="008F0B8A" w:rsidRPr="00D53643" w:rsidRDefault="008F0B8A" w:rsidP="008F0B8A">
            <w:pPr>
              <w:rPr>
                <w:rFonts w:ascii="Arial" w:hAnsi="Arial" w:cs="Arial"/>
                <w:sz w:val="22"/>
                <w:szCs w:val="22"/>
              </w:rPr>
            </w:pPr>
          </w:p>
        </w:tc>
        <w:tc>
          <w:tcPr>
            <w:tcW w:w="7777" w:type="dxa"/>
          </w:tcPr>
          <w:p w14:paraId="0EAF665E" w14:textId="77777777" w:rsidR="008F0B8A" w:rsidRPr="00D53643" w:rsidRDefault="008F0B8A" w:rsidP="008F0B8A">
            <w:pPr>
              <w:rPr>
                <w:rFonts w:ascii="Arial" w:hAnsi="Arial" w:cs="Arial"/>
                <w:sz w:val="22"/>
                <w:szCs w:val="22"/>
              </w:rPr>
            </w:pPr>
            <w:r w:rsidRPr="00D53643">
              <w:rPr>
                <w:rFonts w:ascii="Arial" w:hAnsi="Arial" w:cs="Arial"/>
                <w:sz w:val="22"/>
                <w:szCs w:val="22"/>
              </w:rPr>
              <w:t>Meritve doz</w:t>
            </w:r>
          </w:p>
        </w:tc>
        <w:tc>
          <w:tcPr>
            <w:tcW w:w="1980" w:type="dxa"/>
          </w:tcPr>
          <w:p w14:paraId="79F6E69B" w14:textId="77777777" w:rsidR="008F0B8A" w:rsidRPr="00D53643" w:rsidRDefault="002F0071" w:rsidP="008F0B8A">
            <w:pPr>
              <w:rPr>
                <w:rFonts w:ascii="Arial" w:hAnsi="Arial" w:cs="Arial"/>
                <w:sz w:val="22"/>
                <w:szCs w:val="22"/>
              </w:rPr>
            </w:pPr>
            <w:r w:rsidRPr="00D53643">
              <w:rPr>
                <w:rFonts w:ascii="Arial" w:hAnsi="Arial" w:cs="Arial"/>
                <w:sz w:val="22"/>
                <w:szCs w:val="22"/>
              </w:rPr>
              <w:t>10 vzorcev</w:t>
            </w:r>
          </w:p>
        </w:tc>
        <w:tc>
          <w:tcPr>
            <w:tcW w:w="2340" w:type="dxa"/>
            <w:vMerge/>
          </w:tcPr>
          <w:p w14:paraId="0FF9CCEF" w14:textId="77777777" w:rsidR="008F0B8A" w:rsidRPr="00D53643" w:rsidRDefault="008F0B8A" w:rsidP="008F0B8A">
            <w:pPr>
              <w:rPr>
                <w:rFonts w:ascii="Arial" w:hAnsi="Arial" w:cs="Arial"/>
                <w:sz w:val="22"/>
                <w:szCs w:val="22"/>
              </w:rPr>
            </w:pPr>
          </w:p>
        </w:tc>
      </w:tr>
      <w:tr w:rsidR="003402D3" w:rsidRPr="00D53643" w14:paraId="335E7C5F" w14:textId="77777777" w:rsidTr="008F0B8A">
        <w:trPr>
          <w:cantSplit/>
        </w:trPr>
        <w:tc>
          <w:tcPr>
            <w:tcW w:w="2051" w:type="dxa"/>
            <w:vMerge w:val="restart"/>
          </w:tcPr>
          <w:p w14:paraId="5CF8DA05" w14:textId="77777777" w:rsidR="008F0B8A" w:rsidRPr="00D53643" w:rsidRDefault="008F0B8A" w:rsidP="008F0B8A">
            <w:pPr>
              <w:rPr>
                <w:rFonts w:ascii="Arial" w:hAnsi="Arial" w:cs="Arial"/>
                <w:sz w:val="22"/>
                <w:szCs w:val="22"/>
                <w:highlight w:val="yellow"/>
              </w:rPr>
            </w:pPr>
            <w:r w:rsidRPr="00D53643">
              <w:rPr>
                <w:rFonts w:ascii="Arial" w:hAnsi="Arial" w:cs="Arial"/>
                <w:sz w:val="22"/>
                <w:szCs w:val="22"/>
              </w:rPr>
              <w:t>Medlaboratorijske primerjalne meritve med izvajalci</w:t>
            </w:r>
            <w:r w:rsidRPr="00D53643">
              <w:rPr>
                <w:rFonts w:ascii="Arial" w:hAnsi="Arial" w:cs="Arial"/>
                <w:sz w:val="22"/>
                <w:szCs w:val="22"/>
                <w:highlight w:val="yellow"/>
              </w:rPr>
              <w:t xml:space="preserve"> </w:t>
            </w:r>
            <w:r w:rsidRPr="00D53643">
              <w:rPr>
                <w:rFonts w:ascii="Arial" w:hAnsi="Arial" w:cs="Arial"/>
                <w:sz w:val="22"/>
                <w:szCs w:val="22"/>
              </w:rPr>
              <w:t xml:space="preserve">obratovalnega monitoringa oz. z zavezancem  </w:t>
            </w:r>
          </w:p>
        </w:tc>
        <w:tc>
          <w:tcPr>
            <w:tcW w:w="7777" w:type="dxa"/>
          </w:tcPr>
          <w:p w14:paraId="51D0CE0D" w14:textId="77777777" w:rsidR="008F0B8A" w:rsidRPr="00D53643" w:rsidRDefault="008F0B8A" w:rsidP="008F0B8A">
            <w:pPr>
              <w:rPr>
                <w:rFonts w:ascii="Arial" w:hAnsi="Arial" w:cs="Arial"/>
                <w:sz w:val="22"/>
                <w:szCs w:val="22"/>
              </w:rPr>
            </w:pPr>
            <w:r w:rsidRPr="00D53643">
              <w:rPr>
                <w:rFonts w:ascii="Arial" w:hAnsi="Arial" w:cs="Arial"/>
                <w:sz w:val="22"/>
                <w:szCs w:val="22"/>
              </w:rPr>
              <w:t>Meritve gama sevalcev</w:t>
            </w:r>
          </w:p>
        </w:tc>
        <w:tc>
          <w:tcPr>
            <w:tcW w:w="1980" w:type="dxa"/>
          </w:tcPr>
          <w:p w14:paraId="527DB990" w14:textId="77777777" w:rsidR="008F0B8A" w:rsidRPr="00D53643" w:rsidRDefault="002F0071" w:rsidP="008F0B8A">
            <w:pPr>
              <w:rPr>
                <w:rFonts w:ascii="Arial" w:hAnsi="Arial" w:cs="Arial"/>
                <w:sz w:val="22"/>
                <w:szCs w:val="22"/>
              </w:rPr>
            </w:pPr>
            <w:r w:rsidRPr="00D53643">
              <w:rPr>
                <w:rFonts w:ascii="Arial" w:hAnsi="Arial" w:cs="Arial"/>
                <w:sz w:val="22"/>
                <w:szCs w:val="22"/>
              </w:rPr>
              <w:t>3 vzorci</w:t>
            </w:r>
          </w:p>
        </w:tc>
        <w:tc>
          <w:tcPr>
            <w:tcW w:w="2340" w:type="dxa"/>
            <w:vMerge w:val="restart"/>
          </w:tcPr>
          <w:p w14:paraId="3C44B848" w14:textId="77777777" w:rsidR="008F0B8A" w:rsidRPr="00D53643" w:rsidRDefault="008F0B8A" w:rsidP="008F0B8A">
            <w:pPr>
              <w:rPr>
                <w:rFonts w:ascii="Arial" w:hAnsi="Arial" w:cs="Arial"/>
                <w:sz w:val="22"/>
                <w:szCs w:val="22"/>
              </w:rPr>
            </w:pPr>
            <w:r w:rsidRPr="00D53643">
              <w:rPr>
                <w:rFonts w:ascii="Arial" w:hAnsi="Arial" w:cs="Arial"/>
                <w:sz w:val="22"/>
                <w:szCs w:val="22"/>
              </w:rPr>
              <w:t>2 krat letno med izvajalci, 1x z zavezancem**</w:t>
            </w:r>
          </w:p>
        </w:tc>
      </w:tr>
      <w:tr w:rsidR="003402D3" w:rsidRPr="00D53643" w14:paraId="3F35529D" w14:textId="77777777" w:rsidTr="008F0B8A">
        <w:trPr>
          <w:cantSplit/>
        </w:trPr>
        <w:tc>
          <w:tcPr>
            <w:tcW w:w="2051" w:type="dxa"/>
            <w:vMerge/>
          </w:tcPr>
          <w:p w14:paraId="4AD616A9" w14:textId="77777777" w:rsidR="008F0B8A" w:rsidRPr="00D53643" w:rsidRDefault="008F0B8A" w:rsidP="008F0B8A">
            <w:pPr>
              <w:rPr>
                <w:rFonts w:ascii="Arial" w:hAnsi="Arial" w:cs="Arial"/>
                <w:sz w:val="22"/>
                <w:szCs w:val="22"/>
              </w:rPr>
            </w:pPr>
          </w:p>
        </w:tc>
        <w:tc>
          <w:tcPr>
            <w:tcW w:w="7777" w:type="dxa"/>
          </w:tcPr>
          <w:p w14:paraId="12303C8C" w14:textId="77777777" w:rsidR="008F0B8A" w:rsidRPr="00D53643" w:rsidRDefault="008F0B8A" w:rsidP="008F0B8A">
            <w:pPr>
              <w:rPr>
                <w:rFonts w:ascii="Arial" w:hAnsi="Arial" w:cs="Arial"/>
                <w:sz w:val="22"/>
                <w:szCs w:val="22"/>
              </w:rPr>
            </w:pPr>
            <w:r w:rsidRPr="00D53643">
              <w:rPr>
                <w:rFonts w:ascii="Arial" w:hAnsi="Arial" w:cs="Arial"/>
                <w:sz w:val="22"/>
                <w:szCs w:val="22"/>
              </w:rPr>
              <w:t>Meritve beta sevalcev</w:t>
            </w:r>
          </w:p>
        </w:tc>
        <w:tc>
          <w:tcPr>
            <w:tcW w:w="1980" w:type="dxa"/>
          </w:tcPr>
          <w:p w14:paraId="5F8F7098" w14:textId="77777777" w:rsidR="008F0B8A" w:rsidRPr="00D53643" w:rsidRDefault="002F0071" w:rsidP="008F0B8A">
            <w:pPr>
              <w:rPr>
                <w:rFonts w:ascii="Arial" w:hAnsi="Arial" w:cs="Arial"/>
                <w:sz w:val="22"/>
                <w:szCs w:val="22"/>
              </w:rPr>
            </w:pPr>
            <w:r w:rsidRPr="00D53643">
              <w:rPr>
                <w:rFonts w:ascii="Arial" w:hAnsi="Arial" w:cs="Arial"/>
                <w:sz w:val="22"/>
                <w:szCs w:val="22"/>
              </w:rPr>
              <w:t>3 vzorci</w:t>
            </w:r>
          </w:p>
        </w:tc>
        <w:tc>
          <w:tcPr>
            <w:tcW w:w="2340" w:type="dxa"/>
            <w:vMerge/>
          </w:tcPr>
          <w:p w14:paraId="1CDF57BB" w14:textId="77777777" w:rsidR="008F0B8A" w:rsidRPr="00D53643" w:rsidRDefault="008F0B8A" w:rsidP="008F0B8A">
            <w:pPr>
              <w:rPr>
                <w:rFonts w:ascii="Arial" w:hAnsi="Arial" w:cs="Arial"/>
                <w:sz w:val="22"/>
                <w:szCs w:val="22"/>
                <w:highlight w:val="red"/>
              </w:rPr>
            </w:pPr>
          </w:p>
        </w:tc>
      </w:tr>
      <w:tr w:rsidR="003402D3" w:rsidRPr="00D53643" w14:paraId="38C65A59" w14:textId="77777777" w:rsidTr="008F0B8A">
        <w:trPr>
          <w:cantSplit/>
        </w:trPr>
        <w:tc>
          <w:tcPr>
            <w:tcW w:w="2051" w:type="dxa"/>
            <w:vMerge/>
          </w:tcPr>
          <w:p w14:paraId="7BAF14EB" w14:textId="77777777" w:rsidR="008F0B8A" w:rsidRPr="00D53643" w:rsidRDefault="008F0B8A" w:rsidP="008F0B8A">
            <w:pPr>
              <w:rPr>
                <w:rFonts w:ascii="Arial" w:hAnsi="Arial" w:cs="Arial"/>
                <w:sz w:val="22"/>
                <w:szCs w:val="22"/>
              </w:rPr>
            </w:pPr>
          </w:p>
        </w:tc>
        <w:tc>
          <w:tcPr>
            <w:tcW w:w="7777" w:type="dxa"/>
          </w:tcPr>
          <w:p w14:paraId="06C26AF1" w14:textId="77777777" w:rsidR="008F0B8A" w:rsidRPr="00D53643" w:rsidRDefault="008F0B8A" w:rsidP="008F0B8A">
            <w:pPr>
              <w:rPr>
                <w:rFonts w:ascii="Arial" w:hAnsi="Arial" w:cs="Arial"/>
                <w:sz w:val="22"/>
                <w:szCs w:val="22"/>
              </w:rPr>
            </w:pPr>
          </w:p>
        </w:tc>
        <w:tc>
          <w:tcPr>
            <w:tcW w:w="1980" w:type="dxa"/>
          </w:tcPr>
          <w:p w14:paraId="6B8D64DB" w14:textId="77777777" w:rsidR="008F0B8A" w:rsidRPr="00D53643" w:rsidRDefault="008F0B8A" w:rsidP="008F0B8A">
            <w:pPr>
              <w:rPr>
                <w:rFonts w:ascii="Arial" w:hAnsi="Arial" w:cs="Arial"/>
                <w:sz w:val="22"/>
                <w:szCs w:val="22"/>
              </w:rPr>
            </w:pPr>
          </w:p>
        </w:tc>
        <w:tc>
          <w:tcPr>
            <w:tcW w:w="2340" w:type="dxa"/>
            <w:vMerge/>
          </w:tcPr>
          <w:p w14:paraId="2A632670" w14:textId="77777777" w:rsidR="008F0B8A" w:rsidRPr="00D53643" w:rsidRDefault="008F0B8A" w:rsidP="008F0B8A">
            <w:pPr>
              <w:rPr>
                <w:rFonts w:ascii="Arial" w:hAnsi="Arial" w:cs="Arial"/>
                <w:sz w:val="22"/>
                <w:szCs w:val="22"/>
                <w:highlight w:val="red"/>
              </w:rPr>
            </w:pPr>
          </w:p>
        </w:tc>
      </w:tr>
    </w:tbl>
    <w:p w14:paraId="2C84E2FF" w14:textId="2B7C0758" w:rsidR="008F0B8A" w:rsidRPr="00D53643" w:rsidRDefault="008F0B8A" w:rsidP="008F0B8A">
      <w:pPr>
        <w:jc w:val="both"/>
        <w:rPr>
          <w:rFonts w:ascii="Arial" w:hAnsi="Arial" w:cs="Arial"/>
          <w:sz w:val="22"/>
          <w:szCs w:val="22"/>
        </w:rPr>
      </w:pPr>
      <w:r w:rsidRPr="00D53643">
        <w:rPr>
          <w:rFonts w:ascii="Arial" w:hAnsi="Arial" w:cs="Arial"/>
          <w:sz w:val="22"/>
          <w:szCs w:val="22"/>
        </w:rPr>
        <w:t xml:space="preserve">* </w:t>
      </w:r>
      <w:r w:rsidR="009C0E80" w:rsidRPr="00D53643">
        <w:rPr>
          <w:rFonts w:ascii="Arial" w:hAnsi="Arial" w:cs="Arial"/>
          <w:sz w:val="22"/>
          <w:szCs w:val="22"/>
        </w:rPr>
        <w:t xml:space="preserve"> </w:t>
      </w:r>
      <w:r w:rsidRPr="00D53643">
        <w:rPr>
          <w:rFonts w:ascii="Arial" w:hAnsi="Arial" w:cs="Arial"/>
          <w:sz w:val="22"/>
          <w:szCs w:val="22"/>
        </w:rPr>
        <w:t>delno se izvaja na terenu, delno v laboratoriju</w:t>
      </w:r>
    </w:p>
    <w:p w14:paraId="0105223D" w14:textId="77777777" w:rsidR="008F0B8A" w:rsidRPr="00D53643" w:rsidRDefault="008F0B8A" w:rsidP="008F0B8A">
      <w:pPr>
        <w:jc w:val="both"/>
        <w:rPr>
          <w:rFonts w:ascii="Arial" w:hAnsi="Arial" w:cs="Arial"/>
          <w:sz w:val="22"/>
          <w:szCs w:val="22"/>
        </w:rPr>
      </w:pPr>
      <w:r w:rsidRPr="00D53643">
        <w:rPr>
          <w:rFonts w:ascii="Arial" w:hAnsi="Arial" w:cs="Arial"/>
          <w:sz w:val="22"/>
          <w:szCs w:val="22"/>
        </w:rPr>
        <w:t>** izvajalci primerjajo vse rezultate, zavezanci samo tiste katere izvajajo znotraj jed. objekta</w:t>
      </w:r>
    </w:p>
    <w:p w14:paraId="3CFF2A38" w14:textId="77777777" w:rsidR="008F0B8A" w:rsidRPr="00D53643" w:rsidRDefault="008F0B8A" w:rsidP="008F0B8A">
      <w:pPr>
        <w:jc w:val="both"/>
        <w:rPr>
          <w:rFonts w:ascii="Arial" w:hAnsi="Arial" w:cs="Arial"/>
          <w:sz w:val="22"/>
          <w:szCs w:val="22"/>
        </w:rPr>
      </w:pPr>
      <w:r w:rsidRPr="00D53643">
        <w:rPr>
          <w:rFonts w:ascii="Arial" w:hAnsi="Arial" w:cs="Arial"/>
          <w:sz w:val="22"/>
          <w:szCs w:val="22"/>
        </w:rPr>
        <w:br w:type="page"/>
        <w:t>Skladišče, reaktor</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1"/>
        <w:gridCol w:w="7777"/>
        <w:gridCol w:w="1980"/>
        <w:gridCol w:w="2340"/>
      </w:tblGrid>
      <w:tr w:rsidR="003402D3" w:rsidRPr="00D53643" w14:paraId="56EAAC31" w14:textId="77777777" w:rsidTr="008F0B8A">
        <w:tc>
          <w:tcPr>
            <w:tcW w:w="2051" w:type="dxa"/>
            <w:shd w:val="clear" w:color="auto" w:fill="E6E6E6"/>
            <w:vAlign w:val="center"/>
          </w:tcPr>
          <w:p w14:paraId="240378B1"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Kategorija</w:t>
            </w:r>
          </w:p>
        </w:tc>
        <w:tc>
          <w:tcPr>
            <w:tcW w:w="7777" w:type="dxa"/>
            <w:shd w:val="clear" w:color="auto" w:fill="E6E6E6"/>
            <w:vAlign w:val="center"/>
          </w:tcPr>
          <w:p w14:paraId="3439F525"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Vrsta</w:t>
            </w:r>
          </w:p>
        </w:tc>
        <w:tc>
          <w:tcPr>
            <w:tcW w:w="1980" w:type="dxa"/>
            <w:shd w:val="clear" w:color="auto" w:fill="E6E6E6"/>
          </w:tcPr>
          <w:p w14:paraId="2E7E53ED"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Št. vzorcev/lokacij</w:t>
            </w:r>
          </w:p>
        </w:tc>
        <w:tc>
          <w:tcPr>
            <w:tcW w:w="2340" w:type="dxa"/>
            <w:shd w:val="clear" w:color="auto" w:fill="E6E6E6"/>
            <w:vAlign w:val="center"/>
          </w:tcPr>
          <w:p w14:paraId="3F666983" w14:textId="77777777" w:rsidR="008F0B8A" w:rsidRPr="00D53643" w:rsidRDefault="008F0B8A" w:rsidP="008F0B8A">
            <w:pPr>
              <w:rPr>
                <w:rFonts w:ascii="Arial" w:hAnsi="Arial" w:cs="Arial"/>
                <w:bCs/>
                <w:sz w:val="22"/>
                <w:szCs w:val="22"/>
              </w:rPr>
            </w:pPr>
            <w:r w:rsidRPr="00D53643">
              <w:rPr>
                <w:rFonts w:ascii="Arial" w:hAnsi="Arial" w:cs="Arial"/>
                <w:bCs/>
                <w:sz w:val="22"/>
                <w:szCs w:val="22"/>
              </w:rPr>
              <w:t>Pogostost urjenja/ preverjanja</w:t>
            </w:r>
          </w:p>
        </w:tc>
      </w:tr>
      <w:tr w:rsidR="003402D3" w:rsidRPr="00D53643" w14:paraId="404E555C" w14:textId="77777777" w:rsidTr="008F0B8A">
        <w:trPr>
          <w:cantSplit/>
        </w:trPr>
        <w:tc>
          <w:tcPr>
            <w:tcW w:w="2051" w:type="dxa"/>
            <w:vMerge w:val="restart"/>
          </w:tcPr>
          <w:p w14:paraId="03DCB955" w14:textId="77777777" w:rsidR="008F0B8A" w:rsidRPr="00D53643" w:rsidRDefault="008F0B8A" w:rsidP="008F0B8A">
            <w:pPr>
              <w:rPr>
                <w:rFonts w:ascii="Arial" w:hAnsi="Arial" w:cs="Arial"/>
                <w:sz w:val="22"/>
                <w:szCs w:val="22"/>
              </w:rPr>
            </w:pPr>
            <w:r w:rsidRPr="00D53643">
              <w:rPr>
                <w:rFonts w:ascii="Arial" w:hAnsi="Arial" w:cs="Arial"/>
                <w:sz w:val="22"/>
                <w:szCs w:val="22"/>
              </w:rPr>
              <w:t>Obhod mobilne enote s terenskimi meritvami</w:t>
            </w:r>
          </w:p>
          <w:p w14:paraId="45BEAA13" w14:textId="77777777" w:rsidR="008F0B8A" w:rsidRPr="00D53643" w:rsidRDefault="008F0B8A" w:rsidP="008F0B8A">
            <w:pPr>
              <w:rPr>
                <w:rFonts w:ascii="Arial" w:hAnsi="Arial" w:cs="Arial"/>
                <w:sz w:val="22"/>
                <w:szCs w:val="22"/>
              </w:rPr>
            </w:pPr>
          </w:p>
        </w:tc>
        <w:tc>
          <w:tcPr>
            <w:tcW w:w="7777" w:type="dxa"/>
          </w:tcPr>
          <w:p w14:paraId="3E8F7D95"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hitrosti doz v okolju s prenosnimi merilniki na točkah kjer se izvajajo meritve v sklopu obratovalnega monitoringa (spoznavanje lokacij) </w:t>
            </w:r>
          </w:p>
        </w:tc>
        <w:tc>
          <w:tcPr>
            <w:tcW w:w="1980" w:type="dxa"/>
          </w:tcPr>
          <w:p w14:paraId="21D19F70" w14:textId="77777777" w:rsidR="008F0B8A" w:rsidRPr="00D53643" w:rsidRDefault="008F0B8A" w:rsidP="008F0B8A">
            <w:pPr>
              <w:rPr>
                <w:rFonts w:ascii="Arial" w:hAnsi="Arial" w:cs="Arial"/>
                <w:sz w:val="22"/>
                <w:szCs w:val="22"/>
              </w:rPr>
            </w:pPr>
            <w:r w:rsidRPr="00D53643">
              <w:rPr>
                <w:rFonts w:ascii="Arial" w:hAnsi="Arial" w:cs="Arial"/>
                <w:sz w:val="22"/>
                <w:szCs w:val="22"/>
              </w:rPr>
              <w:t>4 lokacije</w:t>
            </w:r>
          </w:p>
        </w:tc>
        <w:tc>
          <w:tcPr>
            <w:tcW w:w="2340" w:type="dxa"/>
            <w:vMerge w:val="restart"/>
          </w:tcPr>
          <w:p w14:paraId="01DE4B28" w14:textId="77777777" w:rsidR="008F0B8A" w:rsidRPr="00D53643" w:rsidRDefault="008F0B8A" w:rsidP="008F0B8A">
            <w:pPr>
              <w:rPr>
                <w:rFonts w:ascii="Arial" w:hAnsi="Arial" w:cs="Arial"/>
                <w:sz w:val="22"/>
                <w:szCs w:val="22"/>
              </w:rPr>
            </w:pPr>
            <w:r w:rsidRPr="00D53643">
              <w:rPr>
                <w:rFonts w:ascii="Arial" w:hAnsi="Arial" w:cs="Arial"/>
                <w:sz w:val="22"/>
                <w:szCs w:val="22"/>
              </w:rPr>
              <w:t>1 krat letno za vsakega izvajalca monitoringa</w:t>
            </w:r>
          </w:p>
          <w:p w14:paraId="47F5EB3D" w14:textId="77777777" w:rsidR="008F0B8A" w:rsidRPr="00D53643" w:rsidRDefault="008F0B8A" w:rsidP="008F0B8A">
            <w:pPr>
              <w:rPr>
                <w:rFonts w:ascii="Arial" w:hAnsi="Arial" w:cs="Arial"/>
                <w:sz w:val="22"/>
                <w:szCs w:val="22"/>
              </w:rPr>
            </w:pPr>
          </w:p>
        </w:tc>
      </w:tr>
      <w:tr w:rsidR="003402D3" w:rsidRPr="00D53643" w14:paraId="4257ABD4" w14:textId="77777777" w:rsidTr="008F0B8A">
        <w:trPr>
          <w:cantSplit/>
        </w:trPr>
        <w:tc>
          <w:tcPr>
            <w:tcW w:w="2051" w:type="dxa"/>
            <w:vMerge/>
          </w:tcPr>
          <w:p w14:paraId="182D7EDE" w14:textId="77777777" w:rsidR="008F0B8A" w:rsidRPr="00D53643" w:rsidRDefault="008F0B8A" w:rsidP="008F0B8A">
            <w:pPr>
              <w:rPr>
                <w:rFonts w:ascii="Arial" w:hAnsi="Arial" w:cs="Arial"/>
                <w:sz w:val="22"/>
                <w:szCs w:val="22"/>
              </w:rPr>
            </w:pPr>
          </w:p>
        </w:tc>
        <w:tc>
          <w:tcPr>
            <w:tcW w:w="7777" w:type="dxa"/>
          </w:tcPr>
          <w:p w14:paraId="2468D953"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Meritev kontaminacije površin – celokupna aktivnost beta in aktivnost alfa </w:t>
            </w:r>
          </w:p>
        </w:tc>
        <w:tc>
          <w:tcPr>
            <w:tcW w:w="1980" w:type="dxa"/>
          </w:tcPr>
          <w:p w14:paraId="65661459" w14:textId="77777777" w:rsidR="008F0B8A" w:rsidRPr="00D53643" w:rsidRDefault="008F0B8A" w:rsidP="008F0B8A">
            <w:pPr>
              <w:rPr>
                <w:rFonts w:ascii="Arial" w:hAnsi="Arial" w:cs="Arial"/>
                <w:sz w:val="22"/>
                <w:szCs w:val="22"/>
              </w:rPr>
            </w:pPr>
            <w:r w:rsidRPr="00D53643">
              <w:rPr>
                <w:rFonts w:ascii="Arial" w:hAnsi="Arial" w:cs="Arial"/>
                <w:sz w:val="22"/>
                <w:szCs w:val="22"/>
              </w:rPr>
              <w:t>4 lokacije</w:t>
            </w:r>
          </w:p>
        </w:tc>
        <w:tc>
          <w:tcPr>
            <w:tcW w:w="2340" w:type="dxa"/>
            <w:vMerge/>
          </w:tcPr>
          <w:p w14:paraId="18279A50" w14:textId="77777777" w:rsidR="008F0B8A" w:rsidRPr="00D53643" w:rsidRDefault="008F0B8A" w:rsidP="008F0B8A">
            <w:pPr>
              <w:rPr>
                <w:rFonts w:ascii="Arial" w:hAnsi="Arial" w:cs="Arial"/>
                <w:sz w:val="22"/>
                <w:szCs w:val="22"/>
              </w:rPr>
            </w:pPr>
          </w:p>
        </w:tc>
      </w:tr>
      <w:tr w:rsidR="003402D3" w:rsidRPr="00D53643" w14:paraId="392F3AAA" w14:textId="77777777" w:rsidTr="008F0B8A">
        <w:trPr>
          <w:cantSplit/>
        </w:trPr>
        <w:tc>
          <w:tcPr>
            <w:tcW w:w="2051" w:type="dxa"/>
            <w:vMerge/>
          </w:tcPr>
          <w:p w14:paraId="3867C9C5" w14:textId="77777777" w:rsidR="008F0B8A" w:rsidRPr="00D53643" w:rsidRDefault="008F0B8A" w:rsidP="008F0B8A">
            <w:pPr>
              <w:rPr>
                <w:rFonts w:ascii="Arial" w:hAnsi="Arial" w:cs="Arial"/>
                <w:sz w:val="22"/>
                <w:szCs w:val="22"/>
              </w:rPr>
            </w:pPr>
          </w:p>
        </w:tc>
        <w:tc>
          <w:tcPr>
            <w:tcW w:w="7777" w:type="dxa"/>
          </w:tcPr>
          <w:p w14:paraId="00B457AC" w14:textId="77777777" w:rsidR="008F0B8A" w:rsidRPr="00D53643" w:rsidRDefault="008F0B8A" w:rsidP="008F0B8A">
            <w:pPr>
              <w:rPr>
                <w:rFonts w:ascii="Arial" w:hAnsi="Arial" w:cs="Arial"/>
                <w:sz w:val="22"/>
                <w:szCs w:val="22"/>
              </w:rPr>
            </w:pPr>
            <w:r w:rsidRPr="00D53643">
              <w:rPr>
                <w:rFonts w:ascii="Arial" w:hAnsi="Arial" w:cs="Arial"/>
                <w:sz w:val="22"/>
                <w:szCs w:val="22"/>
              </w:rPr>
              <w:t>Meritev hitrosti doz iz vozečega vozila z mapiranjem</w:t>
            </w:r>
          </w:p>
        </w:tc>
        <w:tc>
          <w:tcPr>
            <w:tcW w:w="1980" w:type="dxa"/>
          </w:tcPr>
          <w:p w14:paraId="21941171"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w:t>
            </w:r>
          </w:p>
        </w:tc>
        <w:tc>
          <w:tcPr>
            <w:tcW w:w="2340" w:type="dxa"/>
            <w:vMerge/>
          </w:tcPr>
          <w:p w14:paraId="486DD91E" w14:textId="77777777" w:rsidR="008F0B8A" w:rsidRPr="00D53643" w:rsidRDefault="008F0B8A" w:rsidP="008F0B8A">
            <w:pPr>
              <w:rPr>
                <w:rFonts w:ascii="Arial" w:hAnsi="Arial" w:cs="Arial"/>
                <w:sz w:val="22"/>
                <w:szCs w:val="22"/>
              </w:rPr>
            </w:pPr>
          </w:p>
        </w:tc>
      </w:tr>
      <w:tr w:rsidR="003402D3" w:rsidRPr="00D53643" w14:paraId="4CADC2A7" w14:textId="77777777" w:rsidTr="008F0B8A">
        <w:trPr>
          <w:cantSplit/>
        </w:trPr>
        <w:tc>
          <w:tcPr>
            <w:tcW w:w="2051" w:type="dxa"/>
            <w:vMerge/>
          </w:tcPr>
          <w:p w14:paraId="63EA56FC" w14:textId="77777777" w:rsidR="008F0B8A" w:rsidRPr="00D53643" w:rsidRDefault="008F0B8A" w:rsidP="008F0B8A">
            <w:pPr>
              <w:rPr>
                <w:rFonts w:ascii="Arial" w:hAnsi="Arial" w:cs="Arial"/>
                <w:sz w:val="22"/>
                <w:szCs w:val="22"/>
              </w:rPr>
            </w:pPr>
          </w:p>
        </w:tc>
        <w:tc>
          <w:tcPr>
            <w:tcW w:w="7777" w:type="dxa"/>
          </w:tcPr>
          <w:p w14:paraId="3017E979" w14:textId="77777777" w:rsidR="008F0B8A" w:rsidRPr="00D53643" w:rsidRDefault="008F0B8A" w:rsidP="008F0B8A">
            <w:pPr>
              <w:rPr>
                <w:rFonts w:ascii="Arial" w:hAnsi="Arial" w:cs="Arial"/>
                <w:sz w:val="22"/>
                <w:szCs w:val="22"/>
              </w:rPr>
            </w:pPr>
            <w:r w:rsidRPr="00D53643">
              <w:rPr>
                <w:rFonts w:ascii="Arial" w:hAnsi="Arial" w:cs="Arial"/>
                <w:sz w:val="22"/>
                <w:szCs w:val="22"/>
              </w:rPr>
              <w:t>Spektrometrija gama na prostem (in-situ)</w:t>
            </w:r>
          </w:p>
        </w:tc>
        <w:tc>
          <w:tcPr>
            <w:tcW w:w="1980" w:type="dxa"/>
          </w:tcPr>
          <w:p w14:paraId="20649E53"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w:t>
            </w:r>
          </w:p>
        </w:tc>
        <w:tc>
          <w:tcPr>
            <w:tcW w:w="2340" w:type="dxa"/>
            <w:vMerge/>
          </w:tcPr>
          <w:p w14:paraId="4F1AA80C" w14:textId="77777777" w:rsidR="008F0B8A" w:rsidRPr="00D53643" w:rsidRDefault="008F0B8A" w:rsidP="008F0B8A">
            <w:pPr>
              <w:rPr>
                <w:rFonts w:ascii="Arial" w:hAnsi="Arial" w:cs="Arial"/>
                <w:sz w:val="22"/>
                <w:szCs w:val="22"/>
              </w:rPr>
            </w:pPr>
          </w:p>
        </w:tc>
      </w:tr>
      <w:tr w:rsidR="003402D3" w:rsidRPr="00D53643" w14:paraId="5372A7EA" w14:textId="77777777" w:rsidTr="008F0B8A">
        <w:trPr>
          <w:cantSplit/>
        </w:trPr>
        <w:tc>
          <w:tcPr>
            <w:tcW w:w="2051" w:type="dxa"/>
            <w:vMerge/>
          </w:tcPr>
          <w:p w14:paraId="411168E5" w14:textId="77777777" w:rsidR="008F0B8A" w:rsidRPr="00D53643" w:rsidRDefault="008F0B8A" w:rsidP="008F0B8A">
            <w:pPr>
              <w:rPr>
                <w:rFonts w:ascii="Arial" w:hAnsi="Arial" w:cs="Arial"/>
                <w:sz w:val="22"/>
                <w:szCs w:val="22"/>
              </w:rPr>
            </w:pPr>
          </w:p>
        </w:tc>
        <w:tc>
          <w:tcPr>
            <w:tcW w:w="7777" w:type="dxa"/>
          </w:tcPr>
          <w:p w14:paraId="53F1E611" w14:textId="77777777" w:rsidR="008F0B8A" w:rsidRPr="00D53643" w:rsidRDefault="008F0B8A" w:rsidP="008F0B8A">
            <w:pPr>
              <w:rPr>
                <w:rFonts w:ascii="Arial" w:hAnsi="Arial" w:cs="Arial"/>
                <w:sz w:val="22"/>
                <w:szCs w:val="22"/>
              </w:rPr>
            </w:pPr>
            <w:r w:rsidRPr="00D53643">
              <w:rPr>
                <w:rFonts w:ascii="Arial" w:hAnsi="Arial" w:cs="Arial"/>
                <w:sz w:val="22"/>
                <w:szCs w:val="22"/>
              </w:rPr>
              <w:t>Vzorčevanje in meritev koncentracije radionuklidov v vzorcih v mobilnem laboratoriju*</w:t>
            </w:r>
          </w:p>
          <w:p w14:paraId="021401F5" w14:textId="77777777" w:rsidR="008F0B8A" w:rsidRPr="00D53643" w:rsidRDefault="008F0B8A" w:rsidP="008F0B8A">
            <w:pPr>
              <w:rPr>
                <w:rFonts w:ascii="Arial" w:hAnsi="Arial" w:cs="Arial"/>
                <w:sz w:val="22"/>
                <w:szCs w:val="22"/>
              </w:rPr>
            </w:pPr>
            <w:r w:rsidRPr="00D53643">
              <w:rPr>
                <w:rFonts w:ascii="Arial" w:hAnsi="Arial" w:cs="Arial"/>
                <w:sz w:val="22"/>
                <w:szCs w:val="22"/>
              </w:rPr>
              <w:t>Zrak- Filtri</w:t>
            </w:r>
          </w:p>
          <w:p w14:paraId="549BB712" w14:textId="77777777" w:rsidR="008F0B8A" w:rsidRPr="00D53643" w:rsidRDefault="008F0B8A" w:rsidP="008F0B8A">
            <w:pPr>
              <w:rPr>
                <w:rFonts w:ascii="Arial" w:hAnsi="Arial" w:cs="Arial"/>
                <w:sz w:val="22"/>
                <w:szCs w:val="22"/>
              </w:rPr>
            </w:pPr>
            <w:r w:rsidRPr="00D53643">
              <w:rPr>
                <w:rFonts w:ascii="Arial" w:hAnsi="Arial" w:cs="Arial"/>
                <w:sz w:val="22"/>
                <w:szCs w:val="22"/>
              </w:rPr>
              <w:t xml:space="preserve">Padavine </w:t>
            </w:r>
          </w:p>
          <w:p w14:paraId="74CB07AD" w14:textId="77777777" w:rsidR="008F0B8A" w:rsidRPr="00D53643" w:rsidRDefault="008F0B8A" w:rsidP="008F0B8A">
            <w:pPr>
              <w:rPr>
                <w:rFonts w:ascii="Arial" w:hAnsi="Arial" w:cs="Arial"/>
                <w:sz w:val="22"/>
                <w:szCs w:val="22"/>
              </w:rPr>
            </w:pPr>
            <w:r w:rsidRPr="00D53643">
              <w:rPr>
                <w:rFonts w:ascii="Arial" w:hAnsi="Arial" w:cs="Arial"/>
                <w:sz w:val="22"/>
                <w:szCs w:val="22"/>
              </w:rPr>
              <w:t>Zemlja</w:t>
            </w:r>
          </w:p>
          <w:p w14:paraId="2BF27C66" w14:textId="77777777" w:rsidR="008F0B8A" w:rsidRPr="00D53643" w:rsidRDefault="008F0B8A" w:rsidP="008F0B8A">
            <w:pPr>
              <w:rPr>
                <w:rFonts w:ascii="Arial" w:hAnsi="Arial" w:cs="Arial"/>
                <w:sz w:val="22"/>
                <w:szCs w:val="22"/>
              </w:rPr>
            </w:pPr>
            <w:r w:rsidRPr="00D53643">
              <w:rPr>
                <w:rFonts w:ascii="Arial" w:hAnsi="Arial" w:cs="Arial"/>
                <w:sz w:val="22"/>
                <w:szCs w:val="22"/>
              </w:rPr>
              <w:t>Vode</w:t>
            </w:r>
          </w:p>
        </w:tc>
        <w:tc>
          <w:tcPr>
            <w:tcW w:w="1980" w:type="dxa"/>
          </w:tcPr>
          <w:p w14:paraId="109B14F9" w14:textId="77777777" w:rsidR="008F0B8A" w:rsidRPr="00D53643" w:rsidRDefault="008F0B8A" w:rsidP="008F0B8A">
            <w:pPr>
              <w:rPr>
                <w:rFonts w:ascii="Arial" w:hAnsi="Arial" w:cs="Arial"/>
                <w:sz w:val="22"/>
                <w:szCs w:val="22"/>
              </w:rPr>
            </w:pPr>
            <w:r w:rsidRPr="00D53643">
              <w:rPr>
                <w:rFonts w:ascii="Arial" w:hAnsi="Arial" w:cs="Arial"/>
                <w:sz w:val="22"/>
                <w:szCs w:val="22"/>
              </w:rPr>
              <w:t>2 vzorca na obhod,</w:t>
            </w:r>
          </w:p>
          <w:p w14:paraId="2880459D" w14:textId="1E6371C2" w:rsidR="008F0B8A" w:rsidRPr="00D53643" w:rsidRDefault="008F0B8A">
            <w:pPr>
              <w:rPr>
                <w:rFonts w:ascii="Arial" w:hAnsi="Arial" w:cs="Arial"/>
                <w:sz w:val="22"/>
                <w:szCs w:val="22"/>
              </w:rPr>
            </w:pPr>
            <w:r w:rsidRPr="00D53643">
              <w:rPr>
                <w:rFonts w:ascii="Arial" w:hAnsi="Arial" w:cs="Arial"/>
                <w:sz w:val="22"/>
                <w:szCs w:val="22"/>
              </w:rPr>
              <w:t xml:space="preserve">Analiza v </w:t>
            </w:r>
            <w:r w:rsidR="00BB7265" w:rsidRPr="00D53643">
              <w:rPr>
                <w:rFonts w:ascii="Arial" w:hAnsi="Arial" w:cs="Arial"/>
                <w:sz w:val="22"/>
                <w:szCs w:val="22"/>
              </w:rPr>
              <w:t xml:space="preserve">mobilnem </w:t>
            </w:r>
            <w:r w:rsidRPr="00D53643">
              <w:rPr>
                <w:rFonts w:ascii="Arial" w:hAnsi="Arial" w:cs="Arial"/>
                <w:sz w:val="22"/>
                <w:szCs w:val="22"/>
              </w:rPr>
              <w:t>laboratoriju</w:t>
            </w:r>
          </w:p>
        </w:tc>
        <w:tc>
          <w:tcPr>
            <w:tcW w:w="2340" w:type="dxa"/>
            <w:vMerge/>
          </w:tcPr>
          <w:p w14:paraId="5BFB5181" w14:textId="77777777" w:rsidR="008F0B8A" w:rsidRPr="00D53643" w:rsidRDefault="008F0B8A" w:rsidP="008F0B8A">
            <w:pPr>
              <w:rPr>
                <w:rFonts w:ascii="Arial" w:hAnsi="Arial" w:cs="Arial"/>
                <w:sz w:val="22"/>
                <w:szCs w:val="22"/>
              </w:rPr>
            </w:pPr>
          </w:p>
        </w:tc>
      </w:tr>
      <w:tr w:rsidR="003402D3" w:rsidRPr="00D53643" w14:paraId="6A42E465" w14:textId="77777777" w:rsidTr="008F0B8A">
        <w:trPr>
          <w:cantSplit/>
          <w:trHeight w:val="263"/>
        </w:trPr>
        <w:tc>
          <w:tcPr>
            <w:tcW w:w="2051" w:type="dxa"/>
            <w:vMerge/>
          </w:tcPr>
          <w:p w14:paraId="70A0A4FB" w14:textId="77777777" w:rsidR="008F0B8A" w:rsidRPr="00D53643" w:rsidRDefault="008F0B8A" w:rsidP="008F0B8A">
            <w:pPr>
              <w:rPr>
                <w:rFonts w:ascii="Arial" w:hAnsi="Arial" w:cs="Arial"/>
                <w:sz w:val="22"/>
                <w:szCs w:val="22"/>
              </w:rPr>
            </w:pPr>
          </w:p>
        </w:tc>
        <w:tc>
          <w:tcPr>
            <w:tcW w:w="7777" w:type="dxa"/>
          </w:tcPr>
          <w:p w14:paraId="5DE61D61" w14:textId="77777777" w:rsidR="008F0B8A" w:rsidRPr="00D53643" w:rsidRDefault="008F0B8A" w:rsidP="008F0B8A">
            <w:pPr>
              <w:rPr>
                <w:rFonts w:ascii="Arial" w:hAnsi="Arial" w:cs="Arial"/>
                <w:sz w:val="22"/>
                <w:szCs w:val="22"/>
              </w:rPr>
            </w:pPr>
            <w:r w:rsidRPr="00D53643">
              <w:rPr>
                <w:rFonts w:ascii="Arial" w:hAnsi="Arial" w:cs="Arial"/>
                <w:sz w:val="22"/>
                <w:szCs w:val="22"/>
              </w:rPr>
              <w:t>Določitev pozicije merilne/vzorčevalne točke (GPS)</w:t>
            </w:r>
          </w:p>
        </w:tc>
        <w:tc>
          <w:tcPr>
            <w:tcW w:w="1980" w:type="dxa"/>
          </w:tcPr>
          <w:p w14:paraId="6001F72A" w14:textId="77777777" w:rsidR="008F0B8A" w:rsidRPr="00D53643" w:rsidRDefault="008F0B8A" w:rsidP="008F0B8A">
            <w:pPr>
              <w:rPr>
                <w:rFonts w:ascii="Arial" w:hAnsi="Arial" w:cs="Arial"/>
                <w:sz w:val="22"/>
                <w:szCs w:val="22"/>
              </w:rPr>
            </w:pPr>
          </w:p>
        </w:tc>
        <w:tc>
          <w:tcPr>
            <w:tcW w:w="2340" w:type="dxa"/>
            <w:vMerge/>
          </w:tcPr>
          <w:p w14:paraId="4673F9CC" w14:textId="77777777" w:rsidR="008F0B8A" w:rsidRPr="00D53643" w:rsidRDefault="008F0B8A" w:rsidP="008F0B8A">
            <w:pPr>
              <w:rPr>
                <w:rFonts w:ascii="Arial" w:hAnsi="Arial" w:cs="Arial"/>
                <w:sz w:val="22"/>
                <w:szCs w:val="22"/>
              </w:rPr>
            </w:pPr>
          </w:p>
        </w:tc>
      </w:tr>
      <w:tr w:rsidR="003402D3" w:rsidRPr="00D53643" w14:paraId="7502AFAA" w14:textId="77777777" w:rsidTr="008F0B8A">
        <w:trPr>
          <w:cantSplit/>
        </w:trPr>
        <w:tc>
          <w:tcPr>
            <w:tcW w:w="2051" w:type="dxa"/>
            <w:vMerge/>
          </w:tcPr>
          <w:p w14:paraId="2340D601" w14:textId="77777777" w:rsidR="008F0B8A" w:rsidRPr="00D53643" w:rsidRDefault="008F0B8A" w:rsidP="008F0B8A">
            <w:pPr>
              <w:rPr>
                <w:rFonts w:ascii="Arial" w:hAnsi="Arial" w:cs="Arial"/>
                <w:sz w:val="22"/>
                <w:szCs w:val="22"/>
              </w:rPr>
            </w:pPr>
          </w:p>
        </w:tc>
        <w:tc>
          <w:tcPr>
            <w:tcW w:w="7777" w:type="dxa"/>
          </w:tcPr>
          <w:p w14:paraId="095E99A4" w14:textId="77777777" w:rsidR="008F0B8A" w:rsidRPr="00D53643" w:rsidRDefault="008F0B8A" w:rsidP="008F0B8A">
            <w:pPr>
              <w:rPr>
                <w:rFonts w:ascii="Arial" w:hAnsi="Arial" w:cs="Arial"/>
                <w:sz w:val="22"/>
                <w:szCs w:val="22"/>
              </w:rPr>
            </w:pPr>
            <w:r w:rsidRPr="00D53643">
              <w:rPr>
                <w:rFonts w:ascii="Arial" w:hAnsi="Arial" w:cs="Arial"/>
                <w:sz w:val="22"/>
                <w:szCs w:val="22"/>
              </w:rPr>
              <w:t>Meritev osebnih doz</w:t>
            </w:r>
          </w:p>
        </w:tc>
        <w:tc>
          <w:tcPr>
            <w:tcW w:w="1980" w:type="dxa"/>
          </w:tcPr>
          <w:p w14:paraId="0D38E1AD" w14:textId="77777777" w:rsidR="008F0B8A" w:rsidRPr="00D53643" w:rsidRDefault="008F0B8A" w:rsidP="008F0B8A">
            <w:pPr>
              <w:rPr>
                <w:rFonts w:ascii="Arial" w:hAnsi="Arial" w:cs="Arial"/>
                <w:sz w:val="22"/>
                <w:szCs w:val="22"/>
              </w:rPr>
            </w:pPr>
          </w:p>
        </w:tc>
        <w:tc>
          <w:tcPr>
            <w:tcW w:w="2340" w:type="dxa"/>
            <w:vMerge/>
          </w:tcPr>
          <w:p w14:paraId="5A366D0F" w14:textId="77777777" w:rsidR="008F0B8A" w:rsidRPr="00D53643" w:rsidRDefault="008F0B8A" w:rsidP="008F0B8A">
            <w:pPr>
              <w:rPr>
                <w:rFonts w:ascii="Arial" w:hAnsi="Arial" w:cs="Arial"/>
                <w:sz w:val="22"/>
                <w:szCs w:val="22"/>
              </w:rPr>
            </w:pPr>
          </w:p>
        </w:tc>
      </w:tr>
      <w:tr w:rsidR="003402D3" w:rsidRPr="00D53643" w14:paraId="44D8FE49" w14:textId="77777777" w:rsidTr="008F0B8A">
        <w:trPr>
          <w:cantSplit/>
        </w:trPr>
        <w:tc>
          <w:tcPr>
            <w:tcW w:w="2051" w:type="dxa"/>
            <w:vMerge/>
          </w:tcPr>
          <w:p w14:paraId="0319F716" w14:textId="77777777" w:rsidR="008F0B8A" w:rsidRPr="00D53643" w:rsidRDefault="008F0B8A" w:rsidP="008F0B8A">
            <w:pPr>
              <w:rPr>
                <w:rFonts w:ascii="Arial" w:hAnsi="Arial" w:cs="Arial"/>
                <w:sz w:val="22"/>
                <w:szCs w:val="22"/>
              </w:rPr>
            </w:pPr>
          </w:p>
        </w:tc>
        <w:tc>
          <w:tcPr>
            <w:tcW w:w="7777" w:type="dxa"/>
          </w:tcPr>
          <w:p w14:paraId="1628B0E1" w14:textId="77777777" w:rsidR="008F0B8A" w:rsidRPr="00D53643" w:rsidRDefault="008F0B8A" w:rsidP="008F0B8A">
            <w:pPr>
              <w:rPr>
                <w:rFonts w:ascii="Arial" w:hAnsi="Arial" w:cs="Arial"/>
                <w:sz w:val="22"/>
                <w:szCs w:val="22"/>
              </w:rPr>
            </w:pPr>
            <w:r w:rsidRPr="00D53643">
              <w:rPr>
                <w:rFonts w:ascii="Arial" w:hAnsi="Arial" w:cs="Arial"/>
                <w:sz w:val="22"/>
                <w:szCs w:val="22"/>
              </w:rPr>
              <w:t>Meritev osebne kontaminacije pri izstopu iz kontaminiranega območja in uporaba osnovne zaščitne opreme</w:t>
            </w:r>
          </w:p>
        </w:tc>
        <w:tc>
          <w:tcPr>
            <w:tcW w:w="1980" w:type="dxa"/>
          </w:tcPr>
          <w:p w14:paraId="32166FD3" w14:textId="77777777" w:rsidR="008F0B8A" w:rsidRPr="00D53643" w:rsidRDefault="008F0B8A" w:rsidP="008F0B8A">
            <w:pPr>
              <w:rPr>
                <w:rFonts w:ascii="Arial" w:hAnsi="Arial" w:cs="Arial"/>
                <w:sz w:val="22"/>
                <w:szCs w:val="22"/>
              </w:rPr>
            </w:pPr>
            <w:r w:rsidRPr="00D53643">
              <w:rPr>
                <w:rFonts w:ascii="Arial" w:hAnsi="Arial" w:cs="Arial"/>
                <w:sz w:val="22"/>
                <w:szCs w:val="22"/>
              </w:rPr>
              <w:t>1h na obhod</w:t>
            </w:r>
          </w:p>
        </w:tc>
        <w:tc>
          <w:tcPr>
            <w:tcW w:w="2340" w:type="dxa"/>
            <w:vMerge/>
          </w:tcPr>
          <w:p w14:paraId="21CCB218" w14:textId="77777777" w:rsidR="008F0B8A" w:rsidRPr="00D53643" w:rsidRDefault="008F0B8A" w:rsidP="008F0B8A">
            <w:pPr>
              <w:rPr>
                <w:rFonts w:ascii="Arial" w:hAnsi="Arial" w:cs="Arial"/>
                <w:sz w:val="22"/>
                <w:szCs w:val="22"/>
              </w:rPr>
            </w:pPr>
          </w:p>
        </w:tc>
      </w:tr>
      <w:tr w:rsidR="003402D3" w:rsidRPr="00D53643" w14:paraId="0224D332" w14:textId="77777777" w:rsidTr="008F0B8A">
        <w:trPr>
          <w:cantSplit/>
          <w:trHeight w:val="1113"/>
        </w:trPr>
        <w:tc>
          <w:tcPr>
            <w:tcW w:w="2051" w:type="dxa"/>
            <w:vMerge/>
          </w:tcPr>
          <w:p w14:paraId="53A01FDE" w14:textId="77777777" w:rsidR="008F0B8A" w:rsidRPr="00D53643" w:rsidRDefault="008F0B8A" w:rsidP="008F0B8A">
            <w:pPr>
              <w:rPr>
                <w:rFonts w:ascii="Arial" w:hAnsi="Arial" w:cs="Arial"/>
                <w:sz w:val="22"/>
                <w:szCs w:val="22"/>
              </w:rPr>
            </w:pPr>
          </w:p>
        </w:tc>
        <w:tc>
          <w:tcPr>
            <w:tcW w:w="7777" w:type="dxa"/>
          </w:tcPr>
          <w:p w14:paraId="40F37053" w14:textId="77777777" w:rsidR="008F0B8A" w:rsidRPr="00D53643" w:rsidRDefault="008F0B8A" w:rsidP="008F0B8A">
            <w:pPr>
              <w:rPr>
                <w:rFonts w:ascii="Arial" w:hAnsi="Arial" w:cs="Arial"/>
                <w:sz w:val="22"/>
                <w:szCs w:val="22"/>
              </w:rPr>
            </w:pPr>
            <w:r w:rsidRPr="00D53643">
              <w:rPr>
                <w:rFonts w:ascii="Arial" w:hAnsi="Arial" w:cs="Arial"/>
                <w:sz w:val="22"/>
                <w:szCs w:val="22"/>
              </w:rPr>
              <w:t>Poročanje rezultatov – komunikacije s terena</w:t>
            </w:r>
          </w:p>
        </w:tc>
        <w:tc>
          <w:tcPr>
            <w:tcW w:w="1980" w:type="dxa"/>
          </w:tcPr>
          <w:p w14:paraId="5628F079" w14:textId="77777777" w:rsidR="008F0B8A" w:rsidRPr="00D53643" w:rsidRDefault="008F0B8A" w:rsidP="008F0B8A">
            <w:pPr>
              <w:rPr>
                <w:rFonts w:ascii="Arial" w:hAnsi="Arial" w:cs="Arial"/>
                <w:sz w:val="22"/>
                <w:szCs w:val="22"/>
              </w:rPr>
            </w:pPr>
            <w:r w:rsidRPr="00D53643">
              <w:rPr>
                <w:rFonts w:ascii="Arial" w:hAnsi="Arial" w:cs="Arial"/>
                <w:sz w:val="22"/>
                <w:szCs w:val="22"/>
              </w:rPr>
              <w:t>1x na obhod, poročanje vseh izmerjerjih rezultatov</w:t>
            </w:r>
          </w:p>
        </w:tc>
        <w:tc>
          <w:tcPr>
            <w:tcW w:w="2340" w:type="dxa"/>
            <w:vMerge/>
          </w:tcPr>
          <w:p w14:paraId="7B9E475E" w14:textId="77777777" w:rsidR="008F0B8A" w:rsidRPr="00D53643" w:rsidRDefault="008F0B8A" w:rsidP="008F0B8A">
            <w:pPr>
              <w:rPr>
                <w:rFonts w:ascii="Arial" w:hAnsi="Arial" w:cs="Arial"/>
                <w:sz w:val="22"/>
                <w:szCs w:val="22"/>
              </w:rPr>
            </w:pPr>
          </w:p>
        </w:tc>
      </w:tr>
      <w:tr w:rsidR="003402D3" w:rsidRPr="00D53643" w14:paraId="4B4700E7" w14:textId="77777777" w:rsidTr="008F0B8A">
        <w:trPr>
          <w:cantSplit/>
        </w:trPr>
        <w:tc>
          <w:tcPr>
            <w:tcW w:w="2051" w:type="dxa"/>
            <w:vMerge w:val="restart"/>
            <w:shd w:val="clear" w:color="auto" w:fill="auto"/>
          </w:tcPr>
          <w:p w14:paraId="59C6C3F5" w14:textId="77777777" w:rsidR="008F0B8A" w:rsidRPr="00D53643" w:rsidRDefault="008F0B8A" w:rsidP="008F0B8A">
            <w:pPr>
              <w:rPr>
                <w:rFonts w:ascii="Arial" w:hAnsi="Arial" w:cs="Arial"/>
                <w:sz w:val="22"/>
                <w:szCs w:val="22"/>
              </w:rPr>
            </w:pPr>
            <w:r w:rsidRPr="00D53643">
              <w:rPr>
                <w:rFonts w:ascii="Arial" w:hAnsi="Arial" w:cs="Arial"/>
                <w:sz w:val="22"/>
                <w:szCs w:val="22"/>
              </w:rPr>
              <w:t>Laboratorijske</w:t>
            </w:r>
          </w:p>
          <w:p w14:paraId="395880F2" w14:textId="77777777" w:rsidR="008F0B8A" w:rsidRPr="00D53643" w:rsidRDefault="008F0B8A" w:rsidP="008F0B8A">
            <w:pPr>
              <w:rPr>
                <w:rFonts w:ascii="Arial" w:hAnsi="Arial" w:cs="Arial"/>
                <w:sz w:val="22"/>
                <w:szCs w:val="22"/>
              </w:rPr>
            </w:pPr>
            <w:r w:rsidRPr="00D53643">
              <w:rPr>
                <w:rFonts w:ascii="Arial" w:hAnsi="Arial" w:cs="Arial"/>
                <w:sz w:val="22"/>
                <w:szCs w:val="22"/>
              </w:rPr>
              <w:t>meritve *</w:t>
            </w:r>
          </w:p>
        </w:tc>
        <w:tc>
          <w:tcPr>
            <w:tcW w:w="7777" w:type="dxa"/>
          </w:tcPr>
          <w:p w14:paraId="1357A6D3" w14:textId="77777777" w:rsidR="008F0B8A" w:rsidRPr="00D53643" w:rsidRDefault="008F0B8A" w:rsidP="008F0B8A">
            <w:pPr>
              <w:rPr>
                <w:rFonts w:ascii="Arial" w:hAnsi="Arial" w:cs="Arial"/>
                <w:sz w:val="22"/>
                <w:szCs w:val="22"/>
              </w:rPr>
            </w:pPr>
            <w:r w:rsidRPr="00D53643">
              <w:rPr>
                <w:rFonts w:ascii="Arial" w:hAnsi="Arial" w:cs="Arial"/>
                <w:sz w:val="22"/>
                <w:szCs w:val="22"/>
              </w:rPr>
              <w:t>Visokoločljivostna spektrometrija gama</w:t>
            </w:r>
          </w:p>
        </w:tc>
        <w:tc>
          <w:tcPr>
            <w:tcW w:w="1980" w:type="dxa"/>
          </w:tcPr>
          <w:p w14:paraId="24A79724" w14:textId="77777777" w:rsidR="008F0B8A" w:rsidRPr="00D53643" w:rsidRDefault="008F0B8A" w:rsidP="008F0B8A">
            <w:pPr>
              <w:rPr>
                <w:rFonts w:ascii="Arial" w:hAnsi="Arial" w:cs="Arial"/>
                <w:sz w:val="22"/>
                <w:szCs w:val="22"/>
              </w:rPr>
            </w:pPr>
          </w:p>
        </w:tc>
        <w:tc>
          <w:tcPr>
            <w:tcW w:w="2340" w:type="dxa"/>
            <w:vMerge w:val="restart"/>
          </w:tcPr>
          <w:p w14:paraId="4C5DF32E" w14:textId="77777777" w:rsidR="008F0B8A" w:rsidRPr="00D53643" w:rsidRDefault="008F0B8A" w:rsidP="008F0B8A">
            <w:pPr>
              <w:rPr>
                <w:rFonts w:ascii="Arial" w:hAnsi="Arial" w:cs="Arial"/>
                <w:sz w:val="22"/>
                <w:szCs w:val="22"/>
              </w:rPr>
            </w:pPr>
            <w:r w:rsidRPr="00D53643">
              <w:rPr>
                <w:rFonts w:ascii="Arial" w:hAnsi="Arial" w:cs="Arial"/>
                <w:sz w:val="22"/>
                <w:szCs w:val="22"/>
              </w:rPr>
              <w:t>1 krat letno</w:t>
            </w:r>
          </w:p>
        </w:tc>
      </w:tr>
      <w:tr w:rsidR="003402D3" w:rsidRPr="00D53643" w14:paraId="2E87DA3C" w14:textId="77777777" w:rsidTr="008F0B8A">
        <w:trPr>
          <w:cantSplit/>
        </w:trPr>
        <w:tc>
          <w:tcPr>
            <w:tcW w:w="2051" w:type="dxa"/>
            <w:vMerge/>
            <w:shd w:val="clear" w:color="auto" w:fill="auto"/>
          </w:tcPr>
          <w:p w14:paraId="7DFA8BE9" w14:textId="77777777" w:rsidR="008F0B8A" w:rsidRPr="00D53643" w:rsidRDefault="008F0B8A" w:rsidP="008F0B8A">
            <w:pPr>
              <w:rPr>
                <w:rFonts w:ascii="Arial" w:hAnsi="Arial" w:cs="Arial"/>
                <w:sz w:val="22"/>
                <w:szCs w:val="22"/>
              </w:rPr>
            </w:pPr>
          </w:p>
        </w:tc>
        <w:tc>
          <w:tcPr>
            <w:tcW w:w="7777" w:type="dxa"/>
          </w:tcPr>
          <w:p w14:paraId="0FD65C5D" w14:textId="77777777" w:rsidR="008F0B8A" w:rsidRPr="00D53643" w:rsidRDefault="008F0B8A" w:rsidP="008F0B8A">
            <w:pPr>
              <w:rPr>
                <w:rFonts w:ascii="Arial" w:hAnsi="Arial" w:cs="Arial"/>
                <w:sz w:val="22"/>
                <w:szCs w:val="22"/>
              </w:rPr>
            </w:pPr>
            <w:r w:rsidRPr="00D53643">
              <w:rPr>
                <w:rFonts w:ascii="Arial" w:hAnsi="Arial" w:cs="Arial"/>
                <w:sz w:val="22"/>
                <w:szCs w:val="22"/>
              </w:rPr>
              <w:t>Meritev/analiza sevalcev beta</w:t>
            </w:r>
          </w:p>
        </w:tc>
        <w:tc>
          <w:tcPr>
            <w:tcW w:w="1980" w:type="dxa"/>
          </w:tcPr>
          <w:p w14:paraId="2DA212DC" w14:textId="77777777" w:rsidR="008F0B8A" w:rsidRPr="00D53643" w:rsidRDefault="008F0B8A" w:rsidP="008F0B8A">
            <w:pPr>
              <w:rPr>
                <w:rFonts w:ascii="Arial" w:hAnsi="Arial" w:cs="Arial"/>
                <w:sz w:val="22"/>
                <w:szCs w:val="22"/>
              </w:rPr>
            </w:pPr>
          </w:p>
        </w:tc>
        <w:tc>
          <w:tcPr>
            <w:tcW w:w="2340" w:type="dxa"/>
            <w:vMerge/>
          </w:tcPr>
          <w:p w14:paraId="3DBA48CE" w14:textId="77777777" w:rsidR="008F0B8A" w:rsidRPr="00D53643" w:rsidRDefault="008F0B8A" w:rsidP="008F0B8A">
            <w:pPr>
              <w:rPr>
                <w:rFonts w:ascii="Arial" w:hAnsi="Arial" w:cs="Arial"/>
                <w:sz w:val="22"/>
                <w:szCs w:val="22"/>
              </w:rPr>
            </w:pPr>
          </w:p>
        </w:tc>
      </w:tr>
      <w:tr w:rsidR="003402D3" w:rsidRPr="00D53643" w14:paraId="0A618737" w14:textId="77777777" w:rsidTr="008F0B8A">
        <w:trPr>
          <w:cantSplit/>
          <w:trHeight w:val="320"/>
        </w:trPr>
        <w:tc>
          <w:tcPr>
            <w:tcW w:w="2051" w:type="dxa"/>
            <w:vMerge/>
            <w:shd w:val="clear" w:color="auto" w:fill="auto"/>
          </w:tcPr>
          <w:p w14:paraId="2CCBE9A5" w14:textId="77777777" w:rsidR="008F0B8A" w:rsidRPr="00D53643" w:rsidRDefault="008F0B8A" w:rsidP="008F0B8A">
            <w:pPr>
              <w:rPr>
                <w:rFonts w:ascii="Arial" w:hAnsi="Arial" w:cs="Arial"/>
                <w:sz w:val="22"/>
                <w:szCs w:val="22"/>
              </w:rPr>
            </w:pPr>
          </w:p>
        </w:tc>
        <w:tc>
          <w:tcPr>
            <w:tcW w:w="7777" w:type="dxa"/>
          </w:tcPr>
          <w:p w14:paraId="25CF1B1C" w14:textId="77777777" w:rsidR="008F0B8A" w:rsidRPr="00D53643" w:rsidRDefault="008F0B8A" w:rsidP="008F0B8A">
            <w:pPr>
              <w:rPr>
                <w:rFonts w:ascii="Arial" w:hAnsi="Arial" w:cs="Arial"/>
                <w:sz w:val="22"/>
                <w:szCs w:val="22"/>
              </w:rPr>
            </w:pPr>
            <w:r w:rsidRPr="00D53643">
              <w:rPr>
                <w:rFonts w:ascii="Arial" w:hAnsi="Arial" w:cs="Arial"/>
                <w:sz w:val="22"/>
                <w:szCs w:val="22"/>
              </w:rPr>
              <w:t>Meritev osebnih doz</w:t>
            </w:r>
          </w:p>
        </w:tc>
        <w:tc>
          <w:tcPr>
            <w:tcW w:w="1980" w:type="dxa"/>
          </w:tcPr>
          <w:p w14:paraId="154FD58B" w14:textId="77777777" w:rsidR="008F0B8A" w:rsidRPr="00D53643" w:rsidRDefault="008F0B8A" w:rsidP="008F0B8A">
            <w:pPr>
              <w:rPr>
                <w:rFonts w:ascii="Arial" w:hAnsi="Arial" w:cs="Arial"/>
                <w:sz w:val="22"/>
                <w:szCs w:val="22"/>
              </w:rPr>
            </w:pPr>
          </w:p>
        </w:tc>
        <w:tc>
          <w:tcPr>
            <w:tcW w:w="2340" w:type="dxa"/>
            <w:vMerge/>
          </w:tcPr>
          <w:p w14:paraId="32BFFD34" w14:textId="77777777" w:rsidR="008F0B8A" w:rsidRPr="00D53643" w:rsidRDefault="008F0B8A" w:rsidP="008F0B8A">
            <w:pPr>
              <w:rPr>
                <w:rFonts w:ascii="Arial" w:hAnsi="Arial" w:cs="Arial"/>
                <w:sz w:val="22"/>
                <w:szCs w:val="22"/>
              </w:rPr>
            </w:pPr>
          </w:p>
        </w:tc>
      </w:tr>
      <w:tr w:rsidR="003402D3" w:rsidRPr="00D53643" w14:paraId="531DA223" w14:textId="77777777" w:rsidTr="008F0B8A">
        <w:trPr>
          <w:cantSplit/>
        </w:trPr>
        <w:tc>
          <w:tcPr>
            <w:tcW w:w="2051" w:type="dxa"/>
            <w:vMerge w:val="restart"/>
          </w:tcPr>
          <w:p w14:paraId="5A8CFBDB" w14:textId="77777777" w:rsidR="00CC7441" w:rsidRPr="00D53643" w:rsidRDefault="00CC7441" w:rsidP="00CC7441">
            <w:pPr>
              <w:rPr>
                <w:rFonts w:ascii="Arial" w:hAnsi="Arial" w:cs="Arial"/>
                <w:sz w:val="22"/>
                <w:szCs w:val="22"/>
              </w:rPr>
            </w:pPr>
            <w:r w:rsidRPr="00D53643">
              <w:rPr>
                <w:rFonts w:ascii="Arial" w:hAnsi="Arial" w:cs="Arial"/>
                <w:sz w:val="22"/>
                <w:szCs w:val="22"/>
              </w:rPr>
              <w:t>Primerjalne terenske meritve med izvajalci</w:t>
            </w:r>
            <w:r w:rsidRPr="00D53643">
              <w:rPr>
                <w:rFonts w:ascii="Arial" w:hAnsi="Arial" w:cs="Arial"/>
                <w:sz w:val="22"/>
                <w:szCs w:val="22"/>
                <w:highlight w:val="yellow"/>
              </w:rPr>
              <w:t xml:space="preserve"> </w:t>
            </w:r>
            <w:r w:rsidRPr="00D53643">
              <w:rPr>
                <w:rFonts w:ascii="Arial" w:hAnsi="Arial" w:cs="Arial"/>
                <w:sz w:val="22"/>
                <w:szCs w:val="22"/>
              </w:rPr>
              <w:t xml:space="preserve">obratovalnega monitoringa oz. z zavezancem  </w:t>
            </w:r>
          </w:p>
        </w:tc>
        <w:tc>
          <w:tcPr>
            <w:tcW w:w="7777" w:type="dxa"/>
          </w:tcPr>
          <w:p w14:paraId="6DA6E735" w14:textId="77777777" w:rsidR="00CC7441" w:rsidRPr="00D53643" w:rsidRDefault="00CC7441" w:rsidP="00CC7441">
            <w:pPr>
              <w:rPr>
                <w:rFonts w:ascii="Arial" w:hAnsi="Arial" w:cs="Arial"/>
                <w:sz w:val="22"/>
                <w:szCs w:val="22"/>
              </w:rPr>
            </w:pPr>
            <w:r w:rsidRPr="00D53643">
              <w:rPr>
                <w:rFonts w:ascii="Arial" w:hAnsi="Arial" w:cs="Arial"/>
                <w:sz w:val="22"/>
                <w:szCs w:val="22"/>
              </w:rPr>
              <w:t>Spektrometrija gama na prostem – in-situ</w:t>
            </w:r>
          </w:p>
        </w:tc>
        <w:tc>
          <w:tcPr>
            <w:tcW w:w="1980" w:type="dxa"/>
          </w:tcPr>
          <w:p w14:paraId="3700D69D" w14:textId="77777777" w:rsidR="00CC7441" w:rsidRPr="00D53643" w:rsidRDefault="00CC7441" w:rsidP="00CC7441">
            <w:pPr>
              <w:rPr>
                <w:rFonts w:ascii="Arial" w:hAnsi="Arial" w:cs="Arial"/>
                <w:sz w:val="22"/>
                <w:szCs w:val="22"/>
              </w:rPr>
            </w:pPr>
            <w:r w:rsidRPr="00D53643">
              <w:rPr>
                <w:rFonts w:ascii="Arial" w:hAnsi="Arial" w:cs="Arial"/>
                <w:sz w:val="22"/>
                <w:szCs w:val="22"/>
              </w:rPr>
              <w:t>2 vzorca</w:t>
            </w:r>
          </w:p>
        </w:tc>
        <w:tc>
          <w:tcPr>
            <w:tcW w:w="2340" w:type="dxa"/>
            <w:vMerge w:val="restart"/>
          </w:tcPr>
          <w:p w14:paraId="36361057" w14:textId="77777777" w:rsidR="00CC7441" w:rsidRPr="00D53643" w:rsidRDefault="00CC7441" w:rsidP="00CC7441">
            <w:pPr>
              <w:rPr>
                <w:rFonts w:ascii="Arial" w:hAnsi="Arial" w:cs="Arial"/>
                <w:sz w:val="22"/>
                <w:szCs w:val="22"/>
              </w:rPr>
            </w:pPr>
            <w:r w:rsidRPr="00D53643">
              <w:rPr>
                <w:rFonts w:ascii="Arial" w:hAnsi="Arial" w:cs="Arial"/>
                <w:sz w:val="22"/>
                <w:szCs w:val="22"/>
              </w:rPr>
              <w:t>1 krat letno med izvajalci, 1x z zavezancem**</w:t>
            </w:r>
          </w:p>
        </w:tc>
      </w:tr>
      <w:tr w:rsidR="003402D3" w:rsidRPr="00D53643" w14:paraId="34D86E28" w14:textId="77777777" w:rsidTr="008F0B8A">
        <w:trPr>
          <w:cantSplit/>
        </w:trPr>
        <w:tc>
          <w:tcPr>
            <w:tcW w:w="2051" w:type="dxa"/>
            <w:vMerge/>
          </w:tcPr>
          <w:p w14:paraId="32E1EBF6" w14:textId="77777777" w:rsidR="00CC7441" w:rsidRPr="00D53643" w:rsidRDefault="00CC7441" w:rsidP="00CC7441">
            <w:pPr>
              <w:rPr>
                <w:rFonts w:ascii="Arial" w:hAnsi="Arial" w:cs="Arial"/>
                <w:sz w:val="22"/>
                <w:szCs w:val="22"/>
              </w:rPr>
            </w:pPr>
          </w:p>
        </w:tc>
        <w:tc>
          <w:tcPr>
            <w:tcW w:w="7777" w:type="dxa"/>
          </w:tcPr>
          <w:p w14:paraId="20260EA4" w14:textId="77777777" w:rsidR="00CC7441" w:rsidRPr="00D53643" w:rsidRDefault="00CC7441" w:rsidP="00CC7441">
            <w:pPr>
              <w:rPr>
                <w:rFonts w:ascii="Arial" w:hAnsi="Arial" w:cs="Arial"/>
                <w:sz w:val="22"/>
                <w:szCs w:val="22"/>
              </w:rPr>
            </w:pPr>
            <w:r w:rsidRPr="00D53643">
              <w:rPr>
                <w:rFonts w:ascii="Arial" w:hAnsi="Arial" w:cs="Arial"/>
                <w:sz w:val="22"/>
                <w:szCs w:val="22"/>
              </w:rPr>
              <w:t>Spektrometrija gama v mobilnem laboratoriju</w:t>
            </w:r>
          </w:p>
        </w:tc>
        <w:tc>
          <w:tcPr>
            <w:tcW w:w="1980" w:type="dxa"/>
          </w:tcPr>
          <w:p w14:paraId="6F0C6DFC" w14:textId="77777777" w:rsidR="00CC7441" w:rsidRPr="00D53643" w:rsidRDefault="00CC7441" w:rsidP="00CC7441">
            <w:pPr>
              <w:rPr>
                <w:rFonts w:ascii="Arial" w:hAnsi="Arial" w:cs="Arial"/>
                <w:sz w:val="22"/>
                <w:szCs w:val="22"/>
              </w:rPr>
            </w:pPr>
            <w:r w:rsidRPr="00D53643">
              <w:rPr>
                <w:rFonts w:ascii="Arial" w:hAnsi="Arial" w:cs="Arial"/>
                <w:sz w:val="22"/>
                <w:szCs w:val="22"/>
              </w:rPr>
              <w:t>2 vzorca</w:t>
            </w:r>
          </w:p>
        </w:tc>
        <w:tc>
          <w:tcPr>
            <w:tcW w:w="2340" w:type="dxa"/>
            <w:vMerge/>
          </w:tcPr>
          <w:p w14:paraId="4AE45688" w14:textId="77777777" w:rsidR="00CC7441" w:rsidRPr="00D53643" w:rsidRDefault="00CC7441" w:rsidP="00CC7441">
            <w:pPr>
              <w:rPr>
                <w:rFonts w:ascii="Arial" w:hAnsi="Arial" w:cs="Arial"/>
                <w:sz w:val="22"/>
                <w:szCs w:val="22"/>
              </w:rPr>
            </w:pPr>
          </w:p>
        </w:tc>
      </w:tr>
      <w:tr w:rsidR="003402D3" w:rsidRPr="00D53643" w14:paraId="3DC83411" w14:textId="77777777" w:rsidTr="008F0B8A">
        <w:trPr>
          <w:cantSplit/>
        </w:trPr>
        <w:tc>
          <w:tcPr>
            <w:tcW w:w="2051" w:type="dxa"/>
            <w:vMerge/>
          </w:tcPr>
          <w:p w14:paraId="6E06CAB2" w14:textId="77777777" w:rsidR="00CC7441" w:rsidRPr="00D53643" w:rsidRDefault="00CC7441" w:rsidP="00CC7441">
            <w:pPr>
              <w:rPr>
                <w:rFonts w:ascii="Arial" w:hAnsi="Arial" w:cs="Arial"/>
                <w:sz w:val="22"/>
                <w:szCs w:val="22"/>
              </w:rPr>
            </w:pPr>
          </w:p>
        </w:tc>
        <w:tc>
          <w:tcPr>
            <w:tcW w:w="7777" w:type="dxa"/>
          </w:tcPr>
          <w:p w14:paraId="159B0A86" w14:textId="77777777" w:rsidR="00CC7441" w:rsidRPr="00D53643" w:rsidRDefault="00CC7441" w:rsidP="00CC7441">
            <w:pPr>
              <w:rPr>
                <w:rFonts w:ascii="Arial" w:hAnsi="Arial" w:cs="Arial"/>
                <w:sz w:val="22"/>
                <w:szCs w:val="22"/>
              </w:rPr>
            </w:pPr>
            <w:r w:rsidRPr="00D53643">
              <w:rPr>
                <w:rFonts w:ascii="Arial" w:hAnsi="Arial" w:cs="Arial"/>
                <w:sz w:val="22"/>
                <w:szCs w:val="22"/>
              </w:rPr>
              <w:t>Meritve doz</w:t>
            </w:r>
          </w:p>
        </w:tc>
        <w:tc>
          <w:tcPr>
            <w:tcW w:w="1980" w:type="dxa"/>
          </w:tcPr>
          <w:p w14:paraId="77EF73E5" w14:textId="77777777" w:rsidR="00CC7441" w:rsidRPr="00D53643" w:rsidRDefault="00CC7441" w:rsidP="00CC7441">
            <w:pPr>
              <w:rPr>
                <w:rFonts w:ascii="Arial" w:hAnsi="Arial" w:cs="Arial"/>
                <w:sz w:val="22"/>
                <w:szCs w:val="22"/>
              </w:rPr>
            </w:pPr>
            <w:r w:rsidRPr="00D53643">
              <w:rPr>
                <w:rFonts w:ascii="Arial" w:hAnsi="Arial" w:cs="Arial"/>
                <w:sz w:val="22"/>
                <w:szCs w:val="22"/>
              </w:rPr>
              <w:t>10 vzorcev</w:t>
            </w:r>
          </w:p>
        </w:tc>
        <w:tc>
          <w:tcPr>
            <w:tcW w:w="2340" w:type="dxa"/>
            <w:vMerge/>
          </w:tcPr>
          <w:p w14:paraId="383E0164" w14:textId="77777777" w:rsidR="00CC7441" w:rsidRPr="00D53643" w:rsidRDefault="00CC7441" w:rsidP="00CC7441">
            <w:pPr>
              <w:rPr>
                <w:rFonts w:ascii="Arial" w:hAnsi="Arial" w:cs="Arial"/>
                <w:sz w:val="22"/>
                <w:szCs w:val="22"/>
              </w:rPr>
            </w:pPr>
          </w:p>
        </w:tc>
      </w:tr>
      <w:tr w:rsidR="003402D3" w:rsidRPr="00D53643" w14:paraId="2C4C0AB1" w14:textId="77777777" w:rsidTr="008F0B8A">
        <w:trPr>
          <w:cantSplit/>
        </w:trPr>
        <w:tc>
          <w:tcPr>
            <w:tcW w:w="2051" w:type="dxa"/>
            <w:vMerge w:val="restart"/>
          </w:tcPr>
          <w:p w14:paraId="448248BE" w14:textId="77777777" w:rsidR="00CC7441" w:rsidRPr="00D53643" w:rsidRDefault="00CC7441" w:rsidP="00CC7441">
            <w:pPr>
              <w:rPr>
                <w:rFonts w:ascii="Arial" w:hAnsi="Arial" w:cs="Arial"/>
                <w:sz w:val="22"/>
                <w:szCs w:val="22"/>
                <w:highlight w:val="yellow"/>
              </w:rPr>
            </w:pPr>
            <w:r w:rsidRPr="00D53643">
              <w:rPr>
                <w:rFonts w:ascii="Arial" w:hAnsi="Arial" w:cs="Arial"/>
                <w:sz w:val="22"/>
                <w:szCs w:val="22"/>
              </w:rPr>
              <w:t>Medlaboratorijske primerjalne meritve med izvajalci</w:t>
            </w:r>
            <w:r w:rsidRPr="00D53643">
              <w:rPr>
                <w:rFonts w:ascii="Arial" w:hAnsi="Arial" w:cs="Arial"/>
                <w:sz w:val="22"/>
                <w:szCs w:val="22"/>
                <w:highlight w:val="yellow"/>
              </w:rPr>
              <w:t xml:space="preserve"> </w:t>
            </w:r>
            <w:r w:rsidRPr="00D53643">
              <w:rPr>
                <w:rFonts w:ascii="Arial" w:hAnsi="Arial" w:cs="Arial"/>
                <w:sz w:val="22"/>
                <w:szCs w:val="22"/>
              </w:rPr>
              <w:t xml:space="preserve">obratovalnega monitoringa oz. z zavezancem  </w:t>
            </w:r>
          </w:p>
        </w:tc>
        <w:tc>
          <w:tcPr>
            <w:tcW w:w="7777" w:type="dxa"/>
          </w:tcPr>
          <w:p w14:paraId="552D6F53" w14:textId="77777777" w:rsidR="00CC7441" w:rsidRPr="00D53643" w:rsidRDefault="00CC7441" w:rsidP="00CC7441">
            <w:pPr>
              <w:rPr>
                <w:rFonts w:ascii="Arial" w:hAnsi="Arial" w:cs="Arial"/>
                <w:sz w:val="22"/>
                <w:szCs w:val="22"/>
              </w:rPr>
            </w:pPr>
            <w:r w:rsidRPr="00D53643">
              <w:rPr>
                <w:rFonts w:ascii="Arial" w:hAnsi="Arial" w:cs="Arial"/>
                <w:sz w:val="22"/>
                <w:szCs w:val="22"/>
              </w:rPr>
              <w:t>Meritve gama sevalcev</w:t>
            </w:r>
          </w:p>
        </w:tc>
        <w:tc>
          <w:tcPr>
            <w:tcW w:w="1980" w:type="dxa"/>
          </w:tcPr>
          <w:p w14:paraId="4B1495DF" w14:textId="77777777" w:rsidR="00CC7441" w:rsidRPr="00D53643" w:rsidRDefault="00CC7441" w:rsidP="00CC7441">
            <w:pPr>
              <w:rPr>
                <w:rFonts w:ascii="Arial" w:hAnsi="Arial" w:cs="Arial"/>
                <w:sz w:val="22"/>
                <w:szCs w:val="22"/>
              </w:rPr>
            </w:pPr>
            <w:r w:rsidRPr="00D53643">
              <w:rPr>
                <w:rFonts w:ascii="Arial" w:hAnsi="Arial" w:cs="Arial"/>
                <w:sz w:val="22"/>
                <w:szCs w:val="22"/>
              </w:rPr>
              <w:t>3 vzorci</w:t>
            </w:r>
          </w:p>
        </w:tc>
        <w:tc>
          <w:tcPr>
            <w:tcW w:w="2340" w:type="dxa"/>
            <w:vMerge w:val="restart"/>
          </w:tcPr>
          <w:p w14:paraId="6FC67A3B" w14:textId="77777777" w:rsidR="00CC7441" w:rsidRPr="00D53643" w:rsidRDefault="00CC7441" w:rsidP="00CC7441">
            <w:pPr>
              <w:rPr>
                <w:rFonts w:ascii="Arial" w:hAnsi="Arial" w:cs="Arial"/>
                <w:sz w:val="22"/>
                <w:szCs w:val="22"/>
              </w:rPr>
            </w:pPr>
            <w:r w:rsidRPr="00D53643">
              <w:rPr>
                <w:rFonts w:ascii="Arial" w:hAnsi="Arial" w:cs="Arial"/>
                <w:sz w:val="22"/>
                <w:szCs w:val="22"/>
              </w:rPr>
              <w:t>2 krat letno med izvajalci, 1x z zavezancem**</w:t>
            </w:r>
          </w:p>
        </w:tc>
      </w:tr>
      <w:tr w:rsidR="003402D3" w:rsidRPr="00D53643" w14:paraId="1B10C712" w14:textId="77777777" w:rsidTr="008F0B8A">
        <w:trPr>
          <w:cantSplit/>
        </w:trPr>
        <w:tc>
          <w:tcPr>
            <w:tcW w:w="2051" w:type="dxa"/>
            <w:vMerge/>
          </w:tcPr>
          <w:p w14:paraId="7C42F972" w14:textId="77777777" w:rsidR="00CC7441" w:rsidRPr="00D53643" w:rsidRDefault="00CC7441" w:rsidP="00CC7441">
            <w:pPr>
              <w:rPr>
                <w:rFonts w:ascii="Arial" w:hAnsi="Arial" w:cs="Arial"/>
                <w:sz w:val="22"/>
                <w:szCs w:val="22"/>
              </w:rPr>
            </w:pPr>
          </w:p>
        </w:tc>
        <w:tc>
          <w:tcPr>
            <w:tcW w:w="7777" w:type="dxa"/>
          </w:tcPr>
          <w:p w14:paraId="30687FC1" w14:textId="77777777" w:rsidR="00CC7441" w:rsidRPr="00D53643" w:rsidRDefault="00CC7441" w:rsidP="00CC7441">
            <w:pPr>
              <w:rPr>
                <w:rFonts w:ascii="Arial" w:hAnsi="Arial" w:cs="Arial"/>
                <w:sz w:val="22"/>
                <w:szCs w:val="22"/>
              </w:rPr>
            </w:pPr>
            <w:r w:rsidRPr="00D53643">
              <w:rPr>
                <w:rFonts w:ascii="Arial" w:hAnsi="Arial" w:cs="Arial"/>
                <w:sz w:val="22"/>
                <w:szCs w:val="22"/>
              </w:rPr>
              <w:t>Meritve beta sevalcev</w:t>
            </w:r>
          </w:p>
        </w:tc>
        <w:tc>
          <w:tcPr>
            <w:tcW w:w="1980" w:type="dxa"/>
          </w:tcPr>
          <w:p w14:paraId="33F9D3F9" w14:textId="77777777" w:rsidR="00CC7441" w:rsidRPr="00D53643" w:rsidRDefault="00CC7441" w:rsidP="00CC7441">
            <w:pPr>
              <w:rPr>
                <w:rFonts w:ascii="Arial" w:hAnsi="Arial" w:cs="Arial"/>
                <w:sz w:val="22"/>
                <w:szCs w:val="22"/>
              </w:rPr>
            </w:pPr>
            <w:r w:rsidRPr="00D53643">
              <w:rPr>
                <w:rFonts w:ascii="Arial" w:hAnsi="Arial" w:cs="Arial"/>
                <w:sz w:val="22"/>
                <w:szCs w:val="22"/>
              </w:rPr>
              <w:t>3 vzorci</w:t>
            </w:r>
          </w:p>
        </w:tc>
        <w:tc>
          <w:tcPr>
            <w:tcW w:w="2340" w:type="dxa"/>
            <w:vMerge/>
          </w:tcPr>
          <w:p w14:paraId="1245CE87" w14:textId="77777777" w:rsidR="00CC7441" w:rsidRPr="00D53643" w:rsidRDefault="00CC7441" w:rsidP="00CC7441">
            <w:pPr>
              <w:rPr>
                <w:rFonts w:ascii="Arial" w:hAnsi="Arial" w:cs="Arial"/>
                <w:sz w:val="22"/>
                <w:szCs w:val="22"/>
                <w:highlight w:val="red"/>
              </w:rPr>
            </w:pPr>
          </w:p>
        </w:tc>
      </w:tr>
      <w:tr w:rsidR="003402D3" w:rsidRPr="00D53643" w14:paraId="1F74DCD8" w14:textId="77777777" w:rsidTr="008F0B8A">
        <w:trPr>
          <w:cantSplit/>
        </w:trPr>
        <w:tc>
          <w:tcPr>
            <w:tcW w:w="2051" w:type="dxa"/>
            <w:vMerge/>
          </w:tcPr>
          <w:p w14:paraId="6DB1AF97" w14:textId="77777777" w:rsidR="00CC7441" w:rsidRPr="00D53643" w:rsidRDefault="00CC7441" w:rsidP="00CC7441">
            <w:pPr>
              <w:rPr>
                <w:rFonts w:ascii="Arial" w:hAnsi="Arial" w:cs="Arial"/>
                <w:sz w:val="22"/>
                <w:szCs w:val="22"/>
              </w:rPr>
            </w:pPr>
          </w:p>
        </w:tc>
        <w:tc>
          <w:tcPr>
            <w:tcW w:w="7777" w:type="dxa"/>
          </w:tcPr>
          <w:p w14:paraId="54AA1A95" w14:textId="77777777" w:rsidR="00CC7441" w:rsidRPr="00D53643" w:rsidRDefault="00CC7441" w:rsidP="00CC7441">
            <w:pPr>
              <w:rPr>
                <w:rFonts w:ascii="Arial" w:hAnsi="Arial" w:cs="Arial"/>
                <w:sz w:val="22"/>
                <w:szCs w:val="22"/>
              </w:rPr>
            </w:pPr>
          </w:p>
        </w:tc>
        <w:tc>
          <w:tcPr>
            <w:tcW w:w="1980" w:type="dxa"/>
          </w:tcPr>
          <w:p w14:paraId="1CCAA12B" w14:textId="77777777" w:rsidR="00CC7441" w:rsidRPr="00D53643" w:rsidRDefault="00CC7441" w:rsidP="00CC7441">
            <w:pPr>
              <w:rPr>
                <w:rFonts w:ascii="Arial" w:hAnsi="Arial" w:cs="Arial"/>
                <w:sz w:val="22"/>
                <w:szCs w:val="22"/>
              </w:rPr>
            </w:pPr>
          </w:p>
        </w:tc>
        <w:tc>
          <w:tcPr>
            <w:tcW w:w="2340" w:type="dxa"/>
            <w:vMerge/>
          </w:tcPr>
          <w:p w14:paraId="2495BCB3" w14:textId="77777777" w:rsidR="00CC7441" w:rsidRPr="00D53643" w:rsidRDefault="00CC7441" w:rsidP="00CC7441">
            <w:pPr>
              <w:rPr>
                <w:rFonts w:ascii="Arial" w:hAnsi="Arial" w:cs="Arial"/>
                <w:sz w:val="22"/>
                <w:szCs w:val="22"/>
                <w:highlight w:val="red"/>
              </w:rPr>
            </w:pPr>
          </w:p>
        </w:tc>
      </w:tr>
      <w:tr w:rsidR="003402D3" w:rsidRPr="00D53643" w14:paraId="22E7A385" w14:textId="77777777" w:rsidTr="008F0B8A">
        <w:trPr>
          <w:cantSplit/>
        </w:trPr>
        <w:tc>
          <w:tcPr>
            <w:tcW w:w="2051" w:type="dxa"/>
            <w:vMerge/>
          </w:tcPr>
          <w:p w14:paraId="61491EB0" w14:textId="77777777" w:rsidR="008F0B8A" w:rsidRPr="00D53643" w:rsidRDefault="008F0B8A" w:rsidP="008F0B8A">
            <w:pPr>
              <w:rPr>
                <w:rFonts w:ascii="Arial" w:hAnsi="Arial" w:cs="Arial"/>
                <w:sz w:val="22"/>
                <w:szCs w:val="22"/>
              </w:rPr>
            </w:pPr>
          </w:p>
        </w:tc>
        <w:tc>
          <w:tcPr>
            <w:tcW w:w="7777" w:type="dxa"/>
          </w:tcPr>
          <w:p w14:paraId="4D2B2612" w14:textId="77777777" w:rsidR="008F0B8A" w:rsidRPr="00D53643" w:rsidRDefault="008F0B8A" w:rsidP="008F0B8A">
            <w:pPr>
              <w:rPr>
                <w:rFonts w:ascii="Arial" w:hAnsi="Arial" w:cs="Arial"/>
                <w:sz w:val="22"/>
                <w:szCs w:val="22"/>
              </w:rPr>
            </w:pPr>
          </w:p>
        </w:tc>
        <w:tc>
          <w:tcPr>
            <w:tcW w:w="1980" w:type="dxa"/>
          </w:tcPr>
          <w:p w14:paraId="0B605C1B" w14:textId="77777777" w:rsidR="008F0B8A" w:rsidRPr="00D53643" w:rsidRDefault="008F0B8A" w:rsidP="008F0B8A">
            <w:pPr>
              <w:rPr>
                <w:rFonts w:ascii="Arial" w:hAnsi="Arial" w:cs="Arial"/>
                <w:sz w:val="22"/>
                <w:szCs w:val="22"/>
              </w:rPr>
            </w:pPr>
          </w:p>
        </w:tc>
        <w:tc>
          <w:tcPr>
            <w:tcW w:w="2340" w:type="dxa"/>
            <w:vMerge/>
          </w:tcPr>
          <w:p w14:paraId="0ABA29F0" w14:textId="77777777" w:rsidR="008F0B8A" w:rsidRPr="00D53643" w:rsidRDefault="008F0B8A" w:rsidP="008F0B8A">
            <w:pPr>
              <w:rPr>
                <w:rFonts w:ascii="Arial" w:hAnsi="Arial" w:cs="Arial"/>
                <w:sz w:val="22"/>
                <w:szCs w:val="22"/>
                <w:highlight w:val="red"/>
              </w:rPr>
            </w:pPr>
          </w:p>
        </w:tc>
      </w:tr>
    </w:tbl>
    <w:p w14:paraId="266F1B5C" w14:textId="1098F7E6" w:rsidR="009765AF" w:rsidRPr="00D53643" w:rsidRDefault="009765AF" w:rsidP="009765AF">
      <w:pPr>
        <w:rPr>
          <w:rFonts w:ascii="Arial" w:hAnsi="Arial" w:cs="Arial"/>
          <w:sz w:val="22"/>
          <w:szCs w:val="22"/>
          <w:highlight w:val="yellow"/>
        </w:rPr>
      </w:pPr>
    </w:p>
    <w:p w14:paraId="345C8BF8" w14:textId="67A72541" w:rsidR="00853E6D" w:rsidRPr="00D53643" w:rsidRDefault="00853E6D">
      <w:pPr>
        <w:rPr>
          <w:rFonts w:ascii="Arial" w:hAnsi="Arial" w:cs="Arial"/>
        </w:rPr>
      </w:pPr>
    </w:p>
    <w:p w14:paraId="67E44660" w14:textId="707D8F0F" w:rsidR="00D11A44" w:rsidRPr="00D53643" w:rsidRDefault="00D11A44">
      <w:pPr>
        <w:rPr>
          <w:rFonts w:ascii="Arial" w:hAnsi="Arial"/>
          <w:b/>
          <w:caps/>
          <w:sz w:val="28"/>
          <w:szCs w:val="24"/>
        </w:rPr>
      </w:pPr>
    </w:p>
    <w:p w14:paraId="4741AFB5" w14:textId="77777777" w:rsidR="00D11A44" w:rsidRPr="00D53643" w:rsidRDefault="00D11A44" w:rsidP="00853E6D">
      <w:pPr>
        <w:pStyle w:val="Naslov2"/>
        <w:rPr>
          <w:rFonts w:ascii="Arial" w:hAnsi="Arial"/>
          <w:caps/>
          <w:sz w:val="28"/>
          <w:lang w:val="sl-SI"/>
        </w:rPr>
        <w:sectPr w:rsidR="00D11A44" w:rsidRPr="00D53643" w:rsidSect="00B02240">
          <w:pgSz w:w="16838" w:h="11906" w:orient="landscape"/>
          <w:pgMar w:top="1417" w:right="1417" w:bottom="1417" w:left="1417" w:header="708" w:footer="708" w:gutter="0"/>
          <w:cols w:space="708"/>
          <w:docGrid w:linePitch="326"/>
        </w:sectPr>
      </w:pPr>
    </w:p>
    <w:p w14:paraId="60EE570A" w14:textId="2345C921" w:rsidR="00853E6D" w:rsidRPr="00D53643" w:rsidRDefault="00853E6D" w:rsidP="00853E6D">
      <w:pPr>
        <w:pStyle w:val="Naslov2"/>
        <w:rPr>
          <w:rFonts w:ascii="Arial" w:hAnsi="Arial" w:cs="Arial"/>
          <w:b w:val="0"/>
          <w:sz w:val="22"/>
          <w:szCs w:val="22"/>
          <w:lang w:val="sl-SI"/>
        </w:rPr>
      </w:pPr>
      <w:bookmarkStart w:id="349" w:name="_Toc485617864"/>
      <w:r w:rsidRPr="00D53643">
        <w:rPr>
          <w:rFonts w:ascii="Arial" w:hAnsi="Arial"/>
          <w:caps/>
          <w:sz w:val="28"/>
          <w:lang w:val="sl-SI"/>
        </w:rPr>
        <w:t>Priloga 9</w:t>
      </w:r>
      <w:r w:rsidRPr="00D53643">
        <w:rPr>
          <w:rFonts w:ascii="Arial" w:hAnsi="Arial"/>
          <w:caps/>
          <w:sz w:val="28"/>
          <w:lang w:val="sl-SI"/>
        </w:rPr>
        <w:br/>
      </w:r>
      <w:r w:rsidRPr="00D53643">
        <w:rPr>
          <w:rFonts w:ascii="Arial" w:hAnsi="Arial" w:cs="Arial"/>
          <w:b w:val="0"/>
          <w:sz w:val="22"/>
          <w:szCs w:val="22"/>
          <w:lang w:val="sl-SI"/>
        </w:rPr>
        <w:t xml:space="preserve"> Zasnova programa obratovalnega monitoringa radioaktivnosti skladišča nizko in srednje radioaktivnih odpadkov</w:t>
      </w:r>
      <w:bookmarkEnd w:id="349"/>
    </w:p>
    <w:p w14:paraId="6A5E659C" w14:textId="77777777" w:rsidR="00853E6D" w:rsidRPr="00D53643" w:rsidRDefault="00853E6D" w:rsidP="00853E6D">
      <w:pPr>
        <w:rPr>
          <w:rFonts w:ascii="Arial" w:hAnsi="Arial" w:cs="Arial"/>
          <w:sz w:val="22"/>
          <w:szCs w:val="22"/>
        </w:rPr>
      </w:pPr>
    </w:p>
    <w:p w14:paraId="12B1A669" w14:textId="62CB7730" w:rsidR="00853E6D" w:rsidRPr="00D53643" w:rsidRDefault="00853E6D" w:rsidP="00853E6D">
      <w:pPr>
        <w:rPr>
          <w:rFonts w:ascii="Arial" w:hAnsi="Arial" w:cs="Arial"/>
          <w:sz w:val="22"/>
          <w:szCs w:val="22"/>
        </w:rPr>
      </w:pPr>
      <w:r w:rsidRPr="00D53643">
        <w:rPr>
          <w:rFonts w:ascii="Arial" w:hAnsi="Arial" w:cs="Arial"/>
          <w:sz w:val="22"/>
          <w:szCs w:val="22"/>
        </w:rPr>
        <w:t>Pooblaščeni izvajalci monitoringa morajo pošiljati podatke v excel obliki, stolpci morajo biti definirani skladno s spodnjo tabelo. Naslovna vrstica vsebuje imena stolpcev</w:t>
      </w:r>
      <w:r w:rsidR="009C0E80" w:rsidRPr="00D53643">
        <w:rPr>
          <w:rFonts w:ascii="Arial" w:hAnsi="Arial" w:cs="Arial"/>
          <w:sz w:val="22"/>
          <w:szCs w:val="22"/>
        </w:rPr>
        <w:t xml:space="preserve"> (polj)</w:t>
      </w:r>
      <w:r w:rsidRPr="00D53643">
        <w:rPr>
          <w:rFonts w:ascii="Arial" w:hAnsi="Arial" w:cs="Arial"/>
          <w:sz w:val="22"/>
          <w:szCs w:val="22"/>
        </w:rPr>
        <w:t>, vsaka naslednja pa je nov</w:t>
      </w:r>
      <w:r w:rsidR="00FA2277" w:rsidRPr="00D53643">
        <w:rPr>
          <w:rFonts w:ascii="Arial" w:hAnsi="Arial" w:cs="Arial"/>
          <w:sz w:val="22"/>
          <w:szCs w:val="22"/>
        </w:rPr>
        <w:t>o</w:t>
      </w:r>
      <w:r w:rsidRPr="00D53643">
        <w:rPr>
          <w:rFonts w:ascii="Arial" w:hAnsi="Arial" w:cs="Arial"/>
          <w:sz w:val="22"/>
          <w:szCs w:val="22"/>
        </w:rPr>
        <w:t xml:space="preserve"> posamezn</w:t>
      </w:r>
      <w:r w:rsidR="00FA2277" w:rsidRPr="00D53643">
        <w:rPr>
          <w:rFonts w:ascii="Arial" w:hAnsi="Arial" w:cs="Arial"/>
          <w:sz w:val="22"/>
          <w:szCs w:val="22"/>
        </w:rPr>
        <w:t>o</w:t>
      </w:r>
      <w:r w:rsidRPr="00D53643">
        <w:rPr>
          <w:rFonts w:ascii="Arial" w:hAnsi="Arial" w:cs="Arial"/>
          <w:sz w:val="22"/>
          <w:szCs w:val="22"/>
        </w:rPr>
        <w:t xml:space="preserve"> meritev. Tabele kod za posamezna polja priskrbi URSJV.</w:t>
      </w:r>
    </w:p>
    <w:p w14:paraId="4449C078" w14:textId="77777777" w:rsidR="00853E6D" w:rsidRPr="00D53643" w:rsidRDefault="00853E6D" w:rsidP="00853E6D">
      <w:pPr>
        <w:rPr>
          <w:rFonts w:ascii="Arial" w:hAnsi="Arial" w:cs="Arial"/>
        </w:rPr>
      </w:pPr>
    </w:p>
    <w:tbl>
      <w:tblPr>
        <w:tblpPr w:leftFromText="141" w:rightFromText="141"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1843"/>
        <w:gridCol w:w="4678"/>
      </w:tblGrid>
      <w:tr w:rsidR="00853E6D" w:rsidRPr="00D53643" w14:paraId="73130E87" w14:textId="77777777" w:rsidTr="00D53643">
        <w:trPr>
          <w:tblHeader/>
        </w:trPr>
        <w:tc>
          <w:tcPr>
            <w:tcW w:w="3397" w:type="dxa"/>
          </w:tcPr>
          <w:p w14:paraId="5C698985" w14:textId="77777777" w:rsidR="00853E6D" w:rsidRPr="00D53643" w:rsidRDefault="00853E6D" w:rsidP="00B56F40">
            <w:pPr>
              <w:keepNext/>
              <w:rPr>
                <w:rFonts w:ascii="Arial" w:hAnsi="Arial" w:cs="Arial"/>
                <w:b/>
                <w:sz w:val="18"/>
                <w:szCs w:val="18"/>
              </w:rPr>
            </w:pPr>
            <w:r w:rsidRPr="00D53643">
              <w:rPr>
                <w:rFonts w:ascii="Arial" w:hAnsi="Arial" w:cs="Arial"/>
                <w:b/>
                <w:sz w:val="18"/>
                <w:szCs w:val="18"/>
              </w:rPr>
              <w:t>IME POLJA</w:t>
            </w:r>
          </w:p>
        </w:tc>
        <w:tc>
          <w:tcPr>
            <w:tcW w:w="1843" w:type="dxa"/>
          </w:tcPr>
          <w:p w14:paraId="57CD898F" w14:textId="77777777" w:rsidR="00853E6D" w:rsidRPr="00D53643" w:rsidRDefault="00853E6D" w:rsidP="00B56F40">
            <w:pPr>
              <w:keepNext/>
              <w:rPr>
                <w:rFonts w:ascii="Arial" w:hAnsi="Arial" w:cs="Arial"/>
                <w:b/>
                <w:sz w:val="18"/>
                <w:szCs w:val="18"/>
              </w:rPr>
            </w:pPr>
            <w:r w:rsidRPr="00D53643">
              <w:rPr>
                <w:rFonts w:ascii="Arial" w:hAnsi="Arial" w:cs="Arial"/>
                <w:b/>
                <w:sz w:val="18"/>
                <w:szCs w:val="18"/>
              </w:rPr>
              <w:t>TIP POLJA</w:t>
            </w:r>
          </w:p>
        </w:tc>
        <w:tc>
          <w:tcPr>
            <w:tcW w:w="4678" w:type="dxa"/>
          </w:tcPr>
          <w:p w14:paraId="03230F6A" w14:textId="77777777" w:rsidR="00853E6D" w:rsidRPr="00D53643" w:rsidRDefault="00853E6D" w:rsidP="00B56F40">
            <w:pPr>
              <w:keepNext/>
              <w:rPr>
                <w:rFonts w:ascii="Arial" w:hAnsi="Arial" w:cs="Arial"/>
                <w:b/>
                <w:sz w:val="18"/>
                <w:szCs w:val="18"/>
              </w:rPr>
            </w:pPr>
            <w:r w:rsidRPr="00D53643">
              <w:rPr>
                <w:rFonts w:ascii="Arial" w:hAnsi="Arial" w:cs="Arial"/>
                <w:b/>
                <w:sz w:val="18"/>
                <w:szCs w:val="18"/>
              </w:rPr>
              <w:t>OPIS POLJA</w:t>
            </w:r>
          </w:p>
        </w:tc>
      </w:tr>
      <w:tr w:rsidR="00D11A44" w:rsidRPr="00D53643" w14:paraId="1031B011" w14:textId="77777777" w:rsidTr="00D53643">
        <w:trPr>
          <w:tblHeader/>
        </w:trPr>
        <w:tc>
          <w:tcPr>
            <w:tcW w:w="3397" w:type="dxa"/>
          </w:tcPr>
          <w:p w14:paraId="3D2133A7"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LOKACIJA</w:t>
            </w:r>
          </w:p>
        </w:tc>
        <w:tc>
          <w:tcPr>
            <w:tcW w:w="1843" w:type="dxa"/>
          </w:tcPr>
          <w:p w14:paraId="3DC759B8" w14:textId="24505665"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23C9CFB2"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lokacije</w:t>
            </w:r>
          </w:p>
        </w:tc>
      </w:tr>
      <w:tr w:rsidR="00D11A44" w:rsidRPr="00D53643" w14:paraId="2005A786" w14:textId="77777777" w:rsidTr="00D53643">
        <w:trPr>
          <w:tblHeader/>
        </w:trPr>
        <w:tc>
          <w:tcPr>
            <w:tcW w:w="3397" w:type="dxa"/>
          </w:tcPr>
          <w:p w14:paraId="5D3C2BD4"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IZOTOP</w:t>
            </w:r>
          </w:p>
        </w:tc>
        <w:tc>
          <w:tcPr>
            <w:tcW w:w="1843" w:type="dxa"/>
          </w:tcPr>
          <w:p w14:paraId="686A51EF" w14:textId="17C6CAC5"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51D62992"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izotopa</w:t>
            </w:r>
          </w:p>
        </w:tc>
      </w:tr>
      <w:tr w:rsidR="00D11A44" w:rsidRPr="00D53643" w14:paraId="30F52C07" w14:textId="77777777" w:rsidTr="00D53643">
        <w:trPr>
          <w:tblHeader/>
        </w:trPr>
        <w:tc>
          <w:tcPr>
            <w:tcW w:w="3397" w:type="dxa"/>
          </w:tcPr>
          <w:p w14:paraId="13F87F39"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VREDNOST</w:t>
            </w:r>
          </w:p>
        </w:tc>
        <w:tc>
          <w:tcPr>
            <w:tcW w:w="1843" w:type="dxa"/>
          </w:tcPr>
          <w:p w14:paraId="3F356262" w14:textId="662DD755"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7E0C17AC" w14:textId="559F2234" w:rsidR="00D11A44" w:rsidRPr="00D53643" w:rsidRDefault="00D11A44" w:rsidP="00D11A44">
            <w:pPr>
              <w:keepNext/>
              <w:rPr>
                <w:rFonts w:ascii="Arial" w:hAnsi="Arial" w:cs="Arial"/>
                <w:sz w:val="18"/>
                <w:szCs w:val="18"/>
              </w:rPr>
            </w:pPr>
            <w:r w:rsidRPr="00D53643">
              <w:rPr>
                <w:rFonts w:ascii="Arial" w:hAnsi="Arial" w:cs="Arial"/>
                <w:sz w:val="18"/>
                <w:szCs w:val="18"/>
              </w:rPr>
              <w:t>Izmerjena vrednost**</w:t>
            </w:r>
          </w:p>
        </w:tc>
      </w:tr>
      <w:tr w:rsidR="00D11A44" w:rsidRPr="00D53643" w14:paraId="5D030882" w14:textId="77777777" w:rsidTr="00D53643">
        <w:trPr>
          <w:tblHeader/>
        </w:trPr>
        <w:tc>
          <w:tcPr>
            <w:tcW w:w="3397" w:type="dxa"/>
          </w:tcPr>
          <w:p w14:paraId="48A6DCD6"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ENOTE</w:t>
            </w:r>
          </w:p>
        </w:tc>
        <w:tc>
          <w:tcPr>
            <w:tcW w:w="1843" w:type="dxa"/>
          </w:tcPr>
          <w:p w14:paraId="4472E4D8" w14:textId="3E4D8507"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06C209EA"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enote izmerjene vrednosti</w:t>
            </w:r>
          </w:p>
        </w:tc>
      </w:tr>
      <w:tr w:rsidR="00D11A44" w:rsidRPr="00D53643" w14:paraId="7FF50122" w14:textId="77777777" w:rsidTr="00D53643">
        <w:trPr>
          <w:tblHeader/>
        </w:trPr>
        <w:tc>
          <w:tcPr>
            <w:tcW w:w="3397" w:type="dxa"/>
          </w:tcPr>
          <w:p w14:paraId="586A4D66"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NAPAKA</w:t>
            </w:r>
          </w:p>
        </w:tc>
        <w:tc>
          <w:tcPr>
            <w:tcW w:w="1843" w:type="dxa"/>
          </w:tcPr>
          <w:p w14:paraId="01282AA9" w14:textId="608E39F2"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7CF93862" w14:textId="6D16C9DC" w:rsidR="00D11A44" w:rsidRPr="00D53643" w:rsidRDefault="00D11A44" w:rsidP="00D11A44">
            <w:pPr>
              <w:keepNext/>
              <w:rPr>
                <w:rFonts w:ascii="Arial" w:hAnsi="Arial" w:cs="Arial"/>
                <w:sz w:val="18"/>
                <w:szCs w:val="18"/>
              </w:rPr>
            </w:pPr>
            <w:r w:rsidRPr="00D53643">
              <w:rPr>
                <w:rFonts w:ascii="Arial" w:hAnsi="Arial" w:cs="Arial"/>
                <w:sz w:val="18"/>
                <w:szCs w:val="18"/>
              </w:rPr>
              <w:t>Napaka meritve**</w:t>
            </w:r>
          </w:p>
        </w:tc>
      </w:tr>
      <w:tr w:rsidR="00D11A44" w:rsidRPr="00D53643" w14:paraId="7A8A3905" w14:textId="77777777" w:rsidTr="00D53643">
        <w:trPr>
          <w:tblHeader/>
        </w:trPr>
        <w:tc>
          <w:tcPr>
            <w:tcW w:w="3397" w:type="dxa"/>
          </w:tcPr>
          <w:p w14:paraId="7539728E"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TIP_NAPAKE</w:t>
            </w:r>
          </w:p>
        </w:tc>
        <w:tc>
          <w:tcPr>
            <w:tcW w:w="1843" w:type="dxa"/>
          </w:tcPr>
          <w:p w14:paraId="37EC9F82" w14:textId="1D5F842B"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0BB003B0"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tipa napake meritve</w:t>
            </w:r>
          </w:p>
        </w:tc>
      </w:tr>
      <w:tr w:rsidR="00D11A44" w:rsidRPr="00D53643" w14:paraId="2F3C0C15" w14:textId="77777777" w:rsidTr="00D53643">
        <w:trPr>
          <w:tblHeader/>
        </w:trPr>
        <w:tc>
          <w:tcPr>
            <w:tcW w:w="3397" w:type="dxa"/>
          </w:tcPr>
          <w:p w14:paraId="23BA7CF7"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VRSTA_MONITORINGA</w:t>
            </w:r>
          </w:p>
        </w:tc>
        <w:tc>
          <w:tcPr>
            <w:tcW w:w="1843" w:type="dxa"/>
          </w:tcPr>
          <w:p w14:paraId="4458C4DB" w14:textId="58D8E70C"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1C84D715"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vrste monitoringa</w:t>
            </w:r>
          </w:p>
        </w:tc>
      </w:tr>
      <w:tr w:rsidR="00D11A44" w:rsidRPr="00D53643" w14:paraId="316AABD2" w14:textId="77777777" w:rsidTr="00D53643">
        <w:trPr>
          <w:tblHeader/>
        </w:trPr>
        <w:tc>
          <w:tcPr>
            <w:tcW w:w="3397" w:type="dxa"/>
          </w:tcPr>
          <w:p w14:paraId="2DA85819"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VRSTA_VZORCA</w:t>
            </w:r>
          </w:p>
        </w:tc>
        <w:tc>
          <w:tcPr>
            <w:tcW w:w="1843" w:type="dxa"/>
          </w:tcPr>
          <w:p w14:paraId="2E488216" w14:textId="5A3F1F0F"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2EB35904"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vrste vzorca</w:t>
            </w:r>
          </w:p>
        </w:tc>
      </w:tr>
      <w:tr w:rsidR="00D11A44" w:rsidRPr="00D53643" w14:paraId="4F3850B6" w14:textId="77777777" w:rsidTr="00D53643">
        <w:trPr>
          <w:tblHeader/>
        </w:trPr>
        <w:tc>
          <w:tcPr>
            <w:tcW w:w="3397" w:type="dxa"/>
          </w:tcPr>
          <w:p w14:paraId="644E680F"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PRIPRAVA_VZORCA</w:t>
            </w:r>
          </w:p>
        </w:tc>
        <w:tc>
          <w:tcPr>
            <w:tcW w:w="1843" w:type="dxa"/>
          </w:tcPr>
          <w:p w14:paraId="2EFB004F" w14:textId="46E6F016"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6E47B003"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načina priprave vzorca</w:t>
            </w:r>
          </w:p>
        </w:tc>
      </w:tr>
      <w:tr w:rsidR="00D11A44" w:rsidRPr="00D53643" w14:paraId="2BAC389F" w14:textId="77777777" w:rsidTr="00D53643">
        <w:trPr>
          <w:tblHeader/>
        </w:trPr>
        <w:tc>
          <w:tcPr>
            <w:tcW w:w="3397" w:type="dxa"/>
          </w:tcPr>
          <w:p w14:paraId="3E7D2611"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TIP_MERITVE</w:t>
            </w:r>
          </w:p>
        </w:tc>
        <w:tc>
          <w:tcPr>
            <w:tcW w:w="1843" w:type="dxa"/>
          </w:tcPr>
          <w:p w14:paraId="622A2CBF" w14:textId="0E4A323B"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07037BAC"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tipa meritve</w:t>
            </w:r>
          </w:p>
        </w:tc>
      </w:tr>
      <w:tr w:rsidR="00853E6D" w:rsidRPr="00D53643" w14:paraId="1F6C8DA8" w14:textId="77777777" w:rsidTr="00D53643">
        <w:trPr>
          <w:tblHeader/>
        </w:trPr>
        <w:tc>
          <w:tcPr>
            <w:tcW w:w="3397" w:type="dxa"/>
          </w:tcPr>
          <w:p w14:paraId="0904FC03" w14:textId="77777777" w:rsidR="00853E6D" w:rsidRPr="00D53643" w:rsidRDefault="00853E6D" w:rsidP="00B56F40">
            <w:pPr>
              <w:keepNext/>
              <w:rPr>
                <w:rFonts w:ascii="Arial" w:hAnsi="Arial" w:cs="Arial"/>
                <w:sz w:val="18"/>
                <w:szCs w:val="18"/>
              </w:rPr>
            </w:pPr>
            <w:r w:rsidRPr="00D53643">
              <w:rPr>
                <w:rFonts w:ascii="Arial" w:hAnsi="Arial" w:cs="Arial"/>
                <w:sz w:val="18"/>
                <w:szCs w:val="18"/>
              </w:rPr>
              <w:t>DATUM_ZACETEK</w:t>
            </w:r>
          </w:p>
        </w:tc>
        <w:tc>
          <w:tcPr>
            <w:tcW w:w="1843" w:type="dxa"/>
          </w:tcPr>
          <w:p w14:paraId="1F44C72C" w14:textId="44F7C626" w:rsidR="00853E6D" w:rsidRPr="00D53643" w:rsidRDefault="00D11A44" w:rsidP="00B56F40">
            <w:pPr>
              <w:keepNext/>
              <w:rPr>
                <w:rFonts w:ascii="Arial" w:hAnsi="Arial" w:cs="Arial"/>
                <w:sz w:val="18"/>
                <w:szCs w:val="18"/>
              </w:rPr>
            </w:pPr>
            <w:r w:rsidRPr="00D53643">
              <w:rPr>
                <w:rFonts w:ascii="Arial" w:hAnsi="Arial" w:cs="Arial"/>
                <w:sz w:val="18"/>
                <w:szCs w:val="18"/>
              </w:rPr>
              <w:t>Datum</w:t>
            </w:r>
          </w:p>
        </w:tc>
        <w:tc>
          <w:tcPr>
            <w:tcW w:w="4678" w:type="dxa"/>
          </w:tcPr>
          <w:p w14:paraId="2C99B2C9" w14:textId="77777777" w:rsidR="00853E6D" w:rsidRPr="00D53643" w:rsidRDefault="00853E6D" w:rsidP="00B56F40">
            <w:pPr>
              <w:keepNext/>
              <w:rPr>
                <w:rFonts w:ascii="Arial" w:hAnsi="Arial" w:cs="Arial"/>
                <w:sz w:val="18"/>
                <w:szCs w:val="18"/>
              </w:rPr>
            </w:pPr>
            <w:r w:rsidRPr="00D53643">
              <w:rPr>
                <w:rFonts w:ascii="Arial" w:hAnsi="Arial" w:cs="Arial"/>
                <w:sz w:val="18"/>
                <w:szCs w:val="18"/>
              </w:rPr>
              <w:t>Datum začetka zbiranja vzorcev (dd/MM/yyyy)</w:t>
            </w:r>
          </w:p>
        </w:tc>
      </w:tr>
      <w:tr w:rsidR="00D11A44" w:rsidRPr="00D53643" w14:paraId="133DB2E2" w14:textId="77777777" w:rsidTr="00D53643">
        <w:trPr>
          <w:tblHeader/>
        </w:trPr>
        <w:tc>
          <w:tcPr>
            <w:tcW w:w="3397" w:type="dxa"/>
          </w:tcPr>
          <w:p w14:paraId="22832832"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DATUM_KONEC</w:t>
            </w:r>
          </w:p>
        </w:tc>
        <w:tc>
          <w:tcPr>
            <w:tcW w:w="1843" w:type="dxa"/>
          </w:tcPr>
          <w:p w14:paraId="1CA9C88E" w14:textId="5E6D905F" w:rsidR="00D11A44" w:rsidRPr="00D53643" w:rsidRDefault="00D11A44" w:rsidP="00D11A44">
            <w:pPr>
              <w:keepNext/>
              <w:rPr>
                <w:rFonts w:ascii="Arial" w:hAnsi="Arial" w:cs="Arial"/>
                <w:sz w:val="18"/>
                <w:szCs w:val="18"/>
              </w:rPr>
            </w:pPr>
            <w:r w:rsidRPr="00D53643">
              <w:rPr>
                <w:rFonts w:ascii="Arial" w:hAnsi="Arial" w:cs="Arial"/>
                <w:sz w:val="18"/>
                <w:szCs w:val="18"/>
              </w:rPr>
              <w:t>Datum</w:t>
            </w:r>
          </w:p>
        </w:tc>
        <w:tc>
          <w:tcPr>
            <w:tcW w:w="4678" w:type="dxa"/>
          </w:tcPr>
          <w:p w14:paraId="387FA084"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Datum konca zbiranja vzorcev (dd/MM/yyyy)</w:t>
            </w:r>
          </w:p>
        </w:tc>
      </w:tr>
      <w:tr w:rsidR="00D11A44" w:rsidRPr="00D53643" w14:paraId="2E90C800" w14:textId="77777777" w:rsidTr="00D53643">
        <w:trPr>
          <w:tblHeader/>
        </w:trPr>
        <w:tc>
          <w:tcPr>
            <w:tcW w:w="3397" w:type="dxa"/>
          </w:tcPr>
          <w:p w14:paraId="41045427"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DATUM_MERITVE</w:t>
            </w:r>
          </w:p>
        </w:tc>
        <w:tc>
          <w:tcPr>
            <w:tcW w:w="1843" w:type="dxa"/>
          </w:tcPr>
          <w:p w14:paraId="5E1D4404" w14:textId="72D2E21C" w:rsidR="00D11A44" w:rsidRPr="00D53643" w:rsidRDefault="00D11A44" w:rsidP="00D11A44">
            <w:pPr>
              <w:keepNext/>
              <w:rPr>
                <w:rFonts w:ascii="Arial" w:hAnsi="Arial" w:cs="Arial"/>
                <w:sz w:val="18"/>
                <w:szCs w:val="18"/>
              </w:rPr>
            </w:pPr>
            <w:r w:rsidRPr="00D53643">
              <w:rPr>
                <w:rFonts w:ascii="Arial" w:hAnsi="Arial" w:cs="Arial"/>
                <w:sz w:val="18"/>
                <w:szCs w:val="18"/>
              </w:rPr>
              <w:t>Datum</w:t>
            </w:r>
          </w:p>
        </w:tc>
        <w:tc>
          <w:tcPr>
            <w:tcW w:w="4678" w:type="dxa"/>
          </w:tcPr>
          <w:p w14:paraId="23C74437"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Datum meritve (dd/MM/yyyy)</w:t>
            </w:r>
          </w:p>
        </w:tc>
      </w:tr>
      <w:tr w:rsidR="00D11A44" w:rsidRPr="00D53643" w14:paraId="27C16254" w14:textId="77777777" w:rsidTr="00D53643">
        <w:trPr>
          <w:tblHeader/>
        </w:trPr>
        <w:tc>
          <w:tcPr>
            <w:tcW w:w="3397" w:type="dxa"/>
          </w:tcPr>
          <w:p w14:paraId="03556F90"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IZVAJALEC</w:t>
            </w:r>
          </w:p>
        </w:tc>
        <w:tc>
          <w:tcPr>
            <w:tcW w:w="1843" w:type="dxa"/>
          </w:tcPr>
          <w:p w14:paraId="7FA58654" w14:textId="07348B35"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0C1F4C5E"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izvajalca meritve</w:t>
            </w:r>
          </w:p>
        </w:tc>
      </w:tr>
      <w:tr w:rsidR="00D11A44" w:rsidRPr="00D53643" w14:paraId="4576A216" w14:textId="77777777" w:rsidTr="00D53643">
        <w:trPr>
          <w:tblHeader/>
        </w:trPr>
        <w:tc>
          <w:tcPr>
            <w:tcW w:w="3397" w:type="dxa"/>
          </w:tcPr>
          <w:p w14:paraId="40E6027D"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INSTRUMENT</w:t>
            </w:r>
          </w:p>
        </w:tc>
        <w:tc>
          <w:tcPr>
            <w:tcW w:w="1843" w:type="dxa"/>
          </w:tcPr>
          <w:p w14:paraId="52FA444F" w14:textId="2BB51987"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661B6ECD"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uporabljenega instrumenta pri meritvi</w:t>
            </w:r>
          </w:p>
        </w:tc>
      </w:tr>
      <w:tr w:rsidR="00D11A44" w:rsidRPr="00D53643" w14:paraId="21160ED1" w14:textId="77777777" w:rsidTr="00D53643">
        <w:trPr>
          <w:tblHeader/>
        </w:trPr>
        <w:tc>
          <w:tcPr>
            <w:tcW w:w="3397" w:type="dxa"/>
          </w:tcPr>
          <w:p w14:paraId="73350A3E"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VIR</w:t>
            </w:r>
          </w:p>
        </w:tc>
        <w:tc>
          <w:tcPr>
            <w:tcW w:w="1843" w:type="dxa"/>
          </w:tcPr>
          <w:p w14:paraId="54D6EE13" w14:textId="07D1174F"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74A6F5DC"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 xml:space="preserve">Ime vira podatka, polje bo uporabljeno za ugotavljanje iz katerega vira prihaja vpisana vrednost. </w:t>
            </w:r>
          </w:p>
          <w:p w14:paraId="54782AFD" w14:textId="771122DE" w:rsidR="00D11A44" w:rsidRPr="00D53643" w:rsidRDefault="00D11A44" w:rsidP="00D11A44">
            <w:pPr>
              <w:keepNext/>
              <w:rPr>
                <w:rFonts w:ascii="Arial" w:hAnsi="Arial" w:cs="Arial"/>
                <w:sz w:val="18"/>
                <w:szCs w:val="18"/>
              </w:rPr>
            </w:pPr>
            <w:r w:rsidRPr="00D53643">
              <w:rPr>
                <w:rFonts w:ascii="Arial" w:hAnsi="Arial" w:cs="Arial"/>
                <w:sz w:val="18"/>
                <w:szCs w:val="18"/>
              </w:rPr>
              <w:t>Vir se začne s skrajšano oznako vrste monitoringa, sledi letnica poročila, stran v poročilu in na koncu številka tabele v kateri se nahaja zapisana meritev.</w:t>
            </w:r>
          </w:p>
        </w:tc>
      </w:tr>
      <w:tr w:rsidR="00D11A44" w:rsidRPr="00D53643" w14:paraId="39A50C19" w14:textId="77777777" w:rsidTr="00D53643">
        <w:trPr>
          <w:tblHeader/>
        </w:trPr>
        <w:tc>
          <w:tcPr>
            <w:tcW w:w="3397" w:type="dxa"/>
          </w:tcPr>
          <w:p w14:paraId="664338C5"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POROČILO</w:t>
            </w:r>
          </w:p>
        </w:tc>
        <w:tc>
          <w:tcPr>
            <w:tcW w:w="1843" w:type="dxa"/>
          </w:tcPr>
          <w:p w14:paraId="3BE5DD65" w14:textId="00711229"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7C6B40E2"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poročila</w:t>
            </w:r>
          </w:p>
        </w:tc>
      </w:tr>
      <w:tr w:rsidR="00D11A44" w:rsidRPr="00D53643" w14:paraId="1566FFCA" w14:textId="77777777" w:rsidTr="00D53643">
        <w:trPr>
          <w:tblHeader/>
        </w:trPr>
        <w:tc>
          <w:tcPr>
            <w:tcW w:w="3397" w:type="dxa"/>
          </w:tcPr>
          <w:p w14:paraId="0BCDE770"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POGODBA</w:t>
            </w:r>
          </w:p>
        </w:tc>
        <w:tc>
          <w:tcPr>
            <w:tcW w:w="1843" w:type="dxa"/>
          </w:tcPr>
          <w:p w14:paraId="75346AAF" w14:textId="7EDDDF21"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76EDA1D9"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Koda pogodbe</w:t>
            </w:r>
          </w:p>
        </w:tc>
      </w:tr>
      <w:tr w:rsidR="00D11A44" w:rsidRPr="00D53643" w14:paraId="6551AA40" w14:textId="77777777" w:rsidTr="00D53643">
        <w:trPr>
          <w:tblHeader/>
        </w:trPr>
        <w:tc>
          <w:tcPr>
            <w:tcW w:w="3397" w:type="dxa"/>
          </w:tcPr>
          <w:p w14:paraId="2B6FA8E6"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LLD</w:t>
            </w:r>
          </w:p>
        </w:tc>
        <w:tc>
          <w:tcPr>
            <w:tcW w:w="1843" w:type="dxa"/>
          </w:tcPr>
          <w:p w14:paraId="75AF4217" w14:textId="640789E9" w:rsidR="00D11A44" w:rsidRPr="00D53643" w:rsidRDefault="00D11A44" w:rsidP="00D11A44">
            <w:pPr>
              <w:keepNext/>
              <w:rPr>
                <w:rFonts w:ascii="Arial" w:hAnsi="Arial" w:cs="Arial"/>
                <w:sz w:val="18"/>
                <w:szCs w:val="18"/>
              </w:rPr>
            </w:pPr>
            <w:r w:rsidRPr="00D53643">
              <w:rPr>
                <w:rFonts w:ascii="Arial" w:hAnsi="Arial" w:cs="Arial"/>
                <w:sz w:val="18"/>
                <w:szCs w:val="18"/>
              </w:rPr>
              <w:t>Splošno</w:t>
            </w:r>
          </w:p>
        </w:tc>
        <w:tc>
          <w:tcPr>
            <w:tcW w:w="4678" w:type="dxa"/>
          </w:tcPr>
          <w:p w14:paraId="5F875195"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Če je izmerjena vrednost LLD, vrednost polja je 1, sicer pa 0</w:t>
            </w:r>
          </w:p>
        </w:tc>
      </w:tr>
      <w:tr w:rsidR="00D11A44" w:rsidRPr="00D53643" w14:paraId="10793A72" w14:textId="77777777" w:rsidTr="00D53643">
        <w:trPr>
          <w:tblHeader/>
        </w:trPr>
        <w:tc>
          <w:tcPr>
            <w:tcW w:w="3397" w:type="dxa"/>
          </w:tcPr>
          <w:p w14:paraId="08FD5363"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OBDOBJE_MERJENJA_ZACETEK</w:t>
            </w:r>
          </w:p>
        </w:tc>
        <w:tc>
          <w:tcPr>
            <w:tcW w:w="1843" w:type="dxa"/>
          </w:tcPr>
          <w:p w14:paraId="7974B349" w14:textId="145D0CBC" w:rsidR="00D11A44" w:rsidRPr="00D53643" w:rsidRDefault="00D11A44" w:rsidP="00D11A44">
            <w:pPr>
              <w:keepNext/>
              <w:rPr>
                <w:rFonts w:ascii="Arial" w:hAnsi="Arial" w:cs="Arial"/>
                <w:sz w:val="18"/>
                <w:szCs w:val="18"/>
              </w:rPr>
            </w:pPr>
            <w:r w:rsidRPr="00D53643">
              <w:rPr>
                <w:rFonts w:ascii="Arial" w:hAnsi="Arial" w:cs="Arial"/>
                <w:sz w:val="18"/>
                <w:szCs w:val="18"/>
              </w:rPr>
              <w:t>Datum</w:t>
            </w:r>
          </w:p>
        </w:tc>
        <w:tc>
          <w:tcPr>
            <w:tcW w:w="4678" w:type="dxa"/>
          </w:tcPr>
          <w:p w14:paraId="0D0EEBD0"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Začetek merilnega intervala* (dd/MM/yyyy)</w:t>
            </w:r>
          </w:p>
        </w:tc>
      </w:tr>
      <w:tr w:rsidR="00D11A44" w:rsidRPr="00D53643" w14:paraId="535D9926" w14:textId="77777777" w:rsidTr="00D53643">
        <w:trPr>
          <w:tblHeader/>
        </w:trPr>
        <w:tc>
          <w:tcPr>
            <w:tcW w:w="3397" w:type="dxa"/>
          </w:tcPr>
          <w:p w14:paraId="15C3DD84"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OBDOBJE_MERJENJA_KONEC</w:t>
            </w:r>
          </w:p>
        </w:tc>
        <w:tc>
          <w:tcPr>
            <w:tcW w:w="1843" w:type="dxa"/>
          </w:tcPr>
          <w:p w14:paraId="1615C9FA" w14:textId="7B06CCC0" w:rsidR="00D11A44" w:rsidRPr="00D53643" w:rsidRDefault="00D11A44" w:rsidP="00D11A44">
            <w:pPr>
              <w:keepNext/>
              <w:rPr>
                <w:rFonts w:ascii="Arial" w:hAnsi="Arial" w:cs="Arial"/>
                <w:sz w:val="18"/>
                <w:szCs w:val="18"/>
              </w:rPr>
            </w:pPr>
            <w:r w:rsidRPr="00D53643">
              <w:rPr>
                <w:rFonts w:ascii="Arial" w:hAnsi="Arial" w:cs="Arial"/>
                <w:sz w:val="18"/>
                <w:szCs w:val="18"/>
              </w:rPr>
              <w:t>Datum</w:t>
            </w:r>
          </w:p>
        </w:tc>
        <w:tc>
          <w:tcPr>
            <w:tcW w:w="4678" w:type="dxa"/>
          </w:tcPr>
          <w:p w14:paraId="5CF23810" w14:textId="77777777" w:rsidR="00D11A44" w:rsidRPr="00D53643" w:rsidRDefault="00D11A44" w:rsidP="00D11A44">
            <w:pPr>
              <w:keepNext/>
              <w:rPr>
                <w:rFonts w:ascii="Arial" w:hAnsi="Arial" w:cs="Arial"/>
                <w:sz w:val="18"/>
                <w:szCs w:val="18"/>
              </w:rPr>
            </w:pPr>
            <w:r w:rsidRPr="00D53643">
              <w:rPr>
                <w:rFonts w:ascii="Arial" w:hAnsi="Arial" w:cs="Arial"/>
                <w:sz w:val="18"/>
                <w:szCs w:val="18"/>
              </w:rPr>
              <w:t>Konec merilnega intervala* (dd/MM/yyyy)</w:t>
            </w:r>
          </w:p>
        </w:tc>
      </w:tr>
    </w:tbl>
    <w:p w14:paraId="69602FCE" w14:textId="32A8515E" w:rsidR="00853E6D" w:rsidRPr="00D53643" w:rsidRDefault="00853E6D" w:rsidP="00853E6D">
      <w:pPr>
        <w:spacing w:before="100"/>
        <w:rPr>
          <w:rFonts w:ascii="Arial" w:hAnsi="Arial" w:cs="Arial"/>
          <w:sz w:val="20"/>
        </w:rPr>
      </w:pPr>
      <w:r w:rsidRPr="00D53643">
        <w:rPr>
          <w:rFonts w:ascii="Arial" w:hAnsi="Arial" w:cs="Arial"/>
          <w:sz w:val="20"/>
        </w:rPr>
        <w:t>*</w:t>
      </w:r>
      <w:r w:rsidR="00FA2277" w:rsidRPr="00D53643">
        <w:rPr>
          <w:rFonts w:ascii="Arial" w:hAnsi="Arial" w:cs="Arial"/>
          <w:sz w:val="20"/>
        </w:rPr>
        <w:t> </w:t>
      </w:r>
      <w:r w:rsidR="009C0E80" w:rsidRPr="00D53643">
        <w:rPr>
          <w:rFonts w:ascii="Arial" w:hAnsi="Arial" w:cs="Arial"/>
          <w:sz w:val="20"/>
        </w:rPr>
        <w:t>N</w:t>
      </w:r>
      <w:r w:rsidRPr="00D53643">
        <w:rPr>
          <w:rFonts w:ascii="Arial" w:hAnsi="Arial" w:cs="Arial"/>
          <w:sz w:val="20"/>
        </w:rPr>
        <w:t>ominalni začetek meritev (primer: oktobrski podatki se začnejo zbirati 1.10. in končajo 31.10.)</w:t>
      </w:r>
    </w:p>
    <w:p w14:paraId="03A06A02" w14:textId="7E465052" w:rsidR="00853E6D" w:rsidRPr="00D53643" w:rsidRDefault="009C0E80" w:rsidP="00D53643">
      <w:pPr>
        <w:rPr>
          <w:rFonts w:ascii="Arial" w:hAnsi="Arial" w:cs="Arial"/>
          <w:sz w:val="20"/>
        </w:rPr>
      </w:pPr>
      <w:r w:rsidRPr="00D53643">
        <w:rPr>
          <w:rFonts w:ascii="Arial" w:hAnsi="Arial" w:cs="Arial"/>
          <w:sz w:val="20"/>
        </w:rPr>
        <w:t>**</w:t>
      </w:r>
      <w:r w:rsidR="00FA2277" w:rsidRPr="00D53643">
        <w:rPr>
          <w:rFonts w:ascii="Arial" w:hAnsi="Arial" w:cs="Arial"/>
          <w:sz w:val="20"/>
        </w:rPr>
        <w:t> </w:t>
      </w:r>
      <w:r w:rsidRPr="00D53643">
        <w:rPr>
          <w:rFonts w:ascii="Arial" w:hAnsi="Arial" w:cs="Arial"/>
          <w:sz w:val="20"/>
        </w:rPr>
        <w:t>Natančnost zapisa meritve mora biti enakega velikostnega razreda kot napaka. Mantisa pri zapisu napake je praviloma enomestna.</w:t>
      </w:r>
    </w:p>
    <w:p w14:paraId="124D1126" w14:textId="77777777" w:rsidR="00853E6D" w:rsidRPr="00D53643" w:rsidRDefault="00853E6D">
      <w:pPr>
        <w:rPr>
          <w:rFonts w:ascii="Arial" w:hAnsi="Arial" w:cs="Arial"/>
        </w:rPr>
      </w:pPr>
    </w:p>
    <w:sectPr w:rsidR="00853E6D" w:rsidRPr="00D53643" w:rsidSect="00D53643">
      <w:pgSz w:w="11906" w:h="16838"/>
      <w:pgMar w:top="1417" w:right="1417"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37FDA" w14:textId="77777777" w:rsidR="00C74798" w:rsidRDefault="00C74798">
      <w:r>
        <w:separator/>
      </w:r>
    </w:p>
  </w:endnote>
  <w:endnote w:type="continuationSeparator" w:id="0">
    <w:p w14:paraId="6EC3C623" w14:textId="77777777" w:rsidR="00C74798" w:rsidRDefault="00C7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UI Gothic">
    <w:panose1 w:val="020B0600070205080204"/>
    <w:charset w:val="80"/>
    <w:family w:val="swiss"/>
    <w:pitch w:val="variable"/>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084B2" w14:textId="77777777" w:rsidR="006B6E74" w:rsidRDefault="006B6E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13F890A" w14:textId="77777777" w:rsidR="006B6E74" w:rsidRDefault="006B6E74">
    <w:pPr>
      <w:pStyle w:val="Nog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B837F2" w14:textId="284FF773" w:rsidR="006B6E74" w:rsidRDefault="006B6E74">
    <w:pPr>
      <w:pStyle w:val="Noga"/>
      <w:tabs>
        <w:tab w:val="right" w:pos="8931"/>
      </w:tabs>
    </w:pPr>
  </w:p>
  <w:p w14:paraId="68472F87" w14:textId="77777777" w:rsidR="006B6E74" w:rsidRDefault="006B6E74">
    <w:pPr>
      <w:pStyle w:val="Nog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90F3C" w14:textId="71816A00" w:rsidR="006B6E74" w:rsidRDefault="006B6E74">
    <w:pPr>
      <w:pStyle w:val="Noga"/>
    </w:pPr>
    <w:r>
      <w:rPr>
        <w:rFonts w:ascii="Arial" w:hAnsi="Arial"/>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61CF0" w14:textId="77777777" w:rsidR="006B6E74" w:rsidRDefault="006B6E74" w:rsidP="00F72A81">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810F049" w14:textId="77777777" w:rsidR="006B6E74" w:rsidRDefault="006B6E74">
    <w:pPr>
      <w:pStyle w:val="Nog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6257" w14:textId="77777777" w:rsidR="006B6E74" w:rsidRDefault="006B6E7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E54BB" w14:textId="77777777" w:rsidR="00C74798" w:rsidRDefault="00C74798">
      <w:r>
        <w:separator/>
      </w:r>
    </w:p>
  </w:footnote>
  <w:footnote w:type="continuationSeparator" w:id="0">
    <w:p w14:paraId="77D5C99B" w14:textId="77777777" w:rsidR="00C74798" w:rsidRDefault="00C74798">
      <w:r>
        <w:continuationSeparator/>
      </w:r>
    </w:p>
  </w:footnote>
  <w:footnote w:id="1">
    <w:p w14:paraId="75815874" w14:textId="77777777" w:rsidR="006B6E74" w:rsidRDefault="006B6E74" w:rsidP="00FD71D7">
      <w:pPr>
        <w:pStyle w:val="Sprotnaopomba-besedilo"/>
      </w:pPr>
      <w:r>
        <w:rPr>
          <w:rStyle w:val="Sprotnaopomba-sklic"/>
        </w:rPr>
        <w:footnoteRef/>
      </w:r>
      <w:r>
        <w:t xml:space="preserve"> BSS Art. 66 Estimation of doses to the members of the public:</w:t>
      </w:r>
    </w:p>
    <w:p w14:paraId="7E2B51B9" w14:textId="77777777" w:rsidR="006B6E74" w:rsidRDefault="006B6E74" w:rsidP="00FD71D7">
      <w:pPr>
        <w:pStyle w:val="Sprotnaopomba-besedilo"/>
      </w:pPr>
      <w:r>
        <w:t>1.  Member States shall ensure that arrangements are made for the estimation of doses to members of the public from authorised practices. The extent of such arrangements shall be proportionate to the exposure risk involved.</w:t>
      </w:r>
    </w:p>
  </w:footnote>
  <w:footnote w:id="2">
    <w:p w14:paraId="7D97E29D" w14:textId="726462EC" w:rsidR="006B6E74" w:rsidRDefault="006B6E74" w:rsidP="00B83120">
      <w:pPr>
        <w:pStyle w:val="Sprotnaopomba-besedilo"/>
      </w:pPr>
      <w:r>
        <w:rPr>
          <w:rStyle w:val="Sprotnaopomba-sklic"/>
        </w:rPr>
        <w:footnoteRef/>
      </w:r>
      <w:r>
        <w:t xml:space="preserve"> BSS</w:t>
      </w:r>
      <w:r w:rsidRPr="001062CE">
        <w:t xml:space="preserve"> </w:t>
      </w:r>
      <w:r>
        <w:t>Article 66 Estimation of doses to the members of the public: 1. Member States shall ensure that arrangements are made for the estimation of doses to members of the public from authorised practices. The extent of such arrangements shall be proportionate to the exposure risk involved.</w:t>
      </w:r>
    </w:p>
  </w:footnote>
  <w:footnote w:id="3">
    <w:p w14:paraId="01835558" w14:textId="60017109" w:rsidR="006B6E74" w:rsidRDefault="006B6E74" w:rsidP="00713A6A">
      <w:pPr>
        <w:pStyle w:val="Sprotnaopomba-besedilo"/>
      </w:pPr>
      <w:r>
        <w:rPr>
          <w:rStyle w:val="Sprotnaopomba-sklic"/>
        </w:rPr>
        <w:footnoteRef/>
      </w:r>
      <w:r>
        <w:t>BSS Article 66 3c (ii) …</w:t>
      </w:r>
      <w:r w:rsidRPr="001B2557">
        <w:rPr>
          <w:rFonts w:cs="EUAlbertina"/>
          <w:color w:val="000000"/>
          <w:lang w:val="en-US"/>
        </w:rPr>
        <w:t>assessment of the intake of radionuclides, indicating the nature of the radionuclides and, where necessary, their physical and chemical states, and determination of the activity concentrations of these radionuclides in food and drinking water or other relevant environmental media;</w:t>
      </w:r>
    </w:p>
  </w:footnote>
  <w:footnote w:id="4">
    <w:p w14:paraId="23F9233B" w14:textId="6A845D70" w:rsidR="006B6E74" w:rsidRDefault="006B6E74">
      <w:pPr>
        <w:pStyle w:val="Sprotnaopomba-besedilo"/>
      </w:pPr>
      <w:r>
        <w:rPr>
          <w:rStyle w:val="Sprotnaopomba-sklic"/>
        </w:rPr>
        <w:footnoteRef/>
      </w:r>
      <w:r>
        <w:t xml:space="preserve"> BSS Article 66 3(b) …</w:t>
      </w:r>
      <w:r w:rsidRPr="00713A6A">
        <w:rPr>
          <w:rFonts w:cs="EUAlbertina"/>
          <w:color w:val="000000"/>
          <w:lang w:val="en-US"/>
        </w:rPr>
        <w:t xml:space="preserve"> </w:t>
      </w:r>
      <w:r w:rsidRPr="001B2557">
        <w:rPr>
          <w:rFonts w:cs="EUAlbertina"/>
          <w:color w:val="000000"/>
          <w:lang w:val="en-US"/>
        </w:rPr>
        <w:t>decide on a reasonable frequency of monitoring of the relevant parameters as determined in point (a);</w:t>
      </w:r>
    </w:p>
  </w:footnote>
  <w:footnote w:id="5">
    <w:p w14:paraId="192AC222" w14:textId="77777777" w:rsidR="006B6E74" w:rsidRPr="00CB240C" w:rsidRDefault="006B6E74" w:rsidP="00713A6A">
      <w:pPr>
        <w:pStyle w:val="Sprotnaopomba-besedilo"/>
      </w:pPr>
      <w:r>
        <w:rPr>
          <w:rStyle w:val="Sprotnaopomba-sklic"/>
        </w:rPr>
        <w:footnoteRef/>
      </w:r>
      <w:r>
        <w:t xml:space="preserve"> BSS Art. 66. 3 (d) </w:t>
      </w:r>
      <w:r w:rsidRPr="00CB240C">
        <w:t xml:space="preserve">require records to be kept and be made available on request to all stakeholders relating to measurements </w:t>
      </w:r>
      <w:r w:rsidRPr="00005CBF">
        <w:rPr>
          <w:b/>
        </w:rPr>
        <w:t>of external exposure and contamination, estimates of intakes of radionuclides, and the results of the assessment of the doses received by the representative person</w:t>
      </w:r>
      <w:r w:rsidRPr="00CB240C">
        <w:t>.</w:t>
      </w:r>
    </w:p>
  </w:footnote>
  <w:footnote w:id="6">
    <w:p w14:paraId="06A15A40" w14:textId="1989FC3F" w:rsidR="006B6E74" w:rsidRPr="00CB240C" w:rsidRDefault="006B6E74" w:rsidP="009A5AB3">
      <w:pPr>
        <w:pStyle w:val="Sprotnaopomba-besedilo"/>
      </w:pPr>
    </w:p>
  </w:footnote>
  <w:footnote w:id="7">
    <w:p w14:paraId="77100DCE" w14:textId="77777777" w:rsidR="006B6E74" w:rsidRPr="00CB240C" w:rsidRDefault="006B6E74" w:rsidP="009A5AB3">
      <w:pPr>
        <w:pStyle w:val="Sprotnaopomba-besedilo"/>
      </w:pPr>
      <w:r>
        <w:rPr>
          <w:rStyle w:val="Sprotnaopomba-sklic"/>
        </w:rPr>
        <w:footnoteRef/>
      </w:r>
      <w:r>
        <w:t xml:space="preserve"> BSS Art. 66. 3 (d) </w:t>
      </w:r>
      <w:r w:rsidRPr="00CB240C">
        <w:t>require records to be kept and be made available on request to all stakeholders relating to measurements of external exposure and contamination, estimates of intakes of radionuclides, and the results of the assessment of the doses received by the representative person.</w:t>
      </w:r>
    </w:p>
  </w:footnote>
  <w:footnote w:id="8">
    <w:p w14:paraId="3621D90A" w14:textId="6EC351C1" w:rsidR="006B6E74" w:rsidRDefault="006B6E74">
      <w:pPr>
        <w:pStyle w:val="Sprotnaopomba-besedilo"/>
      </w:pPr>
      <w:r>
        <w:rPr>
          <w:rStyle w:val="Sprotnaopomba-sklic"/>
        </w:rPr>
        <w:footnoteRef/>
      </w:r>
      <w:r>
        <w:t xml:space="preserve"> To bi lahko delno rešilo BSS Art 66 (2) </w:t>
      </w:r>
      <w:r w:rsidRPr="003F3431">
        <w:t>Member States shall ensure the identification of practices for which an assessment of doses to members of the public shall be carried out. Member States shall specify those practices for which this assessment needs to be carried out in a realistic way and those for which a screening assessment is sufficient.</w:t>
      </w:r>
    </w:p>
  </w:footnote>
  <w:footnote w:id="9">
    <w:p w14:paraId="3DEE9FC2" w14:textId="2BB8BA8C" w:rsidR="006B6E74" w:rsidRDefault="006B6E74" w:rsidP="00E4485D">
      <w:pPr>
        <w:pStyle w:val="Sprotnaopomba-besedilo"/>
      </w:pPr>
      <w:r>
        <w:rPr>
          <w:rStyle w:val="Sprotnaopomba-sklic"/>
        </w:rPr>
        <w:footnoteRef/>
      </w:r>
      <w:r>
        <w:t>BSS Article 66</w:t>
      </w:r>
    </w:p>
    <w:p w14:paraId="06739C23" w14:textId="77777777" w:rsidR="006B6E74" w:rsidRDefault="006B6E74" w:rsidP="00E4485D">
      <w:pPr>
        <w:pStyle w:val="Sprotnaopomba-besedilo"/>
      </w:pPr>
      <w:r>
        <w:t>Estimation of doses to the members of the public</w:t>
      </w:r>
    </w:p>
    <w:p w14:paraId="1C39A935" w14:textId="77777777" w:rsidR="006B6E74" w:rsidRDefault="006B6E74" w:rsidP="00E4485D">
      <w:pPr>
        <w:pStyle w:val="Sprotnaopomba-besedilo"/>
      </w:pPr>
      <w:r>
        <w:t>1.  …  The extent of such arrangements shall be proportionate to the exposure risk involved.</w:t>
      </w:r>
    </w:p>
  </w:footnote>
  <w:footnote w:id="10">
    <w:p w14:paraId="4B4197DB" w14:textId="4CC661E7" w:rsidR="006B6E74" w:rsidRDefault="006B6E74">
      <w:pPr>
        <w:pStyle w:val="Sprotnaopomba-besedilo"/>
      </w:pPr>
      <w:r>
        <w:rPr>
          <w:rStyle w:val="Sprotnaopomba-sklic"/>
        </w:rPr>
        <w:footnoteRef/>
      </w:r>
      <w:r>
        <w:t xml:space="preserve">BSS Article 67 (1) </w:t>
      </w:r>
      <w:r w:rsidRPr="001B2557">
        <w:rPr>
          <w:rFonts w:cs="EUAlbertina"/>
          <w:color w:val="000000"/>
        </w:rPr>
        <w:t>Member States shall require the undertaking responsible for practices where a discharge authorisation is granted to monitor appropriately or where appropriate evaluate the radioactive airborne or liquid discharges into the environment in normal operation and to report the results to the competent authority.</w:t>
      </w:r>
    </w:p>
  </w:footnote>
  <w:footnote w:id="11">
    <w:p w14:paraId="4A773BC7" w14:textId="62627D17" w:rsidR="006B6E74" w:rsidRDefault="006B6E74" w:rsidP="004D713D">
      <w:pPr>
        <w:pStyle w:val="Sprotnaopomba-besedilo"/>
      </w:pPr>
      <w:r>
        <w:rPr>
          <w:rStyle w:val="Sprotnaopomba-sklic"/>
        </w:rPr>
        <w:footnoteRef/>
      </w:r>
      <w:r>
        <w:t xml:space="preserve">BSS Article 67 (1) </w:t>
      </w:r>
      <w:r w:rsidRPr="001B2557">
        <w:rPr>
          <w:rFonts w:cs="EUAlbertina"/>
          <w:color w:val="000000"/>
        </w:rPr>
        <w:t>Member States shall require the undertaking responsible for practices where a discharge authorisation is granted to monitor appropriately or where appropriate evaluate the radioactive airborne or liquid discharges into the environment in normal operation and to report the results to the competent authority.</w:t>
      </w:r>
    </w:p>
  </w:footnote>
  <w:footnote w:id="12">
    <w:p w14:paraId="34179B7A" w14:textId="77777777" w:rsidR="006B6E74" w:rsidRDefault="006B6E74" w:rsidP="004D713D">
      <w:pPr>
        <w:pStyle w:val="Sprotnaopomba-besedilo"/>
      </w:pPr>
      <w:r>
        <w:rPr>
          <w:rStyle w:val="Sprotnaopomba-sklic"/>
        </w:rPr>
        <w:footnoteRef/>
      </w:r>
      <w:r>
        <w:t xml:space="preserve"> Article 67 (1) </w:t>
      </w:r>
      <w:r w:rsidRPr="001B2557">
        <w:rPr>
          <w:rFonts w:cs="EUAlbertina"/>
          <w:color w:val="000000"/>
        </w:rPr>
        <w:t>Member States shall require the undertaking responsible for practices where a discharge authorisation is granted to monitor appropriately or where appropriate evaluate the radioactive airborne or liquid discharges into the environment in normal operation and to report the results to the competent authority.</w:t>
      </w:r>
    </w:p>
  </w:footnote>
  <w:footnote w:id="13">
    <w:p w14:paraId="362DC435" w14:textId="77777777" w:rsidR="006B6E74" w:rsidRDefault="006B6E74" w:rsidP="00231FBE">
      <w:pPr>
        <w:pStyle w:val="Sprotnaopomba-besedilo"/>
      </w:pPr>
      <w:r>
        <w:rPr>
          <w:rStyle w:val="Sprotnaopomba-sklic"/>
        </w:rPr>
        <w:footnoteRef/>
      </w:r>
      <w:r>
        <w:t xml:space="preserve"> BSS Art. 65: Operational protection of members of the public</w:t>
      </w:r>
    </w:p>
    <w:p w14:paraId="14CCF475" w14:textId="77777777" w:rsidR="006B6E74" w:rsidRDefault="006B6E74" w:rsidP="00231FBE">
      <w:pPr>
        <w:pStyle w:val="Sprotnaopomba-besedilo"/>
      </w:pPr>
      <w:r>
        <w:t>1.  Member States shall ensure that the operational protection of members of the public in normal circumstances from practices subject to licensing shall include, for relevant facilities, the following:</w:t>
      </w:r>
    </w:p>
    <w:p w14:paraId="15CADFC2" w14:textId="77777777" w:rsidR="006B6E74" w:rsidRDefault="006B6E74" w:rsidP="00231FBE">
      <w:pPr>
        <w:pStyle w:val="Sprotnaopomba-besedilo"/>
      </w:pPr>
      <w:r>
        <w:t>…</w:t>
      </w:r>
    </w:p>
    <w:p w14:paraId="22F6D23F" w14:textId="77777777" w:rsidR="006B6E74" w:rsidRDefault="006B6E74" w:rsidP="00231FBE">
      <w:pPr>
        <w:pStyle w:val="Sprotnaopomba-besedilo"/>
      </w:pPr>
      <w:r w:rsidRPr="00B83120">
        <w:t>(c) examination and approval of plans for the discharge of radioactive effluents;</w:t>
      </w:r>
    </w:p>
  </w:footnote>
  <w:footnote w:id="14">
    <w:p w14:paraId="232DD6EC" w14:textId="322C8418" w:rsidR="006B6E74" w:rsidRDefault="006B6E74">
      <w:pPr>
        <w:pStyle w:val="Sprotnaopomba-besedilo"/>
      </w:pPr>
      <w:r>
        <w:rPr>
          <w:rStyle w:val="Sprotnaopomba-sklic"/>
        </w:rPr>
        <w:footnoteRef/>
      </w:r>
      <w:r>
        <w:t xml:space="preserve"> BSS Art. 66 3a </w:t>
      </w:r>
      <w:r w:rsidRPr="001B2557">
        <w:rPr>
          <w:rFonts w:cs="EUAlbertina"/>
          <w:color w:val="000000"/>
          <w:lang w:val="en-US"/>
        </w:rPr>
        <w:t>decide on a reasonable extent of surveys to be conducted and information to be taken into account in order to identify the representative person, taking into account the effective pathways for transmission of the radioactive substances;</w:t>
      </w:r>
    </w:p>
  </w:footnote>
  <w:footnote w:id="15">
    <w:p w14:paraId="7AA79C44" w14:textId="22720AAE" w:rsidR="006B6E74" w:rsidRDefault="006B6E74" w:rsidP="00713A6A">
      <w:pPr>
        <w:pStyle w:val="Sprotnaopomba-besedilo"/>
      </w:pPr>
      <w:r>
        <w:rPr>
          <w:rStyle w:val="Sprotnaopomba-sklic"/>
        </w:rPr>
        <w:footnoteRef/>
      </w:r>
      <w:r>
        <w:t xml:space="preserve"> BSS Article 66 3c (ii) </w:t>
      </w:r>
      <w:r w:rsidRPr="001B2557">
        <w:rPr>
          <w:rFonts w:cs="EUAlbertina"/>
          <w:color w:val="000000"/>
          <w:lang w:val="en-US"/>
        </w:rPr>
        <w:t>assessment of the doses that the representative person, as identified in point (a), is liable to receive;</w:t>
      </w:r>
    </w:p>
  </w:footnote>
  <w:footnote w:id="16">
    <w:p w14:paraId="695B79BF" w14:textId="7B62E8FF" w:rsidR="006B6E74" w:rsidRDefault="006B6E74">
      <w:pPr>
        <w:pStyle w:val="Sprotnaopomba-besedilo"/>
      </w:pPr>
      <w:r>
        <w:rPr>
          <w:rStyle w:val="Sprotnaopomba-sklic"/>
        </w:rPr>
        <w:footnoteRef/>
      </w:r>
      <w:r>
        <w:t xml:space="preserve"> BSS Art 66 2: </w:t>
      </w:r>
      <w:r w:rsidRPr="003F3431">
        <w:t>Member States shall ensure the identification of practices for which an assessment of doses to members of the public shall be carried out. Member States shall specify those practices for which this assessment needs to be carried out in a realistic way and those for which a screening assessment is sufficient.</w:t>
      </w:r>
    </w:p>
  </w:footnote>
  <w:footnote w:id="17">
    <w:p w14:paraId="469C8528" w14:textId="69517C0D" w:rsidR="006B6E74" w:rsidRDefault="006B6E74">
      <w:pPr>
        <w:pStyle w:val="Sprotnaopomba-besedilo"/>
        <w:rPr>
          <w:rFonts w:cs="EUAlbertina"/>
          <w:color w:val="000000"/>
          <w:lang w:val="en-US"/>
        </w:rPr>
      </w:pPr>
      <w:r>
        <w:rPr>
          <w:rStyle w:val="Sprotnaopomba-sklic"/>
        </w:rPr>
        <w:footnoteRef/>
      </w:r>
      <w:r>
        <w:t xml:space="preserve"> BSS Art 66 3 c i: </w:t>
      </w:r>
      <w:r w:rsidRPr="001B2557">
        <w:rPr>
          <w:rFonts w:cs="EUAlbertina"/>
          <w:color w:val="000000"/>
          <w:lang w:val="en-US"/>
        </w:rPr>
        <w:t>For the realistic assessment of doses to the members of the public, the competent authority shall</w:t>
      </w:r>
      <w:r>
        <w:rPr>
          <w:rFonts w:cs="EUAlbertina"/>
          <w:color w:val="000000"/>
          <w:lang w:val="en-US"/>
        </w:rPr>
        <w:t xml:space="preserve"> </w:t>
      </w:r>
      <w:r w:rsidRPr="001B2557">
        <w:rPr>
          <w:rFonts w:cs="EUAlbertina"/>
          <w:color w:val="000000"/>
          <w:lang w:val="en-US"/>
        </w:rPr>
        <w:t>ensure that the estimates of doses to the representative person include:</w:t>
      </w:r>
    </w:p>
    <w:p w14:paraId="791EE334" w14:textId="611CDFD0" w:rsidR="006B6E74" w:rsidRDefault="006B6E74">
      <w:pPr>
        <w:pStyle w:val="Sprotnaopomba-besedilo"/>
        <w:rPr>
          <w:rFonts w:cs="EUAlbertina"/>
          <w:color w:val="000000"/>
          <w:lang w:val="en-US"/>
        </w:rPr>
      </w:pPr>
      <w:r>
        <w:rPr>
          <w:rFonts w:cs="EUAlbertina"/>
          <w:color w:val="000000"/>
          <w:lang w:val="en-US"/>
        </w:rPr>
        <w:t xml:space="preserve">i) </w:t>
      </w:r>
      <w:r w:rsidRPr="002608B3">
        <w:rPr>
          <w:rFonts w:cs="EUAlbertina"/>
          <w:color w:val="000000"/>
          <w:lang w:val="en-US"/>
        </w:rPr>
        <w:t>assessment of the doses due to external radiation, indicating, where appropriate, the type of the radiation in question;</w:t>
      </w:r>
    </w:p>
    <w:p w14:paraId="2BC316CA" w14:textId="2E897BB8" w:rsidR="006B6E74" w:rsidRDefault="006B6E74">
      <w:pPr>
        <w:pStyle w:val="Sprotnaopomba-besedilo"/>
      </w:pPr>
    </w:p>
  </w:footnote>
  <w:footnote w:id="18">
    <w:p w14:paraId="237AD93C" w14:textId="5D9EAA5E" w:rsidR="006B6E74" w:rsidRDefault="006B6E74">
      <w:pPr>
        <w:pStyle w:val="Sprotnaopomba-besedilo"/>
      </w:pPr>
      <w:r>
        <w:rPr>
          <w:rStyle w:val="Sprotnaopomba-sklic"/>
        </w:rPr>
        <w:footnoteRef/>
      </w:r>
      <w:r>
        <w:t xml:space="preserve">BSS Article 67 (2) </w:t>
      </w:r>
      <w:r w:rsidRPr="001B2557">
        <w:rPr>
          <w:rFonts w:cs="EUAlbertina"/>
          <w:color w:val="000000"/>
          <w:lang w:val="en-US"/>
        </w:rPr>
        <w:t>Member States shall require any undertaking responsible for a nuclear power reactor or reprocessing plant to monitor radioactive discharges and report them in accordance with standardised information.</w:t>
      </w:r>
    </w:p>
  </w:footnote>
  <w:footnote w:id="19">
    <w:p w14:paraId="5A8865E7" w14:textId="77777777" w:rsidR="006B6E74" w:rsidRDefault="006B6E74" w:rsidP="00AE376C">
      <w:pPr>
        <w:pStyle w:val="Sprotnaopomba-besedilo"/>
      </w:pPr>
      <w:r>
        <w:rPr>
          <w:rStyle w:val="Sprotnaopomba-sklic"/>
        </w:rPr>
        <w:footnoteRef/>
      </w:r>
      <w:r>
        <w:t xml:space="preserve"> BSS Art. 66: 3.  For the realistic assessment of doses to the members of the public, the competent authority shall:  </w:t>
      </w:r>
    </w:p>
    <w:p w14:paraId="3DBA2DED" w14:textId="77777777" w:rsidR="006B6E74" w:rsidRDefault="006B6E74" w:rsidP="00AE376C">
      <w:pPr>
        <w:pStyle w:val="Sprotnaopomba-besedilo"/>
      </w:pPr>
      <w:r>
        <w:t>(a) decide on a reasonable extent of surveys to be conducted and information to be taken into account in order to identify the representative person, taking into account the effective pathways for transmission of the radioactive substances;</w:t>
      </w:r>
    </w:p>
    <w:p w14:paraId="2A80C33A" w14:textId="77777777" w:rsidR="006B6E74" w:rsidRDefault="006B6E74" w:rsidP="00AE376C">
      <w:pPr>
        <w:pStyle w:val="Sprotnaopomba-besedilo"/>
      </w:pPr>
      <w:r>
        <w:t>(b) decide on a reasonable frequency of monitoring of the relevant parameters as determined in point (a);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606FD" w14:textId="77777777" w:rsidR="006B6E74" w:rsidRDefault="006B6E74" w:rsidP="00940382">
    <w:pPr>
      <w:pStyle w:val="Glav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F3B"/>
    <w:multiLevelType w:val="hybridMultilevel"/>
    <w:tmpl w:val="FB7A18E0"/>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 w15:restartNumberingAfterBreak="0">
    <w:nsid w:val="01827D7C"/>
    <w:multiLevelType w:val="hybridMultilevel"/>
    <w:tmpl w:val="930A9260"/>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1B0794E"/>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26509FA"/>
    <w:multiLevelType w:val="singleLevel"/>
    <w:tmpl w:val="7054E666"/>
    <w:lvl w:ilvl="0">
      <w:numFmt w:val="bullet"/>
      <w:pStyle w:val="Nastevanje"/>
      <w:lvlText w:val="-"/>
      <w:lvlJc w:val="left"/>
      <w:pPr>
        <w:tabs>
          <w:tab w:val="num" w:pos="1494"/>
        </w:tabs>
        <w:ind w:left="1494" w:hanging="360"/>
      </w:pPr>
      <w:rPr>
        <w:rFonts w:hint="default"/>
      </w:rPr>
    </w:lvl>
  </w:abstractNum>
  <w:abstractNum w:abstractNumId="4" w15:restartNumberingAfterBreak="0">
    <w:nsid w:val="03115C1A"/>
    <w:multiLevelType w:val="hybridMultilevel"/>
    <w:tmpl w:val="42DA23BC"/>
    <w:lvl w:ilvl="0" w:tplc="FCB67FA0">
      <w:start w:val="1"/>
      <w:numFmt w:val="decimal"/>
      <w:lvlText w:val="%1."/>
      <w:lvlJc w:val="left"/>
      <w:pPr>
        <w:tabs>
          <w:tab w:val="num" w:pos="360"/>
        </w:tabs>
        <w:ind w:left="284" w:hanging="284"/>
      </w:pPr>
    </w:lvl>
    <w:lvl w:ilvl="1" w:tplc="7A28E68A">
      <w:start w:val="1"/>
      <w:numFmt w:val="decimal"/>
      <w:lvlText w:val="%2."/>
      <w:lvlJc w:val="left"/>
      <w:pPr>
        <w:tabs>
          <w:tab w:val="num" w:pos="1440"/>
        </w:tabs>
        <w:ind w:left="1440" w:hanging="360"/>
      </w:pPr>
    </w:lvl>
    <w:lvl w:ilvl="2" w:tplc="D78CA36E">
      <w:start w:val="1"/>
      <w:numFmt w:val="decimal"/>
      <w:lvlText w:val="%3."/>
      <w:lvlJc w:val="left"/>
      <w:pPr>
        <w:tabs>
          <w:tab w:val="num" w:pos="2160"/>
        </w:tabs>
        <w:ind w:left="2160" w:hanging="360"/>
      </w:pPr>
    </w:lvl>
    <w:lvl w:ilvl="3" w:tplc="443653BC">
      <w:start w:val="1"/>
      <w:numFmt w:val="decimal"/>
      <w:lvlText w:val="%4."/>
      <w:lvlJc w:val="left"/>
      <w:pPr>
        <w:tabs>
          <w:tab w:val="num" w:pos="2880"/>
        </w:tabs>
        <w:ind w:left="2880" w:hanging="360"/>
      </w:pPr>
    </w:lvl>
    <w:lvl w:ilvl="4" w:tplc="C91A97E8">
      <w:start w:val="1"/>
      <w:numFmt w:val="decimal"/>
      <w:lvlText w:val="%5."/>
      <w:lvlJc w:val="left"/>
      <w:pPr>
        <w:tabs>
          <w:tab w:val="num" w:pos="3600"/>
        </w:tabs>
        <w:ind w:left="3600" w:hanging="360"/>
      </w:pPr>
    </w:lvl>
    <w:lvl w:ilvl="5" w:tplc="2E86254E">
      <w:start w:val="1"/>
      <w:numFmt w:val="decimal"/>
      <w:lvlText w:val="%6."/>
      <w:lvlJc w:val="left"/>
      <w:pPr>
        <w:tabs>
          <w:tab w:val="num" w:pos="4320"/>
        </w:tabs>
        <w:ind w:left="4320" w:hanging="360"/>
      </w:pPr>
    </w:lvl>
    <w:lvl w:ilvl="6" w:tplc="9F2278C6">
      <w:start w:val="1"/>
      <w:numFmt w:val="decimal"/>
      <w:lvlText w:val="%7."/>
      <w:lvlJc w:val="left"/>
      <w:pPr>
        <w:tabs>
          <w:tab w:val="num" w:pos="5040"/>
        </w:tabs>
        <w:ind w:left="5040" w:hanging="360"/>
      </w:pPr>
    </w:lvl>
    <w:lvl w:ilvl="7" w:tplc="E006D4EA">
      <w:start w:val="1"/>
      <w:numFmt w:val="decimal"/>
      <w:lvlText w:val="%8."/>
      <w:lvlJc w:val="left"/>
      <w:pPr>
        <w:tabs>
          <w:tab w:val="num" w:pos="5760"/>
        </w:tabs>
        <w:ind w:left="5760" w:hanging="360"/>
      </w:pPr>
    </w:lvl>
    <w:lvl w:ilvl="8" w:tplc="97D43D4E">
      <w:start w:val="1"/>
      <w:numFmt w:val="decimal"/>
      <w:lvlText w:val="%9."/>
      <w:lvlJc w:val="left"/>
      <w:pPr>
        <w:tabs>
          <w:tab w:val="num" w:pos="6480"/>
        </w:tabs>
        <w:ind w:left="6480" w:hanging="360"/>
      </w:pPr>
    </w:lvl>
  </w:abstractNum>
  <w:abstractNum w:abstractNumId="5" w15:restartNumberingAfterBreak="0">
    <w:nsid w:val="03394AE4"/>
    <w:multiLevelType w:val="hybridMultilevel"/>
    <w:tmpl w:val="A4024E06"/>
    <w:lvl w:ilvl="0" w:tplc="5792D7D6">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464138D"/>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5DD1701"/>
    <w:multiLevelType w:val="hybridMultilevel"/>
    <w:tmpl w:val="60D652CE"/>
    <w:lvl w:ilvl="0" w:tplc="C1A6AE66">
      <w:start w:val="1"/>
      <w:numFmt w:val="decimal"/>
      <w:lvlText w:val="%1."/>
      <w:lvlJc w:val="left"/>
      <w:pPr>
        <w:tabs>
          <w:tab w:val="num" w:pos="552"/>
        </w:tabs>
        <w:ind w:left="552"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5E55ADF"/>
    <w:multiLevelType w:val="hybridMultilevel"/>
    <w:tmpl w:val="C7965940"/>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08BE0002"/>
    <w:multiLevelType w:val="hybridMultilevel"/>
    <w:tmpl w:val="C9A2D2E4"/>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0EA87815"/>
    <w:multiLevelType w:val="hybridMultilevel"/>
    <w:tmpl w:val="3EACA5CE"/>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0EF21E57"/>
    <w:multiLevelType w:val="hybridMultilevel"/>
    <w:tmpl w:val="73C2359E"/>
    <w:lvl w:ilvl="0" w:tplc="C1A6AE66">
      <w:start w:val="1"/>
      <w:numFmt w:val="decimal"/>
      <w:lvlText w:val="%1."/>
      <w:lvlJc w:val="left"/>
      <w:pPr>
        <w:tabs>
          <w:tab w:val="num" w:pos="552"/>
        </w:tabs>
        <w:ind w:left="552"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0FCA7672"/>
    <w:multiLevelType w:val="hybridMultilevel"/>
    <w:tmpl w:val="51B63A84"/>
    <w:lvl w:ilvl="0" w:tplc="9FD2A2DE">
      <w:start w:val="1"/>
      <w:numFmt w:val="decimal"/>
      <w:lvlText w:val="(%1)"/>
      <w:lvlJc w:val="left"/>
      <w:pPr>
        <w:tabs>
          <w:tab w:val="num" w:pos="360"/>
        </w:tabs>
        <w:ind w:left="360" w:hanging="360"/>
      </w:pPr>
      <w:rPr>
        <w:rFonts w:hint="default"/>
      </w:rPr>
    </w:lvl>
    <w:lvl w:ilvl="1" w:tplc="0424000F">
      <w:start w:val="1"/>
      <w:numFmt w:val="decimal"/>
      <w:lvlText w:val="%2."/>
      <w:lvlJc w:val="left"/>
      <w:pPr>
        <w:tabs>
          <w:tab w:val="num" w:pos="1080"/>
        </w:tabs>
        <w:ind w:left="1080" w:hanging="360"/>
      </w:pPr>
      <w:rPr>
        <w:rFonts w:hint="default"/>
      </w:r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10B929D3"/>
    <w:multiLevelType w:val="hybridMultilevel"/>
    <w:tmpl w:val="A8741398"/>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10EF60AD"/>
    <w:multiLevelType w:val="hybridMultilevel"/>
    <w:tmpl w:val="2B18C0D6"/>
    <w:lvl w:ilvl="0" w:tplc="0424000F">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111046B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20A374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2C8375A"/>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BE77AC"/>
    <w:multiLevelType w:val="hybridMultilevel"/>
    <w:tmpl w:val="BDE8EA3A"/>
    <w:lvl w:ilvl="0" w:tplc="A2E003AE">
      <w:start w:val="1"/>
      <w:numFmt w:val="bullet"/>
      <w:lvlText w:val=""/>
      <w:lvlJc w:val="left"/>
      <w:pPr>
        <w:tabs>
          <w:tab w:val="num" w:pos="964"/>
        </w:tabs>
        <w:ind w:left="964" w:hanging="360"/>
      </w:pPr>
      <w:rPr>
        <w:rFonts w:ascii="Symbol" w:hAnsi="Symbol" w:hint="default"/>
      </w:rPr>
    </w:lvl>
    <w:lvl w:ilvl="1" w:tplc="04240003">
      <w:start w:val="1"/>
      <w:numFmt w:val="bullet"/>
      <w:lvlText w:val="o"/>
      <w:lvlJc w:val="left"/>
      <w:pPr>
        <w:tabs>
          <w:tab w:val="num" w:pos="1684"/>
        </w:tabs>
        <w:ind w:left="1684" w:hanging="360"/>
      </w:pPr>
      <w:rPr>
        <w:rFonts w:ascii="Courier New" w:hAnsi="Courier New" w:cs="Courier New" w:hint="default"/>
      </w:rPr>
    </w:lvl>
    <w:lvl w:ilvl="2" w:tplc="04240005" w:tentative="1">
      <w:start w:val="1"/>
      <w:numFmt w:val="bullet"/>
      <w:lvlText w:val=""/>
      <w:lvlJc w:val="left"/>
      <w:pPr>
        <w:tabs>
          <w:tab w:val="num" w:pos="2404"/>
        </w:tabs>
        <w:ind w:left="2404" w:hanging="360"/>
      </w:pPr>
      <w:rPr>
        <w:rFonts w:ascii="Wingdings" w:hAnsi="Wingdings" w:hint="default"/>
      </w:rPr>
    </w:lvl>
    <w:lvl w:ilvl="3" w:tplc="04240001" w:tentative="1">
      <w:start w:val="1"/>
      <w:numFmt w:val="bullet"/>
      <w:lvlText w:val=""/>
      <w:lvlJc w:val="left"/>
      <w:pPr>
        <w:tabs>
          <w:tab w:val="num" w:pos="3124"/>
        </w:tabs>
        <w:ind w:left="3124" w:hanging="360"/>
      </w:pPr>
      <w:rPr>
        <w:rFonts w:ascii="Symbol" w:hAnsi="Symbol" w:hint="default"/>
      </w:rPr>
    </w:lvl>
    <w:lvl w:ilvl="4" w:tplc="04240003" w:tentative="1">
      <w:start w:val="1"/>
      <w:numFmt w:val="bullet"/>
      <w:lvlText w:val="o"/>
      <w:lvlJc w:val="left"/>
      <w:pPr>
        <w:tabs>
          <w:tab w:val="num" w:pos="3844"/>
        </w:tabs>
        <w:ind w:left="3844" w:hanging="360"/>
      </w:pPr>
      <w:rPr>
        <w:rFonts w:ascii="Courier New" w:hAnsi="Courier New" w:cs="Courier New" w:hint="default"/>
      </w:rPr>
    </w:lvl>
    <w:lvl w:ilvl="5" w:tplc="04240005" w:tentative="1">
      <w:start w:val="1"/>
      <w:numFmt w:val="bullet"/>
      <w:lvlText w:val=""/>
      <w:lvlJc w:val="left"/>
      <w:pPr>
        <w:tabs>
          <w:tab w:val="num" w:pos="4564"/>
        </w:tabs>
        <w:ind w:left="4564" w:hanging="360"/>
      </w:pPr>
      <w:rPr>
        <w:rFonts w:ascii="Wingdings" w:hAnsi="Wingdings" w:hint="default"/>
      </w:rPr>
    </w:lvl>
    <w:lvl w:ilvl="6" w:tplc="04240001" w:tentative="1">
      <w:start w:val="1"/>
      <w:numFmt w:val="bullet"/>
      <w:lvlText w:val=""/>
      <w:lvlJc w:val="left"/>
      <w:pPr>
        <w:tabs>
          <w:tab w:val="num" w:pos="5284"/>
        </w:tabs>
        <w:ind w:left="5284" w:hanging="360"/>
      </w:pPr>
      <w:rPr>
        <w:rFonts w:ascii="Symbol" w:hAnsi="Symbol" w:hint="default"/>
      </w:rPr>
    </w:lvl>
    <w:lvl w:ilvl="7" w:tplc="04240003" w:tentative="1">
      <w:start w:val="1"/>
      <w:numFmt w:val="bullet"/>
      <w:lvlText w:val="o"/>
      <w:lvlJc w:val="left"/>
      <w:pPr>
        <w:tabs>
          <w:tab w:val="num" w:pos="6004"/>
        </w:tabs>
        <w:ind w:left="6004" w:hanging="360"/>
      </w:pPr>
      <w:rPr>
        <w:rFonts w:ascii="Courier New" w:hAnsi="Courier New" w:cs="Courier New" w:hint="default"/>
      </w:rPr>
    </w:lvl>
    <w:lvl w:ilvl="8" w:tplc="04240005" w:tentative="1">
      <w:start w:val="1"/>
      <w:numFmt w:val="bullet"/>
      <w:lvlText w:val=""/>
      <w:lvlJc w:val="left"/>
      <w:pPr>
        <w:tabs>
          <w:tab w:val="num" w:pos="6724"/>
        </w:tabs>
        <w:ind w:left="6724" w:hanging="360"/>
      </w:pPr>
      <w:rPr>
        <w:rFonts w:ascii="Wingdings" w:hAnsi="Wingdings" w:hint="default"/>
      </w:rPr>
    </w:lvl>
  </w:abstractNum>
  <w:abstractNum w:abstractNumId="19" w15:restartNumberingAfterBreak="0">
    <w:nsid w:val="14D017D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6BF49E3"/>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76B24CA"/>
    <w:multiLevelType w:val="hybridMultilevel"/>
    <w:tmpl w:val="2AC060EC"/>
    <w:lvl w:ilvl="0" w:tplc="3452A9A8">
      <w:start w:val="1"/>
      <w:numFmt w:val="decimal"/>
      <w:lvlText w:val="%1."/>
      <w:lvlJc w:val="left"/>
      <w:pPr>
        <w:tabs>
          <w:tab w:val="num" w:pos="360"/>
        </w:tabs>
        <w:ind w:left="284" w:hanging="284"/>
      </w:pPr>
    </w:lvl>
    <w:lvl w:ilvl="1" w:tplc="429A5BCA">
      <w:start w:val="1"/>
      <w:numFmt w:val="decimal"/>
      <w:lvlText w:val="%2."/>
      <w:lvlJc w:val="left"/>
      <w:pPr>
        <w:tabs>
          <w:tab w:val="num" w:pos="1440"/>
        </w:tabs>
        <w:ind w:left="1440" w:hanging="360"/>
      </w:pPr>
    </w:lvl>
    <w:lvl w:ilvl="2" w:tplc="E0DE609A">
      <w:start w:val="1"/>
      <w:numFmt w:val="decimal"/>
      <w:lvlText w:val="%3."/>
      <w:lvlJc w:val="left"/>
      <w:pPr>
        <w:tabs>
          <w:tab w:val="num" w:pos="2160"/>
        </w:tabs>
        <w:ind w:left="2160" w:hanging="360"/>
      </w:pPr>
    </w:lvl>
    <w:lvl w:ilvl="3" w:tplc="653C2C2E">
      <w:start w:val="1"/>
      <w:numFmt w:val="decimal"/>
      <w:lvlText w:val="%4."/>
      <w:lvlJc w:val="left"/>
      <w:pPr>
        <w:tabs>
          <w:tab w:val="num" w:pos="2880"/>
        </w:tabs>
        <w:ind w:left="2880" w:hanging="360"/>
      </w:pPr>
    </w:lvl>
    <w:lvl w:ilvl="4" w:tplc="59767410">
      <w:start w:val="1"/>
      <w:numFmt w:val="decimal"/>
      <w:lvlText w:val="%5."/>
      <w:lvlJc w:val="left"/>
      <w:pPr>
        <w:tabs>
          <w:tab w:val="num" w:pos="3600"/>
        </w:tabs>
        <w:ind w:left="3600" w:hanging="360"/>
      </w:pPr>
    </w:lvl>
    <w:lvl w:ilvl="5" w:tplc="ED2A0B08">
      <w:start w:val="1"/>
      <w:numFmt w:val="decimal"/>
      <w:lvlText w:val="%6."/>
      <w:lvlJc w:val="left"/>
      <w:pPr>
        <w:tabs>
          <w:tab w:val="num" w:pos="4320"/>
        </w:tabs>
        <w:ind w:left="4320" w:hanging="360"/>
      </w:pPr>
    </w:lvl>
    <w:lvl w:ilvl="6" w:tplc="970E93B6">
      <w:start w:val="1"/>
      <w:numFmt w:val="decimal"/>
      <w:lvlText w:val="%7."/>
      <w:lvlJc w:val="left"/>
      <w:pPr>
        <w:tabs>
          <w:tab w:val="num" w:pos="5040"/>
        </w:tabs>
        <w:ind w:left="5040" w:hanging="360"/>
      </w:pPr>
    </w:lvl>
    <w:lvl w:ilvl="7" w:tplc="46941D5A">
      <w:start w:val="1"/>
      <w:numFmt w:val="decimal"/>
      <w:lvlText w:val="%8."/>
      <w:lvlJc w:val="left"/>
      <w:pPr>
        <w:tabs>
          <w:tab w:val="num" w:pos="5760"/>
        </w:tabs>
        <w:ind w:left="5760" w:hanging="360"/>
      </w:pPr>
    </w:lvl>
    <w:lvl w:ilvl="8" w:tplc="5ECE6B8A">
      <w:start w:val="1"/>
      <w:numFmt w:val="decimal"/>
      <w:lvlText w:val="%9."/>
      <w:lvlJc w:val="left"/>
      <w:pPr>
        <w:tabs>
          <w:tab w:val="num" w:pos="6480"/>
        </w:tabs>
        <w:ind w:left="6480" w:hanging="360"/>
      </w:pPr>
    </w:lvl>
  </w:abstractNum>
  <w:abstractNum w:abstractNumId="22" w15:restartNumberingAfterBreak="0">
    <w:nsid w:val="19172E8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94096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A0E2F13"/>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ED91594"/>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F693DD9"/>
    <w:multiLevelType w:val="hybridMultilevel"/>
    <w:tmpl w:val="DEF86D22"/>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15:restartNumberingAfterBreak="0">
    <w:nsid w:val="20B4625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13B01ED"/>
    <w:multiLevelType w:val="singleLevel"/>
    <w:tmpl w:val="3574FADA"/>
    <w:lvl w:ilvl="0">
      <w:start w:val="8"/>
      <w:numFmt w:val="bullet"/>
      <w:lvlText w:val="-"/>
      <w:lvlJc w:val="left"/>
      <w:pPr>
        <w:tabs>
          <w:tab w:val="num" w:pos="1069"/>
        </w:tabs>
        <w:ind w:left="1069" w:hanging="360"/>
      </w:pPr>
      <w:rPr>
        <w:rFonts w:hint="default"/>
      </w:rPr>
    </w:lvl>
  </w:abstractNum>
  <w:abstractNum w:abstractNumId="29" w15:restartNumberingAfterBreak="0">
    <w:nsid w:val="21974D2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2F4DC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4F57512"/>
    <w:multiLevelType w:val="multilevel"/>
    <w:tmpl w:val="059CB508"/>
    <w:lvl w:ilvl="0">
      <w:start w:val="1"/>
      <w:numFmt w:val="decimal"/>
      <w:pStyle w:val="len"/>
      <w:lvlText w:val="%1."/>
      <w:lvlJc w:val="left"/>
      <w:pPr>
        <w:tabs>
          <w:tab w:val="num" w:pos="4472"/>
        </w:tabs>
        <w:ind w:left="4112" w:firstLine="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15:restartNumberingAfterBreak="0">
    <w:nsid w:val="25311530"/>
    <w:multiLevelType w:val="hybridMultilevel"/>
    <w:tmpl w:val="06F4F8C8"/>
    <w:lvl w:ilvl="0" w:tplc="5612595A">
      <w:start w:val="1"/>
      <w:numFmt w:val="decimal"/>
      <w:lvlText w:val="%1."/>
      <w:lvlJc w:val="left"/>
      <w:pPr>
        <w:tabs>
          <w:tab w:val="num" w:pos="360"/>
        </w:tabs>
        <w:ind w:left="284" w:hanging="284"/>
      </w:pPr>
    </w:lvl>
    <w:lvl w:ilvl="1" w:tplc="69D69108">
      <w:start w:val="1"/>
      <w:numFmt w:val="decimal"/>
      <w:lvlText w:val="%2."/>
      <w:lvlJc w:val="left"/>
      <w:pPr>
        <w:tabs>
          <w:tab w:val="num" w:pos="1440"/>
        </w:tabs>
        <w:ind w:left="1440" w:hanging="360"/>
      </w:pPr>
    </w:lvl>
    <w:lvl w:ilvl="2" w:tplc="8210059E">
      <w:start w:val="1"/>
      <w:numFmt w:val="decimal"/>
      <w:lvlText w:val="%3."/>
      <w:lvlJc w:val="left"/>
      <w:pPr>
        <w:tabs>
          <w:tab w:val="num" w:pos="2160"/>
        </w:tabs>
        <w:ind w:left="2160" w:hanging="360"/>
      </w:pPr>
    </w:lvl>
    <w:lvl w:ilvl="3" w:tplc="C1CE9C44">
      <w:start w:val="1"/>
      <w:numFmt w:val="decimal"/>
      <w:lvlText w:val="%4."/>
      <w:lvlJc w:val="left"/>
      <w:pPr>
        <w:tabs>
          <w:tab w:val="num" w:pos="2880"/>
        </w:tabs>
        <w:ind w:left="2880" w:hanging="360"/>
      </w:pPr>
    </w:lvl>
    <w:lvl w:ilvl="4" w:tplc="84066566">
      <w:start w:val="1"/>
      <w:numFmt w:val="decimal"/>
      <w:lvlText w:val="%5."/>
      <w:lvlJc w:val="left"/>
      <w:pPr>
        <w:tabs>
          <w:tab w:val="num" w:pos="3600"/>
        </w:tabs>
        <w:ind w:left="3600" w:hanging="360"/>
      </w:pPr>
    </w:lvl>
    <w:lvl w:ilvl="5" w:tplc="5C30FC10">
      <w:start w:val="1"/>
      <w:numFmt w:val="decimal"/>
      <w:lvlText w:val="%6."/>
      <w:lvlJc w:val="left"/>
      <w:pPr>
        <w:tabs>
          <w:tab w:val="num" w:pos="4320"/>
        </w:tabs>
        <w:ind w:left="4320" w:hanging="360"/>
      </w:pPr>
    </w:lvl>
    <w:lvl w:ilvl="6" w:tplc="AD84368A">
      <w:start w:val="1"/>
      <w:numFmt w:val="decimal"/>
      <w:lvlText w:val="%7."/>
      <w:lvlJc w:val="left"/>
      <w:pPr>
        <w:tabs>
          <w:tab w:val="num" w:pos="5040"/>
        </w:tabs>
        <w:ind w:left="5040" w:hanging="360"/>
      </w:pPr>
    </w:lvl>
    <w:lvl w:ilvl="7" w:tplc="B968614E">
      <w:start w:val="1"/>
      <w:numFmt w:val="decimal"/>
      <w:lvlText w:val="%8."/>
      <w:lvlJc w:val="left"/>
      <w:pPr>
        <w:tabs>
          <w:tab w:val="num" w:pos="5760"/>
        </w:tabs>
        <w:ind w:left="5760" w:hanging="360"/>
      </w:pPr>
    </w:lvl>
    <w:lvl w:ilvl="8" w:tplc="770A5078">
      <w:start w:val="1"/>
      <w:numFmt w:val="decimal"/>
      <w:lvlText w:val="%9."/>
      <w:lvlJc w:val="left"/>
      <w:pPr>
        <w:tabs>
          <w:tab w:val="num" w:pos="6480"/>
        </w:tabs>
        <w:ind w:left="6480" w:hanging="360"/>
      </w:pPr>
    </w:lvl>
  </w:abstractNum>
  <w:abstractNum w:abstractNumId="33" w15:restartNumberingAfterBreak="0">
    <w:nsid w:val="27274525"/>
    <w:multiLevelType w:val="hybridMultilevel"/>
    <w:tmpl w:val="CBFAAD52"/>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29695682"/>
    <w:multiLevelType w:val="hybridMultilevel"/>
    <w:tmpl w:val="17BA87C6"/>
    <w:lvl w:ilvl="0" w:tplc="C1A6AE66">
      <w:start w:val="1"/>
      <w:numFmt w:val="decimal"/>
      <w:lvlText w:val="%1."/>
      <w:lvlJc w:val="left"/>
      <w:pPr>
        <w:tabs>
          <w:tab w:val="num" w:pos="552"/>
        </w:tabs>
        <w:ind w:left="552" w:hanging="360"/>
      </w:pPr>
      <w:rPr>
        <w:rFonts w:hint="default"/>
      </w:rPr>
    </w:lvl>
    <w:lvl w:ilvl="1" w:tplc="04240019" w:tentative="1">
      <w:start w:val="1"/>
      <w:numFmt w:val="lowerLetter"/>
      <w:lvlText w:val="%2."/>
      <w:lvlJc w:val="left"/>
      <w:pPr>
        <w:tabs>
          <w:tab w:val="num" w:pos="1272"/>
        </w:tabs>
        <w:ind w:left="1272" w:hanging="360"/>
      </w:pPr>
    </w:lvl>
    <w:lvl w:ilvl="2" w:tplc="0424001B" w:tentative="1">
      <w:start w:val="1"/>
      <w:numFmt w:val="lowerRoman"/>
      <w:lvlText w:val="%3."/>
      <w:lvlJc w:val="right"/>
      <w:pPr>
        <w:tabs>
          <w:tab w:val="num" w:pos="1992"/>
        </w:tabs>
        <w:ind w:left="1992" w:hanging="180"/>
      </w:pPr>
    </w:lvl>
    <w:lvl w:ilvl="3" w:tplc="0424000F" w:tentative="1">
      <w:start w:val="1"/>
      <w:numFmt w:val="decimal"/>
      <w:lvlText w:val="%4."/>
      <w:lvlJc w:val="left"/>
      <w:pPr>
        <w:tabs>
          <w:tab w:val="num" w:pos="2712"/>
        </w:tabs>
        <w:ind w:left="2712" w:hanging="360"/>
      </w:pPr>
    </w:lvl>
    <w:lvl w:ilvl="4" w:tplc="04240019" w:tentative="1">
      <w:start w:val="1"/>
      <w:numFmt w:val="lowerLetter"/>
      <w:lvlText w:val="%5."/>
      <w:lvlJc w:val="left"/>
      <w:pPr>
        <w:tabs>
          <w:tab w:val="num" w:pos="3432"/>
        </w:tabs>
        <w:ind w:left="3432" w:hanging="360"/>
      </w:pPr>
    </w:lvl>
    <w:lvl w:ilvl="5" w:tplc="0424001B" w:tentative="1">
      <w:start w:val="1"/>
      <w:numFmt w:val="lowerRoman"/>
      <w:lvlText w:val="%6."/>
      <w:lvlJc w:val="right"/>
      <w:pPr>
        <w:tabs>
          <w:tab w:val="num" w:pos="4152"/>
        </w:tabs>
        <w:ind w:left="4152" w:hanging="180"/>
      </w:pPr>
    </w:lvl>
    <w:lvl w:ilvl="6" w:tplc="0424000F" w:tentative="1">
      <w:start w:val="1"/>
      <w:numFmt w:val="decimal"/>
      <w:lvlText w:val="%7."/>
      <w:lvlJc w:val="left"/>
      <w:pPr>
        <w:tabs>
          <w:tab w:val="num" w:pos="4872"/>
        </w:tabs>
        <w:ind w:left="4872" w:hanging="360"/>
      </w:pPr>
    </w:lvl>
    <w:lvl w:ilvl="7" w:tplc="04240019" w:tentative="1">
      <w:start w:val="1"/>
      <w:numFmt w:val="lowerLetter"/>
      <w:lvlText w:val="%8."/>
      <w:lvlJc w:val="left"/>
      <w:pPr>
        <w:tabs>
          <w:tab w:val="num" w:pos="5592"/>
        </w:tabs>
        <w:ind w:left="5592" w:hanging="360"/>
      </w:pPr>
    </w:lvl>
    <w:lvl w:ilvl="8" w:tplc="0424001B" w:tentative="1">
      <w:start w:val="1"/>
      <w:numFmt w:val="lowerRoman"/>
      <w:lvlText w:val="%9."/>
      <w:lvlJc w:val="right"/>
      <w:pPr>
        <w:tabs>
          <w:tab w:val="num" w:pos="6312"/>
        </w:tabs>
        <w:ind w:left="6312" w:hanging="180"/>
      </w:pPr>
    </w:lvl>
  </w:abstractNum>
  <w:abstractNum w:abstractNumId="35" w15:restartNumberingAfterBreak="0">
    <w:nsid w:val="2AD16149"/>
    <w:multiLevelType w:val="hybridMultilevel"/>
    <w:tmpl w:val="0CF68AFC"/>
    <w:lvl w:ilvl="0" w:tplc="2D1CF91E">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36" w15:restartNumberingAfterBreak="0">
    <w:nsid w:val="2D096F69"/>
    <w:multiLevelType w:val="hybridMultilevel"/>
    <w:tmpl w:val="C3426C68"/>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2EAB1C75"/>
    <w:multiLevelType w:val="hybridMultilevel"/>
    <w:tmpl w:val="BA3C1280"/>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318A44D4"/>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24B2479"/>
    <w:multiLevelType w:val="hybridMultilevel"/>
    <w:tmpl w:val="D8A013BA"/>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15:restartNumberingAfterBreak="0">
    <w:nsid w:val="32C8633D"/>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57C18E5"/>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365E7D2A"/>
    <w:multiLevelType w:val="hybridMultilevel"/>
    <w:tmpl w:val="253A9560"/>
    <w:lvl w:ilvl="0" w:tplc="67629860">
      <w:start w:val="1"/>
      <w:numFmt w:val="decimal"/>
      <w:lvlText w:val="(%1)"/>
      <w:lvlJc w:val="left"/>
      <w:pPr>
        <w:tabs>
          <w:tab w:val="num" w:pos="357"/>
        </w:tabs>
        <w:ind w:left="357" w:hanging="357"/>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36616152"/>
    <w:multiLevelType w:val="hybridMultilevel"/>
    <w:tmpl w:val="8E3873E4"/>
    <w:lvl w:ilvl="0" w:tplc="2AC40EE0">
      <w:start w:val="1"/>
      <w:numFmt w:val="decimal"/>
      <w:lvlText w:val="%1."/>
      <w:lvlJc w:val="left"/>
      <w:pPr>
        <w:tabs>
          <w:tab w:val="num" w:pos="360"/>
        </w:tabs>
        <w:ind w:left="284" w:hanging="284"/>
      </w:pPr>
    </w:lvl>
    <w:lvl w:ilvl="1" w:tplc="F272C63A">
      <w:start w:val="1"/>
      <w:numFmt w:val="decimal"/>
      <w:lvlText w:val="%2."/>
      <w:lvlJc w:val="left"/>
      <w:pPr>
        <w:tabs>
          <w:tab w:val="num" w:pos="1440"/>
        </w:tabs>
        <w:ind w:left="1440" w:hanging="360"/>
      </w:pPr>
    </w:lvl>
    <w:lvl w:ilvl="2" w:tplc="2E3E5CD8">
      <w:start w:val="1"/>
      <w:numFmt w:val="decimal"/>
      <w:lvlText w:val="%3."/>
      <w:lvlJc w:val="left"/>
      <w:pPr>
        <w:tabs>
          <w:tab w:val="num" w:pos="2160"/>
        </w:tabs>
        <w:ind w:left="2160" w:hanging="360"/>
      </w:pPr>
    </w:lvl>
    <w:lvl w:ilvl="3" w:tplc="34C6EBF4">
      <w:start w:val="1"/>
      <w:numFmt w:val="decimal"/>
      <w:lvlText w:val="%4."/>
      <w:lvlJc w:val="left"/>
      <w:pPr>
        <w:tabs>
          <w:tab w:val="num" w:pos="2880"/>
        </w:tabs>
        <w:ind w:left="2880" w:hanging="360"/>
      </w:pPr>
    </w:lvl>
    <w:lvl w:ilvl="4" w:tplc="91D620F4">
      <w:start w:val="1"/>
      <w:numFmt w:val="decimal"/>
      <w:lvlText w:val="%5."/>
      <w:lvlJc w:val="left"/>
      <w:pPr>
        <w:tabs>
          <w:tab w:val="num" w:pos="3600"/>
        </w:tabs>
        <w:ind w:left="3600" w:hanging="360"/>
      </w:pPr>
    </w:lvl>
    <w:lvl w:ilvl="5" w:tplc="79E4B2F2">
      <w:start w:val="1"/>
      <w:numFmt w:val="decimal"/>
      <w:lvlText w:val="%6."/>
      <w:lvlJc w:val="left"/>
      <w:pPr>
        <w:tabs>
          <w:tab w:val="num" w:pos="4320"/>
        </w:tabs>
        <w:ind w:left="4320" w:hanging="360"/>
      </w:pPr>
    </w:lvl>
    <w:lvl w:ilvl="6" w:tplc="5C160CE0">
      <w:start w:val="1"/>
      <w:numFmt w:val="decimal"/>
      <w:lvlText w:val="%7."/>
      <w:lvlJc w:val="left"/>
      <w:pPr>
        <w:tabs>
          <w:tab w:val="num" w:pos="5040"/>
        </w:tabs>
        <w:ind w:left="5040" w:hanging="360"/>
      </w:pPr>
    </w:lvl>
    <w:lvl w:ilvl="7" w:tplc="62EA4218">
      <w:start w:val="1"/>
      <w:numFmt w:val="decimal"/>
      <w:lvlText w:val="%8."/>
      <w:lvlJc w:val="left"/>
      <w:pPr>
        <w:tabs>
          <w:tab w:val="num" w:pos="5760"/>
        </w:tabs>
        <w:ind w:left="5760" w:hanging="360"/>
      </w:pPr>
    </w:lvl>
    <w:lvl w:ilvl="8" w:tplc="ED30F696">
      <w:start w:val="1"/>
      <w:numFmt w:val="decimal"/>
      <w:lvlText w:val="%9."/>
      <w:lvlJc w:val="left"/>
      <w:pPr>
        <w:tabs>
          <w:tab w:val="num" w:pos="6480"/>
        </w:tabs>
        <w:ind w:left="6480" w:hanging="360"/>
      </w:pPr>
    </w:lvl>
  </w:abstractNum>
  <w:abstractNum w:abstractNumId="44" w15:restartNumberingAfterBreak="0">
    <w:nsid w:val="387513E2"/>
    <w:multiLevelType w:val="hybridMultilevel"/>
    <w:tmpl w:val="0F129C3E"/>
    <w:lvl w:ilvl="0" w:tplc="FFFFFFFF">
      <w:start w:val="1"/>
      <w:numFmt w:val="decimal"/>
      <w:pStyle w:val="Referenca"/>
      <w:lvlText w:val="[%1]"/>
      <w:lvlJc w:val="left"/>
      <w:pPr>
        <w:tabs>
          <w:tab w:val="num" w:pos="540"/>
        </w:tabs>
        <w:ind w:left="540" w:hanging="54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3D244EB8"/>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3D5E6F8C"/>
    <w:multiLevelType w:val="hybridMultilevel"/>
    <w:tmpl w:val="1B2EFEC4"/>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7" w15:restartNumberingAfterBreak="0">
    <w:nsid w:val="3D70380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40FE03B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32E6B2E"/>
    <w:multiLevelType w:val="hybridMultilevel"/>
    <w:tmpl w:val="174C035A"/>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0" w15:restartNumberingAfterBreak="0">
    <w:nsid w:val="43D04EFC"/>
    <w:multiLevelType w:val="hybridMultilevel"/>
    <w:tmpl w:val="1D3E5434"/>
    <w:lvl w:ilvl="0" w:tplc="FFFFFFFF">
      <w:start w:val="1"/>
      <w:numFmt w:val="decimal"/>
      <w:pStyle w:val="Style1"/>
      <w:lvlText w:val="(%1)"/>
      <w:lvlJc w:val="left"/>
      <w:pPr>
        <w:tabs>
          <w:tab w:val="num" w:pos="540"/>
        </w:tabs>
        <w:ind w:left="540" w:hanging="5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43E2742E"/>
    <w:multiLevelType w:val="hybridMultilevel"/>
    <w:tmpl w:val="D416ED58"/>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2" w15:restartNumberingAfterBreak="0">
    <w:nsid w:val="45367EC0"/>
    <w:multiLevelType w:val="hybridMultilevel"/>
    <w:tmpl w:val="C5D05A92"/>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46294C7B"/>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7C769AC"/>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48214DE0"/>
    <w:multiLevelType w:val="hybridMultilevel"/>
    <w:tmpl w:val="21621420"/>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56" w15:restartNumberingAfterBreak="0">
    <w:nsid w:val="50093C11"/>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0A1679B"/>
    <w:multiLevelType w:val="hybridMultilevel"/>
    <w:tmpl w:val="284E9B56"/>
    <w:lvl w:ilvl="0" w:tplc="9FD2A2DE">
      <w:start w:val="1"/>
      <w:numFmt w:val="decimal"/>
      <w:lvlText w:val="(%1)"/>
      <w:lvlJc w:val="left"/>
      <w:pPr>
        <w:tabs>
          <w:tab w:val="num" w:pos="312"/>
        </w:tabs>
        <w:ind w:left="312" w:hanging="36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8" w15:restartNumberingAfterBreak="0">
    <w:nsid w:val="56E43193"/>
    <w:multiLevelType w:val="hybridMultilevel"/>
    <w:tmpl w:val="29620F10"/>
    <w:lvl w:ilvl="0" w:tplc="EF507452">
      <w:start w:val="1"/>
      <w:numFmt w:val="decimal"/>
      <w:pStyle w:val="len1"/>
      <w:lvlText w:val="%1."/>
      <w:lvlJc w:val="left"/>
      <w:pPr>
        <w:tabs>
          <w:tab w:val="num" w:pos="360"/>
        </w:tabs>
        <w:ind w:left="284" w:hanging="284"/>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A88576C">
      <w:start w:val="1"/>
      <w:numFmt w:val="decimal"/>
      <w:lvlText w:val="%2."/>
      <w:lvlJc w:val="left"/>
      <w:pPr>
        <w:tabs>
          <w:tab w:val="num" w:pos="1440"/>
        </w:tabs>
        <w:ind w:left="1440" w:hanging="360"/>
      </w:pPr>
    </w:lvl>
    <w:lvl w:ilvl="2" w:tplc="64C424B4">
      <w:start w:val="1"/>
      <w:numFmt w:val="decimal"/>
      <w:lvlText w:val="%3."/>
      <w:lvlJc w:val="left"/>
      <w:pPr>
        <w:tabs>
          <w:tab w:val="num" w:pos="2160"/>
        </w:tabs>
        <w:ind w:left="2160" w:hanging="360"/>
      </w:pPr>
    </w:lvl>
    <w:lvl w:ilvl="3" w:tplc="720C8ED6">
      <w:start w:val="1"/>
      <w:numFmt w:val="decimal"/>
      <w:lvlText w:val="%4."/>
      <w:lvlJc w:val="left"/>
      <w:pPr>
        <w:tabs>
          <w:tab w:val="num" w:pos="2880"/>
        </w:tabs>
        <w:ind w:left="2880" w:hanging="360"/>
      </w:pPr>
    </w:lvl>
    <w:lvl w:ilvl="4" w:tplc="47F888DE">
      <w:start w:val="1"/>
      <w:numFmt w:val="decimal"/>
      <w:lvlText w:val="%5."/>
      <w:lvlJc w:val="left"/>
      <w:pPr>
        <w:tabs>
          <w:tab w:val="num" w:pos="3600"/>
        </w:tabs>
        <w:ind w:left="3600" w:hanging="360"/>
      </w:pPr>
    </w:lvl>
    <w:lvl w:ilvl="5" w:tplc="36002EB8">
      <w:start w:val="1"/>
      <w:numFmt w:val="decimal"/>
      <w:lvlText w:val="%6."/>
      <w:lvlJc w:val="left"/>
      <w:pPr>
        <w:tabs>
          <w:tab w:val="num" w:pos="4320"/>
        </w:tabs>
        <w:ind w:left="4320" w:hanging="360"/>
      </w:pPr>
    </w:lvl>
    <w:lvl w:ilvl="6" w:tplc="AE5EFD18">
      <w:start w:val="1"/>
      <w:numFmt w:val="decimal"/>
      <w:lvlText w:val="%7."/>
      <w:lvlJc w:val="left"/>
      <w:pPr>
        <w:tabs>
          <w:tab w:val="num" w:pos="5040"/>
        </w:tabs>
        <w:ind w:left="5040" w:hanging="360"/>
      </w:pPr>
    </w:lvl>
    <w:lvl w:ilvl="7" w:tplc="08F88A52">
      <w:start w:val="1"/>
      <w:numFmt w:val="decimal"/>
      <w:lvlText w:val="%8."/>
      <w:lvlJc w:val="left"/>
      <w:pPr>
        <w:tabs>
          <w:tab w:val="num" w:pos="5760"/>
        </w:tabs>
        <w:ind w:left="5760" w:hanging="360"/>
      </w:pPr>
    </w:lvl>
    <w:lvl w:ilvl="8" w:tplc="EBB4F832">
      <w:start w:val="1"/>
      <w:numFmt w:val="decimal"/>
      <w:lvlText w:val="%9."/>
      <w:lvlJc w:val="left"/>
      <w:pPr>
        <w:tabs>
          <w:tab w:val="num" w:pos="6480"/>
        </w:tabs>
        <w:ind w:left="6480" w:hanging="360"/>
      </w:pPr>
    </w:lvl>
  </w:abstractNum>
  <w:abstractNum w:abstractNumId="59" w15:restartNumberingAfterBreak="0">
    <w:nsid w:val="576174C4"/>
    <w:multiLevelType w:val="hybridMultilevel"/>
    <w:tmpl w:val="284E9B56"/>
    <w:lvl w:ilvl="0" w:tplc="9FD2A2DE">
      <w:start w:val="1"/>
      <w:numFmt w:val="decimal"/>
      <w:lvlText w:val="(%1)"/>
      <w:lvlJc w:val="left"/>
      <w:pPr>
        <w:tabs>
          <w:tab w:val="num" w:pos="312"/>
        </w:tabs>
        <w:ind w:left="312" w:hanging="36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15:restartNumberingAfterBreak="0">
    <w:nsid w:val="58DD5550"/>
    <w:multiLevelType w:val="singleLevel"/>
    <w:tmpl w:val="9856BFAE"/>
    <w:lvl w:ilvl="0">
      <w:start w:val="1"/>
      <w:numFmt w:val="decimal"/>
      <w:pStyle w:val="List-odstavek"/>
      <w:lvlText w:val="(%1)"/>
      <w:lvlJc w:val="left"/>
      <w:pPr>
        <w:tabs>
          <w:tab w:val="num" w:pos="540"/>
        </w:tabs>
        <w:ind w:left="540" w:hanging="540"/>
      </w:pPr>
      <w:rPr>
        <w:rFonts w:hint="default"/>
      </w:rPr>
    </w:lvl>
  </w:abstractNum>
  <w:abstractNum w:abstractNumId="61" w15:restartNumberingAfterBreak="0">
    <w:nsid w:val="5BD82D7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DC10B87"/>
    <w:multiLevelType w:val="hybridMultilevel"/>
    <w:tmpl w:val="EAE63C24"/>
    <w:lvl w:ilvl="0" w:tplc="C1A6AE66">
      <w:start w:val="1"/>
      <w:numFmt w:val="decimal"/>
      <w:lvlText w:val="%1."/>
      <w:lvlJc w:val="left"/>
      <w:pPr>
        <w:tabs>
          <w:tab w:val="num" w:pos="552"/>
        </w:tabs>
        <w:ind w:left="552"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3" w15:restartNumberingAfterBreak="0">
    <w:nsid w:val="5DD86CA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5F0A57B8"/>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5622B16"/>
    <w:multiLevelType w:val="hybridMultilevel"/>
    <w:tmpl w:val="284E9B56"/>
    <w:lvl w:ilvl="0" w:tplc="9FD2A2DE">
      <w:start w:val="1"/>
      <w:numFmt w:val="decimal"/>
      <w:lvlText w:val="(%1)"/>
      <w:lvlJc w:val="left"/>
      <w:pPr>
        <w:tabs>
          <w:tab w:val="num" w:pos="312"/>
        </w:tabs>
        <w:ind w:left="312" w:hanging="360"/>
      </w:pPr>
      <w:rPr>
        <w:rFonts w:hint="default"/>
      </w:rPr>
    </w:lvl>
    <w:lvl w:ilvl="1" w:tplc="0424000F">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6" w15:restartNumberingAfterBreak="0">
    <w:nsid w:val="66701711"/>
    <w:multiLevelType w:val="hybridMultilevel"/>
    <w:tmpl w:val="9A86B5F0"/>
    <w:lvl w:ilvl="0" w:tplc="F7C4A63C">
      <w:start w:val="1"/>
      <w:numFmt w:val="upperRoman"/>
      <w:pStyle w:val="SlogSlogNaslov1NeKrepkoArial11ptNeKrepko"/>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7" w15:restartNumberingAfterBreak="0">
    <w:nsid w:val="6B6E288F"/>
    <w:multiLevelType w:val="hybridMultilevel"/>
    <w:tmpl w:val="B3765446"/>
    <w:lvl w:ilvl="0" w:tplc="8CEA87AE">
      <w:start w:val="1"/>
      <w:numFmt w:val="decimal"/>
      <w:pStyle w:val="SlogNaslov4Arial11ptNeKrepko"/>
      <w:lvlText w:val="%1."/>
      <w:lvlJc w:val="left"/>
      <w:pPr>
        <w:tabs>
          <w:tab w:val="num" w:pos="4613"/>
        </w:tabs>
        <w:ind w:left="4613" w:hanging="360"/>
      </w:pPr>
      <w:rPr>
        <w:rFonts w:ascii="Arial" w:hAnsi="Arial" w:hint="default"/>
        <w:b/>
        <w:i w:val="0"/>
        <w:sz w:val="22"/>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8" w15:restartNumberingAfterBreak="0">
    <w:nsid w:val="6CF36311"/>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6F002F68"/>
    <w:multiLevelType w:val="multilevel"/>
    <w:tmpl w:val="E29C1F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0" w15:restartNumberingAfterBreak="0">
    <w:nsid w:val="71050B3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15:restartNumberingAfterBreak="0">
    <w:nsid w:val="71163379"/>
    <w:multiLevelType w:val="hybridMultilevel"/>
    <w:tmpl w:val="EC58B362"/>
    <w:lvl w:ilvl="0" w:tplc="04240001">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2" w15:restartNumberingAfterBreak="0">
    <w:nsid w:val="72212795"/>
    <w:multiLevelType w:val="hybridMultilevel"/>
    <w:tmpl w:val="541C358A"/>
    <w:lvl w:ilvl="0" w:tplc="C1A6AE66">
      <w:start w:val="1"/>
      <w:numFmt w:val="decimal"/>
      <w:lvlText w:val="%1."/>
      <w:lvlJc w:val="left"/>
      <w:pPr>
        <w:tabs>
          <w:tab w:val="num" w:pos="1068"/>
        </w:tabs>
        <w:ind w:left="1068" w:hanging="360"/>
      </w:pPr>
      <w:rPr>
        <w:rFonts w:hint="default"/>
      </w:rPr>
    </w:lvl>
    <w:lvl w:ilvl="1" w:tplc="04240019">
      <w:start w:val="1"/>
      <w:numFmt w:val="lowerLetter"/>
      <w:lvlText w:val="%2."/>
      <w:lvlJc w:val="left"/>
      <w:pPr>
        <w:tabs>
          <w:tab w:val="num" w:pos="1956"/>
        </w:tabs>
        <w:ind w:left="1956" w:hanging="360"/>
      </w:pPr>
    </w:lvl>
    <w:lvl w:ilvl="2" w:tplc="0424001B" w:tentative="1">
      <w:start w:val="1"/>
      <w:numFmt w:val="lowerRoman"/>
      <w:lvlText w:val="%3."/>
      <w:lvlJc w:val="right"/>
      <w:pPr>
        <w:tabs>
          <w:tab w:val="num" w:pos="2676"/>
        </w:tabs>
        <w:ind w:left="2676" w:hanging="180"/>
      </w:pPr>
    </w:lvl>
    <w:lvl w:ilvl="3" w:tplc="0424000F" w:tentative="1">
      <w:start w:val="1"/>
      <w:numFmt w:val="decimal"/>
      <w:lvlText w:val="%4."/>
      <w:lvlJc w:val="left"/>
      <w:pPr>
        <w:tabs>
          <w:tab w:val="num" w:pos="3396"/>
        </w:tabs>
        <w:ind w:left="3396" w:hanging="360"/>
      </w:pPr>
    </w:lvl>
    <w:lvl w:ilvl="4" w:tplc="04240019" w:tentative="1">
      <w:start w:val="1"/>
      <w:numFmt w:val="lowerLetter"/>
      <w:lvlText w:val="%5."/>
      <w:lvlJc w:val="left"/>
      <w:pPr>
        <w:tabs>
          <w:tab w:val="num" w:pos="4116"/>
        </w:tabs>
        <w:ind w:left="4116" w:hanging="360"/>
      </w:pPr>
    </w:lvl>
    <w:lvl w:ilvl="5" w:tplc="0424001B" w:tentative="1">
      <w:start w:val="1"/>
      <w:numFmt w:val="lowerRoman"/>
      <w:lvlText w:val="%6."/>
      <w:lvlJc w:val="right"/>
      <w:pPr>
        <w:tabs>
          <w:tab w:val="num" w:pos="4836"/>
        </w:tabs>
        <w:ind w:left="4836" w:hanging="180"/>
      </w:pPr>
    </w:lvl>
    <w:lvl w:ilvl="6" w:tplc="0424000F" w:tentative="1">
      <w:start w:val="1"/>
      <w:numFmt w:val="decimal"/>
      <w:lvlText w:val="%7."/>
      <w:lvlJc w:val="left"/>
      <w:pPr>
        <w:tabs>
          <w:tab w:val="num" w:pos="5556"/>
        </w:tabs>
        <w:ind w:left="5556" w:hanging="360"/>
      </w:pPr>
    </w:lvl>
    <w:lvl w:ilvl="7" w:tplc="04240019" w:tentative="1">
      <w:start w:val="1"/>
      <w:numFmt w:val="lowerLetter"/>
      <w:lvlText w:val="%8."/>
      <w:lvlJc w:val="left"/>
      <w:pPr>
        <w:tabs>
          <w:tab w:val="num" w:pos="6276"/>
        </w:tabs>
        <w:ind w:left="6276" w:hanging="360"/>
      </w:pPr>
    </w:lvl>
    <w:lvl w:ilvl="8" w:tplc="0424001B" w:tentative="1">
      <w:start w:val="1"/>
      <w:numFmt w:val="lowerRoman"/>
      <w:lvlText w:val="%9."/>
      <w:lvlJc w:val="right"/>
      <w:pPr>
        <w:tabs>
          <w:tab w:val="num" w:pos="6996"/>
        </w:tabs>
        <w:ind w:left="6996" w:hanging="180"/>
      </w:pPr>
    </w:lvl>
  </w:abstractNum>
  <w:abstractNum w:abstractNumId="73" w15:restartNumberingAfterBreak="0">
    <w:nsid w:val="724B07BD"/>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3CE00E8"/>
    <w:multiLevelType w:val="hybridMultilevel"/>
    <w:tmpl w:val="E12881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744C6705"/>
    <w:multiLevelType w:val="hybridMultilevel"/>
    <w:tmpl w:val="8E3873E4"/>
    <w:lvl w:ilvl="0" w:tplc="2AC40EE0">
      <w:start w:val="1"/>
      <w:numFmt w:val="decimal"/>
      <w:lvlText w:val="%1."/>
      <w:lvlJc w:val="left"/>
      <w:pPr>
        <w:tabs>
          <w:tab w:val="num" w:pos="360"/>
        </w:tabs>
        <w:ind w:left="284" w:hanging="284"/>
      </w:pPr>
    </w:lvl>
    <w:lvl w:ilvl="1" w:tplc="F272C63A">
      <w:start w:val="1"/>
      <w:numFmt w:val="decimal"/>
      <w:lvlText w:val="%2."/>
      <w:lvlJc w:val="left"/>
      <w:pPr>
        <w:tabs>
          <w:tab w:val="num" w:pos="1440"/>
        </w:tabs>
        <w:ind w:left="1440" w:hanging="360"/>
      </w:pPr>
    </w:lvl>
    <w:lvl w:ilvl="2" w:tplc="2E3E5CD8">
      <w:start w:val="1"/>
      <w:numFmt w:val="decimal"/>
      <w:lvlText w:val="%3."/>
      <w:lvlJc w:val="left"/>
      <w:pPr>
        <w:tabs>
          <w:tab w:val="num" w:pos="2160"/>
        </w:tabs>
        <w:ind w:left="2160" w:hanging="360"/>
      </w:pPr>
    </w:lvl>
    <w:lvl w:ilvl="3" w:tplc="34C6EBF4">
      <w:start w:val="1"/>
      <w:numFmt w:val="decimal"/>
      <w:lvlText w:val="%4."/>
      <w:lvlJc w:val="left"/>
      <w:pPr>
        <w:tabs>
          <w:tab w:val="num" w:pos="2880"/>
        </w:tabs>
        <w:ind w:left="2880" w:hanging="360"/>
      </w:pPr>
    </w:lvl>
    <w:lvl w:ilvl="4" w:tplc="91D620F4">
      <w:start w:val="1"/>
      <w:numFmt w:val="decimal"/>
      <w:lvlText w:val="%5."/>
      <w:lvlJc w:val="left"/>
      <w:pPr>
        <w:tabs>
          <w:tab w:val="num" w:pos="3600"/>
        </w:tabs>
        <w:ind w:left="3600" w:hanging="360"/>
      </w:pPr>
    </w:lvl>
    <w:lvl w:ilvl="5" w:tplc="79E4B2F2">
      <w:start w:val="1"/>
      <w:numFmt w:val="decimal"/>
      <w:lvlText w:val="%6."/>
      <w:lvlJc w:val="left"/>
      <w:pPr>
        <w:tabs>
          <w:tab w:val="num" w:pos="4320"/>
        </w:tabs>
        <w:ind w:left="4320" w:hanging="360"/>
      </w:pPr>
    </w:lvl>
    <w:lvl w:ilvl="6" w:tplc="5C160CE0">
      <w:start w:val="1"/>
      <w:numFmt w:val="decimal"/>
      <w:lvlText w:val="%7."/>
      <w:lvlJc w:val="left"/>
      <w:pPr>
        <w:tabs>
          <w:tab w:val="num" w:pos="5040"/>
        </w:tabs>
        <w:ind w:left="5040" w:hanging="360"/>
      </w:pPr>
    </w:lvl>
    <w:lvl w:ilvl="7" w:tplc="62EA4218">
      <w:start w:val="1"/>
      <w:numFmt w:val="decimal"/>
      <w:lvlText w:val="%8."/>
      <w:lvlJc w:val="left"/>
      <w:pPr>
        <w:tabs>
          <w:tab w:val="num" w:pos="5760"/>
        </w:tabs>
        <w:ind w:left="5760" w:hanging="360"/>
      </w:pPr>
    </w:lvl>
    <w:lvl w:ilvl="8" w:tplc="ED30F696">
      <w:start w:val="1"/>
      <w:numFmt w:val="decimal"/>
      <w:lvlText w:val="%9."/>
      <w:lvlJc w:val="left"/>
      <w:pPr>
        <w:tabs>
          <w:tab w:val="num" w:pos="6480"/>
        </w:tabs>
        <w:ind w:left="6480" w:hanging="360"/>
      </w:pPr>
    </w:lvl>
  </w:abstractNum>
  <w:abstractNum w:abstractNumId="76" w15:restartNumberingAfterBreak="0">
    <w:nsid w:val="7570112C"/>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68228E3"/>
    <w:multiLevelType w:val="singleLevel"/>
    <w:tmpl w:val="6D2E160A"/>
    <w:lvl w:ilvl="0">
      <w:numFmt w:val="bullet"/>
      <w:lvlText w:val="-"/>
      <w:lvlJc w:val="left"/>
      <w:pPr>
        <w:tabs>
          <w:tab w:val="num" w:pos="1494"/>
        </w:tabs>
        <w:ind w:left="1494" w:hanging="360"/>
      </w:pPr>
      <w:rPr>
        <w:rFonts w:hint="default"/>
      </w:rPr>
    </w:lvl>
  </w:abstractNum>
  <w:abstractNum w:abstractNumId="78" w15:restartNumberingAfterBreak="0">
    <w:nsid w:val="779D15C6"/>
    <w:multiLevelType w:val="hybridMultilevel"/>
    <w:tmpl w:val="E7A68C54"/>
    <w:lvl w:ilvl="0" w:tplc="9FD2A2DE">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9" w15:restartNumberingAfterBreak="0">
    <w:nsid w:val="78C15770"/>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9C00789"/>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9CF50B4"/>
    <w:multiLevelType w:val="multilevel"/>
    <w:tmpl w:val="D664348C"/>
    <w:lvl w:ilvl="0">
      <w:start w:val="1"/>
      <w:numFmt w:val="decimal"/>
      <w:lvlText w:val="(%1)"/>
      <w:lvlJc w:val="left"/>
      <w:pPr>
        <w:tabs>
          <w:tab w:val="num" w:pos="501"/>
        </w:tabs>
        <w:ind w:left="501" w:hanging="360"/>
      </w:pPr>
      <w:rPr>
        <w:rFonts w:hint="default"/>
      </w:rPr>
    </w:lvl>
    <w:lvl w:ilvl="1">
      <w:start w:val="1"/>
      <w:numFmt w:val="decimal"/>
      <w:lvlText w:val="%2."/>
      <w:lvlJc w:val="left"/>
      <w:pPr>
        <w:tabs>
          <w:tab w:val="num" w:pos="861"/>
        </w:tabs>
        <w:ind w:left="1388" w:hanging="623"/>
      </w:pPr>
      <w:rPr>
        <w:rFonts w:hint="default"/>
      </w:rPr>
    </w:lvl>
    <w:lvl w:ilvl="2">
      <w:start w:val="1"/>
      <w:numFmt w:val="bullet"/>
      <w:lvlText w:val=""/>
      <w:lvlJc w:val="left"/>
      <w:pPr>
        <w:tabs>
          <w:tab w:val="num" w:pos="1221"/>
        </w:tabs>
        <w:ind w:left="1899" w:hanging="454"/>
      </w:pPr>
      <w:rPr>
        <w:rFonts w:ascii="Symbol" w:hAnsi="Symbol" w:hint="default"/>
      </w:rPr>
    </w:lvl>
    <w:lvl w:ilvl="3">
      <w:start w:val="1"/>
      <w:numFmt w:val="decimal"/>
      <w:lvlText w:val="(%4)"/>
      <w:lvlJc w:val="left"/>
      <w:pPr>
        <w:tabs>
          <w:tab w:val="num" w:pos="1581"/>
        </w:tabs>
        <w:ind w:left="1581" w:hanging="360"/>
      </w:pPr>
      <w:rPr>
        <w:rFonts w:hint="default"/>
      </w:rPr>
    </w:lvl>
    <w:lvl w:ilvl="4">
      <w:start w:val="1"/>
      <w:numFmt w:val="lowerLetter"/>
      <w:lvlText w:val="(%5)"/>
      <w:lvlJc w:val="left"/>
      <w:pPr>
        <w:tabs>
          <w:tab w:val="num" w:pos="1941"/>
        </w:tabs>
        <w:ind w:left="1941" w:hanging="360"/>
      </w:pPr>
      <w:rPr>
        <w:rFonts w:hint="default"/>
      </w:rPr>
    </w:lvl>
    <w:lvl w:ilvl="5">
      <w:start w:val="1"/>
      <w:numFmt w:val="lowerRoman"/>
      <w:lvlText w:val="(%6)"/>
      <w:lvlJc w:val="left"/>
      <w:pPr>
        <w:tabs>
          <w:tab w:val="num" w:pos="2301"/>
        </w:tabs>
        <w:ind w:left="2301" w:hanging="360"/>
      </w:pPr>
      <w:rPr>
        <w:rFonts w:hint="default"/>
      </w:rPr>
    </w:lvl>
    <w:lvl w:ilvl="6">
      <w:start w:val="1"/>
      <w:numFmt w:val="decimal"/>
      <w:lvlText w:val="%7."/>
      <w:lvlJc w:val="left"/>
      <w:pPr>
        <w:tabs>
          <w:tab w:val="num" w:pos="2661"/>
        </w:tabs>
        <w:ind w:left="2661" w:hanging="360"/>
      </w:pPr>
      <w:rPr>
        <w:rFonts w:hint="default"/>
      </w:rPr>
    </w:lvl>
    <w:lvl w:ilvl="7">
      <w:start w:val="1"/>
      <w:numFmt w:val="lowerLetter"/>
      <w:lvlText w:val="%8."/>
      <w:lvlJc w:val="left"/>
      <w:pPr>
        <w:tabs>
          <w:tab w:val="num" w:pos="3021"/>
        </w:tabs>
        <w:ind w:left="3021" w:hanging="360"/>
      </w:pPr>
      <w:rPr>
        <w:rFonts w:hint="default"/>
      </w:rPr>
    </w:lvl>
    <w:lvl w:ilvl="8">
      <w:start w:val="1"/>
      <w:numFmt w:val="lowerRoman"/>
      <w:lvlText w:val="%9."/>
      <w:lvlJc w:val="left"/>
      <w:pPr>
        <w:tabs>
          <w:tab w:val="num" w:pos="3381"/>
        </w:tabs>
        <w:ind w:left="3381" w:hanging="360"/>
      </w:pPr>
      <w:rPr>
        <w:rFonts w:hint="default"/>
      </w:rPr>
    </w:lvl>
  </w:abstractNum>
  <w:abstractNum w:abstractNumId="82" w15:restartNumberingAfterBreak="0">
    <w:nsid w:val="7B456138"/>
    <w:multiLevelType w:val="hybridMultilevel"/>
    <w:tmpl w:val="C0702B96"/>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15:restartNumberingAfterBreak="0">
    <w:nsid w:val="7BE979FC"/>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4" w15:restartNumberingAfterBreak="0">
    <w:nsid w:val="7CB44763"/>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5" w15:restartNumberingAfterBreak="0">
    <w:nsid w:val="7CF4724D"/>
    <w:multiLevelType w:val="hybridMultilevel"/>
    <w:tmpl w:val="9F8C5CC4"/>
    <w:lvl w:ilvl="0" w:tplc="FFFFFFFF">
      <w:start w:val="1"/>
      <w:numFmt w:val="decimal"/>
      <w:lvlText w:val="%1."/>
      <w:lvlJc w:val="left"/>
      <w:pPr>
        <w:tabs>
          <w:tab w:val="num" w:pos="360"/>
        </w:tabs>
        <w:ind w:left="284" w:hanging="284"/>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6" w15:restartNumberingAfterBreak="0">
    <w:nsid w:val="7D4055A5"/>
    <w:multiLevelType w:val="hybridMultilevel"/>
    <w:tmpl w:val="CA2ED54A"/>
    <w:lvl w:ilvl="0" w:tplc="C6067990">
      <w:start w:val="1"/>
      <w:numFmt w:val="decimal"/>
      <w:lvlText w:val="%1."/>
      <w:lvlJc w:val="left"/>
      <w:pPr>
        <w:tabs>
          <w:tab w:val="num" w:pos="360"/>
        </w:tabs>
        <w:ind w:left="284" w:hanging="284"/>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87" w15:restartNumberingAfterBreak="0">
    <w:nsid w:val="7E461C97"/>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8" w15:restartNumberingAfterBreak="0">
    <w:nsid w:val="7EFC5945"/>
    <w:multiLevelType w:val="hybridMultilevel"/>
    <w:tmpl w:val="0D1A095A"/>
    <w:lvl w:ilvl="0" w:tplc="CFBC0586">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7F93058E"/>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0" w15:restartNumberingAfterBreak="0">
    <w:nsid w:val="7FBB7FBF"/>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1" w15:restartNumberingAfterBreak="0">
    <w:nsid w:val="7FE25996"/>
    <w:multiLevelType w:val="multilevel"/>
    <w:tmpl w:val="D664348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1247" w:hanging="623"/>
      </w:pPr>
      <w:rPr>
        <w:rFonts w:hint="default"/>
      </w:rPr>
    </w:lvl>
    <w:lvl w:ilvl="2">
      <w:start w:val="1"/>
      <w:numFmt w:val="bullet"/>
      <w:lvlText w:val=""/>
      <w:lvlJc w:val="left"/>
      <w:pPr>
        <w:tabs>
          <w:tab w:val="num" w:pos="1080"/>
        </w:tabs>
        <w:ind w:left="1758" w:hanging="454"/>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1"/>
  </w:num>
  <w:num w:numId="2">
    <w:abstractNumId w:val="50"/>
  </w:num>
  <w:num w:numId="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8"/>
  </w:num>
  <w:num w:numId="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num>
  <w:num w:numId="26">
    <w:abstractNumId w:val="60"/>
    <w:lvlOverride w:ilvl="0">
      <w:startOverride w:val="1"/>
    </w:lvlOverride>
  </w:num>
  <w:num w:numId="27">
    <w:abstractNumId w:val="77"/>
  </w:num>
  <w:num w:numId="28">
    <w:abstractNumId w:val="60"/>
  </w:num>
  <w:num w:numId="29">
    <w:abstractNumId w:val="28"/>
  </w:num>
  <w:num w:numId="30">
    <w:abstractNumId w:val="3"/>
  </w:num>
  <w:num w:numId="31">
    <w:abstractNumId w:val="55"/>
  </w:num>
  <w:num w:numId="32">
    <w:abstractNumId w:val="34"/>
  </w:num>
  <w:num w:numId="33">
    <w:abstractNumId w:val="65"/>
  </w:num>
  <w:num w:numId="34">
    <w:abstractNumId w:val="13"/>
  </w:num>
  <w:num w:numId="35">
    <w:abstractNumId w:val="0"/>
  </w:num>
  <w:num w:numId="36">
    <w:abstractNumId w:val="49"/>
  </w:num>
  <w:num w:numId="37">
    <w:abstractNumId w:val="78"/>
  </w:num>
  <w:num w:numId="38">
    <w:abstractNumId w:val="22"/>
  </w:num>
  <w:num w:numId="39">
    <w:abstractNumId w:val="41"/>
  </w:num>
  <w:num w:numId="40">
    <w:abstractNumId w:val="6"/>
  </w:num>
  <w:num w:numId="41">
    <w:abstractNumId w:val="90"/>
  </w:num>
  <w:num w:numId="42">
    <w:abstractNumId w:val="16"/>
  </w:num>
  <w:num w:numId="43">
    <w:abstractNumId w:val="12"/>
  </w:num>
  <w:num w:numId="44">
    <w:abstractNumId w:val="70"/>
  </w:num>
  <w:num w:numId="45">
    <w:abstractNumId w:val="47"/>
  </w:num>
  <w:num w:numId="46">
    <w:abstractNumId w:val="18"/>
  </w:num>
  <w:num w:numId="47">
    <w:abstractNumId w:val="84"/>
  </w:num>
  <w:num w:numId="48">
    <w:abstractNumId w:val="72"/>
  </w:num>
  <w:num w:numId="49">
    <w:abstractNumId w:val="45"/>
  </w:num>
  <w:num w:numId="50">
    <w:abstractNumId w:val="15"/>
  </w:num>
  <w:num w:numId="51">
    <w:abstractNumId w:val="61"/>
  </w:num>
  <w:num w:numId="52">
    <w:abstractNumId w:val="64"/>
  </w:num>
  <w:num w:numId="53">
    <w:abstractNumId w:val="19"/>
  </w:num>
  <w:num w:numId="54">
    <w:abstractNumId w:val="29"/>
  </w:num>
  <w:num w:numId="55">
    <w:abstractNumId w:val="83"/>
  </w:num>
  <w:num w:numId="56">
    <w:abstractNumId w:val="23"/>
  </w:num>
  <w:num w:numId="57">
    <w:abstractNumId w:val="63"/>
  </w:num>
  <w:num w:numId="58">
    <w:abstractNumId w:val="76"/>
  </w:num>
  <w:num w:numId="59">
    <w:abstractNumId w:val="89"/>
  </w:num>
  <w:num w:numId="60">
    <w:abstractNumId w:val="81"/>
  </w:num>
  <w:num w:numId="61">
    <w:abstractNumId w:val="30"/>
  </w:num>
  <w:num w:numId="62">
    <w:abstractNumId w:val="2"/>
  </w:num>
  <w:num w:numId="63">
    <w:abstractNumId w:val="38"/>
  </w:num>
  <w:num w:numId="64">
    <w:abstractNumId w:val="62"/>
  </w:num>
  <w:num w:numId="65">
    <w:abstractNumId w:val="20"/>
  </w:num>
  <w:num w:numId="66">
    <w:abstractNumId w:val="68"/>
  </w:num>
  <w:num w:numId="67">
    <w:abstractNumId w:val="11"/>
  </w:num>
  <w:num w:numId="68">
    <w:abstractNumId w:val="91"/>
  </w:num>
  <w:num w:numId="69">
    <w:abstractNumId w:val="7"/>
  </w:num>
  <w:num w:numId="70">
    <w:abstractNumId w:val="73"/>
  </w:num>
  <w:num w:numId="71">
    <w:abstractNumId w:val="17"/>
  </w:num>
  <w:num w:numId="72">
    <w:abstractNumId w:val="40"/>
  </w:num>
  <w:num w:numId="73">
    <w:abstractNumId w:val="80"/>
  </w:num>
  <w:num w:numId="74">
    <w:abstractNumId w:val="87"/>
  </w:num>
  <w:num w:numId="75">
    <w:abstractNumId w:val="48"/>
  </w:num>
  <w:num w:numId="76">
    <w:abstractNumId w:val="88"/>
  </w:num>
  <w:num w:numId="77">
    <w:abstractNumId w:val="66"/>
  </w:num>
  <w:num w:numId="78">
    <w:abstractNumId w:val="67"/>
  </w:num>
  <w:num w:numId="79">
    <w:abstractNumId w:val="33"/>
  </w:num>
  <w:num w:numId="80">
    <w:abstractNumId w:val="79"/>
  </w:num>
  <w:num w:numId="81">
    <w:abstractNumId w:val="25"/>
  </w:num>
  <w:num w:numId="82">
    <w:abstractNumId w:val="54"/>
  </w:num>
  <w:num w:numId="83">
    <w:abstractNumId w:val="42"/>
  </w:num>
  <w:num w:numId="84">
    <w:abstractNumId w:val="53"/>
  </w:num>
  <w:num w:numId="85">
    <w:abstractNumId w:val="1"/>
  </w:num>
  <w:num w:numId="86">
    <w:abstractNumId w:val="24"/>
  </w:num>
  <w:num w:numId="87">
    <w:abstractNumId w:val="67"/>
  </w:num>
  <w:num w:numId="88">
    <w:abstractNumId w:val="69"/>
  </w:num>
  <w:num w:numId="89">
    <w:abstractNumId w:val="59"/>
  </w:num>
  <w:num w:numId="90">
    <w:abstractNumId w:val="57"/>
  </w:num>
  <w:num w:numId="91">
    <w:abstractNumId w:val="67"/>
  </w:num>
  <w:num w:numId="92">
    <w:abstractNumId w:val="67"/>
  </w:num>
  <w:num w:numId="93">
    <w:abstractNumId w:val="67"/>
  </w:num>
  <w:num w:numId="94">
    <w:abstractNumId w:val="67"/>
  </w:num>
  <w:num w:numId="95">
    <w:abstractNumId w:val="67"/>
  </w:num>
  <w:num w:numId="96">
    <w:abstractNumId w:val="67"/>
  </w:num>
  <w:num w:numId="97">
    <w:abstractNumId w:val="67"/>
  </w:num>
  <w:num w:numId="98">
    <w:abstractNumId w:val="67"/>
  </w:num>
  <w:num w:numId="99">
    <w:abstractNumId w:val="67"/>
  </w:num>
  <w:num w:numId="100">
    <w:abstractNumId w:val="67"/>
  </w:num>
  <w:num w:numId="101">
    <w:abstractNumId w:val="67"/>
  </w:num>
  <w:num w:numId="102">
    <w:abstractNumId w:val="67"/>
  </w:num>
  <w:num w:numId="103">
    <w:abstractNumId w:val="67"/>
  </w:num>
  <w:num w:numId="104">
    <w:abstractNumId w:val="67"/>
  </w:num>
  <w:num w:numId="105">
    <w:abstractNumId w:val="67"/>
  </w:num>
  <w:num w:numId="106">
    <w:abstractNumId w:val="67"/>
  </w:num>
  <w:num w:numId="107">
    <w:abstractNumId w:val="67"/>
  </w:num>
  <w:num w:numId="108">
    <w:abstractNumId w:val="67"/>
  </w:num>
  <w:num w:numId="109">
    <w:abstractNumId w:val="67"/>
  </w:num>
  <w:num w:numId="110">
    <w:abstractNumId w:val="67"/>
  </w:num>
  <w:num w:numId="111">
    <w:abstractNumId w:val="67"/>
  </w:num>
  <w:num w:numId="112">
    <w:abstractNumId w:val="67"/>
  </w:num>
  <w:num w:numId="113">
    <w:abstractNumId w:val="67"/>
  </w:num>
  <w:num w:numId="114">
    <w:abstractNumId w:val="67"/>
  </w:num>
  <w:num w:numId="115">
    <w:abstractNumId w:val="67"/>
  </w:num>
  <w:num w:numId="116">
    <w:abstractNumId w:val="67"/>
  </w:num>
  <w:num w:numId="117">
    <w:abstractNumId w:val="67"/>
  </w:num>
  <w:num w:numId="118">
    <w:abstractNumId w:val="67"/>
  </w:num>
  <w:num w:numId="119">
    <w:abstractNumId w:val="67"/>
  </w:num>
  <w:num w:numId="120">
    <w:abstractNumId w:val="67"/>
  </w:num>
  <w:num w:numId="121">
    <w:abstractNumId w:val="67"/>
  </w:num>
  <w:num w:numId="122">
    <w:abstractNumId w:val="67"/>
  </w:num>
  <w:num w:numId="123">
    <w:abstractNumId w:val="67"/>
  </w:num>
  <w:num w:numId="124">
    <w:abstractNumId w:val="67"/>
  </w:num>
  <w:num w:numId="125">
    <w:abstractNumId w:val="67"/>
  </w:num>
  <w:num w:numId="126">
    <w:abstractNumId w:val="67"/>
  </w:num>
  <w:num w:numId="127">
    <w:abstractNumId w:val="67"/>
  </w:num>
  <w:num w:numId="128">
    <w:abstractNumId w:val="67"/>
  </w:num>
  <w:num w:numId="129">
    <w:abstractNumId w:val="67"/>
  </w:num>
  <w:num w:numId="130">
    <w:abstractNumId w:val="67"/>
  </w:num>
  <w:num w:numId="131">
    <w:abstractNumId w:val="67"/>
  </w:num>
  <w:num w:numId="132">
    <w:abstractNumId w:val="67"/>
  </w:num>
  <w:num w:numId="133">
    <w:abstractNumId w:val="67"/>
  </w:num>
  <w:num w:numId="134">
    <w:abstractNumId w:val="67"/>
  </w:num>
  <w:num w:numId="135">
    <w:abstractNumId w:val="67"/>
  </w:num>
  <w:num w:numId="136">
    <w:abstractNumId w:val="67"/>
  </w:num>
  <w:num w:numId="137">
    <w:abstractNumId w:val="67"/>
  </w:num>
  <w:num w:numId="138">
    <w:abstractNumId w:val="67"/>
  </w:num>
  <w:num w:numId="139">
    <w:abstractNumId w:val="67"/>
  </w:num>
  <w:num w:numId="140">
    <w:abstractNumId w:val="67"/>
  </w:num>
  <w:num w:numId="141">
    <w:abstractNumId w:val="67"/>
  </w:num>
  <w:num w:numId="142">
    <w:abstractNumId w:val="67"/>
  </w:num>
  <w:num w:numId="143">
    <w:abstractNumId w:val="67"/>
  </w:num>
  <w:num w:numId="144">
    <w:abstractNumId w:val="67"/>
  </w:num>
  <w:num w:numId="145">
    <w:abstractNumId w:val="67"/>
  </w:num>
  <w:num w:numId="146">
    <w:abstractNumId w:val="67"/>
  </w:num>
  <w:num w:numId="147">
    <w:abstractNumId w:val="67"/>
  </w:num>
  <w:num w:numId="148">
    <w:abstractNumId w:val="67"/>
  </w:num>
  <w:num w:numId="149">
    <w:abstractNumId w:val="67"/>
  </w:num>
  <w:num w:numId="150">
    <w:abstractNumId w:val="67"/>
  </w:num>
  <w:num w:numId="151">
    <w:abstractNumId w:val="67"/>
  </w:num>
  <w:num w:numId="152">
    <w:abstractNumId w:val="67"/>
  </w:num>
  <w:num w:numId="153">
    <w:abstractNumId w:val="67"/>
  </w:num>
  <w:num w:numId="154">
    <w:abstractNumId w:val="67"/>
  </w:num>
  <w:num w:numId="155">
    <w:abstractNumId w:val="67"/>
  </w:num>
  <w:num w:numId="156">
    <w:abstractNumId w:val="67"/>
  </w:num>
  <w:num w:numId="157">
    <w:abstractNumId w:val="67"/>
  </w:num>
  <w:num w:numId="158">
    <w:abstractNumId w:val="56"/>
  </w:num>
  <w:num w:numId="159">
    <w:abstractNumId w:val="43"/>
  </w:num>
  <w:num w:numId="160">
    <w:abstractNumId w:val="75"/>
  </w:num>
  <w:num w:numId="161">
    <w:abstractNumId w:val="67"/>
  </w:num>
  <w:num w:numId="162">
    <w:abstractNumId w:val="27"/>
  </w:num>
  <w:num w:numId="163">
    <w:abstractNumId w:val="60"/>
    <w:lvlOverride w:ilvl="0">
      <w:startOverride w:val="1"/>
    </w:lvlOverride>
  </w:num>
  <w:num w:numId="164">
    <w:abstractNumId w:val="74"/>
  </w:num>
  <w:num w:numId="165">
    <w:abstractNumId w:val="5"/>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9FF"/>
    <w:rsid w:val="00000605"/>
    <w:rsid w:val="000066EB"/>
    <w:rsid w:val="0000685F"/>
    <w:rsid w:val="00007118"/>
    <w:rsid w:val="00010E3E"/>
    <w:rsid w:val="000127A8"/>
    <w:rsid w:val="00012ACE"/>
    <w:rsid w:val="00021B8C"/>
    <w:rsid w:val="00022904"/>
    <w:rsid w:val="000248D8"/>
    <w:rsid w:val="00031E00"/>
    <w:rsid w:val="000320DF"/>
    <w:rsid w:val="00034F95"/>
    <w:rsid w:val="00035661"/>
    <w:rsid w:val="000365F9"/>
    <w:rsid w:val="00041700"/>
    <w:rsid w:val="00043049"/>
    <w:rsid w:val="00044020"/>
    <w:rsid w:val="00044F6D"/>
    <w:rsid w:val="000453C4"/>
    <w:rsid w:val="0004709C"/>
    <w:rsid w:val="00047C9F"/>
    <w:rsid w:val="00051702"/>
    <w:rsid w:val="00051CA4"/>
    <w:rsid w:val="00057A1E"/>
    <w:rsid w:val="00061955"/>
    <w:rsid w:val="000643BF"/>
    <w:rsid w:val="000652ED"/>
    <w:rsid w:val="00071C06"/>
    <w:rsid w:val="0008346C"/>
    <w:rsid w:val="0008560B"/>
    <w:rsid w:val="00091AA0"/>
    <w:rsid w:val="00094493"/>
    <w:rsid w:val="000A1FC6"/>
    <w:rsid w:val="000A4640"/>
    <w:rsid w:val="000B1522"/>
    <w:rsid w:val="000B1585"/>
    <w:rsid w:val="000B31B7"/>
    <w:rsid w:val="000B686A"/>
    <w:rsid w:val="000B74A0"/>
    <w:rsid w:val="000B7900"/>
    <w:rsid w:val="000C14B1"/>
    <w:rsid w:val="000C1B70"/>
    <w:rsid w:val="000C1BA6"/>
    <w:rsid w:val="000C4C41"/>
    <w:rsid w:val="000C5052"/>
    <w:rsid w:val="000D6D05"/>
    <w:rsid w:val="000D6D6C"/>
    <w:rsid w:val="000E2404"/>
    <w:rsid w:val="000F2EFB"/>
    <w:rsid w:val="000F4139"/>
    <w:rsid w:val="000F53F5"/>
    <w:rsid w:val="0010096B"/>
    <w:rsid w:val="001042D4"/>
    <w:rsid w:val="001062CE"/>
    <w:rsid w:val="0011297F"/>
    <w:rsid w:val="001168BD"/>
    <w:rsid w:val="00123996"/>
    <w:rsid w:val="00136A4E"/>
    <w:rsid w:val="001376D1"/>
    <w:rsid w:val="00141EDD"/>
    <w:rsid w:val="001422F7"/>
    <w:rsid w:val="001430A6"/>
    <w:rsid w:val="0014352F"/>
    <w:rsid w:val="00150C82"/>
    <w:rsid w:val="0015277A"/>
    <w:rsid w:val="0015643B"/>
    <w:rsid w:val="00160968"/>
    <w:rsid w:val="001616AC"/>
    <w:rsid w:val="00161E84"/>
    <w:rsid w:val="00164C2E"/>
    <w:rsid w:val="00177099"/>
    <w:rsid w:val="00181AD3"/>
    <w:rsid w:val="00183DC8"/>
    <w:rsid w:val="00184731"/>
    <w:rsid w:val="0019095A"/>
    <w:rsid w:val="00193CA3"/>
    <w:rsid w:val="001948BC"/>
    <w:rsid w:val="00195531"/>
    <w:rsid w:val="001A0D77"/>
    <w:rsid w:val="001A3D7D"/>
    <w:rsid w:val="001A40E5"/>
    <w:rsid w:val="001A4984"/>
    <w:rsid w:val="001A5277"/>
    <w:rsid w:val="001A5380"/>
    <w:rsid w:val="001A5AD4"/>
    <w:rsid w:val="001A7F18"/>
    <w:rsid w:val="001B4176"/>
    <w:rsid w:val="001B6369"/>
    <w:rsid w:val="001C0273"/>
    <w:rsid w:val="001C1E22"/>
    <w:rsid w:val="001C5391"/>
    <w:rsid w:val="001D5961"/>
    <w:rsid w:val="001E23A5"/>
    <w:rsid w:val="001F1EF3"/>
    <w:rsid w:val="001F376D"/>
    <w:rsid w:val="001F41E2"/>
    <w:rsid w:val="001F4ADD"/>
    <w:rsid w:val="001F6B78"/>
    <w:rsid w:val="001F7115"/>
    <w:rsid w:val="001F7710"/>
    <w:rsid w:val="002000F6"/>
    <w:rsid w:val="00203C5D"/>
    <w:rsid w:val="002063AE"/>
    <w:rsid w:val="00212768"/>
    <w:rsid w:val="00215669"/>
    <w:rsid w:val="00220306"/>
    <w:rsid w:val="00220F2A"/>
    <w:rsid w:val="00221A1D"/>
    <w:rsid w:val="00230879"/>
    <w:rsid w:val="00231FBE"/>
    <w:rsid w:val="00234F39"/>
    <w:rsid w:val="002423B8"/>
    <w:rsid w:val="00242DA7"/>
    <w:rsid w:val="00245182"/>
    <w:rsid w:val="00245CAA"/>
    <w:rsid w:val="00250087"/>
    <w:rsid w:val="00254335"/>
    <w:rsid w:val="00255820"/>
    <w:rsid w:val="002569F2"/>
    <w:rsid w:val="00257025"/>
    <w:rsid w:val="0026015A"/>
    <w:rsid w:val="002608B3"/>
    <w:rsid w:val="00264102"/>
    <w:rsid w:val="002655CC"/>
    <w:rsid w:val="00265FD7"/>
    <w:rsid w:val="0026623C"/>
    <w:rsid w:val="00272DCC"/>
    <w:rsid w:val="002746B4"/>
    <w:rsid w:val="0027676F"/>
    <w:rsid w:val="00283A57"/>
    <w:rsid w:val="00293058"/>
    <w:rsid w:val="002936A5"/>
    <w:rsid w:val="0029385F"/>
    <w:rsid w:val="002940E6"/>
    <w:rsid w:val="002A2FD6"/>
    <w:rsid w:val="002A4607"/>
    <w:rsid w:val="002B1BCD"/>
    <w:rsid w:val="002B4804"/>
    <w:rsid w:val="002C1C2A"/>
    <w:rsid w:val="002C2FCE"/>
    <w:rsid w:val="002C6DFC"/>
    <w:rsid w:val="002C71B9"/>
    <w:rsid w:val="002D2D8A"/>
    <w:rsid w:val="002D5019"/>
    <w:rsid w:val="002D54CE"/>
    <w:rsid w:val="002D6B96"/>
    <w:rsid w:val="002E282A"/>
    <w:rsid w:val="002E2B56"/>
    <w:rsid w:val="002E30AF"/>
    <w:rsid w:val="002E4C0F"/>
    <w:rsid w:val="002E4E45"/>
    <w:rsid w:val="002E71C0"/>
    <w:rsid w:val="002F0071"/>
    <w:rsid w:val="002F1421"/>
    <w:rsid w:val="002F1715"/>
    <w:rsid w:val="002F45E2"/>
    <w:rsid w:val="0030154E"/>
    <w:rsid w:val="003139F3"/>
    <w:rsid w:val="00314687"/>
    <w:rsid w:val="0031702F"/>
    <w:rsid w:val="00322585"/>
    <w:rsid w:val="00323D8E"/>
    <w:rsid w:val="00326123"/>
    <w:rsid w:val="00327461"/>
    <w:rsid w:val="0033523C"/>
    <w:rsid w:val="00335DC6"/>
    <w:rsid w:val="003402D3"/>
    <w:rsid w:val="00342FD4"/>
    <w:rsid w:val="00343BA3"/>
    <w:rsid w:val="00345D68"/>
    <w:rsid w:val="0035171A"/>
    <w:rsid w:val="00351FC9"/>
    <w:rsid w:val="0035298E"/>
    <w:rsid w:val="00354C15"/>
    <w:rsid w:val="00357B4A"/>
    <w:rsid w:val="00360D65"/>
    <w:rsid w:val="00361A9A"/>
    <w:rsid w:val="00361E8D"/>
    <w:rsid w:val="00363CD2"/>
    <w:rsid w:val="0036486F"/>
    <w:rsid w:val="003668A9"/>
    <w:rsid w:val="00366FC2"/>
    <w:rsid w:val="00372FB8"/>
    <w:rsid w:val="0037510F"/>
    <w:rsid w:val="0038326A"/>
    <w:rsid w:val="00385DA2"/>
    <w:rsid w:val="00386D20"/>
    <w:rsid w:val="00390552"/>
    <w:rsid w:val="0039380E"/>
    <w:rsid w:val="00394368"/>
    <w:rsid w:val="0039436B"/>
    <w:rsid w:val="0039491E"/>
    <w:rsid w:val="003A17F9"/>
    <w:rsid w:val="003A1D8B"/>
    <w:rsid w:val="003A3CB5"/>
    <w:rsid w:val="003A7943"/>
    <w:rsid w:val="003B0C3D"/>
    <w:rsid w:val="003B3714"/>
    <w:rsid w:val="003B5306"/>
    <w:rsid w:val="003C00D6"/>
    <w:rsid w:val="003C5C91"/>
    <w:rsid w:val="003C63D2"/>
    <w:rsid w:val="003D20BD"/>
    <w:rsid w:val="003D3234"/>
    <w:rsid w:val="003D337F"/>
    <w:rsid w:val="003D4376"/>
    <w:rsid w:val="003D4D6C"/>
    <w:rsid w:val="003D6F68"/>
    <w:rsid w:val="003E50B0"/>
    <w:rsid w:val="003E6804"/>
    <w:rsid w:val="003E6CFF"/>
    <w:rsid w:val="003F3431"/>
    <w:rsid w:val="003F4671"/>
    <w:rsid w:val="0040284C"/>
    <w:rsid w:val="0041018B"/>
    <w:rsid w:val="0041370D"/>
    <w:rsid w:val="00414E58"/>
    <w:rsid w:val="00415D32"/>
    <w:rsid w:val="00416367"/>
    <w:rsid w:val="0042067F"/>
    <w:rsid w:val="0042072D"/>
    <w:rsid w:val="00420D99"/>
    <w:rsid w:val="00423136"/>
    <w:rsid w:val="004245FD"/>
    <w:rsid w:val="00433FCB"/>
    <w:rsid w:val="00435677"/>
    <w:rsid w:val="0044528F"/>
    <w:rsid w:val="004459E5"/>
    <w:rsid w:val="00446244"/>
    <w:rsid w:val="00452085"/>
    <w:rsid w:val="00452E84"/>
    <w:rsid w:val="00454DFE"/>
    <w:rsid w:val="00455516"/>
    <w:rsid w:val="004668EE"/>
    <w:rsid w:val="004708DC"/>
    <w:rsid w:val="00470F0F"/>
    <w:rsid w:val="00470FB4"/>
    <w:rsid w:val="00473551"/>
    <w:rsid w:val="0047439D"/>
    <w:rsid w:val="00481795"/>
    <w:rsid w:val="00487C42"/>
    <w:rsid w:val="00487C7D"/>
    <w:rsid w:val="004902E3"/>
    <w:rsid w:val="0049200C"/>
    <w:rsid w:val="00493462"/>
    <w:rsid w:val="004A0529"/>
    <w:rsid w:val="004B22F2"/>
    <w:rsid w:val="004B2F5D"/>
    <w:rsid w:val="004B6BA5"/>
    <w:rsid w:val="004B7D64"/>
    <w:rsid w:val="004D713D"/>
    <w:rsid w:val="004E1A1D"/>
    <w:rsid w:val="004E36AF"/>
    <w:rsid w:val="004E7FF6"/>
    <w:rsid w:val="004F57B0"/>
    <w:rsid w:val="004F6E42"/>
    <w:rsid w:val="00502236"/>
    <w:rsid w:val="005043D8"/>
    <w:rsid w:val="005066B4"/>
    <w:rsid w:val="005133EB"/>
    <w:rsid w:val="005178A3"/>
    <w:rsid w:val="00520B77"/>
    <w:rsid w:val="00527757"/>
    <w:rsid w:val="00527F87"/>
    <w:rsid w:val="00530046"/>
    <w:rsid w:val="005300A0"/>
    <w:rsid w:val="00533595"/>
    <w:rsid w:val="005367AB"/>
    <w:rsid w:val="00541989"/>
    <w:rsid w:val="005433C3"/>
    <w:rsid w:val="00543D7C"/>
    <w:rsid w:val="00545566"/>
    <w:rsid w:val="005467CB"/>
    <w:rsid w:val="00546E87"/>
    <w:rsid w:val="00547DB7"/>
    <w:rsid w:val="00551D5C"/>
    <w:rsid w:val="005600CE"/>
    <w:rsid w:val="00561FD8"/>
    <w:rsid w:val="005676D2"/>
    <w:rsid w:val="00570376"/>
    <w:rsid w:val="00570628"/>
    <w:rsid w:val="00572454"/>
    <w:rsid w:val="00572EFA"/>
    <w:rsid w:val="0057379D"/>
    <w:rsid w:val="00574D79"/>
    <w:rsid w:val="00574F39"/>
    <w:rsid w:val="00577D5F"/>
    <w:rsid w:val="00584E07"/>
    <w:rsid w:val="0058548A"/>
    <w:rsid w:val="00585F4D"/>
    <w:rsid w:val="0058779A"/>
    <w:rsid w:val="005923A4"/>
    <w:rsid w:val="00592C4C"/>
    <w:rsid w:val="00592C75"/>
    <w:rsid w:val="00593B31"/>
    <w:rsid w:val="005950DC"/>
    <w:rsid w:val="00596E43"/>
    <w:rsid w:val="005A093B"/>
    <w:rsid w:val="005A2409"/>
    <w:rsid w:val="005A5146"/>
    <w:rsid w:val="005A5A39"/>
    <w:rsid w:val="005A75E6"/>
    <w:rsid w:val="005A79C1"/>
    <w:rsid w:val="005B1F5E"/>
    <w:rsid w:val="005B7EA0"/>
    <w:rsid w:val="005C0294"/>
    <w:rsid w:val="005C59E6"/>
    <w:rsid w:val="005D641E"/>
    <w:rsid w:val="005D6A37"/>
    <w:rsid w:val="005E5C12"/>
    <w:rsid w:val="005F4D2F"/>
    <w:rsid w:val="005F54AB"/>
    <w:rsid w:val="005F5CB8"/>
    <w:rsid w:val="005F6197"/>
    <w:rsid w:val="005F6432"/>
    <w:rsid w:val="005F65B0"/>
    <w:rsid w:val="005F6D05"/>
    <w:rsid w:val="005F7A31"/>
    <w:rsid w:val="0061061F"/>
    <w:rsid w:val="006109B3"/>
    <w:rsid w:val="00615209"/>
    <w:rsid w:val="006170DE"/>
    <w:rsid w:val="00620927"/>
    <w:rsid w:val="00623DEC"/>
    <w:rsid w:val="00626547"/>
    <w:rsid w:val="006336E1"/>
    <w:rsid w:val="00634034"/>
    <w:rsid w:val="00636858"/>
    <w:rsid w:val="00637ECD"/>
    <w:rsid w:val="00641D41"/>
    <w:rsid w:val="00642EAD"/>
    <w:rsid w:val="006469F5"/>
    <w:rsid w:val="00647C8A"/>
    <w:rsid w:val="006517B7"/>
    <w:rsid w:val="00653971"/>
    <w:rsid w:val="00661D0B"/>
    <w:rsid w:val="0066213E"/>
    <w:rsid w:val="00663A3B"/>
    <w:rsid w:val="00666655"/>
    <w:rsid w:val="00666871"/>
    <w:rsid w:val="00667AC3"/>
    <w:rsid w:val="006701C3"/>
    <w:rsid w:val="0067069B"/>
    <w:rsid w:val="00672DDC"/>
    <w:rsid w:val="006759FD"/>
    <w:rsid w:val="006766C7"/>
    <w:rsid w:val="00677B96"/>
    <w:rsid w:val="00681BBB"/>
    <w:rsid w:val="00684D21"/>
    <w:rsid w:val="0069130D"/>
    <w:rsid w:val="00691E10"/>
    <w:rsid w:val="00692084"/>
    <w:rsid w:val="00692EC2"/>
    <w:rsid w:val="006935F5"/>
    <w:rsid w:val="00695969"/>
    <w:rsid w:val="00697107"/>
    <w:rsid w:val="006977A5"/>
    <w:rsid w:val="006A7896"/>
    <w:rsid w:val="006B18C5"/>
    <w:rsid w:val="006B1DEB"/>
    <w:rsid w:val="006B6193"/>
    <w:rsid w:val="006B6E74"/>
    <w:rsid w:val="006B7B67"/>
    <w:rsid w:val="006C2734"/>
    <w:rsid w:val="006C3497"/>
    <w:rsid w:val="006C43E1"/>
    <w:rsid w:val="006C6E53"/>
    <w:rsid w:val="006D1D45"/>
    <w:rsid w:val="006D3C05"/>
    <w:rsid w:val="006D4B83"/>
    <w:rsid w:val="006D511F"/>
    <w:rsid w:val="006D51EF"/>
    <w:rsid w:val="006D6FA2"/>
    <w:rsid w:val="006D721D"/>
    <w:rsid w:val="006E35D1"/>
    <w:rsid w:val="006E3F76"/>
    <w:rsid w:val="006E6F28"/>
    <w:rsid w:val="006F108F"/>
    <w:rsid w:val="006F52A8"/>
    <w:rsid w:val="006F6809"/>
    <w:rsid w:val="00700704"/>
    <w:rsid w:val="00702285"/>
    <w:rsid w:val="007049F7"/>
    <w:rsid w:val="00704F75"/>
    <w:rsid w:val="007072C3"/>
    <w:rsid w:val="00707A2F"/>
    <w:rsid w:val="0071030D"/>
    <w:rsid w:val="00713A6A"/>
    <w:rsid w:val="007163F5"/>
    <w:rsid w:val="0071689B"/>
    <w:rsid w:val="0071738A"/>
    <w:rsid w:val="007201F7"/>
    <w:rsid w:val="00723CBD"/>
    <w:rsid w:val="007244CA"/>
    <w:rsid w:val="007248D2"/>
    <w:rsid w:val="00730A1E"/>
    <w:rsid w:val="00733F7F"/>
    <w:rsid w:val="0074201C"/>
    <w:rsid w:val="007445B6"/>
    <w:rsid w:val="00746B6B"/>
    <w:rsid w:val="00747ED7"/>
    <w:rsid w:val="007510C5"/>
    <w:rsid w:val="00751E04"/>
    <w:rsid w:val="00755E83"/>
    <w:rsid w:val="007603A5"/>
    <w:rsid w:val="00761773"/>
    <w:rsid w:val="007710A2"/>
    <w:rsid w:val="00773E81"/>
    <w:rsid w:val="007774C8"/>
    <w:rsid w:val="00780990"/>
    <w:rsid w:val="00781DA1"/>
    <w:rsid w:val="0078228B"/>
    <w:rsid w:val="0078389B"/>
    <w:rsid w:val="00785DD9"/>
    <w:rsid w:val="007869F9"/>
    <w:rsid w:val="00792759"/>
    <w:rsid w:val="00793C44"/>
    <w:rsid w:val="00796DFB"/>
    <w:rsid w:val="00797C76"/>
    <w:rsid w:val="007A2B55"/>
    <w:rsid w:val="007A3372"/>
    <w:rsid w:val="007B3D2D"/>
    <w:rsid w:val="007B5032"/>
    <w:rsid w:val="007C1148"/>
    <w:rsid w:val="007C116D"/>
    <w:rsid w:val="007C4C90"/>
    <w:rsid w:val="007C55EB"/>
    <w:rsid w:val="007C62F2"/>
    <w:rsid w:val="007C7F19"/>
    <w:rsid w:val="007D3971"/>
    <w:rsid w:val="007D3B77"/>
    <w:rsid w:val="007D4001"/>
    <w:rsid w:val="007D6E14"/>
    <w:rsid w:val="007E03B0"/>
    <w:rsid w:val="007E6209"/>
    <w:rsid w:val="007E7C41"/>
    <w:rsid w:val="007F0F56"/>
    <w:rsid w:val="007F13F7"/>
    <w:rsid w:val="007F3E51"/>
    <w:rsid w:val="00800811"/>
    <w:rsid w:val="00801E8C"/>
    <w:rsid w:val="00802ED9"/>
    <w:rsid w:val="00805F1A"/>
    <w:rsid w:val="00806527"/>
    <w:rsid w:val="00806ACC"/>
    <w:rsid w:val="00806F93"/>
    <w:rsid w:val="00810A79"/>
    <w:rsid w:val="00813B0B"/>
    <w:rsid w:val="00821734"/>
    <w:rsid w:val="00823615"/>
    <w:rsid w:val="008268DF"/>
    <w:rsid w:val="00830F99"/>
    <w:rsid w:val="00834155"/>
    <w:rsid w:val="00834CD5"/>
    <w:rsid w:val="008350FC"/>
    <w:rsid w:val="008465E8"/>
    <w:rsid w:val="00850B2A"/>
    <w:rsid w:val="00852104"/>
    <w:rsid w:val="00853E6D"/>
    <w:rsid w:val="008543A1"/>
    <w:rsid w:val="008669A2"/>
    <w:rsid w:val="0087009F"/>
    <w:rsid w:val="00872A21"/>
    <w:rsid w:val="008730FB"/>
    <w:rsid w:val="0087322B"/>
    <w:rsid w:val="0087328C"/>
    <w:rsid w:val="008735CB"/>
    <w:rsid w:val="008743CF"/>
    <w:rsid w:val="00881DB8"/>
    <w:rsid w:val="0088310B"/>
    <w:rsid w:val="00887B07"/>
    <w:rsid w:val="00892F39"/>
    <w:rsid w:val="00893241"/>
    <w:rsid w:val="0089714C"/>
    <w:rsid w:val="008971F8"/>
    <w:rsid w:val="008A7FDB"/>
    <w:rsid w:val="008B007A"/>
    <w:rsid w:val="008B0F14"/>
    <w:rsid w:val="008B348D"/>
    <w:rsid w:val="008B5B91"/>
    <w:rsid w:val="008B6289"/>
    <w:rsid w:val="008C1731"/>
    <w:rsid w:val="008C6CB2"/>
    <w:rsid w:val="008C74CF"/>
    <w:rsid w:val="008C75E6"/>
    <w:rsid w:val="008D0C22"/>
    <w:rsid w:val="008D3B8B"/>
    <w:rsid w:val="008D4B6D"/>
    <w:rsid w:val="008E05DE"/>
    <w:rsid w:val="008E75B5"/>
    <w:rsid w:val="008F0B8A"/>
    <w:rsid w:val="0090101E"/>
    <w:rsid w:val="00923911"/>
    <w:rsid w:val="00924661"/>
    <w:rsid w:val="00924F7F"/>
    <w:rsid w:val="00925D81"/>
    <w:rsid w:val="009370C7"/>
    <w:rsid w:val="00937B21"/>
    <w:rsid w:val="00940382"/>
    <w:rsid w:val="00940B30"/>
    <w:rsid w:val="00942D0D"/>
    <w:rsid w:val="0094762E"/>
    <w:rsid w:val="00950935"/>
    <w:rsid w:val="00952670"/>
    <w:rsid w:val="00957BF7"/>
    <w:rsid w:val="00962510"/>
    <w:rsid w:val="00962C9E"/>
    <w:rsid w:val="009643A4"/>
    <w:rsid w:val="0097093C"/>
    <w:rsid w:val="0097313A"/>
    <w:rsid w:val="00973CA3"/>
    <w:rsid w:val="00973F58"/>
    <w:rsid w:val="00975989"/>
    <w:rsid w:val="009765AF"/>
    <w:rsid w:val="0097710D"/>
    <w:rsid w:val="00980FB2"/>
    <w:rsid w:val="0098435F"/>
    <w:rsid w:val="009843D1"/>
    <w:rsid w:val="00984FE0"/>
    <w:rsid w:val="00986CFD"/>
    <w:rsid w:val="009877BF"/>
    <w:rsid w:val="00990386"/>
    <w:rsid w:val="009A3613"/>
    <w:rsid w:val="009A3EDB"/>
    <w:rsid w:val="009A5AB3"/>
    <w:rsid w:val="009A6C8A"/>
    <w:rsid w:val="009B115D"/>
    <w:rsid w:val="009B5F9B"/>
    <w:rsid w:val="009B60CC"/>
    <w:rsid w:val="009B69C6"/>
    <w:rsid w:val="009B6E3F"/>
    <w:rsid w:val="009B7F00"/>
    <w:rsid w:val="009C0E80"/>
    <w:rsid w:val="009C0EBA"/>
    <w:rsid w:val="009C16E0"/>
    <w:rsid w:val="009C3038"/>
    <w:rsid w:val="009C5B48"/>
    <w:rsid w:val="009E6D2C"/>
    <w:rsid w:val="009F306B"/>
    <w:rsid w:val="009F3EB0"/>
    <w:rsid w:val="00A03ACE"/>
    <w:rsid w:val="00A04A53"/>
    <w:rsid w:val="00A14D96"/>
    <w:rsid w:val="00A16CE2"/>
    <w:rsid w:val="00A16E37"/>
    <w:rsid w:val="00A1792B"/>
    <w:rsid w:val="00A20D11"/>
    <w:rsid w:val="00A213D6"/>
    <w:rsid w:val="00A220E5"/>
    <w:rsid w:val="00A251D4"/>
    <w:rsid w:val="00A26DF9"/>
    <w:rsid w:val="00A274AE"/>
    <w:rsid w:val="00A31105"/>
    <w:rsid w:val="00A3507F"/>
    <w:rsid w:val="00A378D7"/>
    <w:rsid w:val="00A416C5"/>
    <w:rsid w:val="00A448F8"/>
    <w:rsid w:val="00A46A28"/>
    <w:rsid w:val="00A5162A"/>
    <w:rsid w:val="00A54423"/>
    <w:rsid w:val="00A563F6"/>
    <w:rsid w:val="00A60DF7"/>
    <w:rsid w:val="00A665AA"/>
    <w:rsid w:val="00A759F9"/>
    <w:rsid w:val="00A808E9"/>
    <w:rsid w:val="00A80EC0"/>
    <w:rsid w:val="00A8577A"/>
    <w:rsid w:val="00A9043B"/>
    <w:rsid w:val="00AA439B"/>
    <w:rsid w:val="00AA5E16"/>
    <w:rsid w:val="00AB2CAC"/>
    <w:rsid w:val="00AB3BF4"/>
    <w:rsid w:val="00AB5F7C"/>
    <w:rsid w:val="00AB7791"/>
    <w:rsid w:val="00AD1866"/>
    <w:rsid w:val="00AD455C"/>
    <w:rsid w:val="00AD7063"/>
    <w:rsid w:val="00AE2B38"/>
    <w:rsid w:val="00AE324F"/>
    <w:rsid w:val="00AE376C"/>
    <w:rsid w:val="00AF6743"/>
    <w:rsid w:val="00AF759E"/>
    <w:rsid w:val="00AF7AA0"/>
    <w:rsid w:val="00B02240"/>
    <w:rsid w:val="00B02EC6"/>
    <w:rsid w:val="00B06EA4"/>
    <w:rsid w:val="00B12374"/>
    <w:rsid w:val="00B12987"/>
    <w:rsid w:val="00B149BF"/>
    <w:rsid w:val="00B16DEB"/>
    <w:rsid w:val="00B16EFB"/>
    <w:rsid w:val="00B2314A"/>
    <w:rsid w:val="00B258F3"/>
    <w:rsid w:val="00B319AF"/>
    <w:rsid w:val="00B31A3D"/>
    <w:rsid w:val="00B33DEF"/>
    <w:rsid w:val="00B349B0"/>
    <w:rsid w:val="00B357A8"/>
    <w:rsid w:val="00B4071D"/>
    <w:rsid w:val="00B409DE"/>
    <w:rsid w:val="00B423FF"/>
    <w:rsid w:val="00B44C9D"/>
    <w:rsid w:val="00B46A2C"/>
    <w:rsid w:val="00B470ED"/>
    <w:rsid w:val="00B50D33"/>
    <w:rsid w:val="00B517E1"/>
    <w:rsid w:val="00B51A9A"/>
    <w:rsid w:val="00B56F40"/>
    <w:rsid w:val="00B57F79"/>
    <w:rsid w:val="00B57FAA"/>
    <w:rsid w:val="00B60ACF"/>
    <w:rsid w:val="00B64172"/>
    <w:rsid w:val="00B664EF"/>
    <w:rsid w:val="00B66F03"/>
    <w:rsid w:val="00B67D71"/>
    <w:rsid w:val="00B71534"/>
    <w:rsid w:val="00B71954"/>
    <w:rsid w:val="00B755AB"/>
    <w:rsid w:val="00B759C7"/>
    <w:rsid w:val="00B8223F"/>
    <w:rsid w:val="00B82542"/>
    <w:rsid w:val="00B83120"/>
    <w:rsid w:val="00B83C98"/>
    <w:rsid w:val="00B920B7"/>
    <w:rsid w:val="00B92A58"/>
    <w:rsid w:val="00BA1CF0"/>
    <w:rsid w:val="00BA1E1E"/>
    <w:rsid w:val="00BA2818"/>
    <w:rsid w:val="00BA5348"/>
    <w:rsid w:val="00BB1630"/>
    <w:rsid w:val="00BB3FCA"/>
    <w:rsid w:val="00BB5268"/>
    <w:rsid w:val="00BB61AB"/>
    <w:rsid w:val="00BB7265"/>
    <w:rsid w:val="00BC0206"/>
    <w:rsid w:val="00BC1965"/>
    <w:rsid w:val="00BC61C9"/>
    <w:rsid w:val="00BD0210"/>
    <w:rsid w:val="00BD0CA1"/>
    <w:rsid w:val="00BD1579"/>
    <w:rsid w:val="00BD4821"/>
    <w:rsid w:val="00BD6B0B"/>
    <w:rsid w:val="00BE01CE"/>
    <w:rsid w:val="00BE0F91"/>
    <w:rsid w:val="00BE39A5"/>
    <w:rsid w:val="00BE3DD6"/>
    <w:rsid w:val="00BE5778"/>
    <w:rsid w:val="00BE7CFA"/>
    <w:rsid w:val="00BF2736"/>
    <w:rsid w:val="00BF32ED"/>
    <w:rsid w:val="00BF344E"/>
    <w:rsid w:val="00BF711F"/>
    <w:rsid w:val="00C0076F"/>
    <w:rsid w:val="00C04B7F"/>
    <w:rsid w:val="00C06408"/>
    <w:rsid w:val="00C06DAC"/>
    <w:rsid w:val="00C10FD2"/>
    <w:rsid w:val="00C11C8E"/>
    <w:rsid w:val="00C13C18"/>
    <w:rsid w:val="00C17DA0"/>
    <w:rsid w:val="00C203A1"/>
    <w:rsid w:val="00C2310E"/>
    <w:rsid w:val="00C24325"/>
    <w:rsid w:val="00C27082"/>
    <w:rsid w:val="00C30546"/>
    <w:rsid w:val="00C318F3"/>
    <w:rsid w:val="00C3234B"/>
    <w:rsid w:val="00C351B9"/>
    <w:rsid w:val="00C36CF5"/>
    <w:rsid w:val="00C43759"/>
    <w:rsid w:val="00C43F47"/>
    <w:rsid w:val="00C449F3"/>
    <w:rsid w:val="00C470E6"/>
    <w:rsid w:val="00C52BFE"/>
    <w:rsid w:val="00C536CC"/>
    <w:rsid w:val="00C56542"/>
    <w:rsid w:val="00C62AD2"/>
    <w:rsid w:val="00C631AD"/>
    <w:rsid w:val="00C6501E"/>
    <w:rsid w:val="00C665F3"/>
    <w:rsid w:val="00C67B79"/>
    <w:rsid w:val="00C71875"/>
    <w:rsid w:val="00C74798"/>
    <w:rsid w:val="00C8455A"/>
    <w:rsid w:val="00C84BFB"/>
    <w:rsid w:val="00C85EC5"/>
    <w:rsid w:val="00C86681"/>
    <w:rsid w:val="00C87003"/>
    <w:rsid w:val="00C905A7"/>
    <w:rsid w:val="00C93113"/>
    <w:rsid w:val="00C93972"/>
    <w:rsid w:val="00C94F57"/>
    <w:rsid w:val="00C97351"/>
    <w:rsid w:val="00CA295D"/>
    <w:rsid w:val="00CA53B8"/>
    <w:rsid w:val="00CA5486"/>
    <w:rsid w:val="00CB023E"/>
    <w:rsid w:val="00CB240C"/>
    <w:rsid w:val="00CB2433"/>
    <w:rsid w:val="00CB6587"/>
    <w:rsid w:val="00CC7441"/>
    <w:rsid w:val="00CC793A"/>
    <w:rsid w:val="00CD08B5"/>
    <w:rsid w:val="00CD132B"/>
    <w:rsid w:val="00CD1C20"/>
    <w:rsid w:val="00CD3594"/>
    <w:rsid w:val="00CD7661"/>
    <w:rsid w:val="00CD79FF"/>
    <w:rsid w:val="00CD7B42"/>
    <w:rsid w:val="00CE1DB0"/>
    <w:rsid w:val="00CE7F21"/>
    <w:rsid w:val="00CE7F54"/>
    <w:rsid w:val="00CF02E6"/>
    <w:rsid w:val="00CF05A3"/>
    <w:rsid w:val="00CF3EAE"/>
    <w:rsid w:val="00CF6C9E"/>
    <w:rsid w:val="00D01661"/>
    <w:rsid w:val="00D03345"/>
    <w:rsid w:val="00D0459A"/>
    <w:rsid w:val="00D0572A"/>
    <w:rsid w:val="00D11A44"/>
    <w:rsid w:val="00D13401"/>
    <w:rsid w:val="00D16563"/>
    <w:rsid w:val="00D23B31"/>
    <w:rsid w:val="00D27157"/>
    <w:rsid w:val="00D27ECB"/>
    <w:rsid w:val="00D306DA"/>
    <w:rsid w:val="00D413CD"/>
    <w:rsid w:val="00D47EC3"/>
    <w:rsid w:val="00D47ED2"/>
    <w:rsid w:val="00D52DCE"/>
    <w:rsid w:val="00D53643"/>
    <w:rsid w:val="00D57F28"/>
    <w:rsid w:val="00D617E3"/>
    <w:rsid w:val="00D63444"/>
    <w:rsid w:val="00D66188"/>
    <w:rsid w:val="00D75654"/>
    <w:rsid w:val="00D76024"/>
    <w:rsid w:val="00D80ED7"/>
    <w:rsid w:val="00D82280"/>
    <w:rsid w:val="00D9063E"/>
    <w:rsid w:val="00D9243D"/>
    <w:rsid w:val="00D9346D"/>
    <w:rsid w:val="00D939F6"/>
    <w:rsid w:val="00D947E2"/>
    <w:rsid w:val="00D97970"/>
    <w:rsid w:val="00DA1436"/>
    <w:rsid w:val="00DA1BFF"/>
    <w:rsid w:val="00DA43E7"/>
    <w:rsid w:val="00DA6667"/>
    <w:rsid w:val="00DA7709"/>
    <w:rsid w:val="00DB0730"/>
    <w:rsid w:val="00DB40B9"/>
    <w:rsid w:val="00DB4B4D"/>
    <w:rsid w:val="00DB5556"/>
    <w:rsid w:val="00DB6615"/>
    <w:rsid w:val="00DC049F"/>
    <w:rsid w:val="00DC1F15"/>
    <w:rsid w:val="00DC23D9"/>
    <w:rsid w:val="00DD127F"/>
    <w:rsid w:val="00DD4C51"/>
    <w:rsid w:val="00DE073F"/>
    <w:rsid w:val="00DE2722"/>
    <w:rsid w:val="00DE2822"/>
    <w:rsid w:val="00DE3E2C"/>
    <w:rsid w:val="00DE58AB"/>
    <w:rsid w:val="00E0149D"/>
    <w:rsid w:val="00E0272E"/>
    <w:rsid w:val="00E03A12"/>
    <w:rsid w:val="00E03F2C"/>
    <w:rsid w:val="00E0678E"/>
    <w:rsid w:val="00E06CC6"/>
    <w:rsid w:val="00E10D27"/>
    <w:rsid w:val="00E11FEB"/>
    <w:rsid w:val="00E123B8"/>
    <w:rsid w:val="00E1271E"/>
    <w:rsid w:val="00E13219"/>
    <w:rsid w:val="00E1498F"/>
    <w:rsid w:val="00E15BD5"/>
    <w:rsid w:val="00E2048B"/>
    <w:rsid w:val="00E20940"/>
    <w:rsid w:val="00E22661"/>
    <w:rsid w:val="00E23AE5"/>
    <w:rsid w:val="00E25C29"/>
    <w:rsid w:val="00E27A32"/>
    <w:rsid w:val="00E31C80"/>
    <w:rsid w:val="00E32748"/>
    <w:rsid w:val="00E32884"/>
    <w:rsid w:val="00E40E69"/>
    <w:rsid w:val="00E41074"/>
    <w:rsid w:val="00E42BB4"/>
    <w:rsid w:val="00E436CE"/>
    <w:rsid w:val="00E4485D"/>
    <w:rsid w:val="00E46D0D"/>
    <w:rsid w:val="00E47F0C"/>
    <w:rsid w:val="00E50D8F"/>
    <w:rsid w:val="00E53D96"/>
    <w:rsid w:val="00E53FA8"/>
    <w:rsid w:val="00E55F7F"/>
    <w:rsid w:val="00E624DA"/>
    <w:rsid w:val="00E625A2"/>
    <w:rsid w:val="00E62B57"/>
    <w:rsid w:val="00E637B4"/>
    <w:rsid w:val="00E63FF7"/>
    <w:rsid w:val="00E705F0"/>
    <w:rsid w:val="00E70656"/>
    <w:rsid w:val="00E70C97"/>
    <w:rsid w:val="00E72717"/>
    <w:rsid w:val="00E72AC4"/>
    <w:rsid w:val="00E7310C"/>
    <w:rsid w:val="00E73117"/>
    <w:rsid w:val="00E73947"/>
    <w:rsid w:val="00E75734"/>
    <w:rsid w:val="00E80237"/>
    <w:rsid w:val="00E8580F"/>
    <w:rsid w:val="00E87F96"/>
    <w:rsid w:val="00E901AD"/>
    <w:rsid w:val="00E90F1D"/>
    <w:rsid w:val="00E92204"/>
    <w:rsid w:val="00E92EE0"/>
    <w:rsid w:val="00E965F8"/>
    <w:rsid w:val="00EA6096"/>
    <w:rsid w:val="00EA730F"/>
    <w:rsid w:val="00EB2B90"/>
    <w:rsid w:val="00EC6783"/>
    <w:rsid w:val="00EC7C9E"/>
    <w:rsid w:val="00ED0D47"/>
    <w:rsid w:val="00ED3E4C"/>
    <w:rsid w:val="00ED46D6"/>
    <w:rsid w:val="00ED5EE1"/>
    <w:rsid w:val="00ED67C3"/>
    <w:rsid w:val="00EE37AD"/>
    <w:rsid w:val="00EE6DE0"/>
    <w:rsid w:val="00EE74D0"/>
    <w:rsid w:val="00EF1E39"/>
    <w:rsid w:val="00EF2658"/>
    <w:rsid w:val="00EF3A7A"/>
    <w:rsid w:val="00EF551D"/>
    <w:rsid w:val="00F01412"/>
    <w:rsid w:val="00F01A33"/>
    <w:rsid w:val="00F02628"/>
    <w:rsid w:val="00F037D8"/>
    <w:rsid w:val="00F0668A"/>
    <w:rsid w:val="00F10EC7"/>
    <w:rsid w:val="00F16613"/>
    <w:rsid w:val="00F172E4"/>
    <w:rsid w:val="00F20924"/>
    <w:rsid w:val="00F21C7C"/>
    <w:rsid w:val="00F23DBF"/>
    <w:rsid w:val="00F31481"/>
    <w:rsid w:val="00F33C73"/>
    <w:rsid w:val="00F348CD"/>
    <w:rsid w:val="00F37025"/>
    <w:rsid w:val="00F374B6"/>
    <w:rsid w:val="00F40B37"/>
    <w:rsid w:val="00F44DFB"/>
    <w:rsid w:val="00F46C42"/>
    <w:rsid w:val="00F477DD"/>
    <w:rsid w:val="00F47951"/>
    <w:rsid w:val="00F500CB"/>
    <w:rsid w:val="00F508EF"/>
    <w:rsid w:val="00F525CF"/>
    <w:rsid w:val="00F53B85"/>
    <w:rsid w:val="00F544D4"/>
    <w:rsid w:val="00F604B3"/>
    <w:rsid w:val="00F617B8"/>
    <w:rsid w:val="00F675A8"/>
    <w:rsid w:val="00F72A81"/>
    <w:rsid w:val="00F748F7"/>
    <w:rsid w:val="00F81A46"/>
    <w:rsid w:val="00F82A7B"/>
    <w:rsid w:val="00F83DFD"/>
    <w:rsid w:val="00F84BB6"/>
    <w:rsid w:val="00F93749"/>
    <w:rsid w:val="00F9557E"/>
    <w:rsid w:val="00F9654A"/>
    <w:rsid w:val="00FA0F48"/>
    <w:rsid w:val="00FA2277"/>
    <w:rsid w:val="00FA297F"/>
    <w:rsid w:val="00FA427D"/>
    <w:rsid w:val="00FA621B"/>
    <w:rsid w:val="00FA73ED"/>
    <w:rsid w:val="00FB4190"/>
    <w:rsid w:val="00FB7B2B"/>
    <w:rsid w:val="00FC2197"/>
    <w:rsid w:val="00FC28B5"/>
    <w:rsid w:val="00FC715D"/>
    <w:rsid w:val="00FD1AEB"/>
    <w:rsid w:val="00FD38EA"/>
    <w:rsid w:val="00FD619B"/>
    <w:rsid w:val="00FD71D7"/>
    <w:rsid w:val="00FD7792"/>
    <w:rsid w:val="00FE4703"/>
    <w:rsid w:val="00FE48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2A3F789C"/>
  <w15:chartTrackingRefBased/>
  <w15:docId w15:val="{E82B3DEA-BCCF-4322-9B8E-E57AE65FF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6B0B"/>
    <w:rPr>
      <w:sz w:val="24"/>
      <w:lang w:eastAsia="en-US"/>
    </w:rPr>
  </w:style>
  <w:style w:type="paragraph" w:styleId="Naslov1">
    <w:name w:val="heading 1"/>
    <w:basedOn w:val="Navaden"/>
    <w:next w:val="Navaden"/>
    <w:link w:val="Naslov1Znak"/>
    <w:qFormat/>
    <w:rsid w:val="00220F2A"/>
    <w:pPr>
      <w:keepNext/>
      <w:spacing w:before="120" w:after="120"/>
      <w:jc w:val="center"/>
      <w:outlineLvl w:val="0"/>
    </w:pPr>
    <w:rPr>
      <w:b/>
      <w:caps/>
      <w:szCs w:val="24"/>
    </w:rPr>
  </w:style>
  <w:style w:type="paragraph" w:styleId="Naslov2">
    <w:name w:val="heading 2"/>
    <w:basedOn w:val="Navaden"/>
    <w:next w:val="Navaden"/>
    <w:link w:val="Naslov2Znak1"/>
    <w:qFormat/>
    <w:rsid w:val="0088310B"/>
    <w:pPr>
      <w:keepNext/>
      <w:jc w:val="center"/>
      <w:outlineLvl w:val="1"/>
    </w:pPr>
    <w:rPr>
      <w:b/>
      <w:szCs w:val="24"/>
      <w:lang w:val="en-US"/>
    </w:rPr>
  </w:style>
  <w:style w:type="paragraph" w:styleId="Naslov3">
    <w:name w:val="heading 3"/>
    <w:basedOn w:val="Navaden"/>
    <w:next w:val="Navaden"/>
    <w:qFormat/>
    <w:rsid w:val="001B4176"/>
    <w:pPr>
      <w:keepNext/>
      <w:jc w:val="both"/>
      <w:outlineLvl w:val="2"/>
    </w:pPr>
    <w:rPr>
      <w:b/>
      <w:i/>
      <w:sz w:val="22"/>
      <w:szCs w:val="22"/>
      <w:lang w:val="en-US"/>
    </w:rPr>
  </w:style>
  <w:style w:type="paragraph" w:styleId="Naslov4">
    <w:name w:val="heading 4"/>
    <w:basedOn w:val="Navaden"/>
    <w:next w:val="Navaden"/>
    <w:link w:val="Naslov4Znak"/>
    <w:autoRedefine/>
    <w:qFormat/>
    <w:rsid w:val="001F41E2"/>
    <w:pPr>
      <w:keepNext/>
      <w:spacing w:before="360" w:after="60"/>
      <w:jc w:val="center"/>
      <w:outlineLvl w:val="3"/>
    </w:pPr>
    <w:rPr>
      <w:rFonts w:ascii="Arial" w:hAnsi="Arial" w:cs="Arial"/>
      <w:b/>
      <w:bCs/>
      <w:sz w:val="22"/>
      <w:szCs w:val="22"/>
    </w:rPr>
  </w:style>
  <w:style w:type="paragraph" w:styleId="Naslov5">
    <w:name w:val="heading 5"/>
    <w:basedOn w:val="Navaden"/>
    <w:next w:val="Navaden"/>
    <w:qFormat/>
    <w:rsid w:val="007F3E51"/>
    <w:pPr>
      <w:keepNext/>
      <w:outlineLvl w:val="4"/>
    </w:pPr>
    <w:rPr>
      <w:b/>
      <w:i/>
      <w:color w:val="FF0000"/>
    </w:rPr>
  </w:style>
  <w:style w:type="paragraph" w:styleId="Naslov6">
    <w:name w:val="heading 6"/>
    <w:basedOn w:val="Navaden"/>
    <w:next w:val="Navaden"/>
    <w:qFormat/>
    <w:rsid w:val="00BD6B0B"/>
    <w:pPr>
      <w:keepNext/>
      <w:outlineLvl w:val="5"/>
    </w:pPr>
    <w:rPr>
      <w:b/>
      <w:i/>
      <w:color w:val="FF0000"/>
      <w:sz w:val="20"/>
    </w:rPr>
  </w:style>
  <w:style w:type="paragraph" w:styleId="Naslov7">
    <w:name w:val="heading 7"/>
    <w:basedOn w:val="Navaden"/>
    <w:next w:val="Navaden"/>
    <w:qFormat/>
    <w:rsid w:val="00BD6B0B"/>
    <w:pPr>
      <w:keepNext/>
      <w:outlineLvl w:val="6"/>
    </w:pPr>
    <w:rPr>
      <w:b/>
      <w:i/>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220F2A"/>
    <w:rPr>
      <w:b/>
      <w:caps/>
      <w:sz w:val="24"/>
      <w:szCs w:val="24"/>
      <w:lang w:val="sl-SI" w:eastAsia="en-US" w:bidi="ar-SA"/>
    </w:rPr>
  </w:style>
  <w:style w:type="character" w:customStyle="1" w:styleId="Naslov2Znak1">
    <w:name w:val="Naslov 2 Znak1"/>
    <w:link w:val="Naslov2"/>
    <w:rsid w:val="0088310B"/>
    <w:rPr>
      <w:b/>
      <w:sz w:val="24"/>
      <w:szCs w:val="24"/>
      <w:lang w:val="en-US" w:eastAsia="en-US" w:bidi="ar-SA"/>
    </w:rPr>
  </w:style>
  <w:style w:type="character" w:customStyle="1" w:styleId="Naslov4Znak">
    <w:name w:val="Naslov 4 Znak"/>
    <w:basedOn w:val="Privzetapisavaodstavka"/>
    <w:link w:val="Naslov4"/>
    <w:rsid w:val="001F41E2"/>
    <w:rPr>
      <w:rFonts w:ascii="Arial" w:hAnsi="Arial" w:cs="Arial"/>
      <w:b/>
      <w:bCs/>
      <w:sz w:val="22"/>
      <w:szCs w:val="22"/>
      <w:lang w:eastAsia="en-US"/>
    </w:rPr>
  </w:style>
  <w:style w:type="paragraph" w:styleId="Glava">
    <w:name w:val="header"/>
    <w:basedOn w:val="Navaden"/>
    <w:rsid w:val="00BD6B0B"/>
    <w:pPr>
      <w:tabs>
        <w:tab w:val="center" w:pos="4153"/>
        <w:tab w:val="right" w:pos="8306"/>
      </w:tabs>
    </w:pPr>
  </w:style>
  <w:style w:type="paragraph" w:styleId="Telobesedila">
    <w:name w:val="Body Text"/>
    <w:basedOn w:val="Navaden"/>
    <w:autoRedefine/>
    <w:rsid w:val="00BD6B0B"/>
    <w:rPr>
      <w:b/>
      <w:bCs/>
    </w:rPr>
  </w:style>
  <w:style w:type="paragraph" w:customStyle="1" w:styleId="len">
    <w:name w:val="Člen"/>
    <w:basedOn w:val="Navaden"/>
    <w:rsid w:val="00BD6B0B"/>
    <w:pPr>
      <w:numPr>
        <w:numId w:val="1"/>
      </w:numPr>
      <w:spacing w:before="120" w:after="120"/>
      <w:jc w:val="center"/>
      <w:outlineLvl w:val="0"/>
    </w:pPr>
    <w:rPr>
      <w:b/>
    </w:rPr>
  </w:style>
  <w:style w:type="paragraph" w:styleId="Sprotnaopomba-besedilo">
    <w:name w:val="footnote text"/>
    <w:basedOn w:val="Navaden"/>
    <w:semiHidden/>
    <w:rsid w:val="00BD6B0B"/>
    <w:rPr>
      <w:sz w:val="20"/>
    </w:rPr>
  </w:style>
  <w:style w:type="paragraph" w:customStyle="1" w:styleId="Style1">
    <w:name w:val="Style1"/>
    <w:basedOn w:val="Navaden"/>
    <w:rsid w:val="00BD6B0B"/>
    <w:pPr>
      <w:numPr>
        <w:numId w:val="2"/>
      </w:numPr>
      <w:spacing w:before="120"/>
    </w:pPr>
  </w:style>
  <w:style w:type="paragraph" w:customStyle="1" w:styleId="List-odstavek">
    <w:name w:val="List - odstavek"/>
    <w:basedOn w:val="Telobesedila"/>
    <w:rsid w:val="00BD6B0B"/>
    <w:pPr>
      <w:numPr>
        <w:numId w:val="26"/>
      </w:numPr>
      <w:spacing w:before="120" w:after="60"/>
      <w:jc w:val="both"/>
    </w:pPr>
    <w:rPr>
      <w:b w:val="0"/>
    </w:rPr>
  </w:style>
  <w:style w:type="paragraph" w:customStyle="1" w:styleId="Nastevanje">
    <w:name w:val="Nastevanje"/>
    <w:basedOn w:val="Navaden"/>
    <w:rsid w:val="00BD6B0B"/>
    <w:pPr>
      <w:numPr>
        <w:numId w:val="30"/>
      </w:numPr>
      <w:spacing w:before="60" w:after="60"/>
      <w:jc w:val="both"/>
    </w:pPr>
  </w:style>
  <w:style w:type="paragraph" w:styleId="Napis">
    <w:name w:val="caption"/>
    <w:basedOn w:val="Navaden"/>
    <w:next w:val="Navaden"/>
    <w:qFormat/>
    <w:rsid w:val="00BD6B0B"/>
    <w:pPr>
      <w:spacing w:before="120" w:after="120"/>
      <w:jc w:val="center"/>
    </w:pPr>
    <w:rPr>
      <w:b/>
    </w:rPr>
  </w:style>
  <w:style w:type="paragraph" w:customStyle="1" w:styleId="Referenca">
    <w:name w:val="Referenca"/>
    <w:basedOn w:val="Telobesedila"/>
    <w:autoRedefine/>
    <w:rsid w:val="00BD6B0B"/>
    <w:pPr>
      <w:numPr>
        <w:numId w:val="25"/>
      </w:numPr>
    </w:pPr>
    <w:rPr>
      <w:b w:val="0"/>
    </w:rPr>
  </w:style>
  <w:style w:type="paragraph" w:customStyle="1" w:styleId="len1">
    <w:name w:val="Člen1"/>
    <w:basedOn w:val="len"/>
    <w:next w:val="Navaden"/>
    <w:rsid w:val="00BD6B0B"/>
    <w:pPr>
      <w:numPr>
        <w:numId w:val="6"/>
      </w:numPr>
      <w:spacing w:before="0" w:after="0"/>
    </w:pPr>
  </w:style>
  <w:style w:type="paragraph" w:styleId="Noga">
    <w:name w:val="footer"/>
    <w:basedOn w:val="Navaden"/>
    <w:rsid w:val="007F3E51"/>
    <w:pPr>
      <w:tabs>
        <w:tab w:val="center" w:pos="4153"/>
        <w:tab w:val="right" w:pos="8306"/>
      </w:tabs>
    </w:pPr>
  </w:style>
  <w:style w:type="paragraph" w:styleId="Kazalovsebine1">
    <w:name w:val="toc 1"/>
    <w:basedOn w:val="Navaden"/>
    <w:next w:val="Navaden"/>
    <w:autoRedefine/>
    <w:uiPriority w:val="39"/>
    <w:rsid w:val="003E6CFF"/>
    <w:pPr>
      <w:tabs>
        <w:tab w:val="left" w:pos="540"/>
        <w:tab w:val="right" w:leader="dot" w:pos="8931"/>
      </w:tabs>
      <w:spacing w:before="120" w:after="120"/>
      <w:ind w:right="71"/>
    </w:pPr>
    <w:rPr>
      <w:b/>
      <w:caps/>
      <w:noProof/>
      <w:szCs w:val="24"/>
    </w:rPr>
  </w:style>
  <w:style w:type="character" w:styleId="Hiperpovezava">
    <w:name w:val="Hyperlink"/>
    <w:uiPriority w:val="99"/>
    <w:rsid w:val="007F3E51"/>
    <w:rPr>
      <w:color w:val="0000FF"/>
      <w:u w:val="single"/>
    </w:rPr>
  </w:style>
  <w:style w:type="character" w:styleId="SledenaHiperpovezava">
    <w:name w:val="FollowedHyperlink"/>
    <w:rsid w:val="007F3E51"/>
    <w:rPr>
      <w:color w:val="800080"/>
      <w:u w:val="single"/>
    </w:rPr>
  </w:style>
  <w:style w:type="paragraph" w:styleId="Telobesedila-zamik2">
    <w:name w:val="Body Text Indent 2"/>
    <w:basedOn w:val="Navaden"/>
    <w:rsid w:val="007F3E51"/>
    <w:pPr>
      <w:ind w:left="64"/>
    </w:pPr>
  </w:style>
  <w:style w:type="paragraph" w:styleId="Telobesedila2">
    <w:name w:val="Body Text 2"/>
    <w:basedOn w:val="Navaden"/>
    <w:rsid w:val="007F3E51"/>
    <w:rPr>
      <w:b/>
      <w:bCs/>
    </w:rPr>
  </w:style>
  <w:style w:type="paragraph" w:styleId="Telobesedila3">
    <w:name w:val="Body Text 3"/>
    <w:basedOn w:val="Navaden"/>
    <w:rsid w:val="007F3E51"/>
    <w:pPr>
      <w:jc w:val="center"/>
    </w:pPr>
    <w:rPr>
      <w:rFonts w:eastAsia="Arial Unicode MS"/>
      <w:b/>
      <w:i/>
      <w:color w:val="FF0000"/>
    </w:rPr>
  </w:style>
  <w:style w:type="character" w:customStyle="1" w:styleId="text1">
    <w:name w:val="text1"/>
    <w:rsid w:val="007F3E51"/>
    <w:rPr>
      <w:rFonts w:ascii="Verdana" w:hAnsi="Verdana" w:hint="default"/>
      <w:sz w:val="10"/>
      <w:szCs w:val="10"/>
    </w:rPr>
  </w:style>
  <w:style w:type="paragraph" w:customStyle="1" w:styleId="tekst">
    <w:name w:val="tekst"/>
    <w:basedOn w:val="Navaden"/>
    <w:rsid w:val="007F3E51"/>
    <w:pPr>
      <w:jc w:val="both"/>
    </w:pPr>
  </w:style>
  <w:style w:type="paragraph" w:customStyle="1" w:styleId="len2">
    <w:name w:val="Člen2"/>
    <w:basedOn w:val="len1"/>
    <w:next w:val="Navaden"/>
    <w:rsid w:val="007F3E51"/>
    <w:pPr>
      <w:numPr>
        <w:numId w:val="0"/>
      </w:numPr>
      <w:spacing w:after="240"/>
    </w:pPr>
  </w:style>
  <w:style w:type="paragraph" w:styleId="Navaden-zamik">
    <w:name w:val="Normal Indent"/>
    <w:basedOn w:val="Navaden"/>
    <w:rsid w:val="007F3E51"/>
    <w:pPr>
      <w:ind w:left="708"/>
    </w:pPr>
  </w:style>
  <w:style w:type="paragraph" w:styleId="Besedilooblaka">
    <w:name w:val="Balloon Text"/>
    <w:basedOn w:val="Navaden"/>
    <w:semiHidden/>
    <w:rsid w:val="0074201C"/>
    <w:rPr>
      <w:rFonts w:ascii="Tahoma" w:hAnsi="Tahoma" w:cs="Tahoma"/>
      <w:sz w:val="16"/>
      <w:szCs w:val="16"/>
    </w:rPr>
  </w:style>
  <w:style w:type="character" w:styleId="tevilkastrani">
    <w:name w:val="page number"/>
    <w:basedOn w:val="Privzetapisavaodstavka"/>
    <w:rsid w:val="00D66188"/>
  </w:style>
  <w:style w:type="character" w:styleId="Sprotnaopomba-sklic">
    <w:name w:val="footnote reference"/>
    <w:semiHidden/>
    <w:rsid w:val="001062CE"/>
    <w:rPr>
      <w:b/>
      <w:color w:val="FF0000"/>
      <w:sz w:val="28"/>
      <w:vertAlign w:val="superscript"/>
    </w:rPr>
  </w:style>
  <w:style w:type="paragraph" w:customStyle="1" w:styleId="SlogNaslov1NeKrepko">
    <w:name w:val="Slog Naslov 1 + Ne Krepko"/>
    <w:basedOn w:val="Naslov1"/>
    <w:link w:val="SlogNaslov1NeKrepkoZnak"/>
    <w:rsid w:val="00A04A53"/>
  </w:style>
  <w:style w:type="character" w:customStyle="1" w:styleId="SlogNaslov1NeKrepkoZnak">
    <w:name w:val="Slog Naslov 1 + Ne Krepko Znak"/>
    <w:basedOn w:val="Naslov1Znak"/>
    <w:link w:val="SlogNaslov1NeKrepko"/>
    <w:rsid w:val="00220F2A"/>
    <w:rPr>
      <w:b/>
      <w:caps/>
      <w:sz w:val="24"/>
      <w:szCs w:val="24"/>
      <w:lang w:val="sl-SI" w:eastAsia="en-US" w:bidi="ar-SA"/>
    </w:rPr>
  </w:style>
  <w:style w:type="paragraph" w:styleId="Kazalovsebine2">
    <w:name w:val="toc 2"/>
    <w:basedOn w:val="Navaden"/>
    <w:next w:val="Navaden"/>
    <w:autoRedefine/>
    <w:uiPriority w:val="39"/>
    <w:rsid w:val="003E6CFF"/>
    <w:pPr>
      <w:tabs>
        <w:tab w:val="right" w:leader="dot" w:pos="8931"/>
      </w:tabs>
      <w:spacing w:before="120"/>
      <w:ind w:left="993" w:right="140" w:hanging="993"/>
    </w:pPr>
  </w:style>
  <w:style w:type="paragraph" w:styleId="Kazalovsebine3">
    <w:name w:val="toc 3"/>
    <w:basedOn w:val="Navaden"/>
    <w:next w:val="Navaden"/>
    <w:autoRedefine/>
    <w:uiPriority w:val="39"/>
    <w:rsid w:val="003E6CFF"/>
    <w:pPr>
      <w:tabs>
        <w:tab w:val="right" w:leader="dot" w:pos="9072"/>
      </w:tabs>
      <w:spacing w:before="60"/>
      <w:ind w:left="2410" w:right="140" w:hanging="1361"/>
    </w:pPr>
    <w:rPr>
      <w:noProof/>
      <w:sz w:val="22"/>
      <w:szCs w:val="22"/>
    </w:rPr>
  </w:style>
  <w:style w:type="paragraph" w:styleId="Kazalovsebine4">
    <w:name w:val="toc 4"/>
    <w:basedOn w:val="Navaden"/>
    <w:next w:val="Navaden"/>
    <w:autoRedefine/>
    <w:uiPriority w:val="39"/>
    <w:rsid w:val="003E6CFF"/>
    <w:pPr>
      <w:tabs>
        <w:tab w:val="left" w:pos="1418"/>
        <w:tab w:val="right" w:leader="dot" w:pos="8931"/>
      </w:tabs>
      <w:ind w:left="1134" w:hanging="425"/>
    </w:pPr>
    <w:rPr>
      <w:rFonts w:ascii="Arial" w:hAnsi="Arial" w:cs="Arial"/>
      <w:noProof/>
      <w:sz w:val="22"/>
      <w:szCs w:val="22"/>
    </w:rPr>
  </w:style>
  <w:style w:type="paragraph" w:styleId="Naslov">
    <w:name w:val="Title"/>
    <w:basedOn w:val="Navaden"/>
    <w:qFormat/>
    <w:rsid w:val="0033523C"/>
    <w:pPr>
      <w:spacing w:line="360" w:lineRule="atLeast"/>
      <w:jc w:val="center"/>
    </w:pPr>
    <w:rPr>
      <w:b/>
      <w:noProof/>
      <w:sz w:val="28"/>
      <w:lang w:eastAsia="sl-SI"/>
    </w:rPr>
  </w:style>
  <w:style w:type="paragraph" w:styleId="Kazalovsebine6">
    <w:name w:val="toc 6"/>
    <w:basedOn w:val="Navaden"/>
    <w:next w:val="Navaden"/>
    <w:autoRedefine/>
    <w:semiHidden/>
    <w:rsid w:val="00940382"/>
    <w:pPr>
      <w:ind w:left="1200"/>
    </w:pPr>
  </w:style>
  <w:style w:type="paragraph" w:styleId="Navadensplet">
    <w:name w:val="Normal (Web)"/>
    <w:basedOn w:val="Navaden"/>
    <w:rsid w:val="00E10D27"/>
    <w:rPr>
      <w:szCs w:val="24"/>
      <w:lang w:eastAsia="sl-SI"/>
    </w:rPr>
  </w:style>
  <w:style w:type="character" w:styleId="Pripombasklic">
    <w:name w:val="annotation reference"/>
    <w:rsid w:val="009A6C8A"/>
    <w:rPr>
      <w:sz w:val="16"/>
      <w:szCs w:val="16"/>
    </w:rPr>
  </w:style>
  <w:style w:type="paragraph" w:styleId="Pripombabesedilo">
    <w:name w:val="annotation text"/>
    <w:basedOn w:val="Navaden"/>
    <w:link w:val="PripombabesediloZnak"/>
    <w:rsid w:val="009A6C8A"/>
    <w:rPr>
      <w:sz w:val="20"/>
    </w:rPr>
  </w:style>
  <w:style w:type="character" w:customStyle="1" w:styleId="PripombabesediloZnak">
    <w:name w:val="Pripomba – besedilo Znak"/>
    <w:link w:val="Pripombabesedilo"/>
    <w:rsid w:val="009A6C8A"/>
    <w:rPr>
      <w:lang w:val="sl-SI" w:eastAsia="en-US" w:bidi="ar-SA"/>
    </w:rPr>
  </w:style>
  <w:style w:type="paragraph" w:styleId="Zadevapripombe">
    <w:name w:val="annotation subject"/>
    <w:basedOn w:val="Pripombabesedilo"/>
    <w:next w:val="Pripombabesedilo"/>
    <w:semiHidden/>
    <w:rsid w:val="0089714C"/>
    <w:rPr>
      <w:b/>
      <w:bCs/>
    </w:rPr>
  </w:style>
  <w:style w:type="paragraph" w:customStyle="1" w:styleId="Odstavekseznama1">
    <w:name w:val="Odstavek seznama1"/>
    <w:basedOn w:val="Navaden"/>
    <w:qFormat/>
    <w:rsid w:val="004245FD"/>
    <w:pPr>
      <w:ind w:left="708"/>
    </w:pPr>
  </w:style>
  <w:style w:type="paragraph" w:styleId="Odstavekseznama">
    <w:name w:val="List Paragraph"/>
    <w:basedOn w:val="Navaden"/>
    <w:qFormat/>
    <w:rsid w:val="00452E84"/>
    <w:pPr>
      <w:ind w:left="720"/>
    </w:pPr>
    <w:rPr>
      <w:rFonts w:ascii="Calibri" w:eastAsia="Calibri" w:hAnsi="Calibri" w:cs="Calibri"/>
      <w:sz w:val="22"/>
      <w:szCs w:val="22"/>
      <w:lang w:eastAsia="sl-SI"/>
    </w:rPr>
  </w:style>
  <w:style w:type="character" w:customStyle="1" w:styleId="Naslov2Znak">
    <w:name w:val="Naslov 2 Znak"/>
    <w:basedOn w:val="Privzetapisavaodstavka"/>
    <w:rsid w:val="00677B96"/>
    <w:rPr>
      <w:b/>
      <w:sz w:val="24"/>
      <w:szCs w:val="24"/>
      <w:lang w:val="en-US" w:eastAsia="en-US" w:bidi="ar-SA"/>
    </w:rPr>
  </w:style>
  <w:style w:type="character" w:customStyle="1" w:styleId="SlogSprotnaopomba-sklicArial11pt">
    <w:name w:val="Slog Sprotna opomba - sklic + Arial 11 pt"/>
    <w:basedOn w:val="Sprotnaopomba-sklic"/>
    <w:rsid w:val="001062CE"/>
    <w:rPr>
      <w:rFonts w:ascii="Arial" w:hAnsi="Arial"/>
      <w:b/>
      <w:bCs/>
      <w:color w:val="FF0000"/>
      <w:sz w:val="28"/>
      <w:vertAlign w:val="superscript"/>
    </w:rPr>
  </w:style>
  <w:style w:type="paragraph" w:customStyle="1" w:styleId="SlogSlogNaslov1NeKrepkoArial11ptNeKrepko">
    <w:name w:val="Slog Slog Naslov 1 + Ne Krepko + Arial 11 pt Ne Krepko"/>
    <w:basedOn w:val="SlogNaslov1NeKrepko"/>
    <w:link w:val="SlogSlogNaslov1NeKrepkoArial11ptNeKrepkoZnak"/>
    <w:rsid w:val="00220F2A"/>
    <w:pPr>
      <w:numPr>
        <w:numId w:val="77"/>
      </w:numPr>
    </w:pPr>
    <w:rPr>
      <w:rFonts w:ascii="Arial" w:hAnsi="Arial"/>
      <w:sz w:val="28"/>
    </w:rPr>
  </w:style>
  <w:style w:type="character" w:customStyle="1" w:styleId="SlogSlogNaslov1NeKrepkoArial11ptNeKrepkoZnak">
    <w:name w:val="Slog Slog Naslov 1 + Ne Krepko + Arial 11 pt Ne Krepko Znak"/>
    <w:basedOn w:val="SlogNaslov1NeKrepkoZnak"/>
    <w:link w:val="SlogSlogNaslov1NeKrepkoArial11ptNeKrepko"/>
    <w:rsid w:val="00220F2A"/>
    <w:rPr>
      <w:rFonts w:ascii="Arial" w:hAnsi="Arial"/>
      <w:b/>
      <w:caps/>
      <w:sz w:val="28"/>
      <w:szCs w:val="24"/>
      <w:lang w:val="sl-SI" w:eastAsia="en-US" w:bidi="ar-SA"/>
    </w:rPr>
  </w:style>
  <w:style w:type="paragraph" w:customStyle="1" w:styleId="SlogNaslov4Arial11ptNeKrepko">
    <w:name w:val="Slog Naslov 4 + Arial 11 pt Ne Krepko"/>
    <w:basedOn w:val="Naslov4"/>
    <w:link w:val="SlogNaslov4Arial11ptNeKrepkoZnakZnak"/>
    <w:rsid w:val="00141EDD"/>
    <w:pPr>
      <w:numPr>
        <w:numId w:val="78"/>
      </w:numPr>
    </w:pPr>
    <w:rPr>
      <w:bCs w:val="0"/>
    </w:rPr>
  </w:style>
  <w:style w:type="character" w:customStyle="1" w:styleId="SlogNaslov4Arial11ptNeKrepkoZnakZnak">
    <w:name w:val="Slog Naslov 4 + Arial 11 pt Ne Krepko Znak Znak"/>
    <w:basedOn w:val="Naslov4Znak"/>
    <w:link w:val="SlogNaslov4Arial11ptNeKrepko"/>
    <w:rsid w:val="00141EDD"/>
    <w:rPr>
      <w:rFonts w:ascii="Arial" w:hAnsi="Arial" w:cs="Arial"/>
      <w:b/>
      <w:bCs w:val="0"/>
      <w:sz w:val="22"/>
      <w:szCs w:val="22"/>
      <w:lang w:eastAsia="en-US"/>
    </w:rPr>
  </w:style>
  <w:style w:type="table" w:styleId="Tabelamrea">
    <w:name w:val="Table Grid"/>
    <w:basedOn w:val="Navadnatabela"/>
    <w:rsid w:val="003D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12399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6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Delovisce\leto%202016\TabelaPojmov-veljavni.doc" TargetMode="External"/><Relationship Id="rId21" Type="http://schemas.openxmlformats.org/officeDocument/2006/relationships/hyperlink" Target="file:///D:\Delovisce\leto%202016\TabelaPojmov-veljavni.doc" TargetMode="External"/><Relationship Id="rId42" Type="http://schemas.openxmlformats.org/officeDocument/2006/relationships/hyperlink" Target="file:///D:\Delovisce\leto%202016\TabelaPojmov-veljavni.doc" TargetMode="External"/><Relationship Id="rId47" Type="http://schemas.openxmlformats.org/officeDocument/2006/relationships/hyperlink" Target="file:///D:\Delovisce\leto%202016\UV2.doc" TargetMode="External"/><Relationship Id="rId63" Type="http://schemas.openxmlformats.org/officeDocument/2006/relationships/hyperlink" Target="file:///D:\Delovisce\leto%202016\TabelaPojmov-veljavni.doc" TargetMode="External"/><Relationship Id="rId68" Type="http://schemas.openxmlformats.org/officeDocument/2006/relationships/hyperlink" Target="file:///D:\Delovisce\leto%202016\TabelaPojmov-veljavni.doc" TargetMode="External"/><Relationship Id="rId84" Type="http://schemas.openxmlformats.org/officeDocument/2006/relationships/hyperlink" Target="file:///D:\Delovisce\leto%202016\TabelaPojmov-veljavni.doc" TargetMode="External"/><Relationship Id="rId89" Type="http://schemas.openxmlformats.org/officeDocument/2006/relationships/hyperlink" Target="file:///D:\Delovisce\leto%202016\TabelaPojmov-veljavni.doc" TargetMode="External"/><Relationship Id="rId16" Type="http://schemas.openxmlformats.org/officeDocument/2006/relationships/hyperlink" Target="http://eur-lex.europa.eu/LexUriServ/LexUriServ.do?uri=CELEX:32004H0002:SL:NOT" TargetMode="External"/><Relationship Id="rId11" Type="http://schemas.openxmlformats.org/officeDocument/2006/relationships/footer" Target="footer1.xml"/><Relationship Id="rId32" Type="http://schemas.openxmlformats.org/officeDocument/2006/relationships/hyperlink" Target="file:///D:\Delovisce\leto%202016\TabelaPojmov-veljavni.doc" TargetMode="External"/><Relationship Id="rId37" Type="http://schemas.openxmlformats.org/officeDocument/2006/relationships/hyperlink" Target="file:///D:\Delovisce\leto%202016\TabelaPojmov-veljavni.doc" TargetMode="External"/><Relationship Id="rId53" Type="http://schemas.openxmlformats.org/officeDocument/2006/relationships/hyperlink" Target="file:///D:\Delovisce\leto%202016\TabelaPojmov-veljavni.doc" TargetMode="External"/><Relationship Id="rId58" Type="http://schemas.openxmlformats.org/officeDocument/2006/relationships/hyperlink" Target="file:///D:\Delovisce\leto%202016\TabelaPojmov-veljavni.doc" TargetMode="External"/><Relationship Id="rId74" Type="http://schemas.openxmlformats.org/officeDocument/2006/relationships/hyperlink" Target="file:///D:\Delovisce\leto%202016\ZVISJV.doc" TargetMode="External"/><Relationship Id="rId79" Type="http://schemas.openxmlformats.org/officeDocument/2006/relationships/hyperlink" Target="file:///D:\Delovisce\leto%202016\TabelaPojmov-veljavni.doc" TargetMode="External"/><Relationship Id="rId5" Type="http://schemas.openxmlformats.org/officeDocument/2006/relationships/webSettings" Target="webSettings.xml"/><Relationship Id="rId90" Type="http://schemas.openxmlformats.org/officeDocument/2006/relationships/hyperlink" Target="http://eur-lex.europa.eu/LexUriServ/LexUriServ.do?uri=OJ:L:2001:215:0018:0022:EN:PDF" TargetMode="External"/><Relationship Id="rId95" Type="http://schemas.openxmlformats.org/officeDocument/2006/relationships/theme" Target="theme/theme1.xml"/><Relationship Id="rId22" Type="http://schemas.openxmlformats.org/officeDocument/2006/relationships/hyperlink" Target="file:///D:\Delovisce\leto%202016\TabelaPojmov-veljavni.doc" TargetMode="External"/><Relationship Id="rId27" Type="http://schemas.openxmlformats.org/officeDocument/2006/relationships/hyperlink" Target="file:///D:\Delovisce\leto%202016\TabelaPojmov-veljavni.doc" TargetMode="External"/><Relationship Id="rId43" Type="http://schemas.openxmlformats.org/officeDocument/2006/relationships/hyperlink" Target="file:///D:\Delovisce\leto%202016\TabelaPojmov-veljavni.doc" TargetMode="External"/><Relationship Id="rId48" Type="http://schemas.openxmlformats.org/officeDocument/2006/relationships/hyperlink" Target="file:///D:\Delovisce\leto%202016\tabela%20pojmov%20-%20veljavni%20predpisi.doc" TargetMode="External"/><Relationship Id="rId64" Type="http://schemas.openxmlformats.org/officeDocument/2006/relationships/hyperlink" Target="file:///D:\Delovisce\leto%202016\TabelaPojmov-veljavni.doc" TargetMode="External"/><Relationship Id="rId69" Type="http://schemas.openxmlformats.org/officeDocument/2006/relationships/hyperlink" Target="file:///D:\Delovisce\leto%202016\TabelaPojmov-veljavni.doc" TargetMode="External"/><Relationship Id="rId8" Type="http://schemas.openxmlformats.org/officeDocument/2006/relationships/hyperlink" Target="http://www.gov.si/ursjv" TargetMode="External"/><Relationship Id="rId51" Type="http://schemas.openxmlformats.org/officeDocument/2006/relationships/hyperlink" Target="file:///D:\Delovisce\leto%202016\TabelaPojmov-veljavni.doc" TargetMode="External"/><Relationship Id="rId72" Type="http://schemas.openxmlformats.org/officeDocument/2006/relationships/hyperlink" Target="file:///D:\Delovisce\leto%202016\TabelaPojmov-veljavni.doc" TargetMode="External"/><Relationship Id="rId80" Type="http://schemas.openxmlformats.org/officeDocument/2006/relationships/hyperlink" Target="file:///D:\Delovisce\leto%202016\TabelaPojmov-veljavni.doc" TargetMode="External"/><Relationship Id="rId85" Type="http://schemas.openxmlformats.org/officeDocument/2006/relationships/hyperlink" Target="file:///D:\Delovisce\leto%202016\TabelaPojmov-veljavni.doc" TargetMode="External"/><Relationship Id="rId93" Type="http://schemas.openxmlformats.org/officeDocument/2006/relationships/footer" Target="footer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file:///D:\Delovisce\leto%202016\TabelaPojmov-veljavni.doc" TargetMode="External"/><Relationship Id="rId25" Type="http://schemas.openxmlformats.org/officeDocument/2006/relationships/hyperlink" Target="file:///D:\Delovisce\leto%202016\TabelaPojmov-veljavni.doc" TargetMode="External"/><Relationship Id="rId33" Type="http://schemas.openxmlformats.org/officeDocument/2006/relationships/hyperlink" Target="file:///D:\Delovisce\leto%202016\TabelaPojmov-veljavni.doc" TargetMode="External"/><Relationship Id="rId38" Type="http://schemas.openxmlformats.org/officeDocument/2006/relationships/hyperlink" Target="file:///D:\Delovisce\leto%202016\TabelaPojmov-veljavni.doc" TargetMode="External"/><Relationship Id="rId46" Type="http://schemas.openxmlformats.org/officeDocument/2006/relationships/hyperlink" Target="file:///D:\Delovisce\leto%202016\UV2.doc" TargetMode="External"/><Relationship Id="rId59" Type="http://schemas.openxmlformats.org/officeDocument/2006/relationships/hyperlink" Target="file:///D:\Delovisce\leto%202016\TabelaPojmov-veljavni.doc" TargetMode="External"/><Relationship Id="rId67" Type="http://schemas.openxmlformats.org/officeDocument/2006/relationships/hyperlink" Target="file:///D:\Delovisce\leto%202016\ZVISJV.doc" TargetMode="External"/><Relationship Id="rId20" Type="http://schemas.openxmlformats.org/officeDocument/2006/relationships/hyperlink" Target="file:///D:\Delovisce\leto%202016\TabelaPojmov-veljavni.doc" TargetMode="External"/><Relationship Id="rId41" Type="http://schemas.openxmlformats.org/officeDocument/2006/relationships/hyperlink" Target="file:///D:\Delovisce\leto%202016\TabelaPojmov-veljavni.doc" TargetMode="External"/><Relationship Id="rId54" Type="http://schemas.openxmlformats.org/officeDocument/2006/relationships/hyperlink" Target="file:///D:\Delovisce\leto%202016\TabelaPojmov-veljavni.doc" TargetMode="External"/><Relationship Id="rId62" Type="http://schemas.openxmlformats.org/officeDocument/2006/relationships/hyperlink" Target="file:///D:\Delovisce\leto%202016\tabela%20pojmov%20-%20veljavni%20predpisi.doc" TargetMode="External"/><Relationship Id="rId70" Type="http://schemas.openxmlformats.org/officeDocument/2006/relationships/hyperlink" Target="file:///D:\Delovisce\leto%202016\ZVISJV.doc" TargetMode="External"/><Relationship Id="rId75" Type="http://schemas.openxmlformats.org/officeDocument/2006/relationships/hyperlink" Target="file:///D:\Delovisce\leto%202016\TabelaPojmov-veljavni.doc" TargetMode="External"/><Relationship Id="rId83" Type="http://schemas.openxmlformats.org/officeDocument/2006/relationships/hyperlink" Target="file:///D:\Delovisce\leto%202016\TabelaPojmov-veljavni.doc" TargetMode="External"/><Relationship Id="rId88" Type="http://schemas.openxmlformats.org/officeDocument/2006/relationships/hyperlink" Target="file:///D:\Delovisce\leto%202016\TabelaPojmov-veljavni.doc" TargetMode="External"/><Relationship Id="rId91" Type="http://schemas.openxmlformats.org/officeDocument/2006/relationships/hyperlink" Target="file:///D:\Delovisce\leto%202016\TabelaPojmov-veljavni.do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eur-lex.europa.eu/LexUriServ/LexUriServ.do?uri=CELEX:32000H0473:SL:NOT" TargetMode="External"/><Relationship Id="rId23" Type="http://schemas.openxmlformats.org/officeDocument/2006/relationships/hyperlink" Target="file:///D:\Delovisce\leto%202016\TabelaPojmov-veljavni.doc" TargetMode="External"/><Relationship Id="rId28" Type="http://schemas.openxmlformats.org/officeDocument/2006/relationships/hyperlink" Target="file:///D:\Delovisce\leto%202016\TabelaPojmov-veljavni.doc" TargetMode="External"/><Relationship Id="rId36" Type="http://schemas.openxmlformats.org/officeDocument/2006/relationships/hyperlink" Target="file:///D:\Delovisce\leto%202016\TabelaPojmov-veljavni.doc" TargetMode="External"/><Relationship Id="rId49" Type="http://schemas.openxmlformats.org/officeDocument/2006/relationships/hyperlink" Target="file:///D:\Delovisce\leto%202016\TabelaPojmov-veljavni.doc" TargetMode="External"/><Relationship Id="rId57" Type="http://schemas.openxmlformats.org/officeDocument/2006/relationships/hyperlink" Target="file:///D:\Delovisce\leto%202016\TabelaPojmov-veljavni.doc" TargetMode="External"/><Relationship Id="rId10" Type="http://schemas.openxmlformats.org/officeDocument/2006/relationships/header" Target="header1.xml"/><Relationship Id="rId31" Type="http://schemas.openxmlformats.org/officeDocument/2006/relationships/hyperlink" Target="file:///D:\Delovisce\leto%202016\TabelaPojmov-veljavni.doc" TargetMode="External"/><Relationship Id="rId44" Type="http://schemas.openxmlformats.org/officeDocument/2006/relationships/hyperlink" Target="file:///D:\Delovisce\leto%202016\tabela%20pojmov%20-%20veljavni%20predpisi.doc" TargetMode="External"/><Relationship Id="rId52" Type="http://schemas.openxmlformats.org/officeDocument/2006/relationships/hyperlink" Target="file:///D:\Delovisce\leto%202016\TabelaPojmov-veljavni.doc" TargetMode="External"/><Relationship Id="rId60" Type="http://schemas.openxmlformats.org/officeDocument/2006/relationships/hyperlink" Target="file:///D:\Delovisce\leto%202016\TabelaPojmov-veljavni.doc" TargetMode="External"/><Relationship Id="rId65" Type="http://schemas.openxmlformats.org/officeDocument/2006/relationships/hyperlink" Target="file:///D:\Delovisce\leto%202016\TabelaPojmov-veljavni.doc" TargetMode="External"/><Relationship Id="rId73" Type="http://schemas.openxmlformats.org/officeDocument/2006/relationships/hyperlink" Target="file:///D:\Delovisce\leto%202016\JV7.doc" TargetMode="External"/><Relationship Id="rId78" Type="http://schemas.openxmlformats.org/officeDocument/2006/relationships/hyperlink" Target="file:///D:\Delovisce\leto%202016\TabelaPojmov-veljavni.doc" TargetMode="External"/><Relationship Id="rId81" Type="http://schemas.openxmlformats.org/officeDocument/2006/relationships/hyperlink" Target="file:///D:\Delovisce\leto%202016\TabelaPojmov-veljavni.doc" TargetMode="External"/><Relationship Id="rId86" Type="http://schemas.openxmlformats.org/officeDocument/2006/relationships/hyperlink" Target="file:///D:\Delovisce\leto%202016\TabelaPojmov-veljavni.doc"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si/ursjv" TargetMode="External"/><Relationship Id="rId13" Type="http://schemas.openxmlformats.org/officeDocument/2006/relationships/footer" Target="footer3.xml"/><Relationship Id="rId18" Type="http://schemas.openxmlformats.org/officeDocument/2006/relationships/hyperlink" Target="file:///D:\Delovisce\leto%202016\TabelaPojmov-veljavni.doc" TargetMode="External"/><Relationship Id="rId39" Type="http://schemas.openxmlformats.org/officeDocument/2006/relationships/hyperlink" Target="file:///D:\Delovisce\leto%202016\TabelaPojmov-veljavni.doc" TargetMode="External"/><Relationship Id="rId34" Type="http://schemas.openxmlformats.org/officeDocument/2006/relationships/hyperlink" Target="file:///D:\Delovisce\leto%202016\TabelaPojmov-veljavni.doc" TargetMode="External"/><Relationship Id="rId50" Type="http://schemas.openxmlformats.org/officeDocument/2006/relationships/hyperlink" Target="file:///D:\Delovisce\leto%202016\TabelaPojmov-veljavni.doc" TargetMode="External"/><Relationship Id="rId55" Type="http://schemas.openxmlformats.org/officeDocument/2006/relationships/hyperlink" Target="file:///D:\Delovisce\leto%202016\ZVISJV.doc" TargetMode="External"/><Relationship Id="rId76" Type="http://schemas.openxmlformats.org/officeDocument/2006/relationships/hyperlink" Target="file:///D:\Delovisce\leto%202016\TabelaPojmov-veljavni.doc" TargetMode="External"/><Relationship Id="rId7" Type="http://schemas.openxmlformats.org/officeDocument/2006/relationships/endnotes" Target="endnotes.xml"/><Relationship Id="rId71" Type="http://schemas.openxmlformats.org/officeDocument/2006/relationships/hyperlink" Target="file:///D:\Delovisce\leto%202016\TabelaPojmov-veljavni.doc" TargetMode="External"/><Relationship Id="rId92"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hyperlink" Target="file:///D:\Delovisce\leto%202016\TabelaPojmov-veljavni.doc" TargetMode="External"/><Relationship Id="rId24" Type="http://schemas.openxmlformats.org/officeDocument/2006/relationships/hyperlink" Target="file:///D:\Delovisce\leto%202016\TabelaPojmov-veljavni.doc" TargetMode="External"/><Relationship Id="rId40" Type="http://schemas.openxmlformats.org/officeDocument/2006/relationships/hyperlink" Target="file:///D:\Delovisce\leto%202016\TabelaPojmov-veljavni.doc" TargetMode="External"/><Relationship Id="rId45" Type="http://schemas.openxmlformats.org/officeDocument/2006/relationships/hyperlink" Target="file:///D:\Delovisce\leto%202016\TabelaPojmov-veljavni.doc" TargetMode="External"/><Relationship Id="rId66" Type="http://schemas.openxmlformats.org/officeDocument/2006/relationships/hyperlink" Target="file:///D:\Delovisce\leto%202016\ZVISJV.doc" TargetMode="External"/><Relationship Id="rId87" Type="http://schemas.openxmlformats.org/officeDocument/2006/relationships/hyperlink" Target="file:///D:\Delovisce\leto%202016\TabelaPojmov-veljavni.doc" TargetMode="External"/><Relationship Id="rId61" Type="http://schemas.openxmlformats.org/officeDocument/2006/relationships/hyperlink" Target="file:///D:\Delovisce\leto%202016\TabelaPojmov-veljavni.doc" TargetMode="External"/><Relationship Id="rId82" Type="http://schemas.openxmlformats.org/officeDocument/2006/relationships/hyperlink" Target="file:///D:\Delovisce\leto%202016\TabelaPojmov-veljavni.doc" TargetMode="External"/><Relationship Id="rId19" Type="http://schemas.openxmlformats.org/officeDocument/2006/relationships/hyperlink" Target="file:///D:\Delovisce\leto%202016\TabelaPojmov-veljavni.doc" TargetMode="External"/><Relationship Id="rId14" Type="http://schemas.openxmlformats.org/officeDocument/2006/relationships/hyperlink" Target="file:///D:\Delovisce\leto%202016\ZVISJV.doc" TargetMode="External"/><Relationship Id="rId30" Type="http://schemas.openxmlformats.org/officeDocument/2006/relationships/hyperlink" Target="file:///D:\Delovisce\leto%202016\TabelaPojmov-veljavni.doc" TargetMode="External"/><Relationship Id="rId35" Type="http://schemas.openxmlformats.org/officeDocument/2006/relationships/hyperlink" Target="file:///D:\Delovisce\leto%202016\TabelaPojmov-veljavni.doc" TargetMode="External"/><Relationship Id="rId56" Type="http://schemas.openxmlformats.org/officeDocument/2006/relationships/hyperlink" Target="file:///D:\Delovisce\leto%202016\ZVISJV.doc" TargetMode="External"/><Relationship Id="rId77" Type="http://schemas.openxmlformats.org/officeDocument/2006/relationships/hyperlink" Target="file:///D:\Delovisce\leto%202016\TabelaPojmov-veljavni.doc"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1B5BFD0-60D9-43E1-A4F5-17C06B0BB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16654</Words>
  <Characters>94932</Characters>
  <Application>Microsoft Office Word</Application>
  <DocSecurity>0</DocSecurity>
  <Lines>791</Lines>
  <Paragraphs>222</Paragraphs>
  <ScaleCrop>false</ScaleCrop>
  <HeadingPairs>
    <vt:vector size="2" baseType="variant">
      <vt:variant>
        <vt:lpstr>Naslov</vt:lpstr>
      </vt:variant>
      <vt:variant>
        <vt:i4>1</vt:i4>
      </vt:variant>
    </vt:vector>
  </HeadingPairs>
  <TitlesOfParts>
    <vt:vector size="1" baseType="lpstr">
      <vt:lpstr>Na podlagi petega odstavka 123</vt:lpstr>
    </vt:vector>
  </TitlesOfParts>
  <Manager/>
  <Company/>
  <LinksUpToDate>false</LinksUpToDate>
  <CharactersWithSpaces>111364</CharactersWithSpaces>
  <SharedDoc>false</SharedDoc>
  <HLinks>
    <vt:vector size="2598" baseType="variant">
      <vt:variant>
        <vt:i4>590201</vt:i4>
      </vt:variant>
      <vt:variant>
        <vt:i4>1593</vt:i4>
      </vt:variant>
      <vt:variant>
        <vt:i4>0</vt:i4>
      </vt:variant>
      <vt:variant>
        <vt:i4>5</vt:i4>
      </vt:variant>
      <vt:variant>
        <vt:lpwstr/>
      </vt:variant>
      <vt:variant>
        <vt:lpwstr>občutljivost</vt:lpwstr>
      </vt:variant>
      <vt:variant>
        <vt:i4>6291566</vt:i4>
      </vt:variant>
      <vt:variant>
        <vt:i4>1590</vt:i4>
      </vt:variant>
      <vt:variant>
        <vt:i4>0</vt:i4>
      </vt:variant>
      <vt:variant>
        <vt:i4>5</vt:i4>
      </vt:variant>
      <vt:variant>
        <vt:lpwstr/>
      </vt:variant>
      <vt:variant>
        <vt:lpwstr>bioindikatorji</vt:lpwstr>
      </vt:variant>
      <vt:variant>
        <vt:i4>1376276</vt:i4>
      </vt:variant>
      <vt:variant>
        <vt:i4>1587</vt:i4>
      </vt:variant>
      <vt:variant>
        <vt:i4>0</vt:i4>
      </vt:variant>
      <vt:variant>
        <vt:i4>5</vt:i4>
      </vt:variant>
      <vt:variant>
        <vt:lpwstr/>
      </vt:variant>
      <vt:variant>
        <vt:lpwstr>ingestija</vt:lpwstr>
      </vt:variant>
      <vt:variant>
        <vt:i4>6684772</vt:i4>
      </vt:variant>
      <vt:variant>
        <vt:i4>1584</vt:i4>
      </vt:variant>
      <vt:variant>
        <vt:i4>0</vt:i4>
      </vt:variant>
      <vt:variant>
        <vt:i4>5</vt:i4>
      </vt:variant>
      <vt:variant>
        <vt:lpwstr/>
      </vt:variant>
      <vt:variant>
        <vt:lpwstr>inhalacija</vt:lpwstr>
      </vt:variant>
      <vt:variant>
        <vt:i4>6291566</vt:i4>
      </vt:variant>
      <vt:variant>
        <vt:i4>1581</vt:i4>
      </vt:variant>
      <vt:variant>
        <vt:i4>0</vt:i4>
      </vt:variant>
      <vt:variant>
        <vt:i4>5</vt:i4>
      </vt:variant>
      <vt:variant>
        <vt:lpwstr/>
      </vt:variant>
      <vt:variant>
        <vt:lpwstr>bioindikatorji</vt:lpwstr>
      </vt:variant>
      <vt:variant>
        <vt:i4>1376276</vt:i4>
      </vt:variant>
      <vt:variant>
        <vt:i4>1578</vt:i4>
      </vt:variant>
      <vt:variant>
        <vt:i4>0</vt:i4>
      </vt:variant>
      <vt:variant>
        <vt:i4>5</vt:i4>
      </vt:variant>
      <vt:variant>
        <vt:lpwstr/>
      </vt:variant>
      <vt:variant>
        <vt:lpwstr>ingestija</vt:lpwstr>
      </vt:variant>
      <vt:variant>
        <vt:i4>6684772</vt:i4>
      </vt:variant>
      <vt:variant>
        <vt:i4>1575</vt:i4>
      </vt:variant>
      <vt:variant>
        <vt:i4>0</vt:i4>
      </vt:variant>
      <vt:variant>
        <vt:i4>5</vt:i4>
      </vt:variant>
      <vt:variant>
        <vt:lpwstr/>
      </vt:variant>
      <vt:variant>
        <vt:lpwstr>inhalacija</vt:lpwstr>
      </vt:variant>
      <vt:variant>
        <vt:i4>1376276</vt:i4>
      </vt:variant>
      <vt:variant>
        <vt:i4>1572</vt:i4>
      </vt:variant>
      <vt:variant>
        <vt:i4>0</vt:i4>
      </vt:variant>
      <vt:variant>
        <vt:i4>5</vt:i4>
      </vt:variant>
      <vt:variant>
        <vt:lpwstr/>
      </vt:variant>
      <vt:variant>
        <vt:lpwstr>ingestija</vt:lpwstr>
      </vt:variant>
      <vt:variant>
        <vt:i4>6684772</vt:i4>
      </vt:variant>
      <vt:variant>
        <vt:i4>1569</vt:i4>
      </vt:variant>
      <vt:variant>
        <vt:i4>0</vt:i4>
      </vt:variant>
      <vt:variant>
        <vt:i4>5</vt:i4>
      </vt:variant>
      <vt:variant>
        <vt:lpwstr/>
      </vt:variant>
      <vt:variant>
        <vt:lpwstr>inhalacija</vt:lpwstr>
      </vt:variant>
      <vt:variant>
        <vt:i4>8257656</vt:i4>
      </vt:variant>
      <vt:variant>
        <vt:i4>1566</vt:i4>
      </vt:variant>
      <vt:variant>
        <vt:i4>0</vt:i4>
      </vt:variant>
      <vt:variant>
        <vt:i4>5</vt:i4>
      </vt:variant>
      <vt:variant>
        <vt:lpwstr/>
      </vt:variant>
      <vt:variant>
        <vt:lpwstr>negotovostB</vt:lpwstr>
      </vt:variant>
      <vt:variant>
        <vt:i4>8257656</vt:i4>
      </vt:variant>
      <vt:variant>
        <vt:i4>1563</vt:i4>
      </vt:variant>
      <vt:variant>
        <vt:i4>0</vt:i4>
      </vt:variant>
      <vt:variant>
        <vt:i4>5</vt:i4>
      </vt:variant>
      <vt:variant>
        <vt:lpwstr/>
      </vt:variant>
      <vt:variant>
        <vt:lpwstr>negotovostA</vt:lpwstr>
      </vt:variant>
      <vt:variant>
        <vt:i4>590201</vt:i4>
      </vt:variant>
      <vt:variant>
        <vt:i4>1560</vt:i4>
      </vt:variant>
      <vt:variant>
        <vt:i4>0</vt:i4>
      </vt:variant>
      <vt:variant>
        <vt:i4>5</vt:i4>
      </vt:variant>
      <vt:variant>
        <vt:lpwstr/>
      </vt:variant>
      <vt:variant>
        <vt:lpwstr>občutljivost</vt:lpwstr>
      </vt:variant>
      <vt:variant>
        <vt:i4>7012476</vt:i4>
      </vt:variant>
      <vt:variant>
        <vt:i4>1557</vt:i4>
      </vt:variant>
      <vt:variant>
        <vt:i4>0</vt:i4>
      </vt:variant>
      <vt:variant>
        <vt:i4>5</vt:i4>
      </vt:variant>
      <vt:variant>
        <vt:lpwstr/>
      </vt:variant>
      <vt:variant>
        <vt:lpwstr>vzorec</vt:lpwstr>
      </vt:variant>
      <vt:variant>
        <vt:i4>8192099</vt:i4>
      </vt:variant>
      <vt:variant>
        <vt:i4>1554</vt:i4>
      </vt:variant>
      <vt:variant>
        <vt:i4>0</vt:i4>
      </vt:variant>
      <vt:variant>
        <vt:i4>5</vt:i4>
      </vt:variant>
      <vt:variant>
        <vt:lpwstr/>
      </vt:variant>
      <vt:variant>
        <vt:lpwstr>monitoringradioaktivnostiokolja</vt:lpwstr>
      </vt:variant>
      <vt:variant>
        <vt:i4>2752832</vt:i4>
      </vt:variant>
      <vt:variant>
        <vt:i4>1551</vt:i4>
      </vt:variant>
      <vt:variant>
        <vt:i4>0</vt:i4>
      </vt:variant>
      <vt:variant>
        <vt:i4>5</vt:i4>
      </vt:variant>
      <vt:variant>
        <vt:lpwstr/>
      </vt:variant>
      <vt:variant>
        <vt:lpwstr>člen48odst5</vt:lpwstr>
      </vt:variant>
      <vt:variant>
        <vt:i4>2752832</vt:i4>
      </vt:variant>
      <vt:variant>
        <vt:i4>1545</vt:i4>
      </vt:variant>
      <vt:variant>
        <vt:i4>0</vt:i4>
      </vt:variant>
      <vt:variant>
        <vt:i4>5</vt:i4>
      </vt:variant>
      <vt:variant>
        <vt:lpwstr/>
      </vt:variant>
      <vt:variant>
        <vt:lpwstr>člen48odst4</vt:lpwstr>
      </vt:variant>
      <vt:variant>
        <vt:i4>6684797</vt:i4>
      </vt:variant>
      <vt:variant>
        <vt:i4>1542</vt:i4>
      </vt:variant>
      <vt:variant>
        <vt:i4>0</vt:i4>
      </vt:variant>
      <vt:variant>
        <vt:i4>5</vt:i4>
      </vt:variant>
      <vt:variant>
        <vt:lpwstr/>
      </vt:variant>
      <vt:variant>
        <vt:lpwstr>pristojniorgan</vt:lpwstr>
      </vt:variant>
      <vt:variant>
        <vt:i4>2883628</vt:i4>
      </vt:variant>
      <vt:variant>
        <vt:i4>1539</vt:i4>
      </vt:variant>
      <vt:variant>
        <vt:i4>0</vt:i4>
      </vt:variant>
      <vt:variant>
        <vt:i4>5</vt:i4>
      </vt:variant>
      <vt:variant>
        <vt:lpwstr>http://www.ursjv.gov.si/fileadmin/ujv.gov.si/pageuploads/si/Zakonodaja/SlovenskiPredpisi/NPB/TabelaPojmov-veljavni.doc</vt:lpwstr>
      </vt:variant>
      <vt:variant>
        <vt:lpwstr>Izvoz</vt:lpwstr>
      </vt:variant>
      <vt:variant>
        <vt:i4>2752832</vt:i4>
      </vt:variant>
      <vt:variant>
        <vt:i4>1533</vt:i4>
      </vt:variant>
      <vt:variant>
        <vt:i4>0</vt:i4>
      </vt:variant>
      <vt:variant>
        <vt:i4>5</vt:i4>
      </vt:variant>
      <vt:variant>
        <vt:lpwstr/>
      </vt:variant>
      <vt:variant>
        <vt:lpwstr>člen48odst1</vt:lpwstr>
      </vt:variant>
      <vt:variant>
        <vt:i4>6225936</vt:i4>
      </vt:variant>
      <vt:variant>
        <vt:i4>1530</vt:i4>
      </vt:variant>
      <vt:variant>
        <vt:i4>0</vt:i4>
      </vt:variant>
      <vt:variant>
        <vt:i4>5</vt:i4>
      </vt:variant>
      <vt:variant>
        <vt:lpwstr>http://eur-lex.europa.eu/LexUriServ/LexUriServ.do?uri=OJ:L:2001:215:0018:0022:EN:PDF</vt:lpwstr>
      </vt:variant>
      <vt:variant>
        <vt:lpwstr/>
      </vt:variant>
      <vt:variant>
        <vt:i4>2883628</vt:i4>
      </vt:variant>
      <vt:variant>
        <vt:i4>1527</vt:i4>
      </vt:variant>
      <vt:variant>
        <vt:i4>0</vt:i4>
      </vt:variant>
      <vt:variant>
        <vt:i4>5</vt:i4>
      </vt:variant>
      <vt:variant>
        <vt:lpwstr>http://www.ursjv.gov.si/fileadmin/ujv.gov.si/pageuploads/si/Zakonodaja/SlovenskiPredpisi/NPB/TabelaPojmov-veljavni.doc</vt:lpwstr>
      </vt:variant>
      <vt:variant>
        <vt:lpwstr>Izvoz</vt:lpwstr>
      </vt:variant>
      <vt:variant>
        <vt:i4>4980801</vt:i4>
      </vt:variant>
      <vt:variant>
        <vt:i4>1524</vt:i4>
      </vt:variant>
      <vt:variant>
        <vt:i4>0</vt:i4>
      </vt:variant>
      <vt:variant>
        <vt:i4>5</vt:i4>
      </vt:variant>
      <vt:variant>
        <vt:lpwstr>http://www.ursjv.gov.si/fileadmin/ujv.gov.si/pageuploads/si/Zakonodaja/SlovenskiPredpisi/NPB/UV2.doc</vt:lpwstr>
      </vt:variant>
      <vt:variant>
        <vt:lpwstr/>
      </vt:variant>
      <vt:variant>
        <vt:i4>4390921</vt:i4>
      </vt:variant>
      <vt:variant>
        <vt:i4>1521</vt:i4>
      </vt:variant>
      <vt:variant>
        <vt:i4>0</vt:i4>
      </vt:variant>
      <vt:variant>
        <vt:i4>5</vt:i4>
      </vt:variant>
      <vt:variant>
        <vt:lpwstr>http://eur-lex.europa.eu/LexUriServ/LexUriServ.do?uri=CELEX:31990R0770:SL:NOT</vt:lpwstr>
      </vt:variant>
      <vt:variant>
        <vt:lpwstr/>
      </vt:variant>
      <vt:variant>
        <vt:i4>5177348</vt:i4>
      </vt:variant>
      <vt:variant>
        <vt:i4>1518</vt:i4>
      </vt:variant>
      <vt:variant>
        <vt:i4>0</vt:i4>
      </vt:variant>
      <vt:variant>
        <vt:i4>5</vt:i4>
      </vt:variant>
      <vt:variant>
        <vt:lpwstr>http://eur-lex.europa.eu/LexUriServ/LexUriServ.do?uri=CELEX:31989R2218:SL:NOT</vt:lpwstr>
      </vt:variant>
      <vt:variant>
        <vt:lpwstr/>
      </vt:variant>
      <vt:variant>
        <vt:i4>2228259</vt:i4>
      </vt:variant>
      <vt:variant>
        <vt:i4>1515</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1572870</vt:i4>
      </vt:variant>
      <vt:variant>
        <vt:i4>1512</vt:i4>
      </vt:variant>
      <vt:variant>
        <vt:i4>0</vt:i4>
      </vt:variant>
      <vt:variant>
        <vt:i4>5</vt:i4>
      </vt:variant>
      <vt:variant>
        <vt:lpwstr/>
      </vt:variant>
      <vt:variant>
        <vt:lpwstr>URSJV</vt:lpwstr>
      </vt:variant>
      <vt:variant>
        <vt:i4>23724310</vt:i4>
      </vt:variant>
      <vt:variant>
        <vt:i4>1509</vt:i4>
      </vt:variant>
      <vt:variant>
        <vt:i4>0</vt:i4>
      </vt:variant>
      <vt:variant>
        <vt:i4>5</vt:i4>
      </vt:variant>
      <vt:variant>
        <vt:lpwstr/>
      </vt:variant>
      <vt:variant>
        <vt:lpwstr>državninačrt</vt:lpwstr>
      </vt:variant>
      <vt:variant>
        <vt:i4>1703958</vt:i4>
      </vt:variant>
      <vt:variant>
        <vt:i4>1506</vt:i4>
      </vt:variant>
      <vt:variant>
        <vt:i4>0</vt:i4>
      </vt:variant>
      <vt:variant>
        <vt:i4>5</vt:i4>
      </vt:variant>
      <vt:variant>
        <vt:lpwstr/>
      </vt:variant>
      <vt:variant>
        <vt:lpwstr>izrednimonitoring</vt:lpwstr>
      </vt:variant>
      <vt:variant>
        <vt:i4>3604525</vt:i4>
      </vt:variant>
      <vt:variant>
        <vt:i4>1503</vt:i4>
      </vt:variant>
      <vt:variant>
        <vt:i4>0</vt:i4>
      </vt:variant>
      <vt:variant>
        <vt:i4>5</vt:i4>
      </vt:variant>
      <vt:variant>
        <vt:lpwstr>http://www.ursjv.gov.si/fileadmin/ujv.gov.si/pageuploads/si/Zakonodaja/SlovenskiPredpisi/NPB/TabelaPojmov-veljavni.doc</vt:lpwstr>
      </vt:variant>
      <vt:variant>
        <vt:lpwstr>Doza</vt:lpwstr>
      </vt:variant>
      <vt:variant>
        <vt:i4>1835026</vt:i4>
      </vt:variant>
      <vt:variant>
        <vt:i4>1500</vt:i4>
      </vt:variant>
      <vt:variant>
        <vt:i4>0</vt:i4>
      </vt:variant>
      <vt:variant>
        <vt:i4>5</vt:i4>
      </vt:variant>
      <vt:variant>
        <vt:lpwstr/>
      </vt:variant>
      <vt:variant>
        <vt:lpwstr>vrednotenjerezultatov</vt:lpwstr>
      </vt:variant>
      <vt:variant>
        <vt:i4>7012476</vt:i4>
      </vt:variant>
      <vt:variant>
        <vt:i4>1497</vt:i4>
      </vt:variant>
      <vt:variant>
        <vt:i4>0</vt:i4>
      </vt:variant>
      <vt:variant>
        <vt:i4>5</vt:i4>
      </vt:variant>
      <vt:variant>
        <vt:lpwstr/>
      </vt:variant>
      <vt:variant>
        <vt:lpwstr>vzorec</vt:lpwstr>
      </vt:variant>
      <vt:variant>
        <vt:i4>1703958</vt:i4>
      </vt:variant>
      <vt:variant>
        <vt:i4>1494</vt:i4>
      </vt:variant>
      <vt:variant>
        <vt:i4>0</vt:i4>
      </vt:variant>
      <vt:variant>
        <vt:i4>5</vt:i4>
      </vt:variant>
      <vt:variant>
        <vt:lpwstr/>
      </vt:variant>
      <vt:variant>
        <vt:lpwstr>izrednimonitoring</vt:lpwstr>
      </vt:variant>
      <vt:variant>
        <vt:i4>1572870</vt:i4>
      </vt:variant>
      <vt:variant>
        <vt:i4>1491</vt:i4>
      </vt:variant>
      <vt:variant>
        <vt:i4>0</vt:i4>
      </vt:variant>
      <vt:variant>
        <vt:i4>5</vt:i4>
      </vt:variant>
      <vt:variant>
        <vt:lpwstr/>
      </vt:variant>
      <vt:variant>
        <vt:lpwstr>URSJV</vt:lpwstr>
      </vt:variant>
      <vt:variant>
        <vt:i4>2883914</vt:i4>
      </vt:variant>
      <vt:variant>
        <vt:i4>1488</vt:i4>
      </vt:variant>
      <vt:variant>
        <vt:i4>0</vt:i4>
      </vt:variant>
      <vt:variant>
        <vt:i4>5</vt:i4>
      </vt:variant>
      <vt:variant>
        <vt:lpwstr/>
      </vt:variant>
      <vt:variant>
        <vt:lpwstr>člen2odst2</vt:lpwstr>
      </vt:variant>
      <vt:variant>
        <vt:i4>8323186</vt:i4>
      </vt:variant>
      <vt:variant>
        <vt:i4>1485</vt:i4>
      </vt:variant>
      <vt:variant>
        <vt:i4>0</vt:i4>
      </vt:variant>
      <vt:variant>
        <vt:i4>5</vt:i4>
      </vt:variant>
      <vt:variant>
        <vt:lpwstr/>
      </vt:variant>
      <vt:variant>
        <vt:lpwstr>primerjalnameritev</vt:lpwstr>
      </vt:variant>
      <vt:variant>
        <vt:i4>983042</vt:i4>
      </vt:variant>
      <vt:variant>
        <vt:i4>1482</vt:i4>
      </vt:variant>
      <vt:variant>
        <vt:i4>0</vt:i4>
      </vt:variant>
      <vt:variant>
        <vt:i4>5</vt:i4>
      </vt:variant>
      <vt:variant>
        <vt:lpwstr/>
      </vt:variant>
      <vt:variant>
        <vt:lpwstr>preglednica3priloga8</vt:lpwstr>
      </vt:variant>
      <vt:variant>
        <vt:i4>983042</vt:i4>
      </vt:variant>
      <vt:variant>
        <vt:i4>1479</vt:i4>
      </vt:variant>
      <vt:variant>
        <vt:i4>0</vt:i4>
      </vt:variant>
      <vt:variant>
        <vt:i4>5</vt:i4>
      </vt:variant>
      <vt:variant>
        <vt:lpwstr/>
      </vt:variant>
      <vt:variant>
        <vt:lpwstr>preglednica3priloga8</vt:lpwstr>
      </vt:variant>
      <vt:variant>
        <vt:i4>2949159</vt:i4>
      </vt:variant>
      <vt:variant>
        <vt:i4>1476</vt:i4>
      </vt:variant>
      <vt:variant>
        <vt:i4>0</vt:i4>
      </vt:variant>
      <vt:variant>
        <vt:i4>5</vt:i4>
      </vt:variant>
      <vt:variant>
        <vt:lpwstr>http://www.ursjv.gov.si/fileadmin/ujv.gov.si/pageuploads/si/Zakonodaja/SlovenskiPredpisi/NPB/TabelaPojmov-veljavni.doc</vt:lpwstr>
      </vt:variant>
      <vt:variant>
        <vt:lpwstr>Umerjanje</vt:lpwstr>
      </vt:variant>
      <vt:variant>
        <vt:i4>1703958</vt:i4>
      </vt:variant>
      <vt:variant>
        <vt:i4>1470</vt:i4>
      </vt:variant>
      <vt:variant>
        <vt:i4>0</vt:i4>
      </vt:variant>
      <vt:variant>
        <vt:i4>5</vt:i4>
      </vt:variant>
      <vt:variant>
        <vt:lpwstr/>
      </vt:variant>
      <vt:variant>
        <vt:lpwstr>izrednimonitoring</vt:lpwstr>
      </vt:variant>
      <vt:variant>
        <vt:i4>20906055</vt:i4>
      </vt:variant>
      <vt:variant>
        <vt:i4>1467</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2228259</vt:i4>
      </vt:variant>
      <vt:variant>
        <vt:i4>1464</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3604525</vt:i4>
      </vt:variant>
      <vt:variant>
        <vt:i4>1461</vt:i4>
      </vt:variant>
      <vt:variant>
        <vt:i4>0</vt:i4>
      </vt:variant>
      <vt:variant>
        <vt:i4>5</vt:i4>
      </vt:variant>
      <vt:variant>
        <vt:lpwstr>http://www.ursjv.gov.si/fileadmin/ujv.gov.si/pageuploads/si/Zakonodaja/SlovenskiPredpisi/NPB/TabelaPojmov-veljavni.doc</vt:lpwstr>
      </vt:variant>
      <vt:variant>
        <vt:lpwstr>Doza</vt:lpwstr>
      </vt:variant>
      <vt:variant>
        <vt:i4>5177435</vt:i4>
      </vt:variant>
      <vt:variant>
        <vt:i4>1458</vt:i4>
      </vt:variant>
      <vt:variant>
        <vt:i4>0</vt:i4>
      </vt:variant>
      <vt:variant>
        <vt:i4>5</vt:i4>
      </vt:variant>
      <vt:variant>
        <vt:lpwstr>http://www.ursjv.gov.si/fileadmin/ujv.gov.si/pageuploads/si/Zakonodaja/SlovenskiPredpisi/NPB/TabelaPojmov-veljavni.doc</vt:lpwstr>
      </vt:variant>
      <vt:variant>
        <vt:lpwstr>Hitrostdoze</vt:lpwstr>
      </vt:variant>
      <vt:variant>
        <vt:i4>22675558</vt:i4>
      </vt:variant>
      <vt:variant>
        <vt:i4>1455</vt:i4>
      </vt:variant>
      <vt:variant>
        <vt:i4>0</vt:i4>
      </vt:variant>
      <vt:variant>
        <vt:i4>5</vt:i4>
      </vt:variant>
      <vt:variant>
        <vt:lpwstr/>
      </vt:variant>
      <vt:variant>
        <vt:lpwstr>_12._člen__(pogoji za pridobitev poo</vt:lpwstr>
      </vt:variant>
      <vt:variant>
        <vt:i4>4980801</vt:i4>
      </vt:variant>
      <vt:variant>
        <vt:i4>1452</vt:i4>
      </vt:variant>
      <vt:variant>
        <vt:i4>0</vt:i4>
      </vt:variant>
      <vt:variant>
        <vt:i4>5</vt:i4>
      </vt:variant>
      <vt:variant>
        <vt:lpwstr>http://www.ursjv.gov.si/fileadmin/ujv.gov.si/pageuploads/si/Zakonodaja/SlovenskiPredpisi/NPB/UV2.doc</vt:lpwstr>
      </vt:variant>
      <vt:variant>
        <vt:lpwstr/>
      </vt:variant>
      <vt:variant>
        <vt:i4>6357113</vt:i4>
      </vt:variant>
      <vt:variant>
        <vt:i4>1449</vt:i4>
      </vt:variant>
      <vt:variant>
        <vt:i4>0</vt:i4>
      </vt:variant>
      <vt:variant>
        <vt:i4>5</vt:i4>
      </vt:variant>
      <vt:variant>
        <vt:lpwstr/>
      </vt:variant>
      <vt:variant>
        <vt:lpwstr>člen12odst1tč5</vt:lpwstr>
      </vt:variant>
      <vt:variant>
        <vt:i4>4259863</vt:i4>
      </vt:variant>
      <vt:variant>
        <vt:i4>1446</vt:i4>
      </vt:variant>
      <vt:variant>
        <vt:i4>0</vt:i4>
      </vt:variant>
      <vt:variant>
        <vt:i4>5</vt:i4>
      </vt:variant>
      <vt:variant>
        <vt:lpwstr/>
      </vt:variant>
      <vt:variant>
        <vt:lpwstr>priloga8</vt:lpwstr>
      </vt:variant>
      <vt:variant>
        <vt:i4>917858</vt:i4>
      </vt:variant>
      <vt:variant>
        <vt:i4>1443</vt:i4>
      </vt:variant>
      <vt:variant>
        <vt:i4>0</vt:i4>
      </vt:variant>
      <vt:variant>
        <vt:i4>5</vt:i4>
      </vt:variant>
      <vt:variant>
        <vt:lpwstr/>
      </vt:variant>
      <vt:variant>
        <vt:lpwstr>_2._člen__(zavezanci za monitoring r</vt:lpwstr>
      </vt:variant>
      <vt:variant>
        <vt:i4>1572870</vt:i4>
      </vt:variant>
      <vt:variant>
        <vt:i4>1440</vt:i4>
      </vt:variant>
      <vt:variant>
        <vt:i4>0</vt:i4>
      </vt:variant>
      <vt:variant>
        <vt:i4>5</vt:i4>
      </vt:variant>
      <vt:variant>
        <vt:lpwstr/>
      </vt:variant>
      <vt:variant>
        <vt:lpwstr>URSJV</vt:lpwstr>
      </vt:variant>
      <vt:variant>
        <vt:i4>5898329</vt:i4>
      </vt:variant>
      <vt:variant>
        <vt:i4>1434</vt:i4>
      </vt:variant>
      <vt:variant>
        <vt:i4>0</vt:i4>
      </vt:variant>
      <vt:variant>
        <vt:i4>5</vt:i4>
      </vt:variant>
      <vt:variant>
        <vt:lpwstr>http://www.ursjv.gov.si/fileadmin/ujv.gov.si/pageuploads/si/Zakonodaja/SlovenskiPredpisi/NPB/TabelaPojmov-veljavni.doc</vt:lpwstr>
      </vt:variant>
      <vt:variant>
        <vt:lpwstr>Virsevanja</vt:lpwstr>
      </vt:variant>
      <vt:variant>
        <vt:i4>1703958</vt:i4>
      </vt:variant>
      <vt:variant>
        <vt:i4>1431</vt:i4>
      </vt:variant>
      <vt:variant>
        <vt:i4>0</vt:i4>
      </vt:variant>
      <vt:variant>
        <vt:i4>5</vt:i4>
      </vt:variant>
      <vt:variant>
        <vt:lpwstr/>
      </vt:variant>
      <vt:variant>
        <vt:lpwstr>izrednimonitoring</vt:lpwstr>
      </vt:variant>
      <vt:variant>
        <vt:i4>4063276</vt:i4>
      </vt:variant>
      <vt:variant>
        <vt:i4>1428</vt:i4>
      </vt:variant>
      <vt:variant>
        <vt:i4>0</vt:i4>
      </vt:variant>
      <vt:variant>
        <vt:i4>5</vt:i4>
      </vt:variant>
      <vt:variant>
        <vt:lpwstr>http://www.ursjv.gov.si/fileadmin/ujv.gov.si/pageuploads/si/Zakonodaja/SlovenskiPredpisi/NPB/TabelaPojmov-veljavni.doc</vt:lpwstr>
      </vt:variant>
      <vt:variant>
        <vt:lpwstr>Intervencijskiukrepi</vt:lpwstr>
      </vt:variant>
      <vt:variant>
        <vt:i4>23724310</vt:i4>
      </vt:variant>
      <vt:variant>
        <vt:i4>1425</vt:i4>
      </vt:variant>
      <vt:variant>
        <vt:i4>0</vt:i4>
      </vt:variant>
      <vt:variant>
        <vt:i4>5</vt:i4>
      </vt:variant>
      <vt:variant>
        <vt:lpwstr/>
      </vt:variant>
      <vt:variant>
        <vt:lpwstr>državninačrt</vt:lpwstr>
      </vt:variant>
      <vt:variant>
        <vt:i4>4063276</vt:i4>
      </vt:variant>
      <vt:variant>
        <vt:i4>1422</vt:i4>
      </vt:variant>
      <vt:variant>
        <vt:i4>0</vt:i4>
      </vt:variant>
      <vt:variant>
        <vt:i4>5</vt:i4>
      </vt:variant>
      <vt:variant>
        <vt:lpwstr>http://www.ursjv.gov.si/fileadmin/ujv.gov.si/pageuploads/si/Zakonodaja/SlovenskiPredpisi/NPB/TabelaPojmov-veljavni.doc</vt:lpwstr>
      </vt:variant>
      <vt:variant>
        <vt:lpwstr>Intervencijskiukrepi</vt:lpwstr>
      </vt:variant>
      <vt:variant>
        <vt:i4>5767213</vt:i4>
      </vt:variant>
      <vt:variant>
        <vt:i4>1419</vt:i4>
      </vt:variant>
      <vt:variant>
        <vt:i4>0</vt:i4>
      </vt:variant>
      <vt:variant>
        <vt:i4>5</vt:i4>
      </vt:variant>
      <vt:variant>
        <vt:lpwstr>http://zakonodaja.gov.si/rpsi/r04/predpis_DRUG2184.html</vt:lpwstr>
      </vt:variant>
      <vt:variant>
        <vt:lpwstr/>
      </vt:variant>
      <vt:variant>
        <vt:i4>2228259</vt:i4>
      </vt:variant>
      <vt:variant>
        <vt:i4>1416</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1703958</vt:i4>
      </vt:variant>
      <vt:variant>
        <vt:i4>1413</vt:i4>
      </vt:variant>
      <vt:variant>
        <vt:i4>0</vt:i4>
      </vt:variant>
      <vt:variant>
        <vt:i4>5</vt:i4>
      </vt:variant>
      <vt:variant>
        <vt:lpwstr/>
      </vt:variant>
      <vt:variant>
        <vt:lpwstr>izrednimonitoring</vt:lpwstr>
      </vt:variant>
      <vt:variant>
        <vt:i4>7602281</vt:i4>
      </vt:variant>
      <vt:variant>
        <vt:i4>1410</vt:i4>
      </vt:variant>
      <vt:variant>
        <vt:i4>0</vt:i4>
      </vt:variant>
      <vt:variant>
        <vt:i4>5</vt:i4>
      </vt:variant>
      <vt:variant>
        <vt:lpwstr/>
      </vt:variant>
      <vt:variant>
        <vt:lpwstr>imisija</vt:lpwstr>
      </vt:variant>
      <vt:variant>
        <vt:i4>7602277</vt:i4>
      </vt:variant>
      <vt:variant>
        <vt:i4>1407</vt:i4>
      </vt:variant>
      <vt:variant>
        <vt:i4>0</vt:i4>
      </vt:variant>
      <vt:variant>
        <vt:i4>5</vt:i4>
      </vt:variant>
      <vt:variant>
        <vt:lpwstr/>
      </vt:variant>
      <vt:variant>
        <vt:lpwstr>emisija</vt:lpwstr>
      </vt:variant>
      <vt:variant>
        <vt:i4>2883914</vt:i4>
      </vt:variant>
      <vt:variant>
        <vt:i4>1404</vt:i4>
      </vt:variant>
      <vt:variant>
        <vt:i4>0</vt:i4>
      </vt:variant>
      <vt:variant>
        <vt:i4>5</vt:i4>
      </vt:variant>
      <vt:variant>
        <vt:lpwstr/>
      </vt:variant>
      <vt:variant>
        <vt:lpwstr>člen2odst2</vt:lpwstr>
      </vt:variant>
      <vt:variant>
        <vt:i4>7602281</vt:i4>
      </vt:variant>
      <vt:variant>
        <vt:i4>1401</vt:i4>
      </vt:variant>
      <vt:variant>
        <vt:i4>0</vt:i4>
      </vt:variant>
      <vt:variant>
        <vt:i4>5</vt:i4>
      </vt:variant>
      <vt:variant>
        <vt:lpwstr/>
      </vt:variant>
      <vt:variant>
        <vt:lpwstr>imisija</vt:lpwstr>
      </vt:variant>
      <vt:variant>
        <vt:i4>7602277</vt:i4>
      </vt:variant>
      <vt:variant>
        <vt:i4>1398</vt:i4>
      </vt:variant>
      <vt:variant>
        <vt:i4>0</vt:i4>
      </vt:variant>
      <vt:variant>
        <vt:i4>5</vt:i4>
      </vt:variant>
      <vt:variant>
        <vt:lpwstr/>
      </vt:variant>
      <vt:variant>
        <vt:lpwstr>emisija</vt:lpwstr>
      </vt:variant>
      <vt:variant>
        <vt:i4>7733344</vt:i4>
      </vt:variant>
      <vt:variant>
        <vt:i4>1395</vt:i4>
      </vt:variant>
      <vt:variant>
        <vt:i4>0</vt:i4>
      </vt:variant>
      <vt:variant>
        <vt:i4>5</vt:i4>
      </vt:variant>
      <vt:variant>
        <vt:lpwstr/>
      </vt:variant>
      <vt:variant>
        <vt:lpwstr>nadzornemeritve</vt:lpwstr>
      </vt:variant>
      <vt:variant>
        <vt:i4>6684797</vt:i4>
      </vt:variant>
      <vt:variant>
        <vt:i4>1392</vt:i4>
      </vt:variant>
      <vt:variant>
        <vt:i4>0</vt:i4>
      </vt:variant>
      <vt:variant>
        <vt:i4>5</vt:i4>
      </vt:variant>
      <vt:variant>
        <vt:lpwstr/>
      </vt:variant>
      <vt:variant>
        <vt:lpwstr>pristojniorgan</vt:lpwstr>
      </vt:variant>
      <vt:variant>
        <vt:i4>5177435</vt:i4>
      </vt:variant>
      <vt:variant>
        <vt:i4>1389</vt:i4>
      </vt:variant>
      <vt:variant>
        <vt:i4>0</vt:i4>
      </vt:variant>
      <vt:variant>
        <vt:i4>5</vt:i4>
      </vt:variant>
      <vt:variant>
        <vt:lpwstr>http://www.ursjv.gov.si/fileadmin/ujv.gov.si/pageuploads/si/Zakonodaja/SlovenskiPredpisi/NPB/TabelaPojmov-veljavni.doc</vt:lpwstr>
      </vt:variant>
      <vt:variant>
        <vt:lpwstr>Hitrostdoze</vt:lpwstr>
      </vt:variant>
      <vt:variant>
        <vt:i4>1900550</vt:i4>
      </vt:variant>
      <vt:variant>
        <vt:i4>1386</vt:i4>
      </vt:variant>
      <vt:variant>
        <vt:i4>0</vt:i4>
      </vt:variant>
      <vt:variant>
        <vt:i4>5</vt:i4>
      </vt:variant>
      <vt:variant>
        <vt:lpwstr/>
      </vt:variant>
      <vt:variant>
        <vt:lpwstr>avtoriziranameja</vt:lpwstr>
      </vt:variant>
      <vt:variant>
        <vt:i4>524314</vt:i4>
      </vt:variant>
      <vt:variant>
        <vt:i4>1383</vt:i4>
      </vt:variant>
      <vt:variant>
        <vt:i4>0</vt:i4>
      </vt:variant>
      <vt:variant>
        <vt:i4>5</vt:i4>
      </vt:variant>
      <vt:variant>
        <vt:lpwstr/>
      </vt:variant>
      <vt:variant>
        <vt:lpwstr>obratovalnimonitoring</vt:lpwstr>
      </vt:variant>
      <vt:variant>
        <vt:i4>851996</vt:i4>
      </vt:variant>
      <vt:variant>
        <vt:i4>1380</vt:i4>
      </vt:variant>
      <vt:variant>
        <vt:i4>0</vt:i4>
      </vt:variant>
      <vt:variant>
        <vt:i4>5</vt:i4>
      </vt:variant>
      <vt:variant>
        <vt:lpwstr/>
      </vt:variant>
      <vt:variant>
        <vt:lpwstr>obsegmonitoringa</vt:lpwstr>
      </vt:variant>
      <vt:variant>
        <vt:i4>2228550</vt:i4>
      </vt:variant>
      <vt:variant>
        <vt:i4>1377</vt:i4>
      </vt:variant>
      <vt:variant>
        <vt:i4>0</vt:i4>
      </vt:variant>
      <vt:variant>
        <vt:i4>5</vt:i4>
      </vt:variant>
      <vt:variant>
        <vt:lpwstr/>
      </vt:variant>
      <vt:variant>
        <vt:lpwstr>člen20odst4</vt:lpwstr>
      </vt:variant>
      <vt:variant>
        <vt:i4>2228550</vt:i4>
      </vt:variant>
      <vt:variant>
        <vt:i4>1371</vt:i4>
      </vt:variant>
      <vt:variant>
        <vt:i4>0</vt:i4>
      </vt:variant>
      <vt:variant>
        <vt:i4>5</vt:i4>
      </vt:variant>
      <vt:variant>
        <vt:lpwstr/>
      </vt:variant>
      <vt:variant>
        <vt:lpwstr>člen20odst4</vt:lpwstr>
      </vt:variant>
      <vt:variant>
        <vt:i4>1572870</vt:i4>
      </vt:variant>
      <vt:variant>
        <vt:i4>1368</vt:i4>
      </vt:variant>
      <vt:variant>
        <vt:i4>0</vt:i4>
      </vt:variant>
      <vt:variant>
        <vt:i4>5</vt:i4>
      </vt:variant>
      <vt:variant>
        <vt:lpwstr/>
      </vt:variant>
      <vt:variant>
        <vt:lpwstr>URSJV</vt:lpwstr>
      </vt:variant>
      <vt:variant>
        <vt:i4>2490431</vt:i4>
      </vt:variant>
      <vt:variant>
        <vt:i4>1365</vt:i4>
      </vt:variant>
      <vt:variant>
        <vt:i4>0</vt:i4>
      </vt:variant>
      <vt:variant>
        <vt:i4>5</vt:i4>
      </vt:variant>
      <vt:variant>
        <vt:lpwstr>http://www.ursjv.gov.si/fileadmin/ujv.gov.si/pageuploads/si/Zakonodaja/SlovenskiPredpisi/NPB/TabelaPojmov-veljavni.doc</vt:lpwstr>
      </vt:variant>
      <vt:variant>
        <vt:lpwstr>aktivnost</vt:lpwstr>
      </vt:variant>
      <vt:variant>
        <vt:i4>8323186</vt:i4>
      </vt:variant>
      <vt:variant>
        <vt:i4>1362</vt:i4>
      </vt:variant>
      <vt:variant>
        <vt:i4>0</vt:i4>
      </vt:variant>
      <vt:variant>
        <vt:i4>5</vt:i4>
      </vt:variant>
      <vt:variant>
        <vt:lpwstr/>
      </vt:variant>
      <vt:variant>
        <vt:lpwstr>primerjalnameritev</vt:lpwstr>
      </vt:variant>
      <vt:variant>
        <vt:i4>1835026</vt:i4>
      </vt:variant>
      <vt:variant>
        <vt:i4>1359</vt:i4>
      </vt:variant>
      <vt:variant>
        <vt:i4>0</vt:i4>
      </vt:variant>
      <vt:variant>
        <vt:i4>5</vt:i4>
      </vt:variant>
      <vt:variant>
        <vt:lpwstr/>
      </vt:variant>
      <vt:variant>
        <vt:lpwstr>vrednotenjerezultatov</vt:lpwstr>
      </vt:variant>
      <vt:variant>
        <vt:i4>7012476</vt:i4>
      </vt:variant>
      <vt:variant>
        <vt:i4>1356</vt:i4>
      </vt:variant>
      <vt:variant>
        <vt:i4>0</vt:i4>
      </vt:variant>
      <vt:variant>
        <vt:i4>5</vt:i4>
      </vt:variant>
      <vt:variant>
        <vt:lpwstr/>
      </vt:variant>
      <vt:variant>
        <vt:lpwstr>vzorec</vt:lpwstr>
      </vt:variant>
      <vt:variant>
        <vt:i4>6684797</vt:i4>
      </vt:variant>
      <vt:variant>
        <vt:i4>1353</vt:i4>
      </vt:variant>
      <vt:variant>
        <vt:i4>0</vt:i4>
      </vt:variant>
      <vt:variant>
        <vt:i4>5</vt:i4>
      </vt:variant>
      <vt:variant>
        <vt:lpwstr/>
      </vt:variant>
      <vt:variant>
        <vt:lpwstr>pristojniorgan</vt:lpwstr>
      </vt:variant>
      <vt:variant>
        <vt:i4>917858</vt:i4>
      </vt:variant>
      <vt:variant>
        <vt:i4>1350</vt:i4>
      </vt:variant>
      <vt:variant>
        <vt:i4>0</vt:i4>
      </vt:variant>
      <vt:variant>
        <vt:i4>5</vt:i4>
      </vt:variant>
      <vt:variant>
        <vt:lpwstr/>
      </vt:variant>
      <vt:variant>
        <vt:lpwstr>_2._člen__(zavezanci za monitoring r</vt:lpwstr>
      </vt:variant>
      <vt:variant>
        <vt:i4>1572870</vt:i4>
      </vt:variant>
      <vt:variant>
        <vt:i4>1347</vt:i4>
      </vt:variant>
      <vt:variant>
        <vt:i4>0</vt:i4>
      </vt:variant>
      <vt:variant>
        <vt:i4>5</vt:i4>
      </vt:variant>
      <vt:variant>
        <vt:lpwstr/>
      </vt:variant>
      <vt:variant>
        <vt:lpwstr>URSJV</vt:lpwstr>
      </vt:variant>
      <vt:variant>
        <vt:i4>524314</vt:i4>
      </vt:variant>
      <vt:variant>
        <vt:i4>1344</vt:i4>
      </vt:variant>
      <vt:variant>
        <vt:i4>0</vt:i4>
      </vt:variant>
      <vt:variant>
        <vt:i4>5</vt:i4>
      </vt:variant>
      <vt:variant>
        <vt:lpwstr/>
      </vt:variant>
      <vt:variant>
        <vt:lpwstr>obratovalnimonitoring</vt:lpwstr>
      </vt:variant>
      <vt:variant>
        <vt:i4>459064</vt:i4>
      </vt:variant>
      <vt:variant>
        <vt:i4>1341</vt:i4>
      </vt:variant>
      <vt:variant>
        <vt:i4>0</vt:i4>
      </vt:variant>
      <vt:variant>
        <vt:i4>5</vt:i4>
      </vt:variant>
      <vt:variant>
        <vt:lpwstr>http://www.ursjv.gov.si/fileadmin/ujv.gov.si/pageuploads/si/Zakonodaja/SlovenskiPredpisi/NPB/ZVISJV.doc</vt:lpwstr>
      </vt:variant>
      <vt:variant>
        <vt:lpwstr>člen11</vt:lpwstr>
      </vt:variant>
      <vt:variant>
        <vt:i4>262150</vt:i4>
      </vt:variant>
      <vt:variant>
        <vt:i4>1338</vt:i4>
      </vt:variant>
      <vt:variant>
        <vt:i4>0</vt:i4>
      </vt:variant>
      <vt:variant>
        <vt:i4>5</vt:i4>
      </vt:variant>
      <vt:variant>
        <vt:lpwstr/>
      </vt:variant>
      <vt:variant>
        <vt:lpwstr>URSVS</vt:lpwstr>
      </vt:variant>
      <vt:variant>
        <vt:i4>7602277</vt:i4>
      </vt:variant>
      <vt:variant>
        <vt:i4>1335</vt:i4>
      </vt:variant>
      <vt:variant>
        <vt:i4>0</vt:i4>
      </vt:variant>
      <vt:variant>
        <vt:i4>5</vt:i4>
      </vt:variant>
      <vt:variant>
        <vt:lpwstr/>
      </vt:variant>
      <vt:variant>
        <vt:lpwstr>emisija</vt:lpwstr>
      </vt:variant>
      <vt:variant>
        <vt:i4>23003180</vt:i4>
      </vt:variant>
      <vt:variant>
        <vt:i4>1332</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2818106</vt:i4>
      </vt:variant>
      <vt:variant>
        <vt:i4>1329</vt:i4>
      </vt:variant>
      <vt:variant>
        <vt:i4>0</vt:i4>
      </vt:variant>
      <vt:variant>
        <vt:i4>5</vt:i4>
      </vt:variant>
      <vt:variant>
        <vt:lpwstr>http://www.ursjv.gov.si/fileadmin/ujv.gov.si/pageuploads/si/Zakonodaja/SlovenskiPredpisi/NPB/TabelaPojmov-veljavni.doc</vt:lpwstr>
      </vt:variant>
      <vt:variant>
        <vt:lpwstr>Radioaktivnasnov</vt:lpwstr>
      </vt:variant>
      <vt:variant>
        <vt:i4>22872101</vt:i4>
      </vt:variant>
      <vt:variant>
        <vt:i4>1326</vt:i4>
      </vt:variant>
      <vt:variant>
        <vt:i4>0</vt:i4>
      </vt:variant>
      <vt:variant>
        <vt:i4>5</vt:i4>
      </vt:variant>
      <vt:variant>
        <vt:lpwstr>http://www.ursjv.gov.si/fileadmin/ujv.gov.si/pageuploads/si/Zakonodaja/SlovenskiPredpisi/NPB/TabelaPojmov-veljavni.doc</vt:lpwstr>
      </vt:variant>
      <vt:variant>
        <vt:lpwstr>Referenčnaskupinaprebivalstva</vt:lpwstr>
      </vt:variant>
      <vt:variant>
        <vt:i4>131387</vt:i4>
      </vt:variant>
      <vt:variant>
        <vt:i4>1323</vt:i4>
      </vt:variant>
      <vt:variant>
        <vt:i4>0</vt:i4>
      </vt:variant>
      <vt:variant>
        <vt:i4>5</vt:i4>
      </vt:variant>
      <vt:variant>
        <vt:lpwstr>http://www.ursjv.gov.si/fileadmin/ujv.gov.si/pageuploads/si/Zakonodaja/SlovenskiPredpisi/NPB/ZVISJV.doc</vt:lpwstr>
      </vt:variant>
      <vt:variant>
        <vt:lpwstr>člen24</vt:lpwstr>
      </vt:variant>
      <vt:variant>
        <vt:i4>2883914</vt:i4>
      </vt:variant>
      <vt:variant>
        <vt:i4>1320</vt:i4>
      </vt:variant>
      <vt:variant>
        <vt:i4>0</vt:i4>
      </vt:variant>
      <vt:variant>
        <vt:i4>5</vt:i4>
      </vt:variant>
      <vt:variant>
        <vt:lpwstr/>
      </vt:variant>
      <vt:variant>
        <vt:lpwstr>člen2odst2</vt:lpwstr>
      </vt:variant>
      <vt:variant>
        <vt:i4>7602277</vt:i4>
      </vt:variant>
      <vt:variant>
        <vt:i4>1317</vt:i4>
      </vt:variant>
      <vt:variant>
        <vt:i4>0</vt:i4>
      </vt:variant>
      <vt:variant>
        <vt:i4>5</vt:i4>
      </vt:variant>
      <vt:variant>
        <vt:lpwstr/>
      </vt:variant>
      <vt:variant>
        <vt:lpwstr>emisija</vt:lpwstr>
      </vt:variant>
      <vt:variant>
        <vt:i4>983358</vt:i4>
      </vt:variant>
      <vt:variant>
        <vt:i4>1314</vt:i4>
      </vt:variant>
      <vt:variant>
        <vt:i4>0</vt:i4>
      </vt:variant>
      <vt:variant>
        <vt:i4>5</vt:i4>
      </vt:variant>
      <vt:variant>
        <vt:lpwstr>http://www.ursjv.gov.si/fileadmin/ujv.gov.si/pageuploads/si/Zakonodaja/SlovenskiPredpisi/NPB/ZVISJV.doc</vt:lpwstr>
      </vt:variant>
      <vt:variant>
        <vt:lpwstr>člen79</vt:lpwstr>
      </vt:variant>
      <vt:variant>
        <vt:i4>1572870</vt:i4>
      </vt:variant>
      <vt:variant>
        <vt:i4>1311</vt:i4>
      </vt:variant>
      <vt:variant>
        <vt:i4>0</vt:i4>
      </vt:variant>
      <vt:variant>
        <vt:i4>5</vt:i4>
      </vt:variant>
      <vt:variant>
        <vt:lpwstr/>
      </vt:variant>
      <vt:variant>
        <vt:lpwstr>URSJV</vt:lpwstr>
      </vt:variant>
      <vt:variant>
        <vt:i4>983358</vt:i4>
      </vt:variant>
      <vt:variant>
        <vt:i4>1308</vt:i4>
      </vt:variant>
      <vt:variant>
        <vt:i4>0</vt:i4>
      </vt:variant>
      <vt:variant>
        <vt:i4>5</vt:i4>
      </vt:variant>
      <vt:variant>
        <vt:lpwstr>http://www.ursjv.gov.si/fileadmin/ujv.gov.si/pageuploads/si/Zakonodaja/SlovenskiPredpisi/NPB/ZVISJV.doc</vt:lpwstr>
      </vt:variant>
      <vt:variant>
        <vt:lpwstr>člen79</vt:lpwstr>
      </vt:variant>
      <vt:variant>
        <vt:i4>1572870</vt:i4>
      </vt:variant>
      <vt:variant>
        <vt:i4>1305</vt:i4>
      </vt:variant>
      <vt:variant>
        <vt:i4>0</vt:i4>
      </vt:variant>
      <vt:variant>
        <vt:i4>5</vt:i4>
      </vt:variant>
      <vt:variant>
        <vt:lpwstr/>
      </vt:variant>
      <vt:variant>
        <vt:lpwstr>URSJV</vt:lpwstr>
      </vt:variant>
      <vt:variant>
        <vt:i4>5111831</vt:i4>
      </vt:variant>
      <vt:variant>
        <vt:i4>1302</vt:i4>
      </vt:variant>
      <vt:variant>
        <vt:i4>0</vt:i4>
      </vt:variant>
      <vt:variant>
        <vt:i4>5</vt:i4>
      </vt:variant>
      <vt:variant>
        <vt:lpwstr/>
      </vt:variant>
      <vt:variant>
        <vt:lpwstr>priloga7</vt:lpwstr>
      </vt:variant>
      <vt:variant>
        <vt:i4>4456541</vt:i4>
      </vt:variant>
      <vt:variant>
        <vt:i4>1299</vt:i4>
      </vt:variant>
      <vt:variant>
        <vt:i4>0</vt:i4>
      </vt:variant>
      <vt:variant>
        <vt:i4>5</vt:i4>
      </vt:variant>
      <vt:variant>
        <vt:lpwstr>http://www.ursjv.gov.si/fileadmin/ujv.gov.si/pageuploads/si/Zakonodaja/SlovenskiPredpisi/NPB/JV7.doc</vt:lpwstr>
      </vt:variant>
      <vt:variant>
        <vt:lpwstr>NSRAO</vt:lpwstr>
      </vt:variant>
      <vt:variant>
        <vt:i4>20513114</vt:i4>
      </vt:variant>
      <vt:variant>
        <vt:i4>1296</vt:i4>
      </vt:variant>
      <vt:variant>
        <vt:i4>0</vt:i4>
      </vt:variant>
      <vt:variant>
        <vt:i4>5</vt:i4>
      </vt:variant>
      <vt:variant>
        <vt:lpwstr>http://www.ursjv.gov.si/fileadmin/ujv.gov.si/pageuploads/si/Zakonodaja/SlovenskiPredpisi/NPB/TabelaPojmov-veljavni.doc</vt:lpwstr>
      </vt:variant>
      <vt:variant>
        <vt:lpwstr>Odlagališče</vt:lpwstr>
      </vt:variant>
      <vt:variant>
        <vt:i4>22479145</vt:i4>
      </vt:variant>
      <vt:variant>
        <vt:i4>1293</vt:i4>
      </vt:variant>
      <vt:variant>
        <vt:i4>0</vt:i4>
      </vt:variant>
      <vt:variant>
        <vt:i4>5</vt:i4>
      </vt:variant>
      <vt:variant>
        <vt:lpwstr>http://www.ursjv.gov.si/fileadmin/ujv.gov.si/pageuploads/si/Zakonodaja/SlovenskiPredpisi/NPB/TabelaPojmov-veljavni.doc</vt:lpwstr>
      </vt:variant>
      <vt:variant>
        <vt:lpwstr>Skladišče</vt:lpwstr>
      </vt:variant>
      <vt:variant>
        <vt:i4>524314</vt:i4>
      </vt:variant>
      <vt:variant>
        <vt:i4>1290</vt:i4>
      </vt:variant>
      <vt:variant>
        <vt:i4>0</vt:i4>
      </vt:variant>
      <vt:variant>
        <vt:i4>5</vt:i4>
      </vt:variant>
      <vt:variant>
        <vt:lpwstr/>
      </vt:variant>
      <vt:variant>
        <vt:lpwstr>obratovalnimonitoring</vt:lpwstr>
      </vt:variant>
      <vt:variant>
        <vt:i4>196926</vt:i4>
      </vt:variant>
      <vt:variant>
        <vt:i4>1287</vt:i4>
      </vt:variant>
      <vt:variant>
        <vt:i4>0</vt:i4>
      </vt:variant>
      <vt:variant>
        <vt:i4>5</vt:i4>
      </vt:variant>
      <vt:variant>
        <vt:lpwstr>http://www.ursjv.gov.si/fileadmin/ujv.gov.si/pageuploads/si/Zakonodaja/SlovenskiPredpisi/NPB/ZVISJV.doc</vt:lpwstr>
      </vt:variant>
      <vt:variant>
        <vt:lpwstr>člen75</vt:lpwstr>
      </vt:variant>
      <vt:variant>
        <vt:i4>1572870</vt:i4>
      </vt:variant>
      <vt:variant>
        <vt:i4>1284</vt:i4>
      </vt:variant>
      <vt:variant>
        <vt:i4>0</vt:i4>
      </vt:variant>
      <vt:variant>
        <vt:i4>5</vt:i4>
      </vt:variant>
      <vt:variant>
        <vt:lpwstr/>
      </vt:variant>
      <vt:variant>
        <vt:lpwstr>URSJV</vt:lpwstr>
      </vt:variant>
      <vt:variant>
        <vt:i4>983358</vt:i4>
      </vt:variant>
      <vt:variant>
        <vt:i4>1281</vt:i4>
      </vt:variant>
      <vt:variant>
        <vt:i4>0</vt:i4>
      </vt:variant>
      <vt:variant>
        <vt:i4>5</vt:i4>
      </vt:variant>
      <vt:variant>
        <vt:lpwstr>http://www.ursjv.gov.si/fileadmin/ujv.gov.si/pageuploads/si/Zakonodaja/SlovenskiPredpisi/NPB/ZVISJV.doc</vt:lpwstr>
      </vt:variant>
      <vt:variant>
        <vt:lpwstr>člen79</vt:lpwstr>
      </vt:variant>
      <vt:variant>
        <vt:i4>1572870</vt:i4>
      </vt:variant>
      <vt:variant>
        <vt:i4>1278</vt:i4>
      </vt:variant>
      <vt:variant>
        <vt:i4>0</vt:i4>
      </vt:variant>
      <vt:variant>
        <vt:i4>5</vt:i4>
      </vt:variant>
      <vt:variant>
        <vt:lpwstr/>
      </vt:variant>
      <vt:variant>
        <vt:lpwstr>URSJV</vt:lpwstr>
      </vt:variant>
      <vt:variant>
        <vt:i4>5177367</vt:i4>
      </vt:variant>
      <vt:variant>
        <vt:i4>1275</vt:i4>
      </vt:variant>
      <vt:variant>
        <vt:i4>0</vt:i4>
      </vt:variant>
      <vt:variant>
        <vt:i4>5</vt:i4>
      </vt:variant>
      <vt:variant>
        <vt:lpwstr/>
      </vt:variant>
      <vt:variant>
        <vt:lpwstr>priloga6</vt:lpwstr>
      </vt:variant>
      <vt:variant>
        <vt:i4>5767255</vt:i4>
      </vt:variant>
      <vt:variant>
        <vt:i4>1272</vt:i4>
      </vt:variant>
      <vt:variant>
        <vt:i4>0</vt:i4>
      </vt:variant>
      <vt:variant>
        <vt:i4>5</vt:i4>
      </vt:variant>
      <vt:variant>
        <vt:lpwstr>http://www.ursjv.gov.si/fileadmin/ujv.gov.si/pageuploads/si/Zakonodaja/SlovenskiPredpisi/NPB/TabelaPojmov-veljavni.doc</vt:lpwstr>
      </vt:variant>
      <vt:variant>
        <vt:lpwstr>Prenosnapot</vt:lpwstr>
      </vt:variant>
      <vt:variant>
        <vt:i4>23003180</vt:i4>
      </vt:variant>
      <vt:variant>
        <vt:i4>1269</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7602277</vt:i4>
      </vt:variant>
      <vt:variant>
        <vt:i4>1266</vt:i4>
      </vt:variant>
      <vt:variant>
        <vt:i4>0</vt:i4>
      </vt:variant>
      <vt:variant>
        <vt:i4>5</vt:i4>
      </vt:variant>
      <vt:variant>
        <vt:lpwstr/>
      </vt:variant>
      <vt:variant>
        <vt:lpwstr>emisija</vt:lpwstr>
      </vt:variant>
      <vt:variant>
        <vt:i4>2818106</vt:i4>
      </vt:variant>
      <vt:variant>
        <vt:i4>1263</vt:i4>
      </vt:variant>
      <vt:variant>
        <vt:i4>0</vt:i4>
      </vt:variant>
      <vt:variant>
        <vt:i4>5</vt:i4>
      </vt:variant>
      <vt:variant>
        <vt:lpwstr>http://www.ursjv.gov.si/fileadmin/ujv.gov.si/pageuploads/si/Zakonodaja/SlovenskiPredpisi/NPB/TabelaPojmov-veljavni.doc</vt:lpwstr>
      </vt:variant>
      <vt:variant>
        <vt:lpwstr>Radioaktivnasnov</vt:lpwstr>
      </vt:variant>
      <vt:variant>
        <vt:i4>524314</vt:i4>
      </vt:variant>
      <vt:variant>
        <vt:i4>1260</vt:i4>
      </vt:variant>
      <vt:variant>
        <vt:i4>0</vt:i4>
      </vt:variant>
      <vt:variant>
        <vt:i4>5</vt:i4>
      </vt:variant>
      <vt:variant>
        <vt:lpwstr/>
      </vt:variant>
      <vt:variant>
        <vt:lpwstr>obratovalnimonitoring</vt:lpwstr>
      </vt:variant>
      <vt:variant>
        <vt:i4>7602277</vt:i4>
      </vt:variant>
      <vt:variant>
        <vt:i4>1257</vt:i4>
      </vt:variant>
      <vt:variant>
        <vt:i4>0</vt:i4>
      </vt:variant>
      <vt:variant>
        <vt:i4>5</vt:i4>
      </vt:variant>
      <vt:variant>
        <vt:lpwstr/>
      </vt:variant>
      <vt:variant>
        <vt:lpwstr>emisija</vt:lpwstr>
      </vt:variant>
      <vt:variant>
        <vt:i4>983358</vt:i4>
      </vt:variant>
      <vt:variant>
        <vt:i4>1254</vt:i4>
      </vt:variant>
      <vt:variant>
        <vt:i4>0</vt:i4>
      </vt:variant>
      <vt:variant>
        <vt:i4>5</vt:i4>
      </vt:variant>
      <vt:variant>
        <vt:lpwstr>http://www.ursjv.gov.si/fileadmin/ujv.gov.si/pageuploads/si/Zakonodaja/SlovenskiPredpisi/NPB/ZVISJV.doc</vt:lpwstr>
      </vt:variant>
      <vt:variant>
        <vt:lpwstr>člen79</vt:lpwstr>
      </vt:variant>
      <vt:variant>
        <vt:i4>1572870</vt:i4>
      </vt:variant>
      <vt:variant>
        <vt:i4>1251</vt:i4>
      </vt:variant>
      <vt:variant>
        <vt:i4>0</vt:i4>
      </vt:variant>
      <vt:variant>
        <vt:i4>5</vt:i4>
      </vt:variant>
      <vt:variant>
        <vt:lpwstr/>
      </vt:variant>
      <vt:variant>
        <vt:lpwstr>URSJV</vt:lpwstr>
      </vt:variant>
      <vt:variant>
        <vt:i4>196610</vt:i4>
      </vt:variant>
      <vt:variant>
        <vt:i4>1248</vt:i4>
      </vt:variant>
      <vt:variant>
        <vt:i4>0</vt:i4>
      </vt:variant>
      <vt:variant>
        <vt:i4>5</vt:i4>
      </vt:variant>
      <vt:variant>
        <vt:lpwstr/>
      </vt:variant>
      <vt:variant>
        <vt:lpwstr>preglednica2priloga5</vt:lpwstr>
      </vt:variant>
      <vt:variant>
        <vt:i4>2</vt:i4>
      </vt:variant>
      <vt:variant>
        <vt:i4>1245</vt:i4>
      </vt:variant>
      <vt:variant>
        <vt:i4>0</vt:i4>
      </vt:variant>
      <vt:variant>
        <vt:i4>5</vt:i4>
      </vt:variant>
      <vt:variant>
        <vt:lpwstr/>
      </vt:variant>
      <vt:variant>
        <vt:lpwstr>preglednica1priloga5</vt:lpwstr>
      </vt:variant>
      <vt:variant>
        <vt:i4>983358</vt:i4>
      </vt:variant>
      <vt:variant>
        <vt:i4>1242</vt:i4>
      </vt:variant>
      <vt:variant>
        <vt:i4>0</vt:i4>
      </vt:variant>
      <vt:variant>
        <vt:i4>5</vt:i4>
      </vt:variant>
      <vt:variant>
        <vt:lpwstr>http://www.ursjv.gov.si/fileadmin/ujv.gov.si/pageuploads/si/Zakonodaja/SlovenskiPredpisi/NPB/ZVISJV.doc</vt:lpwstr>
      </vt:variant>
      <vt:variant>
        <vt:lpwstr>člen79</vt:lpwstr>
      </vt:variant>
      <vt:variant>
        <vt:i4>1572870</vt:i4>
      </vt:variant>
      <vt:variant>
        <vt:i4>1239</vt:i4>
      </vt:variant>
      <vt:variant>
        <vt:i4>0</vt:i4>
      </vt:variant>
      <vt:variant>
        <vt:i4>5</vt:i4>
      </vt:variant>
      <vt:variant>
        <vt:lpwstr/>
      </vt:variant>
      <vt:variant>
        <vt:lpwstr>URSJV</vt:lpwstr>
      </vt:variant>
      <vt:variant>
        <vt:i4>196610</vt:i4>
      </vt:variant>
      <vt:variant>
        <vt:i4>1236</vt:i4>
      </vt:variant>
      <vt:variant>
        <vt:i4>0</vt:i4>
      </vt:variant>
      <vt:variant>
        <vt:i4>5</vt:i4>
      </vt:variant>
      <vt:variant>
        <vt:lpwstr/>
      </vt:variant>
      <vt:variant>
        <vt:lpwstr>preglednica3priloga4</vt:lpwstr>
      </vt:variant>
      <vt:variant>
        <vt:i4>131074</vt:i4>
      </vt:variant>
      <vt:variant>
        <vt:i4>1233</vt:i4>
      </vt:variant>
      <vt:variant>
        <vt:i4>0</vt:i4>
      </vt:variant>
      <vt:variant>
        <vt:i4>5</vt:i4>
      </vt:variant>
      <vt:variant>
        <vt:lpwstr/>
      </vt:variant>
      <vt:variant>
        <vt:lpwstr>preglednica2priloga4</vt:lpwstr>
      </vt:variant>
      <vt:variant>
        <vt:i4>65538</vt:i4>
      </vt:variant>
      <vt:variant>
        <vt:i4>1230</vt:i4>
      </vt:variant>
      <vt:variant>
        <vt:i4>0</vt:i4>
      </vt:variant>
      <vt:variant>
        <vt:i4>5</vt:i4>
      </vt:variant>
      <vt:variant>
        <vt:lpwstr/>
      </vt:variant>
      <vt:variant>
        <vt:lpwstr>preglednica1priloga4</vt:lpwstr>
      </vt:variant>
      <vt:variant>
        <vt:i4>327682</vt:i4>
      </vt:variant>
      <vt:variant>
        <vt:i4>1227</vt:i4>
      </vt:variant>
      <vt:variant>
        <vt:i4>0</vt:i4>
      </vt:variant>
      <vt:variant>
        <vt:i4>5</vt:i4>
      </vt:variant>
      <vt:variant>
        <vt:lpwstr/>
      </vt:variant>
      <vt:variant>
        <vt:lpwstr>preglednica2priloga3</vt:lpwstr>
      </vt:variant>
      <vt:variant>
        <vt:i4>393218</vt:i4>
      </vt:variant>
      <vt:variant>
        <vt:i4>1224</vt:i4>
      </vt:variant>
      <vt:variant>
        <vt:i4>0</vt:i4>
      </vt:variant>
      <vt:variant>
        <vt:i4>5</vt:i4>
      </vt:variant>
      <vt:variant>
        <vt:lpwstr/>
      </vt:variant>
      <vt:variant>
        <vt:lpwstr>preglednica1priloga3</vt:lpwstr>
      </vt:variant>
      <vt:variant>
        <vt:i4>7602277</vt:i4>
      </vt:variant>
      <vt:variant>
        <vt:i4>1221</vt:i4>
      </vt:variant>
      <vt:variant>
        <vt:i4>0</vt:i4>
      </vt:variant>
      <vt:variant>
        <vt:i4>5</vt:i4>
      </vt:variant>
      <vt:variant>
        <vt:lpwstr/>
      </vt:variant>
      <vt:variant>
        <vt:lpwstr>emisija</vt:lpwstr>
      </vt:variant>
      <vt:variant>
        <vt:i4>1900550</vt:i4>
      </vt:variant>
      <vt:variant>
        <vt:i4>1218</vt:i4>
      </vt:variant>
      <vt:variant>
        <vt:i4>0</vt:i4>
      </vt:variant>
      <vt:variant>
        <vt:i4>5</vt:i4>
      </vt:variant>
      <vt:variant>
        <vt:lpwstr/>
      </vt:variant>
      <vt:variant>
        <vt:lpwstr>avtoriziranameja</vt:lpwstr>
      </vt:variant>
      <vt:variant>
        <vt:i4>7012476</vt:i4>
      </vt:variant>
      <vt:variant>
        <vt:i4>1215</vt:i4>
      </vt:variant>
      <vt:variant>
        <vt:i4>0</vt:i4>
      </vt:variant>
      <vt:variant>
        <vt:i4>5</vt:i4>
      </vt:variant>
      <vt:variant>
        <vt:lpwstr/>
      </vt:variant>
      <vt:variant>
        <vt:lpwstr>vzorec</vt:lpwstr>
      </vt:variant>
      <vt:variant>
        <vt:i4>20906055</vt:i4>
      </vt:variant>
      <vt:variant>
        <vt:i4>1212</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590201</vt:i4>
      </vt:variant>
      <vt:variant>
        <vt:i4>1209</vt:i4>
      </vt:variant>
      <vt:variant>
        <vt:i4>0</vt:i4>
      </vt:variant>
      <vt:variant>
        <vt:i4>5</vt:i4>
      </vt:variant>
      <vt:variant>
        <vt:lpwstr/>
      </vt:variant>
      <vt:variant>
        <vt:lpwstr>občutljivost</vt:lpwstr>
      </vt:variant>
      <vt:variant>
        <vt:i4>5767255</vt:i4>
      </vt:variant>
      <vt:variant>
        <vt:i4>1206</vt:i4>
      </vt:variant>
      <vt:variant>
        <vt:i4>0</vt:i4>
      </vt:variant>
      <vt:variant>
        <vt:i4>5</vt:i4>
      </vt:variant>
      <vt:variant>
        <vt:lpwstr>http://www.ursjv.gov.si/fileadmin/ujv.gov.si/pageuploads/si/Zakonodaja/SlovenskiPredpisi/NPB/TabelaPojmov-veljavni.doc</vt:lpwstr>
      </vt:variant>
      <vt:variant>
        <vt:lpwstr>Prenosnapot</vt:lpwstr>
      </vt:variant>
      <vt:variant>
        <vt:i4>7602277</vt:i4>
      </vt:variant>
      <vt:variant>
        <vt:i4>1203</vt:i4>
      </vt:variant>
      <vt:variant>
        <vt:i4>0</vt:i4>
      </vt:variant>
      <vt:variant>
        <vt:i4>5</vt:i4>
      </vt:variant>
      <vt:variant>
        <vt:lpwstr/>
      </vt:variant>
      <vt:variant>
        <vt:lpwstr>emisija</vt:lpwstr>
      </vt:variant>
      <vt:variant>
        <vt:i4>23003180</vt:i4>
      </vt:variant>
      <vt:variant>
        <vt:i4>1200</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2490431</vt:i4>
      </vt:variant>
      <vt:variant>
        <vt:i4>1194</vt:i4>
      </vt:variant>
      <vt:variant>
        <vt:i4>0</vt:i4>
      </vt:variant>
      <vt:variant>
        <vt:i4>5</vt:i4>
      </vt:variant>
      <vt:variant>
        <vt:lpwstr>http://www.ursjv.gov.si/fileadmin/ujv.gov.si/pageuploads/si/Zakonodaja/SlovenskiPredpisi/NPB/TabelaPojmov-veljavni.doc</vt:lpwstr>
      </vt:variant>
      <vt:variant>
        <vt:lpwstr>aktivnost</vt:lpwstr>
      </vt:variant>
      <vt:variant>
        <vt:i4>2424895</vt:i4>
      </vt:variant>
      <vt:variant>
        <vt:i4>1191</vt:i4>
      </vt:variant>
      <vt:variant>
        <vt:i4>0</vt:i4>
      </vt:variant>
      <vt:variant>
        <vt:i4>5</vt:i4>
      </vt:variant>
      <vt:variant>
        <vt:lpwstr>http://www.ursjv.gov.si/fileadmin/ujv.gov.si/pageuploads/si/Zakonodaja/SlovenskiPredpisi/NPB/tabela pojmov - veljavni predpisi.doc</vt:lpwstr>
      </vt:variant>
      <vt:variant>
        <vt:lpwstr>Doza</vt:lpwstr>
      </vt:variant>
      <vt:variant>
        <vt:i4>23003180</vt:i4>
      </vt:variant>
      <vt:variant>
        <vt:i4>1188</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5767255</vt:i4>
      </vt:variant>
      <vt:variant>
        <vt:i4>1185</vt:i4>
      </vt:variant>
      <vt:variant>
        <vt:i4>0</vt:i4>
      </vt:variant>
      <vt:variant>
        <vt:i4>5</vt:i4>
      </vt:variant>
      <vt:variant>
        <vt:lpwstr>http://www.ursjv.gov.si/fileadmin/ujv.gov.si/pageuploads/si/Zakonodaja/SlovenskiPredpisi/NPB/TabelaPojmov-veljavni.doc</vt:lpwstr>
      </vt:variant>
      <vt:variant>
        <vt:lpwstr>Prenosnapot</vt:lpwstr>
      </vt:variant>
      <vt:variant>
        <vt:i4>2490403</vt:i4>
      </vt:variant>
      <vt:variant>
        <vt:i4>1182</vt:i4>
      </vt:variant>
      <vt:variant>
        <vt:i4>0</vt:i4>
      </vt:variant>
      <vt:variant>
        <vt:i4>5</vt:i4>
      </vt:variant>
      <vt:variant>
        <vt:lpwstr>http://www.ursjv.gov.si/fileadmin/ujv.gov.si/pageuploads/si/Zakonodaja/SlovenskiPredpisi/NPB/TabelaPojmov-veljavni.doc</vt:lpwstr>
      </vt:variant>
      <vt:variant>
        <vt:lpwstr>Posameznikiizprebivalstva</vt:lpwstr>
      </vt:variant>
      <vt:variant>
        <vt:i4>3604525</vt:i4>
      </vt:variant>
      <vt:variant>
        <vt:i4>1179</vt:i4>
      </vt:variant>
      <vt:variant>
        <vt:i4>0</vt:i4>
      </vt:variant>
      <vt:variant>
        <vt:i4>5</vt:i4>
      </vt:variant>
      <vt:variant>
        <vt:lpwstr>http://www.ursjv.gov.si/fileadmin/ujv.gov.si/pageuploads/si/Zakonodaja/SlovenskiPredpisi/NPB/TabelaPojmov-veljavni.doc</vt:lpwstr>
      </vt:variant>
      <vt:variant>
        <vt:lpwstr>Doza</vt:lpwstr>
      </vt:variant>
      <vt:variant>
        <vt:i4>22872101</vt:i4>
      </vt:variant>
      <vt:variant>
        <vt:i4>1176</vt:i4>
      </vt:variant>
      <vt:variant>
        <vt:i4>0</vt:i4>
      </vt:variant>
      <vt:variant>
        <vt:i4>5</vt:i4>
      </vt:variant>
      <vt:variant>
        <vt:lpwstr>http://www.ursjv.gov.si/fileadmin/ujv.gov.si/pageuploads/si/Zakonodaja/SlovenskiPredpisi/NPB/TabelaPojmov-veljavni.doc</vt:lpwstr>
      </vt:variant>
      <vt:variant>
        <vt:lpwstr>Referenčnaskupinaprebivalstva</vt:lpwstr>
      </vt:variant>
      <vt:variant>
        <vt:i4>917858</vt:i4>
      </vt:variant>
      <vt:variant>
        <vt:i4>1173</vt:i4>
      </vt:variant>
      <vt:variant>
        <vt:i4>0</vt:i4>
      </vt:variant>
      <vt:variant>
        <vt:i4>5</vt:i4>
      </vt:variant>
      <vt:variant>
        <vt:lpwstr/>
      </vt:variant>
      <vt:variant>
        <vt:lpwstr>_2._člen__(zavezanci za monitoring r</vt:lpwstr>
      </vt:variant>
      <vt:variant>
        <vt:i4>6684772</vt:i4>
      </vt:variant>
      <vt:variant>
        <vt:i4>1170</vt:i4>
      </vt:variant>
      <vt:variant>
        <vt:i4>0</vt:i4>
      </vt:variant>
      <vt:variant>
        <vt:i4>5</vt:i4>
      </vt:variant>
      <vt:variant>
        <vt:lpwstr/>
      </vt:variant>
      <vt:variant>
        <vt:lpwstr>inhalacija</vt:lpwstr>
      </vt:variant>
      <vt:variant>
        <vt:i4>2228259</vt:i4>
      </vt:variant>
      <vt:variant>
        <vt:i4>1167</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5767255</vt:i4>
      </vt:variant>
      <vt:variant>
        <vt:i4>1164</vt:i4>
      </vt:variant>
      <vt:variant>
        <vt:i4>0</vt:i4>
      </vt:variant>
      <vt:variant>
        <vt:i4>5</vt:i4>
      </vt:variant>
      <vt:variant>
        <vt:lpwstr>http://www.ursjv.gov.si/fileadmin/ujv.gov.si/pageuploads/si/Zakonodaja/SlovenskiPredpisi/NPB/TabelaPojmov-veljavni.doc</vt:lpwstr>
      </vt:variant>
      <vt:variant>
        <vt:lpwstr>Prenosnapot</vt:lpwstr>
      </vt:variant>
      <vt:variant>
        <vt:i4>18612336</vt:i4>
      </vt:variant>
      <vt:variant>
        <vt:i4>1161</vt:i4>
      </vt:variant>
      <vt:variant>
        <vt:i4>0</vt:i4>
      </vt:variant>
      <vt:variant>
        <vt:i4>5</vt:i4>
      </vt:variant>
      <vt:variant>
        <vt:lpwstr/>
      </vt:variant>
      <vt:variant>
        <vt:lpwstr>_27._člen__(program obratovalnega mo</vt:lpwstr>
      </vt:variant>
      <vt:variant>
        <vt:i4>917858</vt:i4>
      </vt:variant>
      <vt:variant>
        <vt:i4>1158</vt:i4>
      </vt:variant>
      <vt:variant>
        <vt:i4>0</vt:i4>
      </vt:variant>
      <vt:variant>
        <vt:i4>5</vt:i4>
      </vt:variant>
      <vt:variant>
        <vt:lpwstr/>
      </vt:variant>
      <vt:variant>
        <vt:lpwstr>_2._člen__(zavezanci za monitoring r</vt:lpwstr>
      </vt:variant>
      <vt:variant>
        <vt:i4>1572870</vt:i4>
      </vt:variant>
      <vt:variant>
        <vt:i4>1155</vt:i4>
      </vt:variant>
      <vt:variant>
        <vt:i4>0</vt:i4>
      </vt:variant>
      <vt:variant>
        <vt:i4>5</vt:i4>
      </vt:variant>
      <vt:variant>
        <vt:lpwstr/>
      </vt:variant>
      <vt:variant>
        <vt:lpwstr>URSJV</vt:lpwstr>
      </vt:variant>
      <vt:variant>
        <vt:i4>196920</vt:i4>
      </vt:variant>
      <vt:variant>
        <vt:i4>1152</vt:i4>
      </vt:variant>
      <vt:variant>
        <vt:i4>0</vt:i4>
      </vt:variant>
      <vt:variant>
        <vt:i4>5</vt:i4>
      </vt:variant>
      <vt:variant>
        <vt:lpwstr>http://www.ursjv.gov.si/fileadmin/ujv.gov.si/pageuploads/si/Zakonodaja/SlovenskiPredpisi/NPB/ZVISJV.doc</vt:lpwstr>
      </vt:variant>
      <vt:variant>
        <vt:lpwstr>člen15</vt:lpwstr>
      </vt:variant>
      <vt:variant>
        <vt:i4>6684797</vt:i4>
      </vt:variant>
      <vt:variant>
        <vt:i4>1149</vt:i4>
      </vt:variant>
      <vt:variant>
        <vt:i4>0</vt:i4>
      </vt:variant>
      <vt:variant>
        <vt:i4>5</vt:i4>
      </vt:variant>
      <vt:variant>
        <vt:lpwstr/>
      </vt:variant>
      <vt:variant>
        <vt:lpwstr>pristojniorgan</vt:lpwstr>
      </vt:variant>
      <vt:variant>
        <vt:i4>21299320</vt:i4>
      </vt:variant>
      <vt:variant>
        <vt:i4>1146</vt:i4>
      </vt:variant>
      <vt:variant>
        <vt:i4>0</vt:i4>
      </vt:variant>
      <vt:variant>
        <vt:i4>5</vt:i4>
      </vt:variant>
      <vt:variant>
        <vt:lpwstr>http://www.ursjv.gov.si/fileadmin/ujv.gov.si/pageuploads/si/Zakonodaja/SlovenskiPredpisi/NPB/ZVISJV.doc</vt:lpwstr>
      </vt:variant>
      <vt:variant>
        <vt:lpwstr>varnostnoporočilo</vt:lpwstr>
      </vt:variant>
      <vt:variant>
        <vt:i4>2883914</vt:i4>
      </vt:variant>
      <vt:variant>
        <vt:i4>1143</vt:i4>
      </vt:variant>
      <vt:variant>
        <vt:i4>0</vt:i4>
      </vt:variant>
      <vt:variant>
        <vt:i4>5</vt:i4>
      </vt:variant>
      <vt:variant>
        <vt:lpwstr/>
      </vt:variant>
      <vt:variant>
        <vt:lpwstr>člen2odst2</vt:lpwstr>
      </vt:variant>
      <vt:variant>
        <vt:i4>22347808</vt:i4>
      </vt:variant>
      <vt:variant>
        <vt:i4>1140</vt:i4>
      </vt:variant>
      <vt:variant>
        <vt:i4>0</vt:i4>
      </vt:variant>
      <vt:variant>
        <vt:i4>5</vt:i4>
      </vt:variant>
      <vt:variant>
        <vt:lpwstr/>
      </vt:variant>
      <vt:variant>
        <vt:lpwstr>_26._člen__(predobratovalni in poobr</vt:lpwstr>
      </vt:variant>
      <vt:variant>
        <vt:i4>1703958</vt:i4>
      </vt:variant>
      <vt:variant>
        <vt:i4>1137</vt:i4>
      </vt:variant>
      <vt:variant>
        <vt:i4>0</vt:i4>
      </vt:variant>
      <vt:variant>
        <vt:i4>5</vt:i4>
      </vt:variant>
      <vt:variant>
        <vt:lpwstr/>
      </vt:variant>
      <vt:variant>
        <vt:lpwstr>izrednimonitoring</vt:lpwstr>
      </vt:variant>
      <vt:variant>
        <vt:i4>1900550</vt:i4>
      </vt:variant>
      <vt:variant>
        <vt:i4>1134</vt:i4>
      </vt:variant>
      <vt:variant>
        <vt:i4>0</vt:i4>
      </vt:variant>
      <vt:variant>
        <vt:i4>5</vt:i4>
      </vt:variant>
      <vt:variant>
        <vt:lpwstr/>
      </vt:variant>
      <vt:variant>
        <vt:lpwstr>avtoriziranameja</vt:lpwstr>
      </vt:variant>
      <vt:variant>
        <vt:i4>22872101</vt:i4>
      </vt:variant>
      <vt:variant>
        <vt:i4>1131</vt:i4>
      </vt:variant>
      <vt:variant>
        <vt:i4>0</vt:i4>
      </vt:variant>
      <vt:variant>
        <vt:i4>5</vt:i4>
      </vt:variant>
      <vt:variant>
        <vt:lpwstr>http://www.ursjv.gov.si/fileadmin/ujv.gov.si/pageuploads/si/Zakonodaja/SlovenskiPredpisi/NPB/TabelaPojmov-veljavni.doc</vt:lpwstr>
      </vt:variant>
      <vt:variant>
        <vt:lpwstr>Referenčnaskupinaprebivalstva</vt:lpwstr>
      </vt:variant>
      <vt:variant>
        <vt:i4>1376276</vt:i4>
      </vt:variant>
      <vt:variant>
        <vt:i4>1128</vt:i4>
      </vt:variant>
      <vt:variant>
        <vt:i4>0</vt:i4>
      </vt:variant>
      <vt:variant>
        <vt:i4>5</vt:i4>
      </vt:variant>
      <vt:variant>
        <vt:lpwstr/>
      </vt:variant>
      <vt:variant>
        <vt:lpwstr>ingestija</vt:lpwstr>
      </vt:variant>
      <vt:variant>
        <vt:i4>6684772</vt:i4>
      </vt:variant>
      <vt:variant>
        <vt:i4>1125</vt:i4>
      </vt:variant>
      <vt:variant>
        <vt:i4>0</vt:i4>
      </vt:variant>
      <vt:variant>
        <vt:i4>5</vt:i4>
      </vt:variant>
      <vt:variant>
        <vt:lpwstr/>
      </vt:variant>
      <vt:variant>
        <vt:lpwstr>inhalacija</vt:lpwstr>
      </vt:variant>
      <vt:variant>
        <vt:i4>7602277</vt:i4>
      </vt:variant>
      <vt:variant>
        <vt:i4>1122</vt:i4>
      </vt:variant>
      <vt:variant>
        <vt:i4>0</vt:i4>
      </vt:variant>
      <vt:variant>
        <vt:i4>5</vt:i4>
      </vt:variant>
      <vt:variant>
        <vt:lpwstr/>
      </vt:variant>
      <vt:variant>
        <vt:lpwstr>emisija</vt:lpwstr>
      </vt:variant>
      <vt:variant>
        <vt:i4>2818106</vt:i4>
      </vt:variant>
      <vt:variant>
        <vt:i4>1119</vt:i4>
      </vt:variant>
      <vt:variant>
        <vt:i4>0</vt:i4>
      </vt:variant>
      <vt:variant>
        <vt:i4>5</vt:i4>
      </vt:variant>
      <vt:variant>
        <vt:lpwstr>http://www.ursjv.gov.si/fileadmin/ujv.gov.si/pageuploads/si/Zakonodaja/SlovenskiPredpisi/NPB/TabelaPojmov-veljavni.doc</vt:lpwstr>
      </vt:variant>
      <vt:variant>
        <vt:lpwstr>Radioaktivnasnov</vt:lpwstr>
      </vt:variant>
      <vt:variant>
        <vt:i4>2490431</vt:i4>
      </vt:variant>
      <vt:variant>
        <vt:i4>1116</vt:i4>
      </vt:variant>
      <vt:variant>
        <vt:i4>0</vt:i4>
      </vt:variant>
      <vt:variant>
        <vt:i4>5</vt:i4>
      </vt:variant>
      <vt:variant>
        <vt:lpwstr>http://www.ursjv.gov.si/fileadmin/ujv.gov.si/pageuploads/si/Zakonodaja/SlovenskiPredpisi/NPB/TabelaPojmov-veljavni.doc</vt:lpwstr>
      </vt:variant>
      <vt:variant>
        <vt:lpwstr>aktivnost</vt:lpwstr>
      </vt:variant>
      <vt:variant>
        <vt:i4>23003180</vt:i4>
      </vt:variant>
      <vt:variant>
        <vt:i4>1113</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5767255</vt:i4>
      </vt:variant>
      <vt:variant>
        <vt:i4>1110</vt:i4>
      </vt:variant>
      <vt:variant>
        <vt:i4>0</vt:i4>
      </vt:variant>
      <vt:variant>
        <vt:i4>5</vt:i4>
      </vt:variant>
      <vt:variant>
        <vt:lpwstr>http://www.ursjv.gov.si/fileadmin/ujv.gov.si/pageuploads/si/Zakonodaja/SlovenskiPredpisi/NPB/TabelaPojmov-veljavni.doc</vt:lpwstr>
      </vt:variant>
      <vt:variant>
        <vt:lpwstr>Prenosnapot</vt:lpwstr>
      </vt:variant>
      <vt:variant>
        <vt:i4>524314</vt:i4>
      </vt:variant>
      <vt:variant>
        <vt:i4>1107</vt:i4>
      </vt:variant>
      <vt:variant>
        <vt:i4>0</vt:i4>
      </vt:variant>
      <vt:variant>
        <vt:i4>5</vt:i4>
      </vt:variant>
      <vt:variant>
        <vt:lpwstr/>
      </vt:variant>
      <vt:variant>
        <vt:lpwstr>obratovalnimonitoring</vt:lpwstr>
      </vt:variant>
      <vt:variant>
        <vt:i4>851996</vt:i4>
      </vt:variant>
      <vt:variant>
        <vt:i4>1104</vt:i4>
      </vt:variant>
      <vt:variant>
        <vt:i4>0</vt:i4>
      </vt:variant>
      <vt:variant>
        <vt:i4>5</vt:i4>
      </vt:variant>
      <vt:variant>
        <vt:lpwstr/>
      </vt:variant>
      <vt:variant>
        <vt:lpwstr>obsegmonitoringa</vt:lpwstr>
      </vt:variant>
      <vt:variant>
        <vt:i4>983359</vt:i4>
      </vt:variant>
      <vt:variant>
        <vt:i4>1101</vt:i4>
      </vt:variant>
      <vt:variant>
        <vt:i4>0</vt:i4>
      </vt:variant>
      <vt:variant>
        <vt:i4>5</vt:i4>
      </vt:variant>
      <vt:variant>
        <vt:lpwstr>http://www.ursjv.gov.si/fileadmin/ujv.gov.si/pageuploads/si/Zakonodaja/SlovenskiPredpisi/NPB/ZVISJV.doc</vt:lpwstr>
      </vt:variant>
      <vt:variant>
        <vt:lpwstr>člen69</vt:lpwstr>
      </vt:variant>
      <vt:variant>
        <vt:i4>1572870</vt:i4>
      </vt:variant>
      <vt:variant>
        <vt:i4>1098</vt:i4>
      </vt:variant>
      <vt:variant>
        <vt:i4>0</vt:i4>
      </vt:variant>
      <vt:variant>
        <vt:i4>5</vt:i4>
      </vt:variant>
      <vt:variant>
        <vt:lpwstr/>
      </vt:variant>
      <vt:variant>
        <vt:lpwstr>URSJV</vt:lpwstr>
      </vt:variant>
      <vt:variant>
        <vt:i4>2883914</vt:i4>
      </vt:variant>
      <vt:variant>
        <vt:i4>1095</vt:i4>
      </vt:variant>
      <vt:variant>
        <vt:i4>0</vt:i4>
      </vt:variant>
      <vt:variant>
        <vt:i4>5</vt:i4>
      </vt:variant>
      <vt:variant>
        <vt:lpwstr/>
      </vt:variant>
      <vt:variant>
        <vt:lpwstr>člen2odst2</vt:lpwstr>
      </vt:variant>
      <vt:variant>
        <vt:i4>22675558</vt:i4>
      </vt:variant>
      <vt:variant>
        <vt:i4>1092</vt:i4>
      </vt:variant>
      <vt:variant>
        <vt:i4>0</vt:i4>
      </vt:variant>
      <vt:variant>
        <vt:i4>5</vt:i4>
      </vt:variant>
      <vt:variant>
        <vt:lpwstr/>
      </vt:variant>
      <vt:variant>
        <vt:lpwstr>_12._člen__(pogoji za pridobitev poo</vt:lpwstr>
      </vt:variant>
      <vt:variant>
        <vt:i4>22675558</vt:i4>
      </vt:variant>
      <vt:variant>
        <vt:i4>1086</vt:i4>
      </vt:variant>
      <vt:variant>
        <vt:i4>0</vt:i4>
      </vt:variant>
      <vt:variant>
        <vt:i4>5</vt:i4>
      </vt:variant>
      <vt:variant>
        <vt:lpwstr/>
      </vt:variant>
      <vt:variant>
        <vt:lpwstr>_12._člen__(pogoji za pridobitev poo</vt:lpwstr>
      </vt:variant>
      <vt:variant>
        <vt:i4>524314</vt:i4>
      </vt:variant>
      <vt:variant>
        <vt:i4>1083</vt:i4>
      </vt:variant>
      <vt:variant>
        <vt:i4>0</vt:i4>
      </vt:variant>
      <vt:variant>
        <vt:i4>5</vt:i4>
      </vt:variant>
      <vt:variant>
        <vt:lpwstr/>
      </vt:variant>
      <vt:variant>
        <vt:lpwstr>obratovalnimonitoring</vt:lpwstr>
      </vt:variant>
      <vt:variant>
        <vt:i4>2818080</vt:i4>
      </vt:variant>
      <vt:variant>
        <vt:i4>1080</vt:i4>
      </vt:variant>
      <vt:variant>
        <vt:i4>0</vt:i4>
      </vt:variant>
      <vt:variant>
        <vt:i4>5</vt:i4>
      </vt:variant>
      <vt:variant>
        <vt:lpwstr>http://www.ursjv.gov.si/fileadmin/ujv.gov.si/pageuploads/si/Zakonodaja/SlovenskiPredpisi/NPB/TabelaPojmov-veljavni.doc</vt:lpwstr>
      </vt:variant>
      <vt:variant>
        <vt:lpwstr>Jedrskiobjekt</vt:lpwstr>
      </vt:variant>
      <vt:variant>
        <vt:i4>2818080</vt:i4>
      </vt:variant>
      <vt:variant>
        <vt:i4>1077</vt:i4>
      </vt:variant>
      <vt:variant>
        <vt:i4>0</vt:i4>
      </vt:variant>
      <vt:variant>
        <vt:i4>5</vt:i4>
      </vt:variant>
      <vt:variant>
        <vt:lpwstr>http://www.ursjv.gov.si/fileadmin/ujv.gov.si/pageuploads/si/Zakonodaja/SlovenskiPredpisi/NPB/TabelaPojmov-veljavni.doc</vt:lpwstr>
      </vt:variant>
      <vt:variant>
        <vt:lpwstr>Jedrskiobjekt</vt:lpwstr>
      </vt:variant>
      <vt:variant>
        <vt:i4>3997748</vt:i4>
      </vt:variant>
      <vt:variant>
        <vt:i4>1074</vt:i4>
      </vt:variant>
      <vt:variant>
        <vt:i4>0</vt:i4>
      </vt:variant>
      <vt:variant>
        <vt:i4>5</vt:i4>
      </vt:variant>
      <vt:variant>
        <vt:lpwstr>http://www.ursjv.gov.si/fileadmin/ujv.gov.si/pageuploads/si/Zakonodaja/SlovenskiPredpisi/NPB/TabelaPojmov-veljavni.doc</vt:lpwstr>
      </vt:variant>
      <vt:variant>
        <vt:lpwstr>Sevalniobjekt</vt:lpwstr>
      </vt:variant>
      <vt:variant>
        <vt:i4>2818106</vt:i4>
      </vt:variant>
      <vt:variant>
        <vt:i4>1071</vt:i4>
      </vt:variant>
      <vt:variant>
        <vt:i4>0</vt:i4>
      </vt:variant>
      <vt:variant>
        <vt:i4>5</vt:i4>
      </vt:variant>
      <vt:variant>
        <vt:lpwstr>http://www.ursjv.gov.si/fileadmin/ujv.gov.si/pageuploads/si/Zakonodaja/SlovenskiPredpisi/NPB/TabelaPojmov-veljavni.doc</vt:lpwstr>
      </vt:variant>
      <vt:variant>
        <vt:lpwstr>Radioaktivnasnov</vt:lpwstr>
      </vt:variant>
      <vt:variant>
        <vt:i4>7012476</vt:i4>
      </vt:variant>
      <vt:variant>
        <vt:i4>1068</vt:i4>
      </vt:variant>
      <vt:variant>
        <vt:i4>0</vt:i4>
      </vt:variant>
      <vt:variant>
        <vt:i4>5</vt:i4>
      </vt:variant>
      <vt:variant>
        <vt:lpwstr/>
      </vt:variant>
      <vt:variant>
        <vt:lpwstr>vzorec</vt:lpwstr>
      </vt:variant>
      <vt:variant>
        <vt:i4>7602277</vt:i4>
      </vt:variant>
      <vt:variant>
        <vt:i4>1065</vt:i4>
      </vt:variant>
      <vt:variant>
        <vt:i4>0</vt:i4>
      </vt:variant>
      <vt:variant>
        <vt:i4>5</vt:i4>
      </vt:variant>
      <vt:variant>
        <vt:lpwstr/>
      </vt:variant>
      <vt:variant>
        <vt:lpwstr>emisija</vt:lpwstr>
      </vt:variant>
      <vt:variant>
        <vt:i4>6291566</vt:i4>
      </vt:variant>
      <vt:variant>
        <vt:i4>1062</vt:i4>
      </vt:variant>
      <vt:variant>
        <vt:i4>0</vt:i4>
      </vt:variant>
      <vt:variant>
        <vt:i4>5</vt:i4>
      </vt:variant>
      <vt:variant>
        <vt:lpwstr/>
      </vt:variant>
      <vt:variant>
        <vt:lpwstr>bioindikatorji</vt:lpwstr>
      </vt:variant>
      <vt:variant>
        <vt:i4>7602281</vt:i4>
      </vt:variant>
      <vt:variant>
        <vt:i4>1059</vt:i4>
      </vt:variant>
      <vt:variant>
        <vt:i4>0</vt:i4>
      </vt:variant>
      <vt:variant>
        <vt:i4>5</vt:i4>
      </vt:variant>
      <vt:variant>
        <vt:lpwstr/>
      </vt:variant>
      <vt:variant>
        <vt:lpwstr>imisija</vt:lpwstr>
      </vt:variant>
      <vt:variant>
        <vt:i4>7602277</vt:i4>
      </vt:variant>
      <vt:variant>
        <vt:i4>1056</vt:i4>
      </vt:variant>
      <vt:variant>
        <vt:i4>0</vt:i4>
      </vt:variant>
      <vt:variant>
        <vt:i4>5</vt:i4>
      </vt:variant>
      <vt:variant>
        <vt:lpwstr/>
      </vt:variant>
      <vt:variant>
        <vt:lpwstr>emisija</vt:lpwstr>
      </vt:variant>
      <vt:variant>
        <vt:i4>4718667</vt:i4>
      </vt:variant>
      <vt:variant>
        <vt:i4>1053</vt:i4>
      </vt:variant>
      <vt:variant>
        <vt:i4>0</vt:i4>
      </vt:variant>
      <vt:variant>
        <vt:i4>5</vt:i4>
      </vt:variant>
      <vt:variant>
        <vt:lpwstr>http://www.ursjv.gov.si/fileadmin/ujv.gov.si/pageuploads/si/Zakonodaja/SlovenskiPredpisi/NPB/tabela pojmov - veljavni predpisi.doc</vt:lpwstr>
      </vt:variant>
      <vt:variant>
        <vt:lpwstr>Virsevanja</vt:lpwstr>
      </vt:variant>
      <vt:variant>
        <vt:i4>851996</vt:i4>
      </vt:variant>
      <vt:variant>
        <vt:i4>1050</vt:i4>
      </vt:variant>
      <vt:variant>
        <vt:i4>0</vt:i4>
      </vt:variant>
      <vt:variant>
        <vt:i4>5</vt:i4>
      </vt:variant>
      <vt:variant>
        <vt:lpwstr/>
      </vt:variant>
      <vt:variant>
        <vt:lpwstr>obsegmonitoringa</vt:lpwstr>
      </vt:variant>
      <vt:variant>
        <vt:i4>262150</vt:i4>
      </vt:variant>
      <vt:variant>
        <vt:i4>1047</vt:i4>
      </vt:variant>
      <vt:variant>
        <vt:i4>0</vt:i4>
      </vt:variant>
      <vt:variant>
        <vt:i4>5</vt:i4>
      </vt:variant>
      <vt:variant>
        <vt:lpwstr/>
      </vt:variant>
      <vt:variant>
        <vt:lpwstr>URSVS</vt:lpwstr>
      </vt:variant>
      <vt:variant>
        <vt:i4>1572870</vt:i4>
      </vt:variant>
      <vt:variant>
        <vt:i4>1044</vt:i4>
      </vt:variant>
      <vt:variant>
        <vt:i4>0</vt:i4>
      </vt:variant>
      <vt:variant>
        <vt:i4>5</vt:i4>
      </vt:variant>
      <vt:variant>
        <vt:lpwstr/>
      </vt:variant>
      <vt:variant>
        <vt:lpwstr>URSJV</vt:lpwstr>
      </vt:variant>
      <vt:variant>
        <vt:i4>2883914</vt:i4>
      </vt:variant>
      <vt:variant>
        <vt:i4>1041</vt:i4>
      </vt:variant>
      <vt:variant>
        <vt:i4>0</vt:i4>
      </vt:variant>
      <vt:variant>
        <vt:i4>5</vt:i4>
      </vt:variant>
      <vt:variant>
        <vt:lpwstr/>
      </vt:variant>
      <vt:variant>
        <vt:lpwstr>člen2odst2</vt:lpwstr>
      </vt:variant>
      <vt:variant>
        <vt:i4>4980801</vt:i4>
      </vt:variant>
      <vt:variant>
        <vt:i4>1038</vt:i4>
      </vt:variant>
      <vt:variant>
        <vt:i4>0</vt:i4>
      </vt:variant>
      <vt:variant>
        <vt:i4>5</vt:i4>
      </vt:variant>
      <vt:variant>
        <vt:lpwstr>http://www.ursjv.gov.si/fileadmin/ujv.gov.si/pageuploads/si/Zakonodaja/SlovenskiPredpisi/NPB/UV2.doc</vt:lpwstr>
      </vt:variant>
      <vt:variant>
        <vt:lpwstr/>
      </vt:variant>
      <vt:variant>
        <vt:i4>6684797</vt:i4>
      </vt:variant>
      <vt:variant>
        <vt:i4>1035</vt:i4>
      </vt:variant>
      <vt:variant>
        <vt:i4>0</vt:i4>
      </vt:variant>
      <vt:variant>
        <vt:i4>5</vt:i4>
      </vt:variant>
      <vt:variant>
        <vt:lpwstr/>
      </vt:variant>
      <vt:variant>
        <vt:lpwstr>pristojniorgan</vt:lpwstr>
      </vt:variant>
      <vt:variant>
        <vt:i4>4980801</vt:i4>
      </vt:variant>
      <vt:variant>
        <vt:i4>1032</vt:i4>
      </vt:variant>
      <vt:variant>
        <vt:i4>0</vt:i4>
      </vt:variant>
      <vt:variant>
        <vt:i4>5</vt:i4>
      </vt:variant>
      <vt:variant>
        <vt:lpwstr>http://www.ursjv.gov.si/fileadmin/ujv.gov.si/pageuploads/si/Zakonodaja/SlovenskiPredpisi/NPB/UV2.doc</vt:lpwstr>
      </vt:variant>
      <vt:variant>
        <vt:lpwstr/>
      </vt:variant>
      <vt:variant>
        <vt:i4>1900550</vt:i4>
      </vt:variant>
      <vt:variant>
        <vt:i4>1029</vt:i4>
      </vt:variant>
      <vt:variant>
        <vt:i4>0</vt:i4>
      </vt:variant>
      <vt:variant>
        <vt:i4>5</vt:i4>
      </vt:variant>
      <vt:variant>
        <vt:lpwstr/>
      </vt:variant>
      <vt:variant>
        <vt:lpwstr>avtoriziranameja</vt:lpwstr>
      </vt:variant>
      <vt:variant>
        <vt:i4>2490431</vt:i4>
      </vt:variant>
      <vt:variant>
        <vt:i4>1026</vt:i4>
      </vt:variant>
      <vt:variant>
        <vt:i4>0</vt:i4>
      </vt:variant>
      <vt:variant>
        <vt:i4>5</vt:i4>
      </vt:variant>
      <vt:variant>
        <vt:lpwstr>http://www.ursjv.gov.si/fileadmin/ujv.gov.si/pageuploads/si/Zakonodaja/SlovenskiPredpisi/NPB/TabelaPojmov-veljavni.doc</vt:lpwstr>
      </vt:variant>
      <vt:variant>
        <vt:lpwstr>aktivnost</vt:lpwstr>
      </vt:variant>
      <vt:variant>
        <vt:i4>3735592</vt:i4>
      </vt:variant>
      <vt:variant>
        <vt:i4>1023</vt:i4>
      </vt:variant>
      <vt:variant>
        <vt:i4>0</vt:i4>
      </vt:variant>
      <vt:variant>
        <vt:i4>5</vt:i4>
      </vt:variant>
      <vt:variant>
        <vt:lpwstr>http://www.ursjv.gov.si/fileadmin/ujv.gov.si/pageuploads/si/Zakonodaja/SlovenskiPredpisi/NPB/tabela pojmov - veljavni predpisi.doc</vt:lpwstr>
      </vt:variant>
      <vt:variant>
        <vt:lpwstr>Radioaktivnasnov</vt:lpwstr>
      </vt:variant>
      <vt:variant>
        <vt:i4>524314</vt:i4>
      </vt:variant>
      <vt:variant>
        <vt:i4>1020</vt:i4>
      </vt:variant>
      <vt:variant>
        <vt:i4>0</vt:i4>
      </vt:variant>
      <vt:variant>
        <vt:i4>5</vt:i4>
      </vt:variant>
      <vt:variant>
        <vt:lpwstr/>
      </vt:variant>
      <vt:variant>
        <vt:lpwstr>obratovalnimonitoring</vt:lpwstr>
      </vt:variant>
      <vt:variant>
        <vt:i4>7012476</vt:i4>
      </vt:variant>
      <vt:variant>
        <vt:i4>1017</vt:i4>
      </vt:variant>
      <vt:variant>
        <vt:i4>0</vt:i4>
      </vt:variant>
      <vt:variant>
        <vt:i4>5</vt:i4>
      </vt:variant>
      <vt:variant>
        <vt:lpwstr/>
      </vt:variant>
      <vt:variant>
        <vt:lpwstr>vzorec</vt:lpwstr>
      </vt:variant>
      <vt:variant>
        <vt:i4>917858</vt:i4>
      </vt:variant>
      <vt:variant>
        <vt:i4>1014</vt:i4>
      </vt:variant>
      <vt:variant>
        <vt:i4>0</vt:i4>
      </vt:variant>
      <vt:variant>
        <vt:i4>5</vt:i4>
      </vt:variant>
      <vt:variant>
        <vt:lpwstr/>
      </vt:variant>
      <vt:variant>
        <vt:lpwstr>_2._člen__(zavezanci za monitoring r</vt:lpwstr>
      </vt:variant>
      <vt:variant>
        <vt:i4>8192099</vt:i4>
      </vt:variant>
      <vt:variant>
        <vt:i4>1011</vt:i4>
      </vt:variant>
      <vt:variant>
        <vt:i4>0</vt:i4>
      </vt:variant>
      <vt:variant>
        <vt:i4>5</vt:i4>
      </vt:variant>
      <vt:variant>
        <vt:lpwstr/>
      </vt:variant>
      <vt:variant>
        <vt:lpwstr>monitoringradioaktivnostiokolja</vt:lpwstr>
      </vt:variant>
      <vt:variant>
        <vt:i4>6684797</vt:i4>
      </vt:variant>
      <vt:variant>
        <vt:i4>1008</vt:i4>
      </vt:variant>
      <vt:variant>
        <vt:i4>0</vt:i4>
      </vt:variant>
      <vt:variant>
        <vt:i4>5</vt:i4>
      </vt:variant>
      <vt:variant>
        <vt:lpwstr/>
      </vt:variant>
      <vt:variant>
        <vt:lpwstr>pristojniorgan</vt:lpwstr>
      </vt:variant>
      <vt:variant>
        <vt:i4>8192099</vt:i4>
      </vt:variant>
      <vt:variant>
        <vt:i4>1005</vt:i4>
      </vt:variant>
      <vt:variant>
        <vt:i4>0</vt:i4>
      </vt:variant>
      <vt:variant>
        <vt:i4>5</vt:i4>
      </vt:variant>
      <vt:variant>
        <vt:lpwstr/>
      </vt:variant>
      <vt:variant>
        <vt:lpwstr>monitoringradioaktivnostiokolja</vt:lpwstr>
      </vt:variant>
      <vt:variant>
        <vt:i4>851996</vt:i4>
      </vt:variant>
      <vt:variant>
        <vt:i4>1002</vt:i4>
      </vt:variant>
      <vt:variant>
        <vt:i4>0</vt:i4>
      </vt:variant>
      <vt:variant>
        <vt:i4>5</vt:i4>
      </vt:variant>
      <vt:variant>
        <vt:lpwstr/>
      </vt:variant>
      <vt:variant>
        <vt:lpwstr>obsegmonitoringa</vt:lpwstr>
      </vt:variant>
      <vt:variant>
        <vt:i4>2228550</vt:i4>
      </vt:variant>
      <vt:variant>
        <vt:i4>999</vt:i4>
      </vt:variant>
      <vt:variant>
        <vt:i4>0</vt:i4>
      </vt:variant>
      <vt:variant>
        <vt:i4>5</vt:i4>
      </vt:variant>
      <vt:variant>
        <vt:lpwstr/>
      </vt:variant>
      <vt:variant>
        <vt:lpwstr>člen20odst4</vt:lpwstr>
      </vt:variant>
      <vt:variant>
        <vt:i4>2228550</vt:i4>
      </vt:variant>
      <vt:variant>
        <vt:i4>993</vt:i4>
      </vt:variant>
      <vt:variant>
        <vt:i4>0</vt:i4>
      </vt:variant>
      <vt:variant>
        <vt:i4>5</vt:i4>
      </vt:variant>
      <vt:variant>
        <vt:lpwstr/>
      </vt:variant>
      <vt:variant>
        <vt:lpwstr>člen20odst4</vt:lpwstr>
      </vt:variant>
      <vt:variant>
        <vt:i4>20906055</vt:i4>
      </vt:variant>
      <vt:variant>
        <vt:i4>990</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8323186</vt:i4>
      </vt:variant>
      <vt:variant>
        <vt:i4>987</vt:i4>
      </vt:variant>
      <vt:variant>
        <vt:i4>0</vt:i4>
      </vt:variant>
      <vt:variant>
        <vt:i4>5</vt:i4>
      </vt:variant>
      <vt:variant>
        <vt:lpwstr/>
      </vt:variant>
      <vt:variant>
        <vt:lpwstr>primerjalnameritev</vt:lpwstr>
      </vt:variant>
      <vt:variant>
        <vt:i4>1835026</vt:i4>
      </vt:variant>
      <vt:variant>
        <vt:i4>984</vt:i4>
      </vt:variant>
      <vt:variant>
        <vt:i4>0</vt:i4>
      </vt:variant>
      <vt:variant>
        <vt:i4>5</vt:i4>
      </vt:variant>
      <vt:variant>
        <vt:lpwstr/>
      </vt:variant>
      <vt:variant>
        <vt:lpwstr>vrednotenjerezultatov</vt:lpwstr>
      </vt:variant>
      <vt:variant>
        <vt:i4>7012476</vt:i4>
      </vt:variant>
      <vt:variant>
        <vt:i4>981</vt:i4>
      </vt:variant>
      <vt:variant>
        <vt:i4>0</vt:i4>
      </vt:variant>
      <vt:variant>
        <vt:i4>5</vt:i4>
      </vt:variant>
      <vt:variant>
        <vt:lpwstr/>
      </vt:variant>
      <vt:variant>
        <vt:lpwstr>vzorec</vt:lpwstr>
      </vt:variant>
      <vt:variant>
        <vt:i4>6684797</vt:i4>
      </vt:variant>
      <vt:variant>
        <vt:i4>978</vt:i4>
      </vt:variant>
      <vt:variant>
        <vt:i4>0</vt:i4>
      </vt:variant>
      <vt:variant>
        <vt:i4>5</vt:i4>
      </vt:variant>
      <vt:variant>
        <vt:lpwstr/>
      </vt:variant>
      <vt:variant>
        <vt:lpwstr>pristojniorgan</vt:lpwstr>
      </vt:variant>
      <vt:variant>
        <vt:i4>8192099</vt:i4>
      </vt:variant>
      <vt:variant>
        <vt:i4>975</vt:i4>
      </vt:variant>
      <vt:variant>
        <vt:i4>0</vt:i4>
      </vt:variant>
      <vt:variant>
        <vt:i4>5</vt:i4>
      </vt:variant>
      <vt:variant>
        <vt:lpwstr/>
      </vt:variant>
      <vt:variant>
        <vt:lpwstr>monitoringradioaktivnostiokolja</vt:lpwstr>
      </vt:variant>
      <vt:variant>
        <vt:i4>262150</vt:i4>
      </vt:variant>
      <vt:variant>
        <vt:i4>972</vt:i4>
      </vt:variant>
      <vt:variant>
        <vt:i4>0</vt:i4>
      </vt:variant>
      <vt:variant>
        <vt:i4>5</vt:i4>
      </vt:variant>
      <vt:variant>
        <vt:lpwstr/>
      </vt:variant>
      <vt:variant>
        <vt:lpwstr>URSVS</vt:lpwstr>
      </vt:variant>
      <vt:variant>
        <vt:i4>5177435</vt:i4>
      </vt:variant>
      <vt:variant>
        <vt:i4>969</vt:i4>
      </vt:variant>
      <vt:variant>
        <vt:i4>0</vt:i4>
      </vt:variant>
      <vt:variant>
        <vt:i4>5</vt:i4>
      </vt:variant>
      <vt:variant>
        <vt:lpwstr>http://www.ursjv.gov.si/fileadmin/ujv.gov.si/pageuploads/si/Zakonodaja/SlovenskiPredpisi/NPB/TabelaPojmov-veljavni.doc</vt:lpwstr>
      </vt:variant>
      <vt:variant>
        <vt:lpwstr>Hitrostdoze</vt:lpwstr>
      </vt:variant>
      <vt:variant>
        <vt:i4>1572870</vt:i4>
      </vt:variant>
      <vt:variant>
        <vt:i4>966</vt:i4>
      </vt:variant>
      <vt:variant>
        <vt:i4>0</vt:i4>
      </vt:variant>
      <vt:variant>
        <vt:i4>5</vt:i4>
      </vt:variant>
      <vt:variant>
        <vt:lpwstr/>
      </vt:variant>
      <vt:variant>
        <vt:lpwstr>URSJV</vt:lpwstr>
      </vt:variant>
      <vt:variant>
        <vt:i4>4915223</vt:i4>
      </vt:variant>
      <vt:variant>
        <vt:i4>963</vt:i4>
      </vt:variant>
      <vt:variant>
        <vt:i4>0</vt:i4>
      </vt:variant>
      <vt:variant>
        <vt:i4>5</vt:i4>
      </vt:variant>
      <vt:variant>
        <vt:lpwstr/>
      </vt:variant>
      <vt:variant>
        <vt:lpwstr>priloga2</vt:lpwstr>
      </vt:variant>
      <vt:variant>
        <vt:i4>8192099</vt:i4>
      </vt:variant>
      <vt:variant>
        <vt:i4>960</vt:i4>
      </vt:variant>
      <vt:variant>
        <vt:i4>0</vt:i4>
      </vt:variant>
      <vt:variant>
        <vt:i4>5</vt:i4>
      </vt:variant>
      <vt:variant>
        <vt:lpwstr/>
      </vt:variant>
      <vt:variant>
        <vt:lpwstr>monitoringradioaktivnostiokolja</vt:lpwstr>
      </vt:variant>
      <vt:variant>
        <vt:i4>4915223</vt:i4>
      </vt:variant>
      <vt:variant>
        <vt:i4>957</vt:i4>
      </vt:variant>
      <vt:variant>
        <vt:i4>0</vt:i4>
      </vt:variant>
      <vt:variant>
        <vt:i4>5</vt:i4>
      </vt:variant>
      <vt:variant>
        <vt:lpwstr/>
      </vt:variant>
      <vt:variant>
        <vt:lpwstr>priloga2</vt:lpwstr>
      </vt:variant>
      <vt:variant>
        <vt:i4>6291566</vt:i4>
      </vt:variant>
      <vt:variant>
        <vt:i4>954</vt:i4>
      </vt:variant>
      <vt:variant>
        <vt:i4>0</vt:i4>
      </vt:variant>
      <vt:variant>
        <vt:i4>5</vt:i4>
      </vt:variant>
      <vt:variant>
        <vt:lpwstr/>
      </vt:variant>
      <vt:variant>
        <vt:lpwstr>bioindikatorji</vt:lpwstr>
      </vt:variant>
      <vt:variant>
        <vt:i4>1507344</vt:i4>
      </vt:variant>
      <vt:variant>
        <vt:i4>951</vt:i4>
      </vt:variant>
      <vt:variant>
        <vt:i4>0</vt:i4>
      </vt:variant>
      <vt:variant>
        <vt:i4>5</vt:i4>
      </vt:variant>
      <vt:variant>
        <vt:lpwstr/>
      </vt:variant>
      <vt:variant>
        <vt:lpwstr>used</vt:lpwstr>
      </vt:variant>
      <vt:variant>
        <vt:i4>5177435</vt:i4>
      </vt:variant>
      <vt:variant>
        <vt:i4>948</vt:i4>
      </vt:variant>
      <vt:variant>
        <vt:i4>0</vt:i4>
      </vt:variant>
      <vt:variant>
        <vt:i4>5</vt:i4>
      </vt:variant>
      <vt:variant>
        <vt:lpwstr>http://www.ursjv.gov.si/fileadmin/ujv.gov.si/pageuploads/si/Zakonodaja/SlovenskiPredpisi/NPB/TabelaPojmov-veljavni.doc</vt:lpwstr>
      </vt:variant>
      <vt:variant>
        <vt:lpwstr>Hitrostdoze</vt:lpwstr>
      </vt:variant>
      <vt:variant>
        <vt:i4>3604525</vt:i4>
      </vt:variant>
      <vt:variant>
        <vt:i4>945</vt:i4>
      </vt:variant>
      <vt:variant>
        <vt:i4>0</vt:i4>
      </vt:variant>
      <vt:variant>
        <vt:i4>5</vt:i4>
      </vt:variant>
      <vt:variant>
        <vt:lpwstr>http://www.ursjv.gov.si/fileadmin/ujv.gov.si/pageuploads/si/Zakonodaja/SlovenskiPredpisi/NPB/TabelaPojmov-veljavni.doc</vt:lpwstr>
      </vt:variant>
      <vt:variant>
        <vt:lpwstr>Doza</vt:lpwstr>
      </vt:variant>
      <vt:variant>
        <vt:i4>7012476</vt:i4>
      </vt:variant>
      <vt:variant>
        <vt:i4>942</vt:i4>
      </vt:variant>
      <vt:variant>
        <vt:i4>0</vt:i4>
      </vt:variant>
      <vt:variant>
        <vt:i4>5</vt:i4>
      </vt:variant>
      <vt:variant>
        <vt:lpwstr/>
      </vt:variant>
      <vt:variant>
        <vt:lpwstr>vzorec</vt:lpwstr>
      </vt:variant>
      <vt:variant>
        <vt:i4>8192099</vt:i4>
      </vt:variant>
      <vt:variant>
        <vt:i4>939</vt:i4>
      </vt:variant>
      <vt:variant>
        <vt:i4>0</vt:i4>
      </vt:variant>
      <vt:variant>
        <vt:i4>5</vt:i4>
      </vt:variant>
      <vt:variant>
        <vt:lpwstr/>
      </vt:variant>
      <vt:variant>
        <vt:lpwstr>monitoringradioaktivnostiokolja</vt:lpwstr>
      </vt:variant>
      <vt:variant>
        <vt:i4>23527793</vt:i4>
      </vt:variant>
      <vt:variant>
        <vt:i4>936</vt:i4>
      </vt:variant>
      <vt:variant>
        <vt:i4>0</vt:i4>
      </vt:variant>
      <vt:variant>
        <vt:i4>5</vt:i4>
      </vt:variant>
      <vt:variant>
        <vt:lpwstr/>
      </vt:variant>
      <vt:variant>
        <vt:lpwstr>tehnološkopovišananaravnaradioaktivnost</vt:lpwstr>
      </vt:variant>
      <vt:variant>
        <vt:i4>5898329</vt:i4>
      </vt:variant>
      <vt:variant>
        <vt:i4>933</vt:i4>
      </vt:variant>
      <vt:variant>
        <vt:i4>0</vt:i4>
      </vt:variant>
      <vt:variant>
        <vt:i4>5</vt:i4>
      </vt:variant>
      <vt:variant>
        <vt:lpwstr>http://www.ursjv.gov.si/fileadmin/ujv.gov.si/pageuploads/si/Zakonodaja/SlovenskiPredpisi/NPB/TabelaPojmov-veljavni.doc</vt:lpwstr>
      </vt:variant>
      <vt:variant>
        <vt:lpwstr>Virsevanja</vt:lpwstr>
      </vt:variant>
      <vt:variant>
        <vt:i4>8192099</vt:i4>
      </vt:variant>
      <vt:variant>
        <vt:i4>930</vt:i4>
      </vt:variant>
      <vt:variant>
        <vt:i4>0</vt:i4>
      </vt:variant>
      <vt:variant>
        <vt:i4>5</vt:i4>
      </vt:variant>
      <vt:variant>
        <vt:lpwstr/>
      </vt:variant>
      <vt:variant>
        <vt:lpwstr>monitoringradioaktivnostiokolja</vt:lpwstr>
      </vt:variant>
      <vt:variant>
        <vt:i4>2228550</vt:i4>
      </vt:variant>
      <vt:variant>
        <vt:i4>924</vt:i4>
      </vt:variant>
      <vt:variant>
        <vt:i4>0</vt:i4>
      </vt:variant>
      <vt:variant>
        <vt:i4>5</vt:i4>
      </vt:variant>
      <vt:variant>
        <vt:lpwstr/>
      </vt:variant>
      <vt:variant>
        <vt:lpwstr>člen20odst4</vt:lpwstr>
      </vt:variant>
      <vt:variant>
        <vt:i4>5177435</vt:i4>
      </vt:variant>
      <vt:variant>
        <vt:i4>921</vt:i4>
      </vt:variant>
      <vt:variant>
        <vt:i4>0</vt:i4>
      </vt:variant>
      <vt:variant>
        <vt:i4>5</vt:i4>
      </vt:variant>
      <vt:variant>
        <vt:lpwstr>http://www.ursjv.gov.si/fileadmin/ujv.gov.si/pageuploads/si/Zakonodaja/SlovenskiPredpisi/NPB/TabelaPojmov-veljavni.doc</vt:lpwstr>
      </vt:variant>
      <vt:variant>
        <vt:lpwstr>Hitrostdoze</vt:lpwstr>
      </vt:variant>
      <vt:variant>
        <vt:i4>851996</vt:i4>
      </vt:variant>
      <vt:variant>
        <vt:i4>918</vt:i4>
      </vt:variant>
      <vt:variant>
        <vt:i4>0</vt:i4>
      </vt:variant>
      <vt:variant>
        <vt:i4>5</vt:i4>
      </vt:variant>
      <vt:variant>
        <vt:lpwstr/>
      </vt:variant>
      <vt:variant>
        <vt:lpwstr>obsegmonitoringa</vt:lpwstr>
      </vt:variant>
      <vt:variant>
        <vt:i4>851996</vt:i4>
      </vt:variant>
      <vt:variant>
        <vt:i4>915</vt:i4>
      </vt:variant>
      <vt:variant>
        <vt:i4>0</vt:i4>
      </vt:variant>
      <vt:variant>
        <vt:i4>5</vt:i4>
      </vt:variant>
      <vt:variant>
        <vt:lpwstr/>
      </vt:variant>
      <vt:variant>
        <vt:lpwstr>obsegmonitoringa</vt:lpwstr>
      </vt:variant>
      <vt:variant>
        <vt:i4>6684797</vt:i4>
      </vt:variant>
      <vt:variant>
        <vt:i4>912</vt:i4>
      </vt:variant>
      <vt:variant>
        <vt:i4>0</vt:i4>
      </vt:variant>
      <vt:variant>
        <vt:i4>5</vt:i4>
      </vt:variant>
      <vt:variant>
        <vt:lpwstr/>
      </vt:variant>
      <vt:variant>
        <vt:lpwstr>pristojniorgan</vt:lpwstr>
      </vt:variant>
      <vt:variant>
        <vt:i4>917858</vt:i4>
      </vt:variant>
      <vt:variant>
        <vt:i4>909</vt:i4>
      </vt:variant>
      <vt:variant>
        <vt:i4>0</vt:i4>
      </vt:variant>
      <vt:variant>
        <vt:i4>5</vt:i4>
      </vt:variant>
      <vt:variant>
        <vt:lpwstr/>
      </vt:variant>
      <vt:variant>
        <vt:lpwstr>_2._člen__(zavezanci za monitoring r</vt:lpwstr>
      </vt:variant>
      <vt:variant>
        <vt:i4>7012476</vt:i4>
      </vt:variant>
      <vt:variant>
        <vt:i4>903</vt:i4>
      </vt:variant>
      <vt:variant>
        <vt:i4>0</vt:i4>
      </vt:variant>
      <vt:variant>
        <vt:i4>5</vt:i4>
      </vt:variant>
      <vt:variant>
        <vt:lpwstr/>
      </vt:variant>
      <vt:variant>
        <vt:lpwstr>vzorec</vt:lpwstr>
      </vt:variant>
      <vt:variant>
        <vt:i4>2228259</vt:i4>
      </vt:variant>
      <vt:variant>
        <vt:i4>900</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851996</vt:i4>
      </vt:variant>
      <vt:variant>
        <vt:i4>897</vt:i4>
      </vt:variant>
      <vt:variant>
        <vt:i4>0</vt:i4>
      </vt:variant>
      <vt:variant>
        <vt:i4>5</vt:i4>
      </vt:variant>
      <vt:variant>
        <vt:lpwstr/>
      </vt:variant>
      <vt:variant>
        <vt:lpwstr>obsegmonitoringa</vt:lpwstr>
      </vt:variant>
      <vt:variant>
        <vt:i4>721017</vt:i4>
      </vt:variant>
      <vt:variant>
        <vt:i4>894</vt:i4>
      </vt:variant>
      <vt:variant>
        <vt:i4>0</vt:i4>
      </vt:variant>
      <vt:variant>
        <vt:i4>5</vt:i4>
      </vt:variant>
      <vt:variant>
        <vt:lpwstr>http://www.ursjv.gov.si/si/za_stranke/</vt:lpwstr>
      </vt:variant>
      <vt:variant>
        <vt:lpwstr/>
      </vt:variant>
      <vt:variant>
        <vt:i4>3211562</vt:i4>
      </vt:variant>
      <vt:variant>
        <vt:i4>891</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1703958</vt:i4>
      </vt:variant>
      <vt:variant>
        <vt:i4>888</vt:i4>
      </vt:variant>
      <vt:variant>
        <vt:i4>0</vt:i4>
      </vt:variant>
      <vt:variant>
        <vt:i4>5</vt:i4>
      </vt:variant>
      <vt:variant>
        <vt:lpwstr/>
      </vt:variant>
      <vt:variant>
        <vt:lpwstr>izrednimonitoring</vt:lpwstr>
      </vt:variant>
      <vt:variant>
        <vt:i4>524314</vt:i4>
      </vt:variant>
      <vt:variant>
        <vt:i4>885</vt:i4>
      </vt:variant>
      <vt:variant>
        <vt:i4>0</vt:i4>
      </vt:variant>
      <vt:variant>
        <vt:i4>5</vt:i4>
      </vt:variant>
      <vt:variant>
        <vt:lpwstr/>
      </vt:variant>
      <vt:variant>
        <vt:lpwstr>obratovalnimonitoring</vt:lpwstr>
      </vt:variant>
      <vt:variant>
        <vt:i4>8192099</vt:i4>
      </vt:variant>
      <vt:variant>
        <vt:i4>882</vt:i4>
      </vt:variant>
      <vt:variant>
        <vt:i4>0</vt:i4>
      </vt:variant>
      <vt:variant>
        <vt:i4>5</vt:i4>
      </vt:variant>
      <vt:variant>
        <vt:lpwstr/>
      </vt:variant>
      <vt:variant>
        <vt:lpwstr>monitoringradioaktivnostiokolja</vt:lpwstr>
      </vt:variant>
      <vt:variant>
        <vt:i4>22675559</vt:i4>
      </vt:variant>
      <vt:variant>
        <vt:i4>873</vt:i4>
      </vt:variant>
      <vt:variant>
        <vt:i4>0</vt:i4>
      </vt:variant>
      <vt:variant>
        <vt:i4>5</vt:i4>
      </vt:variant>
      <vt:variant>
        <vt:lpwstr/>
      </vt:variant>
      <vt:variant>
        <vt:lpwstr>_13._člen__(pogoji za pridobitev poo</vt:lpwstr>
      </vt:variant>
      <vt:variant>
        <vt:i4>22675558</vt:i4>
      </vt:variant>
      <vt:variant>
        <vt:i4>870</vt:i4>
      </vt:variant>
      <vt:variant>
        <vt:i4>0</vt:i4>
      </vt:variant>
      <vt:variant>
        <vt:i4>5</vt:i4>
      </vt:variant>
      <vt:variant>
        <vt:lpwstr/>
      </vt:variant>
      <vt:variant>
        <vt:lpwstr>_12._člen__(pogoji za pridobitev poo</vt:lpwstr>
      </vt:variant>
      <vt:variant>
        <vt:i4>3211562</vt:i4>
      </vt:variant>
      <vt:variant>
        <vt:i4>867</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262150</vt:i4>
      </vt:variant>
      <vt:variant>
        <vt:i4>864</vt:i4>
      </vt:variant>
      <vt:variant>
        <vt:i4>0</vt:i4>
      </vt:variant>
      <vt:variant>
        <vt:i4>5</vt:i4>
      </vt:variant>
      <vt:variant>
        <vt:lpwstr/>
      </vt:variant>
      <vt:variant>
        <vt:lpwstr>URSVS</vt:lpwstr>
      </vt:variant>
      <vt:variant>
        <vt:i4>1572870</vt:i4>
      </vt:variant>
      <vt:variant>
        <vt:i4>861</vt:i4>
      </vt:variant>
      <vt:variant>
        <vt:i4>0</vt:i4>
      </vt:variant>
      <vt:variant>
        <vt:i4>5</vt:i4>
      </vt:variant>
      <vt:variant>
        <vt:lpwstr/>
      </vt:variant>
      <vt:variant>
        <vt:lpwstr>URSJV</vt:lpwstr>
      </vt:variant>
      <vt:variant>
        <vt:i4>3211562</vt:i4>
      </vt:variant>
      <vt:variant>
        <vt:i4>858</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851996</vt:i4>
      </vt:variant>
      <vt:variant>
        <vt:i4>855</vt:i4>
      </vt:variant>
      <vt:variant>
        <vt:i4>0</vt:i4>
      </vt:variant>
      <vt:variant>
        <vt:i4>5</vt:i4>
      </vt:variant>
      <vt:variant>
        <vt:lpwstr/>
      </vt:variant>
      <vt:variant>
        <vt:lpwstr>obsegmonitoringa</vt:lpwstr>
      </vt:variant>
      <vt:variant>
        <vt:i4>1572870</vt:i4>
      </vt:variant>
      <vt:variant>
        <vt:i4>852</vt:i4>
      </vt:variant>
      <vt:variant>
        <vt:i4>0</vt:i4>
      </vt:variant>
      <vt:variant>
        <vt:i4>5</vt:i4>
      </vt:variant>
      <vt:variant>
        <vt:lpwstr/>
      </vt:variant>
      <vt:variant>
        <vt:lpwstr>URSJV</vt:lpwstr>
      </vt:variant>
      <vt:variant>
        <vt:i4>2294085</vt:i4>
      </vt:variant>
      <vt:variant>
        <vt:i4>849</vt:i4>
      </vt:variant>
      <vt:variant>
        <vt:i4>0</vt:i4>
      </vt:variant>
      <vt:variant>
        <vt:i4>5</vt:i4>
      </vt:variant>
      <vt:variant>
        <vt:lpwstr/>
      </vt:variant>
      <vt:variant>
        <vt:lpwstr>člen11odst1</vt:lpwstr>
      </vt:variant>
      <vt:variant>
        <vt:i4>20119899</vt:i4>
      </vt:variant>
      <vt:variant>
        <vt:i4>846</vt:i4>
      </vt:variant>
      <vt:variant>
        <vt:i4>0</vt:i4>
      </vt:variant>
      <vt:variant>
        <vt:i4>5</vt:i4>
      </vt:variant>
      <vt:variant>
        <vt:lpwstr>http://www.ursjv.gov.si/fileadmin/ujv.gov.si/pageuploads/si/Zakonodaja/SlovenskiPredpisi/NPB/TabelaPojmov-veljavni.doc</vt:lpwstr>
      </vt:variant>
      <vt:variant>
        <vt:lpwstr>Pooblaščeniizvedenecvarstvapredsevanji</vt:lpwstr>
      </vt:variant>
      <vt:variant>
        <vt:i4>3211562</vt:i4>
      </vt:variant>
      <vt:variant>
        <vt:i4>843</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2031640</vt:i4>
      </vt:variant>
      <vt:variant>
        <vt:i4>840</vt:i4>
      </vt:variant>
      <vt:variant>
        <vt:i4>0</vt:i4>
      </vt:variant>
      <vt:variant>
        <vt:i4>5</vt:i4>
      </vt:variant>
      <vt:variant>
        <vt:lpwstr/>
      </vt:variant>
      <vt:variant>
        <vt:lpwstr>merilnametoda</vt:lpwstr>
      </vt:variant>
      <vt:variant>
        <vt:i4>1572870</vt:i4>
      </vt:variant>
      <vt:variant>
        <vt:i4>837</vt:i4>
      </vt:variant>
      <vt:variant>
        <vt:i4>0</vt:i4>
      </vt:variant>
      <vt:variant>
        <vt:i4>5</vt:i4>
      </vt:variant>
      <vt:variant>
        <vt:lpwstr/>
      </vt:variant>
      <vt:variant>
        <vt:lpwstr>URSJV</vt:lpwstr>
      </vt:variant>
      <vt:variant>
        <vt:i4>8323186</vt:i4>
      </vt:variant>
      <vt:variant>
        <vt:i4>834</vt:i4>
      </vt:variant>
      <vt:variant>
        <vt:i4>0</vt:i4>
      </vt:variant>
      <vt:variant>
        <vt:i4>5</vt:i4>
      </vt:variant>
      <vt:variant>
        <vt:lpwstr/>
      </vt:variant>
      <vt:variant>
        <vt:lpwstr>primerjalnameritev</vt:lpwstr>
      </vt:variant>
      <vt:variant>
        <vt:i4>3211612</vt:i4>
      </vt:variant>
      <vt:variant>
        <vt:i4>831</vt:i4>
      </vt:variant>
      <vt:variant>
        <vt:i4>0</vt:i4>
      </vt:variant>
      <vt:variant>
        <vt:i4>5</vt:i4>
      </vt:variant>
      <vt:variant>
        <vt:lpwstr/>
      </vt:variant>
      <vt:variant>
        <vt:lpwstr>člen43</vt:lpwstr>
      </vt:variant>
      <vt:variant>
        <vt:i4>1703958</vt:i4>
      </vt:variant>
      <vt:variant>
        <vt:i4>825</vt:i4>
      </vt:variant>
      <vt:variant>
        <vt:i4>0</vt:i4>
      </vt:variant>
      <vt:variant>
        <vt:i4>5</vt:i4>
      </vt:variant>
      <vt:variant>
        <vt:lpwstr/>
      </vt:variant>
      <vt:variant>
        <vt:lpwstr>izrednimonitoring</vt:lpwstr>
      </vt:variant>
      <vt:variant>
        <vt:i4>851996</vt:i4>
      </vt:variant>
      <vt:variant>
        <vt:i4>822</vt:i4>
      </vt:variant>
      <vt:variant>
        <vt:i4>0</vt:i4>
      </vt:variant>
      <vt:variant>
        <vt:i4>5</vt:i4>
      </vt:variant>
      <vt:variant>
        <vt:lpwstr/>
      </vt:variant>
      <vt:variant>
        <vt:lpwstr>obsegmonitoringa</vt:lpwstr>
      </vt:variant>
      <vt:variant>
        <vt:i4>3211562</vt:i4>
      </vt:variant>
      <vt:variant>
        <vt:i4>819</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2294085</vt:i4>
      </vt:variant>
      <vt:variant>
        <vt:i4>816</vt:i4>
      </vt:variant>
      <vt:variant>
        <vt:i4>0</vt:i4>
      </vt:variant>
      <vt:variant>
        <vt:i4>5</vt:i4>
      </vt:variant>
      <vt:variant>
        <vt:lpwstr/>
      </vt:variant>
      <vt:variant>
        <vt:lpwstr>člen11odst1</vt:lpwstr>
      </vt:variant>
      <vt:variant>
        <vt:i4>2883919</vt:i4>
      </vt:variant>
      <vt:variant>
        <vt:i4>810</vt:i4>
      </vt:variant>
      <vt:variant>
        <vt:i4>0</vt:i4>
      </vt:variant>
      <vt:variant>
        <vt:i4>5</vt:i4>
      </vt:variant>
      <vt:variant>
        <vt:lpwstr/>
      </vt:variant>
      <vt:variant>
        <vt:lpwstr>člen7odst2</vt:lpwstr>
      </vt:variant>
      <vt:variant>
        <vt:i4>5177435</vt:i4>
      </vt:variant>
      <vt:variant>
        <vt:i4>807</vt:i4>
      </vt:variant>
      <vt:variant>
        <vt:i4>0</vt:i4>
      </vt:variant>
      <vt:variant>
        <vt:i4>5</vt:i4>
      </vt:variant>
      <vt:variant>
        <vt:lpwstr>http://www.ursjv.gov.si/fileadmin/ujv.gov.si/pageuploads/si/Zakonodaja/SlovenskiPredpisi/NPB/TabelaPojmov-veljavni.doc</vt:lpwstr>
      </vt:variant>
      <vt:variant>
        <vt:lpwstr>Hitrostdoze</vt:lpwstr>
      </vt:variant>
      <vt:variant>
        <vt:i4>851996</vt:i4>
      </vt:variant>
      <vt:variant>
        <vt:i4>804</vt:i4>
      </vt:variant>
      <vt:variant>
        <vt:i4>0</vt:i4>
      </vt:variant>
      <vt:variant>
        <vt:i4>5</vt:i4>
      </vt:variant>
      <vt:variant>
        <vt:lpwstr/>
      </vt:variant>
      <vt:variant>
        <vt:lpwstr>obsegmonitoringa</vt:lpwstr>
      </vt:variant>
      <vt:variant>
        <vt:i4>1703958</vt:i4>
      </vt:variant>
      <vt:variant>
        <vt:i4>801</vt:i4>
      </vt:variant>
      <vt:variant>
        <vt:i4>0</vt:i4>
      </vt:variant>
      <vt:variant>
        <vt:i4>5</vt:i4>
      </vt:variant>
      <vt:variant>
        <vt:lpwstr/>
      </vt:variant>
      <vt:variant>
        <vt:lpwstr>izrednimonitoring</vt:lpwstr>
      </vt:variant>
      <vt:variant>
        <vt:i4>524314</vt:i4>
      </vt:variant>
      <vt:variant>
        <vt:i4>798</vt:i4>
      </vt:variant>
      <vt:variant>
        <vt:i4>0</vt:i4>
      </vt:variant>
      <vt:variant>
        <vt:i4>5</vt:i4>
      </vt:variant>
      <vt:variant>
        <vt:lpwstr/>
      </vt:variant>
      <vt:variant>
        <vt:lpwstr>obratovalnimonitoring</vt:lpwstr>
      </vt:variant>
      <vt:variant>
        <vt:i4>8192099</vt:i4>
      </vt:variant>
      <vt:variant>
        <vt:i4>795</vt:i4>
      </vt:variant>
      <vt:variant>
        <vt:i4>0</vt:i4>
      </vt:variant>
      <vt:variant>
        <vt:i4>5</vt:i4>
      </vt:variant>
      <vt:variant>
        <vt:lpwstr/>
      </vt:variant>
      <vt:variant>
        <vt:lpwstr>monitoringradioaktivnostiokolja</vt:lpwstr>
      </vt:variant>
      <vt:variant>
        <vt:i4>1572870</vt:i4>
      </vt:variant>
      <vt:variant>
        <vt:i4>792</vt:i4>
      </vt:variant>
      <vt:variant>
        <vt:i4>0</vt:i4>
      </vt:variant>
      <vt:variant>
        <vt:i4>5</vt:i4>
      </vt:variant>
      <vt:variant>
        <vt:lpwstr/>
      </vt:variant>
      <vt:variant>
        <vt:lpwstr>URSJV</vt:lpwstr>
      </vt:variant>
      <vt:variant>
        <vt:i4>3211562</vt:i4>
      </vt:variant>
      <vt:variant>
        <vt:i4>789</vt:i4>
      </vt:variant>
      <vt:variant>
        <vt:i4>0</vt:i4>
      </vt:variant>
      <vt:variant>
        <vt:i4>5</vt:i4>
      </vt:variant>
      <vt:variant>
        <vt:lpwstr>http://www.ursjv.gov.si/fileadmin/ujv.gov.si/pageuploads/si/Zakonodaja/SlovenskiPredpisi/NPB/TabelaPojmov-veljavni.doc</vt:lpwstr>
      </vt:variant>
      <vt:variant>
        <vt:lpwstr>Pošiljkaodpadnihkovin</vt:lpwstr>
      </vt:variant>
      <vt:variant>
        <vt:i4>7602277</vt:i4>
      </vt:variant>
      <vt:variant>
        <vt:i4>786</vt:i4>
      </vt:variant>
      <vt:variant>
        <vt:i4>0</vt:i4>
      </vt:variant>
      <vt:variant>
        <vt:i4>5</vt:i4>
      </vt:variant>
      <vt:variant>
        <vt:lpwstr/>
      </vt:variant>
      <vt:variant>
        <vt:lpwstr>emisija</vt:lpwstr>
      </vt:variant>
      <vt:variant>
        <vt:i4>917858</vt:i4>
      </vt:variant>
      <vt:variant>
        <vt:i4>783</vt:i4>
      </vt:variant>
      <vt:variant>
        <vt:i4>0</vt:i4>
      </vt:variant>
      <vt:variant>
        <vt:i4>5</vt:i4>
      </vt:variant>
      <vt:variant>
        <vt:lpwstr/>
      </vt:variant>
      <vt:variant>
        <vt:lpwstr>_2._člen__(zavezanci za monitoring r</vt:lpwstr>
      </vt:variant>
      <vt:variant>
        <vt:i4>3604525</vt:i4>
      </vt:variant>
      <vt:variant>
        <vt:i4>780</vt:i4>
      </vt:variant>
      <vt:variant>
        <vt:i4>0</vt:i4>
      </vt:variant>
      <vt:variant>
        <vt:i4>5</vt:i4>
      </vt:variant>
      <vt:variant>
        <vt:lpwstr>http://www.ursjv.gov.si/fileadmin/ujv.gov.si/pageuploads/si/Zakonodaja/SlovenskiPredpisi/NPB/TabelaPojmov-veljavni.doc</vt:lpwstr>
      </vt:variant>
      <vt:variant>
        <vt:lpwstr>Doza</vt:lpwstr>
      </vt:variant>
      <vt:variant>
        <vt:i4>6684797</vt:i4>
      </vt:variant>
      <vt:variant>
        <vt:i4>777</vt:i4>
      </vt:variant>
      <vt:variant>
        <vt:i4>0</vt:i4>
      </vt:variant>
      <vt:variant>
        <vt:i4>5</vt:i4>
      </vt:variant>
      <vt:variant>
        <vt:lpwstr/>
      </vt:variant>
      <vt:variant>
        <vt:lpwstr>pristojniorgan</vt:lpwstr>
      </vt:variant>
      <vt:variant>
        <vt:i4>6094936</vt:i4>
      </vt:variant>
      <vt:variant>
        <vt:i4>774</vt:i4>
      </vt:variant>
      <vt:variant>
        <vt:i4>0</vt:i4>
      </vt:variant>
      <vt:variant>
        <vt:i4>5</vt:i4>
      </vt:variant>
      <vt:variant>
        <vt:lpwstr>http://www.ursjv.gov.si/fileadmin/ujv.gov.si/pageuploads/si/Zakonodaja/SlovenskiPredpisi/NPB/TabelaPojmov-veljavni.doc</vt:lpwstr>
      </vt:variant>
      <vt:variant>
        <vt:lpwstr>Zagotavljanjekakovosti</vt:lpwstr>
      </vt:variant>
      <vt:variant>
        <vt:i4>1835026</vt:i4>
      </vt:variant>
      <vt:variant>
        <vt:i4>771</vt:i4>
      </vt:variant>
      <vt:variant>
        <vt:i4>0</vt:i4>
      </vt:variant>
      <vt:variant>
        <vt:i4>5</vt:i4>
      </vt:variant>
      <vt:variant>
        <vt:lpwstr/>
      </vt:variant>
      <vt:variant>
        <vt:lpwstr>vrednotenjerezultatov</vt:lpwstr>
      </vt:variant>
      <vt:variant>
        <vt:i4>917858</vt:i4>
      </vt:variant>
      <vt:variant>
        <vt:i4>768</vt:i4>
      </vt:variant>
      <vt:variant>
        <vt:i4>0</vt:i4>
      </vt:variant>
      <vt:variant>
        <vt:i4>5</vt:i4>
      </vt:variant>
      <vt:variant>
        <vt:lpwstr/>
      </vt:variant>
      <vt:variant>
        <vt:lpwstr>_2._člen__(zavezanci za monitoring r</vt:lpwstr>
      </vt:variant>
      <vt:variant>
        <vt:i4>2490431</vt:i4>
      </vt:variant>
      <vt:variant>
        <vt:i4>765</vt:i4>
      </vt:variant>
      <vt:variant>
        <vt:i4>0</vt:i4>
      </vt:variant>
      <vt:variant>
        <vt:i4>5</vt:i4>
      </vt:variant>
      <vt:variant>
        <vt:lpwstr>http://www.ursjv.gov.si/fileadmin/ujv.gov.si/pageuploads/si/Zakonodaja/SlovenskiPredpisi/NPB/TabelaPojmov-veljavni.doc</vt:lpwstr>
      </vt:variant>
      <vt:variant>
        <vt:lpwstr>aktivnost</vt:lpwstr>
      </vt:variant>
      <vt:variant>
        <vt:i4>2228259</vt:i4>
      </vt:variant>
      <vt:variant>
        <vt:i4>762</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7012476</vt:i4>
      </vt:variant>
      <vt:variant>
        <vt:i4>759</vt:i4>
      </vt:variant>
      <vt:variant>
        <vt:i4>0</vt:i4>
      </vt:variant>
      <vt:variant>
        <vt:i4>5</vt:i4>
      </vt:variant>
      <vt:variant>
        <vt:lpwstr/>
      </vt:variant>
      <vt:variant>
        <vt:lpwstr>vzorec</vt:lpwstr>
      </vt:variant>
      <vt:variant>
        <vt:i4>6291566</vt:i4>
      </vt:variant>
      <vt:variant>
        <vt:i4>756</vt:i4>
      </vt:variant>
      <vt:variant>
        <vt:i4>0</vt:i4>
      </vt:variant>
      <vt:variant>
        <vt:i4>5</vt:i4>
      </vt:variant>
      <vt:variant>
        <vt:lpwstr/>
      </vt:variant>
      <vt:variant>
        <vt:lpwstr>bioindikatorji</vt:lpwstr>
      </vt:variant>
      <vt:variant>
        <vt:i4>6946934</vt:i4>
      </vt:variant>
      <vt:variant>
        <vt:i4>753</vt:i4>
      </vt:variant>
      <vt:variant>
        <vt:i4>0</vt:i4>
      </vt:variant>
      <vt:variant>
        <vt:i4>5</vt:i4>
      </vt:variant>
      <vt:variant>
        <vt:lpwstr/>
      </vt:variant>
      <vt:variant>
        <vt:lpwstr>trenutnivzorec</vt:lpwstr>
      </vt:variant>
      <vt:variant>
        <vt:i4>8323171</vt:i4>
      </vt:variant>
      <vt:variant>
        <vt:i4>750</vt:i4>
      </vt:variant>
      <vt:variant>
        <vt:i4>0</vt:i4>
      </vt:variant>
      <vt:variant>
        <vt:i4>5</vt:i4>
      </vt:variant>
      <vt:variant>
        <vt:lpwstr/>
      </vt:variant>
      <vt:variant>
        <vt:lpwstr>predkoncentriranje</vt:lpwstr>
      </vt:variant>
      <vt:variant>
        <vt:i4>524314</vt:i4>
      </vt:variant>
      <vt:variant>
        <vt:i4>747</vt:i4>
      </vt:variant>
      <vt:variant>
        <vt:i4>0</vt:i4>
      </vt:variant>
      <vt:variant>
        <vt:i4>5</vt:i4>
      </vt:variant>
      <vt:variant>
        <vt:lpwstr/>
      </vt:variant>
      <vt:variant>
        <vt:lpwstr>obratovalnimonitoring</vt:lpwstr>
      </vt:variant>
      <vt:variant>
        <vt:i4>8192099</vt:i4>
      </vt:variant>
      <vt:variant>
        <vt:i4>744</vt:i4>
      </vt:variant>
      <vt:variant>
        <vt:i4>0</vt:i4>
      </vt:variant>
      <vt:variant>
        <vt:i4>5</vt:i4>
      </vt:variant>
      <vt:variant>
        <vt:lpwstr/>
      </vt:variant>
      <vt:variant>
        <vt:lpwstr>monitoringradioaktivnostiokolja</vt:lpwstr>
      </vt:variant>
      <vt:variant>
        <vt:i4>1179649</vt:i4>
      </vt:variant>
      <vt:variant>
        <vt:i4>741</vt:i4>
      </vt:variant>
      <vt:variant>
        <vt:i4>0</vt:i4>
      </vt:variant>
      <vt:variant>
        <vt:i4>5</vt:i4>
      </vt:variant>
      <vt:variant>
        <vt:lpwstr/>
      </vt:variant>
      <vt:variant>
        <vt:lpwstr>zbirnivzorec</vt:lpwstr>
      </vt:variant>
      <vt:variant>
        <vt:i4>1507344</vt:i4>
      </vt:variant>
      <vt:variant>
        <vt:i4>738</vt:i4>
      </vt:variant>
      <vt:variant>
        <vt:i4>0</vt:i4>
      </vt:variant>
      <vt:variant>
        <vt:i4>5</vt:i4>
      </vt:variant>
      <vt:variant>
        <vt:lpwstr/>
      </vt:variant>
      <vt:variant>
        <vt:lpwstr>used</vt:lpwstr>
      </vt:variant>
      <vt:variant>
        <vt:i4>2490431</vt:i4>
      </vt:variant>
      <vt:variant>
        <vt:i4>735</vt:i4>
      </vt:variant>
      <vt:variant>
        <vt:i4>0</vt:i4>
      </vt:variant>
      <vt:variant>
        <vt:i4>5</vt:i4>
      </vt:variant>
      <vt:variant>
        <vt:lpwstr>http://www.ursjv.gov.si/fileadmin/ujv.gov.si/pageuploads/si/Zakonodaja/SlovenskiPredpisi/NPB/TabelaPojmov-veljavni.doc</vt:lpwstr>
      </vt:variant>
      <vt:variant>
        <vt:lpwstr>aktivnost</vt:lpwstr>
      </vt:variant>
      <vt:variant>
        <vt:i4>5177435</vt:i4>
      </vt:variant>
      <vt:variant>
        <vt:i4>732</vt:i4>
      </vt:variant>
      <vt:variant>
        <vt:i4>0</vt:i4>
      </vt:variant>
      <vt:variant>
        <vt:i4>5</vt:i4>
      </vt:variant>
      <vt:variant>
        <vt:lpwstr>http://www.ursjv.gov.si/fileadmin/ujv.gov.si/pageuploads/si/Zakonodaja/SlovenskiPredpisi/NPB/TabelaPojmov-veljavni.doc</vt:lpwstr>
      </vt:variant>
      <vt:variant>
        <vt:lpwstr>Hitrostdoze</vt:lpwstr>
      </vt:variant>
      <vt:variant>
        <vt:i4>7012476</vt:i4>
      </vt:variant>
      <vt:variant>
        <vt:i4>729</vt:i4>
      </vt:variant>
      <vt:variant>
        <vt:i4>0</vt:i4>
      </vt:variant>
      <vt:variant>
        <vt:i4>5</vt:i4>
      </vt:variant>
      <vt:variant>
        <vt:lpwstr/>
      </vt:variant>
      <vt:variant>
        <vt:lpwstr>vzorec</vt:lpwstr>
      </vt:variant>
      <vt:variant>
        <vt:i4>2228259</vt:i4>
      </vt:variant>
      <vt:variant>
        <vt:i4>726</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1572870</vt:i4>
      </vt:variant>
      <vt:variant>
        <vt:i4>723</vt:i4>
      </vt:variant>
      <vt:variant>
        <vt:i4>0</vt:i4>
      </vt:variant>
      <vt:variant>
        <vt:i4>5</vt:i4>
      </vt:variant>
      <vt:variant>
        <vt:lpwstr/>
      </vt:variant>
      <vt:variant>
        <vt:lpwstr>URSJV</vt:lpwstr>
      </vt:variant>
      <vt:variant>
        <vt:i4>4128815</vt:i4>
      </vt:variant>
      <vt:variant>
        <vt:i4>720</vt:i4>
      </vt:variant>
      <vt:variant>
        <vt:i4>0</vt:i4>
      </vt:variant>
      <vt:variant>
        <vt:i4>5</vt:i4>
      </vt:variant>
      <vt:variant>
        <vt:lpwstr>http://www.arso.gov.si/</vt:lpwstr>
      </vt:variant>
      <vt:variant>
        <vt:lpwstr/>
      </vt:variant>
      <vt:variant>
        <vt:i4>5177435</vt:i4>
      </vt:variant>
      <vt:variant>
        <vt:i4>717</vt:i4>
      </vt:variant>
      <vt:variant>
        <vt:i4>0</vt:i4>
      </vt:variant>
      <vt:variant>
        <vt:i4>5</vt:i4>
      </vt:variant>
      <vt:variant>
        <vt:lpwstr>http://www.ursjv.gov.si/fileadmin/ujv.gov.si/pageuploads/si/Zakonodaja/SlovenskiPredpisi/NPB/TabelaPojmov-veljavni.doc</vt:lpwstr>
      </vt:variant>
      <vt:variant>
        <vt:lpwstr>Hitrostdoze</vt:lpwstr>
      </vt:variant>
      <vt:variant>
        <vt:i4>4718615</vt:i4>
      </vt:variant>
      <vt:variant>
        <vt:i4>714</vt:i4>
      </vt:variant>
      <vt:variant>
        <vt:i4>0</vt:i4>
      </vt:variant>
      <vt:variant>
        <vt:i4>5</vt:i4>
      </vt:variant>
      <vt:variant>
        <vt:lpwstr/>
      </vt:variant>
      <vt:variant>
        <vt:lpwstr>priloga1</vt:lpwstr>
      </vt:variant>
      <vt:variant>
        <vt:i4>5177432</vt:i4>
      </vt:variant>
      <vt:variant>
        <vt:i4>711</vt:i4>
      </vt:variant>
      <vt:variant>
        <vt:i4>0</vt:i4>
      </vt:variant>
      <vt:variant>
        <vt:i4>5</vt:i4>
      </vt:variant>
      <vt:variant>
        <vt:lpwstr>http://www.ursjv.gov.si/fileadmin/ujv.gov.si/pageuploads/si/Zakonodaja/SlovenskiPredpisi/NPB/TabelaPojmov-veljavni.doc</vt:lpwstr>
      </vt:variant>
      <vt:variant>
        <vt:lpwstr>Etalon</vt:lpwstr>
      </vt:variant>
      <vt:variant>
        <vt:i4>6750332</vt:i4>
      </vt:variant>
      <vt:variant>
        <vt:i4>708</vt:i4>
      </vt:variant>
      <vt:variant>
        <vt:i4>0</vt:i4>
      </vt:variant>
      <vt:variant>
        <vt:i4>5</vt:i4>
      </vt:variant>
      <vt:variant>
        <vt:lpwstr/>
      </vt:variant>
      <vt:variant>
        <vt:lpwstr>sledljivost</vt:lpwstr>
      </vt:variant>
      <vt:variant>
        <vt:i4>2949159</vt:i4>
      </vt:variant>
      <vt:variant>
        <vt:i4>705</vt:i4>
      </vt:variant>
      <vt:variant>
        <vt:i4>0</vt:i4>
      </vt:variant>
      <vt:variant>
        <vt:i4>5</vt:i4>
      </vt:variant>
      <vt:variant>
        <vt:lpwstr>http://www.ursjv.gov.si/fileadmin/ujv.gov.si/pageuploads/si/Zakonodaja/SlovenskiPredpisi/NPB/TabelaPojmov-veljavni.doc</vt:lpwstr>
      </vt:variant>
      <vt:variant>
        <vt:lpwstr>Umerjanje</vt:lpwstr>
      </vt:variant>
      <vt:variant>
        <vt:i4>8192099</vt:i4>
      </vt:variant>
      <vt:variant>
        <vt:i4>702</vt:i4>
      </vt:variant>
      <vt:variant>
        <vt:i4>0</vt:i4>
      </vt:variant>
      <vt:variant>
        <vt:i4>5</vt:i4>
      </vt:variant>
      <vt:variant>
        <vt:lpwstr/>
      </vt:variant>
      <vt:variant>
        <vt:lpwstr>monitoringradioaktivnostiokolja</vt:lpwstr>
      </vt:variant>
      <vt:variant>
        <vt:i4>1703958</vt:i4>
      </vt:variant>
      <vt:variant>
        <vt:i4>699</vt:i4>
      </vt:variant>
      <vt:variant>
        <vt:i4>0</vt:i4>
      </vt:variant>
      <vt:variant>
        <vt:i4>5</vt:i4>
      </vt:variant>
      <vt:variant>
        <vt:lpwstr/>
      </vt:variant>
      <vt:variant>
        <vt:lpwstr>izrednimonitoring</vt:lpwstr>
      </vt:variant>
      <vt:variant>
        <vt:i4>2031625</vt:i4>
      </vt:variant>
      <vt:variant>
        <vt:i4>696</vt:i4>
      </vt:variant>
      <vt:variant>
        <vt:i4>0</vt:i4>
      </vt:variant>
      <vt:variant>
        <vt:i4>5</vt:i4>
      </vt:variant>
      <vt:variant>
        <vt:lpwstr/>
      </vt:variant>
      <vt:variant>
        <vt:lpwstr>sestavljenivzorec</vt:lpwstr>
      </vt:variant>
      <vt:variant>
        <vt:i4>1179649</vt:i4>
      </vt:variant>
      <vt:variant>
        <vt:i4>693</vt:i4>
      </vt:variant>
      <vt:variant>
        <vt:i4>0</vt:i4>
      </vt:variant>
      <vt:variant>
        <vt:i4>5</vt:i4>
      </vt:variant>
      <vt:variant>
        <vt:lpwstr/>
      </vt:variant>
      <vt:variant>
        <vt:lpwstr>zbirnivzorec</vt:lpwstr>
      </vt:variant>
      <vt:variant>
        <vt:i4>6946934</vt:i4>
      </vt:variant>
      <vt:variant>
        <vt:i4>690</vt:i4>
      </vt:variant>
      <vt:variant>
        <vt:i4>0</vt:i4>
      </vt:variant>
      <vt:variant>
        <vt:i4>5</vt:i4>
      </vt:variant>
      <vt:variant>
        <vt:lpwstr/>
      </vt:variant>
      <vt:variant>
        <vt:lpwstr>trenutnivzorec</vt:lpwstr>
      </vt:variant>
      <vt:variant>
        <vt:i4>7012476</vt:i4>
      </vt:variant>
      <vt:variant>
        <vt:i4>687</vt:i4>
      </vt:variant>
      <vt:variant>
        <vt:i4>0</vt:i4>
      </vt:variant>
      <vt:variant>
        <vt:i4>5</vt:i4>
      </vt:variant>
      <vt:variant>
        <vt:lpwstr/>
      </vt:variant>
      <vt:variant>
        <vt:lpwstr>vzorec</vt:lpwstr>
      </vt:variant>
      <vt:variant>
        <vt:i4>2228259</vt:i4>
      </vt:variant>
      <vt:variant>
        <vt:i4>684</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4456512</vt:i4>
      </vt:variant>
      <vt:variant>
        <vt:i4>681</vt:i4>
      </vt:variant>
      <vt:variant>
        <vt:i4>0</vt:i4>
      </vt:variant>
      <vt:variant>
        <vt:i4>5</vt:i4>
      </vt:variant>
      <vt:variant>
        <vt:lpwstr>http://www.ursjv.gov.si/fileadmin/ujv.gov.si/pageuploads/si/Zakonodaja/SlovenskiPredpisi/NPB/TabelaPojmov-veljavni.doc</vt:lpwstr>
      </vt:variant>
      <vt:variant>
        <vt:lpwstr>Izrednidogodek</vt:lpwstr>
      </vt:variant>
      <vt:variant>
        <vt:i4>18284651</vt:i4>
      </vt:variant>
      <vt:variant>
        <vt:i4>678</vt:i4>
      </vt:variant>
      <vt:variant>
        <vt:i4>0</vt:i4>
      </vt:variant>
      <vt:variant>
        <vt:i4>5</vt:i4>
      </vt:variant>
      <vt:variant>
        <vt:lpwstr/>
      </vt:variant>
      <vt:variant>
        <vt:lpwstr>nespecifičnemetode</vt:lpwstr>
      </vt:variant>
      <vt:variant>
        <vt:i4>24248325</vt:i4>
      </vt:variant>
      <vt:variant>
        <vt:i4>675</vt:i4>
      </vt:variant>
      <vt:variant>
        <vt:i4>0</vt:i4>
      </vt:variant>
      <vt:variant>
        <vt:i4>5</vt:i4>
      </vt:variant>
      <vt:variant>
        <vt:lpwstr/>
      </vt:variant>
      <vt:variant>
        <vt:lpwstr>specifičnemetode</vt:lpwstr>
      </vt:variant>
      <vt:variant>
        <vt:i4>7012476</vt:i4>
      </vt:variant>
      <vt:variant>
        <vt:i4>672</vt:i4>
      </vt:variant>
      <vt:variant>
        <vt:i4>0</vt:i4>
      </vt:variant>
      <vt:variant>
        <vt:i4>5</vt:i4>
      </vt:variant>
      <vt:variant>
        <vt:lpwstr/>
      </vt:variant>
      <vt:variant>
        <vt:lpwstr>vzorec</vt:lpwstr>
      </vt:variant>
      <vt:variant>
        <vt:i4>1835026</vt:i4>
      </vt:variant>
      <vt:variant>
        <vt:i4>669</vt:i4>
      </vt:variant>
      <vt:variant>
        <vt:i4>0</vt:i4>
      </vt:variant>
      <vt:variant>
        <vt:i4>5</vt:i4>
      </vt:variant>
      <vt:variant>
        <vt:lpwstr/>
      </vt:variant>
      <vt:variant>
        <vt:lpwstr>vrednotenjerezultatov</vt:lpwstr>
      </vt:variant>
      <vt:variant>
        <vt:i4>2031640</vt:i4>
      </vt:variant>
      <vt:variant>
        <vt:i4>666</vt:i4>
      </vt:variant>
      <vt:variant>
        <vt:i4>0</vt:i4>
      </vt:variant>
      <vt:variant>
        <vt:i4>5</vt:i4>
      </vt:variant>
      <vt:variant>
        <vt:lpwstr/>
      </vt:variant>
      <vt:variant>
        <vt:lpwstr>merilnametoda</vt:lpwstr>
      </vt:variant>
      <vt:variant>
        <vt:i4>2228259</vt:i4>
      </vt:variant>
      <vt:variant>
        <vt:i4>663</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3604525</vt:i4>
      </vt:variant>
      <vt:variant>
        <vt:i4>660</vt:i4>
      </vt:variant>
      <vt:variant>
        <vt:i4>0</vt:i4>
      </vt:variant>
      <vt:variant>
        <vt:i4>5</vt:i4>
      </vt:variant>
      <vt:variant>
        <vt:lpwstr>http://www.ursjv.gov.si/fileadmin/ujv.gov.si/pageuploads/si/Zakonodaja/SlovenskiPredpisi/NPB/TabelaPojmov-veljavni.doc</vt:lpwstr>
      </vt:variant>
      <vt:variant>
        <vt:lpwstr>Doza</vt:lpwstr>
      </vt:variant>
      <vt:variant>
        <vt:i4>1376276</vt:i4>
      </vt:variant>
      <vt:variant>
        <vt:i4>657</vt:i4>
      </vt:variant>
      <vt:variant>
        <vt:i4>0</vt:i4>
      </vt:variant>
      <vt:variant>
        <vt:i4>5</vt:i4>
      </vt:variant>
      <vt:variant>
        <vt:lpwstr/>
      </vt:variant>
      <vt:variant>
        <vt:lpwstr>ingestija</vt:lpwstr>
      </vt:variant>
      <vt:variant>
        <vt:i4>6684772</vt:i4>
      </vt:variant>
      <vt:variant>
        <vt:i4>654</vt:i4>
      </vt:variant>
      <vt:variant>
        <vt:i4>0</vt:i4>
      </vt:variant>
      <vt:variant>
        <vt:i4>5</vt:i4>
      </vt:variant>
      <vt:variant>
        <vt:lpwstr/>
      </vt:variant>
      <vt:variant>
        <vt:lpwstr>inhalacija</vt:lpwstr>
      </vt:variant>
      <vt:variant>
        <vt:i4>23003180</vt:i4>
      </vt:variant>
      <vt:variant>
        <vt:i4>651</vt:i4>
      </vt:variant>
      <vt:variant>
        <vt:i4>0</vt:i4>
      </vt:variant>
      <vt:variant>
        <vt:i4>5</vt:i4>
      </vt:variant>
      <vt:variant>
        <vt:lpwstr>http://www.ursjv.gov.si/fileadmin/ujv.gov.si/pageuploads/si/Zakonodaja/SlovenskiPredpisi/NPB/TabelaPojmov-veljavni.doc</vt:lpwstr>
      </vt:variant>
      <vt:variant>
        <vt:lpwstr>Izpostavljenostionizirajočimsevanjem</vt:lpwstr>
      </vt:variant>
      <vt:variant>
        <vt:i4>2490431</vt:i4>
      </vt:variant>
      <vt:variant>
        <vt:i4>648</vt:i4>
      </vt:variant>
      <vt:variant>
        <vt:i4>0</vt:i4>
      </vt:variant>
      <vt:variant>
        <vt:i4>5</vt:i4>
      </vt:variant>
      <vt:variant>
        <vt:lpwstr>http://www.ursjv.gov.si/fileadmin/ujv.gov.si/pageuploads/si/Zakonodaja/SlovenskiPredpisi/NPB/TabelaPojmov-veljavni.doc</vt:lpwstr>
      </vt:variant>
      <vt:variant>
        <vt:lpwstr>aktivnost</vt:lpwstr>
      </vt:variant>
      <vt:variant>
        <vt:i4>2031640</vt:i4>
      </vt:variant>
      <vt:variant>
        <vt:i4>645</vt:i4>
      </vt:variant>
      <vt:variant>
        <vt:i4>0</vt:i4>
      </vt:variant>
      <vt:variant>
        <vt:i4>5</vt:i4>
      </vt:variant>
      <vt:variant>
        <vt:lpwstr/>
      </vt:variant>
      <vt:variant>
        <vt:lpwstr>merilnametoda</vt:lpwstr>
      </vt:variant>
      <vt:variant>
        <vt:i4>524314</vt:i4>
      </vt:variant>
      <vt:variant>
        <vt:i4>642</vt:i4>
      </vt:variant>
      <vt:variant>
        <vt:i4>0</vt:i4>
      </vt:variant>
      <vt:variant>
        <vt:i4>5</vt:i4>
      </vt:variant>
      <vt:variant>
        <vt:lpwstr/>
      </vt:variant>
      <vt:variant>
        <vt:lpwstr>obratovalnimonitoring</vt:lpwstr>
      </vt:variant>
      <vt:variant>
        <vt:i4>2555945</vt:i4>
      </vt:variant>
      <vt:variant>
        <vt:i4>639</vt:i4>
      </vt:variant>
      <vt:variant>
        <vt:i4>0</vt:i4>
      </vt:variant>
      <vt:variant>
        <vt:i4>5</vt:i4>
      </vt:variant>
      <vt:variant>
        <vt:lpwstr>http://www.mkgp.gov.si/</vt:lpwstr>
      </vt:variant>
      <vt:variant>
        <vt:lpwstr/>
      </vt:variant>
      <vt:variant>
        <vt:i4>2621495</vt:i4>
      </vt:variant>
      <vt:variant>
        <vt:i4>636</vt:i4>
      </vt:variant>
      <vt:variant>
        <vt:i4>0</vt:i4>
      </vt:variant>
      <vt:variant>
        <vt:i4>5</vt:i4>
      </vt:variant>
      <vt:variant>
        <vt:lpwstr>http://www.uvps.gov.si/</vt:lpwstr>
      </vt:variant>
      <vt:variant>
        <vt:lpwstr/>
      </vt:variant>
      <vt:variant>
        <vt:i4>1441870</vt:i4>
      </vt:variant>
      <vt:variant>
        <vt:i4>633</vt:i4>
      </vt:variant>
      <vt:variant>
        <vt:i4>0</vt:i4>
      </vt:variant>
      <vt:variant>
        <vt:i4>5</vt:i4>
      </vt:variant>
      <vt:variant>
        <vt:lpwstr>http://www.ursjv.gov.si/</vt:lpwstr>
      </vt:variant>
      <vt:variant>
        <vt:lpwstr/>
      </vt:variant>
      <vt:variant>
        <vt:i4>8192099</vt:i4>
      </vt:variant>
      <vt:variant>
        <vt:i4>630</vt:i4>
      </vt:variant>
      <vt:variant>
        <vt:i4>0</vt:i4>
      </vt:variant>
      <vt:variant>
        <vt:i4>5</vt:i4>
      </vt:variant>
      <vt:variant>
        <vt:lpwstr/>
      </vt:variant>
      <vt:variant>
        <vt:lpwstr>monitoringradioaktivnostiokolja</vt:lpwstr>
      </vt:variant>
      <vt:variant>
        <vt:i4>2490431</vt:i4>
      </vt:variant>
      <vt:variant>
        <vt:i4>627</vt:i4>
      </vt:variant>
      <vt:variant>
        <vt:i4>0</vt:i4>
      </vt:variant>
      <vt:variant>
        <vt:i4>5</vt:i4>
      </vt:variant>
      <vt:variant>
        <vt:lpwstr>http://www.ursjv.gov.si/fileadmin/ujv.gov.si/pageuploads/si/Zakonodaja/SlovenskiPredpisi/NPB/TabelaPojmov-veljavni.doc</vt:lpwstr>
      </vt:variant>
      <vt:variant>
        <vt:lpwstr>aktivnost</vt:lpwstr>
      </vt:variant>
      <vt:variant>
        <vt:i4>917858</vt:i4>
      </vt:variant>
      <vt:variant>
        <vt:i4>624</vt:i4>
      </vt:variant>
      <vt:variant>
        <vt:i4>0</vt:i4>
      </vt:variant>
      <vt:variant>
        <vt:i4>5</vt:i4>
      </vt:variant>
      <vt:variant>
        <vt:lpwstr/>
      </vt:variant>
      <vt:variant>
        <vt:lpwstr>_2._člen__(zavezanci za monitoring r</vt:lpwstr>
      </vt:variant>
      <vt:variant>
        <vt:i4>524314</vt:i4>
      </vt:variant>
      <vt:variant>
        <vt:i4>621</vt:i4>
      </vt:variant>
      <vt:variant>
        <vt:i4>0</vt:i4>
      </vt:variant>
      <vt:variant>
        <vt:i4>5</vt:i4>
      </vt:variant>
      <vt:variant>
        <vt:lpwstr/>
      </vt:variant>
      <vt:variant>
        <vt:lpwstr>obratovalnimonitoring</vt:lpwstr>
      </vt:variant>
      <vt:variant>
        <vt:i4>1507344</vt:i4>
      </vt:variant>
      <vt:variant>
        <vt:i4>618</vt:i4>
      </vt:variant>
      <vt:variant>
        <vt:i4>0</vt:i4>
      </vt:variant>
      <vt:variant>
        <vt:i4>5</vt:i4>
      </vt:variant>
      <vt:variant>
        <vt:lpwstr/>
      </vt:variant>
      <vt:variant>
        <vt:lpwstr>used</vt:lpwstr>
      </vt:variant>
      <vt:variant>
        <vt:i4>4456512</vt:i4>
      </vt:variant>
      <vt:variant>
        <vt:i4>615</vt:i4>
      </vt:variant>
      <vt:variant>
        <vt:i4>0</vt:i4>
      </vt:variant>
      <vt:variant>
        <vt:i4>5</vt:i4>
      </vt:variant>
      <vt:variant>
        <vt:lpwstr>http://www.ursjv.gov.si/fileadmin/ujv.gov.si/pageuploads/si/Zakonodaja/SlovenskiPredpisi/NPB/TabelaPojmov-veljavni.doc</vt:lpwstr>
      </vt:variant>
      <vt:variant>
        <vt:lpwstr>Izrednidogodek</vt:lpwstr>
      </vt:variant>
      <vt:variant>
        <vt:i4>2818106</vt:i4>
      </vt:variant>
      <vt:variant>
        <vt:i4>612</vt:i4>
      </vt:variant>
      <vt:variant>
        <vt:i4>0</vt:i4>
      </vt:variant>
      <vt:variant>
        <vt:i4>5</vt:i4>
      </vt:variant>
      <vt:variant>
        <vt:lpwstr>http://www.ursjv.gov.si/fileadmin/ujv.gov.si/pageuploads/si/Zakonodaja/SlovenskiPredpisi/NPB/TabelaPojmov-veljavni.doc</vt:lpwstr>
      </vt:variant>
      <vt:variant>
        <vt:lpwstr>Radioaktivnasnov</vt:lpwstr>
      </vt:variant>
      <vt:variant>
        <vt:i4>17825911</vt:i4>
      </vt:variant>
      <vt:variant>
        <vt:i4>609</vt:i4>
      </vt:variant>
      <vt:variant>
        <vt:i4>0</vt:i4>
      </vt:variant>
      <vt:variant>
        <vt:i4>5</vt:i4>
      </vt:variant>
      <vt:variant>
        <vt:lpwstr/>
      </vt:variant>
      <vt:variant>
        <vt:lpwstr>_39._člen__(namen izrednega monitori</vt:lpwstr>
      </vt:variant>
      <vt:variant>
        <vt:i4>2818106</vt:i4>
      </vt:variant>
      <vt:variant>
        <vt:i4>606</vt:i4>
      </vt:variant>
      <vt:variant>
        <vt:i4>0</vt:i4>
      </vt:variant>
      <vt:variant>
        <vt:i4>5</vt:i4>
      </vt:variant>
      <vt:variant>
        <vt:lpwstr>http://www.ursjv.gov.si/fileadmin/ujv.gov.si/pageuploads/si/Zakonodaja/SlovenskiPredpisi/NPB/TabelaPojmov-veljavni.doc</vt:lpwstr>
      </vt:variant>
      <vt:variant>
        <vt:lpwstr>Radioaktivnasnov</vt:lpwstr>
      </vt:variant>
      <vt:variant>
        <vt:i4>7602277</vt:i4>
      </vt:variant>
      <vt:variant>
        <vt:i4>603</vt:i4>
      </vt:variant>
      <vt:variant>
        <vt:i4>0</vt:i4>
      </vt:variant>
      <vt:variant>
        <vt:i4>5</vt:i4>
      </vt:variant>
      <vt:variant>
        <vt:lpwstr/>
      </vt:variant>
      <vt:variant>
        <vt:lpwstr>emisija</vt:lpwstr>
      </vt:variant>
      <vt:variant>
        <vt:i4>21495930</vt:i4>
      </vt:variant>
      <vt:variant>
        <vt:i4>600</vt:i4>
      </vt:variant>
      <vt:variant>
        <vt:i4>0</vt:i4>
      </vt:variant>
      <vt:variant>
        <vt:i4>5</vt:i4>
      </vt:variant>
      <vt:variant>
        <vt:lpwstr/>
      </vt:variant>
      <vt:variant>
        <vt:lpwstr>_24._člen__(namen in obseg izvajanja</vt:lpwstr>
      </vt:variant>
      <vt:variant>
        <vt:i4>2424895</vt:i4>
      </vt:variant>
      <vt:variant>
        <vt:i4>597</vt:i4>
      </vt:variant>
      <vt:variant>
        <vt:i4>0</vt:i4>
      </vt:variant>
      <vt:variant>
        <vt:i4>5</vt:i4>
      </vt:variant>
      <vt:variant>
        <vt:lpwstr>http://www.ursjv.gov.si/fileadmin/ujv.gov.si/pageuploads/si/Zakonodaja/SlovenskiPredpisi/NPB/tabela pojmov - veljavni predpisi.doc</vt:lpwstr>
      </vt:variant>
      <vt:variant>
        <vt:lpwstr>Doza</vt:lpwstr>
      </vt:variant>
      <vt:variant>
        <vt:i4>1835026</vt:i4>
      </vt:variant>
      <vt:variant>
        <vt:i4>594</vt:i4>
      </vt:variant>
      <vt:variant>
        <vt:i4>0</vt:i4>
      </vt:variant>
      <vt:variant>
        <vt:i4>5</vt:i4>
      </vt:variant>
      <vt:variant>
        <vt:lpwstr/>
      </vt:variant>
      <vt:variant>
        <vt:lpwstr>vrednotenjerezultatov</vt:lpwstr>
      </vt:variant>
      <vt:variant>
        <vt:i4>2228259</vt:i4>
      </vt:variant>
      <vt:variant>
        <vt:i4>591</vt:i4>
      </vt:variant>
      <vt:variant>
        <vt:i4>0</vt:i4>
      </vt:variant>
      <vt:variant>
        <vt:i4>5</vt:i4>
      </vt:variant>
      <vt:variant>
        <vt:lpwstr>http://www.ursjv.gov.si/fileadmin/ujv.gov.si/pageuploads/si/Zakonodaja/SlovenskiPredpisi/NPB/TabelaPojmov-veljavni.doc</vt:lpwstr>
      </vt:variant>
      <vt:variant>
        <vt:lpwstr>Radioaktivnakontaminacija</vt:lpwstr>
      </vt:variant>
      <vt:variant>
        <vt:i4>22282359</vt:i4>
      </vt:variant>
      <vt:variant>
        <vt:i4>588</vt:i4>
      </vt:variant>
      <vt:variant>
        <vt:i4>0</vt:i4>
      </vt:variant>
      <vt:variant>
        <vt:i4>5</vt:i4>
      </vt:variant>
      <vt:variant>
        <vt:lpwstr/>
      </vt:variant>
      <vt:variant>
        <vt:lpwstr>_18._člen__(namen in vsebina monitor</vt:lpwstr>
      </vt:variant>
      <vt:variant>
        <vt:i4>7602277</vt:i4>
      </vt:variant>
      <vt:variant>
        <vt:i4>585</vt:i4>
      </vt:variant>
      <vt:variant>
        <vt:i4>0</vt:i4>
      </vt:variant>
      <vt:variant>
        <vt:i4>5</vt:i4>
      </vt:variant>
      <vt:variant>
        <vt:lpwstr/>
      </vt:variant>
      <vt:variant>
        <vt:lpwstr>emisija</vt:lpwstr>
      </vt:variant>
      <vt:variant>
        <vt:i4>7536897</vt:i4>
      </vt:variant>
      <vt:variant>
        <vt:i4>582</vt:i4>
      </vt:variant>
      <vt:variant>
        <vt:i4>0</vt:i4>
      </vt:variant>
      <vt:variant>
        <vt:i4>5</vt:i4>
      </vt:variant>
      <vt:variant>
        <vt:lpwstr/>
      </vt:variant>
      <vt:variant>
        <vt:lpwstr>ključniradionuklid</vt:lpwstr>
      </vt:variant>
      <vt:variant>
        <vt:i4>20906055</vt:i4>
      </vt:variant>
      <vt:variant>
        <vt:i4>579</vt:i4>
      </vt:variant>
      <vt:variant>
        <vt:i4>0</vt:i4>
      </vt:variant>
      <vt:variant>
        <vt:i4>5</vt:i4>
      </vt:variant>
      <vt:variant>
        <vt:lpwstr>http://www.ursjv.gov.si/fileadmin/ujv.gov.si/pageuploads/si/Zakonodaja/SlovenskiPredpisi/NPB/TabelaPojmov-veljavni.doc</vt:lpwstr>
      </vt:variant>
      <vt:variant>
        <vt:lpwstr>Specifičnaaktivnost</vt:lpwstr>
      </vt:variant>
      <vt:variant>
        <vt:i4>2424895</vt:i4>
      </vt:variant>
      <vt:variant>
        <vt:i4>576</vt:i4>
      </vt:variant>
      <vt:variant>
        <vt:i4>0</vt:i4>
      </vt:variant>
      <vt:variant>
        <vt:i4>5</vt:i4>
      </vt:variant>
      <vt:variant>
        <vt:lpwstr>http://www.ursjv.gov.si/fileadmin/ujv.gov.si/pageuploads/si/Zakonodaja/SlovenskiPredpisi/NPB/tabela pojmov - veljavni predpisi.doc</vt:lpwstr>
      </vt:variant>
      <vt:variant>
        <vt:lpwstr>Doza</vt:lpwstr>
      </vt:variant>
      <vt:variant>
        <vt:i4>2490431</vt:i4>
      </vt:variant>
      <vt:variant>
        <vt:i4>573</vt:i4>
      </vt:variant>
      <vt:variant>
        <vt:i4>0</vt:i4>
      </vt:variant>
      <vt:variant>
        <vt:i4>5</vt:i4>
      </vt:variant>
      <vt:variant>
        <vt:lpwstr>http://www.ursjv.gov.si/fileadmin/ujv.gov.si/pageuploads/si/Zakonodaja/SlovenskiPredpisi/NPB/TabelaPojmov-veljavni.doc</vt:lpwstr>
      </vt:variant>
      <vt:variant>
        <vt:lpwstr>aktivnost</vt:lpwstr>
      </vt:variant>
      <vt:variant>
        <vt:i4>2818106</vt:i4>
      </vt:variant>
      <vt:variant>
        <vt:i4>570</vt:i4>
      </vt:variant>
      <vt:variant>
        <vt:i4>0</vt:i4>
      </vt:variant>
      <vt:variant>
        <vt:i4>5</vt:i4>
      </vt:variant>
      <vt:variant>
        <vt:lpwstr>http://www.ursjv.gov.si/fileadmin/ujv.gov.si/pageuploads/si/Zakonodaja/SlovenskiPredpisi/NPB/TabelaPojmov-veljavni.doc</vt:lpwstr>
      </vt:variant>
      <vt:variant>
        <vt:lpwstr>Radioaktivnasnov</vt:lpwstr>
      </vt:variant>
      <vt:variant>
        <vt:i4>3145762</vt:i4>
      </vt:variant>
      <vt:variant>
        <vt:i4>567</vt:i4>
      </vt:variant>
      <vt:variant>
        <vt:i4>0</vt:i4>
      </vt:variant>
      <vt:variant>
        <vt:i4>5</vt:i4>
      </vt:variant>
      <vt:variant>
        <vt:lpwstr>http://www.ursjv.gov.si/fileadmin/ujv.gov.si/pageuploads/si/Zakonodaja/SlovenskiPredpisi/NPB/TabelaPojmov-veljavni.doc</vt:lpwstr>
      </vt:variant>
      <vt:variant>
        <vt:lpwstr>Sevalnadejavnost</vt:lpwstr>
      </vt:variant>
      <vt:variant>
        <vt:i4>22872101</vt:i4>
      </vt:variant>
      <vt:variant>
        <vt:i4>564</vt:i4>
      </vt:variant>
      <vt:variant>
        <vt:i4>0</vt:i4>
      </vt:variant>
      <vt:variant>
        <vt:i4>5</vt:i4>
      </vt:variant>
      <vt:variant>
        <vt:lpwstr>http://www.ursjv.gov.si/fileadmin/ujv.gov.si/pageuploads/si/Zakonodaja/SlovenskiPredpisi/NPB/TabelaPojmov-veljavni.doc</vt:lpwstr>
      </vt:variant>
      <vt:variant>
        <vt:lpwstr>Referenčnaskupinaprebivalstva</vt:lpwstr>
      </vt:variant>
      <vt:variant>
        <vt:i4>2490403</vt:i4>
      </vt:variant>
      <vt:variant>
        <vt:i4>561</vt:i4>
      </vt:variant>
      <vt:variant>
        <vt:i4>0</vt:i4>
      </vt:variant>
      <vt:variant>
        <vt:i4>5</vt:i4>
      </vt:variant>
      <vt:variant>
        <vt:lpwstr>http://www.ursjv.gov.si/fileadmin/ujv.gov.si/pageuploads/si/Zakonodaja/SlovenskiPredpisi/NPB/TabelaPojmov-veljavni.doc</vt:lpwstr>
      </vt:variant>
      <vt:variant>
        <vt:lpwstr>Posameznikiizprebivalstva</vt:lpwstr>
      </vt:variant>
      <vt:variant>
        <vt:i4>2949183</vt:i4>
      </vt:variant>
      <vt:variant>
        <vt:i4>558</vt:i4>
      </vt:variant>
      <vt:variant>
        <vt:i4>0</vt:i4>
      </vt:variant>
      <vt:variant>
        <vt:i4>5</vt:i4>
      </vt:variant>
      <vt:variant>
        <vt:lpwstr>http://www.ursjv.gov.si/fileadmin/ujv.gov.si/pageuploads/si/Zakonodaja/SlovenskiPredpisi/NPB/TabelaPojmov-veljavni.doc</vt:lpwstr>
      </vt:variant>
      <vt:variant>
        <vt:lpwstr>Efektivnadoza</vt:lpwstr>
      </vt:variant>
      <vt:variant>
        <vt:i4>1703958</vt:i4>
      </vt:variant>
      <vt:variant>
        <vt:i4>555</vt:i4>
      </vt:variant>
      <vt:variant>
        <vt:i4>0</vt:i4>
      </vt:variant>
      <vt:variant>
        <vt:i4>5</vt:i4>
      </vt:variant>
      <vt:variant>
        <vt:lpwstr/>
      </vt:variant>
      <vt:variant>
        <vt:lpwstr>izrednimonitoring</vt:lpwstr>
      </vt:variant>
      <vt:variant>
        <vt:i4>2818106</vt:i4>
      </vt:variant>
      <vt:variant>
        <vt:i4>552</vt:i4>
      </vt:variant>
      <vt:variant>
        <vt:i4>0</vt:i4>
      </vt:variant>
      <vt:variant>
        <vt:i4>5</vt:i4>
      </vt:variant>
      <vt:variant>
        <vt:lpwstr>http://www.ursjv.gov.si/fileadmin/ujv.gov.si/pageuploads/si/Zakonodaja/SlovenskiPredpisi/NPB/TabelaPojmov-veljavni.doc</vt:lpwstr>
      </vt:variant>
      <vt:variant>
        <vt:lpwstr>Radioaktivnasnov</vt:lpwstr>
      </vt:variant>
      <vt:variant>
        <vt:i4>3145762</vt:i4>
      </vt:variant>
      <vt:variant>
        <vt:i4>549</vt:i4>
      </vt:variant>
      <vt:variant>
        <vt:i4>0</vt:i4>
      </vt:variant>
      <vt:variant>
        <vt:i4>5</vt:i4>
      </vt:variant>
      <vt:variant>
        <vt:lpwstr>http://www.ursjv.gov.si/fileadmin/ujv.gov.si/pageuploads/si/Zakonodaja/SlovenskiPredpisi/NPB/TabelaPojmov-veljavni.doc</vt:lpwstr>
      </vt:variant>
      <vt:variant>
        <vt:lpwstr>Sevalnadejavnost</vt:lpwstr>
      </vt:variant>
      <vt:variant>
        <vt:i4>2818080</vt:i4>
      </vt:variant>
      <vt:variant>
        <vt:i4>546</vt:i4>
      </vt:variant>
      <vt:variant>
        <vt:i4>0</vt:i4>
      </vt:variant>
      <vt:variant>
        <vt:i4>5</vt:i4>
      </vt:variant>
      <vt:variant>
        <vt:lpwstr>http://www.ursjv.gov.si/fileadmin/ujv.gov.si/pageuploads/si/Zakonodaja/SlovenskiPredpisi/NPB/TabelaPojmov-veljavni.doc</vt:lpwstr>
      </vt:variant>
      <vt:variant>
        <vt:lpwstr>Jedrskiobjekt</vt:lpwstr>
      </vt:variant>
      <vt:variant>
        <vt:i4>3997748</vt:i4>
      </vt:variant>
      <vt:variant>
        <vt:i4>543</vt:i4>
      </vt:variant>
      <vt:variant>
        <vt:i4>0</vt:i4>
      </vt:variant>
      <vt:variant>
        <vt:i4>5</vt:i4>
      </vt:variant>
      <vt:variant>
        <vt:lpwstr>http://www.ursjv.gov.si/fileadmin/ujv.gov.si/pageuploads/si/Zakonodaja/SlovenskiPredpisi/NPB/TabelaPojmov-veljavni.doc</vt:lpwstr>
      </vt:variant>
      <vt:variant>
        <vt:lpwstr>Sevalniobjekt</vt:lpwstr>
      </vt:variant>
      <vt:variant>
        <vt:i4>4194398</vt:i4>
      </vt:variant>
      <vt:variant>
        <vt:i4>540</vt:i4>
      </vt:variant>
      <vt:variant>
        <vt:i4>0</vt:i4>
      </vt:variant>
      <vt:variant>
        <vt:i4>5</vt:i4>
      </vt:variant>
      <vt:variant>
        <vt:lpwstr>http://www.ursjv.gov.si/fileadmin/ujv.gov.si/pageuploads/si/Zakonodaja/SlovenskiPredpisi/NPB/TabelaPojmov-veljavni.doc</vt:lpwstr>
      </vt:variant>
      <vt:variant>
        <vt:lpwstr>Upravljavec</vt:lpwstr>
      </vt:variant>
      <vt:variant>
        <vt:i4>524314</vt:i4>
      </vt:variant>
      <vt:variant>
        <vt:i4>537</vt:i4>
      </vt:variant>
      <vt:variant>
        <vt:i4>0</vt:i4>
      </vt:variant>
      <vt:variant>
        <vt:i4>5</vt:i4>
      </vt:variant>
      <vt:variant>
        <vt:lpwstr/>
      </vt:variant>
      <vt:variant>
        <vt:lpwstr>obratovalnimonitoring</vt:lpwstr>
      </vt:variant>
      <vt:variant>
        <vt:i4>6684797</vt:i4>
      </vt:variant>
      <vt:variant>
        <vt:i4>534</vt:i4>
      </vt:variant>
      <vt:variant>
        <vt:i4>0</vt:i4>
      </vt:variant>
      <vt:variant>
        <vt:i4>5</vt:i4>
      </vt:variant>
      <vt:variant>
        <vt:lpwstr/>
      </vt:variant>
      <vt:variant>
        <vt:lpwstr>pristojniorgan</vt:lpwstr>
      </vt:variant>
      <vt:variant>
        <vt:i4>8192099</vt:i4>
      </vt:variant>
      <vt:variant>
        <vt:i4>531</vt:i4>
      </vt:variant>
      <vt:variant>
        <vt:i4>0</vt:i4>
      </vt:variant>
      <vt:variant>
        <vt:i4>5</vt:i4>
      </vt:variant>
      <vt:variant>
        <vt:lpwstr/>
      </vt:variant>
      <vt:variant>
        <vt:lpwstr>monitoringradioaktivnostiokolja</vt:lpwstr>
      </vt:variant>
      <vt:variant>
        <vt:i4>5636099</vt:i4>
      </vt:variant>
      <vt:variant>
        <vt:i4>528</vt:i4>
      </vt:variant>
      <vt:variant>
        <vt:i4>0</vt:i4>
      </vt:variant>
      <vt:variant>
        <vt:i4>5</vt:i4>
      </vt:variant>
      <vt:variant>
        <vt:lpwstr>http://eur-lex.europa.eu/LexUriServ/LexUriServ.do?uri=CELEX:32004H0002:SL:NOT</vt:lpwstr>
      </vt:variant>
      <vt:variant>
        <vt:lpwstr/>
      </vt:variant>
      <vt:variant>
        <vt:i4>5439488</vt:i4>
      </vt:variant>
      <vt:variant>
        <vt:i4>525</vt:i4>
      </vt:variant>
      <vt:variant>
        <vt:i4>0</vt:i4>
      </vt:variant>
      <vt:variant>
        <vt:i4>5</vt:i4>
      </vt:variant>
      <vt:variant>
        <vt:lpwstr>http://eur-lex.europa.eu/LexUriServ/LexUriServ.do?uri=CELEX:32000H0473:SL:NOT</vt:lpwstr>
      </vt:variant>
      <vt:variant>
        <vt:lpwstr/>
      </vt:variant>
      <vt:variant>
        <vt:i4>5439498</vt:i4>
      </vt:variant>
      <vt:variant>
        <vt:i4>522</vt:i4>
      </vt:variant>
      <vt:variant>
        <vt:i4>0</vt:i4>
      </vt:variant>
      <vt:variant>
        <vt:i4>5</vt:i4>
      </vt:variant>
      <vt:variant>
        <vt:lpwstr>http://eur-lex.europa.eu/LexUriServ/LexUriServ.do?uri=CELEX:31996L0029:SL:NOT</vt:lpwstr>
      </vt:variant>
      <vt:variant>
        <vt:lpwstr/>
      </vt:variant>
      <vt:variant>
        <vt:i4>4259879</vt:i4>
      </vt:variant>
      <vt:variant>
        <vt:i4>519</vt:i4>
      </vt:variant>
      <vt:variant>
        <vt:i4>0</vt:i4>
      </vt:variant>
      <vt:variant>
        <vt:i4>5</vt:i4>
      </vt:variant>
      <vt:variant>
        <vt:lpwstr>http://zakonodaja.gov.si/rpsi/r05/predpis_ZAKO3225.html</vt:lpwstr>
      </vt:variant>
      <vt:variant>
        <vt:lpwstr/>
      </vt:variant>
      <vt:variant>
        <vt:i4>393520</vt:i4>
      </vt:variant>
      <vt:variant>
        <vt:i4>516</vt:i4>
      </vt:variant>
      <vt:variant>
        <vt:i4>0</vt:i4>
      </vt:variant>
      <vt:variant>
        <vt:i4>5</vt:i4>
      </vt:variant>
      <vt:variant>
        <vt:lpwstr>http://www.ursjv.gov.si/fileadmin/ujv.gov.si/pageuploads/si/Zakonodaja/SlovenskiPredpisi/NPB/ZVISJV.doc</vt:lpwstr>
      </vt:variant>
      <vt:variant>
        <vt:lpwstr>člen901</vt:lpwstr>
      </vt:variant>
      <vt:variant>
        <vt:i4>3145996</vt:i4>
      </vt:variant>
      <vt:variant>
        <vt:i4>513</vt:i4>
      </vt:variant>
      <vt:variant>
        <vt:i4>0</vt:i4>
      </vt:variant>
      <vt:variant>
        <vt:i4>5</vt:i4>
      </vt:variant>
      <vt:variant>
        <vt:lpwstr>http://www.ursjv.gov.si/fileadmin/ujv.gov.si/pageuploads/si/Zakonodaja/SlovenskiPredpisi/NPB/ZVISJV.doc</vt:lpwstr>
      </vt:variant>
      <vt:variant>
        <vt:lpwstr>člen1244</vt:lpwstr>
      </vt:variant>
      <vt:variant>
        <vt:i4>3211531</vt:i4>
      </vt:variant>
      <vt:variant>
        <vt:i4>510</vt:i4>
      </vt:variant>
      <vt:variant>
        <vt:i4>0</vt:i4>
      </vt:variant>
      <vt:variant>
        <vt:i4>5</vt:i4>
      </vt:variant>
      <vt:variant>
        <vt:lpwstr>http://www.ursjv.gov.si/fileadmin/ujv.gov.si/pageuploads/si/Zakonodaja/SlovenskiPredpisi/NPB/ZVISJV.doc</vt:lpwstr>
      </vt:variant>
      <vt:variant>
        <vt:lpwstr>člen1235</vt:lpwstr>
      </vt:variant>
      <vt:variant>
        <vt:i4>1835067</vt:i4>
      </vt:variant>
      <vt:variant>
        <vt:i4>503</vt:i4>
      </vt:variant>
      <vt:variant>
        <vt:i4>0</vt:i4>
      </vt:variant>
      <vt:variant>
        <vt:i4>5</vt:i4>
      </vt:variant>
      <vt:variant>
        <vt:lpwstr/>
      </vt:variant>
      <vt:variant>
        <vt:lpwstr>_Toc443294590</vt:lpwstr>
      </vt:variant>
      <vt:variant>
        <vt:i4>1900603</vt:i4>
      </vt:variant>
      <vt:variant>
        <vt:i4>497</vt:i4>
      </vt:variant>
      <vt:variant>
        <vt:i4>0</vt:i4>
      </vt:variant>
      <vt:variant>
        <vt:i4>5</vt:i4>
      </vt:variant>
      <vt:variant>
        <vt:lpwstr/>
      </vt:variant>
      <vt:variant>
        <vt:lpwstr>_Toc443294589</vt:lpwstr>
      </vt:variant>
      <vt:variant>
        <vt:i4>1900603</vt:i4>
      </vt:variant>
      <vt:variant>
        <vt:i4>491</vt:i4>
      </vt:variant>
      <vt:variant>
        <vt:i4>0</vt:i4>
      </vt:variant>
      <vt:variant>
        <vt:i4>5</vt:i4>
      </vt:variant>
      <vt:variant>
        <vt:lpwstr/>
      </vt:variant>
      <vt:variant>
        <vt:lpwstr>_Toc443294588</vt:lpwstr>
      </vt:variant>
      <vt:variant>
        <vt:i4>1900603</vt:i4>
      </vt:variant>
      <vt:variant>
        <vt:i4>485</vt:i4>
      </vt:variant>
      <vt:variant>
        <vt:i4>0</vt:i4>
      </vt:variant>
      <vt:variant>
        <vt:i4>5</vt:i4>
      </vt:variant>
      <vt:variant>
        <vt:lpwstr/>
      </vt:variant>
      <vt:variant>
        <vt:lpwstr>_Toc443294587</vt:lpwstr>
      </vt:variant>
      <vt:variant>
        <vt:i4>1900603</vt:i4>
      </vt:variant>
      <vt:variant>
        <vt:i4>479</vt:i4>
      </vt:variant>
      <vt:variant>
        <vt:i4>0</vt:i4>
      </vt:variant>
      <vt:variant>
        <vt:i4>5</vt:i4>
      </vt:variant>
      <vt:variant>
        <vt:lpwstr/>
      </vt:variant>
      <vt:variant>
        <vt:lpwstr>_Toc443294586</vt:lpwstr>
      </vt:variant>
      <vt:variant>
        <vt:i4>1900603</vt:i4>
      </vt:variant>
      <vt:variant>
        <vt:i4>473</vt:i4>
      </vt:variant>
      <vt:variant>
        <vt:i4>0</vt:i4>
      </vt:variant>
      <vt:variant>
        <vt:i4>5</vt:i4>
      </vt:variant>
      <vt:variant>
        <vt:lpwstr/>
      </vt:variant>
      <vt:variant>
        <vt:lpwstr>_Toc443294585</vt:lpwstr>
      </vt:variant>
      <vt:variant>
        <vt:i4>1900603</vt:i4>
      </vt:variant>
      <vt:variant>
        <vt:i4>467</vt:i4>
      </vt:variant>
      <vt:variant>
        <vt:i4>0</vt:i4>
      </vt:variant>
      <vt:variant>
        <vt:i4>5</vt:i4>
      </vt:variant>
      <vt:variant>
        <vt:lpwstr/>
      </vt:variant>
      <vt:variant>
        <vt:lpwstr>_Toc443294584</vt:lpwstr>
      </vt:variant>
      <vt:variant>
        <vt:i4>1900603</vt:i4>
      </vt:variant>
      <vt:variant>
        <vt:i4>461</vt:i4>
      </vt:variant>
      <vt:variant>
        <vt:i4>0</vt:i4>
      </vt:variant>
      <vt:variant>
        <vt:i4>5</vt:i4>
      </vt:variant>
      <vt:variant>
        <vt:lpwstr/>
      </vt:variant>
      <vt:variant>
        <vt:lpwstr>_Toc443294583</vt:lpwstr>
      </vt:variant>
      <vt:variant>
        <vt:i4>1900603</vt:i4>
      </vt:variant>
      <vt:variant>
        <vt:i4>455</vt:i4>
      </vt:variant>
      <vt:variant>
        <vt:i4>0</vt:i4>
      </vt:variant>
      <vt:variant>
        <vt:i4>5</vt:i4>
      </vt:variant>
      <vt:variant>
        <vt:lpwstr/>
      </vt:variant>
      <vt:variant>
        <vt:lpwstr>_Toc443294582</vt:lpwstr>
      </vt:variant>
      <vt:variant>
        <vt:i4>1900603</vt:i4>
      </vt:variant>
      <vt:variant>
        <vt:i4>449</vt:i4>
      </vt:variant>
      <vt:variant>
        <vt:i4>0</vt:i4>
      </vt:variant>
      <vt:variant>
        <vt:i4>5</vt:i4>
      </vt:variant>
      <vt:variant>
        <vt:lpwstr/>
      </vt:variant>
      <vt:variant>
        <vt:lpwstr>_Toc443294581</vt:lpwstr>
      </vt:variant>
      <vt:variant>
        <vt:i4>1900603</vt:i4>
      </vt:variant>
      <vt:variant>
        <vt:i4>443</vt:i4>
      </vt:variant>
      <vt:variant>
        <vt:i4>0</vt:i4>
      </vt:variant>
      <vt:variant>
        <vt:i4>5</vt:i4>
      </vt:variant>
      <vt:variant>
        <vt:lpwstr/>
      </vt:variant>
      <vt:variant>
        <vt:lpwstr>_Toc443294580</vt:lpwstr>
      </vt:variant>
      <vt:variant>
        <vt:i4>1179707</vt:i4>
      </vt:variant>
      <vt:variant>
        <vt:i4>437</vt:i4>
      </vt:variant>
      <vt:variant>
        <vt:i4>0</vt:i4>
      </vt:variant>
      <vt:variant>
        <vt:i4>5</vt:i4>
      </vt:variant>
      <vt:variant>
        <vt:lpwstr/>
      </vt:variant>
      <vt:variant>
        <vt:lpwstr>_Toc443294579</vt:lpwstr>
      </vt:variant>
      <vt:variant>
        <vt:i4>1179707</vt:i4>
      </vt:variant>
      <vt:variant>
        <vt:i4>431</vt:i4>
      </vt:variant>
      <vt:variant>
        <vt:i4>0</vt:i4>
      </vt:variant>
      <vt:variant>
        <vt:i4>5</vt:i4>
      </vt:variant>
      <vt:variant>
        <vt:lpwstr/>
      </vt:variant>
      <vt:variant>
        <vt:lpwstr>_Toc443294578</vt:lpwstr>
      </vt:variant>
      <vt:variant>
        <vt:i4>1179707</vt:i4>
      </vt:variant>
      <vt:variant>
        <vt:i4>425</vt:i4>
      </vt:variant>
      <vt:variant>
        <vt:i4>0</vt:i4>
      </vt:variant>
      <vt:variant>
        <vt:i4>5</vt:i4>
      </vt:variant>
      <vt:variant>
        <vt:lpwstr/>
      </vt:variant>
      <vt:variant>
        <vt:lpwstr>_Toc443294577</vt:lpwstr>
      </vt:variant>
      <vt:variant>
        <vt:i4>1179707</vt:i4>
      </vt:variant>
      <vt:variant>
        <vt:i4>419</vt:i4>
      </vt:variant>
      <vt:variant>
        <vt:i4>0</vt:i4>
      </vt:variant>
      <vt:variant>
        <vt:i4>5</vt:i4>
      </vt:variant>
      <vt:variant>
        <vt:lpwstr/>
      </vt:variant>
      <vt:variant>
        <vt:lpwstr>_Toc443294576</vt:lpwstr>
      </vt:variant>
      <vt:variant>
        <vt:i4>1179707</vt:i4>
      </vt:variant>
      <vt:variant>
        <vt:i4>413</vt:i4>
      </vt:variant>
      <vt:variant>
        <vt:i4>0</vt:i4>
      </vt:variant>
      <vt:variant>
        <vt:i4>5</vt:i4>
      </vt:variant>
      <vt:variant>
        <vt:lpwstr/>
      </vt:variant>
      <vt:variant>
        <vt:lpwstr>_Toc443294575</vt:lpwstr>
      </vt:variant>
      <vt:variant>
        <vt:i4>1179707</vt:i4>
      </vt:variant>
      <vt:variant>
        <vt:i4>407</vt:i4>
      </vt:variant>
      <vt:variant>
        <vt:i4>0</vt:i4>
      </vt:variant>
      <vt:variant>
        <vt:i4>5</vt:i4>
      </vt:variant>
      <vt:variant>
        <vt:lpwstr/>
      </vt:variant>
      <vt:variant>
        <vt:lpwstr>_Toc443294574</vt:lpwstr>
      </vt:variant>
      <vt:variant>
        <vt:i4>1179707</vt:i4>
      </vt:variant>
      <vt:variant>
        <vt:i4>401</vt:i4>
      </vt:variant>
      <vt:variant>
        <vt:i4>0</vt:i4>
      </vt:variant>
      <vt:variant>
        <vt:i4>5</vt:i4>
      </vt:variant>
      <vt:variant>
        <vt:lpwstr/>
      </vt:variant>
      <vt:variant>
        <vt:lpwstr>_Toc443294573</vt:lpwstr>
      </vt:variant>
      <vt:variant>
        <vt:i4>1179707</vt:i4>
      </vt:variant>
      <vt:variant>
        <vt:i4>395</vt:i4>
      </vt:variant>
      <vt:variant>
        <vt:i4>0</vt:i4>
      </vt:variant>
      <vt:variant>
        <vt:i4>5</vt:i4>
      </vt:variant>
      <vt:variant>
        <vt:lpwstr/>
      </vt:variant>
      <vt:variant>
        <vt:lpwstr>_Toc443294572</vt:lpwstr>
      </vt:variant>
      <vt:variant>
        <vt:i4>1179707</vt:i4>
      </vt:variant>
      <vt:variant>
        <vt:i4>389</vt:i4>
      </vt:variant>
      <vt:variant>
        <vt:i4>0</vt:i4>
      </vt:variant>
      <vt:variant>
        <vt:i4>5</vt:i4>
      </vt:variant>
      <vt:variant>
        <vt:lpwstr/>
      </vt:variant>
      <vt:variant>
        <vt:lpwstr>_Toc443294571</vt:lpwstr>
      </vt:variant>
      <vt:variant>
        <vt:i4>1179707</vt:i4>
      </vt:variant>
      <vt:variant>
        <vt:i4>383</vt:i4>
      </vt:variant>
      <vt:variant>
        <vt:i4>0</vt:i4>
      </vt:variant>
      <vt:variant>
        <vt:i4>5</vt:i4>
      </vt:variant>
      <vt:variant>
        <vt:lpwstr/>
      </vt:variant>
      <vt:variant>
        <vt:lpwstr>_Toc443294570</vt:lpwstr>
      </vt:variant>
      <vt:variant>
        <vt:i4>1245243</vt:i4>
      </vt:variant>
      <vt:variant>
        <vt:i4>377</vt:i4>
      </vt:variant>
      <vt:variant>
        <vt:i4>0</vt:i4>
      </vt:variant>
      <vt:variant>
        <vt:i4>5</vt:i4>
      </vt:variant>
      <vt:variant>
        <vt:lpwstr/>
      </vt:variant>
      <vt:variant>
        <vt:lpwstr>_Toc443294569</vt:lpwstr>
      </vt:variant>
      <vt:variant>
        <vt:i4>1245243</vt:i4>
      </vt:variant>
      <vt:variant>
        <vt:i4>371</vt:i4>
      </vt:variant>
      <vt:variant>
        <vt:i4>0</vt:i4>
      </vt:variant>
      <vt:variant>
        <vt:i4>5</vt:i4>
      </vt:variant>
      <vt:variant>
        <vt:lpwstr/>
      </vt:variant>
      <vt:variant>
        <vt:lpwstr>_Toc443294568</vt:lpwstr>
      </vt:variant>
      <vt:variant>
        <vt:i4>1245243</vt:i4>
      </vt:variant>
      <vt:variant>
        <vt:i4>365</vt:i4>
      </vt:variant>
      <vt:variant>
        <vt:i4>0</vt:i4>
      </vt:variant>
      <vt:variant>
        <vt:i4>5</vt:i4>
      </vt:variant>
      <vt:variant>
        <vt:lpwstr/>
      </vt:variant>
      <vt:variant>
        <vt:lpwstr>_Toc443294567</vt:lpwstr>
      </vt:variant>
      <vt:variant>
        <vt:i4>1245243</vt:i4>
      </vt:variant>
      <vt:variant>
        <vt:i4>359</vt:i4>
      </vt:variant>
      <vt:variant>
        <vt:i4>0</vt:i4>
      </vt:variant>
      <vt:variant>
        <vt:i4>5</vt:i4>
      </vt:variant>
      <vt:variant>
        <vt:lpwstr/>
      </vt:variant>
      <vt:variant>
        <vt:lpwstr>_Toc443294566</vt:lpwstr>
      </vt:variant>
      <vt:variant>
        <vt:i4>1245243</vt:i4>
      </vt:variant>
      <vt:variant>
        <vt:i4>353</vt:i4>
      </vt:variant>
      <vt:variant>
        <vt:i4>0</vt:i4>
      </vt:variant>
      <vt:variant>
        <vt:i4>5</vt:i4>
      </vt:variant>
      <vt:variant>
        <vt:lpwstr/>
      </vt:variant>
      <vt:variant>
        <vt:lpwstr>_Toc443294562</vt:lpwstr>
      </vt:variant>
      <vt:variant>
        <vt:i4>1245243</vt:i4>
      </vt:variant>
      <vt:variant>
        <vt:i4>347</vt:i4>
      </vt:variant>
      <vt:variant>
        <vt:i4>0</vt:i4>
      </vt:variant>
      <vt:variant>
        <vt:i4>5</vt:i4>
      </vt:variant>
      <vt:variant>
        <vt:lpwstr/>
      </vt:variant>
      <vt:variant>
        <vt:lpwstr>_Toc443294561</vt:lpwstr>
      </vt:variant>
      <vt:variant>
        <vt:i4>1245243</vt:i4>
      </vt:variant>
      <vt:variant>
        <vt:i4>341</vt:i4>
      </vt:variant>
      <vt:variant>
        <vt:i4>0</vt:i4>
      </vt:variant>
      <vt:variant>
        <vt:i4>5</vt:i4>
      </vt:variant>
      <vt:variant>
        <vt:lpwstr/>
      </vt:variant>
      <vt:variant>
        <vt:lpwstr>_Toc443294560</vt:lpwstr>
      </vt:variant>
      <vt:variant>
        <vt:i4>1048635</vt:i4>
      </vt:variant>
      <vt:variant>
        <vt:i4>335</vt:i4>
      </vt:variant>
      <vt:variant>
        <vt:i4>0</vt:i4>
      </vt:variant>
      <vt:variant>
        <vt:i4>5</vt:i4>
      </vt:variant>
      <vt:variant>
        <vt:lpwstr/>
      </vt:variant>
      <vt:variant>
        <vt:lpwstr>_Toc443294559</vt:lpwstr>
      </vt:variant>
      <vt:variant>
        <vt:i4>1048635</vt:i4>
      </vt:variant>
      <vt:variant>
        <vt:i4>329</vt:i4>
      </vt:variant>
      <vt:variant>
        <vt:i4>0</vt:i4>
      </vt:variant>
      <vt:variant>
        <vt:i4>5</vt:i4>
      </vt:variant>
      <vt:variant>
        <vt:lpwstr/>
      </vt:variant>
      <vt:variant>
        <vt:lpwstr>_Toc443294558</vt:lpwstr>
      </vt:variant>
      <vt:variant>
        <vt:i4>1048635</vt:i4>
      </vt:variant>
      <vt:variant>
        <vt:i4>323</vt:i4>
      </vt:variant>
      <vt:variant>
        <vt:i4>0</vt:i4>
      </vt:variant>
      <vt:variant>
        <vt:i4>5</vt:i4>
      </vt:variant>
      <vt:variant>
        <vt:lpwstr/>
      </vt:variant>
      <vt:variant>
        <vt:lpwstr>_Toc443294557</vt:lpwstr>
      </vt:variant>
      <vt:variant>
        <vt:i4>1048635</vt:i4>
      </vt:variant>
      <vt:variant>
        <vt:i4>317</vt:i4>
      </vt:variant>
      <vt:variant>
        <vt:i4>0</vt:i4>
      </vt:variant>
      <vt:variant>
        <vt:i4>5</vt:i4>
      </vt:variant>
      <vt:variant>
        <vt:lpwstr/>
      </vt:variant>
      <vt:variant>
        <vt:lpwstr>_Toc443294556</vt:lpwstr>
      </vt:variant>
      <vt:variant>
        <vt:i4>1048635</vt:i4>
      </vt:variant>
      <vt:variant>
        <vt:i4>311</vt:i4>
      </vt:variant>
      <vt:variant>
        <vt:i4>0</vt:i4>
      </vt:variant>
      <vt:variant>
        <vt:i4>5</vt:i4>
      </vt:variant>
      <vt:variant>
        <vt:lpwstr/>
      </vt:variant>
      <vt:variant>
        <vt:lpwstr>_Toc443294555</vt:lpwstr>
      </vt:variant>
      <vt:variant>
        <vt:i4>1048635</vt:i4>
      </vt:variant>
      <vt:variant>
        <vt:i4>305</vt:i4>
      </vt:variant>
      <vt:variant>
        <vt:i4>0</vt:i4>
      </vt:variant>
      <vt:variant>
        <vt:i4>5</vt:i4>
      </vt:variant>
      <vt:variant>
        <vt:lpwstr/>
      </vt:variant>
      <vt:variant>
        <vt:lpwstr>_Toc443294554</vt:lpwstr>
      </vt:variant>
      <vt:variant>
        <vt:i4>1048635</vt:i4>
      </vt:variant>
      <vt:variant>
        <vt:i4>299</vt:i4>
      </vt:variant>
      <vt:variant>
        <vt:i4>0</vt:i4>
      </vt:variant>
      <vt:variant>
        <vt:i4>5</vt:i4>
      </vt:variant>
      <vt:variant>
        <vt:lpwstr/>
      </vt:variant>
      <vt:variant>
        <vt:lpwstr>_Toc443294553</vt:lpwstr>
      </vt:variant>
      <vt:variant>
        <vt:i4>1048635</vt:i4>
      </vt:variant>
      <vt:variant>
        <vt:i4>293</vt:i4>
      </vt:variant>
      <vt:variant>
        <vt:i4>0</vt:i4>
      </vt:variant>
      <vt:variant>
        <vt:i4>5</vt:i4>
      </vt:variant>
      <vt:variant>
        <vt:lpwstr/>
      </vt:variant>
      <vt:variant>
        <vt:lpwstr>_Toc443294552</vt:lpwstr>
      </vt:variant>
      <vt:variant>
        <vt:i4>1048635</vt:i4>
      </vt:variant>
      <vt:variant>
        <vt:i4>287</vt:i4>
      </vt:variant>
      <vt:variant>
        <vt:i4>0</vt:i4>
      </vt:variant>
      <vt:variant>
        <vt:i4>5</vt:i4>
      </vt:variant>
      <vt:variant>
        <vt:lpwstr/>
      </vt:variant>
      <vt:variant>
        <vt:lpwstr>_Toc443294551</vt:lpwstr>
      </vt:variant>
      <vt:variant>
        <vt:i4>1048635</vt:i4>
      </vt:variant>
      <vt:variant>
        <vt:i4>281</vt:i4>
      </vt:variant>
      <vt:variant>
        <vt:i4>0</vt:i4>
      </vt:variant>
      <vt:variant>
        <vt:i4>5</vt:i4>
      </vt:variant>
      <vt:variant>
        <vt:lpwstr/>
      </vt:variant>
      <vt:variant>
        <vt:lpwstr>_Toc443294550</vt:lpwstr>
      </vt:variant>
      <vt:variant>
        <vt:i4>1114171</vt:i4>
      </vt:variant>
      <vt:variant>
        <vt:i4>275</vt:i4>
      </vt:variant>
      <vt:variant>
        <vt:i4>0</vt:i4>
      </vt:variant>
      <vt:variant>
        <vt:i4>5</vt:i4>
      </vt:variant>
      <vt:variant>
        <vt:lpwstr/>
      </vt:variant>
      <vt:variant>
        <vt:lpwstr>_Toc443294549</vt:lpwstr>
      </vt:variant>
      <vt:variant>
        <vt:i4>1114171</vt:i4>
      </vt:variant>
      <vt:variant>
        <vt:i4>269</vt:i4>
      </vt:variant>
      <vt:variant>
        <vt:i4>0</vt:i4>
      </vt:variant>
      <vt:variant>
        <vt:i4>5</vt:i4>
      </vt:variant>
      <vt:variant>
        <vt:lpwstr/>
      </vt:variant>
      <vt:variant>
        <vt:lpwstr>_Toc443294548</vt:lpwstr>
      </vt:variant>
      <vt:variant>
        <vt:i4>1114171</vt:i4>
      </vt:variant>
      <vt:variant>
        <vt:i4>263</vt:i4>
      </vt:variant>
      <vt:variant>
        <vt:i4>0</vt:i4>
      </vt:variant>
      <vt:variant>
        <vt:i4>5</vt:i4>
      </vt:variant>
      <vt:variant>
        <vt:lpwstr/>
      </vt:variant>
      <vt:variant>
        <vt:lpwstr>_Toc443294547</vt:lpwstr>
      </vt:variant>
      <vt:variant>
        <vt:i4>1114171</vt:i4>
      </vt:variant>
      <vt:variant>
        <vt:i4>257</vt:i4>
      </vt:variant>
      <vt:variant>
        <vt:i4>0</vt:i4>
      </vt:variant>
      <vt:variant>
        <vt:i4>5</vt:i4>
      </vt:variant>
      <vt:variant>
        <vt:lpwstr/>
      </vt:variant>
      <vt:variant>
        <vt:lpwstr>_Toc443294546</vt:lpwstr>
      </vt:variant>
      <vt:variant>
        <vt:i4>1114171</vt:i4>
      </vt:variant>
      <vt:variant>
        <vt:i4>251</vt:i4>
      </vt:variant>
      <vt:variant>
        <vt:i4>0</vt:i4>
      </vt:variant>
      <vt:variant>
        <vt:i4>5</vt:i4>
      </vt:variant>
      <vt:variant>
        <vt:lpwstr/>
      </vt:variant>
      <vt:variant>
        <vt:lpwstr>_Toc443294545</vt:lpwstr>
      </vt:variant>
      <vt:variant>
        <vt:i4>1114171</vt:i4>
      </vt:variant>
      <vt:variant>
        <vt:i4>245</vt:i4>
      </vt:variant>
      <vt:variant>
        <vt:i4>0</vt:i4>
      </vt:variant>
      <vt:variant>
        <vt:i4>5</vt:i4>
      </vt:variant>
      <vt:variant>
        <vt:lpwstr/>
      </vt:variant>
      <vt:variant>
        <vt:lpwstr>_Toc443294544</vt:lpwstr>
      </vt:variant>
      <vt:variant>
        <vt:i4>1114171</vt:i4>
      </vt:variant>
      <vt:variant>
        <vt:i4>239</vt:i4>
      </vt:variant>
      <vt:variant>
        <vt:i4>0</vt:i4>
      </vt:variant>
      <vt:variant>
        <vt:i4>5</vt:i4>
      </vt:variant>
      <vt:variant>
        <vt:lpwstr/>
      </vt:variant>
      <vt:variant>
        <vt:lpwstr>_Toc443294542</vt:lpwstr>
      </vt:variant>
      <vt:variant>
        <vt:i4>1114171</vt:i4>
      </vt:variant>
      <vt:variant>
        <vt:i4>233</vt:i4>
      </vt:variant>
      <vt:variant>
        <vt:i4>0</vt:i4>
      </vt:variant>
      <vt:variant>
        <vt:i4>5</vt:i4>
      </vt:variant>
      <vt:variant>
        <vt:lpwstr/>
      </vt:variant>
      <vt:variant>
        <vt:lpwstr>_Toc443294541</vt:lpwstr>
      </vt:variant>
      <vt:variant>
        <vt:i4>1114171</vt:i4>
      </vt:variant>
      <vt:variant>
        <vt:i4>227</vt:i4>
      </vt:variant>
      <vt:variant>
        <vt:i4>0</vt:i4>
      </vt:variant>
      <vt:variant>
        <vt:i4>5</vt:i4>
      </vt:variant>
      <vt:variant>
        <vt:lpwstr/>
      </vt:variant>
      <vt:variant>
        <vt:lpwstr>_Toc443294540</vt:lpwstr>
      </vt:variant>
      <vt:variant>
        <vt:i4>1441851</vt:i4>
      </vt:variant>
      <vt:variant>
        <vt:i4>221</vt:i4>
      </vt:variant>
      <vt:variant>
        <vt:i4>0</vt:i4>
      </vt:variant>
      <vt:variant>
        <vt:i4>5</vt:i4>
      </vt:variant>
      <vt:variant>
        <vt:lpwstr/>
      </vt:variant>
      <vt:variant>
        <vt:lpwstr>_Toc443294539</vt:lpwstr>
      </vt:variant>
      <vt:variant>
        <vt:i4>1441851</vt:i4>
      </vt:variant>
      <vt:variant>
        <vt:i4>215</vt:i4>
      </vt:variant>
      <vt:variant>
        <vt:i4>0</vt:i4>
      </vt:variant>
      <vt:variant>
        <vt:i4>5</vt:i4>
      </vt:variant>
      <vt:variant>
        <vt:lpwstr/>
      </vt:variant>
      <vt:variant>
        <vt:lpwstr>_Toc443294538</vt:lpwstr>
      </vt:variant>
      <vt:variant>
        <vt:i4>1441851</vt:i4>
      </vt:variant>
      <vt:variant>
        <vt:i4>209</vt:i4>
      </vt:variant>
      <vt:variant>
        <vt:i4>0</vt:i4>
      </vt:variant>
      <vt:variant>
        <vt:i4>5</vt:i4>
      </vt:variant>
      <vt:variant>
        <vt:lpwstr/>
      </vt:variant>
      <vt:variant>
        <vt:lpwstr>_Toc443294537</vt:lpwstr>
      </vt:variant>
      <vt:variant>
        <vt:i4>1441851</vt:i4>
      </vt:variant>
      <vt:variant>
        <vt:i4>203</vt:i4>
      </vt:variant>
      <vt:variant>
        <vt:i4>0</vt:i4>
      </vt:variant>
      <vt:variant>
        <vt:i4>5</vt:i4>
      </vt:variant>
      <vt:variant>
        <vt:lpwstr/>
      </vt:variant>
      <vt:variant>
        <vt:lpwstr>_Toc443294536</vt:lpwstr>
      </vt:variant>
      <vt:variant>
        <vt:i4>1441851</vt:i4>
      </vt:variant>
      <vt:variant>
        <vt:i4>197</vt:i4>
      </vt:variant>
      <vt:variant>
        <vt:i4>0</vt:i4>
      </vt:variant>
      <vt:variant>
        <vt:i4>5</vt:i4>
      </vt:variant>
      <vt:variant>
        <vt:lpwstr/>
      </vt:variant>
      <vt:variant>
        <vt:lpwstr>_Toc443294535</vt:lpwstr>
      </vt:variant>
      <vt:variant>
        <vt:i4>1441851</vt:i4>
      </vt:variant>
      <vt:variant>
        <vt:i4>191</vt:i4>
      </vt:variant>
      <vt:variant>
        <vt:i4>0</vt:i4>
      </vt:variant>
      <vt:variant>
        <vt:i4>5</vt:i4>
      </vt:variant>
      <vt:variant>
        <vt:lpwstr/>
      </vt:variant>
      <vt:variant>
        <vt:lpwstr>_Toc443294534</vt:lpwstr>
      </vt:variant>
      <vt:variant>
        <vt:i4>1441851</vt:i4>
      </vt:variant>
      <vt:variant>
        <vt:i4>185</vt:i4>
      </vt:variant>
      <vt:variant>
        <vt:i4>0</vt:i4>
      </vt:variant>
      <vt:variant>
        <vt:i4>5</vt:i4>
      </vt:variant>
      <vt:variant>
        <vt:lpwstr/>
      </vt:variant>
      <vt:variant>
        <vt:lpwstr>_Toc443294533</vt:lpwstr>
      </vt:variant>
      <vt:variant>
        <vt:i4>1441851</vt:i4>
      </vt:variant>
      <vt:variant>
        <vt:i4>179</vt:i4>
      </vt:variant>
      <vt:variant>
        <vt:i4>0</vt:i4>
      </vt:variant>
      <vt:variant>
        <vt:i4>5</vt:i4>
      </vt:variant>
      <vt:variant>
        <vt:lpwstr/>
      </vt:variant>
      <vt:variant>
        <vt:lpwstr>_Toc443294532</vt:lpwstr>
      </vt:variant>
      <vt:variant>
        <vt:i4>1441851</vt:i4>
      </vt:variant>
      <vt:variant>
        <vt:i4>173</vt:i4>
      </vt:variant>
      <vt:variant>
        <vt:i4>0</vt:i4>
      </vt:variant>
      <vt:variant>
        <vt:i4>5</vt:i4>
      </vt:variant>
      <vt:variant>
        <vt:lpwstr/>
      </vt:variant>
      <vt:variant>
        <vt:lpwstr>_Toc443294531</vt:lpwstr>
      </vt:variant>
      <vt:variant>
        <vt:i4>1441851</vt:i4>
      </vt:variant>
      <vt:variant>
        <vt:i4>167</vt:i4>
      </vt:variant>
      <vt:variant>
        <vt:i4>0</vt:i4>
      </vt:variant>
      <vt:variant>
        <vt:i4>5</vt:i4>
      </vt:variant>
      <vt:variant>
        <vt:lpwstr/>
      </vt:variant>
      <vt:variant>
        <vt:lpwstr>_Toc443294530</vt:lpwstr>
      </vt:variant>
      <vt:variant>
        <vt:i4>1507387</vt:i4>
      </vt:variant>
      <vt:variant>
        <vt:i4>161</vt:i4>
      </vt:variant>
      <vt:variant>
        <vt:i4>0</vt:i4>
      </vt:variant>
      <vt:variant>
        <vt:i4>5</vt:i4>
      </vt:variant>
      <vt:variant>
        <vt:lpwstr/>
      </vt:variant>
      <vt:variant>
        <vt:lpwstr>_Toc443294529</vt:lpwstr>
      </vt:variant>
      <vt:variant>
        <vt:i4>1507387</vt:i4>
      </vt:variant>
      <vt:variant>
        <vt:i4>155</vt:i4>
      </vt:variant>
      <vt:variant>
        <vt:i4>0</vt:i4>
      </vt:variant>
      <vt:variant>
        <vt:i4>5</vt:i4>
      </vt:variant>
      <vt:variant>
        <vt:lpwstr/>
      </vt:variant>
      <vt:variant>
        <vt:lpwstr>_Toc443294528</vt:lpwstr>
      </vt:variant>
      <vt:variant>
        <vt:i4>1507387</vt:i4>
      </vt:variant>
      <vt:variant>
        <vt:i4>149</vt:i4>
      </vt:variant>
      <vt:variant>
        <vt:i4>0</vt:i4>
      </vt:variant>
      <vt:variant>
        <vt:i4>5</vt:i4>
      </vt:variant>
      <vt:variant>
        <vt:lpwstr/>
      </vt:variant>
      <vt:variant>
        <vt:lpwstr>_Toc443294527</vt:lpwstr>
      </vt:variant>
      <vt:variant>
        <vt:i4>1507387</vt:i4>
      </vt:variant>
      <vt:variant>
        <vt:i4>143</vt:i4>
      </vt:variant>
      <vt:variant>
        <vt:i4>0</vt:i4>
      </vt:variant>
      <vt:variant>
        <vt:i4>5</vt:i4>
      </vt:variant>
      <vt:variant>
        <vt:lpwstr/>
      </vt:variant>
      <vt:variant>
        <vt:lpwstr>_Toc443294526</vt:lpwstr>
      </vt:variant>
      <vt:variant>
        <vt:i4>1507387</vt:i4>
      </vt:variant>
      <vt:variant>
        <vt:i4>137</vt:i4>
      </vt:variant>
      <vt:variant>
        <vt:i4>0</vt:i4>
      </vt:variant>
      <vt:variant>
        <vt:i4>5</vt:i4>
      </vt:variant>
      <vt:variant>
        <vt:lpwstr/>
      </vt:variant>
      <vt:variant>
        <vt:lpwstr>_Toc443294525</vt:lpwstr>
      </vt:variant>
      <vt:variant>
        <vt:i4>1507387</vt:i4>
      </vt:variant>
      <vt:variant>
        <vt:i4>131</vt:i4>
      </vt:variant>
      <vt:variant>
        <vt:i4>0</vt:i4>
      </vt:variant>
      <vt:variant>
        <vt:i4>5</vt:i4>
      </vt:variant>
      <vt:variant>
        <vt:lpwstr/>
      </vt:variant>
      <vt:variant>
        <vt:lpwstr>_Toc443294524</vt:lpwstr>
      </vt:variant>
      <vt:variant>
        <vt:i4>1507387</vt:i4>
      </vt:variant>
      <vt:variant>
        <vt:i4>125</vt:i4>
      </vt:variant>
      <vt:variant>
        <vt:i4>0</vt:i4>
      </vt:variant>
      <vt:variant>
        <vt:i4>5</vt:i4>
      </vt:variant>
      <vt:variant>
        <vt:lpwstr/>
      </vt:variant>
      <vt:variant>
        <vt:lpwstr>_Toc443294523</vt:lpwstr>
      </vt:variant>
      <vt:variant>
        <vt:i4>1507387</vt:i4>
      </vt:variant>
      <vt:variant>
        <vt:i4>119</vt:i4>
      </vt:variant>
      <vt:variant>
        <vt:i4>0</vt:i4>
      </vt:variant>
      <vt:variant>
        <vt:i4>5</vt:i4>
      </vt:variant>
      <vt:variant>
        <vt:lpwstr/>
      </vt:variant>
      <vt:variant>
        <vt:lpwstr>_Toc443294522</vt:lpwstr>
      </vt:variant>
      <vt:variant>
        <vt:i4>1507387</vt:i4>
      </vt:variant>
      <vt:variant>
        <vt:i4>113</vt:i4>
      </vt:variant>
      <vt:variant>
        <vt:i4>0</vt:i4>
      </vt:variant>
      <vt:variant>
        <vt:i4>5</vt:i4>
      </vt:variant>
      <vt:variant>
        <vt:lpwstr/>
      </vt:variant>
      <vt:variant>
        <vt:lpwstr>_Toc443294521</vt:lpwstr>
      </vt:variant>
      <vt:variant>
        <vt:i4>1507387</vt:i4>
      </vt:variant>
      <vt:variant>
        <vt:i4>107</vt:i4>
      </vt:variant>
      <vt:variant>
        <vt:i4>0</vt:i4>
      </vt:variant>
      <vt:variant>
        <vt:i4>5</vt:i4>
      </vt:variant>
      <vt:variant>
        <vt:lpwstr/>
      </vt:variant>
      <vt:variant>
        <vt:lpwstr>_Toc443294520</vt:lpwstr>
      </vt:variant>
      <vt:variant>
        <vt:i4>1310779</vt:i4>
      </vt:variant>
      <vt:variant>
        <vt:i4>101</vt:i4>
      </vt:variant>
      <vt:variant>
        <vt:i4>0</vt:i4>
      </vt:variant>
      <vt:variant>
        <vt:i4>5</vt:i4>
      </vt:variant>
      <vt:variant>
        <vt:lpwstr/>
      </vt:variant>
      <vt:variant>
        <vt:lpwstr>_Toc443294519</vt:lpwstr>
      </vt:variant>
      <vt:variant>
        <vt:i4>1310779</vt:i4>
      </vt:variant>
      <vt:variant>
        <vt:i4>95</vt:i4>
      </vt:variant>
      <vt:variant>
        <vt:i4>0</vt:i4>
      </vt:variant>
      <vt:variant>
        <vt:i4>5</vt:i4>
      </vt:variant>
      <vt:variant>
        <vt:lpwstr/>
      </vt:variant>
      <vt:variant>
        <vt:lpwstr>_Toc443294518</vt:lpwstr>
      </vt:variant>
      <vt:variant>
        <vt:i4>1310779</vt:i4>
      </vt:variant>
      <vt:variant>
        <vt:i4>89</vt:i4>
      </vt:variant>
      <vt:variant>
        <vt:i4>0</vt:i4>
      </vt:variant>
      <vt:variant>
        <vt:i4>5</vt:i4>
      </vt:variant>
      <vt:variant>
        <vt:lpwstr/>
      </vt:variant>
      <vt:variant>
        <vt:lpwstr>_Toc443294517</vt:lpwstr>
      </vt:variant>
      <vt:variant>
        <vt:i4>1310779</vt:i4>
      </vt:variant>
      <vt:variant>
        <vt:i4>83</vt:i4>
      </vt:variant>
      <vt:variant>
        <vt:i4>0</vt:i4>
      </vt:variant>
      <vt:variant>
        <vt:i4>5</vt:i4>
      </vt:variant>
      <vt:variant>
        <vt:lpwstr/>
      </vt:variant>
      <vt:variant>
        <vt:lpwstr>_Toc443294516</vt:lpwstr>
      </vt:variant>
      <vt:variant>
        <vt:i4>1310779</vt:i4>
      </vt:variant>
      <vt:variant>
        <vt:i4>77</vt:i4>
      </vt:variant>
      <vt:variant>
        <vt:i4>0</vt:i4>
      </vt:variant>
      <vt:variant>
        <vt:i4>5</vt:i4>
      </vt:variant>
      <vt:variant>
        <vt:lpwstr/>
      </vt:variant>
      <vt:variant>
        <vt:lpwstr>_Toc443294515</vt:lpwstr>
      </vt:variant>
      <vt:variant>
        <vt:i4>1310779</vt:i4>
      </vt:variant>
      <vt:variant>
        <vt:i4>71</vt:i4>
      </vt:variant>
      <vt:variant>
        <vt:i4>0</vt:i4>
      </vt:variant>
      <vt:variant>
        <vt:i4>5</vt:i4>
      </vt:variant>
      <vt:variant>
        <vt:lpwstr/>
      </vt:variant>
      <vt:variant>
        <vt:lpwstr>_Toc443294514</vt:lpwstr>
      </vt:variant>
      <vt:variant>
        <vt:i4>1310779</vt:i4>
      </vt:variant>
      <vt:variant>
        <vt:i4>65</vt:i4>
      </vt:variant>
      <vt:variant>
        <vt:i4>0</vt:i4>
      </vt:variant>
      <vt:variant>
        <vt:i4>5</vt:i4>
      </vt:variant>
      <vt:variant>
        <vt:lpwstr/>
      </vt:variant>
      <vt:variant>
        <vt:lpwstr>_Toc443294513</vt:lpwstr>
      </vt:variant>
      <vt:variant>
        <vt:i4>1310779</vt:i4>
      </vt:variant>
      <vt:variant>
        <vt:i4>59</vt:i4>
      </vt:variant>
      <vt:variant>
        <vt:i4>0</vt:i4>
      </vt:variant>
      <vt:variant>
        <vt:i4>5</vt:i4>
      </vt:variant>
      <vt:variant>
        <vt:lpwstr/>
      </vt:variant>
      <vt:variant>
        <vt:lpwstr>_Toc443294512</vt:lpwstr>
      </vt:variant>
      <vt:variant>
        <vt:i4>1310779</vt:i4>
      </vt:variant>
      <vt:variant>
        <vt:i4>53</vt:i4>
      </vt:variant>
      <vt:variant>
        <vt:i4>0</vt:i4>
      </vt:variant>
      <vt:variant>
        <vt:i4>5</vt:i4>
      </vt:variant>
      <vt:variant>
        <vt:lpwstr/>
      </vt:variant>
      <vt:variant>
        <vt:lpwstr>_Toc443294511</vt:lpwstr>
      </vt:variant>
      <vt:variant>
        <vt:i4>1310779</vt:i4>
      </vt:variant>
      <vt:variant>
        <vt:i4>47</vt:i4>
      </vt:variant>
      <vt:variant>
        <vt:i4>0</vt:i4>
      </vt:variant>
      <vt:variant>
        <vt:i4>5</vt:i4>
      </vt:variant>
      <vt:variant>
        <vt:lpwstr/>
      </vt:variant>
      <vt:variant>
        <vt:lpwstr>_Toc443294510</vt:lpwstr>
      </vt:variant>
      <vt:variant>
        <vt:i4>1376315</vt:i4>
      </vt:variant>
      <vt:variant>
        <vt:i4>41</vt:i4>
      </vt:variant>
      <vt:variant>
        <vt:i4>0</vt:i4>
      </vt:variant>
      <vt:variant>
        <vt:i4>5</vt:i4>
      </vt:variant>
      <vt:variant>
        <vt:lpwstr/>
      </vt:variant>
      <vt:variant>
        <vt:lpwstr>_Toc443294509</vt:lpwstr>
      </vt:variant>
      <vt:variant>
        <vt:i4>1376315</vt:i4>
      </vt:variant>
      <vt:variant>
        <vt:i4>35</vt:i4>
      </vt:variant>
      <vt:variant>
        <vt:i4>0</vt:i4>
      </vt:variant>
      <vt:variant>
        <vt:i4>5</vt:i4>
      </vt:variant>
      <vt:variant>
        <vt:lpwstr/>
      </vt:variant>
      <vt:variant>
        <vt:lpwstr>_Toc443294508</vt:lpwstr>
      </vt:variant>
      <vt:variant>
        <vt:i4>1376315</vt:i4>
      </vt:variant>
      <vt:variant>
        <vt:i4>29</vt:i4>
      </vt:variant>
      <vt:variant>
        <vt:i4>0</vt:i4>
      </vt:variant>
      <vt:variant>
        <vt:i4>5</vt:i4>
      </vt:variant>
      <vt:variant>
        <vt:lpwstr/>
      </vt:variant>
      <vt:variant>
        <vt:lpwstr>_Toc443294507</vt:lpwstr>
      </vt:variant>
      <vt:variant>
        <vt:i4>1376315</vt:i4>
      </vt:variant>
      <vt:variant>
        <vt:i4>23</vt:i4>
      </vt:variant>
      <vt:variant>
        <vt:i4>0</vt:i4>
      </vt:variant>
      <vt:variant>
        <vt:i4>5</vt:i4>
      </vt:variant>
      <vt:variant>
        <vt:lpwstr/>
      </vt:variant>
      <vt:variant>
        <vt:lpwstr>_Toc443294506</vt:lpwstr>
      </vt:variant>
      <vt:variant>
        <vt:i4>1376315</vt:i4>
      </vt:variant>
      <vt:variant>
        <vt:i4>17</vt:i4>
      </vt:variant>
      <vt:variant>
        <vt:i4>0</vt:i4>
      </vt:variant>
      <vt:variant>
        <vt:i4>5</vt:i4>
      </vt:variant>
      <vt:variant>
        <vt:lpwstr/>
      </vt:variant>
      <vt:variant>
        <vt:lpwstr>_Toc443294505</vt:lpwstr>
      </vt:variant>
      <vt:variant>
        <vt:i4>1835066</vt:i4>
      </vt:variant>
      <vt:variant>
        <vt:i4>11</vt:i4>
      </vt:variant>
      <vt:variant>
        <vt:i4>0</vt:i4>
      </vt:variant>
      <vt:variant>
        <vt:i4>5</vt:i4>
      </vt:variant>
      <vt:variant>
        <vt:lpwstr/>
      </vt:variant>
      <vt:variant>
        <vt:lpwstr>_Toc443294499</vt:lpwstr>
      </vt:variant>
      <vt:variant>
        <vt:i4>1835066</vt:i4>
      </vt:variant>
      <vt:variant>
        <vt:i4>5</vt:i4>
      </vt:variant>
      <vt:variant>
        <vt:i4>0</vt:i4>
      </vt:variant>
      <vt:variant>
        <vt:i4>5</vt:i4>
      </vt:variant>
      <vt:variant>
        <vt:lpwstr/>
      </vt:variant>
      <vt:variant>
        <vt:lpwstr>_Toc443294498</vt:lpwstr>
      </vt:variant>
      <vt:variant>
        <vt:i4>8257662</vt:i4>
      </vt:variant>
      <vt:variant>
        <vt:i4>0</vt:i4>
      </vt:variant>
      <vt:variant>
        <vt:i4>0</vt:i4>
      </vt:variant>
      <vt:variant>
        <vt:i4>5</vt:i4>
      </vt:variant>
      <vt:variant>
        <vt:lpwstr>http://www.gov.si/ursjv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petega odstavka 123</dc:title>
  <dc:subject/>
  <dc:creator>Barbara Vokal Nemec</dc:creator>
  <cp:keywords/>
  <dc:description/>
  <cp:lastModifiedBy>Katarina Kašnar</cp:lastModifiedBy>
  <cp:revision>2</cp:revision>
  <cp:lastPrinted>2017-06-15T11:50:00Z</cp:lastPrinted>
  <dcterms:created xsi:type="dcterms:W3CDTF">2017-07-14T06:29:00Z</dcterms:created>
  <dcterms:modified xsi:type="dcterms:W3CDTF">2017-07-14T06:29:00Z</dcterms:modified>
</cp:coreProperties>
</file>