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9EA" w:rsidRPr="002974D0" w:rsidRDefault="00B32313" w:rsidP="00103832">
      <w:p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103832">
        <w:rPr>
          <w:rFonts w:ascii="Arial" w:hAnsi="Arial" w:cs="Arial"/>
        </w:rPr>
        <w:tab/>
      </w:r>
      <w:r w:rsidRPr="002974D0">
        <w:rPr>
          <w:rFonts w:ascii="Arial" w:hAnsi="Arial" w:cs="Arial"/>
          <w:b/>
        </w:rPr>
        <w:t>OSNUTEK</w:t>
      </w:r>
    </w:p>
    <w:p w:rsidR="00B32313" w:rsidRPr="00103832" w:rsidRDefault="00B32313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Na podlagi šestega odstavka </w:t>
      </w:r>
      <w:proofErr w:type="spellStart"/>
      <w:r w:rsidRPr="00103832">
        <w:rPr>
          <w:rFonts w:ascii="Arial" w:hAnsi="Arial" w:cs="Arial"/>
        </w:rPr>
        <w:t>25.a</w:t>
      </w:r>
      <w:proofErr w:type="spellEnd"/>
      <w:r w:rsidRPr="00103832">
        <w:rPr>
          <w:rFonts w:ascii="Arial" w:hAnsi="Arial" w:cs="Arial"/>
        </w:rPr>
        <w:t xml:space="preserve"> člena zakona o varuhu človekovih pravic (Uradni list RS, št. 71/ 93, Uradni list RS – mednarodne pogodbe, št. 20/06 in Uradni list RS, št. X</w:t>
      </w:r>
      <w:r w:rsidR="0021788C" w:rsidRPr="00103832">
        <w:rPr>
          <w:rFonts w:ascii="Arial" w:hAnsi="Arial" w:cs="Arial"/>
        </w:rPr>
        <w:t>X</w:t>
      </w:r>
      <w:r w:rsidRPr="00103832">
        <w:rPr>
          <w:rFonts w:ascii="Arial" w:hAnsi="Arial" w:cs="Arial"/>
        </w:rPr>
        <w:t>/ 17) je varuh človekovih pravic</w:t>
      </w:r>
      <w:r w:rsidR="0021788C" w:rsidRPr="00103832">
        <w:rPr>
          <w:rFonts w:ascii="Arial" w:hAnsi="Arial" w:cs="Arial"/>
        </w:rPr>
        <w:t xml:space="preserve"> RS</w:t>
      </w:r>
      <w:r w:rsidRPr="00103832">
        <w:rPr>
          <w:rFonts w:ascii="Arial" w:hAnsi="Arial" w:cs="Arial"/>
        </w:rPr>
        <w:t xml:space="preserve"> dne ... izdal naslednji </w:t>
      </w:r>
    </w:p>
    <w:p w:rsidR="009C09B3" w:rsidRDefault="009C09B3" w:rsidP="00103832">
      <w:pPr>
        <w:spacing w:line="360" w:lineRule="auto"/>
        <w:rPr>
          <w:rFonts w:ascii="Arial" w:hAnsi="Arial" w:cs="Arial"/>
          <w:b/>
        </w:rPr>
      </w:pPr>
    </w:p>
    <w:p w:rsidR="00B32313" w:rsidRDefault="00B32313" w:rsidP="00103832">
      <w:pPr>
        <w:spacing w:line="360" w:lineRule="auto"/>
        <w:rPr>
          <w:rFonts w:ascii="Arial" w:hAnsi="Arial" w:cs="Arial"/>
          <w:b/>
        </w:rPr>
      </w:pPr>
      <w:bookmarkStart w:id="0" w:name="_GoBack"/>
      <w:r w:rsidRPr="002974D0">
        <w:rPr>
          <w:rFonts w:ascii="Arial" w:hAnsi="Arial" w:cs="Arial"/>
          <w:b/>
        </w:rPr>
        <w:t>SPLOŠNI AKT O NAČINU IZVAJANJA ZAGOVORNIŠTVA OTROK</w:t>
      </w:r>
      <w:bookmarkEnd w:id="0"/>
      <w:r w:rsidRPr="002974D0">
        <w:rPr>
          <w:rFonts w:ascii="Arial" w:hAnsi="Arial" w:cs="Arial"/>
          <w:b/>
        </w:rPr>
        <w:t>, ORGANIZACIJI ZAGOVORNIŠTVA, VKLJUČITVI OTROKA V ZAGOVORNIŠTVO TER NALOGAH, SESTAVI IN NAČINU DELA STROKOVNEGA SVETA</w:t>
      </w:r>
    </w:p>
    <w:p w:rsidR="009C09B3" w:rsidRPr="002974D0" w:rsidRDefault="009C09B3" w:rsidP="00103832">
      <w:pPr>
        <w:spacing w:line="360" w:lineRule="auto"/>
        <w:rPr>
          <w:rFonts w:ascii="Arial" w:hAnsi="Arial" w:cs="Arial"/>
          <w:b/>
        </w:rPr>
      </w:pPr>
    </w:p>
    <w:p w:rsidR="00B32313" w:rsidRPr="00103832" w:rsidRDefault="00B32313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B32313" w:rsidRPr="00103832" w:rsidRDefault="00B32313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 tem splošnim aktom je podrobneje določen način izvajanja zagovorništva otrok, njegova organizacija in postopek vključitve otroka v zagovorništvo, kakor tudi sestava, naloge in način dela strokovnega sveta, ki spremlja uresničevanje zagovorništva.</w:t>
      </w:r>
    </w:p>
    <w:p w:rsidR="00AD6A48" w:rsidRPr="00103832" w:rsidRDefault="009F0557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V tem aktu uporabljeni i</w:t>
      </w:r>
      <w:r w:rsidR="00AD6A48" w:rsidRPr="00103832">
        <w:rPr>
          <w:rFonts w:ascii="Arial" w:hAnsi="Arial" w:cs="Arial"/>
        </w:rPr>
        <w:t>zrazi v moški</w:t>
      </w:r>
      <w:r w:rsidRPr="00103832">
        <w:rPr>
          <w:rFonts w:ascii="Arial" w:hAnsi="Arial" w:cs="Arial"/>
        </w:rPr>
        <w:t xml:space="preserve"> slovnični </w:t>
      </w:r>
      <w:r w:rsidR="00AD6A48" w:rsidRPr="00103832">
        <w:rPr>
          <w:rFonts w:ascii="Arial" w:hAnsi="Arial" w:cs="Arial"/>
        </w:rPr>
        <w:t>obliki</w:t>
      </w:r>
      <w:r w:rsidRPr="00103832">
        <w:rPr>
          <w:rFonts w:ascii="Arial" w:hAnsi="Arial" w:cs="Arial"/>
        </w:rPr>
        <w:t xml:space="preserve"> so uporabljeni kot nevtralni za moške in ženske.</w:t>
      </w:r>
      <w:r w:rsidR="00AD6A48" w:rsidRPr="00103832">
        <w:rPr>
          <w:rFonts w:ascii="Arial" w:hAnsi="Arial" w:cs="Arial"/>
        </w:rPr>
        <w:t xml:space="preserve"> </w:t>
      </w:r>
    </w:p>
    <w:p w:rsidR="00DA6F41" w:rsidRPr="00103832" w:rsidRDefault="00DA6F41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DA6F41" w:rsidRPr="00103832" w:rsidRDefault="00DA6F41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Zagovorništvo otrok obsega:</w:t>
      </w:r>
    </w:p>
    <w:p w:rsidR="00DA6F41" w:rsidRPr="00103832" w:rsidRDefault="00DA6F41" w:rsidP="00103832">
      <w:pPr>
        <w:pStyle w:val="Odstavekseznama"/>
        <w:numPr>
          <w:ilvl w:val="0"/>
          <w:numId w:val="24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informiranje zainteresirane javnosti o zagovorništvu otrok </w:t>
      </w:r>
    </w:p>
    <w:p w:rsidR="00DA6F41" w:rsidRPr="00103832" w:rsidRDefault="00DA6F41" w:rsidP="00103832">
      <w:pPr>
        <w:pStyle w:val="Odstavekseznama"/>
        <w:numPr>
          <w:ilvl w:val="0"/>
          <w:numId w:val="24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organizacija in izvedba predstavitev zagovorništva otrok za strokovno javnost po celotni Sloveniji</w:t>
      </w:r>
    </w:p>
    <w:p w:rsidR="00DA6F41" w:rsidRPr="00103832" w:rsidRDefault="00DA6F41" w:rsidP="00103832">
      <w:pPr>
        <w:pStyle w:val="Odstavekseznama"/>
        <w:numPr>
          <w:ilvl w:val="0"/>
          <w:numId w:val="24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obravnava pisnih pobud za postavitev zagovornika otroka</w:t>
      </w:r>
    </w:p>
    <w:p w:rsidR="00DA6F41" w:rsidRPr="00103832" w:rsidRDefault="00DA6F41" w:rsidP="00103832">
      <w:pPr>
        <w:pStyle w:val="Odstavekseznama"/>
        <w:numPr>
          <w:ilvl w:val="0"/>
          <w:numId w:val="24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spremljanje primerov poteka zagovorništva: uvodno srečanje, srečanja zagovornika otroka z otrokom, sodelovanje s starši, institucijami, zaključno srečanje, prenos mnenja otroka staršem, sodišču, centru za socialno delo ali drugim organom.</w:t>
      </w:r>
    </w:p>
    <w:p w:rsidR="00DA6F41" w:rsidRPr="00103832" w:rsidRDefault="00DA6F41" w:rsidP="00103832">
      <w:pPr>
        <w:pStyle w:val="Odstavekseznama"/>
        <w:numPr>
          <w:ilvl w:val="0"/>
          <w:numId w:val="24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organizacija supervizij in </w:t>
      </w:r>
      <w:proofErr w:type="spellStart"/>
      <w:r w:rsidRPr="00103832">
        <w:rPr>
          <w:rFonts w:ascii="Arial" w:hAnsi="Arial" w:cs="Arial"/>
        </w:rPr>
        <w:t>intervizij</w:t>
      </w:r>
      <w:proofErr w:type="spellEnd"/>
      <w:r w:rsidRPr="00103832">
        <w:rPr>
          <w:rFonts w:ascii="Arial" w:hAnsi="Arial" w:cs="Arial"/>
        </w:rPr>
        <w:t xml:space="preserve"> za zagovornike</w:t>
      </w:r>
    </w:p>
    <w:p w:rsidR="00DA6F41" w:rsidRPr="00103832" w:rsidRDefault="00DA6F41" w:rsidP="00103832">
      <w:pPr>
        <w:pStyle w:val="Odstavekseznama"/>
        <w:numPr>
          <w:ilvl w:val="0"/>
          <w:numId w:val="24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skrb za mrežo zagovornikov: organizacija in izvedba usposabljanja in preizkus znanja za kandidate za zagovornike</w:t>
      </w:r>
    </w:p>
    <w:p w:rsidR="00DA6F41" w:rsidRDefault="00DA6F41" w:rsidP="00103832">
      <w:pPr>
        <w:pStyle w:val="Odstavekseznama"/>
        <w:numPr>
          <w:ilvl w:val="0"/>
          <w:numId w:val="24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organizacija in izvedba rednega strokovnega izpopolnjevanja in usposabljanja zagovornikov otrok.</w:t>
      </w:r>
    </w:p>
    <w:p w:rsidR="009C09B3" w:rsidRPr="009C09B3" w:rsidRDefault="009C09B3" w:rsidP="009C09B3">
      <w:pPr>
        <w:spacing w:line="360" w:lineRule="auto"/>
        <w:rPr>
          <w:rFonts w:ascii="Arial" w:hAnsi="Arial" w:cs="Arial"/>
        </w:rPr>
      </w:pPr>
    </w:p>
    <w:p w:rsidR="00B32313" w:rsidRPr="00103832" w:rsidRDefault="00FC4928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lastRenderedPageBreak/>
        <w:t>č</w:t>
      </w:r>
      <w:r w:rsidR="00B32313" w:rsidRPr="00103832">
        <w:rPr>
          <w:rFonts w:ascii="Arial" w:hAnsi="Arial" w:cs="Arial"/>
          <w:b/>
        </w:rPr>
        <w:t>len</w:t>
      </w:r>
    </w:p>
    <w:p w:rsidR="00FC4928" w:rsidRPr="00103832" w:rsidRDefault="00B32313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Zagovorništvo je organizirano v mreži, ki zagotavlja enak dostop do zagovornika vsem otrokom v državi, ne glede </w:t>
      </w:r>
      <w:r w:rsidR="00FC4928" w:rsidRPr="00103832">
        <w:rPr>
          <w:rFonts w:ascii="Arial" w:hAnsi="Arial" w:cs="Arial"/>
        </w:rPr>
        <w:t>kraj, kjer prebivajo, upoštevajoč tudi njihove morebitne posebne potrebe.</w:t>
      </w:r>
    </w:p>
    <w:p w:rsidR="00FC4928" w:rsidRPr="00103832" w:rsidRDefault="00FC492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Mrežo zagovornikov podrobneje določi varuh, upoštevajoč </w:t>
      </w:r>
      <w:r w:rsidR="009F0557" w:rsidRPr="00103832">
        <w:rPr>
          <w:rFonts w:ascii="Arial" w:hAnsi="Arial" w:cs="Arial"/>
        </w:rPr>
        <w:t xml:space="preserve">tudi že </w:t>
      </w:r>
      <w:r w:rsidRPr="00103832">
        <w:rPr>
          <w:rFonts w:ascii="Arial" w:hAnsi="Arial" w:cs="Arial"/>
        </w:rPr>
        <w:t>izkazane potrebe po zagovorništvu na  posameznih območjih.</w:t>
      </w:r>
    </w:p>
    <w:p w:rsidR="00970DCA" w:rsidRPr="00103832" w:rsidRDefault="00FC492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Mrežo zagovornikov sestavljajo zagovorniki in koordinatorji njihovega dela, ki so postavljeni za posamezno območje. </w:t>
      </w:r>
      <w:r w:rsidR="0021788C" w:rsidRPr="00103832">
        <w:rPr>
          <w:rFonts w:ascii="Arial" w:hAnsi="Arial" w:cs="Arial"/>
        </w:rPr>
        <w:t>Njihovo d</w:t>
      </w:r>
      <w:r w:rsidR="00AD6A48" w:rsidRPr="00103832">
        <w:rPr>
          <w:rFonts w:ascii="Arial" w:hAnsi="Arial" w:cs="Arial"/>
        </w:rPr>
        <w:t xml:space="preserve">elo je prostovoljno, </w:t>
      </w:r>
      <w:r w:rsidR="00970DCA" w:rsidRPr="00103832">
        <w:rPr>
          <w:rFonts w:ascii="Arial" w:hAnsi="Arial" w:cs="Arial"/>
        </w:rPr>
        <w:t>pripada pa jim nagrada in povrnitev potnih stroškov.</w:t>
      </w:r>
    </w:p>
    <w:p w:rsidR="00AD6A48" w:rsidRPr="00103832" w:rsidRDefault="00970DC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G</w:t>
      </w:r>
      <w:r w:rsidR="00AD6A48" w:rsidRPr="00103832">
        <w:rPr>
          <w:rFonts w:ascii="Arial" w:hAnsi="Arial" w:cs="Arial"/>
        </w:rPr>
        <w:t>lede na potrebe lahko delo koordinatorja na posameznem območju opravlja tudi javni uslužbenec, zaposlen pri varuhu.</w:t>
      </w:r>
    </w:p>
    <w:p w:rsidR="00AD6A48" w:rsidRPr="00103832" w:rsidRDefault="00AD6A48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AD6A48" w:rsidRPr="00103832" w:rsidRDefault="00AD6A4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Koordinatorji zagovornikov otrok opravljajo naslednje naloge:</w:t>
      </w:r>
    </w:p>
    <w:p w:rsidR="00DA6F41" w:rsidRPr="00103832" w:rsidRDefault="00DA6F41" w:rsidP="00103832">
      <w:pPr>
        <w:pStyle w:val="Odstavekseznama"/>
        <w:numPr>
          <w:ilvl w:val="0"/>
          <w:numId w:val="25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redno sodelovanje z varuhom ves čas, od prejete pobude za postavitev zagovornika do zaključka posameznega primera</w:t>
      </w:r>
    </w:p>
    <w:p w:rsidR="00DA6F41" w:rsidRPr="00103832" w:rsidRDefault="00DA6F41" w:rsidP="00103832">
      <w:pPr>
        <w:pStyle w:val="Odstavekseznama"/>
        <w:numPr>
          <w:ilvl w:val="0"/>
          <w:numId w:val="25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redno sodelovanje s člani mreže zagovornikov na posameznem območju, kjer koordinirajo delo vseh zagovornikov: organizira in vodi uvodno in zaključno srečanje, zagotavlja zagovorniku strokovno podporo in pomoč pri izvajanju zagovorništva, organizira in vodi </w:t>
      </w:r>
      <w:proofErr w:type="spellStart"/>
      <w:r w:rsidRPr="00103832">
        <w:rPr>
          <w:rFonts w:ascii="Arial" w:hAnsi="Arial" w:cs="Arial"/>
        </w:rPr>
        <w:t>intervizije</w:t>
      </w:r>
      <w:proofErr w:type="spellEnd"/>
      <w:r w:rsidRPr="00103832">
        <w:rPr>
          <w:rFonts w:ascii="Arial" w:hAnsi="Arial" w:cs="Arial"/>
        </w:rPr>
        <w:t xml:space="preserve"> zagovornikov na posameznem območju, organizira primerne prostore za srečanja z otrokom</w:t>
      </w:r>
    </w:p>
    <w:p w:rsidR="00DA6F41" w:rsidRPr="00103832" w:rsidRDefault="00DA6F41" w:rsidP="00103832">
      <w:pPr>
        <w:pStyle w:val="Odstavekseznama"/>
        <w:numPr>
          <w:ilvl w:val="0"/>
          <w:numId w:val="25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sodeluje s starši, skrbnikom ali zakonitim zastopnikom otroka ter drugimi institucijami, glede na potrebe v posameznem primeru.</w:t>
      </w:r>
    </w:p>
    <w:p w:rsidR="00AD6A48" w:rsidRPr="00103832" w:rsidRDefault="00AD6A48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970DCA" w:rsidRPr="00103832" w:rsidRDefault="00AD6A4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Koordinatorji redno poročajo </w:t>
      </w:r>
      <w:r w:rsidR="00970DCA" w:rsidRPr="00103832">
        <w:rPr>
          <w:rFonts w:ascii="Arial" w:hAnsi="Arial" w:cs="Arial"/>
        </w:rPr>
        <w:t xml:space="preserve">varuhu </w:t>
      </w:r>
      <w:r w:rsidRPr="00103832">
        <w:rPr>
          <w:rFonts w:ascii="Arial" w:hAnsi="Arial" w:cs="Arial"/>
        </w:rPr>
        <w:t xml:space="preserve">o svojem delu in problematiki, ki so jo zaznali, </w:t>
      </w:r>
      <w:r w:rsidR="00CB273C" w:rsidRPr="00103832">
        <w:rPr>
          <w:rFonts w:ascii="Arial" w:hAnsi="Arial" w:cs="Arial"/>
        </w:rPr>
        <w:t>ki spremlja izvajanje zagovorništva</w:t>
      </w:r>
      <w:r w:rsidR="00970DCA" w:rsidRPr="00103832">
        <w:rPr>
          <w:rFonts w:ascii="Arial" w:hAnsi="Arial" w:cs="Arial"/>
        </w:rPr>
        <w:t>.</w:t>
      </w:r>
      <w:r w:rsidR="00CB273C" w:rsidRPr="00103832">
        <w:rPr>
          <w:rFonts w:ascii="Arial" w:hAnsi="Arial" w:cs="Arial"/>
        </w:rPr>
        <w:t xml:space="preserve"> </w:t>
      </w:r>
    </w:p>
    <w:p w:rsidR="00CB273C" w:rsidRPr="00103832" w:rsidRDefault="00CB273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Splošne ugotovitve iz poročil koordinatorjev obravnava strokovni svet, ki se do njih opredeli in s tem seznani vse izvajalce zagovorništva.</w:t>
      </w:r>
    </w:p>
    <w:p w:rsidR="00911231" w:rsidRPr="00103832" w:rsidRDefault="00911231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911231" w:rsidRPr="00103832" w:rsidRDefault="000627D7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lastRenderedPageBreak/>
        <w:t xml:space="preserve">Pobudo za imenovanje zagovornika otroku nemudoma po prejemu preuči zadolženi strokovni delavec </w:t>
      </w:r>
      <w:r w:rsidR="006A40BD" w:rsidRPr="00103832">
        <w:rPr>
          <w:rFonts w:ascii="Arial" w:hAnsi="Arial" w:cs="Arial"/>
        </w:rPr>
        <w:t>V</w:t>
      </w:r>
      <w:r w:rsidRPr="00103832">
        <w:rPr>
          <w:rFonts w:ascii="Arial" w:hAnsi="Arial" w:cs="Arial"/>
        </w:rPr>
        <w:t xml:space="preserve">aruha in ugotovi, če izpolnjuje vse pogoje za imenovanje zagovornika. </w:t>
      </w:r>
    </w:p>
    <w:p w:rsidR="006A40BD" w:rsidRPr="00103832" w:rsidRDefault="006A40BD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Soglasje staršev mora biti pisno.</w:t>
      </w:r>
    </w:p>
    <w:p w:rsidR="00193B2B" w:rsidRPr="00103832" w:rsidRDefault="000627D7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Če s pobudo soglašata oba starša otroka, zadolženi strokovni delavec </w:t>
      </w:r>
      <w:r w:rsidR="00193B2B" w:rsidRPr="00103832">
        <w:rPr>
          <w:rFonts w:ascii="Arial" w:hAnsi="Arial" w:cs="Arial"/>
        </w:rPr>
        <w:t xml:space="preserve">v sodelovanju s koordinatorjem z območja, kjer živi otrok, </w:t>
      </w:r>
      <w:r w:rsidRPr="00103832">
        <w:rPr>
          <w:rFonts w:ascii="Arial" w:hAnsi="Arial" w:cs="Arial"/>
        </w:rPr>
        <w:t xml:space="preserve">izbere primernega zagovornika otroka in po pridobitvi njegovega soglasja obvesti pobudnika o začetku zagovorništva. </w:t>
      </w:r>
    </w:p>
    <w:p w:rsidR="000627D7" w:rsidRPr="00103832" w:rsidRDefault="000627D7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Če je pobudi priloženo le soglasje enega starša, strokovni delavec poskuša pridobiti soglasje drugega starša, pri čemer ga seznani s potekom zagovorništva, njegovimi cilji in načinom izvajanja.</w:t>
      </w:r>
    </w:p>
    <w:p w:rsidR="000627D7" w:rsidRPr="00103832" w:rsidRDefault="000627D7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Če soglasje drugega starša ni pridobljeno, strokovni delavec obvesti o tem pristojni center za socialno delo ali sodišče, kjer poteka postopek, pobudnika pa seznani z možnostmi nadaljnjega zagovorništva.</w:t>
      </w:r>
      <w:r w:rsidR="00155DE3" w:rsidRPr="00103832">
        <w:rPr>
          <w:rFonts w:ascii="Arial" w:hAnsi="Arial" w:cs="Arial"/>
        </w:rPr>
        <w:t xml:space="preserve"> Strokovni delavec lahko hkrati z obvestilom pristojni organ tudi seznani z oceno, ali bi bila postavitev zagovornika otroku brez soglasja staršev v otrokovo največjo korist.</w:t>
      </w:r>
    </w:p>
    <w:p w:rsidR="000627D7" w:rsidRPr="00103832" w:rsidRDefault="000627D7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3A44B8" w:rsidRPr="00103832" w:rsidRDefault="000627D7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Koordinator po prejemu obvestila o postavitvi zagovornika vzpostavi stik s starši otroka in </w:t>
      </w:r>
      <w:r w:rsidR="003A44B8" w:rsidRPr="00103832">
        <w:rPr>
          <w:rFonts w:ascii="Arial" w:hAnsi="Arial" w:cs="Arial"/>
        </w:rPr>
        <w:t xml:space="preserve">z zagovornikom ter </w:t>
      </w:r>
      <w:r w:rsidRPr="00103832">
        <w:rPr>
          <w:rFonts w:ascii="Arial" w:hAnsi="Arial" w:cs="Arial"/>
        </w:rPr>
        <w:t>se dogovori, k</w:t>
      </w:r>
      <w:r w:rsidR="003A44B8" w:rsidRPr="00103832">
        <w:rPr>
          <w:rFonts w:ascii="Arial" w:hAnsi="Arial" w:cs="Arial"/>
        </w:rPr>
        <w:t>daj in kako se bo zagovorništvo začelo in na kakšen način bo potekalo. Koordinator nudi staršem vse informacije v zvezi z zagovorništvom.</w:t>
      </w:r>
    </w:p>
    <w:p w:rsidR="00155DE3" w:rsidRPr="00103832" w:rsidRDefault="00155DE3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155DE3" w:rsidRPr="00103832" w:rsidRDefault="00155DE3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Koordinator organizira uvodno srečanje, na katerega povabi otroka, starše oziroma zakonite zastopnike in lahko tudi CSD, če je pobudnik.</w:t>
      </w:r>
    </w:p>
    <w:p w:rsidR="00155DE3" w:rsidRPr="00103832" w:rsidRDefault="00155DE3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Uvodno srečanje je namenjeno seznanitvi otroka in staršev z zagovornikom  in načinom dela, natančni opredelitvi nalog ter dogovoru, kdaj in kje bodo načeloma potekala srečanja.</w:t>
      </w:r>
    </w:p>
    <w:p w:rsidR="00155DE3" w:rsidRPr="00103832" w:rsidRDefault="00155DE3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Koordinator na uvodnem srečanju:</w:t>
      </w:r>
    </w:p>
    <w:p w:rsidR="00155DE3" w:rsidRPr="00103832" w:rsidRDefault="00155DE3" w:rsidP="00103832">
      <w:pPr>
        <w:pStyle w:val="Odstavekseznama"/>
        <w:numPr>
          <w:ilvl w:val="0"/>
          <w:numId w:val="26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poskrbi za spoštljiv odnos med udeleženci,</w:t>
      </w:r>
    </w:p>
    <w:p w:rsidR="00155DE3" w:rsidRPr="00103832" w:rsidRDefault="00155DE3" w:rsidP="00103832">
      <w:pPr>
        <w:pStyle w:val="Odstavekseznama"/>
        <w:numPr>
          <w:ilvl w:val="0"/>
          <w:numId w:val="26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preveri voljo otroka,</w:t>
      </w:r>
    </w:p>
    <w:p w:rsidR="00155DE3" w:rsidRPr="00103832" w:rsidRDefault="00155DE3" w:rsidP="00103832">
      <w:pPr>
        <w:pStyle w:val="Odstavekseznama"/>
        <w:numPr>
          <w:ilvl w:val="0"/>
          <w:numId w:val="26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staršema in zagovorniku preda vsakemu svoj izvod Izjave o imenovanju zagovornika,</w:t>
      </w:r>
    </w:p>
    <w:p w:rsidR="00155DE3" w:rsidRPr="00103832" w:rsidRDefault="00155DE3" w:rsidP="00103832">
      <w:pPr>
        <w:pStyle w:val="Odstavekseznama"/>
        <w:numPr>
          <w:ilvl w:val="0"/>
          <w:numId w:val="26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poudari zaupnost in nepristranskost,</w:t>
      </w:r>
    </w:p>
    <w:p w:rsidR="00155DE3" w:rsidRPr="00103832" w:rsidRDefault="00155DE3" w:rsidP="00103832">
      <w:pPr>
        <w:pStyle w:val="Odstavekseznama"/>
        <w:numPr>
          <w:ilvl w:val="0"/>
          <w:numId w:val="26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opozori, kdaj načelo zaupnosti ne velja,</w:t>
      </w:r>
    </w:p>
    <w:p w:rsidR="0078383A" w:rsidRPr="00103832" w:rsidRDefault="00155DE3" w:rsidP="00103832">
      <w:pPr>
        <w:pStyle w:val="Odstavekseznama"/>
        <w:numPr>
          <w:ilvl w:val="0"/>
          <w:numId w:val="26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lastRenderedPageBreak/>
        <w:t xml:space="preserve">starše seznani, da bo nespoštljiv odnos ali </w:t>
      </w:r>
      <w:proofErr w:type="spellStart"/>
      <w:r w:rsidRPr="00103832">
        <w:rPr>
          <w:rFonts w:ascii="Arial" w:hAnsi="Arial" w:cs="Arial"/>
        </w:rPr>
        <w:t>nespoštevanje</w:t>
      </w:r>
      <w:proofErr w:type="spellEnd"/>
      <w:r w:rsidRPr="00103832">
        <w:rPr>
          <w:rFonts w:ascii="Arial" w:hAnsi="Arial" w:cs="Arial"/>
        </w:rPr>
        <w:t xml:space="preserve"> dogovorov (pritiski na zagovornika, poskusi vplivanja na zagovornika, otroka, itd.) zabeleženo v končnem poročilu.</w:t>
      </w:r>
    </w:p>
    <w:p w:rsidR="00155DE3" w:rsidRPr="00103832" w:rsidRDefault="00155DE3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Po uvodnem srečanju koordinator napiše poročilo in ga v roku 7 dni pošlje Varuhu.</w:t>
      </w:r>
    </w:p>
    <w:p w:rsidR="003A44B8" w:rsidRPr="00103832" w:rsidRDefault="00DB0972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</w:t>
      </w:r>
      <w:r w:rsidR="003A44B8" w:rsidRPr="00103832">
        <w:rPr>
          <w:rFonts w:ascii="Arial" w:hAnsi="Arial" w:cs="Arial"/>
          <w:b/>
        </w:rPr>
        <w:t>len</w:t>
      </w:r>
    </w:p>
    <w:p w:rsidR="00DA6F41" w:rsidRPr="00103832" w:rsidRDefault="00DA6F41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Zagovornik otroka ne more biti oseba, pri kateri bi se zaradi predhodne neposredne ali posredne vpletenosti v problematiko pojavil dvom v njeno objektivnost. </w:t>
      </w:r>
    </w:p>
    <w:p w:rsidR="00DA6F41" w:rsidRPr="00103832" w:rsidRDefault="00DA6F41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Zagovornika se postavi z njegovo privolitvijo.</w:t>
      </w:r>
    </w:p>
    <w:p w:rsidR="003A44B8" w:rsidRPr="00103832" w:rsidRDefault="003A44B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Zagovornik se z otrokom sreča na dogovorjenem kraju in mu v neformalnem pogovoru, ki je prilagojen njegovi starosti in zrelosti, predstavi namen zagovorništva in način ugotovitve njegovih želja in potreb.</w:t>
      </w:r>
    </w:p>
    <w:p w:rsidR="003A44B8" w:rsidRPr="00103832" w:rsidRDefault="003A44B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Zagovornik v skladu z načeli zagovorništva organizira svoje delo in načrtuje srečanja z otrokom, ki jih sproti zabeleži in o njih poroča koordinatorju.  </w:t>
      </w:r>
    </w:p>
    <w:p w:rsidR="00055684" w:rsidRPr="00103832" w:rsidRDefault="003A44B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Po pridobitvi izjave otroka zagovornik izjavo</w:t>
      </w:r>
      <w:r w:rsidR="00055684" w:rsidRPr="00103832">
        <w:rPr>
          <w:rFonts w:ascii="Arial" w:hAnsi="Arial" w:cs="Arial"/>
        </w:rPr>
        <w:t xml:space="preserve"> pošlje koordinatorju in </w:t>
      </w:r>
      <w:r w:rsidR="00DB0972" w:rsidRPr="00103832">
        <w:rPr>
          <w:rFonts w:ascii="Arial" w:hAnsi="Arial" w:cs="Arial"/>
        </w:rPr>
        <w:t>V</w:t>
      </w:r>
      <w:r w:rsidR="00055684" w:rsidRPr="00103832">
        <w:rPr>
          <w:rFonts w:ascii="Arial" w:hAnsi="Arial" w:cs="Arial"/>
        </w:rPr>
        <w:t>aruhu.</w:t>
      </w:r>
      <w:r w:rsidRPr="00103832">
        <w:rPr>
          <w:rFonts w:ascii="Arial" w:hAnsi="Arial" w:cs="Arial"/>
        </w:rPr>
        <w:t xml:space="preserve"> </w:t>
      </w:r>
    </w:p>
    <w:p w:rsidR="003A44B8" w:rsidRPr="00103832" w:rsidRDefault="00055684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</w:t>
      </w:r>
      <w:r w:rsidR="003A44B8" w:rsidRPr="00103832">
        <w:rPr>
          <w:rFonts w:ascii="Arial" w:hAnsi="Arial" w:cs="Arial"/>
          <w:b/>
        </w:rPr>
        <w:t>len</w:t>
      </w:r>
    </w:p>
    <w:p w:rsidR="00055684" w:rsidRPr="00103832" w:rsidRDefault="003A44B8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Varuh prejeto izjavo otroka pošlje organu, ki vodi postopek</w:t>
      </w:r>
      <w:r w:rsidR="00055684" w:rsidRPr="00103832">
        <w:rPr>
          <w:rFonts w:ascii="Arial" w:hAnsi="Arial" w:cs="Arial"/>
        </w:rPr>
        <w:t>,</w:t>
      </w:r>
      <w:r w:rsidRPr="00103832">
        <w:rPr>
          <w:rFonts w:ascii="Arial" w:hAnsi="Arial" w:cs="Arial"/>
        </w:rPr>
        <w:t xml:space="preserve"> </w:t>
      </w:r>
      <w:r w:rsidR="00055684" w:rsidRPr="00103832">
        <w:rPr>
          <w:rFonts w:ascii="Arial" w:hAnsi="Arial" w:cs="Arial"/>
        </w:rPr>
        <w:t>s čimer je postopek zagovorništva praviloma končan.</w:t>
      </w:r>
    </w:p>
    <w:p w:rsidR="00B32313" w:rsidRPr="00103832" w:rsidRDefault="0030732F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</w:t>
      </w:r>
      <w:r w:rsidR="00155DE3" w:rsidRPr="00103832">
        <w:rPr>
          <w:rFonts w:ascii="Arial" w:hAnsi="Arial" w:cs="Arial"/>
          <w:b/>
        </w:rPr>
        <w:t>len</w:t>
      </w:r>
    </w:p>
    <w:p w:rsidR="00CC42B0" w:rsidRPr="00103832" w:rsidRDefault="00DB0972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V okviru nalog, določenih z zakonom, so d</w:t>
      </w:r>
      <w:r w:rsidR="00CC42B0" w:rsidRPr="00103832">
        <w:rPr>
          <w:rFonts w:ascii="Arial" w:hAnsi="Arial" w:cs="Arial"/>
        </w:rPr>
        <w:t>olžnosti z</w:t>
      </w:r>
      <w:r w:rsidR="0021788C" w:rsidRPr="00103832">
        <w:rPr>
          <w:rFonts w:ascii="Arial" w:hAnsi="Arial" w:cs="Arial"/>
        </w:rPr>
        <w:t>agovornik</w:t>
      </w:r>
      <w:r w:rsidR="00CC42B0" w:rsidRPr="00103832">
        <w:rPr>
          <w:rFonts w:ascii="Arial" w:hAnsi="Arial" w:cs="Arial"/>
        </w:rPr>
        <w:t xml:space="preserve">a otrok </w:t>
      </w:r>
      <w:r w:rsidRPr="00103832">
        <w:rPr>
          <w:rFonts w:ascii="Arial" w:hAnsi="Arial" w:cs="Arial"/>
        </w:rPr>
        <w:t>zlasti</w:t>
      </w:r>
      <w:r w:rsidR="00CC42B0" w:rsidRPr="00103832">
        <w:rPr>
          <w:rFonts w:ascii="Arial" w:hAnsi="Arial" w:cs="Arial"/>
        </w:rPr>
        <w:t>:</w:t>
      </w:r>
    </w:p>
    <w:p w:rsidR="0021788C" w:rsidRPr="00103832" w:rsidRDefault="0021788C" w:rsidP="00103832">
      <w:pPr>
        <w:pStyle w:val="Odstavekseznama"/>
        <w:numPr>
          <w:ilvl w:val="0"/>
          <w:numId w:val="27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se redno udeležuje supervizij, </w:t>
      </w:r>
      <w:proofErr w:type="spellStart"/>
      <w:r w:rsidRPr="00103832">
        <w:rPr>
          <w:rFonts w:ascii="Arial" w:hAnsi="Arial" w:cs="Arial"/>
        </w:rPr>
        <w:t>intervizij</w:t>
      </w:r>
      <w:proofErr w:type="spellEnd"/>
      <w:r w:rsidRPr="00103832">
        <w:rPr>
          <w:rFonts w:ascii="Arial" w:hAnsi="Arial" w:cs="Arial"/>
        </w:rPr>
        <w:t xml:space="preserve"> in izobraževanj</w:t>
      </w:r>
      <w:r w:rsidR="00CC42B0" w:rsidRPr="00103832">
        <w:rPr>
          <w:rFonts w:ascii="Arial" w:hAnsi="Arial" w:cs="Arial"/>
        </w:rPr>
        <w:t xml:space="preserve"> v skladu s sprejetimi protokoli</w:t>
      </w:r>
      <w:r w:rsidR="00DB0972" w:rsidRPr="00103832">
        <w:rPr>
          <w:rFonts w:ascii="Arial" w:hAnsi="Arial" w:cs="Arial"/>
        </w:rPr>
        <w:t>,</w:t>
      </w:r>
    </w:p>
    <w:p w:rsidR="0021788C" w:rsidRPr="00103832" w:rsidRDefault="00DB0972" w:rsidP="00103832">
      <w:pPr>
        <w:pStyle w:val="Odstavekseznama"/>
        <w:numPr>
          <w:ilvl w:val="0"/>
          <w:numId w:val="27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k</w:t>
      </w:r>
      <w:r w:rsidR="0021788C" w:rsidRPr="00103832">
        <w:rPr>
          <w:rFonts w:ascii="Arial" w:hAnsi="Arial" w:cs="Arial"/>
        </w:rPr>
        <w:t>oordinator</w:t>
      </w:r>
      <w:r w:rsidR="00CC42B0" w:rsidRPr="00103832">
        <w:rPr>
          <w:rFonts w:ascii="Arial" w:hAnsi="Arial" w:cs="Arial"/>
        </w:rPr>
        <w:t>ju redno posreduje</w:t>
      </w:r>
      <w:r w:rsidR="0021788C" w:rsidRPr="00103832">
        <w:rPr>
          <w:rFonts w:ascii="Arial" w:hAnsi="Arial" w:cs="Arial"/>
        </w:rPr>
        <w:t xml:space="preserve"> informacije o primeru.</w:t>
      </w:r>
    </w:p>
    <w:p w:rsidR="00CC42B0" w:rsidRPr="00103832" w:rsidRDefault="00CC42B0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Dolžnosti koordinatorja so:</w:t>
      </w:r>
    </w:p>
    <w:p w:rsidR="0021788C" w:rsidRPr="00103832" w:rsidRDefault="0021788C" w:rsidP="00103832">
      <w:pPr>
        <w:pStyle w:val="Odstavekseznama"/>
        <w:numPr>
          <w:ilvl w:val="0"/>
          <w:numId w:val="28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zagovornika opozori na</w:t>
      </w:r>
      <w:r w:rsidR="00DB0972" w:rsidRPr="00103832">
        <w:rPr>
          <w:rFonts w:ascii="Arial" w:hAnsi="Arial" w:cs="Arial"/>
        </w:rPr>
        <w:t xml:space="preserve"> morebitna nestrokovna ravnanja,</w:t>
      </w:r>
    </w:p>
    <w:p w:rsidR="00CC42B0" w:rsidRPr="00103832" w:rsidRDefault="00DB0972" w:rsidP="00103832">
      <w:pPr>
        <w:pStyle w:val="Odstavekseznama"/>
        <w:numPr>
          <w:ilvl w:val="0"/>
          <w:numId w:val="28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k</w:t>
      </w:r>
      <w:r w:rsidR="0021788C" w:rsidRPr="00103832">
        <w:rPr>
          <w:rFonts w:ascii="Arial" w:hAnsi="Arial" w:cs="Arial"/>
        </w:rPr>
        <w:t>oordinator mora biti dosegljiv za vprašanja zagovornikov, mora biti seznanjen z vsebino poročil zagovornika o srečanjih z otrokom, se po potrebi pogovoriti z zagovornikom o morebitni</w:t>
      </w:r>
      <w:r w:rsidRPr="00103832">
        <w:rPr>
          <w:rFonts w:ascii="Arial" w:hAnsi="Arial" w:cs="Arial"/>
        </w:rPr>
        <w:t>h nejasnostih in dilemah,</w:t>
      </w:r>
      <w:r w:rsidR="0021788C" w:rsidRPr="00103832">
        <w:rPr>
          <w:rFonts w:ascii="Arial" w:hAnsi="Arial" w:cs="Arial"/>
        </w:rPr>
        <w:t xml:space="preserve"> </w:t>
      </w:r>
    </w:p>
    <w:p w:rsidR="0021788C" w:rsidRPr="00103832" w:rsidRDefault="00DB0972" w:rsidP="00103832">
      <w:pPr>
        <w:pStyle w:val="Odstavekseznama"/>
        <w:numPr>
          <w:ilvl w:val="0"/>
          <w:numId w:val="28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k</w:t>
      </w:r>
      <w:r w:rsidR="0021788C" w:rsidRPr="00103832">
        <w:rPr>
          <w:rFonts w:ascii="Arial" w:hAnsi="Arial" w:cs="Arial"/>
        </w:rPr>
        <w:t>oordinator se na pr</w:t>
      </w:r>
      <w:r w:rsidR="00CC42B0" w:rsidRPr="00103832">
        <w:rPr>
          <w:rFonts w:ascii="Arial" w:hAnsi="Arial" w:cs="Arial"/>
        </w:rPr>
        <w:t xml:space="preserve">ejeto poročilo odzove in usklajenega z zagovornikom </w:t>
      </w:r>
      <w:r w:rsidR="0021788C" w:rsidRPr="00103832">
        <w:rPr>
          <w:rFonts w:ascii="Arial" w:hAnsi="Arial" w:cs="Arial"/>
        </w:rPr>
        <w:t>pošlje Varuhu.</w:t>
      </w:r>
    </w:p>
    <w:p w:rsidR="00CC42B0" w:rsidRPr="00103832" w:rsidRDefault="0030732F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</w:t>
      </w:r>
      <w:r w:rsidR="00CC42B0" w:rsidRPr="00103832">
        <w:rPr>
          <w:rFonts w:ascii="Arial" w:hAnsi="Arial" w:cs="Arial"/>
          <w:b/>
        </w:rPr>
        <w:t>len</w:t>
      </w:r>
    </w:p>
    <w:p w:rsidR="0021788C" w:rsidRPr="00103832" w:rsidRDefault="00CC42B0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lastRenderedPageBreak/>
        <w:t>Komunikacija med udeleženci zagovorništva sme zaradi varovanja zaupnosti podatkov potekati le preko</w:t>
      </w:r>
      <w:r w:rsidR="0021788C" w:rsidRPr="00103832">
        <w:rPr>
          <w:rFonts w:ascii="Arial" w:hAnsi="Arial" w:cs="Arial"/>
        </w:rPr>
        <w:t xml:space="preserve"> osebnih elektronskih predalov.</w:t>
      </w:r>
    </w:p>
    <w:p w:rsid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Srečanja </w:t>
      </w:r>
      <w:r w:rsidR="0078383A" w:rsidRPr="00103832">
        <w:rPr>
          <w:rFonts w:ascii="Arial" w:hAnsi="Arial" w:cs="Arial"/>
        </w:rPr>
        <w:t>z</w:t>
      </w:r>
      <w:r w:rsidR="00CC42B0" w:rsidRPr="00103832">
        <w:rPr>
          <w:rFonts w:ascii="Arial" w:hAnsi="Arial" w:cs="Arial"/>
        </w:rPr>
        <w:t xml:space="preserve">agovornikov z otroki </w:t>
      </w:r>
      <w:r w:rsidRPr="00103832">
        <w:rPr>
          <w:rFonts w:ascii="Arial" w:hAnsi="Arial" w:cs="Arial"/>
        </w:rPr>
        <w:t xml:space="preserve">ne smejo potekati v </w:t>
      </w:r>
      <w:r w:rsidR="00CC42B0" w:rsidRPr="00103832">
        <w:rPr>
          <w:rFonts w:ascii="Arial" w:hAnsi="Arial" w:cs="Arial"/>
        </w:rPr>
        <w:t xml:space="preserve">javnih </w:t>
      </w:r>
      <w:r w:rsidRPr="00103832">
        <w:rPr>
          <w:rFonts w:ascii="Arial" w:hAnsi="Arial" w:cs="Arial"/>
        </w:rPr>
        <w:t xml:space="preserve">lokalih, razen v izjemnih primerih, kar je treba posebej </w:t>
      </w:r>
      <w:r w:rsidR="005A539F" w:rsidRPr="00103832">
        <w:rPr>
          <w:rFonts w:ascii="Arial" w:hAnsi="Arial" w:cs="Arial"/>
        </w:rPr>
        <w:t>utemeljiti in pisno zabeležiti</w:t>
      </w:r>
      <w:r w:rsidRPr="00103832">
        <w:rPr>
          <w:rFonts w:ascii="Arial" w:hAnsi="Arial" w:cs="Arial"/>
        </w:rPr>
        <w:t>.</w:t>
      </w:r>
    </w:p>
    <w:p w:rsidR="0021788C" w:rsidRPr="00103832" w:rsidRDefault="005A539F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  <w:r w:rsidR="0021788C" w:rsidRPr="00103832">
        <w:rPr>
          <w:rFonts w:ascii="Arial" w:hAnsi="Arial" w:cs="Arial"/>
          <w:b/>
        </w:rPr>
        <w:t xml:space="preserve"> </w:t>
      </w:r>
    </w:p>
    <w:p w:rsidR="005A539F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Zagovornik presodi, kdaj je primerno zaključiti primer in se o tem posvetuje s koordinatorjem. </w:t>
      </w:r>
    </w:p>
    <w:p w:rsidR="0021788C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Ko je primer zaključen, zagovornik preda </w:t>
      </w:r>
      <w:r w:rsidR="005A539F" w:rsidRPr="00103832">
        <w:rPr>
          <w:rFonts w:ascii="Arial" w:hAnsi="Arial" w:cs="Arial"/>
        </w:rPr>
        <w:t xml:space="preserve">varuhu </w:t>
      </w:r>
      <w:r w:rsidRPr="00103832">
        <w:rPr>
          <w:rFonts w:ascii="Arial" w:hAnsi="Arial" w:cs="Arial"/>
        </w:rPr>
        <w:t>vso dokumentacijo o primeru.</w:t>
      </w:r>
    </w:p>
    <w:p w:rsidR="0021788C" w:rsidRPr="00103832" w:rsidRDefault="005A539F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21788C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Zagovornik deluje pod mentorstvom koordinatorja do opravljenega izpita.</w:t>
      </w:r>
    </w:p>
    <w:p w:rsidR="0021788C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Koordinator zagotavlja zagovorniku informacije glede pisanja poročil, obiskovanja </w:t>
      </w:r>
      <w:proofErr w:type="spellStart"/>
      <w:r w:rsidRPr="00103832">
        <w:rPr>
          <w:rFonts w:ascii="Arial" w:hAnsi="Arial" w:cs="Arial"/>
        </w:rPr>
        <w:t>intervizij</w:t>
      </w:r>
      <w:proofErr w:type="spellEnd"/>
      <w:r w:rsidRPr="00103832">
        <w:rPr>
          <w:rFonts w:ascii="Arial" w:hAnsi="Arial" w:cs="Arial"/>
        </w:rPr>
        <w:t xml:space="preserve">, supervizij, ustreznih prostorov za srečanja z otrokom ipd.  </w:t>
      </w:r>
    </w:p>
    <w:p w:rsidR="0021788C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Uspešno zaključen prvi primer je podlaga za pripravo </w:t>
      </w:r>
      <w:r w:rsidR="00CD6EF3" w:rsidRPr="00103832">
        <w:rPr>
          <w:rFonts w:ascii="Arial" w:hAnsi="Arial" w:cs="Arial"/>
        </w:rPr>
        <w:t xml:space="preserve">pisne </w:t>
      </w:r>
      <w:r w:rsidRPr="00103832">
        <w:rPr>
          <w:rFonts w:ascii="Arial" w:hAnsi="Arial" w:cs="Arial"/>
        </w:rPr>
        <w:t>naloge</w:t>
      </w:r>
      <w:r w:rsidR="00CD6EF3" w:rsidRPr="00103832">
        <w:rPr>
          <w:rFonts w:ascii="Arial" w:hAnsi="Arial" w:cs="Arial"/>
        </w:rPr>
        <w:t xml:space="preserve"> za preizkus znanja</w:t>
      </w:r>
      <w:r w:rsidRPr="00103832">
        <w:rPr>
          <w:rFonts w:ascii="Arial" w:hAnsi="Arial" w:cs="Arial"/>
        </w:rPr>
        <w:t xml:space="preserve">. </w:t>
      </w:r>
    </w:p>
    <w:p w:rsidR="0021788C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Varuh seznani koordinatorja o izpolnjenih pogojih posameznega zagovornika za pristop k </w:t>
      </w:r>
      <w:r w:rsidR="00CD6EF3" w:rsidRPr="00103832">
        <w:rPr>
          <w:rFonts w:ascii="Arial" w:hAnsi="Arial" w:cs="Arial"/>
        </w:rPr>
        <w:t>preizkusu znanja</w:t>
      </w:r>
      <w:r w:rsidRPr="00103832">
        <w:rPr>
          <w:rFonts w:ascii="Arial" w:hAnsi="Arial" w:cs="Arial"/>
        </w:rPr>
        <w:t>. Koordinator poda mnenje o primernosti kandidata</w:t>
      </w:r>
      <w:r w:rsidR="00CD6EF3" w:rsidRPr="00103832">
        <w:rPr>
          <w:rFonts w:ascii="Arial" w:hAnsi="Arial" w:cs="Arial"/>
        </w:rPr>
        <w:t xml:space="preserve"> za zagovornika</w:t>
      </w:r>
      <w:r w:rsidRPr="00103832">
        <w:rPr>
          <w:rFonts w:ascii="Arial" w:hAnsi="Arial" w:cs="Arial"/>
        </w:rPr>
        <w:t>.</w:t>
      </w:r>
    </w:p>
    <w:p w:rsidR="0021788C" w:rsidRPr="00103832" w:rsidRDefault="005A539F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21788C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Novi koordinator deluje </w:t>
      </w:r>
      <w:r w:rsidR="005A539F" w:rsidRPr="00103832">
        <w:rPr>
          <w:rFonts w:ascii="Arial" w:hAnsi="Arial" w:cs="Arial"/>
        </w:rPr>
        <w:t xml:space="preserve">določen čas </w:t>
      </w:r>
      <w:r w:rsidRPr="00103832">
        <w:rPr>
          <w:rFonts w:ascii="Arial" w:hAnsi="Arial" w:cs="Arial"/>
        </w:rPr>
        <w:t xml:space="preserve">pod vodstvom mentorja, po možnosti prejšnjega koordinatorja. </w:t>
      </w:r>
      <w:r w:rsidR="005A539F" w:rsidRPr="00103832">
        <w:rPr>
          <w:rFonts w:ascii="Arial" w:hAnsi="Arial" w:cs="Arial"/>
        </w:rPr>
        <w:t>M</w:t>
      </w:r>
      <w:r w:rsidRPr="00103832">
        <w:rPr>
          <w:rFonts w:ascii="Arial" w:hAnsi="Arial" w:cs="Arial"/>
        </w:rPr>
        <w:t>entorja določi Varuh v dogovoru s koordinatorj</w:t>
      </w:r>
      <w:r w:rsidR="00CD6EF3" w:rsidRPr="00103832">
        <w:rPr>
          <w:rFonts w:ascii="Arial" w:hAnsi="Arial" w:cs="Arial"/>
        </w:rPr>
        <w:t>i</w:t>
      </w:r>
      <w:r w:rsidRPr="00103832">
        <w:rPr>
          <w:rFonts w:ascii="Arial" w:hAnsi="Arial" w:cs="Arial"/>
        </w:rPr>
        <w:t>.</w:t>
      </w:r>
    </w:p>
    <w:p w:rsidR="0021788C" w:rsidRPr="00103832" w:rsidRDefault="005A539F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21788C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V vseh primerih zagovornik napiše zaključno poročilo, ki ga priloži izjavi otroka.</w:t>
      </w:r>
    </w:p>
    <w:p w:rsidR="0030732F" w:rsidRPr="00103832" w:rsidRDefault="005A539F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Zagovornik </w:t>
      </w:r>
      <w:r w:rsidR="0021788C" w:rsidRPr="00103832">
        <w:rPr>
          <w:rFonts w:ascii="Arial" w:hAnsi="Arial" w:cs="Arial"/>
        </w:rPr>
        <w:t xml:space="preserve">staršem </w:t>
      </w:r>
      <w:r w:rsidRPr="00103832">
        <w:rPr>
          <w:rFonts w:ascii="Arial" w:hAnsi="Arial" w:cs="Arial"/>
        </w:rPr>
        <w:t xml:space="preserve">prebere izjavo otroka, razen če </w:t>
      </w:r>
      <w:r w:rsidR="0021788C" w:rsidRPr="00103832">
        <w:rPr>
          <w:rFonts w:ascii="Arial" w:hAnsi="Arial" w:cs="Arial"/>
        </w:rPr>
        <w:t>otrok temu nasprotuje</w:t>
      </w:r>
      <w:r w:rsidR="0030732F" w:rsidRPr="00103832">
        <w:rPr>
          <w:rFonts w:ascii="Arial" w:hAnsi="Arial" w:cs="Arial"/>
        </w:rPr>
        <w:t>.</w:t>
      </w:r>
    </w:p>
    <w:p w:rsidR="0030732F" w:rsidRPr="00103832" w:rsidRDefault="0021788C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Original </w:t>
      </w:r>
      <w:r w:rsidR="0030732F" w:rsidRPr="00103832">
        <w:rPr>
          <w:rFonts w:ascii="Arial" w:hAnsi="Arial" w:cs="Arial"/>
        </w:rPr>
        <w:t xml:space="preserve">izjave prejme </w:t>
      </w:r>
      <w:r w:rsidR="00CD6EF3" w:rsidRPr="00103832">
        <w:rPr>
          <w:rFonts w:ascii="Arial" w:hAnsi="Arial" w:cs="Arial"/>
        </w:rPr>
        <w:t>V</w:t>
      </w:r>
      <w:r w:rsidR="0030732F" w:rsidRPr="00103832">
        <w:rPr>
          <w:rFonts w:ascii="Arial" w:hAnsi="Arial" w:cs="Arial"/>
        </w:rPr>
        <w:t>aruh, ki kopijo pošlje organu, ki jo bo lahko uporabil v postopku.</w:t>
      </w:r>
    </w:p>
    <w:p w:rsidR="0078383A" w:rsidRPr="00103832" w:rsidRDefault="0078383A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78383A" w:rsidRPr="00103832" w:rsidRDefault="0078383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Strokovni svet sestavljajo vsi koordinatorji zagovornikov, dva predstavnika varuha, dva predstavnika zagovornikov ter pet predstavnikov strokovne javnosti in nevladnih organizacij, ki jih varuh izbere na podlagi javnega vabila k sodelovanju.</w:t>
      </w:r>
    </w:p>
    <w:p w:rsidR="0078383A" w:rsidRPr="00103832" w:rsidRDefault="0078383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lastRenderedPageBreak/>
        <w:t>Glede na problematiko se na seje strokovnega sveta lahko povabi predstavnike pristojnih državnih organov in nevladnih organizacij ter neodvisne strokovnjake s področja otrokovih pravic.</w:t>
      </w:r>
    </w:p>
    <w:p w:rsidR="0078383A" w:rsidRDefault="0078383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Strokovno in administrativno tehnično delo za strokovni svet opravljajo uslužbenci varuha v okviru svojih nalog.</w:t>
      </w:r>
    </w:p>
    <w:p w:rsidR="009C09B3" w:rsidRPr="00103832" w:rsidRDefault="009C09B3" w:rsidP="00103832">
      <w:pPr>
        <w:spacing w:line="360" w:lineRule="auto"/>
        <w:rPr>
          <w:rFonts w:ascii="Arial" w:hAnsi="Arial" w:cs="Arial"/>
        </w:rPr>
      </w:pPr>
    </w:p>
    <w:p w:rsidR="0078383A" w:rsidRPr="00103832" w:rsidRDefault="0078383A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78383A" w:rsidRPr="00103832" w:rsidRDefault="0078383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Naloge strokovnega sveta so zlasti:</w:t>
      </w:r>
    </w:p>
    <w:p w:rsidR="0078383A" w:rsidRPr="00103832" w:rsidRDefault="006A40BD" w:rsidP="00103832">
      <w:pPr>
        <w:pStyle w:val="Odstavekseznama"/>
        <w:numPr>
          <w:ilvl w:val="0"/>
          <w:numId w:val="29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</w:t>
      </w:r>
      <w:r w:rsidR="0078383A" w:rsidRPr="00103832">
        <w:rPr>
          <w:rFonts w:ascii="Arial" w:hAnsi="Arial" w:cs="Arial"/>
        </w:rPr>
        <w:t>bravnava organizacijska vprašanja izvajanja zagovorništva</w:t>
      </w:r>
      <w:r w:rsidRPr="00103832">
        <w:rPr>
          <w:rFonts w:ascii="Arial" w:hAnsi="Arial" w:cs="Arial"/>
        </w:rPr>
        <w:t>,</w:t>
      </w:r>
    </w:p>
    <w:p w:rsidR="0078383A" w:rsidRPr="00103832" w:rsidRDefault="006A40BD" w:rsidP="00103832">
      <w:pPr>
        <w:pStyle w:val="Odstavekseznama"/>
        <w:numPr>
          <w:ilvl w:val="0"/>
          <w:numId w:val="29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</w:t>
      </w:r>
      <w:r w:rsidR="0078383A" w:rsidRPr="00103832">
        <w:rPr>
          <w:rFonts w:ascii="Arial" w:hAnsi="Arial" w:cs="Arial"/>
        </w:rPr>
        <w:t>bravnava strokovna vprašanja zagovornikov, koordinatorjev in supervizorjev in oblikuje skupna stališča</w:t>
      </w:r>
      <w:r w:rsidRPr="00103832">
        <w:rPr>
          <w:rFonts w:ascii="Arial" w:hAnsi="Arial" w:cs="Arial"/>
        </w:rPr>
        <w:t>,</w:t>
      </w:r>
    </w:p>
    <w:p w:rsidR="0078383A" w:rsidRPr="00103832" w:rsidRDefault="006A40BD" w:rsidP="00103832">
      <w:pPr>
        <w:pStyle w:val="Odstavekseznama"/>
        <w:numPr>
          <w:ilvl w:val="0"/>
          <w:numId w:val="29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</w:t>
      </w:r>
      <w:r w:rsidR="0078383A" w:rsidRPr="00103832">
        <w:rPr>
          <w:rFonts w:ascii="Arial" w:hAnsi="Arial" w:cs="Arial"/>
        </w:rPr>
        <w:t>blikovanje stališč ali predlogov reševanja splošnih vprašanj uresničevanja otrokovih pravic</w:t>
      </w:r>
      <w:r w:rsidRPr="00103832">
        <w:rPr>
          <w:rFonts w:ascii="Arial" w:hAnsi="Arial" w:cs="Arial"/>
        </w:rPr>
        <w:t>,</w:t>
      </w:r>
    </w:p>
    <w:p w:rsidR="0078383A" w:rsidRPr="00103832" w:rsidRDefault="006A40BD" w:rsidP="00103832">
      <w:pPr>
        <w:pStyle w:val="Odstavekseznama"/>
        <w:numPr>
          <w:ilvl w:val="0"/>
          <w:numId w:val="29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o</w:t>
      </w:r>
      <w:r w:rsidR="0078383A" w:rsidRPr="00103832">
        <w:rPr>
          <w:rFonts w:ascii="Arial" w:hAnsi="Arial" w:cs="Arial"/>
        </w:rPr>
        <w:t xml:space="preserve">bravnava posameznih vprašanj, ki jih nanj naslovi </w:t>
      </w:r>
      <w:r w:rsidR="00B646C9" w:rsidRPr="00103832">
        <w:rPr>
          <w:rFonts w:ascii="Arial" w:hAnsi="Arial" w:cs="Arial"/>
        </w:rPr>
        <w:t>V</w:t>
      </w:r>
      <w:r w:rsidR="0078383A" w:rsidRPr="00103832">
        <w:rPr>
          <w:rFonts w:ascii="Arial" w:hAnsi="Arial" w:cs="Arial"/>
        </w:rPr>
        <w:t>aruh</w:t>
      </w:r>
      <w:r w:rsidRPr="00103832">
        <w:rPr>
          <w:rFonts w:ascii="Arial" w:hAnsi="Arial" w:cs="Arial"/>
        </w:rPr>
        <w:t>,</w:t>
      </w:r>
    </w:p>
    <w:p w:rsidR="0078383A" w:rsidRPr="00103832" w:rsidRDefault="0078383A" w:rsidP="00103832">
      <w:pPr>
        <w:pStyle w:val="Odstavekseznama"/>
        <w:numPr>
          <w:ilvl w:val="0"/>
          <w:numId w:val="29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opredelitev vsebin </w:t>
      </w:r>
      <w:r w:rsidR="00B646C9" w:rsidRPr="00103832">
        <w:rPr>
          <w:rFonts w:ascii="Arial" w:hAnsi="Arial" w:cs="Arial"/>
        </w:rPr>
        <w:t xml:space="preserve">usposabljanja </w:t>
      </w:r>
      <w:r w:rsidRPr="00103832">
        <w:rPr>
          <w:rFonts w:ascii="Arial" w:hAnsi="Arial" w:cs="Arial"/>
        </w:rPr>
        <w:t>zagovornikov,</w:t>
      </w:r>
    </w:p>
    <w:p w:rsidR="0078383A" w:rsidRPr="00103832" w:rsidRDefault="0078383A" w:rsidP="00103832">
      <w:pPr>
        <w:pStyle w:val="Odstavekseznama"/>
        <w:numPr>
          <w:ilvl w:val="0"/>
          <w:numId w:val="29"/>
        </w:num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načrtovanje promocijskih aktivnosti zagovorništva</w:t>
      </w:r>
      <w:r w:rsidR="00B646C9" w:rsidRPr="00103832">
        <w:rPr>
          <w:rFonts w:ascii="Arial" w:hAnsi="Arial" w:cs="Arial"/>
        </w:rPr>
        <w:t>.</w:t>
      </w:r>
    </w:p>
    <w:p w:rsidR="00B646C9" w:rsidRPr="00103832" w:rsidRDefault="00B646C9" w:rsidP="00103832">
      <w:pPr>
        <w:spacing w:line="360" w:lineRule="auto"/>
        <w:rPr>
          <w:rFonts w:ascii="Arial" w:hAnsi="Arial" w:cs="Arial"/>
        </w:rPr>
      </w:pPr>
    </w:p>
    <w:p w:rsidR="0078383A" w:rsidRPr="00103832" w:rsidRDefault="0078383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Strokovni svet vodi namestnik varuha, pristojen za varstvo otrokovih pravic. Strokovno in administrativno tehnično delo za strokovni svet opravljajo uslužbenci </w:t>
      </w:r>
      <w:r w:rsidR="00247AE5" w:rsidRPr="00103832">
        <w:rPr>
          <w:rFonts w:ascii="Arial" w:hAnsi="Arial" w:cs="Arial"/>
        </w:rPr>
        <w:t>V</w:t>
      </w:r>
      <w:r w:rsidRPr="00103832">
        <w:rPr>
          <w:rFonts w:ascii="Arial" w:hAnsi="Arial" w:cs="Arial"/>
        </w:rPr>
        <w:t>aruh v okviru svojih nalog.</w:t>
      </w:r>
    </w:p>
    <w:p w:rsidR="0078383A" w:rsidRPr="00103832" w:rsidRDefault="0078383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Strokovni svet lahko obravnava konkretne pobude, ki odpirajo splošna vprašanja, </w:t>
      </w:r>
      <w:r w:rsidR="00FC4362" w:rsidRPr="00103832">
        <w:rPr>
          <w:rFonts w:ascii="Arial" w:hAnsi="Arial" w:cs="Arial"/>
        </w:rPr>
        <w:t xml:space="preserve">vendar </w:t>
      </w:r>
      <w:r w:rsidRPr="00103832">
        <w:rPr>
          <w:rFonts w:ascii="Arial" w:hAnsi="Arial" w:cs="Arial"/>
        </w:rPr>
        <w:t>le v anonimizirani obliki.</w:t>
      </w:r>
    </w:p>
    <w:p w:rsidR="00B646C9" w:rsidRPr="00103832" w:rsidRDefault="00B646C9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Strokovni svet se praviloma sestaja enkrat mesečno</w:t>
      </w:r>
      <w:r w:rsidR="009B5AA8" w:rsidRPr="00103832">
        <w:rPr>
          <w:rFonts w:ascii="Arial" w:hAnsi="Arial" w:cs="Arial"/>
        </w:rPr>
        <w:t xml:space="preserve">. </w:t>
      </w:r>
      <w:r w:rsidRPr="00103832">
        <w:rPr>
          <w:rFonts w:ascii="Arial" w:hAnsi="Arial" w:cs="Arial"/>
        </w:rPr>
        <w:t xml:space="preserve"> </w:t>
      </w:r>
    </w:p>
    <w:p w:rsidR="0078383A" w:rsidRPr="00103832" w:rsidRDefault="0078383A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78383A" w:rsidRPr="00103832" w:rsidRDefault="0078383A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 xml:space="preserve">Javnost dela strokovnega sveta se zagotavlja zlasti z objavo njegovih stališč in predlogov na spletni strani varuha, lahko pa tudi na druge običajne načine.    </w:t>
      </w:r>
    </w:p>
    <w:p w:rsidR="0021788C" w:rsidRPr="00103832" w:rsidRDefault="0030732F" w:rsidP="00103832">
      <w:pPr>
        <w:pStyle w:val="Odstavekseznama"/>
        <w:numPr>
          <w:ilvl w:val="0"/>
          <w:numId w:val="23"/>
        </w:numPr>
        <w:spacing w:line="360" w:lineRule="auto"/>
        <w:rPr>
          <w:rFonts w:ascii="Arial" w:hAnsi="Arial" w:cs="Arial"/>
          <w:b/>
        </w:rPr>
      </w:pPr>
      <w:r w:rsidRPr="00103832">
        <w:rPr>
          <w:rFonts w:ascii="Arial" w:hAnsi="Arial" w:cs="Arial"/>
          <w:b/>
        </w:rPr>
        <w:t>člen</w:t>
      </w:r>
    </w:p>
    <w:p w:rsidR="00DA6F41" w:rsidRPr="00103832" w:rsidRDefault="0030732F" w:rsidP="00103832">
      <w:pPr>
        <w:spacing w:line="360" w:lineRule="auto"/>
        <w:rPr>
          <w:rFonts w:ascii="Arial" w:hAnsi="Arial" w:cs="Arial"/>
        </w:rPr>
      </w:pPr>
      <w:r w:rsidRPr="00103832">
        <w:rPr>
          <w:rFonts w:ascii="Arial" w:hAnsi="Arial" w:cs="Arial"/>
        </w:rPr>
        <w:t>Ta splošni akt začne veljati petnajsti dan po objavi v Uradnem listu R</w:t>
      </w:r>
      <w:r w:rsidR="00B646C9" w:rsidRPr="00103832">
        <w:rPr>
          <w:rFonts w:ascii="Arial" w:hAnsi="Arial" w:cs="Arial"/>
        </w:rPr>
        <w:t xml:space="preserve">epublike </w:t>
      </w:r>
      <w:r w:rsidRPr="00103832">
        <w:rPr>
          <w:rFonts w:ascii="Arial" w:hAnsi="Arial" w:cs="Arial"/>
        </w:rPr>
        <w:t>S</w:t>
      </w:r>
      <w:r w:rsidR="00B646C9" w:rsidRPr="00103832">
        <w:rPr>
          <w:rFonts w:ascii="Arial" w:hAnsi="Arial" w:cs="Arial"/>
        </w:rPr>
        <w:t>lovenije</w:t>
      </w:r>
      <w:r w:rsidRPr="00103832">
        <w:rPr>
          <w:rFonts w:ascii="Arial" w:hAnsi="Arial" w:cs="Arial"/>
        </w:rPr>
        <w:t>.</w:t>
      </w:r>
    </w:p>
    <w:sectPr w:rsidR="00DA6F41" w:rsidRPr="0010383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4D0" w:rsidRDefault="002974D0" w:rsidP="002974D0">
      <w:pPr>
        <w:spacing w:after="0" w:line="240" w:lineRule="auto"/>
      </w:pPr>
      <w:r>
        <w:separator/>
      </w:r>
    </w:p>
  </w:endnote>
  <w:endnote w:type="continuationSeparator" w:id="0">
    <w:p w:rsidR="002974D0" w:rsidRDefault="002974D0" w:rsidP="00297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45918696"/>
      <w:docPartObj>
        <w:docPartGallery w:val="Page Numbers (Bottom of Page)"/>
        <w:docPartUnique/>
      </w:docPartObj>
    </w:sdtPr>
    <w:sdtContent>
      <w:p w:rsidR="002974D0" w:rsidRDefault="002974D0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5E30">
          <w:rPr>
            <w:noProof/>
          </w:rPr>
          <w:t>1</w:t>
        </w:r>
        <w:r>
          <w:fldChar w:fldCharType="end"/>
        </w:r>
      </w:p>
    </w:sdtContent>
  </w:sdt>
  <w:p w:rsidR="002974D0" w:rsidRDefault="002974D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4D0" w:rsidRDefault="002974D0" w:rsidP="002974D0">
      <w:pPr>
        <w:spacing w:after="0" w:line="240" w:lineRule="auto"/>
      </w:pPr>
      <w:r>
        <w:separator/>
      </w:r>
    </w:p>
  </w:footnote>
  <w:footnote w:type="continuationSeparator" w:id="0">
    <w:p w:rsidR="002974D0" w:rsidRDefault="002974D0" w:rsidP="002974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E5C6E"/>
    <w:multiLevelType w:val="hybridMultilevel"/>
    <w:tmpl w:val="5F4434AC"/>
    <w:lvl w:ilvl="0" w:tplc="C72ECBD6">
      <w:start w:val="1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0F55982"/>
    <w:multiLevelType w:val="hybridMultilevel"/>
    <w:tmpl w:val="ED2E8930"/>
    <w:lvl w:ilvl="0" w:tplc="CCC4F8CA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BF1635"/>
    <w:multiLevelType w:val="hybridMultilevel"/>
    <w:tmpl w:val="2D22D634"/>
    <w:lvl w:ilvl="0" w:tplc="C4A2F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6E2824"/>
    <w:multiLevelType w:val="hybridMultilevel"/>
    <w:tmpl w:val="6E38E908"/>
    <w:lvl w:ilvl="0" w:tplc="C4A2F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9859A9"/>
    <w:multiLevelType w:val="hybridMultilevel"/>
    <w:tmpl w:val="C3CE29C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77232B"/>
    <w:multiLevelType w:val="hybridMultilevel"/>
    <w:tmpl w:val="C5D6596C"/>
    <w:lvl w:ilvl="0" w:tplc="C166185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00492A"/>
    <w:multiLevelType w:val="hybridMultilevel"/>
    <w:tmpl w:val="24C61E88"/>
    <w:lvl w:ilvl="0" w:tplc="C4A2F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3DB7C52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189304F0"/>
    <w:multiLevelType w:val="hybridMultilevel"/>
    <w:tmpl w:val="4BEAE6D2"/>
    <w:lvl w:ilvl="0" w:tplc="C4A2F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7355BA"/>
    <w:multiLevelType w:val="hybridMultilevel"/>
    <w:tmpl w:val="33B862A6"/>
    <w:lvl w:ilvl="0" w:tplc="7F02F574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  <w:b w:val="0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1F36EAD"/>
    <w:multiLevelType w:val="hybridMultilevel"/>
    <w:tmpl w:val="74B83754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75E409D"/>
    <w:multiLevelType w:val="hybridMultilevel"/>
    <w:tmpl w:val="814CA8CE"/>
    <w:lvl w:ilvl="0" w:tplc="90BCEDC6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BC706B5"/>
    <w:multiLevelType w:val="hybridMultilevel"/>
    <w:tmpl w:val="6694A5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C131D4"/>
    <w:multiLevelType w:val="hybridMultilevel"/>
    <w:tmpl w:val="0B9495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2D62B3"/>
    <w:multiLevelType w:val="hybridMultilevel"/>
    <w:tmpl w:val="5112ACC6"/>
    <w:lvl w:ilvl="0" w:tplc="3092E2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3740CDE"/>
    <w:multiLevelType w:val="hybridMultilevel"/>
    <w:tmpl w:val="BEAAEFCC"/>
    <w:lvl w:ilvl="0" w:tplc="0424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0713AE"/>
    <w:multiLevelType w:val="hybridMultilevel"/>
    <w:tmpl w:val="93ACCA1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88B4239"/>
    <w:multiLevelType w:val="hybridMultilevel"/>
    <w:tmpl w:val="72AA67C6"/>
    <w:lvl w:ilvl="0" w:tplc="8EE8D4FC">
      <w:start w:val="4"/>
      <w:numFmt w:val="upperRoman"/>
      <w:lvlText w:val="%1.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0DE181E"/>
    <w:multiLevelType w:val="hybridMultilevel"/>
    <w:tmpl w:val="3ED293A0"/>
    <w:lvl w:ilvl="0" w:tplc="0424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3A6637"/>
    <w:multiLevelType w:val="hybridMultilevel"/>
    <w:tmpl w:val="48F2EB8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41626C"/>
    <w:multiLevelType w:val="hybridMultilevel"/>
    <w:tmpl w:val="475AA086"/>
    <w:lvl w:ilvl="0" w:tplc="01AEDCD4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3B74913"/>
    <w:multiLevelType w:val="hybridMultilevel"/>
    <w:tmpl w:val="407A06AE"/>
    <w:lvl w:ilvl="0" w:tplc="0424000F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624699"/>
    <w:multiLevelType w:val="hybridMultilevel"/>
    <w:tmpl w:val="5CF22A6E"/>
    <w:lvl w:ilvl="0" w:tplc="C4A2F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25A72E7"/>
    <w:multiLevelType w:val="hybridMultilevel"/>
    <w:tmpl w:val="B2A4C56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A74407C"/>
    <w:multiLevelType w:val="hybridMultilevel"/>
    <w:tmpl w:val="612C69B0"/>
    <w:lvl w:ilvl="0" w:tplc="7AAA4CC4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FA15206"/>
    <w:multiLevelType w:val="hybridMultilevel"/>
    <w:tmpl w:val="E14EE746"/>
    <w:lvl w:ilvl="0" w:tplc="C4A2F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0A11658"/>
    <w:multiLevelType w:val="hybridMultilevel"/>
    <w:tmpl w:val="1A50B86A"/>
    <w:lvl w:ilvl="0" w:tplc="ADF8B31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36C3408"/>
    <w:multiLevelType w:val="hybridMultilevel"/>
    <w:tmpl w:val="9F40D876"/>
    <w:lvl w:ilvl="0" w:tplc="5E9023A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C912131"/>
    <w:multiLevelType w:val="hybridMultilevel"/>
    <w:tmpl w:val="9AE00AA2"/>
    <w:lvl w:ilvl="0" w:tplc="9F809C24">
      <w:start w:val="5"/>
      <w:numFmt w:val="bullet"/>
      <w:lvlText w:val="-"/>
      <w:lvlJc w:val="left"/>
      <w:pPr>
        <w:ind w:left="502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8"/>
  </w:num>
  <w:num w:numId="3">
    <w:abstractNumId w:val="9"/>
  </w:num>
  <w:num w:numId="4">
    <w:abstractNumId w:val="24"/>
  </w:num>
  <w:num w:numId="5">
    <w:abstractNumId w:val="11"/>
  </w:num>
  <w:num w:numId="6">
    <w:abstractNumId w:val="1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7"/>
  </w:num>
  <w:num w:numId="9">
    <w:abstractNumId w:val="5"/>
  </w:num>
  <w:num w:numId="10">
    <w:abstractNumId w:val="14"/>
  </w:num>
  <w:num w:numId="11">
    <w:abstractNumId w:val="20"/>
  </w:num>
  <w:num w:numId="12">
    <w:abstractNumId w:val="10"/>
  </w:num>
  <w:num w:numId="13">
    <w:abstractNumId w:val="21"/>
  </w:num>
  <w:num w:numId="14">
    <w:abstractNumId w:val="23"/>
  </w:num>
  <w:num w:numId="15">
    <w:abstractNumId w:val="13"/>
  </w:num>
  <w:num w:numId="16">
    <w:abstractNumId w:val="4"/>
  </w:num>
  <w:num w:numId="17">
    <w:abstractNumId w:val="19"/>
  </w:num>
  <w:num w:numId="18">
    <w:abstractNumId w:val="26"/>
  </w:num>
  <w:num w:numId="19">
    <w:abstractNumId w:val="15"/>
  </w:num>
  <w:num w:numId="20">
    <w:abstractNumId w:val="18"/>
  </w:num>
  <w:num w:numId="21">
    <w:abstractNumId w:val="1"/>
  </w:num>
  <w:num w:numId="22">
    <w:abstractNumId w:val="0"/>
  </w:num>
  <w:num w:numId="23">
    <w:abstractNumId w:val="7"/>
  </w:num>
  <w:num w:numId="24">
    <w:abstractNumId w:val="25"/>
  </w:num>
  <w:num w:numId="25">
    <w:abstractNumId w:val="6"/>
  </w:num>
  <w:num w:numId="26">
    <w:abstractNumId w:val="2"/>
  </w:num>
  <w:num w:numId="27">
    <w:abstractNumId w:val="8"/>
  </w:num>
  <w:num w:numId="28">
    <w:abstractNumId w:val="22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313"/>
    <w:rsid w:val="00055684"/>
    <w:rsid w:val="000627D7"/>
    <w:rsid w:val="000A5C7D"/>
    <w:rsid w:val="00103832"/>
    <w:rsid w:val="00155DE3"/>
    <w:rsid w:val="00193B2B"/>
    <w:rsid w:val="0021788C"/>
    <w:rsid w:val="00247AE5"/>
    <w:rsid w:val="002974D0"/>
    <w:rsid w:val="0030732F"/>
    <w:rsid w:val="003A44B8"/>
    <w:rsid w:val="005A539F"/>
    <w:rsid w:val="006330AC"/>
    <w:rsid w:val="00677813"/>
    <w:rsid w:val="006A40BD"/>
    <w:rsid w:val="0078383A"/>
    <w:rsid w:val="008D6BE2"/>
    <w:rsid w:val="00911231"/>
    <w:rsid w:val="00970DCA"/>
    <w:rsid w:val="009B5AA8"/>
    <w:rsid w:val="009C09B3"/>
    <w:rsid w:val="009F0557"/>
    <w:rsid w:val="00AD6A48"/>
    <w:rsid w:val="00B32313"/>
    <w:rsid w:val="00B646C9"/>
    <w:rsid w:val="00C059EA"/>
    <w:rsid w:val="00C25E30"/>
    <w:rsid w:val="00CB273C"/>
    <w:rsid w:val="00CC42B0"/>
    <w:rsid w:val="00CD6EF3"/>
    <w:rsid w:val="00DA6F41"/>
    <w:rsid w:val="00DB0972"/>
    <w:rsid w:val="00F7761F"/>
    <w:rsid w:val="00FC4362"/>
    <w:rsid w:val="00FC4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32313"/>
    <w:pPr>
      <w:ind w:left="720"/>
      <w:contextualSpacing/>
    </w:pPr>
  </w:style>
  <w:style w:type="paragraph" w:customStyle="1" w:styleId="msolistparagraph0">
    <w:name w:val="msolistparagraph"/>
    <w:basedOn w:val="Navaden"/>
    <w:semiHidden/>
    <w:rsid w:val="0021788C"/>
    <w:pPr>
      <w:ind w:left="708"/>
    </w:pPr>
    <w:rPr>
      <w:rFonts w:ascii="Calibri" w:eastAsia="Times New Roman" w:hAnsi="Calibri" w:cs="Calibri"/>
      <w:lang w:eastAsia="zh-CN"/>
    </w:rPr>
  </w:style>
  <w:style w:type="paragraph" w:customStyle="1" w:styleId="msonormalcxspmiddle">
    <w:name w:val="msonormalcxspmiddle"/>
    <w:basedOn w:val="Navaden"/>
    <w:semiHidden/>
    <w:rsid w:val="00217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customStyle="1" w:styleId="msolistparagraphcxspmiddle">
    <w:name w:val="msolistparagraphcxspmiddle"/>
    <w:basedOn w:val="Navaden"/>
    <w:semiHidden/>
    <w:rsid w:val="00217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customStyle="1" w:styleId="msolistparagraphcxsplast">
    <w:name w:val="msolistparagraphcxsplast"/>
    <w:basedOn w:val="Navaden"/>
    <w:semiHidden/>
    <w:rsid w:val="00217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styleId="Glava">
    <w:name w:val="header"/>
    <w:basedOn w:val="Navaden"/>
    <w:link w:val="GlavaZnak"/>
    <w:uiPriority w:val="99"/>
    <w:unhideWhenUsed/>
    <w:rsid w:val="002974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974D0"/>
  </w:style>
  <w:style w:type="paragraph" w:styleId="Noga">
    <w:name w:val="footer"/>
    <w:basedOn w:val="Navaden"/>
    <w:link w:val="NogaZnak"/>
    <w:uiPriority w:val="99"/>
    <w:unhideWhenUsed/>
    <w:rsid w:val="002974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974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32313"/>
    <w:pPr>
      <w:ind w:left="720"/>
      <w:contextualSpacing/>
    </w:pPr>
  </w:style>
  <w:style w:type="paragraph" w:customStyle="1" w:styleId="msolistparagraph0">
    <w:name w:val="msolistparagraph"/>
    <w:basedOn w:val="Navaden"/>
    <w:semiHidden/>
    <w:rsid w:val="0021788C"/>
    <w:pPr>
      <w:ind w:left="708"/>
    </w:pPr>
    <w:rPr>
      <w:rFonts w:ascii="Calibri" w:eastAsia="Times New Roman" w:hAnsi="Calibri" w:cs="Calibri"/>
      <w:lang w:eastAsia="zh-CN"/>
    </w:rPr>
  </w:style>
  <w:style w:type="paragraph" w:customStyle="1" w:styleId="msonormalcxspmiddle">
    <w:name w:val="msonormalcxspmiddle"/>
    <w:basedOn w:val="Navaden"/>
    <w:semiHidden/>
    <w:rsid w:val="00217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customStyle="1" w:styleId="msolistparagraphcxspmiddle">
    <w:name w:val="msolistparagraphcxspmiddle"/>
    <w:basedOn w:val="Navaden"/>
    <w:semiHidden/>
    <w:rsid w:val="00217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customStyle="1" w:styleId="msolistparagraphcxsplast">
    <w:name w:val="msolistparagraphcxsplast"/>
    <w:basedOn w:val="Navaden"/>
    <w:semiHidden/>
    <w:rsid w:val="00217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styleId="Glava">
    <w:name w:val="header"/>
    <w:basedOn w:val="Navaden"/>
    <w:link w:val="GlavaZnak"/>
    <w:uiPriority w:val="99"/>
    <w:unhideWhenUsed/>
    <w:rsid w:val="002974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974D0"/>
  </w:style>
  <w:style w:type="paragraph" w:styleId="Noga">
    <w:name w:val="footer"/>
    <w:basedOn w:val="Navaden"/>
    <w:link w:val="NogaZnak"/>
    <w:uiPriority w:val="99"/>
    <w:unhideWhenUsed/>
    <w:rsid w:val="002974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974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VCP</Company>
  <LinksUpToDate>false</LinksUpToDate>
  <CharactersWithSpaces>9549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Tone Dolčič</dc:creator>
  <cp:lastModifiedBy>Liana Kalčina</cp:lastModifiedBy>
  <cp:revision>2</cp:revision>
  <dcterms:created xsi:type="dcterms:W3CDTF">2017-05-17T12:42:00Z</dcterms:created>
  <dcterms:modified xsi:type="dcterms:W3CDTF">2017-05-17T12:42:00Z</dcterms:modified>
</cp:coreProperties>
</file>