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7E25" w:rsidRPr="005C4899" w:rsidRDefault="00A37E25" w:rsidP="00A37E25">
      <w:pPr>
        <w:tabs>
          <w:tab w:val="left" w:pos="708"/>
        </w:tabs>
        <w:spacing w:after="0" w:line="260" w:lineRule="exact"/>
        <w:ind w:left="6012"/>
        <w:rPr>
          <w:rFonts w:ascii="Arial" w:eastAsia="Times New Roman" w:hAnsi="Arial" w:cs="Arial"/>
          <w:b/>
          <w:sz w:val="20"/>
          <w:szCs w:val="20"/>
        </w:rPr>
      </w:pPr>
      <w:r>
        <w:rPr>
          <w:rFonts w:ascii="Arial" w:eastAsia="Times New Roman" w:hAnsi="Arial" w:cs="Arial"/>
          <w:b/>
          <w:sz w:val="20"/>
          <w:szCs w:val="20"/>
        </w:rPr>
        <w:t xml:space="preserve">   </w:t>
      </w:r>
      <w:r w:rsidRPr="005C4899">
        <w:rPr>
          <w:rFonts w:ascii="Arial" w:eastAsia="Times New Roman" w:hAnsi="Arial" w:cs="Arial"/>
          <w:b/>
          <w:sz w:val="20"/>
          <w:szCs w:val="20"/>
        </w:rPr>
        <w:t>PREDLOG</w:t>
      </w:r>
      <w:bookmarkStart w:id="0" w:name="_GoBack"/>
      <w:bookmarkEnd w:id="0"/>
    </w:p>
    <w:p w:rsidR="00A37E25" w:rsidRPr="005C4899" w:rsidRDefault="00A37E25" w:rsidP="00A37E25">
      <w:pPr>
        <w:tabs>
          <w:tab w:val="left" w:pos="708"/>
        </w:tabs>
        <w:spacing w:after="0" w:line="260" w:lineRule="exact"/>
        <w:ind w:left="6012"/>
        <w:rPr>
          <w:rFonts w:ascii="Arial" w:eastAsia="Times New Roman" w:hAnsi="Arial" w:cs="Arial"/>
          <w:b/>
          <w:sz w:val="20"/>
          <w:szCs w:val="20"/>
        </w:rPr>
      </w:pPr>
      <w:r w:rsidRPr="005C4899">
        <w:rPr>
          <w:rFonts w:ascii="Arial" w:eastAsia="Times New Roman" w:hAnsi="Arial" w:cs="Arial"/>
          <w:b/>
          <w:sz w:val="20"/>
          <w:szCs w:val="20"/>
        </w:rPr>
        <w:t xml:space="preserve">   (EVA</w:t>
      </w:r>
      <w:r>
        <w:rPr>
          <w:rFonts w:ascii="Arial" w:eastAsia="Times New Roman" w:hAnsi="Arial" w:cs="Arial"/>
          <w:b/>
          <w:sz w:val="20"/>
          <w:szCs w:val="20"/>
        </w:rPr>
        <w:t xml:space="preserve"> 2017-3330-0011</w:t>
      </w:r>
      <w:r w:rsidRPr="005C4899">
        <w:rPr>
          <w:rFonts w:ascii="Arial" w:eastAsia="Times New Roman" w:hAnsi="Arial" w:cs="Arial"/>
          <w:b/>
          <w:sz w:val="20"/>
          <w:szCs w:val="20"/>
        </w:rPr>
        <w:t>)</w:t>
      </w:r>
    </w:p>
    <w:p w:rsidR="00A37E25" w:rsidRDefault="00A37E25" w:rsidP="00A37E25">
      <w:pPr>
        <w:pStyle w:val="Pravnapodlaga"/>
        <w:spacing w:before="0" w:line="240" w:lineRule="exact"/>
        <w:ind w:firstLine="0"/>
      </w:pPr>
    </w:p>
    <w:p w:rsidR="00A37E25" w:rsidRPr="00972371" w:rsidRDefault="00A37E25" w:rsidP="00A37E25">
      <w:pPr>
        <w:pStyle w:val="Pravnapodlaga"/>
        <w:spacing w:before="0" w:line="240" w:lineRule="exact"/>
        <w:ind w:firstLine="0"/>
        <w:rPr>
          <w:sz w:val="20"/>
          <w:szCs w:val="20"/>
        </w:rPr>
      </w:pPr>
      <w:r w:rsidRPr="00972371">
        <w:rPr>
          <w:sz w:val="20"/>
          <w:szCs w:val="20"/>
        </w:rPr>
        <w:t>Na podlagi 75. člena in za izvrševanje drugega odstavka 72.a Zakona o visokem šolstvu (Uradni list RS, št. 32/12 – uradno prečiščeno besedilo, 40/12 – ZUJF, 57/12 – ZPCP-2D, 109/12, 85/14 in 75/16) izdaja Vlada Republike Slovenije</w:t>
      </w:r>
    </w:p>
    <w:p w:rsidR="00A37E25" w:rsidRPr="00972371" w:rsidRDefault="00A37E25" w:rsidP="00A37E25">
      <w:pPr>
        <w:pStyle w:val="Pravnapodlaga"/>
        <w:spacing w:before="0" w:line="240" w:lineRule="exact"/>
        <w:ind w:firstLine="0"/>
        <w:rPr>
          <w:sz w:val="20"/>
          <w:szCs w:val="20"/>
        </w:rPr>
      </w:pPr>
    </w:p>
    <w:p w:rsidR="00A37E25" w:rsidRPr="00972371" w:rsidRDefault="00A37E25" w:rsidP="00A37E25">
      <w:pPr>
        <w:pStyle w:val="Pravnapodlaga"/>
        <w:spacing w:before="0" w:line="240" w:lineRule="exact"/>
        <w:ind w:firstLine="0"/>
        <w:rPr>
          <w:sz w:val="20"/>
          <w:szCs w:val="20"/>
        </w:rPr>
      </w:pPr>
    </w:p>
    <w:p w:rsidR="00A37E25" w:rsidRPr="00972371" w:rsidRDefault="00A37E25" w:rsidP="00A37E25">
      <w:pPr>
        <w:pStyle w:val="Vrstapredpisa"/>
        <w:spacing w:before="0" w:line="240" w:lineRule="exact"/>
        <w:rPr>
          <w:sz w:val="20"/>
          <w:szCs w:val="20"/>
        </w:rPr>
      </w:pPr>
      <w:r w:rsidRPr="00972371">
        <w:rPr>
          <w:sz w:val="20"/>
          <w:szCs w:val="20"/>
        </w:rPr>
        <w:t>UREDBO</w:t>
      </w:r>
    </w:p>
    <w:p w:rsidR="00A37E25" w:rsidRPr="00972371" w:rsidRDefault="00A37E25" w:rsidP="00A37E25">
      <w:pPr>
        <w:pStyle w:val="Naslovpredpisa"/>
        <w:spacing w:line="240" w:lineRule="exact"/>
        <w:rPr>
          <w:sz w:val="20"/>
          <w:szCs w:val="20"/>
        </w:rPr>
      </w:pPr>
      <w:r w:rsidRPr="00972371">
        <w:rPr>
          <w:sz w:val="20"/>
          <w:szCs w:val="20"/>
        </w:rPr>
        <w:t>o sofinanciranju doktorskega študija</w:t>
      </w:r>
    </w:p>
    <w:p w:rsidR="00A37E25" w:rsidRPr="00972371" w:rsidRDefault="00A37E25" w:rsidP="00A37E25">
      <w:pPr>
        <w:pStyle w:val="Poglavje"/>
        <w:spacing w:before="0" w:line="240" w:lineRule="exact"/>
        <w:rPr>
          <w:sz w:val="20"/>
          <w:szCs w:val="20"/>
        </w:rPr>
      </w:pPr>
    </w:p>
    <w:p w:rsidR="00A37E25" w:rsidRPr="00972371" w:rsidRDefault="00A37E25" w:rsidP="00A37E25">
      <w:pPr>
        <w:pStyle w:val="Poglavje"/>
        <w:spacing w:before="0" w:line="240" w:lineRule="exact"/>
        <w:rPr>
          <w:sz w:val="20"/>
          <w:szCs w:val="20"/>
        </w:rPr>
      </w:pPr>
    </w:p>
    <w:p w:rsidR="00A37E25" w:rsidRPr="00972371" w:rsidRDefault="00A37E25" w:rsidP="00A37E25">
      <w:pPr>
        <w:pStyle w:val="Poglavje"/>
        <w:spacing w:before="0" w:line="240" w:lineRule="exact"/>
        <w:rPr>
          <w:sz w:val="20"/>
          <w:szCs w:val="20"/>
        </w:rPr>
      </w:pPr>
      <w:r w:rsidRPr="00972371">
        <w:rPr>
          <w:sz w:val="20"/>
          <w:szCs w:val="20"/>
        </w:rPr>
        <w:t>I. SPLOŠNE DOLOČBE</w:t>
      </w:r>
    </w:p>
    <w:p w:rsidR="00A37E25" w:rsidRPr="00972371" w:rsidRDefault="00A37E25" w:rsidP="00A37E25">
      <w:pPr>
        <w:pStyle w:val="len"/>
        <w:spacing w:before="0" w:line="240" w:lineRule="exact"/>
        <w:rPr>
          <w:sz w:val="20"/>
          <w:szCs w:val="20"/>
        </w:rPr>
      </w:pPr>
    </w:p>
    <w:p w:rsidR="00A37E25" w:rsidRPr="00972371" w:rsidRDefault="00A37E25" w:rsidP="00A37E25">
      <w:pPr>
        <w:pStyle w:val="len"/>
        <w:numPr>
          <w:ilvl w:val="0"/>
          <w:numId w:val="3"/>
        </w:numPr>
        <w:spacing w:before="0" w:line="240" w:lineRule="exact"/>
        <w:ind w:left="360"/>
        <w:rPr>
          <w:sz w:val="20"/>
          <w:szCs w:val="20"/>
        </w:rPr>
      </w:pPr>
      <w:r w:rsidRPr="00972371">
        <w:rPr>
          <w:sz w:val="20"/>
          <w:szCs w:val="20"/>
        </w:rPr>
        <w:t>člen</w:t>
      </w:r>
    </w:p>
    <w:p w:rsidR="00A37E25" w:rsidRPr="00972371" w:rsidRDefault="00A37E25" w:rsidP="00A37E25">
      <w:pPr>
        <w:pStyle w:val="len"/>
        <w:spacing w:before="0" w:line="240" w:lineRule="exact"/>
        <w:ind w:left="720"/>
        <w:jc w:val="left"/>
        <w:rPr>
          <w:sz w:val="20"/>
          <w:szCs w:val="20"/>
        </w:rPr>
      </w:pPr>
    </w:p>
    <w:p w:rsidR="00A37E25" w:rsidRPr="00972371" w:rsidRDefault="00A37E25" w:rsidP="00A37E25">
      <w:pPr>
        <w:pStyle w:val="Odstavek"/>
        <w:spacing w:before="0" w:line="240" w:lineRule="exact"/>
        <w:ind w:firstLine="0"/>
        <w:rPr>
          <w:sz w:val="20"/>
          <w:szCs w:val="20"/>
        </w:rPr>
      </w:pPr>
      <w:r w:rsidRPr="00972371">
        <w:rPr>
          <w:sz w:val="20"/>
          <w:szCs w:val="20"/>
        </w:rPr>
        <w:t>S to uredbo se ureja sofinanciranje študija po javnoveljavnih doktorskih študijskih programih tretje stopnje (v nadaljnjem besedilu: doktorski študij) na javnih visokošolskih zavodih.</w:t>
      </w:r>
    </w:p>
    <w:p w:rsidR="00A37E25" w:rsidRPr="00972371" w:rsidRDefault="00A37E25" w:rsidP="00A37E25">
      <w:pPr>
        <w:pStyle w:val="len"/>
        <w:spacing w:before="0" w:line="240" w:lineRule="exact"/>
        <w:rPr>
          <w:sz w:val="20"/>
          <w:szCs w:val="20"/>
        </w:rPr>
      </w:pPr>
    </w:p>
    <w:p w:rsidR="00A37E25" w:rsidRPr="00972371" w:rsidRDefault="00A37E25" w:rsidP="00A37E25">
      <w:pPr>
        <w:pStyle w:val="len"/>
        <w:spacing w:before="0" w:line="240" w:lineRule="exact"/>
        <w:rPr>
          <w:sz w:val="20"/>
          <w:szCs w:val="20"/>
        </w:rPr>
      </w:pPr>
    </w:p>
    <w:p w:rsidR="00A37E25" w:rsidRPr="00972371" w:rsidRDefault="00A37E25" w:rsidP="00A37E25">
      <w:pPr>
        <w:pStyle w:val="len"/>
        <w:spacing w:before="0" w:line="240" w:lineRule="exact"/>
        <w:rPr>
          <w:sz w:val="20"/>
          <w:szCs w:val="20"/>
        </w:rPr>
      </w:pPr>
      <w:r w:rsidRPr="00972371">
        <w:rPr>
          <w:sz w:val="20"/>
          <w:szCs w:val="20"/>
        </w:rPr>
        <w:t>2. člen</w:t>
      </w:r>
    </w:p>
    <w:p w:rsidR="00A37E25" w:rsidRPr="00972371" w:rsidRDefault="00A37E25" w:rsidP="00A37E25">
      <w:pPr>
        <w:pStyle w:val="len"/>
        <w:spacing w:before="0" w:line="240" w:lineRule="exact"/>
        <w:rPr>
          <w:sz w:val="20"/>
          <w:szCs w:val="20"/>
        </w:rPr>
      </w:pPr>
    </w:p>
    <w:p w:rsidR="00A37E25" w:rsidRPr="00972371" w:rsidRDefault="00A37E25" w:rsidP="00A37E25">
      <w:pPr>
        <w:pStyle w:val="Odstavek"/>
        <w:spacing w:before="0" w:line="240" w:lineRule="exact"/>
        <w:ind w:firstLine="0"/>
        <w:rPr>
          <w:sz w:val="20"/>
          <w:szCs w:val="20"/>
        </w:rPr>
      </w:pPr>
      <w:r w:rsidRPr="00972371">
        <w:rPr>
          <w:sz w:val="20"/>
          <w:szCs w:val="20"/>
        </w:rPr>
        <w:t>Sredstva za sofinanciranje doktorskega študija se v skladu s proračunskimi možnostmi zagotovijo v proračunu Republike Slovenije.</w:t>
      </w:r>
    </w:p>
    <w:p w:rsidR="00A37E25" w:rsidRPr="00972371" w:rsidRDefault="00A37E25" w:rsidP="00A37E25">
      <w:pPr>
        <w:pStyle w:val="len"/>
        <w:spacing w:before="0" w:line="240" w:lineRule="exact"/>
        <w:jc w:val="left"/>
        <w:rPr>
          <w:sz w:val="20"/>
          <w:szCs w:val="20"/>
        </w:rPr>
      </w:pPr>
    </w:p>
    <w:p w:rsidR="00A37E25" w:rsidRPr="00972371" w:rsidRDefault="00A37E25" w:rsidP="00A37E25">
      <w:pPr>
        <w:pStyle w:val="len"/>
        <w:spacing w:before="0" w:line="240" w:lineRule="exact"/>
        <w:rPr>
          <w:sz w:val="20"/>
          <w:szCs w:val="20"/>
        </w:rPr>
      </w:pPr>
    </w:p>
    <w:p w:rsidR="00A37E25" w:rsidRPr="00972371" w:rsidRDefault="00A37E25" w:rsidP="00A37E25">
      <w:pPr>
        <w:pStyle w:val="len"/>
        <w:spacing w:before="0" w:line="240" w:lineRule="exact"/>
        <w:rPr>
          <w:sz w:val="20"/>
          <w:szCs w:val="20"/>
        </w:rPr>
      </w:pPr>
      <w:r w:rsidRPr="00972371">
        <w:rPr>
          <w:sz w:val="20"/>
          <w:szCs w:val="20"/>
        </w:rPr>
        <w:t>3. člen</w:t>
      </w:r>
    </w:p>
    <w:p w:rsidR="00A37E25" w:rsidRPr="00972371" w:rsidRDefault="00A37E25" w:rsidP="00A37E25">
      <w:pPr>
        <w:pStyle w:val="len"/>
        <w:spacing w:before="0" w:line="240" w:lineRule="exact"/>
        <w:rPr>
          <w:sz w:val="20"/>
          <w:szCs w:val="20"/>
        </w:rPr>
      </w:pPr>
    </w:p>
    <w:p w:rsidR="00A37E25" w:rsidRPr="00972371" w:rsidRDefault="00A37E25" w:rsidP="00A37E25">
      <w:pPr>
        <w:pStyle w:val="Odstavek"/>
        <w:spacing w:before="0" w:line="240" w:lineRule="exact"/>
        <w:ind w:firstLine="0"/>
        <w:rPr>
          <w:sz w:val="20"/>
          <w:szCs w:val="20"/>
        </w:rPr>
      </w:pPr>
      <w:r w:rsidRPr="00972371">
        <w:rPr>
          <w:sz w:val="20"/>
          <w:szCs w:val="20"/>
        </w:rPr>
        <w:t>(1) Sredstva za sofinanciranje doktorskega študija javnim visokošolskim zavodom se določijo z letnim sklepom ministra, pristojnega za visoko šolstvo, najpozneje do 15. aprila za prihodnje študijsko leto.</w:t>
      </w:r>
    </w:p>
    <w:p w:rsidR="00A37E25" w:rsidRPr="00972371" w:rsidRDefault="00A37E25" w:rsidP="00A37E25">
      <w:pPr>
        <w:pStyle w:val="Odstavek"/>
        <w:spacing w:before="0" w:line="240" w:lineRule="exact"/>
        <w:ind w:firstLine="0"/>
        <w:rPr>
          <w:sz w:val="20"/>
          <w:szCs w:val="20"/>
        </w:rPr>
      </w:pPr>
    </w:p>
    <w:p w:rsidR="00A37E25" w:rsidRPr="00972371" w:rsidRDefault="00A37E25" w:rsidP="00A37E25">
      <w:pPr>
        <w:pStyle w:val="Odstavek"/>
        <w:spacing w:before="0" w:line="240" w:lineRule="exact"/>
        <w:ind w:firstLine="0"/>
        <w:rPr>
          <w:sz w:val="20"/>
          <w:szCs w:val="20"/>
        </w:rPr>
      </w:pPr>
      <w:r w:rsidRPr="00972371">
        <w:rPr>
          <w:sz w:val="20"/>
          <w:szCs w:val="20"/>
        </w:rPr>
        <w:t>(2) Sredstva se določijo ob upoštevanju števila diplomantov doktorskih študijskih programov tretje stopnje in podiplomskih študijskih programov za pridobitev doktorata znanosti, akreditiranih pred 11. 6. 2004, javnega visokošolskega zavoda v zadnjih petih letih.</w:t>
      </w:r>
    </w:p>
    <w:p w:rsidR="00A37E25" w:rsidRPr="00972371" w:rsidRDefault="00A37E25" w:rsidP="00A37E25">
      <w:pPr>
        <w:pStyle w:val="Odstavek"/>
        <w:spacing w:before="0" w:line="240" w:lineRule="exact"/>
        <w:ind w:firstLine="0"/>
        <w:rPr>
          <w:sz w:val="20"/>
          <w:szCs w:val="20"/>
        </w:rPr>
      </w:pPr>
    </w:p>
    <w:p w:rsidR="00A37E25" w:rsidRPr="00972371" w:rsidRDefault="00A37E25" w:rsidP="00A37E25">
      <w:pPr>
        <w:pStyle w:val="Odstavek"/>
        <w:spacing w:before="0" w:line="240" w:lineRule="exact"/>
        <w:ind w:firstLine="0"/>
        <w:rPr>
          <w:sz w:val="20"/>
          <w:szCs w:val="20"/>
        </w:rPr>
      </w:pPr>
      <w:r w:rsidRPr="00972371">
        <w:rPr>
          <w:sz w:val="20"/>
          <w:szCs w:val="20"/>
        </w:rPr>
        <w:t xml:space="preserve">(3) Pri izračunu sredstev iz prejšnjega odstavka se v posameznem koledarskem letu </w:t>
      </w:r>
      <w:r w:rsidRPr="00972371">
        <w:rPr>
          <w:i/>
          <w:sz w:val="20"/>
          <w:szCs w:val="20"/>
        </w:rPr>
        <w:t>n</w:t>
      </w:r>
      <w:r w:rsidRPr="00972371">
        <w:rPr>
          <w:sz w:val="20"/>
          <w:szCs w:val="20"/>
        </w:rPr>
        <w:t xml:space="preserve"> upoštevajo diplomanti v letih </w:t>
      </w:r>
      <w:r w:rsidRPr="00972371">
        <w:rPr>
          <w:i/>
          <w:sz w:val="20"/>
          <w:szCs w:val="20"/>
        </w:rPr>
        <w:t>n-1</w:t>
      </w:r>
      <w:r w:rsidRPr="00972371">
        <w:rPr>
          <w:sz w:val="20"/>
          <w:szCs w:val="20"/>
        </w:rPr>
        <w:t xml:space="preserve"> do </w:t>
      </w:r>
      <w:r w:rsidRPr="00972371">
        <w:rPr>
          <w:i/>
          <w:sz w:val="20"/>
          <w:szCs w:val="20"/>
        </w:rPr>
        <w:t>n-5</w:t>
      </w:r>
      <w:r w:rsidRPr="00972371">
        <w:rPr>
          <w:sz w:val="20"/>
          <w:szCs w:val="20"/>
        </w:rPr>
        <w:t xml:space="preserve"> tako, da se seštevek teh diplomantov posameznega javnega visokošolskega zavoda deli s seštevkom diplomantov vseh javnih visokošolskih zavodov. Tako dobljeni delež za posamezni javni visokošolski zavod se pomnoži z razpoložljivimi proračunskimi sredstvi. </w:t>
      </w:r>
    </w:p>
    <w:p w:rsidR="00A37E25" w:rsidRPr="00972371" w:rsidRDefault="00A37E25" w:rsidP="00A37E25">
      <w:pPr>
        <w:pStyle w:val="Odstavek"/>
        <w:spacing w:before="0" w:line="240" w:lineRule="exact"/>
        <w:ind w:firstLine="0"/>
        <w:rPr>
          <w:sz w:val="20"/>
          <w:szCs w:val="20"/>
        </w:rPr>
      </w:pPr>
    </w:p>
    <w:p w:rsidR="00A37E25" w:rsidRPr="00972371" w:rsidRDefault="00A37E25" w:rsidP="00A37E25">
      <w:pPr>
        <w:pStyle w:val="Odstavek"/>
        <w:spacing w:before="0" w:line="240" w:lineRule="exact"/>
        <w:ind w:firstLine="0"/>
        <w:rPr>
          <w:sz w:val="20"/>
          <w:szCs w:val="20"/>
        </w:rPr>
      </w:pPr>
    </w:p>
    <w:p w:rsidR="00A37E25" w:rsidRPr="00972371" w:rsidRDefault="00A37E25" w:rsidP="00A37E25">
      <w:pPr>
        <w:pStyle w:val="Poglavje"/>
        <w:spacing w:before="0" w:line="240" w:lineRule="exact"/>
        <w:rPr>
          <w:sz w:val="20"/>
          <w:szCs w:val="20"/>
        </w:rPr>
      </w:pPr>
      <w:r w:rsidRPr="00972371">
        <w:rPr>
          <w:sz w:val="20"/>
          <w:szCs w:val="20"/>
        </w:rPr>
        <w:t>II. SOFINANCIRANJE</w:t>
      </w:r>
    </w:p>
    <w:p w:rsidR="00A37E25" w:rsidRPr="00972371" w:rsidRDefault="00A37E25" w:rsidP="00A37E25">
      <w:pPr>
        <w:pStyle w:val="len"/>
        <w:spacing w:before="0" w:line="240" w:lineRule="exact"/>
        <w:rPr>
          <w:sz w:val="20"/>
          <w:szCs w:val="20"/>
        </w:rPr>
      </w:pPr>
    </w:p>
    <w:p w:rsidR="00A37E25" w:rsidRPr="00972371" w:rsidRDefault="00A37E25" w:rsidP="00A37E25">
      <w:pPr>
        <w:pStyle w:val="len"/>
        <w:spacing w:before="0" w:line="240" w:lineRule="exact"/>
        <w:rPr>
          <w:sz w:val="20"/>
          <w:szCs w:val="20"/>
        </w:rPr>
      </w:pPr>
      <w:r w:rsidRPr="00972371">
        <w:rPr>
          <w:sz w:val="20"/>
          <w:szCs w:val="20"/>
        </w:rPr>
        <w:t>4. člen</w:t>
      </w:r>
    </w:p>
    <w:p w:rsidR="00A37E25" w:rsidRPr="00972371" w:rsidRDefault="00A37E25" w:rsidP="00A37E25">
      <w:pPr>
        <w:pStyle w:val="Odstavek"/>
        <w:spacing w:before="0" w:line="240" w:lineRule="exact"/>
        <w:ind w:firstLine="0"/>
        <w:rPr>
          <w:sz w:val="20"/>
          <w:szCs w:val="20"/>
        </w:rPr>
      </w:pPr>
    </w:p>
    <w:p w:rsidR="00A37E25" w:rsidRPr="00972371" w:rsidRDefault="00A37E25" w:rsidP="00A37E25">
      <w:pPr>
        <w:pStyle w:val="Odstavek"/>
        <w:spacing w:before="0" w:line="240" w:lineRule="exact"/>
        <w:ind w:firstLine="0"/>
        <w:rPr>
          <w:sz w:val="20"/>
          <w:szCs w:val="20"/>
        </w:rPr>
      </w:pPr>
      <w:r w:rsidRPr="00972371">
        <w:rPr>
          <w:sz w:val="20"/>
          <w:szCs w:val="20"/>
        </w:rPr>
        <w:t>(1) Sredstva za sofinanciranje doktorskega študija so namenjena kritju stroškov šolnine za posameznega študenta za posamezni letnik.</w:t>
      </w:r>
    </w:p>
    <w:p w:rsidR="00A37E25" w:rsidRPr="00972371" w:rsidRDefault="00A37E25" w:rsidP="00A37E25">
      <w:pPr>
        <w:pStyle w:val="Odstavek"/>
        <w:spacing w:before="0" w:line="240" w:lineRule="exact"/>
        <w:ind w:firstLine="0"/>
        <w:rPr>
          <w:sz w:val="20"/>
          <w:szCs w:val="20"/>
        </w:rPr>
      </w:pPr>
    </w:p>
    <w:p w:rsidR="00A37E25" w:rsidRPr="00972371" w:rsidRDefault="00A37E25" w:rsidP="00A37E25">
      <w:pPr>
        <w:pStyle w:val="Odstavek"/>
        <w:spacing w:before="0" w:line="240" w:lineRule="exact"/>
        <w:ind w:firstLine="0"/>
        <w:rPr>
          <w:sz w:val="20"/>
          <w:szCs w:val="20"/>
        </w:rPr>
      </w:pPr>
      <w:r w:rsidRPr="00972371">
        <w:rPr>
          <w:sz w:val="20"/>
          <w:szCs w:val="20"/>
        </w:rPr>
        <w:t>(2) Šolnina se sofinancira za študente:</w:t>
      </w:r>
    </w:p>
    <w:p w:rsidR="00A37E25" w:rsidRPr="00972371" w:rsidRDefault="00A37E25" w:rsidP="00A37E25">
      <w:pPr>
        <w:pStyle w:val="Alineazaodstavkom"/>
        <w:tabs>
          <w:tab w:val="clear" w:pos="397"/>
          <w:tab w:val="clear" w:pos="540"/>
          <w:tab w:val="clear" w:pos="900"/>
          <w:tab w:val="num" w:pos="425"/>
        </w:tabs>
        <w:spacing w:line="240" w:lineRule="exact"/>
        <w:ind w:left="0" w:hanging="425"/>
        <w:rPr>
          <w:sz w:val="20"/>
          <w:szCs w:val="20"/>
        </w:rPr>
      </w:pPr>
      <w:r w:rsidRPr="00972371">
        <w:rPr>
          <w:sz w:val="20"/>
          <w:szCs w:val="20"/>
        </w:rPr>
        <w:t>vpisane v 1., 2. ali 3. letnik doktorskega študija, ki so med študijem redno napredovali v višji letnik;</w:t>
      </w:r>
    </w:p>
    <w:p w:rsidR="00A37E25" w:rsidRPr="00972371" w:rsidRDefault="00A37E25" w:rsidP="00A37E25">
      <w:pPr>
        <w:pStyle w:val="Alineazaodstavkom"/>
        <w:tabs>
          <w:tab w:val="clear" w:pos="397"/>
          <w:tab w:val="clear" w:pos="540"/>
          <w:tab w:val="clear" w:pos="900"/>
          <w:tab w:val="num" w:pos="425"/>
        </w:tabs>
        <w:spacing w:line="240" w:lineRule="exact"/>
        <w:ind w:left="0" w:hanging="425"/>
        <w:rPr>
          <w:sz w:val="20"/>
          <w:szCs w:val="20"/>
        </w:rPr>
      </w:pPr>
      <w:r w:rsidRPr="00972371">
        <w:rPr>
          <w:sz w:val="20"/>
          <w:szCs w:val="20"/>
        </w:rPr>
        <w:t>ki še nimajo pridobljene ravni izobrazbe, ki ustreza ravni izobrazbe, pridobljeni po doktorskih študijskih programih tretje stopnje;</w:t>
      </w:r>
    </w:p>
    <w:p w:rsidR="00A37E25" w:rsidRPr="00972371" w:rsidRDefault="00A37E25" w:rsidP="00A37E25">
      <w:pPr>
        <w:pStyle w:val="Alineazaodstavkom"/>
        <w:tabs>
          <w:tab w:val="clear" w:pos="397"/>
          <w:tab w:val="clear" w:pos="540"/>
          <w:tab w:val="clear" w:pos="900"/>
          <w:tab w:val="num" w:pos="425"/>
        </w:tabs>
        <w:spacing w:line="240" w:lineRule="exact"/>
        <w:ind w:left="0" w:hanging="425"/>
        <w:rPr>
          <w:sz w:val="20"/>
          <w:szCs w:val="20"/>
        </w:rPr>
      </w:pPr>
      <w:r w:rsidRPr="00972371">
        <w:rPr>
          <w:sz w:val="20"/>
          <w:szCs w:val="20"/>
        </w:rPr>
        <w:t xml:space="preserve">ki iz javnih sredstev </w:t>
      </w:r>
      <w:r>
        <w:rPr>
          <w:sz w:val="20"/>
          <w:szCs w:val="20"/>
          <w:lang w:val="sl-SI"/>
        </w:rPr>
        <w:t xml:space="preserve">nimajo oziroma </w:t>
      </w:r>
      <w:r w:rsidRPr="00972371">
        <w:rPr>
          <w:sz w:val="20"/>
          <w:szCs w:val="20"/>
        </w:rPr>
        <w:t>še niso imeli sofinanciranega študija po študijskih programih za pridobitev doktorata znanosti, četudi doktorskega študija niso končali.</w:t>
      </w:r>
    </w:p>
    <w:p w:rsidR="00A37E25" w:rsidRPr="00972371" w:rsidRDefault="00A37E25" w:rsidP="00A37E25">
      <w:pPr>
        <w:pStyle w:val="Alineazaodstavkom"/>
        <w:numPr>
          <w:ilvl w:val="0"/>
          <w:numId w:val="0"/>
        </w:numPr>
        <w:spacing w:line="240" w:lineRule="exact"/>
        <w:rPr>
          <w:sz w:val="20"/>
          <w:szCs w:val="20"/>
        </w:rPr>
      </w:pPr>
    </w:p>
    <w:p w:rsidR="00A37E25" w:rsidRPr="00972371" w:rsidRDefault="00A37E25" w:rsidP="00A37E25">
      <w:pPr>
        <w:pStyle w:val="Odstavek"/>
        <w:spacing w:before="0" w:line="240" w:lineRule="exact"/>
        <w:ind w:firstLine="0"/>
        <w:rPr>
          <w:sz w:val="20"/>
          <w:szCs w:val="20"/>
        </w:rPr>
      </w:pPr>
      <w:r w:rsidRPr="00972371">
        <w:rPr>
          <w:sz w:val="20"/>
          <w:szCs w:val="20"/>
        </w:rPr>
        <w:t>(3) Vzporedni študij se ne sofinancira.</w:t>
      </w:r>
    </w:p>
    <w:p w:rsidR="00A37E25" w:rsidRPr="00972371" w:rsidRDefault="00A37E25" w:rsidP="00A37E25">
      <w:pPr>
        <w:pStyle w:val="Odstavek"/>
        <w:spacing w:before="0" w:line="240" w:lineRule="exact"/>
        <w:ind w:firstLine="0"/>
        <w:rPr>
          <w:sz w:val="20"/>
          <w:szCs w:val="20"/>
        </w:rPr>
      </w:pPr>
    </w:p>
    <w:p w:rsidR="00A37E25" w:rsidRPr="00972371" w:rsidRDefault="00A37E25" w:rsidP="00A37E25">
      <w:pPr>
        <w:pStyle w:val="Odstavek"/>
        <w:spacing w:before="0" w:line="240" w:lineRule="exact"/>
        <w:ind w:firstLine="0"/>
        <w:rPr>
          <w:sz w:val="20"/>
          <w:szCs w:val="20"/>
        </w:rPr>
      </w:pPr>
      <w:r w:rsidRPr="00972371">
        <w:rPr>
          <w:sz w:val="20"/>
          <w:szCs w:val="20"/>
        </w:rPr>
        <w:lastRenderedPageBreak/>
        <w:t>(4) Študente, ki se jim sofinancira doktorski študij, izbere javni visokošolski zavod. Pri izboru študentov javni visokošolski zavod upošteva pogoje in merila za izbiro, ki jih potrdi pristojni organ javnega visokošolskega zavoda.</w:t>
      </w:r>
    </w:p>
    <w:p w:rsidR="00A37E25" w:rsidRPr="00972371" w:rsidRDefault="00A37E25" w:rsidP="00A37E25">
      <w:pPr>
        <w:pStyle w:val="Odstavek"/>
        <w:spacing w:before="0" w:line="240" w:lineRule="exact"/>
        <w:ind w:firstLine="0"/>
        <w:rPr>
          <w:sz w:val="20"/>
          <w:szCs w:val="20"/>
        </w:rPr>
      </w:pPr>
    </w:p>
    <w:p w:rsidR="00A37E25" w:rsidRPr="00972371" w:rsidRDefault="00A37E25" w:rsidP="00A37E25">
      <w:pPr>
        <w:pStyle w:val="Odstavek"/>
        <w:spacing w:before="0" w:line="240" w:lineRule="exact"/>
        <w:ind w:firstLine="0"/>
        <w:jc w:val="center"/>
        <w:rPr>
          <w:b/>
          <w:sz w:val="20"/>
          <w:szCs w:val="20"/>
        </w:rPr>
      </w:pPr>
    </w:p>
    <w:p w:rsidR="00A37E25" w:rsidRPr="00972371" w:rsidRDefault="00A37E25" w:rsidP="00A37E25">
      <w:pPr>
        <w:pStyle w:val="Odstavek"/>
        <w:spacing w:before="0" w:line="240" w:lineRule="exact"/>
        <w:ind w:firstLine="0"/>
        <w:jc w:val="center"/>
        <w:rPr>
          <w:b/>
          <w:sz w:val="20"/>
          <w:szCs w:val="20"/>
        </w:rPr>
      </w:pPr>
      <w:r w:rsidRPr="00972371">
        <w:rPr>
          <w:b/>
          <w:sz w:val="20"/>
          <w:szCs w:val="20"/>
        </w:rPr>
        <w:t xml:space="preserve">5. člen </w:t>
      </w:r>
    </w:p>
    <w:p w:rsidR="00A37E25" w:rsidRPr="00972371" w:rsidRDefault="00A37E25" w:rsidP="00A37E25">
      <w:pPr>
        <w:pStyle w:val="Odstavek"/>
        <w:spacing w:before="0" w:line="240" w:lineRule="exact"/>
        <w:ind w:firstLine="0"/>
        <w:jc w:val="center"/>
        <w:rPr>
          <w:b/>
          <w:sz w:val="20"/>
          <w:szCs w:val="20"/>
        </w:rPr>
      </w:pPr>
    </w:p>
    <w:p w:rsidR="00A37E25" w:rsidRPr="00972371" w:rsidRDefault="00A37E25" w:rsidP="00A37E25">
      <w:pPr>
        <w:pStyle w:val="Odstavek"/>
        <w:spacing w:before="0" w:line="240" w:lineRule="exact"/>
        <w:ind w:firstLine="0"/>
        <w:rPr>
          <w:sz w:val="20"/>
          <w:szCs w:val="20"/>
        </w:rPr>
      </w:pPr>
      <w:r w:rsidRPr="00972371">
        <w:rPr>
          <w:sz w:val="20"/>
          <w:szCs w:val="20"/>
        </w:rPr>
        <w:t xml:space="preserve">(1) Sredstva za sofinanciranje doktorskega študija se javnemu visokošolskemu zavodu nakazujejo na podlagi pogodbe o sofinanciranju (v nadaljnjem besedilu: pogodba), sklenjene med javnim visokošolskim zavodom in ministrstvom, pristojnim za visoko šolstvo (v nadaljnjem besedilu: ministrstvo).  </w:t>
      </w:r>
    </w:p>
    <w:p w:rsidR="00A37E25" w:rsidRPr="00972371" w:rsidRDefault="00A37E25" w:rsidP="00A37E25">
      <w:pPr>
        <w:pStyle w:val="Odstavek"/>
        <w:spacing w:before="0" w:line="240" w:lineRule="exact"/>
        <w:ind w:firstLine="1560"/>
        <w:rPr>
          <w:sz w:val="20"/>
          <w:szCs w:val="20"/>
        </w:rPr>
      </w:pPr>
    </w:p>
    <w:p w:rsidR="00A37E25" w:rsidRPr="00972371" w:rsidRDefault="00A37E25" w:rsidP="00A37E25">
      <w:pPr>
        <w:pStyle w:val="Odstavek"/>
        <w:spacing w:before="0" w:line="240" w:lineRule="exact"/>
        <w:ind w:firstLine="0"/>
        <w:rPr>
          <w:sz w:val="20"/>
          <w:szCs w:val="20"/>
        </w:rPr>
      </w:pPr>
      <w:r w:rsidRPr="00972371">
        <w:rPr>
          <w:sz w:val="20"/>
          <w:szCs w:val="20"/>
        </w:rPr>
        <w:t>(2)  V pogodbi se poleg bistvenih sestavin določijo tudi:</w:t>
      </w:r>
    </w:p>
    <w:p w:rsidR="00A37E25" w:rsidRPr="00972371" w:rsidRDefault="00A37E25" w:rsidP="00A37E25">
      <w:pPr>
        <w:pStyle w:val="Odstavek"/>
        <w:spacing w:before="0" w:line="240" w:lineRule="exact"/>
        <w:ind w:firstLine="0"/>
        <w:rPr>
          <w:sz w:val="20"/>
          <w:szCs w:val="20"/>
        </w:rPr>
      </w:pPr>
      <w:r w:rsidRPr="00972371">
        <w:rPr>
          <w:sz w:val="20"/>
          <w:szCs w:val="20"/>
        </w:rPr>
        <w:t>- strateški/dolgoročni cilji javnega visokošolskega zavoda glede izvajanja doktorskega študija, ukrepi za njihovo dosego in ciljne vrednosti;</w:t>
      </w:r>
    </w:p>
    <w:p w:rsidR="00A37E25" w:rsidRPr="00972371" w:rsidRDefault="00A37E25" w:rsidP="00A37E25">
      <w:pPr>
        <w:pStyle w:val="Odstavek"/>
        <w:spacing w:before="0" w:line="240" w:lineRule="exact"/>
        <w:ind w:firstLine="0"/>
        <w:rPr>
          <w:sz w:val="20"/>
          <w:szCs w:val="20"/>
        </w:rPr>
      </w:pPr>
      <w:r w:rsidRPr="00972371">
        <w:rPr>
          <w:sz w:val="20"/>
          <w:szCs w:val="20"/>
        </w:rPr>
        <w:t>- načrt izvajanja doktorskega študija, ki vključuje predvsem študijska področja, na katerih se bo izvajal doktorski študij, izvajanje aplikativnih in raziskovalnih nalog ter morebitna povečanja ali zmanjšanja razpisanih vpisnih mest v prvi letnik doktorskega študija za naslednje študijsko leto in pričakovano število študentov doktorskega študija za naslednji dve študijski leti;</w:t>
      </w:r>
    </w:p>
    <w:p w:rsidR="00A37E25" w:rsidRPr="0088046D" w:rsidRDefault="00A37E25" w:rsidP="00A37E25">
      <w:pPr>
        <w:spacing w:after="0" w:line="240" w:lineRule="exact"/>
        <w:jc w:val="both"/>
        <w:rPr>
          <w:rFonts w:ascii="Arial" w:hAnsi="Arial" w:cs="Arial"/>
          <w:sz w:val="20"/>
          <w:szCs w:val="20"/>
        </w:rPr>
      </w:pPr>
      <w:r w:rsidRPr="00972371">
        <w:rPr>
          <w:sz w:val="20"/>
          <w:szCs w:val="20"/>
          <w:lang w:val="x-none"/>
        </w:rPr>
        <w:t>-</w:t>
      </w:r>
      <w:r w:rsidRPr="00972371">
        <w:rPr>
          <w:sz w:val="20"/>
          <w:szCs w:val="20"/>
        </w:rPr>
        <w:t xml:space="preserve"> </w:t>
      </w:r>
      <w:r w:rsidRPr="0088046D">
        <w:rPr>
          <w:rFonts w:ascii="Arial" w:hAnsi="Arial" w:cs="Arial"/>
          <w:sz w:val="20"/>
          <w:szCs w:val="20"/>
          <w:lang w:val="x-none"/>
        </w:rPr>
        <w:t xml:space="preserve">glavni letni cilji </w:t>
      </w:r>
      <w:r w:rsidRPr="0088046D">
        <w:rPr>
          <w:rFonts w:ascii="Arial" w:hAnsi="Arial" w:cs="Arial"/>
          <w:sz w:val="20"/>
          <w:szCs w:val="20"/>
        </w:rPr>
        <w:t xml:space="preserve">javnega </w:t>
      </w:r>
      <w:r w:rsidRPr="0088046D">
        <w:rPr>
          <w:rFonts w:ascii="Arial" w:hAnsi="Arial" w:cs="Arial"/>
          <w:sz w:val="20"/>
          <w:szCs w:val="20"/>
          <w:lang w:val="x-none"/>
        </w:rPr>
        <w:t xml:space="preserve">visokošolskega zavoda </w:t>
      </w:r>
      <w:r w:rsidRPr="0088046D">
        <w:rPr>
          <w:rFonts w:ascii="Arial" w:hAnsi="Arial" w:cs="Arial"/>
          <w:sz w:val="20"/>
          <w:szCs w:val="20"/>
        </w:rPr>
        <w:t xml:space="preserve">glede izvajanja doktorskega študija </w:t>
      </w:r>
      <w:r w:rsidRPr="0088046D">
        <w:rPr>
          <w:rFonts w:ascii="Arial" w:hAnsi="Arial" w:cs="Arial"/>
          <w:sz w:val="20"/>
          <w:szCs w:val="20"/>
          <w:lang w:val="x-none"/>
        </w:rPr>
        <w:t>za tekoče</w:t>
      </w:r>
      <w:r>
        <w:rPr>
          <w:rFonts w:ascii="Arial" w:hAnsi="Arial" w:cs="Arial"/>
          <w:sz w:val="20"/>
          <w:szCs w:val="20"/>
        </w:rPr>
        <w:t xml:space="preserve"> š</w:t>
      </w:r>
      <w:r w:rsidRPr="0088046D">
        <w:rPr>
          <w:rFonts w:ascii="Arial" w:hAnsi="Arial" w:cs="Arial"/>
          <w:sz w:val="20"/>
          <w:szCs w:val="20"/>
          <w:lang w:val="x-none"/>
        </w:rPr>
        <w:t>tudijsko oziroma koledarsko leto z ukrepi za njihovo dosego in ciljne vrednosti;</w:t>
      </w:r>
    </w:p>
    <w:p w:rsidR="00A37E25" w:rsidRPr="00972371" w:rsidRDefault="00A37E25" w:rsidP="00A37E25">
      <w:pPr>
        <w:pStyle w:val="Odstavek"/>
        <w:spacing w:before="0" w:line="240" w:lineRule="exact"/>
        <w:ind w:firstLine="0"/>
        <w:rPr>
          <w:sz w:val="20"/>
          <w:szCs w:val="20"/>
        </w:rPr>
      </w:pPr>
      <w:r w:rsidRPr="00972371">
        <w:rPr>
          <w:sz w:val="20"/>
          <w:szCs w:val="20"/>
        </w:rPr>
        <w:t>- način poročanja;</w:t>
      </w:r>
    </w:p>
    <w:p w:rsidR="00A37E25" w:rsidRPr="00972371" w:rsidRDefault="00A37E25" w:rsidP="00A37E25">
      <w:pPr>
        <w:pStyle w:val="Odstavek"/>
        <w:spacing w:before="0" w:line="240" w:lineRule="exact"/>
        <w:ind w:firstLine="0"/>
        <w:rPr>
          <w:sz w:val="20"/>
          <w:szCs w:val="20"/>
        </w:rPr>
      </w:pPr>
      <w:r w:rsidRPr="00972371">
        <w:rPr>
          <w:sz w:val="20"/>
          <w:szCs w:val="20"/>
        </w:rPr>
        <w:t>- ukrepi v primeru neizpolnjevanja določil pogodbe.</w:t>
      </w:r>
    </w:p>
    <w:p w:rsidR="00A37E25" w:rsidRPr="00972371" w:rsidRDefault="00A37E25" w:rsidP="00A37E25">
      <w:pPr>
        <w:pStyle w:val="Odstavek"/>
        <w:spacing w:before="0" w:line="240" w:lineRule="exact"/>
        <w:ind w:firstLine="0"/>
        <w:rPr>
          <w:sz w:val="20"/>
          <w:szCs w:val="20"/>
        </w:rPr>
      </w:pPr>
    </w:p>
    <w:p w:rsidR="00A37E25" w:rsidRPr="00972371" w:rsidRDefault="00A37E25" w:rsidP="00A37E25">
      <w:pPr>
        <w:pStyle w:val="Odstavek"/>
        <w:spacing w:before="0" w:line="240" w:lineRule="exact"/>
        <w:ind w:firstLine="0"/>
        <w:rPr>
          <w:sz w:val="20"/>
          <w:szCs w:val="20"/>
        </w:rPr>
      </w:pPr>
      <w:r w:rsidRPr="00972371">
        <w:rPr>
          <w:sz w:val="20"/>
          <w:szCs w:val="20"/>
        </w:rPr>
        <w:t>(3) Podatke za pripravo pogodbe iz prve do tretje alinee prejšnjega odstavka sporoči ministrstvu javni visokošolski zavod do 31. marca tekočega leta za naslednje leto.</w:t>
      </w:r>
    </w:p>
    <w:p w:rsidR="00A37E25" w:rsidRPr="00972371" w:rsidRDefault="00A37E25" w:rsidP="00A37E25">
      <w:pPr>
        <w:pStyle w:val="Odstavek"/>
        <w:spacing w:before="0" w:line="240" w:lineRule="exact"/>
        <w:ind w:firstLine="0"/>
        <w:rPr>
          <w:sz w:val="20"/>
          <w:szCs w:val="20"/>
        </w:rPr>
      </w:pPr>
    </w:p>
    <w:p w:rsidR="00A37E25" w:rsidRPr="00972371" w:rsidRDefault="00A37E25" w:rsidP="00A37E25">
      <w:pPr>
        <w:pStyle w:val="Odstavek"/>
        <w:spacing w:before="0" w:line="240" w:lineRule="exact"/>
        <w:ind w:firstLine="0"/>
        <w:rPr>
          <w:sz w:val="20"/>
          <w:szCs w:val="20"/>
        </w:rPr>
      </w:pPr>
    </w:p>
    <w:p w:rsidR="00A37E25" w:rsidRPr="00972371" w:rsidRDefault="00A37E25" w:rsidP="00A37E25">
      <w:pPr>
        <w:pStyle w:val="Poglavje"/>
        <w:spacing w:before="0" w:line="240" w:lineRule="exact"/>
        <w:rPr>
          <w:sz w:val="20"/>
          <w:szCs w:val="20"/>
        </w:rPr>
      </w:pPr>
      <w:r w:rsidRPr="00972371">
        <w:rPr>
          <w:sz w:val="20"/>
          <w:szCs w:val="20"/>
        </w:rPr>
        <w:t>III. PREHODNE IN KONČNA DOLOČBA</w:t>
      </w:r>
    </w:p>
    <w:p w:rsidR="00A37E25" w:rsidRPr="00972371" w:rsidRDefault="00A37E25" w:rsidP="00A37E25">
      <w:pPr>
        <w:pStyle w:val="len"/>
        <w:spacing w:before="0" w:line="240" w:lineRule="exact"/>
        <w:rPr>
          <w:sz w:val="20"/>
          <w:szCs w:val="20"/>
        </w:rPr>
      </w:pPr>
    </w:p>
    <w:p w:rsidR="00A37E25" w:rsidRPr="00972371" w:rsidRDefault="00A37E25" w:rsidP="00A37E25">
      <w:pPr>
        <w:pStyle w:val="len"/>
        <w:spacing w:before="0" w:line="240" w:lineRule="exact"/>
        <w:rPr>
          <w:sz w:val="20"/>
          <w:szCs w:val="20"/>
        </w:rPr>
      </w:pPr>
      <w:r w:rsidRPr="00972371">
        <w:rPr>
          <w:sz w:val="20"/>
          <w:szCs w:val="20"/>
        </w:rPr>
        <w:t>6. člen</w:t>
      </w:r>
    </w:p>
    <w:p w:rsidR="00A37E25" w:rsidRPr="00972371" w:rsidRDefault="00A37E25" w:rsidP="00A37E25">
      <w:pPr>
        <w:pStyle w:val="Odstavek"/>
        <w:spacing w:before="0" w:line="240" w:lineRule="exact"/>
        <w:ind w:firstLine="0"/>
        <w:rPr>
          <w:sz w:val="20"/>
          <w:szCs w:val="20"/>
        </w:rPr>
      </w:pPr>
    </w:p>
    <w:p w:rsidR="00A37E25" w:rsidRPr="00972371" w:rsidRDefault="00A37E25" w:rsidP="00A37E25">
      <w:pPr>
        <w:pStyle w:val="Odstavek"/>
        <w:spacing w:before="0" w:line="240" w:lineRule="exact"/>
        <w:ind w:firstLine="0"/>
        <w:rPr>
          <w:sz w:val="20"/>
          <w:szCs w:val="20"/>
        </w:rPr>
      </w:pPr>
      <w:r w:rsidRPr="00972371">
        <w:rPr>
          <w:sz w:val="20"/>
          <w:szCs w:val="20"/>
        </w:rPr>
        <w:t xml:space="preserve">Ne glede na </w:t>
      </w:r>
      <w:r>
        <w:rPr>
          <w:sz w:val="20"/>
          <w:szCs w:val="20"/>
          <w:lang w:val="sl-SI"/>
        </w:rPr>
        <w:t xml:space="preserve">prvi odstavek </w:t>
      </w:r>
      <w:r w:rsidRPr="00972371">
        <w:rPr>
          <w:sz w:val="20"/>
          <w:szCs w:val="20"/>
        </w:rPr>
        <w:t>3. člen</w:t>
      </w:r>
      <w:r>
        <w:rPr>
          <w:sz w:val="20"/>
          <w:szCs w:val="20"/>
          <w:lang w:val="sl-SI"/>
        </w:rPr>
        <w:t>a</w:t>
      </w:r>
      <w:r w:rsidRPr="00972371">
        <w:rPr>
          <w:sz w:val="20"/>
          <w:szCs w:val="20"/>
        </w:rPr>
        <w:t xml:space="preserve"> te uredbe se sredstva za sofinanciranje doktorskega študija za študijsko leto 2017/2018 določijo najpozneje do 1. junija 2017.</w:t>
      </w:r>
    </w:p>
    <w:p w:rsidR="00A37E25" w:rsidRPr="00972371" w:rsidRDefault="00A37E25" w:rsidP="00A37E25">
      <w:pPr>
        <w:pStyle w:val="Odstavek"/>
        <w:spacing w:before="0" w:line="240" w:lineRule="exact"/>
        <w:ind w:firstLine="0"/>
        <w:rPr>
          <w:sz w:val="20"/>
          <w:szCs w:val="20"/>
        </w:rPr>
      </w:pPr>
    </w:p>
    <w:p w:rsidR="00A37E25" w:rsidRPr="00972371" w:rsidRDefault="00A37E25" w:rsidP="00A37E25">
      <w:pPr>
        <w:pStyle w:val="Odstavek"/>
        <w:spacing w:before="0" w:line="240" w:lineRule="exact"/>
        <w:ind w:firstLine="0"/>
        <w:rPr>
          <w:sz w:val="20"/>
          <w:szCs w:val="20"/>
        </w:rPr>
      </w:pPr>
    </w:p>
    <w:p w:rsidR="00A37E25" w:rsidRPr="00972371" w:rsidRDefault="00A37E25" w:rsidP="00A37E25">
      <w:pPr>
        <w:pStyle w:val="Odstavek"/>
        <w:spacing w:before="0" w:line="240" w:lineRule="exact"/>
        <w:ind w:firstLine="0"/>
        <w:jc w:val="center"/>
        <w:rPr>
          <w:b/>
          <w:sz w:val="20"/>
          <w:szCs w:val="20"/>
        </w:rPr>
      </w:pPr>
      <w:r w:rsidRPr="00972371">
        <w:rPr>
          <w:b/>
          <w:sz w:val="20"/>
          <w:szCs w:val="20"/>
        </w:rPr>
        <w:t>7. člen</w:t>
      </w:r>
    </w:p>
    <w:p w:rsidR="00A37E25" w:rsidRPr="00972371" w:rsidRDefault="00A37E25" w:rsidP="00A37E25">
      <w:pPr>
        <w:pStyle w:val="Odstavek"/>
        <w:spacing w:before="0" w:line="240" w:lineRule="exact"/>
        <w:ind w:firstLine="0"/>
        <w:rPr>
          <w:sz w:val="20"/>
          <w:szCs w:val="20"/>
        </w:rPr>
      </w:pPr>
    </w:p>
    <w:p w:rsidR="00A37E25" w:rsidRPr="00972371" w:rsidRDefault="00A37E25" w:rsidP="00A37E25">
      <w:pPr>
        <w:pStyle w:val="Odstavek"/>
        <w:spacing w:before="0" w:line="240" w:lineRule="exact"/>
        <w:ind w:firstLine="0"/>
        <w:rPr>
          <w:sz w:val="20"/>
          <w:szCs w:val="20"/>
        </w:rPr>
      </w:pPr>
      <w:r w:rsidRPr="00972371">
        <w:rPr>
          <w:sz w:val="20"/>
          <w:szCs w:val="20"/>
        </w:rPr>
        <w:t>Ne glede na tretji odstavek 5. člena te uredbe javni visokošolski zavodi podatke za pripravo pogodbe ministrstvu za študijsko leto 2017/2018 posredujejo najpozneje do 15. maja 2017.</w:t>
      </w:r>
    </w:p>
    <w:p w:rsidR="00A37E25" w:rsidRPr="00972371" w:rsidRDefault="00A37E25" w:rsidP="00A37E25">
      <w:pPr>
        <w:pStyle w:val="Odstavek"/>
        <w:spacing w:before="0" w:line="240" w:lineRule="exact"/>
        <w:ind w:firstLine="0"/>
        <w:rPr>
          <w:sz w:val="20"/>
          <w:szCs w:val="20"/>
        </w:rPr>
      </w:pPr>
    </w:p>
    <w:p w:rsidR="00A37E25" w:rsidRPr="00972371" w:rsidRDefault="00A37E25" w:rsidP="00A37E25">
      <w:pPr>
        <w:pStyle w:val="Odstavek"/>
        <w:spacing w:before="0" w:line="240" w:lineRule="exact"/>
        <w:ind w:firstLine="0"/>
        <w:rPr>
          <w:sz w:val="20"/>
          <w:szCs w:val="20"/>
        </w:rPr>
      </w:pPr>
    </w:p>
    <w:p w:rsidR="00A37E25" w:rsidRPr="00972371" w:rsidRDefault="00A37E25" w:rsidP="00A37E25">
      <w:pPr>
        <w:pStyle w:val="len"/>
        <w:spacing w:before="0" w:line="240" w:lineRule="exact"/>
        <w:rPr>
          <w:sz w:val="20"/>
          <w:szCs w:val="20"/>
        </w:rPr>
      </w:pPr>
      <w:r w:rsidRPr="00972371">
        <w:rPr>
          <w:sz w:val="20"/>
          <w:szCs w:val="20"/>
        </w:rPr>
        <w:t>8. člen</w:t>
      </w:r>
    </w:p>
    <w:p w:rsidR="00A37E25" w:rsidRPr="00972371" w:rsidRDefault="00A37E25" w:rsidP="00A37E25">
      <w:pPr>
        <w:pStyle w:val="Odstavek"/>
        <w:spacing w:before="0" w:line="240" w:lineRule="exact"/>
        <w:ind w:firstLine="0"/>
        <w:rPr>
          <w:sz w:val="20"/>
          <w:szCs w:val="20"/>
        </w:rPr>
      </w:pPr>
    </w:p>
    <w:p w:rsidR="00A37E25" w:rsidRPr="00972371" w:rsidRDefault="00A37E25" w:rsidP="00A37E25">
      <w:pPr>
        <w:pStyle w:val="Odstavek"/>
        <w:spacing w:before="0" w:line="240" w:lineRule="exact"/>
        <w:ind w:firstLine="0"/>
        <w:rPr>
          <w:sz w:val="20"/>
          <w:szCs w:val="20"/>
        </w:rPr>
      </w:pPr>
      <w:r w:rsidRPr="00972371">
        <w:rPr>
          <w:sz w:val="20"/>
          <w:szCs w:val="20"/>
        </w:rPr>
        <w:t>Z dnem uveljavitve te uredbe preneha veljati Uredba o sofinanciranju doktorskega študija (Uradni list RS, št. 50/16).</w:t>
      </w:r>
    </w:p>
    <w:p w:rsidR="00A37E25" w:rsidRPr="00972371" w:rsidRDefault="00A37E25" w:rsidP="00A37E25">
      <w:pPr>
        <w:pStyle w:val="Odstavek"/>
        <w:spacing w:before="0" w:line="240" w:lineRule="exact"/>
        <w:ind w:firstLine="0"/>
        <w:rPr>
          <w:sz w:val="20"/>
          <w:szCs w:val="20"/>
        </w:rPr>
      </w:pPr>
    </w:p>
    <w:p w:rsidR="00A37E25" w:rsidRPr="00972371" w:rsidRDefault="00A37E25" w:rsidP="00A37E25">
      <w:pPr>
        <w:pStyle w:val="Odstavek"/>
        <w:spacing w:before="0" w:line="240" w:lineRule="exact"/>
        <w:ind w:firstLine="0"/>
        <w:rPr>
          <w:sz w:val="20"/>
          <w:szCs w:val="20"/>
        </w:rPr>
      </w:pPr>
    </w:p>
    <w:p w:rsidR="00A37E25" w:rsidRPr="00972371" w:rsidRDefault="00A37E25" w:rsidP="00A37E25">
      <w:pPr>
        <w:pStyle w:val="len"/>
        <w:spacing w:before="0" w:line="240" w:lineRule="exact"/>
        <w:rPr>
          <w:sz w:val="20"/>
          <w:szCs w:val="20"/>
        </w:rPr>
      </w:pPr>
      <w:r w:rsidRPr="00972371">
        <w:rPr>
          <w:sz w:val="20"/>
          <w:szCs w:val="20"/>
        </w:rPr>
        <w:t>9. člen</w:t>
      </w:r>
    </w:p>
    <w:p w:rsidR="00A37E25" w:rsidRPr="00972371" w:rsidRDefault="00A37E25" w:rsidP="00A37E25">
      <w:pPr>
        <w:pStyle w:val="Odstavek"/>
        <w:spacing w:before="0" w:line="240" w:lineRule="exact"/>
        <w:ind w:firstLine="0"/>
        <w:rPr>
          <w:sz w:val="20"/>
          <w:szCs w:val="20"/>
        </w:rPr>
      </w:pPr>
    </w:p>
    <w:p w:rsidR="00A37E25" w:rsidRPr="00972371" w:rsidRDefault="00A37E25" w:rsidP="00A37E25">
      <w:pPr>
        <w:pStyle w:val="Odstavek"/>
        <w:spacing w:before="0" w:line="240" w:lineRule="exact"/>
        <w:ind w:firstLine="0"/>
        <w:rPr>
          <w:sz w:val="20"/>
          <w:szCs w:val="20"/>
        </w:rPr>
      </w:pPr>
      <w:r w:rsidRPr="00972371">
        <w:rPr>
          <w:sz w:val="20"/>
          <w:szCs w:val="20"/>
        </w:rPr>
        <w:t>Ta uredba začne veljati naslednji dan po objavi v Uradnem listu Republike Slovenije.</w:t>
      </w:r>
    </w:p>
    <w:p w:rsidR="00A37E25" w:rsidRPr="00972371" w:rsidRDefault="00A37E25" w:rsidP="00A37E25">
      <w:pPr>
        <w:tabs>
          <w:tab w:val="left" w:pos="708"/>
        </w:tabs>
        <w:spacing w:after="0" w:line="240" w:lineRule="exact"/>
        <w:rPr>
          <w:sz w:val="20"/>
          <w:szCs w:val="20"/>
        </w:rPr>
      </w:pPr>
    </w:p>
    <w:p w:rsidR="00A37E25" w:rsidRPr="00972371" w:rsidRDefault="00A37E25" w:rsidP="00A37E25">
      <w:pPr>
        <w:tabs>
          <w:tab w:val="left" w:pos="708"/>
        </w:tabs>
        <w:spacing w:after="0" w:line="240" w:lineRule="exact"/>
        <w:rPr>
          <w:sz w:val="20"/>
          <w:szCs w:val="20"/>
        </w:rPr>
      </w:pPr>
    </w:p>
    <w:p w:rsidR="00A37E25" w:rsidRPr="00972371" w:rsidRDefault="00A37E25" w:rsidP="00A37E25">
      <w:pPr>
        <w:tabs>
          <w:tab w:val="left" w:pos="708"/>
        </w:tabs>
        <w:spacing w:after="0" w:line="240" w:lineRule="exact"/>
        <w:rPr>
          <w:rFonts w:ascii="Arial" w:eastAsia="Times New Roman" w:hAnsi="Arial" w:cs="Arial"/>
          <w:b/>
          <w:sz w:val="20"/>
          <w:szCs w:val="20"/>
        </w:rPr>
      </w:pPr>
    </w:p>
    <w:p w:rsidR="00A37E25" w:rsidRPr="00972371" w:rsidRDefault="00A37E25" w:rsidP="00A37E25">
      <w:pPr>
        <w:tabs>
          <w:tab w:val="left" w:pos="708"/>
        </w:tabs>
        <w:spacing w:after="0" w:line="240" w:lineRule="exact"/>
        <w:rPr>
          <w:rFonts w:ascii="Arial" w:eastAsia="Times New Roman" w:hAnsi="Arial" w:cs="Arial"/>
          <w:b/>
          <w:sz w:val="20"/>
          <w:szCs w:val="20"/>
        </w:rPr>
      </w:pPr>
    </w:p>
    <w:p w:rsidR="00A37E25" w:rsidRPr="00972371" w:rsidRDefault="00A37E25" w:rsidP="00A37E25">
      <w:pPr>
        <w:tabs>
          <w:tab w:val="left" w:pos="708"/>
        </w:tabs>
        <w:spacing w:after="0" w:line="240" w:lineRule="exact"/>
        <w:rPr>
          <w:rFonts w:ascii="Arial" w:eastAsia="Times New Roman" w:hAnsi="Arial" w:cs="Arial"/>
          <w:b/>
          <w:sz w:val="20"/>
          <w:szCs w:val="20"/>
        </w:rPr>
      </w:pPr>
    </w:p>
    <w:p w:rsidR="00A37E25" w:rsidRDefault="00A37E25" w:rsidP="00A37E25">
      <w:pPr>
        <w:tabs>
          <w:tab w:val="left" w:pos="708"/>
        </w:tabs>
        <w:spacing w:after="0" w:line="240" w:lineRule="exact"/>
        <w:rPr>
          <w:rFonts w:ascii="Arial" w:eastAsia="Times New Roman" w:hAnsi="Arial" w:cs="Arial"/>
          <w:b/>
          <w:sz w:val="20"/>
          <w:szCs w:val="20"/>
        </w:rPr>
      </w:pPr>
    </w:p>
    <w:p w:rsidR="00A37E25" w:rsidRDefault="00A37E25" w:rsidP="00A37E25">
      <w:pPr>
        <w:tabs>
          <w:tab w:val="left" w:pos="708"/>
        </w:tabs>
        <w:spacing w:after="0" w:line="240" w:lineRule="exact"/>
        <w:rPr>
          <w:rFonts w:ascii="Arial" w:eastAsia="Times New Roman" w:hAnsi="Arial" w:cs="Arial"/>
          <w:b/>
          <w:sz w:val="20"/>
          <w:szCs w:val="20"/>
        </w:rPr>
      </w:pPr>
    </w:p>
    <w:p w:rsidR="00A37E25" w:rsidRPr="005C4899" w:rsidRDefault="00A37E25" w:rsidP="00A37E25">
      <w:pPr>
        <w:tabs>
          <w:tab w:val="left" w:pos="708"/>
        </w:tabs>
        <w:spacing w:after="0" w:line="240" w:lineRule="exact"/>
        <w:rPr>
          <w:rFonts w:ascii="Arial" w:eastAsia="Times New Roman" w:hAnsi="Arial" w:cs="Arial"/>
          <w:b/>
          <w:sz w:val="20"/>
          <w:szCs w:val="20"/>
        </w:rPr>
      </w:pPr>
      <w:r w:rsidRPr="005C4899">
        <w:rPr>
          <w:rFonts w:ascii="Arial" w:eastAsia="Times New Roman" w:hAnsi="Arial" w:cs="Arial"/>
          <w:b/>
          <w:sz w:val="20"/>
          <w:szCs w:val="20"/>
        </w:rPr>
        <w:lastRenderedPageBreak/>
        <w:t>OBRAZLOŽITEV</w:t>
      </w:r>
    </w:p>
    <w:p w:rsidR="00A37E25" w:rsidRPr="005C4899" w:rsidRDefault="00A37E25" w:rsidP="00A37E25">
      <w:pPr>
        <w:tabs>
          <w:tab w:val="left" w:pos="708"/>
        </w:tabs>
        <w:spacing w:after="0" w:line="260" w:lineRule="exact"/>
        <w:rPr>
          <w:rFonts w:ascii="Arial" w:eastAsia="Times New Roman" w:hAnsi="Arial" w:cs="Arial"/>
          <w:b/>
          <w:sz w:val="20"/>
          <w:szCs w:val="20"/>
        </w:rPr>
      </w:pPr>
    </w:p>
    <w:p w:rsidR="00A37E25" w:rsidRPr="005C4899" w:rsidRDefault="00A37E25" w:rsidP="00A37E25">
      <w:pPr>
        <w:tabs>
          <w:tab w:val="left" w:pos="708"/>
        </w:tabs>
        <w:spacing w:after="0" w:line="260" w:lineRule="exact"/>
        <w:rPr>
          <w:rFonts w:ascii="Arial" w:eastAsia="Times New Roman" w:hAnsi="Arial" w:cs="Arial"/>
          <w:sz w:val="20"/>
          <w:szCs w:val="20"/>
        </w:rPr>
      </w:pPr>
      <w:r w:rsidRPr="005C4899">
        <w:rPr>
          <w:rFonts w:ascii="Arial" w:eastAsia="Times New Roman" w:hAnsi="Arial" w:cs="Arial"/>
          <w:sz w:val="20"/>
          <w:szCs w:val="20"/>
        </w:rPr>
        <w:t>I. UVOD</w:t>
      </w:r>
    </w:p>
    <w:p w:rsidR="00A37E25" w:rsidRPr="005C4899" w:rsidRDefault="00A37E25" w:rsidP="00A37E25">
      <w:pPr>
        <w:tabs>
          <w:tab w:val="left" w:pos="708"/>
        </w:tabs>
        <w:spacing w:after="0" w:line="260" w:lineRule="exact"/>
        <w:ind w:left="720"/>
        <w:rPr>
          <w:rFonts w:ascii="Arial" w:eastAsia="Times New Roman" w:hAnsi="Arial" w:cs="Arial"/>
          <w:sz w:val="20"/>
          <w:szCs w:val="20"/>
        </w:rPr>
      </w:pPr>
    </w:p>
    <w:p w:rsidR="00A37E25" w:rsidRPr="000E72FC" w:rsidRDefault="00A37E25" w:rsidP="00A37E25">
      <w:pPr>
        <w:numPr>
          <w:ilvl w:val="0"/>
          <w:numId w:val="1"/>
        </w:numPr>
        <w:tabs>
          <w:tab w:val="num" w:pos="-360"/>
        </w:tabs>
        <w:spacing w:after="0" w:line="260" w:lineRule="exact"/>
        <w:ind w:left="360"/>
        <w:jc w:val="both"/>
        <w:rPr>
          <w:rFonts w:ascii="Arial" w:eastAsia="Times New Roman" w:hAnsi="Arial" w:cs="Arial"/>
          <w:b/>
          <w:sz w:val="20"/>
          <w:szCs w:val="20"/>
        </w:rPr>
      </w:pPr>
      <w:r w:rsidRPr="000E72FC">
        <w:rPr>
          <w:rFonts w:ascii="Arial" w:eastAsia="Times New Roman" w:hAnsi="Arial" w:cs="Arial"/>
          <w:b/>
          <w:sz w:val="20"/>
          <w:szCs w:val="20"/>
        </w:rPr>
        <w:t>Pravna podlaga (besedilo, vsebina zakonske določbe, ki je podlaga za izdajo uredbe)</w:t>
      </w:r>
    </w:p>
    <w:p w:rsidR="00A37E25" w:rsidRDefault="00A37E25" w:rsidP="00A37E25">
      <w:pPr>
        <w:tabs>
          <w:tab w:val="left" w:pos="708"/>
        </w:tabs>
        <w:spacing w:after="0" w:line="260" w:lineRule="exact"/>
        <w:jc w:val="both"/>
        <w:rPr>
          <w:rFonts w:ascii="Arial" w:eastAsia="Times New Roman" w:hAnsi="Arial" w:cs="Arial"/>
          <w:sz w:val="20"/>
          <w:szCs w:val="20"/>
        </w:rPr>
      </w:pPr>
    </w:p>
    <w:p w:rsidR="00A37E25" w:rsidRDefault="00A37E25" w:rsidP="00A37E25">
      <w:pPr>
        <w:tabs>
          <w:tab w:val="left" w:pos="708"/>
        </w:tabs>
        <w:spacing w:after="0" w:line="260" w:lineRule="exact"/>
        <w:jc w:val="both"/>
        <w:rPr>
          <w:rFonts w:ascii="Arial" w:hAnsi="Arial" w:cs="Arial"/>
          <w:sz w:val="20"/>
          <w:szCs w:val="20"/>
        </w:rPr>
      </w:pPr>
      <w:r>
        <w:rPr>
          <w:rFonts w:ascii="Arial" w:eastAsia="Times New Roman" w:hAnsi="Arial" w:cs="Arial"/>
          <w:sz w:val="20"/>
          <w:szCs w:val="20"/>
        </w:rPr>
        <w:t xml:space="preserve">Uredba o sofinanciranju doktorskega študija se sprejema na podlagi 75. člena in za izvrševanje drugega odstavka 72.a člena Zakona o visokem šolstvu </w:t>
      </w:r>
      <w:r w:rsidRPr="00BC3034">
        <w:rPr>
          <w:rFonts w:ascii="Arial" w:hAnsi="Arial" w:cs="Arial"/>
          <w:sz w:val="20"/>
          <w:szCs w:val="20"/>
        </w:rPr>
        <w:t>(Uradni list RS, št. 32/12 – uradno prečiščeno besedilo, 40/12 – ZUJF, 57/12 – ZPCP-2D, 109/12</w:t>
      </w:r>
      <w:r>
        <w:rPr>
          <w:rFonts w:ascii="Arial" w:hAnsi="Arial" w:cs="Arial"/>
          <w:sz w:val="20"/>
          <w:szCs w:val="20"/>
        </w:rPr>
        <w:t>,</w:t>
      </w:r>
      <w:r w:rsidRPr="00BC3034">
        <w:rPr>
          <w:rFonts w:ascii="Arial" w:hAnsi="Arial" w:cs="Arial"/>
          <w:sz w:val="20"/>
          <w:szCs w:val="20"/>
        </w:rPr>
        <w:t xml:space="preserve"> 85/14</w:t>
      </w:r>
      <w:r>
        <w:rPr>
          <w:rFonts w:ascii="Arial" w:hAnsi="Arial" w:cs="Arial"/>
          <w:sz w:val="20"/>
          <w:szCs w:val="20"/>
        </w:rPr>
        <w:t xml:space="preserve"> in 75/16; v nadaljnjem besedilu: ZViS</w:t>
      </w:r>
      <w:r w:rsidRPr="00BC3034">
        <w:rPr>
          <w:rFonts w:ascii="Arial" w:hAnsi="Arial" w:cs="Arial"/>
          <w:sz w:val="20"/>
          <w:szCs w:val="20"/>
        </w:rPr>
        <w:t>)</w:t>
      </w:r>
      <w:r>
        <w:rPr>
          <w:rFonts w:ascii="Arial" w:hAnsi="Arial" w:cs="Arial"/>
          <w:sz w:val="20"/>
          <w:szCs w:val="20"/>
        </w:rPr>
        <w:t>.</w:t>
      </w:r>
    </w:p>
    <w:p w:rsidR="00A37E25" w:rsidRPr="005C4899" w:rsidRDefault="00A37E25" w:rsidP="00A37E25">
      <w:pPr>
        <w:tabs>
          <w:tab w:val="left" w:pos="708"/>
        </w:tabs>
        <w:spacing w:after="0" w:line="260" w:lineRule="exact"/>
        <w:jc w:val="both"/>
        <w:rPr>
          <w:rFonts w:ascii="Arial" w:eastAsia="Times New Roman" w:hAnsi="Arial" w:cs="Arial"/>
          <w:sz w:val="20"/>
          <w:szCs w:val="20"/>
        </w:rPr>
      </w:pPr>
    </w:p>
    <w:p w:rsidR="00A37E25" w:rsidRPr="000E72FC" w:rsidRDefault="00A37E25" w:rsidP="00A37E25">
      <w:pPr>
        <w:numPr>
          <w:ilvl w:val="0"/>
          <w:numId w:val="1"/>
        </w:numPr>
        <w:tabs>
          <w:tab w:val="num" w:pos="0"/>
        </w:tabs>
        <w:spacing w:after="0" w:line="260" w:lineRule="exact"/>
        <w:ind w:left="360"/>
        <w:jc w:val="both"/>
        <w:rPr>
          <w:rFonts w:ascii="Arial" w:eastAsia="Times New Roman" w:hAnsi="Arial" w:cs="Arial"/>
          <w:b/>
          <w:sz w:val="20"/>
          <w:szCs w:val="20"/>
        </w:rPr>
      </w:pPr>
      <w:r w:rsidRPr="000E72FC">
        <w:rPr>
          <w:rFonts w:ascii="Arial" w:eastAsia="Times New Roman" w:hAnsi="Arial" w:cs="Arial"/>
          <w:b/>
          <w:sz w:val="20"/>
          <w:szCs w:val="20"/>
        </w:rPr>
        <w:t>Splošna obrazložitev predloga uredbe</w:t>
      </w:r>
    </w:p>
    <w:p w:rsidR="00A37E25" w:rsidRDefault="00A37E25" w:rsidP="00A37E25">
      <w:pPr>
        <w:tabs>
          <w:tab w:val="left" w:pos="708"/>
        </w:tabs>
        <w:spacing w:after="0" w:line="260" w:lineRule="exact"/>
        <w:jc w:val="both"/>
        <w:rPr>
          <w:rFonts w:ascii="Arial" w:eastAsia="Times New Roman" w:hAnsi="Arial" w:cs="Arial"/>
          <w:sz w:val="20"/>
          <w:szCs w:val="20"/>
        </w:rPr>
      </w:pPr>
    </w:p>
    <w:p w:rsidR="00A37E25" w:rsidRDefault="00A37E25" w:rsidP="00A37E25">
      <w:pPr>
        <w:tabs>
          <w:tab w:val="left" w:pos="708"/>
        </w:tabs>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S predlogom Uredbe o sofinanciranju doktorskega študija (v nadaljnjem besedilu: predlog uredbe) se ureja sofinanciranje študija po javnoveljavnih doktorskih študijskih programih tretje stopnje. Z uveljavitvijo Zakona o spremembah in dopolnitvah Zakona o visokem šolstvu, objavljenem v Uradnem listu RS, št. 75/16, se namreč z drugim odstavkom novega 72.a člena Zakona o visokem šolstvu (v nadaljnjem besedilu: ZViS) vzpostavlja drugačen sistem financiranja doktorskega študija, ki odstopa od doslej obstoječega sistema sofinanciranja na podlagi predhodno izvedenega postopka javnega razpisa za vse visokošolske zavode, ki izvajajo doktorski študij. Doktorski študij se upoštevajoč prej citirano novelo ZViS sofinancira le še na javnih visokošolskih zavodih ob upoštevanju števila diplomantov tretje stopnje javnega visokošolskega zavoda v zadnjih petih letih. Predlog uredbe v celoti nadomešča veljavno Uredbo o sofinanciranju doktorskega študija (Uradni list RS, št. 50/16). </w:t>
      </w:r>
    </w:p>
    <w:p w:rsidR="00A37E25" w:rsidRPr="005C4899" w:rsidRDefault="00A37E25" w:rsidP="00A37E25">
      <w:pPr>
        <w:tabs>
          <w:tab w:val="left" w:pos="708"/>
        </w:tabs>
        <w:spacing w:after="0" w:line="260" w:lineRule="exact"/>
        <w:jc w:val="both"/>
        <w:rPr>
          <w:rFonts w:ascii="Arial" w:eastAsia="Times New Roman" w:hAnsi="Arial" w:cs="Arial"/>
          <w:sz w:val="20"/>
          <w:szCs w:val="20"/>
        </w:rPr>
      </w:pPr>
    </w:p>
    <w:p w:rsidR="00A37E25" w:rsidRPr="000E72FC" w:rsidRDefault="00A37E25" w:rsidP="00A37E25">
      <w:pPr>
        <w:numPr>
          <w:ilvl w:val="0"/>
          <w:numId w:val="1"/>
        </w:numPr>
        <w:tabs>
          <w:tab w:val="num" w:pos="0"/>
        </w:tabs>
        <w:spacing w:after="0" w:line="260" w:lineRule="exact"/>
        <w:ind w:left="360"/>
        <w:jc w:val="both"/>
        <w:rPr>
          <w:rFonts w:ascii="Arial" w:eastAsia="Times New Roman" w:hAnsi="Arial" w:cs="Arial"/>
          <w:b/>
          <w:sz w:val="20"/>
          <w:szCs w:val="20"/>
        </w:rPr>
      </w:pPr>
      <w:r w:rsidRPr="000E72FC">
        <w:rPr>
          <w:rFonts w:ascii="Arial" w:eastAsia="Times New Roman" w:hAnsi="Arial" w:cs="Arial"/>
          <w:b/>
          <w:sz w:val="20"/>
          <w:szCs w:val="20"/>
        </w:rPr>
        <w:t>Predstavitev presoje posledic za posamezna področja, če te niso mogle biti celovito predstavljene v predlogu zakona</w:t>
      </w:r>
    </w:p>
    <w:p w:rsidR="00A37E25" w:rsidRDefault="00A37E25" w:rsidP="00A37E25">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w:t>
      </w:r>
    </w:p>
    <w:p w:rsidR="00A37E25" w:rsidRPr="005C4899" w:rsidRDefault="00A37E25" w:rsidP="00A37E25">
      <w:pPr>
        <w:spacing w:after="0" w:line="260" w:lineRule="exact"/>
        <w:contextualSpacing/>
        <w:jc w:val="both"/>
        <w:rPr>
          <w:rFonts w:ascii="Arial" w:eastAsia="Times New Roman" w:hAnsi="Arial" w:cs="Arial"/>
          <w:sz w:val="20"/>
          <w:szCs w:val="20"/>
          <w:lang w:eastAsia="sl-SI"/>
        </w:rPr>
      </w:pPr>
    </w:p>
    <w:p w:rsidR="00A37E25" w:rsidRPr="005C4899" w:rsidRDefault="00A37E25" w:rsidP="00A37E25">
      <w:pPr>
        <w:spacing w:after="0" w:line="260" w:lineRule="exact"/>
        <w:contextualSpacing/>
        <w:jc w:val="both"/>
        <w:rPr>
          <w:rFonts w:ascii="Arial" w:eastAsia="Times New Roman" w:hAnsi="Arial" w:cs="Arial"/>
          <w:sz w:val="20"/>
          <w:szCs w:val="20"/>
          <w:lang w:eastAsia="sl-SI"/>
        </w:rPr>
      </w:pPr>
    </w:p>
    <w:p w:rsidR="00A37E25" w:rsidRPr="00D464B4" w:rsidRDefault="00A37E25" w:rsidP="00A37E25">
      <w:pPr>
        <w:tabs>
          <w:tab w:val="left" w:pos="708"/>
        </w:tabs>
        <w:spacing w:after="0" w:line="260" w:lineRule="exact"/>
        <w:jc w:val="both"/>
        <w:rPr>
          <w:rFonts w:ascii="Arial" w:eastAsia="Times New Roman" w:hAnsi="Arial" w:cs="Arial"/>
          <w:b/>
          <w:sz w:val="20"/>
          <w:szCs w:val="20"/>
        </w:rPr>
      </w:pPr>
      <w:r w:rsidRPr="00D464B4">
        <w:rPr>
          <w:rFonts w:ascii="Arial" w:eastAsia="Times New Roman" w:hAnsi="Arial" w:cs="Arial"/>
          <w:b/>
          <w:sz w:val="20"/>
          <w:szCs w:val="20"/>
        </w:rPr>
        <w:t>II. VSEBINSKA OBRAZLOŽITEV PREDLAGANIH REŠITEV</w:t>
      </w:r>
    </w:p>
    <w:p w:rsidR="00A37E25" w:rsidRDefault="00A37E25" w:rsidP="00A37E25">
      <w:pPr>
        <w:tabs>
          <w:tab w:val="left" w:pos="708"/>
        </w:tabs>
        <w:spacing w:after="0" w:line="260" w:lineRule="exact"/>
        <w:jc w:val="both"/>
        <w:rPr>
          <w:rFonts w:ascii="Arial" w:eastAsia="Times New Roman" w:hAnsi="Arial" w:cs="Arial"/>
          <w:b/>
          <w:sz w:val="20"/>
          <w:szCs w:val="20"/>
        </w:rPr>
      </w:pPr>
    </w:p>
    <w:p w:rsidR="00A37E25" w:rsidRPr="003D5236" w:rsidRDefault="00A37E25" w:rsidP="00A37E25">
      <w:pPr>
        <w:tabs>
          <w:tab w:val="left" w:pos="426"/>
        </w:tabs>
        <w:spacing w:after="0" w:line="260" w:lineRule="exact"/>
        <w:jc w:val="both"/>
        <w:rPr>
          <w:rFonts w:ascii="Arial" w:eastAsia="Times New Roman" w:hAnsi="Arial" w:cs="Arial"/>
          <w:b/>
          <w:sz w:val="20"/>
          <w:szCs w:val="20"/>
        </w:rPr>
      </w:pPr>
      <w:r>
        <w:rPr>
          <w:rFonts w:ascii="Arial" w:eastAsia="Times New Roman" w:hAnsi="Arial" w:cs="Arial"/>
          <w:b/>
          <w:sz w:val="20"/>
          <w:szCs w:val="20"/>
        </w:rPr>
        <w:t xml:space="preserve">Poglavje: I. </w:t>
      </w:r>
      <w:r w:rsidRPr="003D5236">
        <w:rPr>
          <w:rFonts w:ascii="Arial" w:eastAsia="Times New Roman" w:hAnsi="Arial" w:cs="Arial"/>
          <w:b/>
          <w:sz w:val="20"/>
          <w:szCs w:val="20"/>
        </w:rPr>
        <w:t>Splošne določbe</w:t>
      </w:r>
    </w:p>
    <w:p w:rsidR="00A37E25" w:rsidRPr="005C4899" w:rsidRDefault="00A37E25" w:rsidP="00A37E25">
      <w:pPr>
        <w:spacing w:after="0" w:line="260" w:lineRule="exact"/>
        <w:jc w:val="both"/>
        <w:rPr>
          <w:rFonts w:ascii="Arial" w:eastAsia="Times New Roman" w:hAnsi="Arial" w:cs="Arial"/>
          <w:sz w:val="20"/>
          <w:szCs w:val="20"/>
        </w:rPr>
      </w:pPr>
    </w:p>
    <w:p w:rsidR="00A37E25" w:rsidRPr="008C2FBD" w:rsidRDefault="00A37E25" w:rsidP="00A37E25">
      <w:pPr>
        <w:spacing w:after="0" w:line="260" w:lineRule="exact"/>
        <w:jc w:val="both"/>
        <w:rPr>
          <w:rFonts w:ascii="Arial" w:eastAsia="Times New Roman" w:hAnsi="Arial" w:cs="Arial"/>
          <w:b/>
          <w:sz w:val="20"/>
          <w:szCs w:val="20"/>
        </w:rPr>
      </w:pPr>
      <w:r w:rsidRPr="008C2FBD">
        <w:rPr>
          <w:rFonts w:ascii="Arial" w:eastAsia="Times New Roman" w:hAnsi="Arial" w:cs="Arial"/>
          <w:b/>
          <w:sz w:val="20"/>
          <w:szCs w:val="20"/>
        </w:rPr>
        <w:t>K 1. členu</w:t>
      </w:r>
    </w:p>
    <w:p w:rsidR="00A37E25" w:rsidRDefault="00A37E25" w:rsidP="00A37E25">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Člen določa, da se z uredbo ureja sofinanciranje doktorskega študija po javnoveljavnih doktorskih študijskih programih tretje stopnje (v nadaljnjem besedilu: doktorski študij) na javnih visokošolskih zavodih. </w:t>
      </w:r>
    </w:p>
    <w:p w:rsidR="00A37E25" w:rsidRDefault="00A37E25" w:rsidP="00A37E25">
      <w:pPr>
        <w:spacing w:after="0" w:line="260" w:lineRule="exact"/>
        <w:jc w:val="both"/>
        <w:rPr>
          <w:rFonts w:ascii="Arial" w:eastAsia="Times New Roman" w:hAnsi="Arial" w:cs="Arial"/>
          <w:sz w:val="20"/>
          <w:szCs w:val="20"/>
        </w:rPr>
      </w:pPr>
    </w:p>
    <w:p w:rsidR="00A37E25" w:rsidRPr="008C2FBD" w:rsidRDefault="00A37E25" w:rsidP="00A37E25">
      <w:pPr>
        <w:spacing w:after="0" w:line="260" w:lineRule="exact"/>
        <w:jc w:val="both"/>
        <w:rPr>
          <w:rFonts w:ascii="Arial" w:eastAsia="Times New Roman" w:hAnsi="Arial" w:cs="Arial"/>
          <w:b/>
          <w:sz w:val="20"/>
          <w:szCs w:val="20"/>
        </w:rPr>
      </w:pPr>
      <w:r w:rsidRPr="008C2FBD">
        <w:rPr>
          <w:rFonts w:ascii="Arial" w:eastAsia="Times New Roman" w:hAnsi="Arial" w:cs="Arial"/>
          <w:b/>
          <w:sz w:val="20"/>
          <w:szCs w:val="20"/>
        </w:rPr>
        <w:t>K 2. členu</w:t>
      </w:r>
    </w:p>
    <w:p w:rsidR="00A37E25" w:rsidRDefault="00A37E25" w:rsidP="00A37E25">
      <w:pPr>
        <w:spacing w:after="0" w:line="260" w:lineRule="exact"/>
        <w:jc w:val="both"/>
        <w:rPr>
          <w:rFonts w:ascii="Arial" w:eastAsia="Times New Roman" w:hAnsi="Arial" w:cs="Arial"/>
          <w:sz w:val="20"/>
          <w:szCs w:val="20"/>
        </w:rPr>
      </w:pPr>
      <w:r>
        <w:rPr>
          <w:rFonts w:ascii="Arial" w:eastAsia="Times New Roman" w:hAnsi="Arial" w:cs="Arial"/>
          <w:sz w:val="20"/>
          <w:szCs w:val="20"/>
        </w:rPr>
        <w:t>Člen določa, da se sredstva za sofinanciranje doktorskega študija po tej uredbi zagotavljajo v Proračunu Republike Slovenije v skladu s proračunskimi možnostmi.</w:t>
      </w:r>
    </w:p>
    <w:p w:rsidR="00A37E25" w:rsidRDefault="00A37E25" w:rsidP="00A37E25">
      <w:pPr>
        <w:spacing w:after="0" w:line="260" w:lineRule="exact"/>
        <w:jc w:val="both"/>
        <w:rPr>
          <w:rFonts w:ascii="Arial" w:eastAsia="Times New Roman" w:hAnsi="Arial" w:cs="Arial"/>
          <w:sz w:val="20"/>
          <w:szCs w:val="20"/>
        </w:rPr>
      </w:pPr>
    </w:p>
    <w:p w:rsidR="00A37E25" w:rsidRPr="003D5236" w:rsidRDefault="00A37E25" w:rsidP="00A37E25">
      <w:pPr>
        <w:spacing w:after="0" w:line="260" w:lineRule="exact"/>
        <w:jc w:val="both"/>
        <w:rPr>
          <w:rFonts w:ascii="Arial" w:eastAsia="Times New Roman" w:hAnsi="Arial" w:cs="Arial"/>
          <w:b/>
          <w:sz w:val="20"/>
          <w:szCs w:val="20"/>
        </w:rPr>
      </w:pPr>
      <w:r w:rsidRPr="003D5236">
        <w:rPr>
          <w:rFonts w:ascii="Arial" w:eastAsia="Times New Roman" w:hAnsi="Arial" w:cs="Arial"/>
          <w:b/>
          <w:sz w:val="20"/>
          <w:szCs w:val="20"/>
        </w:rPr>
        <w:t>K 3. členu</w:t>
      </w:r>
    </w:p>
    <w:p w:rsidR="00A37E25" w:rsidRDefault="00A37E25" w:rsidP="00A37E25">
      <w:pPr>
        <w:spacing w:after="0" w:line="260" w:lineRule="exact"/>
        <w:jc w:val="both"/>
        <w:rPr>
          <w:rFonts w:ascii="Arial" w:eastAsia="Times New Roman" w:hAnsi="Arial" w:cs="Arial"/>
          <w:sz w:val="20"/>
          <w:szCs w:val="20"/>
        </w:rPr>
      </w:pPr>
      <w:r>
        <w:rPr>
          <w:rFonts w:ascii="Arial" w:eastAsia="Times New Roman" w:hAnsi="Arial" w:cs="Arial"/>
          <w:sz w:val="20"/>
          <w:szCs w:val="20"/>
        </w:rPr>
        <w:t>Člen ureja način določitve sredstev za sofinanciranje doktorskega študija, in sicer se ta upoštevajoč določbo drugega odstavka 72.a člena ZViS določijo z letnim sklepom ministra, pristojnega za visoko šolstvo, tako, da se upošteva število diplomantov tretje stopnje javnega visokošolskega zavoda v zadnjih petih letih. Posameznemu visokošolskemu zavodu se sredstva določijo glede na delež njegovih diplomantov v vsoti vseh diplomantov, pomnoženem z razpoložljivimi sredstvi.</w:t>
      </w:r>
    </w:p>
    <w:p w:rsidR="00A37E25" w:rsidRDefault="00A37E25" w:rsidP="00A37E25">
      <w:pPr>
        <w:spacing w:after="0" w:line="260" w:lineRule="exact"/>
        <w:jc w:val="both"/>
        <w:rPr>
          <w:rFonts w:ascii="Arial" w:eastAsia="Times New Roman" w:hAnsi="Arial" w:cs="Arial"/>
          <w:sz w:val="20"/>
          <w:szCs w:val="20"/>
        </w:rPr>
      </w:pPr>
    </w:p>
    <w:p w:rsidR="00A37E25" w:rsidRPr="003D5236" w:rsidRDefault="00A37E25" w:rsidP="00A37E25">
      <w:pPr>
        <w:tabs>
          <w:tab w:val="left" w:pos="426"/>
        </w:tabs>
        <w:spacing w:after="0" w:line="260" w:lineRule="exact"/>
        <w:jc w:val="both"/>
        <w:rPr>
          <w:rFonts w:ascii="Arial" w:eastAsia="Times New Roman" w:hAnsi="Arial" w:cs="Arial"/>
          <w:b/>
          <w:sz w:val="20"/>
          <w:szCs w:val="20"/>
        </w:rPr>
      </w:pPr>
      <w:r w:rsidRPr="003D5236">
        <w:rPr>
          <w:rFonts w:ascii="Arial" w:eastAsia="Times New Roman" w:hAnsi="Arial" w:cs="Arial"/>
          <w:b/>
          <w:sz w:val="20"/>
          <w:szCs w:val="20"/>
        </w:rPr>
        <w:t>Poglavje</w:t>
      </w:r>
      <w:r>
        <w:rPr>
          <w:rFonts w:ascii="Arial" w:eastAsia="Times New Roman" w:hAnsi="Arial" w:cs="Arial"/>
          <w:b/>
          <w:sz w:val="20"/>
          <w:szCs w:val="20"/>
        </w:rPr>
        <w:t>:</w:t>
      </w:r>
      <w:r w:rsidRPr="003D5236">
        <w:rPr>
          <w:rFonts w:ascii="Arial" w:eastAsia="Times New Roman" w:hAnsi="Arial" w:cs="Arial"/>
          <w:b/>
          <w:sz w:val="20"/>
          <w:szCs w:val="20"/>
        </w:rPr>
        <w:t xml:space="preserve"> II. </w:t>
      </w:r>
      <w:r>
        <w:rPr>
          <w:rFonts w:ascii="Arial" w:eastAsia="Times New Roman" w:hAnsi="Arial" w:cs="Arial"/>
          <w:b/>
          <w:sz w:val="20"/>
          <w:szCs w:val="20"/>
        </w:rPr>
        <w:t>Sofinanciranje</w:t>
      </w:r>
    </w:p>
    <w:p w:rsidR="00A37E25" w:rsidRDefault="00A37E25" w:rsidP="00A37E25">
      <w:pPr>
        <w:spacing w:after="0" w:line="260" w:lineRule="exact"/>
        <w:jc w:val="both"/>
        <w:rPr>
          <w:rFonts w:ascii="Arial" w:eastAsia="Times New Roman" w:hAnsi="Arial" w:cs="Arial"/>
          <w:sz w:val="20"/>
          <w:szCs w:val="20"/>
        </w:rPr>
      </w:pPr>
    </w:p>
    <w:p w:rsidR="00A37E25" w:rsidRPr="003D5236" w:rsidRDefault="00A37E25" w:rsidP="00A37E25">
      <w:pPr>
        <w:spacing w:after="0" w:line="260" w:lineRule="exact"/>
        <w:jc w:val="both"/>
        <w:rPr>
          <w:rFonts w:ascii="Arial" w:eastAsia="Times New Roman" w:hAnsi="Arial" w:cs="Arial"/>
          <w:b/>
          <w:sz w:val="20"/>
          <w:szCs w:val="20"/>
        </w:rPr>
      </w:pPr>
      <w:r w:rsidRPr="003D5236">
        <w:rPr>
          <w:rFonts w:ascii="Arial" w:eastAsia="Times New Roman" w:hAnsi="Arial" w:cs="Arial"/>
          <w:b/>
          <w:sz w:val="20"/>
          <w:szCs w:val="20"/>
        </w:rPr>
        <w:t>K 4. členu</w:t>
      </w:r>
    </w:p>
    <w:p w:rsidR="00A37E25" w:rsidRDefault="00A37E25" w:rsidP="00A37E25">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Člen opredeljuje sredstva za sofinanciranje doktorskega študija in pri tem določa, da so ta namenjena sofinanciranju šolnine študentov doktorskega študija. Študente, ki se jim sofinancira doktorski študij, </w:t>
      </w:r>
      <w:r>
        <w:rPr>
          <w:rFonts w:ascii="Arial" w:eastAsia="Times New Roman" w:hAnsi="Arial" w:cs="Arial"/>
          <w:sz w:val="20"/>
          <w:szCs w:val="20"/>
        </w:rPr>
        <w:lastRenderedPageBreak/>
        <w:t xml:space="preserve">izbere visokošolski zavod sam po svojih pogojih in merilih, pri čemer mora takšen študent v vsakem primeru izpolnjevati pogoj rednega napredovanja v višji letnik doktorskega študija. Študent, ki ima že pridobljeno raven izobrazbe, ki ustreza ravni izobrazbe, pridobljeni po doktorskih študijskih programih tretje stopnje, ni upravičen do sofinanciranja šolnine. Do sofinanciranja je sicer upravičen tudi tisti študent, ki je že (bil) vpisan na doktorski študij, vendar ga pri tem še ni imel sofinanciranega iz javnih sredstev.    </w:t>
      </w:r>
    </w:p>
    <w:p w:rsidR="00A37E25" w:rsidRDefault="00A37E25" w:rsidP="00A37E25">
      <w:pPr>
        <w:spacing w:after="0" w:line="260" w:lineRule="exact"/>
        <w:jc w:val="both"/>
        <w:rPr>
          <w:rFonts w:ascii="Arial" w:eastAsia="Times New Roman" w:hAnsi="Arial" w:cs="Arial"/>
          <w:sz w:val="20"/>
          <w:szCs w:val="20"/>
        </w:rPr>
      </w:pPr>
    </w:p>
    <w:p w:rsidR="00A37E25" w:rsidRDefault="00A37E25" w:rsidP="00A37E25">
      <w:pPr>
        <w:spacing w:after="0" w:line="260" w:lineRule="exact"/>
        <w:jc w:val="both"/>
        <w:rPr>
          <w:rFonts w:ascii="Arial" w:eastAsia="Times New Roman" w:hAnsi="Arial" w:cs="Arial"/>
          <w:sz w:val="20"/>
          <w:szCs w:val="20"/>
        </w:rPr>
      </w:pPr>
      <w:r>
        <w:rPr>
          <w:rFonts w:ascii="Arial" w:eastAsia="Times New Roman" w:hAnsi="Arial" w:cs="Arial"/>
          <w:sz w:val="20"/>
          <w:szCs w:val="20"/>
        </w:rPr>
        <w:t>Člen izrecno odreka sofinanciranje vzporednemu študiju.</w:t>
      </w:r>
    </w:p>
    <w:p w:rsidR="00A37E25" w:rsidRDefault="00A37E25" w:rsidP="00A37E25">
      <w:pPr>
        <w:spacing w:after="0" w:line="260" w:lineRule="exact"/>
        <w:jc w:val="both"/>
        <w:rPr>
          <w:rFonts w:ascii="Arial" w:eastAsia="Times New Roman" w:hAnsi="Arial" w:cs="Arial"/>
          <w:sz w:val="20"/>
          <w:szCs w:val="20"/>
        </w:rPr>
      </w:pPr>
    </w:p>
    <w:p w:rsidR="00A37E25" w:rsidRPr="00620D74" w:rsidRDefault="00A37E25" w:rsidP="00A37E25">
      <w:pPr>
        <w:spacing w:after="0" w:line="260" w:lineRule="exact"/>
        <w:jc w:val="both"/>
        <w:rPr>
          <w:rFonts w:ascii="Arial" w:eastAsia="Times New Roman" w:hAnsi="Arial" w:cs="Arial"/>
          <w:b/>
          <w:sz w:val="20"/>
          <w:szCs w:val="20"/>
        </w:rPr>
      </w:pPr>
      <w:r w:rsidRPr="00620D74">
        <w:rPr>
          <w:rFonts w:ascii="Arial" w:eastAsia="Times New Roman" w:hAnsi="Arial" w:cs="Arial"/>
          <w:b/>
          <w:sz w:val="20"/>
          <w:szCs w:val="20"/>
        </w:rPr>
        <w:t>K 5. členu</w:t>
      </w:r>
    </w:p>
    <w:p w:rsidR="00A37E25" w:rsidRDefault="00A37E25" w:rsidP="00A37E25">
      <w:pPr>
        <w:spacing w:after="0" w:line="260" w:lineRule="exact"/>
        <w:jc w:val="both"/>
        <w:rPr>
          <w:rFonts w:ascii="Arial" w:eastAsia="Times New Roman" w:hAnsi="Arial" w:cs="Arial"/>
          <w:sz w:val="20"/>
          <w:szCs w:val="20"/>
        </w:rPr>
      </w:pPr>
      <w:r>
        <w:rPr>
          <w:rFonts w:ascii="Arial" w:eastAsia="Times New Roman" w:hAnsi="Arial" w:cs="Arial"/>
          <w:sz w:val="20"/>
          <w:szCs w:val="20"/>
        </w:rPr>
        <w:t>Člen določa sklenitev pogodbe, kot podlago za dodeljevanje sredstev, ter obenem opredeljuje tiste njene sestavine, ki jih mora z namenom priprave pogodbe sporočiti visokošolski zavod sam.</w:t>
      </w:r>
    </w:p>
    <w:p w:rsidR="00A37E25" w:rsidRDefault="00A37E25" w:rsidP="00A37E25">
      <w:pPr>
        <w:spacing w:after="0" w:line="260" w:lineRule="exact"/>
        <w:jc w:val="both"/>
        <w:rPr>
          <w:rFonts w:ascii="Arial" w:eastAsia="Times New Roman" w:hAnsi="Arial" w:cs="Arial"/>
          <w:sz w:val="20"/>
          <w:szCs w:val="20"/>
        </w:rPr>
      </w:pPr>
    </w:p>
    <w:p w:rsidR="00A37E25" w:rsidRDefault="00A37E25" w:rsidP="00A37E25">
      <w:pPr>
        <w:spacing w:after="0" w:line="260" w:lineRule="exact"/>
        <w:jc w:val="both"/>
        <w:rPr>
          <w:rFonts w:ascii="Arial" w:eastAsia="Times New Roman" w:hAnsi="Arial" w:cs="Arial"/>
          <w:sz w:val="20"/>
          <w:szCs w:val="20"/>
        </w:rPr>
      </w:pPr>
    </w:p>
    <w:p w:rsidR="00A37E25" w:rsidRPr="007E6173" w:rsidRDefault="00A37E25" w:rsidP="00A37E25">
      <w:pPr>
        <w:tabs>
          <w:tab w:val="left" w:pos="426"/>
        </w:tabs>
        <w:spacing w:after="0" w:line="260" w:lineRule="exact"/>
        <w:jc w:val="both"/>
        <w:rPr>
          <w:rFonts w:ascii="Arial" w:eastAsia="Times New Roman" w:hAnsi="Arial" w:cs="Arial"/>
          <w:b/>
          <w:sz w:val="20"/>
          <w:szCs w:val="20"/>
        </w:rPr>
      </w:pPr>
      <w:r w:rsidRPr="007E6173">
        <w:rPr>
          <w:rFonts w:ascii="Arial" w:eastAsia="Times New Roman" w:hAnsi="Arial" w:cs="Arial"/>
          <w:b/>
          <w:sz w:val="20"/>
          <w:szCs w:val="20"/>
        </w:rPr>
        <w:t xml:space="preserve">Poglavje: III. </w:t>
      </w:r>
      <w:r>
        <w:rPr>
          <w:rFonts w:ascii="Arial" w:eastAsia="Times New Roman" w:hAnsi="Arial" w:cs="Arial"/>
          <w:b/>
          <w:sz w:val="20"/>
          <w:szCs w:val="20"/>
        </w:rPr>
        <w:t>Prehodne in končna določba</w:t>
      </w:r>
    </w:p>
    <w:p w:rsidR="00A37E25" w:rsidRDefault="00A37E25" w:rsidP="00A37E25">
      <w:pPr>
        <w:spacing w:after="0" w:line="260" w:lineRule="exact"/>
        <w:jc w:val="both"/>
        <w:rPr>
          <w:rFonts w:ascii="Arial" w:eastAsia="Times New Roman" w:hAnsi="Arial" w:cs="Arial"/>
          <w:sz w:val="20"/>
          <w:szCs w:val="20"/>
        </w:rPr>
      </w:pPr>
    </w:p>
    <w:p w:rsidR="00A37E25" w:rsidRPr="00620D74" w:rsidRDefault="00A37E25" w:rsidP="00A37E25">
      <w:pPr>
        <w:spacing w:after="0" w:line="260" w:lineRule="exact"/>
        <w:jc w:val="both"/>
        <w:rPr>
          <w:rFonts w:ascii="Arial" w:eastAsia="Times New Roman" w:hAnsi="Arial" w:cs="Arial"/>
          <w:b/>
          <w:sz w:val="20"/>
          <w:szCs w:val="20"/>
        </w:rPr>
      </w:pPr>
      <w:r w:rsidRPr="00620D74">
        <w:rPr>
          <w:rFonts w:ascii="Arial" w:eastAsia="Times New Roman" w:hAnsi="Arial" w:cs="Arial"/>
          <w:b/>
          <w:sz w:val="20"/>
          <w:szCs w:val="20"/>
        </w:rPr>
        <w:t>K 6. členu</w:t>
      </w:r>
    </w:p>
    <w:p w:rsidR="00A37E25" w:rsidRDefault="00A37E25" w:rsidP="00A37E25">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Upoštevajoč začetek uveljavitve uredbe se s prehodno določbo za študijsko leto 2017/2018 izjemoma določi daljši rok za sprejem letnega sklepa ministra.  </w:t>
      </w:r>
    </w:p>
    <w:p w:rsidR="00A37E25" w:rsidRDefault="00A37E25" w:rsidP="00A37E25">
      <w:pPr>
        <w:spacing w:after="0" w:line="260" w:lineRule="exact"/>
        <w:jc w:val="both"/>
        <w:rPr>
          <w:rFonts w:ascii="Arial" w:eastAsia="Times New Roman" w:hAnsi="Arial" w:cs="Arial"/>
          <w:sz w:val="20"/>
          <w:szCs w:val="20"/>
        </w:rPr>
      </w:pPr>
    </w:p>
    <w:p w:rsidR="00A37E25" w:rsidRPr="00620D74" w:rsidRDefault="00A37E25" w:rsidP="00A37E25">
      <w:pPr>
        <w:spacing w:after="0" w:line="260" w:lineRule="exact"/>
        <w:jc w:val="both"/>
        <w:rPr>
          <w:rFonts w:ascii="Arial" w:eastAsia="Times New Roman" w:hAnsi="Arial" w:cs="Arial"/>
          <w:b/>
          <w:sz w:val="20"/>
          <w:szCs w:val="20"/>
        </w:rPr>
      </w:pPr>
      <w:r w:rsidRPr="00620D74">
        <w:rPr>
          <w:rFonts w:ascii="Arial" w:eastAsia="Times New Roman" w:hAnsi="Arial" w:cs="Arial"/>
          <w:b/>
          <w:sz w:val="20"/>
          <w:szCs w:val="20"/>
        </w:rPr>
        <w:t>K 7. členu</w:t>
      </w:r>
    </w:p>
    <w:p w:rsidR="00A37E25" w:rsidRDefault="00A37E25" w:rsidP="00A37E25">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Upoštevajoč začetek uveljavitve uredbe se s prehodno določbo za študijsko leto 2017/2018 izjemoma določi daljši rok za posredovanje podatkov, potrebnih za pripravo pogodbe. </w:t>
      </w:r>
    </w:p>
    <w:p w:rsidR="00A37E25" w:rsidRDefault="00A37E25" w:rsidP="00A37E25">
      <w:pPr>
        <w:spacing w:after="0" w:line="260" w:lineRule="exact"/>
        <w:jc w:val="both"/>
        <w:rPr>
          <w:rFonts w:ascii="Arial" w:eastAsia="Times New Roman" w:hAnsi="Arial" w:cs="Arial"/>
          <w:sz w:val="20"/>
          <w:szCs w:val="20"/>
        </w:rPr>
      </w:pPr>
    </w:p>
    <w:p w:rsidR="00A37E25" w:rsidRPr="007E6173" w:rsidRDefault="00A37E25" w:rsidP="00A37E25">
      <w:pPr>
        <w:spacing w:after="0" w:line="260" w:lineRule="exact"/>
        <w:jc w:val="both"/>
        <w:rPr>
          <w:rFonts w:ascii="Arial" w:eastAsia="Times New Roman" w:hAnsi="Arial" w:cs="Arial"/>
          <w:b/>
          <w:sz w:val="20"/>
          <w:szCs w:val="20"/>
        </w:rPr>
      </w:pPr>
      <w:r w:rsidRPr="007E6173">
        <w:rPr>
          <w:rFonts w:ascii="Arial" w:eastAsia="Times New Roman" w:hAnsi="Arial" w:cs="Arial"/>
          <w:b/>
          <w:sz w:val="20"/>
          <w:szCs w:val="20"/>
        </w:rPr>
        <w:t>K 8. členu</w:t>
      </w:r>
    </w:p>
    <w:p w:rsidR="00A37E25" w:rsidRDefault="00A37E25" w:rsidP="00A37E25">
      <w:pPr>
        <w:spacing w:after="0" w:line="260" w:lineRule="exact"/>
        <w:jc w:val="both"/>
        <w:rPr>
          <w:rFonts w:ascii="Arial" w:eastAsia="Times New Roman" w:hAnsi="Arial" w:cs="Arial"/>
          <w:sz w:val="20"/>
          <w:szCs w:val="20"/>
        </w:rPr>
      </w:pPr>
      <w:r>
        <w:rPr>
          <w:rFonts w:ascii="Arial" w:eastAsia="Times New Roman" w:hAnsi="Arial" w:cs="Arial"/>
          <w:sz w:val="20"/>
          <w:szCs w:val="20"/>
        </w:rPr>
        <w:t>Prehodna določba razveljavlja obstoječo Uredbo o sofinanciranju doktorskega študija (Uradni list RS, št. 50/16).</w:t>
      </w:r>
    </w:p>
    <w:p w:rsidR="00A37E25" w:rsidRDefault="00A37E25" w:rsidP="00A37E25">
      <w:pPr>
        <w:spacing w:after="0" w:line="260" w:lineRule="exact"/>
        <w:jc w:val="both"/>
        <w:rPr>
          <w:rFonts w:ascii="Arial" w:eastAsia="Times New Roman" w:hAnsi="Arial" w:cs="Arial"/>
          <w:sz w:val="20"/>
          <w:szCs w:val="20"/>
        </w:rPr>
      </w:pPr>
    </w:p>
    <w:p w:rsidR="00A37E25" w:rsidRPr="007E6173" w:rsidRDefault="00A37E25" w:rsidP="00A37E25">
      <w:pPr>
        <w:spacing w:after="0" w:line="260" w:lineRule="exact"/>
        <w:jc w:val="both"/>
        <w:rPr>
          <w:rFonts w:ascii="Arial" w:eastAsia="Times New Roman" w:hAnsi="Arial" w:cs="Arial"/>
          <w:b/>
          <w:sz w:val="20"/>
          <w:szCs w:val="20"/>
        </w:rPr>
      </w:pPr>
      <w:r w:rsidRPr="007E6173">
        <w:rPr>
          <w:rFonts w:ascii="Arial" w:eastAsia="Times New Roman" w:hAnsi="Arial" w:cs="Arial"/>
          <w:b/>
          <w:sz w:val="20"/>
          <w:szCs w:val="20"/>
        </w:rPr>
        <w:t>K 9. členu</w:t>
      </w:r>
    </w:p>
    <w:p w:rsidR="00A37E25" w:rsidRDefault="00A37E25" w:rsidP="00A37E25">
      <w:pPr>
        <w:spacing w:after="0" w:line="260" w:lineRule="exact"/>
        <w:jc w:val="both"/>
        <w:rPr>
          <w:rFonts w:ascii="Arial" w:eastAsia="Times New Roman" w:hAnsi="Arial" w:cs="Arial"/>
          <w:sz w:val="20"/>
          <w:szCs w:val="20"/>
        </w:rPr>
      </w:pPr>
      <w:r>
        <w:rPr>
          <w:rFonts w:ascii="Arial" w:eastAsia="Times New Roman" w:hAnsi="Arial" w:cs="Arial"/>
          <w:sz w:val="20"/>
          <w:szCs w:val="20"/>
        </w:rPr>
        <w:t>Končna določba ureja začetek veljavnosti uredbe.</w:t>
      </w:r>
    </w:p>
    <w:p w:rsidR="00A37E25" w:rsidRDefault="00A37E25" w:rsidP="00A37E25"/>
    <w:p w:rsidR="00BE2809" w:rsidRDefault="00BE2809"/>
    <w:sectPr w:rsidR="00BE2809">
      <w:headerReference w:type="first" r:id="rId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19B8" w:rsidRDefault="00A37E25">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0357DC"/>
    <w:multiLevelType w:val="hybridMultilevel"/>
    <w:tmpl w:val="F4C83D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revisionView w:inkAnnotation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7E25"/>
    <w:rsid w:val="00A37E25"/>
    <w:rsid w:val="00BE280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0221FDE-6D41-45E7-BB21-FD52E51A6D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37E25"/>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semiHidden/>
    <w:unhideWhenUsed/>
    <w:rsid w:val="00A37E25"/>
    <w:pPr>
      <w:tabs>
        <w:tab w:val="center" w:pos="4536"/>
        <w:tab w:val="right" w:pos="9072"/>
      </w:tabs>
      <w:spacing w:after="0" w:line="240" w:lineRule="auto"/>
    </w:pPr>
  </w:style>
  <w:style w:type="character" w:customStyle="1" w:styleId="GlavaZnak">
    <w:name w:val="Glava Znak"/>
    <w:basedOn w:val="Privzetapisavaodstavka"/>
    <w:link w:val="Glava"/>
    <w:uiPriority w:val="99"/>
    <w:semiHidden/>
    <w:rsid w:val="00A37E25"/>
  </w:style>
  <w:style w:type="paragraph" w:customStyle="1" w:styleId="Vrstapredpisa">
    <w:name w:val="Vrsta predpisa"/>
    <w:basedOn w:val="Navaden"/>
    <w:link w:val="VrstapredpisaZnak"/>
    <w:qFormat/>
    <w:rsid w:val="00A37E25"/>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A37E25"/>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character" w:customStyle="1" w:styleId="VrstapredpisaZnak">
    <w:name w:val="Vrsta predpisa Znak"/>
    <w:link w:val="Vrstapredpisa"/>
    <w:rsid w:val="00A37E25"/>
    <w:rPr>
      <w:rFonts w:ascii="Arial" w:eastAsia="Times New Roman" w:hAnsi="Arial" w:cs="Times New Roman"/>
      <w:b/>
      <w:bCs/>
      <w:color w:val="000000"/>
      <w:spacing w:val="40"/>
      <w:lang w:val="x-none" w:eastAsia="x-none"/>
    </w:rPr>
  </w:style>
  <w:style w:type="paragraph" w:customStyle="1" w:styleId="Poglavje">
    <w:name w:val="Poglavje"/>
    <w:basedOn w:val="Navaden"/>
    <w:qFormat/>
    <w:rsid w:val="00A37E25"/>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A37E25"/>
    <w:rPr>
      <w:rFonts w:ascii="Arial" w:eastAsia="Times New Roman" w:hAnsi="Arial" w:cs="Times New Roman"/>
      <w:b/>
      <w:lang w:val="x-none" w:eastAsia="x-none"/>
    </w:rPr>
  </w:style>
  <w:style w:type="paragraph" w:customStyle="1" w:styleId="len">
    <w:name w:val="Člen"/>
    <w:basedOn w:val="Navaden"/>
    <w:link w:val="lenZnak"/>
    <w:qFormat/>
    <w:rsid w:val="00A37E25"/>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A37E25"/>
    <w:rPr>
      <w:rFonts w:ascii="Arial" w:eastAsia="Times New Roman" w:hAnsi="Arial" w:cs="Times New Roman"/>
      <w:b/>
      <w:lang w:val="x-none" w:eastAsia="x-none"/>
    </w:rPr>
  </w:style>
  <w:style w:type="paragraph" w:customStyle="1" w:styleId="Odstavek">
    <w:name w:val="Odstavek"/>
    <w:basedOn w:val="Navaden"/>
    <w:link w:val="OdstavekZnak"/>
    <w:qFormat/>
    <w:rsid w:val="00A37E25"/>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A37E25"/>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A37E25"/>
    <w:pPr>
      <w:numPr>
        <w:numId w:val="2"/>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AlineazaodstavkomZnak">
    <w:name w:val="Alinea za odstavkom Znak"/>
    <w:link w:val="Alineazaodstavkom"/>
    <w:rsid w:val="00A37E25"/>
    <w:rPr>
      <w:rFonts w:ascii="Arial" w:eastAsia="Times New Roman" w:hAnsi="Arial" w:cs="Times New Roman"/>
      <w:lang w:val="x-none" w:eastAsia="x-none"/>
    </w:rPr>
  </w:style>
  <w:style w:type="paragraph" w:customStyle="1" w:styleId="Pravnapodlaga">
    <w:name w:val="Pravna podlaga"/>
    <w:basedOn w:val="Odstavek"/>
    <w:link w:val="PravnapodlagaZnak"/>
    <w:qFormat/>
    <w:rsid w:val="00A37E25"/>
    <w:pPr>
      <w:spacing w:before="480"/>
    </w:pPr>
    <w:rPr>
      <w:rFonts w:cs="Arial"/>
      <w:lang w:eastAsia="sl-SI"/>
    </w:rPr>
  </w:style>
  <w:style w:type="character" w:customStyle="1" w:styleId="PravnapodlagaZnak">
    <w:name w:val="Pravna podlaga Znak"/>
    <w:basedOn w:val="OdstavekZnak"/>
    <w:link w:val="Pravnapodlaga"/>
    <w:rsid w:val="00A37E25"/>
    <w:rPr>
      <w:rFonts w:ascii="Arial" w:eastAsia="Times New Roman" w:hAnsi="Arial" w:cs="Arial"/>
      <w:lang w:val="x-none"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1263</Words>
  <Characters>7204</Characters>
  <Application>Microsoft Office Word</Application>
  <DocSecurity>0</DocSecurity>
  <Lines>60</Lines>
  <Paragraphs>16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8451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Duša Marjetič</dc:creator>
  <cp:keywords/>
  <dc:description/>
  <cp:lastModifiedBy>Duša Marjetič</cp:lastModifiedBy>
  <cp:revision>1</cp:revision>
  <dcterms:created xsi:type="dcterms:W3CDTF">2017-02-22T10:45:00Z</dcterms:created>
  <dcterms:modified xsi:type="dcterms:W3CDTF">2017-02-22T10:46:00Z</dcterms:modified>
</cp:coreProperties>
</file>