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5F54" w:rsidRPr="00237049" w:rsidRDefault="00645F54" w:rsidP="00645F54">
      <w:pPr>
        <w:pStyle w:val="datumtevilka"/>
      </w:pPr>
      <w:r w:rsidRPr="00237049">
        <w:t>IPP – MINISTRSTVO ZA FINANCE</w:t>
      </w:r>
      <w:bookmarkStart w:id="0" w:name="_GoBack"/>
      <w:bookmarkEnd w:id="0"/>
    </w:p>
    <w:p w:rsidR="00645F54" w:rsidRPr="00237049" w:rsidRDefault="00645F54" w:rsidP="00645F54">
      <w:pPr>
        <w:pStyle w:val="datumtevilka"/>
      </w:pPr>
      <w:r w:rsidRPr="00237049">
        <w:t>IPP – MINISTRSTVO ZA JAVNO UPRAVO</w:t>
      </w:r>
    </w:p>
    <w:p w:rsidR="00645F54" w:rsidRPr="00237049" w:rsidRDefault="000F1DCD" w:rsidP="00645F54">
      <w:pPr>
        <w:pStyle w:val="datumtevilka"/>
      </w:pPr>
      <w:r w:rsidRPr="00237049">
        <w:t>IPP – MINISTRSTVO ZA DELO, DRUŽINO, SOCIALNE ZADEVE IN ENAKE MOŽNOSTI</w:t>
      </w:r>
    </w:p>
    <w:p w:rsidR="001F752E" w:rsidRPr="00237049" w:rsidRDefault="00CE6E84" w:rsidP="00645F54">
      <w:pPr>
        <w:pStyle w:val="datumtevilka"/>
        <w:rPr>
          <w:rFonts w:cs="Arial"/>
          <w:bCs/>
          <w:color w:val="000000"/>
          <w:shd w:val="clear" w:color="auto" w:fill="FFFFFF"/>
        </w:rPr>
      </w:pPr>
      <w:r w:rsidRPr="00237049">
        <w:rPr>
          <w:rFonts w:cs="Arial"/>
          <w:bCs/>
          <w:color w:val="000000"/>
          <w:shd w:val="clear" w:color="auto" w:fill="FFFFFF"/>
        </w:rPr>
        <w:t>IPP</w:t>
      </w:r>
      <w:r w:rsidRPr="00237049">
        <w:t xml:space="preserve"> – MINISTRSTVO ZA GOSPODARSKI RAZVOJ IN TEHNOLOGIJO</w:t>
      </w:r>
    </w:p>
    <w:p w:rsidR="001F752E" w:rsidRDefault="001F752E" w:rsidP="00645F54">
      <w:pPr>
        <w:pStyle w:val="datumtevilka"/>
      </w:pPr>
    </w:p>
    <w:p w:rsidR="001F752E" w:rsidRDefault="001F752E" w:rsidP="00645F54">
      <w:pPr>
        <w:pStyle w:val="datumtevilka"/>
      </w:pPr>
    </w:p>
    <w:p w:rsidR="00237049" w:rsidRDefault="00237049" w:rsidP="00645F54">
      <w:pPr>
        <w:pStyle w:val="datumtevilka"/>
      </w:pPr>
    </w:p>
    <w:p w:rsidR="00645F54" w:rsidRPr="00C1537B" w:rsidRDefault="00645F54" w:rsidP="00645F54">
      <w:pPr>
        <w:pStyle w:val="datumtevilka"/>
      </w:pPr>
      <w:r w:rsidRPr="00C1537B">
        <w:t xml:space="preserve">Številka: </w:t>
      </w:r>
      <w:r w:rsidRPr="00C1537B">
        <w:tab/>
      </w:r>
      <w:r w:rsidR="008B0A44">
        <w:t>007-389/2016/2</w:t>
      </w:r>
    </w:p>
    <w:p w:rsidR="00645F54" w:rsidRPr="00995A8C" w:rsidRDefault="00645F54" w:rsidP="00645F54">
      <w:pPr>
        <w:pStyle w:val="datumtevilka"/>
      </w:pPr>
      <w:r w:rsidRPr="00C1537B">
        <w:t xml:space="preserve">Datum: </w:t>
      </w:r>
      <w:r w:rsidRPr="00C1537B">
        <w:tab/>
      </w:r>
      <w:r w:rsidR="00E91819">
        <w:t>15</w:t>
      </w:r>
      <w:r w:rsidR="000F1DCD">
        <w:t>. 2</w:t>
      </w:r>
      <w:r>
        <w:t>. 2017</w:t>
      </w:r>
    </w:p>
    <w:p w:rsidR="00645F54" w:rsidRPr="00C1537B" w:rsidRDefault="00645F54" w:rsidP="00645F54">
      <w:pPr>
        <w:rPr>
          <w:szCs w:val="20"/>
          <w:lang w:val="sl-SI"/>
        </w:rPr>
      </w:pPr>
    </w:p>
    <w:p w:rsidR="00645F54" w:rsidRPr="00C1537B" w:rsidRDefault="00645F54" w:rsidP="00645F54">
      <w:pPr>
        <w:rPr>
          <w:szCs w:val="20"/>
          <w:lang w:val="sl-SI"/>
        </w:rPr>
      </w:pPr>
    </w:p>
    <w:p w:rsidR="00237049" w:rsidRDefault="00237049" w:rsidP="00645F54">
      <w:pPr>
        <w:tabs>
          <w:tab w:val="left" w:pos="1560"/>
        </w:tabs>
        <w:ind w:left="1560" w:hanging="1560"/>
        <w:jc w:val="both"/>
        <w:rPr>
          <w:rFonts w:cs="Arial"/>
          <w:b/>
          <w:bCs/>
          <w:szCs w:val="20"/>
          <w:lang w:val="sl-SI"/>
        </w:rPr>
      </w:pPr>
    </w:p>
    <w:p w:rsidR="00645F54" w:rsidRPr="00237049" w:rsidRDefault="00645F54" w:rsidP="00645F54">
      <w:pPr>
        <w:tabs>
          <w:tab w:val="left" w:pos="1560"/>
        </w:tabs>
        <w:ind w:left="1560" w:hanging="1560"/>
        <w:jc w:val="both"/>
        <w:rPr>
          <w:lang w:val="sl-SI"/>
        </w:rPr>
      </w:pPr>
      <w:r>
        <w:rPr>
          <w:rFonts w:cs="Arial"/>
          <w:b/>
          <w:bCs/>
          <w:szCs w:val="20"/>
          <w:lang w:val="sl-SI"/>
        </w:rPr>
        <w:t xml:space="preserve">ZADEVA:  </w:t>
      </w:r>
      <w:r>
        <w:rPr>
          <w:rFonts w:cs="Arial"/>
          <w:b/>
          <w:bCs/>
          <w:szCs w:val="20"/>
          <w:lang w:val="sl-SI"/>
        </w:rPr>
        <w:tab/>
        <w:t xml:space="preserve">Predlog Zakona o spremembah in dopolnitvah Zakona </w:t>
      </w:r>
      <w:r w:rsidRPr="001C0D35">
        <w:rPr>
          <w:rFonts w:cs="Arial"/>
          <w:b/>
          <w:bCs/>
          <w:szCs w:val="20"/>
          <w:lang w:val="sl-SI"/>
        </w:rPr>
        <w:t>o</w:t>
      </w:r>
      <w:r w:rsidR="000F1DCD">
        <w:rPr>
          <w:rFonts w:cs="Arial"/>
          <w:b/>
          <w:bCs/>
          <w:szCs w:val="20"/>
          <w:lang w:val="sl-SI"/>
        </w:rPr>
        <w:t xml:space="preserve"> izvršbi in zavarovanju</w:t>
      </w:r>
      <w:r w:rsidR="00237049">
        <w:rPr>
          <w:rFonts w:cs="Arial"/>
          <w:b/>
          <w:bCs/>
          <w:szCs w:val="20"/>
          <w:lang w:val="sl-SI"/>
        </w:rPr>
        <w:t xml:space="preserve"> </w:t>
      </w:r>
      <w:r>
        <w:rPr>
          <w:rFonts w:cs="Arial"/>
          <w:b/>
          <w:bCs/>
          <w:szCs w:val="20"/>
          <w:lang w:val="sl-SI"/>
        </w:rPr>
        <w:t xml:space="preserve">– </w:t>
      </w:r>
      <w:r w:rsidR="00E40AAA">
        <w:rPr>
          <w:rFonts w:cs="Arial"/>
          <w:b/>
          <w:bCs/>
          <w:szCs w:val="20"/>
          <w:lang w:val="sl-SI"/>
        </w:rPr>
        <w:t>osnutek predpisa</w:t>
      </w:r>
      <w:r>
        <w:rPr>
          <w:rFonts w:cs="Arial"/>
          <w:b/>
          <w:bCs/>
          <w:szCs w:val="20"/>
          <w:lang w:val="sl-SI"/>
        </w:rPr>
        <w:t xml:space="preserve"> – medresorsko usklajevanje</w:t>
      </w:r>
    </w:p>
    <w:p w:rsidR="00645F54" w:rsidRPr="00C1537B" w:rsidRDefault="00645F54" w:rsidP="00645F54">
      <w:pPr>
        <w:jc w:val="both"/>
        <w:rPr>
          <w:rFonts w:cs="Arial"/>
          <w:bCs/>
          <w:szCs w:val="20"/>
          <w:lang w:val="sl-SI"/>
        </w:rPr>
      </w:pPr>
    </w:p>
    <w:p w:rsidR="00645F54" w:rsidRDefault="00645F54" w:rsidP="00645F54">
      <w:pPr>
        <w:jc w:val="both"/>
        <w:rPr>
          <w:rFonts w:cs="Arial"/>
          <w:szCs w:val="20"/>
          <w:lang w:val="sl-SI"/>
        </w:rPr>
      </w:pPr>
      <w:r w:rsidRPr="00C1537B">
        <w:rPr>
          <w:rFonts w:cs="Arial"/>
          <w:szCs w:val="20"/>
          <w:lang w:val="sl-SI"/>
        </w:rPr>
        <w:t xml:space="preserve">Ministrstvo za pravosodje je pripravilo </w:t>
      </w:r>
      <w:r w:rsidR="00B952E7">
        <w:rPr>
          <w:rFonts w:cs="Arial"/>
          <w:szCs w:val="20"/>
          <w:lang w:val="sl-SI"/>
        </w:rPr>
        <w:t>osnutek</w:t>
      </w:r>
      <w:r>
        <w:rPr>
          <w:rFonts w:cs="Arial"/>
          <w:szCs w:val="20"/>
          <w:lang w:val="sl-SI"/>
        </w:rPr>
        <w:t xml:space="preserve"> predloga</w:t>
      </w:r>
      <w:r w:rsidRPr="001C0D35">
        <w:rPr>
          <w:rFonts w:cs="Arial"/>
          <w:szCs w:val="20"/>
          <w:lang w:val="sl-SI"/>
        </w:rPr>
        <w:t xml:space="preserve"> Zakona o sp</w:t>
      </w:r>
      <w:r>
        <w:rPr>
          <w:rFonts w:cs="Arial"/>
          <w:szCs w:val="20"/>
          <w:lang w:val="sl-SI"/>
        </w:rPr>
        <w:t>remembah in dopolnitvah</w:t>
      </w:r>
      <w:r w:rsidRPr="001C0D35">
        <w:rPr>
          <w:rFonts w:cs="Arial"/>
          <w:szCs w:val="20"/>
          <w:lang w:val="sl-SI"/>
        </w:rPr>
        <w:t xml:space="preserve"> </w:t>
      </w:r>
      <w:r w:rsidRPr="00995A8C">
        <w:rPr>
          <w:rFonts w:cs="Arial"/>
          <w:szCs w:val="20"/>
          <w:lang w:val="sl-SI"/>
        </w:rPr>
        <w:t>Zakona o</w:t>
      </w:r>
      <w:r w:rsidR="000F1DCD">
        <w:rPr>
          <w:rFonts w:cs="Arial"/>
          <w:szCs w:val="20"/>
          <w:lang w:val="sl-SI"/>
        </w:rPr>
        <w:t xml:space="preserve"> izvršbi in zavarovanju</w:t>
      </w:r>
      <w:r>
        <w:rPr>
          <w:rFonts w:cs="Arial"/>
          <w:szCs w:val="20"/>
          <w:lang w:val="sl-SI"/>
        </w:rPr>
        <w:t>.</w:t>
      </w:r>
    </w:p>
    <w:p w:rsidR="00525E1E" w:rsidRDefault="00525E1E" w:rsidP="00645F54">
      <w:pPr>
        <w:jc w:val="both"/>
        <w:rPr>
          <w:rFonts w:cs="Arial"/>
          <w:szCs w:val="20"/>
          <w:lang w:val="sl-SI"/>
        </w:rPr>
      </w:pPr>
    </w:p>
    <w:p w:rsidR="00525E1E" w:rsidRDefault="00525E1E" w:rsidP="00645F54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Temeljni cilji predloga zakona so:</w:t>
      </w:r>
    </w:p>
    <w:p w:rsidR="00525E1E" w:rsidRDefault="00237049" w:rsidP="00525E1E">
      <w:pPr>
        <w:autoSpaceDE w:val="0"/>
        <w:autoSpaceDN w:val="0"/>
        <w:adjustRightInd w:val="0"/>
        <w:spacing w:line="240" w:lineRule="auto"/>
        <w:jc w:val="both"/>
        <w:rPr>
          <w:rFonts w:ascii="Helv" w:hAnsi="Helv" w:cs="Helv"/>
          <w:color w:val="000000"/>
          <w:szCs w:val="20"/>
          <w:lang w:val="sl-SI" w:eastAsia="sl-SI"/>
        </w:rPr>
      </w:pPr>
      <w:r>
        <w:rPr>
          <w:rFonts w:ascii="Helv" w:hAnsi="Helv" w:cs="Helv"/>
          <w:color w:val="000000"/>
          <w:szCs w:val="20"/>
          <w:lang w:val="sl-SI" w:eastAsia="sl-SI"/>
        </w:rPr>
        <w:t>–</w:t>
      </w:r>
      <w:r w:rsidR="00525E1E">
        <w:rPr>
          <w:rFonts w:ascii="Helv" w:hAnsi="Helv" w:cs="Helv"/>
          <w:color w:val="000000"/>
          <w:szCs w:val="20"/>
          <w:lang w:val="sl-SI" w:eastAsia="sl-SI"/>
        </w:rPr>
        <w:t xml:space="preserve"> ureditev postopkovnih pravil za učinkovitejše izvajanje uredb Evropske unije,</w:t>
      </w:r>
    </w:p>
    <w:p w:rsidR="00525E1E" w:rsidRDefault="00237049" w:rsidP="00525E1E">
      <w:pPr>
        <w:autoSpaceDE w:val="0"/>
        <w:autoSpaceDN w:val="0"/>
        <w:adjustRightInd w:val="0"/>
        <w:spacing w:line="240" w:lineRule="auto"/>
        <w:jc w:val="both"/>
        <w:rPr>
          <w:rFonts w:ascii="Helv" w:hAnsi="Helv" w:cs="Helv"/>
          <w:color w:val="000000"/>
          <w:szCs w:val="20"/>
          <w:lang w:val="sl-SI" w:eastAsia="sl-SI"/>
        </w:rPr>
      </w:pPr>
      <w:r>
        <w:rPr>
          <w:rFonts w:ascii="Helv" w:hAnsi="Helv" w:cs="Helv"/>
          <w:color w:val="000000"/>
          <w:szCs w:val="20"/>
          <w:lang w:val="sl-SI" w:eastAsia="sl-SI"/>
        </w:rPr>
        <w:t>–</w:t>
      </w:r>
      <w:r w:rsidR="00525E1E">
        <w:rPr>
          <w:rFonts w:ascii="Helv" w:hAnsi="Helv" w:cs="Helv"/>
          <w:color w:val="000000"/>
          <w:szCs w:val="20"/>
          <w:lang w:val="sl-SI" w:eastAsia="sl-SI"/>
        </w:rPr>
        <w:t xml:space="preserve"> modernizacija izvršilnega postopka na nepremičnine z namenom doseči boljšo in hitrejšo prodajo nepremi</w:t>
      </w:r>
      <w:r w:rsidR="008B0A44">
        <w:rPr>
          <w:rFonts w:ascii="Helv" w:hAnsi="Helv" w:cs="Helv"/>
          <w:color w:val="000000"/>
          <w:szCs w:val="20"/>
          <w:lang w:val="sl-SI" w:eastAsia="sl-SI"/>
        </w:rPr>
        <w:t>čnin in hkrati zagotoviti boljše</w:t>
      </w:r>
      <w:r w:rsidR="00525E1E">
        <w:rPr>
          <w:rFonts w:ascii="Helv" w:hAnsi="Helv" w:cs="Helv"/>
          <w:color w:val="000000"/>
          <w:szCs w:val="20"/>
          <w:lang w:val="sl-SI" w:eastAsia="sl-SI"/>
        </w:rPr>
        <w:t xml:space="preserve"> pravno varstvo tako socialno ogroženih dolžnikov kot tudi kupcev, ki kupujejo nepremičnine v izvršilnem postopku ter</w:t>
      </w:r>
    </w:p>
    <w:p w:rsidR="00525E1E" w:rsidRDefault="00237049" w:rsidP="00525E1E">
      <w:pPr>
        <w:jc w:val="both"/>
        <w:rPr>
          <w:rFonts w:cs="Arial"/>
          <w:szCs w:val="20"/>
          <w:lang w:val="sl-SI"/>
        </w:rPr>
      </w:pPr>
      <w:r>
        <w:rPr>
          <w:rFonts w:ascii="Helv" w:hAnsi="Helv" w:cs="Helv"/>
          <w:color w:val="000000"/>
          <w:szCs w:val="20"/>
          <w:lang w:val="sl-SI" w:eastAsia="sl-SI"/>
        </w:rPr>
        <w:t>–</w:t>
      </w:r>
      <w:r w:rsidR="00525E1E">
        <w:rPr>
          <w:rFonts w:ascii="Helv" w:hAnsi="Helv" w:cs="Helv"/>
          <w:color w:val="000000"/>
          <w:szCs w:val="20"/>
          <w:lang w:val="sl-SI" w:eastAsia="sl-SI"/>
        </w:rPr>
        <w:t xml:space="preserve"> pospešitev izvršilnega postopka in omejevanje možnost zlorab in neupravičenih postopkov izvršbe.</w:t>
      </w:r>
    </w:p>
    <w:p w:rsidR="00645F54" w:rsidRPr="00C1537B" w:rsidRDefault="00645F54" w:rsidP="00645F54">
      <w:pPr>
        <w:jc w:val="both"/>
        <w:rPr>
          <w:rFonts w:cs="Arial"/>
          <w:szCs w:val="20"/>
          <w:lang w:val="sl-SI"/>
        </w:rPr>
      </w:pPr>
    </w:p>
    <w:p w:rsidR="00645F54" w:rsidRDefault="00645F54" w:rsidP="00645F54">
      <w:pPr>
        <w:jc w:val="both"/>
        <w:rPr>
          <w:rFonts w:cs="Arial"/>
          <w:szCs w:val="20"/>
          <w:lang w:val="sl-SI"/>
        </w:rPr>
      </w:pPr>
      <w:r w:rsidRPr="00C1537B">
        <w:rPr>
          <w:rFonts w:cs="Arial"/>
          <w:szCs w:val="20"/>
          <w:lang w:val="sl-SI"/>
        </w:rPr>
        <w:t xml:space="preserve">Prosimo vas, da priloženo gradivo pregledate </w:t>
      </w:r>
      <w:r w:rsidR="008B0A44">
        <w:rPr>
          <w:rFonts w:cs="Arial"/>
          <w:szCs w:val="20"/>
          <w:lang w:val="sl-SI"/>
        </w:rPr>
        <w:t>nam do ponedeljka, 13</w:t>
      </w:r>
      <w:r w:rsidR="000F1DCD">
        <w:rPr>
          <w:rFonts w:cs="Arial"/>
          <w:szCs w:val="20"/>
          <w:lang w:val="sl-SI"/>
        </w:rPr>
        <w:t>. marca 2017</w:t>
      </w:r>
      <w:r w:rsidR="008B0A44">
        <w:rPr>
          <w:rFonts w:cs="Arial"/>
          <w:szCs w:val="20"/>
          <w:lang w:val="sl-SI"/>
        </w:rPr>
        <w:t>,</w:t>
      </w:r>
      <w:r w:rsidR="000F1DCD">
        <w:rPr>
          <w:rFonts w:cs="Arial"/>
          <w:szCs w:val="20"/>
          <w:lang w:val="sl-SI"/>
        </w:rPr>
        <w:t xml:space="preserve"> </w:t>
      </w:r>
      <w:r w:rsidRPr="00C1537B">
        <w:rPr>
          <w:rFonts w:cs="Arial"/>
          <w:szCs w:val="20"/>
          <w:lang w:val="sl-SI"/>
        </w:rPr>
        <w:t>posredujete vaše mnenje oziroma morebitne pripombe</w:t>
      </w:r>
      <w:r>
        <w:rPr>
          <w:rFonts w:cs="Arial"/>
          <w:szCs w:val="20"/>
          <w:lang w:val="sl-SI"/>
        </w:rPr>
        <w:t xml:space="preserve">. </w:t>
      </w:r>
    </w:p>
    <w:p w:rsidR="00645F54" w:rsidRPr="00C1537B" w:rsidRDefault="00645F54" w:rsidP="00645F54">
      <w:pPr>
        <w:jc w:val="both"/>
        <w:rPr>
          <w:rFonts w:cs="Arial"/>
          <w:szCs w:val="20"/>
          <w:lang w:val="sl-SI"/>
        </w:rPr>
      </w:pPr>
    </w:p>
    <w:p w:rsidR="00645F54" w:rsidRPr="00C1537B" w:rsidRDefault="00645F54" w:rsidP="00645F54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S spoštovanjem!</w:t>
      </w:r>
    </w:p>
    <w:p w:rsidR="00645F54" w:rsidRDefault="00645F54" w:rsidP="00645F54">
      <w:pPr>
        <w:rPr>
          <w:rFonts w:cs="Arial"/>
          <w:szCs w:val="20"/>
          <w:lang w:val="sl-SI"/>
        </w:rPr>
      </w:pPr>
      <w:r w:rsidRPr="00C1537B">
        <w:rPr>
          <w:rFonts w:cs="Arial"/>
          <w:szCs w:val="20"/>
          <w:lang w:val="sl-SI"/>
        </w:rPr>
        <w:t xml:space="preserve"> </w:t>
      </w:r>
    </w:p>
    <w:p w:rsidR="00645F54" w:rsidRPr="00C1537B" w:rsidRDefault="00645F54" w:rsidP="00645F54">
      <w:pPr>
        <w:rPr>
          <w:rFonts w:cs="Arial"/>
          <w:szCs w:val="20"/>
          <w:lang w:val="sl-SI"/>
        </w:rPr>
      </w:pPr>
    </w:p>
    <w:p w:rsidR="009E0E24" w:rsidRPr="00FF5592" w:rsidRDefault="009E0E24" w:rsidP="009E0E24">
      <w:pPr>
        <w:ind w:left="5669"/>
        <w:jc w:val="center"/>
        <w:rPr>
          <w:rFonts w:cs="Arial"/>
          <w:b/>
          <w:i/>
          <w:szCs w:val="20"/>
          <w:lang w:val="sl-SI"/>
        </w:rPr>
      </w:pPr>
      <w:r w:rsidRPr="00FF5592">
        <w:rPr>
          <w:rFonts w:cs="Arial"/>
          <w:b/>
          <w:i/>
          <w:szCs w:val="20"/>
          <w:lang w:val="sl-SI"/>
        </w:rPr>
        <w:t>Tina Brecelj</w:t>
      </w:r>
    </w:p>
    <w:p w:rsidR="009E0E24" w:rsidRPr="00FF5592" w:rsidRDefault="009E0E24" w:rsidP="009E0E24">
      <w:pPr>
        <w:ind w:left="5669"/>
        <w:jc w:val="center"/>
        <w:rPr>
          <w:rFonts w:cs="Arial"/>
          <w:szCs w:val="20"/>
          <w:lang w:val="sl-SI"/>
        </w:rPr>
      </w:pPr>
      <w:r w:rsidRPr="00FF5592">
        <w:rPr>
          <w:rFonts w:cs="Arial"/>
          <w:b/>
          <w:i/>
          <w:szCs w:val="20"/>
          <w:lang w:val="sl-SI"/>
        </w:rPr>
        <w:t>državna sekretarka</w:t>
      </w:r>
    </w:p>
    <w:p w:rsidR="00645F54" w:rsidRDefault="00645F54" w:rsidP="00645F54">
      <w:pPr>
        <w:ind w:left="5669"/>
        <w:jc w:val="center"/>
        <w:rPr>
          <w:rFonts w:cs="Arial"/>
          <w:szCs w:val="20"/>
          <w:lang w:val="sl-SI"/>
        </w:rPr>
      </w:pPr>
    </w:p>
    <w:p w:rsidR="00645F54" w:rsidRPr="00C1537B" w:rsidRDefault="00645F54" w:rsidP="00645F54">
      <w:pPr>
        <w:ind w:left="5669"/>
        <w:jc w:val="center"/>
        <w:rPr>
          <w:rFonts w:cs="Arial"/>
          <w:szCs w:val="20"/>
          <w:lang w:val="sl-SI"/>
        </w:rPr>
      </w:pPr>
    </w:p>
    <w:p w:rsidR="00645F54" w:rsidRPr="00C1537B" w:rsidRDefault="00645F54" w:rsidP="00645F54">
      <w:pPr>
        <w:rPr>
          <w:rFonts w:cs="Arial"/>
          <w:szCs w:val="20"/>
          <w:lang w:val="sl-SI"/>
        </w:rPr>
      </w:pPr>
      <w:r w:rsidRPr="00C1537B">
        <w:rPr>
          <w:rFonts w:cs="Arial"/>
          <w:szCs w:val="20"/>
          <w:lang w:val="sl-SI"/>
        </w:rPr>
        <w:t>Priloga:</w:t>
      </w:r>
    </w:p>
    <w:p w:rsidR="00645F54" w:rsidRPr="00C1537B" w:rsidRDefault="00645F54" w:rsidP="00645F54">
      <w:pPr>
        <w:rPr>
          <w:rFonts w:cs="Arial"/>
          <w:szCs w:val="20"/>
          <w:lang w:val="sl-SI"/>
        </w:rPr>
      </w:pPr>
      <w:r w:rsidRPr="00C1537B">
        <w:rPr>
          <w:rFonts w:cs="Arial"/>
          <w:szCs w:val="20"/>
          <w:lang w:val="sl-SI"/>
        </w:rPr>
        <w:t xml:space="preserve">– </w:t>
      </w:r>
      <w:r>
        <w:rPr>
          <w:rFonts w:cs="Arial"/>
          <w:szCs w:val="20"/>
          <w:lang w:val="sl-SI"/>
        </w:rPr>
        <w:t xml:space="preserve">predlog zakona – </w:t>
      </w:r>
      <w:r w:rsidR="00E40AAA">
        <w:rPr>
          <w:rFonts w:cs="Arial"/>
          <w:szCs w:val="20"/>
          <w:lang w:val="sl-SI"/>
        </w:rPr>
        <w:t>osnutek predpisa</w:t>
      </w:r>
      <w:r>
        <w:rPr>
          <w:rFonts w:cs="Arial"/>
          <w:szCs w:val="20"/>
          <w:lang w:val="sl-SI"/>
        </w:rPr>
        <w:t>.</w:t>
      </w:r>
    </w:p>
    <w:p w:rsidR="007D75CF" w:rsidRPr="00645F54" w:rsidRDefault="007D75CF" w:rsidP="00645F54">
      <w:pPr>
        <w:rPr>
          <w:lang w:val="sl-SI"/>
        </w:rPr>
      </w:pPr>
    </w:p>
    <w:p w:rsidR="00645F54" w:rsidRPr="00645F54" w:rsidRDefault="00645F54" w:rsidP="00645F54">
      <w:pPr>
        <w:rPr>
          <w:lang w:val="sl-SI"/>
        </w:rPr>
      </w:pPr>
    </w:p>
    <w:sectPr w:rsidR="00645F54" w:rsidRPr="00645F54" w:rsidSect="00030F8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7AA5" w:rsidRDefault="006F7AA5">
      <w:r>
        <w:separator/>
      </w:r>
    </w:p>
  </w:endnote>
  <w:endnote w:type="continuationSeparator" w:id="0">
    <w:p w:rsidR="006F7AA5" w:rsidRDefault="006F7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4769" w:rsidRDefault="00D3476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2335" w:rsidRDefault="00F72335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F72335" w:rsidRDefault="00F7233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4769" w:rsidRDefault="00D3476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7AA5" w:rsidRDefault="006F7AA5">
      <w:r>
        <w:separator/>
      </w:r>
    </w:p>
  </w:footnote>
  <w:footnote w:type="continuationSeparator" w:id="0">
    <w:p w:rsidR="006F7AA5" w:rsidRDefault="006F7A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4769" w:rsidRDefault="00D3476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645F54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59A480C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D34769" w:rsidRPr="00237049" w:rsidRDefault="00645F54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sz w:val="16"/>
        <w:szCs w:val="16"/>
        <w:lang w:val="de-DE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20" name="Slika 20" descr="06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65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0F8B">
      <w:rPr>
        <w:rFonts w:cs="Arial"/>
        <w:sz w:val="16"/>
        <w:lang w:val="sl-SI"/>
      </w:rPr>
      <w:t>Župančičeva 3</w:t>
    </w:r>
    <w:r w:rsidR="00A770A6" w:rsidRPr="008F3500">
      <w:rPr>
        <w:rFonts w:cs="Arial"/>
        <w:sz w:val="16"/>
        <w:lang w:val="sl-SI"/>
      </w:rPr>
      <w:t xml:space="preserve">, </w:t>
    </w:r>
    <w:r w:rsidR="00030F8B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</w:r>
    <w:r w:rsidR="00D34769" w:rsidRPr="00237049">
      <w:rPr>
        <w:sz w:val="16"/>
        <w:szCs w:val="16"/>
        <w:lang w:val="de-DE"/>
      </w:rPr>
      <w:t xml:space="preserve">T: (01) </w:t>
    </w:r>
    <w:r w:rsidR="00D34769" w:rsidRPr="00D34769">
      <w:rPr>
        <w:rFonts w:cs="Arial"/>
        <w:sz w:val="16"/>
        <w:lang w:val="sl-SI"/>
      </w:rPr>
      <w:t>369</w:t>
    </w:r>
    <w:r w:rsidR="00D34769" w:rsidRPr="00237049">
      <w:rPr>
        <w:sz w:val="16"/>
        <w:szCs w:val="16"/>
        <w:lang w:val="de-DE"/>
      </w:rPr>
      <w:t xml:space="preserve"> 5342</w:t>
    </w:r>
  </w:p>
  <w:p w:rsidR="00A770A6" w:rsidRPr="00D34769" w:rsidRDefault="00A770A6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szCs w:val="16"/>
        <w:lang w:val="sl-SI"/>
      </w:rPr>
    </w:pPr>
    <w:r w:rsidRPr="00D34769">
      <w:rPr>
        <w:rFonts w:cs="Arial"/>
        <w:sz w:val="16"/>
        <w:szCs w:val="16"/>
        <w:lang w:val="sl-SI"/>
      </w:rPr>
      <w:tab/>
    </w:r>
    <w:r w:rsidR="00D34769" w:rsidRPr="00237049">
      <w:rPr>
        <w:sz w:val="16"/>
        <w:szCs w:val="16"/>
        <w:lang w:val="de-DE"/>
      </w:rPr>
      <w:t>F: (01) 369 5783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030F8B">
      <w:rPr>
        <w:rFonts w:cs="Arial"/>
        <w:sz w:val="16"/>
        <w:lang w:val="sl-SI"/>
      </w:rPr>
      <w:t>gp.mp@gov.si</w:t>
    </w:r>
  </w:p>
  <w:p w:rsidR="00A770A6" w:rsidRDefault="00A770A6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F622D9">
      <w:rPr>
        <w:rFonts w:cs="Arial"/>
        <w:sz w:val="16"/>
        <w:lang w:val="sl-SI"/>
      </w:rPr>
      <w:tab/>
    </w:r>
    <w:hyperlink r:id="rId2" w:history="1">
      <w:r w:rsidR="00250208" w:rsidRPr="009A5382">
        <w:rPr>
          <w:rStyle w:val="Hiperpovezava"/>
          <w:rFonts w:cs="Arial"/>
          <w:sz w:val="16"/>
          <w:lang w:val="sl-SI"/>
        </w:rPr>
        <w:t>www.mp.gov.si</w:t>
      </w:r>
    </w:hyperlink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  <w:p w:rsidR="00F622D9" w:rsidRDefault="00F622D9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6625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5F54"/>
    <w:rsid w:val="00023A88"/>
    <w:rsid w:val="00030F8B"/>
    <w:rsid w:val="00083437"/>
    <w:rsid w:val="0009790F"/>
    <w:rsid w:val="000A7238"/>
    <w:rsid w:val="000E49B8"/>
    <w:rsid w:val="000E62F4"/>
    <w:rsid w:val="000F1DCD"/>
    <w:rsid w:val="001357B2"/>
    <w:rsid w:val="0017478F"/>
    <w:rsid w:val="001865D7"/>
    <w:rsid w:val="001C497B"/>
    <w:rsid w:val="001F752E"/>
    <w:rsid w:val="00202A77"/>
    <w:rsid w:val="00237049"/>
    <w:rsid w:val="00250208"/>
    <w:rsid w:val="00271CE5"/>
    <w:rsid w:val="00282020"/>
    <w:rsid w:val="002A2B69"/>
    <w:rsid w:val="003636BF"/>
    <w:rsid w:val="00371442"/>
    <w:rsid w:val="003844FF"/>
    <w:rsid w:val="003845B4"/>
    <w:rsid w:val="00387B1A"/>
    <w:rsid w:val="003C5EE5"/>
    <w:rsid w:val="003E1C74"/>
    <w:rsid w:val="004657EE"/>
    <w:rsid w:val="0049075B"/>
    <w:rsid w:val="00496086"/>
    <w:rsid w:val="004A436A"/>
    <w:rsid w:val="004B70EF"/>
    <w:rsid w:val="00525E1E"/>
    <w:rsid w:val="00526246"/>
    <w:rsid w:val="0056096D"/>
    <w:rsid w:val="00567106"/>
    <w:rsid w:val="005E1D3C"/>
    <w:rsid w:val="006118F4"/>
    <w:rsid w:val="00625AE6"/>
    <w:rsid w:val="00632253"/>
    <w:rsid w:val="00642714"/>
    <w:rsid w:val="006455CE"/>
    <w:rsid w:val="00645F54"/>
    <w:rsid w:val="00655841"/>
    <w:rsid w:val="006A24FB"/>
    <w:rsid w:val="006F7AA5"/>
    <w:rsid w:val="00733017"/>
    <w:rsid w:val="00766B2F"/>
    <w:rsid w:val="00783310"/>
    <w:rsid w:val="007A4A6D"/>
    <w:rsid w:val="007D1BCF"/>
    <w:rsid w:val="007D75CF"/>
    <w:rsid w:val="007E0440"/>
    <w:rsid w:val="007E6DC5"/>
    <w:rsid w:val="0088043C"/>
    <w:rsid w:val="00884889"/>
    <w:rsid w:val="008906C9"/>
    <w:rsid w:val="008B0A44"/>
    <w:rsid w:val="008C5738"/>
    <w:rsid w:val="008D04F0"/>
    <w:rsid w:val="008D3301"/>
    <w:rsid w:val="008F3500"/>
    <w:rsid w:val="00924E3C"/>
    <w:rsid w:val="00947DEF"/>
    <w:rsid w:val="00955FA5"/>
    <w:rsid w:val="009612BB"/>
    <w:rsid w:val="00987305"/>
    <w:rsid w:val="009C740A"/>
    <w:rsid w:val="009E0E24"/>
    <w:rsid w:val="00A125C5"/>
    <w:rsid w:val="00A2451C"/>
    <w:rsid w:val="00A26303"/>
    <w:rsid w:val="00A419DE"/>
    <w:rsid w:val="00A65EE7"/>
    <w:rsid w:val="00A70133"/>
    <w:rsid w:val="00A770A6"/>
    <w:rsid w:val="00A813B1"/>
    <w:rsid w:val="00AB36C4"/>
    <w:rsid w:val="00AC32B2"/>
    <w:rsid w:val="00B17141"/>
    <w:rsid w:val="00B31575"/>
    <w:rsid w:val="00B57C2F"/>
    <w:rsid w:val="00B8547D"/>
    <w:rsid w:val="00B952E7"/>
    <w:rsid w:val="00C250D5"/>
    <w:rsid w:val="00C35666"/>
    <w:rsid w:val="00C5599A"/>
    <w:rsid w:val="00C5607B"/>
    <w:rsid w:val="00C92898"/>
    <w:rsid w:val="00CA4340"/>
    <w:rsid w:val="00CC33F8"/>
    <w:rsid w:val="00CE5238"/>
    <w:rsid w:val="00CE6E84"/>
    <w:rsid w:val="00CE7514"/>
    <w:rsid w:val="00D248DE"/>
    <w:rsid w:val="00D34769"/>
    <w:rsid w:val="00D679F4"/>
    <w:rsid w:val="00D8542D"/>
    <w:rsid w:val="00DC6A71"/>
    <w:rsid w:val="00E0357D"/>
    <w:rsid w:val="00E40AAA"/>
    <w:rsid w:val="00E71D90"/>
    <w:rsid w:val="00E91819"/>
    <w:rsid w:val="00ED1C3E"/>
    <w:rsid w:val="00F240BB"/>
    <w:rsid w:val="00F45249"/>
    <w:rsid w:val="00F57FED"/>
    <w:rsid w:val="00F622D9"/>
    <w:rsid w:val="00F72335"/>
    <w:rsid w:val="00FC36E5"/>
    <w:rsid w:val="00FD1F7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5:chartTrackingRefBased/>
  <w15:docId w15:val="{678DCF29-2629-46A0-8B10-D3DC12B9A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45F54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p.gov.si" TargetMode="External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ORODJA\PREDLOGE\Glave%20ministrstva\1_0_MP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B64489C-455B-466E-9A9F-646ABDA25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1_0_MP.dot</Template>
  <TotalTime>4</TotalTime>
  <Pages>1</Pages>
  <Words>152</Words>
  <Characters>1050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1200</CharactersWithSpaces>
  <SharedDoc>false</SharedDoc>
  <HLinks>
    <vt:vector size="6" baseType="variant">
      <vt:variant>
        <vt:i4>4194370</vt:i4>
      </vt:variant>
      <vt:variant>
        <vt:i4>3</vt:i4>
      </vt:variant>
      <vt:variant>
        <vt:i4>0</vt:i4>
      </vt:variant>
      <vt:variant>
        <vt:i4>5</vt:i4>
      </vt:variant>
      <vt:variant>
        <vt:lpwstr>http://www.mp.gov.si/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MP</dc:creator>
  <cp:keywords/>
  <cp:lastModifiedBy>Administrator</cp:lastModifiedBy>
  <cp:revision>6</cp:revision>
  <cp:lastPrinted>2010-07-16T08:41:00Z</cp:lastPrinted>
  <dcterms:created xsi:type="dcterms:W3CDTF">2017-02-14T07:55:00Z</dcterms:created>
  <dcterms:modified xsi:type="dcterms:W3CDTF">2017-02-15T08:28:00Z</dcterms:modified>
</cp:coreProperties>
</file>