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75B" w:rsidRPr="00A27472" w:rsidRDefault="00E7771E" w:rsidP="0068465E">
      <w:pPr>
        <w:pStyle w:val="Odstavekseznama1"/>
        <w:spacing w:line="260" w:lineRule="exact"/>
        <w:ind w:left="0"/>
        <w:rPr>
          <w:rFonts w:ascii="Arial" w:hAnsi="Arial" w:cs="Arial"/>
          <w:b/>
          <w:sz w:val="20"/>
          <w:szCs w:val="20"/>
        </w:rPr>
      </w:pPr>
      <w:r w:rsidRPr="00A27472">
        <w:rPr>
          <w:noProof/>
        </w:rPr>
        <w:drawing>
          <wp:anchor distT="0" distB="0" distL="114300" distR="114300" simplePos="0" relativeHeight="251657216" behindDoc="0" locked="0" layoutInCell="1" allowOverlap="1" wp14:anchorId="6391F4D1" wp14:editId="7169DDED">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4FEB" w:rsidRPr="00A27472" w:rsidRDefault="00E7771E" w:rsidP="007D4C13">
      <w:pPr>
        <w:pStyle w:val="Glava"/>
        <w:tabs>
          <w:tab w:val="clear" w:pos="4320"/>
          <w:tab w:val="clear" w:pos="8640"/>
          <w:tab w:val="left" w:pos="5112"/>
        </w:tabs>
        <w:spacing w:before="120" w:line="240" w:lineRule="exact"/>
        <w:ind w:left="284"/>
        <w:rPr>
          <w:rFonts w:cs="Arial"/>
          <w:sz w:val="16"/>
          <w:lang w:val="it-IT"/>
        </w:rPr>
      </w:pPr>
      <w:r w:rsidRPr="00A27472">
        <w:rPr>
          <w:noProof/>
          <w:lang w:eastAsia="sl-SI"/>
        </w:rPr>
        <w:drawing>
          <wp:anchor distT="0" distB="0" distL="114300" distR="114300" simplePos="0" relativeHeight="251658240" behindDoc="0" locked="0" layoutInCell="1" allowOverlap="1" wp14:anchorId="53E95CED" wp14:editId="3A9ECC7C">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4FEB" w:rsidRPr="00A27472" w:rsidRDefault="00FC4FEB" w:rsidP="001D275B">
      <w:pPr>
        <w:pStyle w:val="Odstavekseznama1"/>
        <w:spacing w:line="260" w:lineRule="exact"/>
        <w:ind w:left="0" w:firstLine="708"/>
        <w:rPr>
          <w:rFonts w:ascii="Arial" w:hAnsi="Arial" w:cs="Arial"/>
          <w:b/>
          <w:sz w:val="20"/>
          <w:szCs w:val="20"/>
        </w:rPr>
      </w:pPr>
    </w:p>
    <w:p w:rsidR="00644E67" w:rsidRPr="00A27472" w:rsidRDefault="00644E67"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644E67">
      <w:pPr>
        <w:pStyle w:val="Odstavekseznama1"/>
        <w:spacing w:line="260" w:lineRule="exact"/>
        <w:ind w:left="0" w:firstLine="708"/>
        <w:rPr>
          <w:rFonts w:ascii="Arial" w:hAnsi="Arial" w:cs="Arial"/>
          <w:b/>
          <w:sz w:val="20"/>
          <w:szCs w:val="20"/>
        </w:rPr>
      </w:pPr>
    </w:p>
    <w:p w:rsidR="007D4C13" w:rsidRPr="00A27472" w:rsidRDefault="007D4C13" w:rsidP="007D4C13">
      <w:pPr>
        <w:pStyle w:val="Odstavekseznama1"/>
        <w:spacing w:line="260" w:lineRule="exact"/>
        <w:ind w:left="0" w:firstLine="708"/>
        <w:jc w:val="center"/>
        <w:rPr>
          <w:rFonts w:ascii="Arial" w:hAnsi="Arial" w:cs="Arial"/>
          <w:b/>
          <w:sz w:val="20"/>
          <w:szCs w:val="20"/>
        </w:rPr>
      </w:pPr>
      <w:r w:rsidRPr="00A27472">
        <w:rPr>
          <w:rFonts w:ascii="Arial" w:hAnsi="Arial" w:cs="Arial"/>
          <w:b/>
          <w:sz w:val="20"/>
          <w:szCs w:val="20"/>
        </w:rPr>
        <w:t>OSNUTEK PREDLOGA ZAKONA O PREŠERNOVI NAGRADI</w:t>
      </w:r>
    </w:p>
    <w:p w:rsidR="007D4C13" w:rsidRPr="00A27472" w:rsidRDefault="007D4C13" w:rsidP="007D4C13">
      <w:pPr>
        <w:pStyle w:val="Odstavekseznama1"/>
        <w:spacing w:line="260" w:lineRule="exact"/>
        <w:ind w:left="0" w:firstLine="708"/>
        <w:jc w:val="center"/>
        <w:rPr>
          <w:rFonts w:ascii="Arial" w:hAnsi="Arial" w:cs="Arial"/>
          <w:sz w:val="20"/>
          <w:szCs w:val="20"/>
        </w:rPr>
      </w:pPr>
      <w:r w:rsidRPr="00A27472">
        <w:rPr>
          <w:rFonts w:ascii="Arial" w:hAnsi="Arial" w:cs="Arial"/>
          <w:sz w:val="20"/>
          <w:szCs w:val="20"/>
        </w:rPr>
        <w:t>(nelektorirano)</w:t>
      </w: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A42F1C" w:rsidRPr="00A27472" w:rsidRDefault="00A42F1C"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rPr>
          <w:rFonts w:ascii="Arial" w:hAnsi="Arial" w:cs="Arial"/>
          <w:sz w:val="20"/>
          <w:szCs w:val="20"/>
        </w:rPr>
      </w:pPr>
      <w:r w:rsidRPr="00A27472">
        <w:rPr>
          <w:rFonts w:ascii="Arial" w:hAnsi="Arial" w:cs="Arial"/>
          <w:sz w:val="20"/>
          <w:szCs w:val="20"/>
        </w:rPr>
        <w:t>Ljubljana, januar 2017</w:t>
      </w: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7D4C13" w:rsidRPr="00A27472" w:rsidRDefault="007D4C13" w:rsidP="007D4C13">
      <w:pPr>
        <w:pStyle w:val="Odstavekseznama1"/>
        <w:spacing w:line="260" w:lineRule="exact"/>
        <w:ind w:left="0" w:firstLine="708"/>
        <w:jc w:val="center"/>
        <w:rPr>
          <w:rFonts w:ascii="Arial" w:hAnsi="Arial" w:cs="Arial"/>
          <w:sz w:val="20"/>
          <w:szCs w:val="20"/>
        </w:rPr>
      </w:pPr>
    </w:p>
    <w:p w:rsidR="00644E67" w:rsidRPr="00A27472" w:rsidRDefault="00644E67" w:rsidP="00644E67">
      <w:pPr>
        <w:rPr>
          <w:rFonts w:cs="Arial"/>
          <w:vanish/>
          <w:szCs w:val="20"/>
        </w:rPr>
      </w:pPr>
    </w:p>
    <w:p w:rsidR="00644E67" w:rsidRPr="00A27472" w:rsidRDefault="00644E67" w:rsidP="00644E67">
      <w:pPr>
        <w:keepLines/>
        <w:framePr w:w="9962" w:wrap="auto" w:hAnchor="text" w:x="1300"/>
        <w:rPr>
          <w:rFonts w:cs="Arial"/>
          <w:szCs w:val="20"/>
        </w:rPr>
        <w:sectPr w:rsidR="00644E67" w:rsidRPr="00A27472" w:rsidSect="00692FD8">
          <w:headerReference w:type="first" r:id="rId9"/>
          <w:pgSz w:w="11906" w:h="16838"/>
          <w:pgMar w:top="1418" w:right="1418" w:bottom="1418" w:left="1418" w:header="708" w:footer="708" w:gutter="0"/>
          <w:cols w:space="708"/>
          <w:docGrid w:linePitch="360"/>
        </w:sectPr>
      </w:pPr>
    </w:p>
    <w:p w:rsidR="006C4B52" w:rsidRPr="00A27472" w:rsidRDefault="006C4B52" w:rsidP="006C4B52">
      <w:pPr>
        <w:tabs>
          <w:tab w:val="left" w:pos="708"/>
        </w:tabs>
        <w:spacing w:after="0" w:line="260" w:lineRule="exact"/>
        <w:ind w:left="6012"/>
        <w:rPr>
          <w:rFonts w:ascii="Arial" w:eastAsia="Times New Roman" w:hAnsi="Arial" w:cs="Arial"/>
          <w:b/>
          <w:sz w:val="20"/>
          <w:szCs w:val="20"/>
        </w:rPr>
      </w:pPr>
    </w:p>
    <w:p w:rsidR="00A7646A" w:rsidRPr="00A27472"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PREDLOG</w:t>
      </w:r>
    </w:p>
    <w:p w:rsidR="00A7646A" w:rsidRPr="00A27472"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(EVA</w:t>
      </w:r>
      <w:r w:rsidR="00265341" w:rsidRPr="00A27472">
        <w:rPr>
          <w:rFonts w:ascii="Arial" w:eastAsia="Times New Roman" w:hAnsi="Arial" w:cs="Arial"/>
          <w:b/>
          <w:sz w:val="20"/>
          <w:szCs w:val="20"/>
          <w:lang w:eastAsia="sl-SI"/>
        </w:rPr>
        <w:t xml:space="preserve"> </w:t>
      </w:r>
      <w:r w:rsidR="00265341" w:rsidRPr="00A27472">
        <w:rPr>
          <w:rFonts w:ascii="Helv" w:hAnsi="Helv" w:cs="Helv"/>
          <w:b/>
          <w:sz w:val="20"/>
          <w:szCs w:val="20"/>
        </w:rPr>
        <w:t>2016-3340-0055</w:t>
      </w:r>
      <w:r w:rsidRPr="00A27472">
        <w:rPr>
          <w:rFonts w:ascii="Arial" w:eastAsia="Times New Roman" w:hAnsi="Arial" w:cs="Arial"/>
          <w:b/>
          <w:sz w:val="20"/>
          <w:szCs w:val="20"/>
          <w:lang w:eastAsia="sl-SI"/>
        </w:rPr>
        <w:t>)</w:t>
      </w:r>
    </w:p>
    <w:tbl>
      <w:tblPr>
        <w:tblW w:w="0" w:type="auto"/>
        <w:tblLayout w:type="fixed"/>
        <w:tblLook w:val="04A0" w:firstRow="1" w:lastRow="0" w:firstColumn="1" w:lastColumn="0" w:noHBand="0" w:noVBand="1"/>
      </w:tblPr>
      <w:tblGrid>
        <w:gridCol w:w="9213"/>
      </w:tblGrid>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 xml:space="preserve">ZAKON </w:t>
            </w:r>
          </w:p>
          <w:p w:rsidR="00A7646A" w:rsidRPr="00A27472" w:rsidRDefault="00A7646A" w:rsidP="00622B8E">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 xml:space="preserve">O </w:t>
            </w:r>
            <w:r w:rsidR="00622B8E" w:rsidRPr="00A27472">
              <w:rPr>
                <w:rFonts w:ascii="Arial" w:eastAsia="Times New Roman" w:hAnsi="Arial" w:cs="Arial"/>
                <w:b/>
                <w:sz w:val="20"/>
                <w:szCs w:val="20"/>
                <w:lang w:eastAsia="sl-SI"/>
              </w:rPr>
              <w:t>PREŠERNOVI NAGRADI</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I. UVOD</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1. OCENA STANJA IN RAZLOGI ZA SPREJEM PREDLOGA ZAKONA</w:t>
            </w:r>
          </w:p>
        </w:tc>
      </w:tr>
      <w:tr w:rsidR="00A27472" w:rsidRPr="00A27472" w:rsidTr="00DA337A">
        <w:tc>
          <w:tcPr>
            <w:tcW w:w="9213" w:type="dxa"/>
          </w:tcPr>
          <w:p w:rsidR="00373FD1" w:rsidRPr="00A27472" w:rsidRDefault="002A3495" w:rsidP="002A3495">
            <w:pPr>
              <w:overflowPunct w:val="0"/>
              <w:autoSpaceDE w:val="0"/>
              <w:autoSpaceDN w:val="0"/>
              <w:adjustRightInd w:val="0"/>
              <w:spacing w:after="0" w:line="260" w:lineRule="exact"/>
              <w:jc w:val="both"/>
              <w:textAlignment w:val="baseline"/>
              <w:rPr>
                <w:rFonts w:ascii="Arial" w:hAnsi="Arial" w:cs="Arial"/>
                <w:sz w:val="20"/>
                <w:szCs w:val="20"/>
              </w:rPr>
            </w:pPr>
            <w:r w:rsidRPr="00A27472">
              <w:rPr>
                <w:rFonts w:ascii="Arial" w:hAnsi="Arial" w:cs="Arial"/>
                <w:sz w:val="20"/>
                <w:szCs w:val="20"/>
              </w:rPr>
              <w:t xml:space="preserve">Prešernove nagrade in nagrade Prešernovega sklada so </w:t>
            </w:r>
            <w:r w:rsidR="00373FD1" w:rsidRPr="00A27472">
              <w:rPr>
                <w:rFonts w:ascii="Arial" w:hAnsi="Arial" w:cs="Arial"/>
                <w:sz w:val="20"/>
                <w:szCs w:val="20"/>
              </w:rPr>
              <w:t xml:space="preserve">v skladu z Zakonom o Prešernovi nagradi (Uradni list RS, št. </w:t>
            </w:r>
            <w:hyperlink r:id="rId10" w:tgtFrame="_blank" w:tooltip="Zakon o Prešernovi nagradi (ZPreN)" w:history="1">
              <w:r w:rsidR="00373FD1" w:rsidRPr="00A27472">
                <w:rPr>
                  <w:rFonts w:ascii="Arial" w:hAnsi="Arial" w:cs="Arial"/>
                  <w:sz w:val="20"/>
                  <w:szCs w:val="20"/>
                </w:rPr>
                <w:t>29/91-I</w:t>
              </w:r>
            </w:hyperlink>
            <w:r w:rsidR="00373FD1" w:rsidRPr="00A27472">
              <w:rPr>
                <w:rFonts w:ascii="Arial" w:hAnsi="Arial" w:cs="Arial"/>
                <w:sz w:val="20"/>
                <w:szCs w:val="20"/>
              </w:rPr>
              <w:t xml:space="preserve">) </w:t>
            </w:r>
            <w:r w:rsidRPr="00A27472">
              <w:rPr>
                <w:rFonts w:ascii="Arial" w:hAnsi="Arial" w:cs="Arial"/>
                <w:sz w:val="20"/>
                <w:szCs w:val="20"/>
              </w:rPr>
              <w:t>najvišja priznanja Republike Slovenije za dosežke v umetnosti, ki jih podeljuje Pre</w:t>
            </w:r>
            <w:r w:rsidR="00373FD1" w:rsidRPr="00A27472">
              <w:rPr>
                <w:rFonts w:ascii="Arial" w:hAnsi="Arial" w:cs="Arial"/>
                <w:sz w:val="20"/>
                <w:szCs w:val="20"/>
              </w:rPr>
              <w:t>šernov sklad. Prešernov</w:t>
            </w:r>
            <w:r w:rsidR="00DB113B" w:rsidRPr="00A27472">
              <w:rPr>
                <w:rFonts w:ascii="Arial" w:hAnsi="Arial" w:cs="Arial"/>
                <w:sz w:val="20"/>
                <w:szCs w:val="20"/>
              </w:rPr>
              <w:t>a</w:t>
            </w:r>
            <w:r w:rsidR="00373FD1" w:rsidRPr="00A27472">
              <w:rPr>
                <w:rFonts w:ascii="Arial" w:hAnsi="Arial" w:cs="Arial"/>
                <w:sz w:val="20"/>
                <w:szCs w:val="20"/>
              </w:rPr>
              <w:t xml:space="preserve"> nagrada je namenjena ustvarjalcem</w:t>
            </w:r>
            <w:r w:rsidRPr="00A27472">
              <w:rPr>
                <w:rFonts w:ascii="Arial" w:hAnsi="Arial" w:cs="Arial"/>
                <w:sz w:val="20"/>
                <w:szCs w:val="20"/>
              </w:rPr>
              <w:t>, ki so z vrhunskimi umetniškimi dosežki ali s svojim življenjskim opusom trajno obogatili slovensko kulturno zakladnico</w:t>
            </w:r>
            <w:r w:rsidR="00DB113B" w:rsidRPr="00A27472">
              <w:rPr>
                <w:rFonts w:ascii="Arial" w:hAnsi="Arial" w:cs="Arial"/>
                <w:sz w:val="20"/>
                <w:szCs w:val="20"/>
              </w:rPr>
              <w:t>, nagrado</w:t>
            </w:r>
            <w:r w:rsidR="00373FD1" w:rsidRPr="00A27472">
              <w:rPr>
                <w:rFonts w:ascii="Arial" w:hAnsi="Arial" w:cs="Arial"/>
                <w:sz w:val="20"/>
                <w:szCs w:val="20"/>
              </w:rPr>
              <w:t xml:space="preserve"> Prešernovega sklada </w:t>
            </w:r>
            <w:r w:rsidR="00DB113B" w:rsidRPr="00A27472">
              <w:rPr>
                <w:rFonts w:ascii="Arial" w:hAnsi="Arial" w:cs="Arial"/>
                <w:sz w:val="20"/>
                <w:szCs w:val="20"/>
              </w:rPr>
              <w:t xml:space="preserve">pa prejmejo ustvarjalci </w:t>
            </w:r>
            <w:r w:rsidR="00373FD1" w:rsidRPr="00A27472">
              <w:rPr>
                <w:rFonts w:ascii="Arial" w:hAnsi="Arial" w:cs="Arial"/>
                <w:sz w:val="20"/>
                <w:szCs w:val="20"/>
              </w:rPr>
              <w:t xml:space="preserve">za pomembne umetniške dosežke, ki so bili javnosti predstavljeni v zadnjih dveh letih pred podelitvijo in pomenijo obogatitev slovenske kulturne zakladnice. </w:t>
            </w:r>
          </w:p>
          <w:p w:rsidR="00DB113B" w:rsidRPr="00A27472" w:rsidRDefault="00DB113B" w:rsidP="002A3495">
            <w:pPr>
              <w:overflowPunct w:val="0"/>
              <w:autoSpaceDE w:val="0"/>
              <w:autoSpaceDN w:val="0"/>
              <w:adjustRightInd w:val="0"/>
              <w:spacing w:after="0" w:line="260" w:lineRule="exact"/>
              <w:jc w:val="both"/>
              <w:textAlignment w:val="baseline"/>
              <w:rPr>
                <w:rFonts w:ascii="Arial" w:hAnsi="Arial" w:cs="Arial"/>
                <w:sz w:val="20"/>
                <w:szCs w:val="20"/>
              </w:rPr>
            </w:pPr>
          </w:p>
          <w:p w:rsidR="002A3495" w:rsidRPr="00A27472" w:rsidRDefault="003A29BC"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Sedaj veljavni zakon</w:t>
            </w:r>
            <w:r w:rsidR="002A3495" w:rsidRPr="00A27472">
              <w:rPr>
                <w:rFonts w:ascii="Arial" w:eastAsia="Times New Roman" w:hAnsi="Arial" w:cs="Arial"/>
                <w:sz w:val="20"/>
                <w:szCs w:val="20"/>
                <w:lang w:eastAsia="sl-SI"/>
              </w:rPr>
              <w:t xml:space="preserve"> je v celoti povzel normativno ureditev, ki je bila predhodno v veljavi od let</w:t>
            </w:r>
            <w:r w:rsidR="00DB113B" w:rsidRPr="00A27472">
              <w:rPr>
                <w:rFonts w:ascii="Arial" w:eastAsia="Times New Roman" w:hAnsi="Arial" w:cs="Arial"/>
                <w:sz w:val="20"/>
                <w:szCs w:val="20"/>
                <w:lang w:eastAsia="sl-SI"/>
              </w:rPr>
              <w:t>a</w:t>
            </w:r>
            <w:r w:rsidR="002A3495" w:rsidRPr="00A27472">
              <w:rPr>
                <w:rFonts w:ascii="Arial" w:eastAsia="Times New Roman" w:hAnsi="Arial" w:cs="Arial"/>
                <w:sz w:val="20"/>
                <w:szCs w:val="20"/>
                <w:lang w:eastAsia="sl-SI"/>
              </w:rPr>
              <w:t xml:space="preserve"> 1982, s spremembo števila podeljenih Prešernovih nagrad iz tri na največ dve. Na njegovi podlagi je bil sprejet Statut Prešernovega sklada</w:t>
            </w:r>
            <w:r w:rsidR="00DB113B" w:rsidRPr="00A27472">
              <w:rPr>
                <w:rFonts w:ascii="Arial" w:eastAsia="Times New Roman" w:hAnsi="Arial" w:cs="Arial"/>
                <w:sz w:val="20"/>
                <w:szCs w:val="20"/>
                <w:lang w:eastAsia="sl-SI"/>
              </w:rPr>
              <w:t xml:space="preserve"> (v nadaljevanju: Statut)</w:t>
            </w:r>
            <w:r w:rsidR="002A3495" w:rsidRPr="00A27472">
              <w:rPr>
                <w:rFonts w:ascii="Arial" w:eastAsia="Times New Roman" w:hAnsi="Arial" w:cs="Arial"/>
                <w:sz w:val="20"/>
                <w:szCs w:val="20"/>
                <w:lang w:eastAsia="sl-SI"/>
              </w:rPr>
              <w:t xml:space="preserve">, ki je bil objavljen v Uradnem listu RS, št. 43 </w:t>
            </w:r>
            <w:r w:rsidR="00DB113B" w:rsidRPr="00A27472">
              <w:rPr>
                <w:rFonts w:ascii="Arial" w:eastAsia="Times New Roman" w:hAnsi="Arial" w:cs="Arial"/>
                <w:sz w:val="20"/>
                <w:szCs w:val="20"/>
                <w:lang w:eastAsia="sl-SI"/>
              </w:rPr>
              <w:t xml:space="preserve">z </w:t>
            </w:r>
            <w:r w:rsidR="002A3495" w:rsidRPr="00A27472">
              <w:rPr>
                <w:rFonts w:ascii="Arial" w:eastAsia="Times New Roman" w:hAnsi="Arial" w:cs="Arial"/>
                <w:sz w:val="20"/>
                <w:szCs w:val="20"/>
                <w:lang w:eastAsia="sl-SI"/>
              </w:rPr>
              <w:t>dne 24. 7. 1993. Vse od objave dalje zakon ni bil spremenjen ali dopolnjen. Zakon vsebuje terminologijo, ki jo je potrebno spremeniti. Pri delovanju upravnega odbora s strokovnimi komisijami in pri režiji proslave so se pojavila nesoglasja. O problematiki je upravni odbor razpravljal na sejah in sprejel sklep, da je po</w:t>
            </w:r>
            <w:r w:rsidR="00DB113B" w:rsidRPr="00A27472">
              <w:rPr>
                <w:rFonts w:ascii="Arial" w:eastAsia="Times New Roman" w:hAnsi="Arial" w:cs="Arial"/>
                <w:sz w:val="20"/>
                <w:szCs w:val="20"/>
                <w:lang w:eastAsia="sl-SI"/>
              </w:rPr>
              <w:t>trebno spremeniti in dopolniti S</w:t>
            </w:r>
            <w:r w:rsidR="002A3495" w:rsidRPr="00A27472">
              <w:rPr>
                <w:rFonts w:ascii="Arial" w:eastAsia="Times New Roman" w:hAnsi="Arial" w:cs="Arial"/>
                <w:sz w:val="20"/>
                <w:szCs w:val="20"/>
                <w:lang w:eastAsia="sl-SI"/>
              </w:rPr>
              <w:t>tatut, ki bo uredil razmerja med upravnim odborom in njegovimi strokovnimi komisijami, področja strokovnih komisij in njihovo sestavo, določil roke za obveščanje javnosti o nagrajencih in obveznosti nagrajencev. Upravni odbor je spremembe in dopolnitve Statuta posla</w:t>
            </w:r>
            <w:r w:rsidR="00DB113B" w:rsidRPr="00A27472">
              <w:rPr>
                <w:rFonts w:ascii="Arial" w:eastAsia="Times New Roman" w:hAnsi="Arial" w:cs="Arial"/>
                <w:sz w:val="20"/>
                <w:szCs w:val="20"/>
                <w:lang w:eastAsia="sl-SI"/>
              </w:rPr>
              <w:t xml:space="preserve">l 26. 1. 2016 </w:t>
            </w:r>
            <w:r w:rsidR="002A3495" w:rsidRPr="00A27472">
              <w:rPr>
                <w:rFonts w:ascii="Arial" w:eastAsia="Times New Roman" w:hAnsi="Arial" w:cs="Arial"/>
                <w:sz w:val="20"/>
                <w:szCs w:val="20"/>
                <w:lang w:eastAsia="sl-SI"/>
              </w:rPr>
              <w:t>v soglasje Državnemu zboru. Odbor za kultur</w:t>
            </w:r>
            <w:r w:rsidR="00DB113B" w:rsidRPr="00A27472">
              <w:rPr>
                <w:rFonts w:ascii="Arial" w:eastAsia="Times New Roman" w:hAnsi="Arial" w:cs="Arial"/>
                <w:sz w:val="20"/>
                <w:szCs w:val="20"/>
                <w:lang w:eastAsia="sl-SI"/>
              </w:rPr>
              <w:t>o Državnega zbora je obravnaval</w:t>
            </w:r>
            <w:r w:rsidR="002A3495" w:rsidRPr="00A27472">
              <w:rPr>
                <w:rFonts w:ascii="Arial" w:eastAsia="Times New Roman" w:hAnsi="Arial" w:cs="Arial"/>
                <w:sz w:val="20"/>
                <w:szCs w:val="20"/>
                <w:lang w:eastAsia="sl-SI"/>
              </w:rPr>
              <w:t xml:space="preserve"> gradivo in na 10. redni seji 9. 3. 2016 sprejel sklep, s katerim je bilo </w:t>
            </w:r>
            <w:r w:rsidRPr="00A27472">
              <w:rPr>
                <w:rFonts w:ascii="Arial" w:eastAsia="Times New Roman" w:hAnsi="Arial" w:cs="Arial"/>
                <w:sz w:val="20"/>
                <w:szCs w:val="20"/>
                <w:lang w:eastAsia="sl-SI"/>
              </w:rPr>
              <w:t>M</w:t>
            </w:r>
            <w:r w:rsidR="002A3495" w:rsidRPr="00A27472">
              <w:rPr>
                <w:rFonts w:ascii="Arial" w:eastAsia="Times New Roman" w:hAnsi="Arial" w:cs="Arial"/>
                <w:sz w:val="20"/>
                <w:szCs w:val="20"/>
                <w:lang w:eastAsia="sl-SI"/>
              </w:rPr>
              <w:t xml:space="preserve">inistrstvu </w:t>
            </w:r>
            <w:r w:rsidRPr="00A27472">
              <w:rPr>
                <w:rFonts w:ascii="Arial" w:eastAsia="Times New Roman" w:hAnsi="Arial" w:cs="Arial"/>
                <w:sz w:val="20"/>
                <w:szCs w:val="20"/>
                <w:lang w:eastAsia="sl-SI"/>
              </w:rPr>
              <w:t xml:space="preserve">za kulturo </w:t>
            </w:r>
            <w:r w:rsidR="002A3495" w:rsidRPr="00A27472">
              <w:rPr>
                <w:rFonts w:ascii="Arial" w:eastAsia="Times New Roman" w:hAnsi="Arial" w:cs="Arial"/>
                <w:sz w:val="20"/>
                <w:szCs w:val="20"/>
                <w:lang w:eastAsia="sl-SI"/>
              </w:rPr>
              <w:t xml:space="preserve">naloženo, da prouči potrebo po spremembi Zakona o Prešernovi nagradi in pripravi </w:t>
            </w:r>
            <w:r w:rsidR="00DB113B" w:rsidRPr="00A27472">
              <w:rPr>
                <w:rFonts w:ascii="Arial" w:eastAsia="Times New Roman" w:hAnsi="Arial" w:cs="Arial"/>
                <w:sz w:val="20"/>
                <w:szCs w:val="20"/>
                <w:lang w:eastAsia="sl-SI"/>
              </w:rPr>
              <w:t xml:space="preserve">morebitne </w:t>
            </w:r>
            <w:r w:rsidR="002A3495" w:rsidRPr="00A27472">
              <w:rPr>
                <w:rFonts w:ascii="Arial" w:eastAsia="Times New Roman" w:hAnsi="Arial" w:cs="Arial"/>
                <w:sz w:val="20"/>
                <w:szCs w:val="20"/>
                <w:lang w:eastAsia="sl-SI"/>
              </w:rPr>
              <w:t>potrebne spremembe, upravnemu odboru Prešernovega sklada pa je predlagal, da spremembe in dopolnitve Statuta spremeni in dopolni skladno z mnenjem Zakonodajno-p</w:t>
            </w:r>
            <w:r w:rsidR="00DB113B" w:rsidRPr="00A27472">
              <w:rPr>
                <w:rFonts w:ascii="Arial" w:eastAsia="Times New Roman" w:hAnsi="Arial" w:cs="Arial"/>
                <w:sz w:val="20"/>
                <w:szCs w:val="20"/>
                <w:lang w:eastAsia="sl-SI"/>
              </w:rPr>
              <w:t>ravne službe in Državnega sveta</w:t>
            </w:r>
            <w:r w:rsidR="002A3495" w:rsidRPr="00A27472">
              <w:rPr>
                <w:rFonts w:ascii="Arial" w:eastAsia="Times New Roman" w:hAnsi="Arial" w:cs="Arial"/>
                <w:sz w:val="20"/>
                <w:szCs w:val="20"/>
                <w:lang w:eastAsia="sl-SI"/>
              </w:rPr>
              <w:t xml:space="preserve"> tako, da bo jasneje definiral </w:t>
            </w:r>
            <w:r w:rsidR="00DB113B" w:rsidRPr="00A27472">
              <w:rPr>
                <w:rFonts w:ascii="Arial" w:eastAsia="Times New Roman" w:hAnsi="Arial" w:cs="Arial"/>
                <w:sz w:val="20"/>
                <w:szCs w:val="20"/>
                <w:lang w:eastAsia="sl-SI"/>
              </w:rPr>
              <w:t>razmerja</w:t>
            </w:r>
            <w:r w:rsidR="002A3495" w:rsidRPr="00A27472">
              <w:rPr>
                <w:rFonts w:ascii="Arial" w:eastAsia="Times New Roman" w:hAnsi="Arial" w:cs="Arial"/>
                <w:sz w:val="20"/>
                <w:szCs w:val="20"/>
                <w:lang w:eastAsia="sl-SI"/>
              </w:rPr>
              <w:t xml:space="preserve"> med upravnim odborom na eni strani ter strokovnimi komisijami in vsakokratnim režiserjem proslave na drugi strani, da v bodoče ne bi nesporazumi med omenjenimi deležniki zasenčili nagrajencev oziroma državne proslave. </w:t>
            </w:r>
          </w:p>
          <w:p w:rsidR="00DA337A" w:rsidRPr="00A27472" w:rsidRDefault="00DA337A"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A337A" w:rsidRPr="00A27472" w:rsidRDefault="00DA337A" w:rsidP="00DA337A">
            <w:pPr>
              <w:rPr>
                <w:rFonts w:ascii="Arial" w:eastAsia="Times New Roman" w:hAnsi="Arial" w:cs="Arial"/>
                <w:sz w:val="20"/>
                <w:szCs w:val="20"/>
                <w:lang w:eastAsia="sl-SI"/>
              </w:rPr>
            </w:pPr>
            <w:r w:rsidRPr="00A27472">
              <w:rPr>
                <w:rFonts w:ascii="Arial" w:eastAsia="Times New Roman" w:hAnsi="Arial" w:cs="Arial"/>
                <w:sz w:val="20"/>
                <w:szCs w:val="20"/>
                <w:lang w:eastAsia="sl-SI"/>
              </w:rPr>
              <w:t xml:space="preserve">Prejemniki Prešernovih nagrad v obdobju od </w:t>
            </w:r>
            <w:r w:rsidR="00DB113B" w:rsidRPr="00A27472">
              <w:rPr>
                <w:rFonts w:ascii="Arial" w:eastAsia="Times New Roman" w:hAnsi="Arial" w:cs="Arial"/>
                <w:sz w:val="20"/>
                <w:szCs w:val="20"/>
                <w:lang w:eastAsia="sl-SI"/>
              </w:rPr>
              <w:t xml:space="preserve">leta </w:t>
            </w:r>
            <w:r w:rsidRPr="00A27472">
              <w:rPr>
                <w:rFonts w:ascii="Arial" w:eastAsia="Times New Roman" w:hAnsi="Arial" w:cs="Arial"/>
                <w:sz w:val="20"/>
                <w:szCs w:val="20"/>
                <w:lang w:eastAsia="sl-SI"/>
              </w:rPr>
              <w:t xml:space="preserve">2000 do 2016 </w:t>
            </w:r>
            <w:r w:rsidR="0039786C" w:rsidRPr="00A27472">
              <w:rPr>
                <w:rFonts w:ascii="Arial" w:eastAsia="Times New Roman" w:hAnsi="Arial" w:cs="Arial"/>
                <w:sz w:val="20"/>
                <w:szCs w:val="20"/>
                <w:lang w:eastAsia="sl-SI"/>
              </w:rPr>
              <w:t>po</w:t>
            </w:r>
            <w:r w:rsidRPr="00A27472">
              <w:rPr>
                <w:rFonts w:ascii="Arial" w:eastAsia="Times New Roman" w:hAnsi="Arial" w:cs="Arial"/>
                <w:sz w:val="20"/>
                <w:szCs w:val="20"/>
                <w:lang w:eastAsia="sl-SI"/>
              </w:rPr>
              <w:t xml:space="preserve"> področjih</w:t>
            </w:r>
          </w:p>
          <w:tbl>
            <w:tblPr>
              <w:tblW w:w="8936" w:type="dxa"/>
              <w:tblLayout w:type="fixed"/>
              <w:tblCellMar>
                <w:left w:w="70" w:type="dxa"/>
                <w:right w:w="70" w:type="dxa"/>
              </w:tblCellMar>
              <w:tblLook w:val="04A0" w:firstRow="1" w:lastRow="0" w:firstColumn="1" w:lastColumn="0" w:noHBand="0" w:noVBand="1"/>
            </w:tblPr>
            <w:tblGrid>
              <w:gridCol w:w="996"/>
              <w:gridCol w:w="423"/>
              <w:gridCol w:w="423"/>
              <w:gridCol w:w="424"/>
              <w:gridCol w:w="424"/>
              <w:gridCol w:w="424"/>
              <w:gridCol w:w="424"/>
              <w:gridCol w:w="424"/>
              <w:gridCol w:w="424"/>
              <w:gridCol w:w="424"/>
              <w:gridCol w:w="424"/>
              <w:gridCol w:w="424"/>
              <w:gridCol w:w="424"/>
              <w:gridCol w:w="424"/>
              <w:gridCol w:w="424"/>
              <w:gridCol w:w="424"/>
              <w:gridCol w:w="424"/>
              <w:gridCol w:w="424"/>
              <w:gridCol w:w="734"/>
            </w:tblGrid>
            <w:tr w:rsidR="00A27472" w:rsidRPr="00A27472" w:rsidTr="00E24702">
              <w:trPr>
                <w:trHeight w:val="305"/>
              </w:trPr>
              <w:tc>
                <w:tcPr>
                  <w:tcW w:w="9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A337A">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Področje</w:t>
                  </w:r>
                </w:p>
              </w:tc>
              <w:tc>
                <w:tcPr>
                  <w:tcW w:w="42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00</w:t>
                  </w:r>
                </w:p>
              </w:tc>
              <w:tc>
                <w:tcPr>
                  <w:tcW w:w="42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01</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02</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03</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04</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05</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06</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07</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08</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09</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10</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11</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12</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13</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14</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15</w:t>
                  </w:r>
                </w:p>
              </w:tc>
              <w:tc>
                <w:tcPr>
                  <w:tcW w:w="42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16</w:t>
                  </w:r>
                </w:p>
              </w:tc>
              <w:tc>
                <w:tcPr>
                  <w:tcW w:w="734"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skupaj</w:t>
                  </w:r>
                </w:p>
              </w:tc>
            </w:tr>
            <w:tr w:rsidR="00A27472" w:rsidRPr="00A27472" w:rsidTr="00E24702">
              <w:trPr>
                <w:trHeight w:val="30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A337A">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književnost</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3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10</w:t>
                  </w:r>
                </w:p>
              </w:tc>
            </w:tr>
            <w:tr w:rsidR="00A27472" w:rsidRPr="00A27472" w:rsidTr="00E24702">
              <w:trPr>
                <w:trHeight w:val="30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A337A">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glasba</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3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7</w:t>
                  </w:r>
                </w:p>
              </w:tc>
            </w:tr>
            <w:tr w:rsidR="00A27472" w:rsidRPr="00A27472" w:rsidTr="00E24702">
              <w:trPr>
                <w:trHeight w:val="30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A337A">
                  <w:pPr>
                    <w:spacing w:after="0" w:line="240" w:lineRule="auto"/>
                    <w:rPr>
                      <w:rFonts w:asciiTheme="minorHAnsi" w:eastAsia="Times New Roman" w:hAnsiTheme="minorHAnsi"/>
                      <w:sz w:val="16"/>
                      <w:szCs w:val="16"/>
                      <w:lang w:eastAsia="sl-SI"/>
                    </w:rPr>
                  </w:pPr>
                  <w:proofErr w:type="spellStart"/>
                  <w:r w:rsidRPr="00A27472">
                    <w:rPr>
                      <w:rFonts w:asciiTheme="minorHAnsi" w:eastAsia="Times New Roman" w:hAnsiTheme="minorHAnsi"/>
                      <w:sz w:val="16"/>
                      <w:szCs w:val="16"/>
                      <w:lang w:eastAsia="sl-SI"/>
                    </w:rPr>
                    <w:t>scenske</w:t>
                  </w:r>
                  <w:r w:rsidR="00DB113B" w:rsidRPr="00A27472">
                    <w:rPr>
                      <w:rFonts w:asciiTheme="minorHAnsi" w:eastAsia="Times New Roman" w:hAnsiTheme="minorHAnsi"/>
                      <w:sz w:val="16"/>
                      <w:szCs w:val="16"/>
                      <w:lang w:eastAsia="sl-SI"/>
                    </w:rPr>
                    <w:t>umetnosti</w:t>
                  </w:r>
                  <w:proofErr w:type="spellEnd"/>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3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r>
            <w:tr w:rsidR="00A27472" w:rsidRPr="00A27472" w:rsidTr="00E24702">
              <w:trPr>
                <w:trHeight w:val="30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B113B" w:rsidP="00DA337A">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L</w:t>
                  </w:r>
                  <w:r w:rsidR="00DA337A" w:rsidRPr="00A27472">
                    <w:rPr>
                      <w:rFonts w:asciiTheme="minorHAnsi" w:eastAsia="Times New Roman" w:hAnsiTheme="minorHAnsi"/>
                      <w:sz w:val="16"/>
                      <w:szCs w:val="16"/>
                      <w:lang w:eastAsia="sl-SI"/>
                    </w:rPr>
                    <w:t>ikovna</w:t>
                  </w:r>
                  <w:r w:rsidRPr="00A27472">
                    <w:rPr>
                      <w:rFonts w:asciiTheme="minorHAnsi" w:eastAsia="Times New Roman" w:hAnsiTheme="minorHAnsi"/>
                      <w:sz w:val="16"/>
                      <w:szCs w:val="16"/>
                      <w:lang w:eastAsia="sl-SI"/>
                    </w:rPr>
                    <w:t xml:space="preserve"> umetnost</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3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10</w:t>
                  </w:r>
                </w:p>
              </w:tc>
            </w:tr>
            <w:tr w:rsidR="00A27472" w:rsidRPr="00A27472" w:rsidTr="00E24702">
              <w:trPr>
                <w:trHeight w:val="30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A337A">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skupaj</w:t>
                  </w:r>
                </w:p>
              </w:tc>
              <w:tc>
                <w:tcPr>
                  <w:tcW w:w="42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2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734"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r>
          </w:tbl>
          <w:p w:rsidR="00DA337A" w:rsidRPr="00A27472" w:rsidRDefault="00DA337A"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A337A" w:rsidRPr="00A27472" w:rsidRDefault="00DA337A"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44E77" w:rsidRPr="00A27472" w:rsidRDefault="00444E77"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A337A" w:rsidRPr="00A27472" w:rsidRDefault="00DA337A" w:rsidP="002A349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lastRenderedPageBreak/>
              <w:t xml:space="preserve">Prejemniki nagrad Prešernovega sklada v obdobju od </w:t>
            </w:r>
            <w:r w:rsidR="00DB113B" w:rsidRPr="00A27472">
              <w:rPr>
                <w:rFonts w:ascii="Arial" w:eastAsia="Times New Roman" w:hAnsi="Arial" w:cs="Arial"/>
                <w:sz w:val="20"/>
                <w:szCs w:val="20"/>
                <w:lang w:eastAsia="sl-SI"/>
              </w:rPr>
              <w:t xml:space="preserve">leta </w:t>
            </w:r>
            <w:r w:rsidRPr="00A27472">
              <w:rPr>
                <w:rFonts w:ascii="Arial" w:eastAsia="Times New Roman" w:hAnsi="Arial" w:cs="Arial"/>
                <w:sz w:val="20"/>
                <w:szCs w:val="20"/>
                <w:lang w:eastAsia="sl-SI"/>
              </w:rPr>
              <w:t xml:space="preserve">2000 do 2016 </w:t>
            </w:r>
            <w:r w:rsidR="0039786C" w:rsidRPr="00A27472">
              <w:rPr>
                <w:rFonts w:ascii="Arial" w:eastAsia="Times New Roman" w:hAnsi="Arial" w:cs="Arial"/>
                <w:sz w:val="20"/>
                <w:szCs w:val="20"/>
                <w:lang w:eastAsia="sl-SI"/>
              </w:rPr>
              <w:t>po</w:t>
            </w:r>
            <w:r w:rsidRPr="00A27472">
              <w:rPr>
                <w:rFonts w:ascii="Arial" w:eastAsia="Times New Roman" w:hAnsi="Arial" w:cs="Arial"/>
                <w:sz w:val="20"/>
                <w:szCs w:val="20"/>
                <w:lang w:eastAsia="sl-SI"/>
              </w:rPr>
              <w:t xml:space="preserve"> področjih</w:t>
            </w:r>
          </w:p>
          <w:p w:rsidR="002E147A" w:rsidRPr="00A27472" w:rsidRDefault="002E147A" w:rsidP="002A3495">
            <w:pPr>
              <w:overflowPunct w:val="0"/>
              <w:autoSpaceDE w:val="0"/>
              <w:autoSpaceDN w:val="0"/>
              <w:adjustRightInd w:val="0"/>
              <w:spacing w:after="0" w:line="260" w:lineRule="exact"/>
              <w:jc w:val="both"/>
              <w:textAlignment w:val="baseline"/>
            </w:pPr>
          </w:p>
          <w:tbl>
            <w:tblPr>
              <w:tblW w:w="9209" w:type="dxa"/>
              <w:tblLayout w:type="fixed"/>
              <w:tblCellMar>
                <w:left w:w="70" w:type="dxa"/>
                <w:right w:w="70" w:type="dxa"/>
              </w:tblCellMar>
              <w:tblLook w:val="04A0" w:firstRow="1" w:lastRow="0" w:firstColumn="1" w:lastColumn="0" w:noHBand="0" w:noVBand="1"/>
            </w:tblPr>
            <w:tblGrid>
              <w:gridCol w:w="1129"/>
              <w:gridCol w:w="1134"/>
              <w:gridCol w:w="426"/>
              <w:gridCol w:w="449"/>
              <w:gridCol w:w="353"/>
              <w:gridCol w:w="353"/>
              <w:gridCol w:w="353"/>
              <w:gridCol w:w="353"/>
              <w:gridCol w:w="353"/>
              <w:gridCol w:w="353"/>
              <w:gridCol w:w="353"/>
              <w:gridCol w:w="353"/>
              <w:gridCol w:w="353"/>
              <w:gridCol w:w="353"/>
              <w:gridCol w:w="353"/>
              <w:gridCol w:w="353"/>
              <w:gridCol w:w="353"/>
              <w:gridCol w:w="353"/>
              <w:gridCol w:w="353"/>
              <w:gridCol w:w="776"/>
            </w:tblGrid>
            <w:tr w:rsidR="00A27472" w:rsidRPr="00A27472" w:rsidTr="00E24702">
              <w:trPr>
                <w:trHeight w:val="300"/>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Področje</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Poklic</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00</w:t>
                  </w:r>
                </w:p>
              </w:tc>
              <w:tc>
                <w:tcPr>
                  <w:tcW w:w="449"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01</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02</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03</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04</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05</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06</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07</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08</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09</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10</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11</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12</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13</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14</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15</w:t>
                  </w:r>
                </w:p>
              </w:tc>
              <w:tc>
                <w:tcPr>
                  <w:tcW w:w="353" w:type="dxa"/>
                  <w:tcBorders>
                    <w:top w:val="single" w:sz="4" w:space="0" w:color="auto"/>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16</w:t>
                  </w:r>
                </w:p>
              </w:tc>
              <w:tc>
                <w:tcPr>
                  <w:tcW w:w="77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E24702"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skupaj</w:t>
                  </w:r>
                </w:p>
              </w:tc>
            </w:tr>
            <w:tr w:rsidR="00A27472" w:rsidRPr="00A27472" w:rsidTr="00DB113B">
              <w:trPr>
                <w:trHeight w:val="300"/>
              </w:trPr>
              <w:tc>
                <w:tcPr>
                  <w:tcW w:w="1129" w:type="dxa"/>
                  <w:vMerge w:val="restart"/>
                  <w:tcBorders>
                    <w:top w:val="nil"/>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književnost</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pisatelj</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8</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pesnik</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9</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prevajalec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300"/>
              </w:trPr>
              <w:tc>
                <w:tcPr>
                  <w:tcW w:w="1129" w:type="dxa"/>
                  <w:vMerge/>
                  <w:tcBorders>
                    <w:left w:val="single" w:sz="4" w:space="0" w:color="auto"/>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instrumentalist</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7</w:t>
                  </w:r>
                </w:p>
              </w:tc>
            </w:tr>
            <w:tr w:rsidR="00A27472" w:rsidRPr="00A27472" w:rsidTr="00DB113B">
              <w:trPr>
                <w:trHeight w:val="300"/>
              </w:trPr>
              <w:tc>
                <w:tcPr>
                  <w:tcW w:w="1129" w:type="dxa"/>
                  <w:vMerge w:val="restart"/>
                  <w:tcBorders>
                    <w:top w:val="nil"/>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glasba</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dirigent</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3</w:t>
                  </w:r>
                </w:p>
              </w:tc>
            </w:tr>
            <w:tr w:rsidR="00A27472" w:rsidRPr="00A27472" w:rsidTr="00DB113B">
              <w:trPr>
                <w:trHeight w:val="6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skupina -instrumentalisti</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pevec - vokalist</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r>
            <w:tr w:rsidR="00A27472" w:rsidRPr="00A27472" w:rsidTr="00DB113B">
              <w:trPr>
                <w:trHeight w:val="300"/>
              </w:trPr>
              <w:tc>
                <w:tcPr>
                  <w:tcW w:w="1129" w:type="dxa"/>
                  <w:vMerge/>
                  <w:tcBorders>
                    <w:left w:val="single" w:sz="4" w:space="0" w:color="auto"/>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skladatelj</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9</w:t>
                  </w:r>
                </w:p>
              </w:tc>
            </w:tr>
            <w:tr w:rsidR="00A27472" w:rsidRPr="00A27472" w:rsidTr="00DB113B">
              <w:trPr>
                <w:trHeight w:val="300"/>
              </w:trPr>
              <w:tc>
                <w:tcPr>
                  <w:tcW w:w="1129" w:type="dxa"/>
                  <w:vMerge w:val="restart"/>
                  <w:tcBorders>
                    <w:top w:val="nil"/>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scenske umetnosti</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igralec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15</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režiser</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9</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koreograf</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baletni plesalec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4</w:t>
                  </w:r>
                </w:p>
              </w:tc>
            </w:tr>
            <w:tr w:rsidR="00A27472" w:rsidRPr="00A27472" w:rsidTr="00DB113B">
              <w:trPr>
                <w:trHeight w:val="421"/>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lutkovni ustvarjalec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r>
            <w:tr w:rsidR="00A27472" w:rsidRPr="00A27472" w:rsidTr="00DB113B">
              <w:trPr>
                <w:trHeight w:val="300"/>
              </w:trPr>
              <w:tc>
                <w:tcPr>
                  <w:tcW w:w="1129" w:type="dxa"/>
                  <w:vMerge/>
                  <w:tcBorders>
                    <w:left w:val="single" w:sz="4" w:space="0" w:color="auto"/>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plesalec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r>
            <w:tr w:rsidR="00A27472" w:rsidRPr="00A27472" w:rsidTr="00DB113B">
              <w:trPr>
                <w:trHeight w:val="300"/>
              </w:trPr>
              <w:tc>
                <w:tcPr>
                  <w:tcW w:w="1129" w:type="dxa"/>
                  <w:vMerge w:val="restart"/>
                  <w:tcBorders>
                    <w:top w:val="nil"/>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likovna umetnost</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kipar</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slikar</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video umetnik</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oblikovalec</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300"/>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arhitekturni opus</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3</w:t>
                  </w:r>
                </w:p>
              </w:tc>
            </w:tr>
            <w:tr w:rsidR="00A27472" w:rsidRPr="00A27472" w:rsidTr="00DB113B">
              <w:trPr>
                <w:trHeight w:val="441"/>
              </w:trPr>
              <w:tc>
                <w:tcPr>
                  <w:tcW w:w="1129" w:type="dxa"/>
                  <w:vMerge/>
                  <w:tcBorders>
                    <w:left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roofErr w:type="spellStart"/>
                  <w:r w:rsidRPr="00A27472">
                    <w:rPr>
                      <w:rFonts w:asciiTheme="minorHAnsi" w:eastAsia="Times New Roman" w:hAnsiTheme="minorHAnsi"/>
                      <w:sz w:val="16"/>
                      <w:szCs w:val="16"/>
                      <w:lang w:eastAsia="sl-SI"/>
                    </w:rPr>
                    <w:t>intermedijski</w:t>
                  </w:r>
                  <w:proofErr w:type="spellEnd"/>
                  <w:r w:rsidRPr="00A27472">
                    <w:rPr>
                      <w:rFonts w:asciiTheme="minorHAnsi" w:eastAsia="Times New Roman" w:hAnsiTheme="minorHAnsi"/>
                      <w:sz w:val="16"/>
                      <w:szCs w:val="16"/>
                      <w:lang w:eastAsia="sl-SI"/>
                    </w:rPr>
                    <w:t xml:space="preserve"> umetnik</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300"/>
              </w:trPr>
              <w:tc>
                <w:tcPr>
                  <w:tcW w:w="1129" w:type="dxa"/>
                  <w:vMerge/>
                  <w:tcBorders>
                    <w:left w:val="single" w:sz="4" w:space="0" w:color="auto"/>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p>
              </w:tc>
              <w:tc>
                <w:tcPr>
                  <w:tcW w:w="1134" w:type="dxa"/>
                  <w:tcBorders>
                    <w:top w:val="nil"/>
                    <w:left w:val="nil"/>
                    <w:bottom w:val="single" w:sz="4" w:space="0" w:color="auto"/>
                    <w:right w:val="single" w:sz="4" w:space="0" w:color="auto"/>
                  </w:tcBorders>
                  <w:shd w:val="clear" w:color="auto" w:fill="auto"/>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ilustrator</w:t>
                  </w:r>
                </w:p>
              </w:tc>
              <w:tc>
                <w:tcPr>
                  <w:tcW w:w="426"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B113B" w:rsidRPr="00A27472" w:rsidRDefault="00DB113B"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B113B" w:rsidRPr="00A27472" w:rsidRDefault="00DB113B"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2</w:t>
                  </w:r>
                </w:p>
              </w:tc>
            </w:tr>
            <w:tr w:rsidR="00A27472" w:rsidRPr="00A27472" w:rsidTr="00DB113B">
              <w:trPr>
                <w:trHeight w:val="409"/>
              </w:trPr>
              <w:tc>
                <w:tcPr>
                  <w:tcW w:w="1129"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drugo</w:t>
                  </w:r>
                </w:p>
              </w:tc>
              <w:tc>
                <w:tcPr>
                  <w:tcW w:w="1134" w:type="dxa"/>
                  <w:tcBorders>
                    <w:top w:val="nil"/>
                    <w:left w:val="nil"/>
                    <w:bottom w:val="single" w:sz="4" w:space="0" w:color="auto"/>
                    <w:right w:val="single" w:sz="4" w:space="0" w:color="auto"/>
                  </w:tcBorders>
                  <w:shd w:val="clear" w:color="auto" w:fill="auto"/>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gledališki+literarni ustvarjalec</w:t>
                  </w:r>
                </w:p>
              </w:tc>
              <w:tc>
                <w:tcPr>
                  <w:tcW w:w="426"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49"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353"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jc w:val="right"/>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1</w:t>
                  </w:r>
                </w:p>
              </w:tc>
            </w:tr>
            <w:tr w:rsidR="00A27472" w:rsidRPr="00A27472" w:rsidTr="00E24702">
              <w:trPr>
                <w:trHeight w:val="300"/>
              </w:trPr>
              <w:tc>
                <w:tcPr>
                  <w:tcW w:w="1129" w:type="dxa"/>
                  <w:tcBorders>
                    <w:top w:val="nil"/>
                    <w:left w:val="single" w:sz="4" w:space="0" w:color="auto"/>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skupaj</w:t>
                  </w:r>
                </w:p>
              </w:tc>
              <w:tc>
                <w:tcPr>
                  <w:tcW w:w="1134" w:type="dxa"/>
                  <w:tcBorders>
                    <w:top w:val="nil"/>
                    <w:left w:val="nil"/>
                    <w:bottom w:val="single" w:sz="4" w:space="0" w:color="auto"/>
                    <w:right w:val="single" w:sz="4" w:space="0" w:color="auto"/>
                  </w:tcBorders>
                  <w:shd w:val="clear" w:color="auto" w:fill="auto"/>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449"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5</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353"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6</w:t>
                  </w:r>
                </w:p>
              </w:tc>
              <w:tc>
                <w:tcPr>
                  <w:tcW w:w="776" w:type="dxa"/>
                  <w:tcBorders>
                    <w:top w:val="nil"/>
                    <w:left w:val="nil"/>
                    <w:bottom w:val="single" w:sz="4" w:space="0" w:color="auto"/>
                    <w:right w:val="single" w:sz="4" w:space="0" w:color="auto"/>
                  </w:tcBorders>
                  <w:shd w:val="clear" w:color="auto" w:fill="D9D9D9" w:themeFill="background1" w:themeFillShade="D9"/>
                  <w:noWrap/>
                  <w:vAlign w:val="bottom"/>
                  <w:hideMark/>
                </w:tcPr>
                <w:p w:rsidR="00DA337A" w:rsidRPr="00A27472" w:rsidRDefault="00DA337A" w:rsidP="00DB113B">
                  <w:pPr>
                    <w:spacing w:after="0" w:line="240" w:lineRule="auto"/>
                    <w:rPr>
                      <w:rFonts w:asciiTheme="minorHAnsi" w:eastAsia="Times New Roman" w:hAnsiTheme="minorHAnsi"/>
                      <w:sz w:val="16"/>
                      <w:szCs w:val="16"/>
                      <w:lang w:eastAsia="sl-SI"/>
                    </w:rPr>
                  </w:pPr>
                  <w:r w:rsidRPr="00A27472">
                    <w:rPr>
                      <w:rFonts w:asciiTheme="minorHAnsi" w:eastAsia="Times New Roman" w:hAnsiTheme="minorHAnsi"/>
                      <w:sz w:val="16"/>
                      <w:szCs w:val="16"/>
                      <w:lang w:eastAsia="sl-SI"/>
                    </w:rPr>
                    <w:t> </w:t>
                  </w:r>
                </w:p>
              </w:tc>
            </w:tr>
          </w:tbl>
          <w:p w:rsidR="00DA337A" w:rsidRPr="00A27472" w:rsidRDefault="00DA337A" w:rsidP="002A3495">
            <w:pPr>
              <w:overflowPunct w:val="0"/>
              <w:autoSpaceDE w:val="0"/>
              <w:autoSpaceDN w:val="0"/>
              <w:adjustRightInd w:val="0"/>
              <w:spacing w:after="0" w:line="260" w:lineRule="exact"/>
              <w:jc w:val="both"/>
              <w:textAlignment w:val="baseline"/>
            </w:pPr>
          </w:p>
          <w:p w:rsidR="00DA337A" w:rsidRPr="00A27472" w:rsidRDefault="00DA337A" w:rsidP="002A3495">
            <w:pPr>
              <w:overflowPunct w:val="0"/>
              <w:autoSpaceDE w:val="0"/>
              <w:autoSpaceDN w:val="0"/>
              <w:adjustRightInd w:val="0"/>
              <w:spacing w:after="0" w:line="260" w:lineRule="exact"/>
              <w:jc w:val="both"/>
              <w:textAlignment w:val="baseline"/>
            </w:pPr>
          </w:p>
          <w:p w:rsidR="00A7646A" w:rsidRPr="00A27472"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lastRenderedPageBreak/>
              <w:t>2. CILJI, NAČELA IN POGLAVITNE REŠITVE PREDLOGA ZAKONA</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2.1 Cilji</w:t>
            </w:r>
          </w:p>
        </w:tc>
      </w:tr>
      <w:tr w:rsidR="00A27472" w:rsidRPr="00A27472" w:rsidTr="00DA337A">
        <w:tc>
          <w:tcPr>
            <w:tcW w:w="9213" w:type="dxa"/>
          </w:tcPr>
          <w:p w:rsidR="00E41289" w:rsidRPr="00A27472" w:rsidRDefault="004967FE" w:rsidP="00E62D59">
            <w:pPr>
              <w:spacing w:after="0" w:line="240" w:lineRule="exact"/>
              <w:jc w:val="both"/>
              <w:rPr>
                <w:rFonts w:ascii="Arial" w:hAnsi="Arial" w:cs="Arial"/>
                <w:sz w:val="20"/>
                <w:szCs w:val="20"/>
              </w:rPr>
            </w:pPr>
            <w:r w:rsidRPr="00A27472">
              <w:rPr>
                <w:rFonts w:ascii="Arial" w:eastAsia="Times New Roman" w:hAnsi="Arial" w:cs="Arial"/>
                <w:sz w:val="20"/>
                <w:szCs w:val="20"/>
                <w:lang w:eastAsia="sl-SI"/>
              </w:rPr>
              <w:t>Cilj zakona je ohraniti podeljevanje najvišjih nagrad na področju ustvarjalnosti/kulture</w:t>
            </w:r>
            <w:r w:rsidR="006355B8" w:rsidRPr="00A27472">
              <w:rPr>
                <w:rFonts w:ascii="Arial" w:eastAsia="Times New Roman" w:hAnsi="Arial" w:cs="Arial"/>
                <w:sz w:val="20"/>
                <w:szCs w:val="20"/>
                <w:lang w:eastAsia="sl-SI"/>
              </w:rPr>
              <w:t xml:space="preserve">. </w:t>
            </w:r>
            <w:r w:rsidR="00E42B7B" w:rsidRPr="00A27472">
              <w:rPr>
                <w:rFonts w:ascii="Arial" w:hAnsi="Arial" w:cs="Arial"/>
                <w:sz w:val="20"/>
                <w:szCs w:val="20"/>
                <w:lang w:eastAsia="sl-SI"/>
              </w:rPr>
              <w:t>S podeljevanjem nagrad se spodbuja in podpira vrhunskost posameznikov, ki so posebej pomembno prispevali k bogatenju in prepoznavnosti slovenske kulture</w:t>
            </w:r>
            <w:r w:rsidR="00DB113B" w:rsidRPr="00A27472">
              <w:rPr>
                <w:rFonts w:ascii="Arial" w:hAnsi="Arial" w:cs="Arial"/>
                <w:sz w:val="20"/>
                <w:szCs w:val="20"/>
                <w:lang w:eastAsia="sl-SI"/>
              </w:rPr>
              <w:t>, obenem pa j</w:t>
            </w:r>
            <w:r w:rsidR="00E41289" w:rsidRPr="00A27472">
              <w:rPr>
                <w:rFonts w:ascii="Arial" w:hAnsi="Arial" w:cs="Arial"/>
                <w:sz w:val="20"/>
                <w:szCs w:val="20"/>
              </w:rPr>
              <w:t xml:space="preserve">e tudi znak priznanja vezanega na delo in izjemne dosežke posameznika </w:t>
            </w:r>
            <w:r w:rsidR="00DB113B" w:rsidRPr="00A27472">
              <w:rPr>
                <w:rFonts w:ascii="Arial" w:hAnsi="Arial" w:cs="Arial"/>
                <w:sz w:val="20"/>
                <w:szCs w:val="20"/>
              </w:rPr>
              <w:t>v umetnosti/kulturi.</w:t>
            </w:r>
          </w:p>
          <w:p w:rsidR="00E42B7B" w:rsidRPr="00A27472" w:rsidRDefault="00E42B7B"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2.2 Načela</w:t>
            </w:r>
          </w:p>
        </w:tc>
      </w:tr>
      <w:tr w:rsidR="00A27472" w:rsidRPr="00A27472" w:rsidTr="00DA337A">
        <w:tc>
          <w:tcPr>
            <w:tcW w:w="9213" w:type="dxa"/>
          </w:tcPr>
          <w:p w:rsidR="005A1A72" w:rsidRPr="00A27472" w:rsidRDefault="00E41289" w:rsidP="00E62D59">
            <w:pPr>
              <w:pStyle w:val="Odstavekseznama"/>
              <w:overflowPunct w:val="0"/>
              <w:autoSpaceDE w:val="0"/>
              <w:autoSpaceDN w:val="0"/>
              <w:adjustRightInd w:val="0"/>
              <w:spacing w:line="240" w:lineRule="exact"/>
              <w:ind w:left="0"/>
              <w:jc w:val="both"/>
              <w:textAlignment w:val="baseline"/>
              <w:rPr>
                <w:rFonts w:ascii="Arial" w:hAnsi="Arial" w:cs="Arial"/>
                <w:sz w:val="20"/>
                <w:szCs w:val="20"/>
              </w:rPr>
            </w:pPr>
            <w:r w:rsidRPr="00A27472">
              <w:rPr>
                <w:rFonts w:ascii="Arial" w:hAnsi="Arial" w:cs="Arial"/>
                <w:sz w:val="20"/>
                <w:szCs w:val="20"/>
              </w:rPr>
              <w:t xml:space="preserve">Zakon sledi načelom spodbujanja </w:t>
            </w:r>
            <w:r w:rsidR="005A1A72" w:rsidRPr="00A27472">
              <w:rPr>
                <w:rFonts w:ascii="Arial" w:hAnsi="Arial" w:cs="Arial"/>
                <w:sz w:val="20"/>
                <w:szCs w:val="20"/>
              </w:rPr>
              <w:t xml:space="preserve">vrhunske kulturne </w:t>
            </w:r>
            <w:r w:rsidRPr="00A27472">
              <w:rPr>
                <w:rFonts w:ascii="Arial" w:hAnsi="Arial" w:cs="Arial"/>
                <w:sz w:val="20"/>
                <w:szCs w:val="20"/>
              </w:rPr>
              <w:t xml:space="preserve">ustvarjalnosti posameznikov, </w:t>
            </w:r>
            <w:r w:rsidR="005A1A72" w:rsidRPr="00A27472">
              <w:rPr>
                <w:rFonts w:ascii="Arial" w:hAnsi="Arial" w:cs="Arial"/>
                <w:sz w:val="20"/>
                <w:szCs w:val="20"/>
              </w:rPr>
              <w:t xml:space="preserve">ter priznanju posameznikom, </w:t>
            </w:r>
            <w:r w:rsidRPr="00A27472">
              <w:rPr>
                <w:rFonts w:ascii="Arial" w:hAnsi="Arial" w:cs="Arial"/>
                <w:sz w:val="20"/>
                <w:szCs w:val="20"/>
              </w:rPr>
              <w:t>ki so posebej pomembno prispevali k bogatenju in prepoznavnosti slovenske kulture.</w:t>
            </w:r>
            <w:r w:rsidR="005A1A72" w:rsidRPr="00A27472">
              <w:rPr>
                <w:rFonts w:ascii="Arial" w:hAnsi="Arial" w:cs="Arial"/>
                <w:sz w:val="20"/>
                <w:szCs w:val="20"/>
              </w:rPr>
              <w:t xml:space="preserve"> </w:t>
            </w:r>
          </w:p>
          <w:p w:rsidR="005A1A72" w:rsidRPr="00A27472" w:rsidRDefault="005A1A72" w:rsidP="005A1A72">
            <w:pPr>
              <w:pStyle w:val="Odstavekseznama"/>
              <w:overflowPunct w:val="0"/>
              <w:autoSpaceDE w:val="0"/>
              <w:autoSpaceDN w:val="0"/>
              <w:adjustRightInd w:val="0"/>
              <w:spacing w:line="260" w:lineRule="exact"/>
              <w:ind w:left="0"/>
              <w:jc w:val="both"/>
              <w:textAlignment w:val="baseline"/>
              <w:rPr>
                <w:rFonts w:ascii="Arial" w:hAnsi="Arial" w:cs="Arial"/>
                <w:sz w:val="20"/>
                <w:szCs w:val="20"/>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2.3 Poglavitne rešitve</w:t>
            </w:r>
          </w:p>
        </w:tc>
      </w:tr>
      <w:tr w:rsidR="00A27472" w:rsidRPr="00A27472" w:rsidTr="00DA337A">
        <w:trPr>
          <w:trHeight w:val="434"/>
        </w:trPr>
        <w:tc>
          <w:tcPr>
            <w:tcW w:w="9213" w:type="dxa"/>
          </w:tcPr>
          <w:p w:rsidR="00A7646A" w:rsidRPr="00A27472" w:rsidRDefault="00850EB4" w:rsidP="00E62D59">
            <w:pPr>
              <w:overflowPunct w:val="0"/>
              <w:autoSpaceDE w:val="0"/>
              <w:autoSpaceDN w:val="0"/>
              <w:adjustRightInd w:val="0"/>
              <w:spacing w:after="0" w:line="240" w:lineRule="exact"/>
              <w:jc w:val="both"/>
              <w:textAlignment w:val="baseline"/>
              <w:rPr>
                <w:rFonts w:ascii="Arial" w:hAnsi="Arial" w:cs="Arial"/>
                <w:bCs/>
                <w:sz w:val="20"/>
                <w:szCs w:val="20"/>
              </w:rPr>
            </w:pPr>
            <w:r w:rsidRPr="00A27472">
              <w:rPr>
                <w:rFonts w:ascii="Arial" w:eastAsia="Times New Roman" w:hAnsi="Arial" w:cs="Arial"/>
                <w:sz w:val="20"/>
                <w:szCs w:val="20"/>
                <w:lang w:eastAsia="sl-SI"/>
              </w:rPr>
              <w:t xml:space="preserve">Zakon določa najvišje nagrade na področju ustvarjalnosti oziroma kulture. </w:t>
            </w:r>
            <w:r w:rsidRPr="00A27472">
              <w:rPr>
                <w:rFonts w:ascii="Arial" w:hAnsi="Arial" w:cs="Arial"/>
                <w:bCs/>
                <w:sz w:val="20"/>
                <w:szCs w:val="20"/>
              </w:rPr>
              <w:t>Osnutek prvega člena zakona je zapisan v dveh variantah. Ali se nagrade namenijo zgolj za umetniške dosežke na področju kulture, ali bodo nagrade namenjene tudi drugim dosežkom v kulturi</w:t>
            </w:r>
            <w:r w:rsidR="007577C1" w:rsidRPr="00A27472">
              <w:rPr>
                <w:rFonts w:ascii="Arial" w:hAnsi="Arial" w:cs="Arial"/>
                <w:bCs/>
                <w:sz w:val="20"/>
                <w:szCs w:val="20"/>
              </w:rPr>
              <w:t>.</w:t>
            </w:r>
          </w:p>
          <w:p w:rsidR="00850EB4" w:rsidRPr="00A27472" w:rsidRDefault="00CD6895" w:rsidP="00E62D5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Zakon določa:</w:t>
            </w:r>
          </w:p>
          <w:p w:rsidR="00CD6895" w:rsidRPr="00A27472" w:rsidRDefault="00CD6895" w:rsidP="00E62D59">
            <w:pPr>
              <w:pStyle w:val="Odstavekseznama"/>
              <w:numPr>
                <w:ilvl w:val="1"/>
                <w:numId w:val="11"/>
              </w:numPr>
              <w:overflowPunct w:val="0"/>
              <w:autoSpaceDE w:val="0"/>
              <w:autoSpaceDN w:val="0"/>
              <w:adjustRightInd w:val="0"/>
              <w:spacing w:line="240" w:lineRule="exact"/>
              <w:jc w:val="both"/>
              <w:textAlignment w:val="baseline"/>
              <w:rPr>
                <w:rFonts w:ascii="Arial" w:hAnsi="Arial" w:cs="Arial"/>
                <w:sz w:val="20"/>
                <w:szCs w:val="20"/>
              </w:rPr>
            </w:pPr>
            <w:r w:rsidRPr="00A27472">
              <w:rPr>
                <w:rFonts w:ascii="Arial" w:hAnsi="Arial" w:cs="Arial"/>
                <w:sz w:val="20"/>
                <w:szCs w:val="20"/>
              </w:rPr>
              <w:t>vrste nagrad in priznanj, najvišje število podel</w:t>
            </w:r>
            <w:r w:rsidR="00AE0BD9" w:rsidRPr="00A27472">
              <w:rPr>
                <w:rFonts w:ascii="Arial" w:hAnsi="Arial" w:cs="Arial"/>
                <w:sz w:val="20"/>
                <w:szCs w:val="20"/>
              </w:rPr>
              <w:t>jenih nagrad in priznanj</w:t>
            </w:r>
            <w:r w:rsidRPr="00A27472">
              <w:rPr>
                <w:rFonts w:ascii="Arial" w:hAnsi="Arial" w:cs="Arial"/>
                <w:sz w:val="20"/>
                <w:szCs w:val="20"/>
              </w:rPr>
              <w:t xml:space="preserve"> </w:t>
            </w:r>
            <w:r w:rsidR="00AE0BD9" w:rsidRPr="00A27472">
              <w:rPr>
                <w:rFonts w:ascii="Arial" w:hAnsi="Arial" w:cs="Arial"/>
                <w:sz w:val="20"/>
                <w:szCs w:val="20"/>
              </w:rPr>
              <w:t>v posameznem letu</w:t>
            </w:r>
            <w:r w:rsidRPr="00A27472">
              <w:rPr>
                <w:rFonts w:ascii="Arial" w:hAnsi="Arial" w:cs="Arial"/>
                <w:sz w:val="20"/>
                <w:szCs w:val="20"/>
              </w:rPr>
              <w:t>, ter denarne nagrade oziroma priznanje</w:t>
            </w:r>
          </w:p>
          <w:p w:rsidR="00CD6895" w:rsidRPr="00A27472" w:rsidRDefault="00CD6895" w:rsidP="00E62D59">
            <w:pPr>
              <w:pStyle w:val="Odstavekseznama"/>
              <w:numPr>
                <w:ilvl w:val="1"/>
                <w:numId w:val="11"/>
              </w:numPr>
              <w:overflowPunct w:val="0"/>
              <w:autoSpaceDE w:val="0"/>
              <w:autoSpaceDN w:val="0"/>
              <w:adjustRightInd w:val="0"/>
              <w:spacing w:line="240" w:lineRule="exact"/>
              <w:jc w:val="both"/>
              <w:textAlignment w:val="baseline"/>
              <w:rPr>
                <w:rFonts w:ascii="Arial" w:hAnsi="Arial" w:cs="Arial"/>
                <w:sz w:val="20"/>
                <w:szCs w:val="20"/>
              </w:rPr>
            </w:pPr>
            <w:r w:rsidRPr="00A27472">
              <w:rPr>
                <w:rFonts w:ascii="Arial" w:hAnsi="Arial" w:cs="Arial"/>
                <w:sz w:val="20"/>
                <w:szCs w:val="20"/>
              </w:rPr>
              <w:t>nagrade in priznanja se lahko podelijo posameznikom, izjemoma skupini ustvarjalcev,</w:t>
            </w:r>
          </w:p>
          <w:p w:rsidR="00CD6895" w:rsidRPr="00A27472" w:rsidRDefault="00CD6895" w:rsidP="00E62D59">
            <w:pPr>
              <w:pStyle w:val="Odstavekseznama"/>
              <w:numPr>
                <w:ilvl w:val="1"/>
                <w:numId w:val="11"/>
              </w:numPr>
              <w:overflowPunct w:val="0"/>
              <w:autoSpaceDE w:val="0"/>
              <w:autoSpaceDN w:val="0"/>
              <w:adjustRightInd w:val="0"/>
              <w:spacing w:line="240" w:lineRule="exact"/>
              <w:jc w:val="both"/>
              <w:textAlignment w:val="baseline"/>
              <w:rPr>
                <w:rFonts w:ascii="Arial" w:hAnsi="Arial" w:cs="Arial"/>
                <w:sz w:val="20"/>
                <w:szCs w:val="20"/>
              </w:rPr>
            </w:pPr>
            <w:r w:rsidRPr="00A27472">
              <w:rPr>
                <w:rFonts w:ascii="Arial" w:hAnsi="Arial" w:cs="Arial"/>
                <w:sz w:val="20"/>
                <w:szCs w:val="20"/>
              </w:rPr>
              <w:lastRenderedPageBreak/>
              <w:t xml:space="preserve">podeljevanje nagrad in priznanj, ki je v pristojnosti </w:t>
            </w:r>
            <w:r w:rsidR="0039786C" w:rsidRPr="00A27472">
              <w:rPr>
                <w:rFonts w:ascii="Arial" w:hAnsi="Arial" w:cs="Arial"/>
                <w:sz w:val="20"/>
                <w:szCs w:val="20"/>
              </w:rPr>
              <w:t>u</w:t>
            </w:r>
            <w:r w:rsidRPr="00A27472">
              <w:rPr>
                <w:rFonts w:ascii="Arial" w:hAnsi="Arial" w:cs="Arial"/>
                <w:sz w:val="20"/>
                <w:szCs w:val="20"/>
              </w:rPr>
              <w:t>pravnega odbora Prešernovega sklada, ki opravi izbor na podlagi javnega poziva za podelitev nagrad in nominacij strokovnih komisij,</w:t>
            </w:r>
          </w:p>
          <w:p w:rsidR="00CD6895" w:rsidRPr="00A27472" w:rsidRDefault="00CD6895" w:rsidP="00E62D59">
            <w:pPr>
              <w:pStyle w:val="Odstavekseznama"/>
              <w:numPr>
                <w:ilvl w:val="1"/>
                <w:numId w:val="11"/>
              </w:numPr>
              <w:overflowPunct w:val="0"/>
              <w:autoSpaceDE w:val="0"/>
              <w:autoSpaceDN w:val="0"/>
              <w:adjustRightInd w:val="0"/>
              <w:spacing w:line="240" w:lineRule="exact"/>
              <w:jc w:val="both"/>
              <w:textAlignment w:val="baseline"/>
              <w:rPr>
                <w:rFonts w:ascii="Arial" w:hAnsi="Arial" w:cs="Arial"/>
                <w:sz w:val="20"/>
                <w:szCs w:val="20"/>
              </w:rPr>
            </w:pPr>
            <w:r w:rsidRPr="00A27472">
              <w:rPr>
                <w:rFonts w:ascii="Arial" w:hAnsi="Arial" w:cs="Arial"/>
                <w:sz w:val="20"/>
                <w:szCs w:val="20"/>
              </w:rPr>
              <w:t>delovanje upravnega odbora Prešernovega sklada</w:t>
            </w:r>
          </w:p>
          <w:p w:rsidR="00CD6895" w:rsidRPr="00A27472" w:rsidRDefault="00CD6895" w:rsidP="00E62D59">
            <w:pPr>
              <w:pStyle w:val="Odstavekseznama"/>
              <w:numPr>
                <w:ilvl w:val="1"/>
                <w:numId w:val="11"/>
              </w:numPr>
              <w:overflowPunct w:val="0"/>
              <w:autoSpaceDE w:val="0"/>
              <w:autoSpaceDN w:val="0"/>
              <w:adjustRightInd w:val="0"/>
              <w:spacing w:line="240" w:lineRule="exact"/>
              <w:jc w:val="both"/>
              <w:textAlignment w:val="baseline"/>
              <w:rPr>
                <w:rFonts w:ascii="Arial" w:hAnsi="Arial" w:cs="Arial"/>
                <w:sz w:val="20"/>
                <w:szCs w:val="20"/>
              </w:rPr>
            </w:pPr>
            <w:r w:rsidRPr="00A27472">
              <w:rPr>
                <w:rFonts w:ascii="Arial" w:hAnsi="Arial" w:cs="Arial"/>
                <w:sz w:val="20"/>
                <w:szCs w:val="20"/>
              </w:rPr>
              <w:t xml:space="preserve">Državni zbor, kot organ pristojen za imenovanje članov </w:t>
            </w:r>
            <w:r w:rsidR="0039786C" w:rsidRPr="00A27472">
              <w:rPr>
                <w:rFonts w:ascii="Arial" w:hAnsi="Arial" w:cs="Arial"/>
                <w:sz w:val="20"/>
                <w:szCs w:val="20"/>
              </w:rPr>
              <w:t>u</w:t>
            </w:r>
            <w:r w:rsidRPr="00A27472">
              <w:rPr>
                <w:rFonts w:ascii="Arial" w:hAnsi="Arial" w:cs="Arial"/>
                <w:sz w:val="20"/>
                <w:szCs w:val="20"/>
              </w:rPr>
              <w:t>pravnega odbora Prešernovega sklada. Upravni odbor sestavlja petnajst članov, ki jih imenuje Državni zbor iz vrst kulturnih ustvarjalcev ter uglednih strokovnjakov, pri čemer bodo področja kulture ustrezno in enakovredno zastopana. Mandat članov upravnega odbora traja štiri leta</w:t>
            </w:r>
            <w:r w:rsidR="00AE0BD9" w:rsidRPr="00A27472">
              <w:rPr>
                <w:rFonts w:ascii="Arial" w:hAnsi="Arial" w:cs="Arial"/>
                <w:sz w:val="20"/>
                <w:szCs w:val="20"/>
              </w:rPr>
              <w:t>. Član ne more biti imenovan dva zaporedna mandata.</w:t>
            </w:r>
          </w:p>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lastRenderedPageBreak/>
              <w:t>3. OCENA FINANČNIH POSLEDIC PREDLOGA ZAKONA ZA DRŽAVNI PRORAČUN IN DRUGA JAVNA FINANČNA SREDSTVA</w:t>
            </w:r>
          </w:p>
        </w:tc>
      </w:tr>
      <w:tr w:rsidR="00A27472" w:rsidRPr="00A27472" w:rsidTr="00DA337A">
        <w:tc>
          <w:tcPr>
            <w:tcW w:w="9213" w:type="dxa"/>
          </w:tcPr>
          <w:p w:rsidR="00A120E1" w:rsidRPr="00A27472" w:rsidRDefault="00A120E1" w:rsidP="00E62D59">
            <w:pPr>
              <w:pStyle w:val="Alineazaodstavkom"/>
              <w:numPr>
                <w:ilvl w:val="0"/>
                <w:numId w:val="0"/>
              </w:numPr>
              <w:spacing w:line="240" w:lineRule="exact"/>
              <w:ind w:left="709"/>
              <w:rPr>
                <w:sz w:val="20"/>
                <w:szCs w:val="20"/>
              </w:rPr>
            </w:pPr>
            <w:r w:rsidRPr="00A27472">
              <w:rPr>
                <w:sz w:val="20"/>
                <w:szCs w:val="20"/>
              </w:rPr>
              <w:t>Zakon nima posledic za državni proračun in druga javnofinančna sredstva. Vse aktivnosti, predvidene v besedilu zakona, bodo udejanjene znotraj obsega obstoječega državnega proračuna s potrebnimi prerazporeditvami.</w:t>
            </w:r>
          </w:p>
          <w:p w:rsidR="00A7646A" w:rsidRPr="00A27472"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27472" w:rsidRPr="00A27472" w:rsidTr="00DA337A">
        <w:tc>
          <w:tcPr>
            <w:tcW w:w="9213" w:type="dxa"/>
          </w:tcPr>
          <w:p w:rsidR="00A120E1" w:rsidRPr="00A27472" w:rsidRDefault="00A120E1" w:rsidP="00E62D59">
            <w:pPr>
              <w:pStyle w:val="Alineazaodstavkom"/>
              <w:numPr>
                <w:ilvl w:val="0"/>
                <w:numId w:val="0"/>
              </w:numPr>
              <w:spacing w:line="240" w:lineRule="exact"/>
              <w:ind w:left="709"/>
              <w:rPr>
                <w:sz w:val="20"/>
                <w:szCs w:val="20"/>
              </w:rPr>
            </w:pPr>
            <w:r w:rsidRPr="00A27472">
              <w:rPr>
                <w:sz w:val="20"/>
                <w:szCs w:val="20"/>
              </w:rPr>
              <w:t xml:space="preserve">Finančna sredstva so zagotovljena v sprejetem državnem proračunu na naslednji proračunski postavki </w:t>
            </w:r>
            <w:r w:rsidR="006355B8" w:rsidRPr="00A27472">
              <w:rPr>
                <w:sz w:val="20"/>
                <w:szCs w:val="20"/>
              </w:rPr>
              <w:t>131131 - Prešernove nagrade</w:t>
            </w:r>
            <w:r w:rsidR="00855AA6" w:rsidRPr="00A27472">
              <w:rPr>
                <w:sz w:val="20"/>
                <w:szCs w:val="20"/>
              </w:rPr>
              <w:t>.</w:t>
            </w:r>
          </w:p>
          <w:p w:rsidR="00A7646A" w:rsidRPr="00A27472"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5. PRIKAZ UREDITVE V DRUGIH PRAVNIH SISTEMIH IN PRILAGOJENOSTI PREDLAGANE UREDITVE PRAVU EVROPSKE UNIJE</w:t>
            </w:r>
          </w:p>
        </w:tc>
      </w:tr>
      <w:tr w:rsidR="00A27472" w:rsidRPr="00A27472" w:rsidTr="00DA337A">
        <w:tc>
          <w:tcPr>
            <w:tcW w:w="9213" w:type="dxa"/>
          </w:tcPr>
          <w:p w:rsidR="00762DE7" w:rsidRPr="00A27472" w:rsidRDefault="00762DE7" w:rsidP="00762DE7">
            <w:pPr>
              <w:spacing w:line="240" w:lineRule="exact"/>
              <w:ind w:left="567"/>
              <w:rPr>
                <w:rFonts w:ascii="Arial" w:hAnsi="Arial" w:cs="Arial"/>
                <w:b/>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HRVAŠKA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Hrvaška za kulturo podeljuje naslednje državne nagrade:</w:t>
            </w:r>
            <w:r w:rsidRPr="00A27472">
              <w:rPr>
                <w:rStyle w:val="Sprotnaopomba-sklic"/>
                <w:rFonts w:ascii="Arial" w:hAnsi="Arial" w:cs="Arial"/>
                <w:sz w:val="20"/>
                <w:szCs w:val="20"/>
              </w:rPr>
              <w:footnoteReference w:id="1"/>
            </w:r>
          </w:p>
          <w:p w:rsidR="00762DE7" w:rsidRPr="00A27472" w:rsidRDefault="00762DE7" w:rsidP="00762DE7">
            <w:pPr>
              <w:pStyle w:val="Odstavekseznama"/>
              <w:numPr>
                <w:ilvl w:val="0"/>
                <w:numId w:val="16"/>
              </w:numPr>
              <w:spacing w:line="240" w:lineRule="exact"/>
              <w:ind w:left="567" w:firstLine="0"/>
              <w:contextualSpacing/>
              <w:jc w:val="both"/>
              <w:rPr>
                <w:rFonts w:ascii="Arial" w:hAnsi="Arial" w:cs="Arial"/>
                <w:b/>
                <w:sz w:val="20"/>
                <w:szCs w:val="20"/>
              </w:rPr>
            </w:pPr>
            <w:r w:rsidRPr="00A27472">
              <w:rPr>
                <w:rFonts w:ascii="Arial" w:hAnsi="Arial" w:cs="Arial"/>
                <w:b/>
                <w:sz w:val="20"/>
                <w:szCs w:val="20"/>
              </w:rPr>
              <w:t>Nagrado Vladimirja Nazorja</w:t>
            </w:r>
            <w:r w:rsidR="00E62D59" w:rsidRPr="00A27472">
              <w:rPr>
                <w:rFonts w:ascii="Arial" w:hAnsi="Arial" w:cs="Arial"/>
                <w:b/>
                <w:sz w:val="20"/>
                <w:szCs w:val="20"/>
              </w:rPr>
              <w:t>,</w:t>
            </w:r>
          </w:p>
          <w:p w:rsidR="00762DE7" w:rsidRPr="00A27472" w:rsidRDefault="00762DE7" w:rsidP="00762DE7">
            <w:pPr>
              <w:pStyle w:val="Odstavekseznama"/>
              <w:numPr>
                <w:ilvl w:val="0"/>
                <w:numId w:val="16"/>
              </w:numPr>
              <w:spacing w:line="240" w:lineRule="exact"/>
              <w:ind w:left="567" w:firstLine="0"/>
              <w:contextualSpacing/>
              <w:jc w:val="both"/>
              <w:rPr>
                <w:rFonts w:ascii="Arial" w:hAnsi="Arial" w:cs="Arial"/>
                <w:b/>
                <w:sz w:val="20"/>
                <w:szCs w:val="20"/>
              </w:rPr>
            </w:pPr>
            <w:r w:rsidRPr="00A27472">
              <w:rPr>
                <w:rFonts w:ascii="Arial" w:hAnsi="Arial" w:cs="Arial"/>
                <w:b/>
                <w:sz w:val="20"/>
                <w:szCs w:val="20"/>
              </w:rPr>
              <w:t xml:space="preserve">Nagrado </w:t>
            </w:r>
            <w:proofErr w:type="spellStart"/>
            <w:r w:rsidRPr="00A27472">
              <w:rPr>
                <w:rFonts w:ascii="Arial" w:hAnsi="Arial" w:cs="Arial"/>
                <w:b/>
                <w:sz w:val="20"/>
                <w:szCs w:val="20"/>
              </w:rPr>
              <w:t>Isa</w:t>
            </w:r>
            <w:proofErr w:type="spellEnd"/>
            <w:r w:rsidRPr="00A27472">
              <w:rPr>
                <w:rFonts w:ascii="Arial" w:hAnsi="Arial" w:cs="Arial"/>
                <w:b/>
                <w:sz w:val="20"/>
                <w:szCs w:val="20"/>
              </w:rPr>
              <w:t xml:space="preserve"> </w:t>
            </w:r>
            <w:proofErr w:type="spellStart"/>
            <w:r w:rsidRPr="00A27472">
              <w:rPr>
                <w:rFonts w:ascii="Arial" w:hAnsi="Arial" w:cs="Arial"/>
                <w:b/>
                <w:sz w:val="20"/>
                <w:szCs w:val="20"/>
              </w:rPr>
              <w:t>Velikanovića</w:t>
            </w:r>
            <w:proofErr w:type="spellEnd"/>
            <w:r w:rsidR="00E62D59" w:rsidRPr="00A27472">
              <w:rPr>
                <w:rFonts w:ascii="Arial" w:hAnsi="Arial" w:cs="Arial"/>
                <w:b/>
                <w:sz w:val="20"/>
                <w:szCs w:val="20"/>
              </w:rPr>
              <w:t>,</w:t>
            </w:r>
            <w:r w:rsidRPr="00A27472">
              <w:rPr>
                <w:rFonts w:ascii="Arial" w:hAnsi="Arial" w:cs="Arial"/>
                <w:b/>
                <w:sz w:val="20"/>
                <w:szCs w:val="20"/>
              </w:rPr>
              <w:t xml:space="preserve"> </w:t>
            </w:r>
          </w:p>
          <w:p w:rsidR="00762DE7" w:rsidRPr="00A27472" w:rsidRDefault="00762DE7" w:rsidP="00762DE7">
            <w:pPr>
              <w:pStyle w:val="Odstavekseznama"/>
              <w:numPr>
                <w:ilvl w:val="0"/>
                <w:numId w:val="16"/>
              </w:numPr>
              <w:spacing w:line="240" w:lineRule="exact"/>
              <w:ind w:left="567" w:firstLine="0"/>
              <w:contextualSpacing/>
              <w:jc w:val="both"/>
              <w:rPr>
                <w:rFonts w:ascii="Arial" w:hAnsi="Arial" w:cs="Arial"/>
                <w:b/>
                <w:sz w:val="20"/>
                <w:szCs w:val="20"/>
              </w:rPr>
            </w:pPr>
            <w:r w:rsidRPr="00A27472">
              <w:rPr>
                <w:rFonts w:ascii="Arial" w:hAnsi="Arial" w:cs="Arial"/>
                <w:b/>
                <w:sz w:val="20"/>
                <w:szCs w:val="20"/>
              </w:rPr>
              <w:t xml:space="preserve">Nagrado </w:t>
            </w:r>
            <w:proofErr w:type="spellStart"/>
            <w:r w:rsidRPr="00A27472">
              <w:rPr>
                <w:rFonts w:ascii="Arial" w:hAnsi="Arial" w:cs="Arial"/>
                <w:b/>
                <w:sz w:val="20"/>
                <w:szCs w:val="20"/>
              </w:rPr>
              <w:t>Vicka</w:t>
            </w:r>
            <w:proofErr w:type="spellEnd"/>
            <w:r w:rsidRPr="00A27472">
              <w:rPr>
                <w:rFonts w:ascii="Arial" w:hAnsi="Arial" w:cs="Arial"/>
                <w:b/>
                <w:sz w:val="20"/>
                <w:szCs w:val="20"/>
              </w:rPr>
              <w:t xml:space="preserve"> Andrića</w:t>
            </w:r>
            <w:r w:rsidR="00E62D59" w:rsidRPr="00A27472">
              <w:rPr>
                <w:rFonts w:ascii="Arial" w:hAnsi="Arial" w:cs="Arial"/>
                <w:b/>
                <w:sz w:val="20"/>
                <w:szCs w:val="20"/>
              </w:rPr>
              <w:t xml:space="preserve"> </w:t>
            </w:r>
            <w:r w:rsidR="00E62D59" w:rsidRPr="00A27472">
              <w:rPr>
                <w:rFonts w:ascii="Arial" w:hAnsi="Arial" w:cs="Arial"/>
                <w:sz w:val="20"/>
                <w:szCs w:val="20"/>
              </w:rPr>
              <w:t>in</w:t>
            </w:r>
          </w:p>
          <w:p w:rsidR="00762DE7" w:rsidRPr="00A27472" w:rsidRDefault="00762DE7" w:rsidP="00762DE7">
            <w:pPr>
              <w:pStyle w:val="Odstavekseznama"/>
              <w:numPr>
                <w:ilvl w:val="0"/>
                <w:numId w:val="16"/>
              </w:numPr>
              <w:spacing w:line="240" w:lineRule="exact"/>
              <w:ind w:left="567" w:firstLine="0"/>
              <w:contextualSpacing/>
              <w:jc w:val="both"/>
              <w:rPr>
                <w:rFonts w:ascii="Arial" w:hAnsi="Arial" w:cs="Arial"/>
                <w:b/>
                <w:sz w:val="20"/>
                <w:szCs w:val="20"/>
              </w:rPr>
            </w:pPr>
            <w:r w:rsidRPr="00A27472">
              <w:rPr>
                <w:rFonts w:ascii="Arial" w:hAnsi="Arial" w:cs="Arial"/>
                <w:b/>
                <w:sz w:val="20"/>
                <w:szCs w:val="20"/>
              </w:rPr>
              <w:t xml:space="preserve">Red Danice </w:t>
            </w:r>
            <w:proofErr w:type="spellStart"/>
            <w:r w:rsidRPr="00A27472">
              <w:rPr>
                <w:rFonts w:ascii="Arial" w:hAnsi="Arial" w:cs="Arial"/>
                <w:b/>
                <w:sz w:val="20"/>
                <w:szCs w:val="20"/>
              </w:rPr>
              <w:t>Hrvatske</w:t>
            </w:r>
            <w:proofErr w:type="spellEnd"/>
            <w:r w:rsidRPr="00A27472">
              <w:rPr>
                <w:rFonts w:ascii="Arial" w:hAnsi="Arial" w:cs="Arial"/>
                <w:b/>
                <w:sz w:val="20"/>
                <w:szCs w:val="20"/>
              </w:rPr>
              <w:t xml:space="preserve"> – Marko </w:t>
            </w:r>
            <w:proofErr w:type="spellStart"/>
            <w:r w:rsidRPr="00A27472">
              <w:rPr>
                <w:rFonts w:ascii="Arial" w:hAnsi="Arial" w:cs="Arial"/>
                <w:b/>
                <w:sz w:val="20"/>
                <w:szCs w:val="20"/>
              </w:rPr>
              <w:t>Marulić</w:t>
            </w:r>
            <w:proofErr w:type="spellEnd"/>
            <w:r w:rsidR="00E62D59" w:rsidRPr="00A27472">
              <w:rPr>
                <w:rFonts w:ascii="Arial" w:hAnsi="Arial" w:cs="Arial"/>
                <w:b/>
                <w:sz w:val="20"/>
                <w:szCs w:val="20"/>
              </w:rPr>
              <w:t>.</w:t>
            </w:r>
          </w:p>
          <w:p w:rsidR="00E62D59" w:rsidRPr="00A27472" w:rsidRDefault="00E62D59" w:rsidP="00E62D59">
            <w:pPr>
              <w:pStyle w:val="Odstavekseznama"/>
              <w:spacing w:line="240" w:lineRule="exact"/>
              <w:ind w:left="567"/>
              <w:contextualSpacing/>
              <w:jc w:val="both"/>
              <w:rPr>
                <w:rFonts w:ascii="Arial" w:hAnsi="Arial" w:cs="Arial"/>
                <w:b/>
                <w:sz w:val="20"/>
                <w:szCs w:val="20"/>
              </w:rPr>
            </w:pP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sz w:val="20"/>
                <w:szCs w:val="20"/>
              </w:rPr>
              <w:t>V hierarhičnem pogledu lahko nagrade razdelimo na dve skupini</w:t>
            </w:r>
            <w:r w:rsidR="00E62D59" w:rsidRPr="00A27472">
              <w:rPr>
                <w:rFonts w:ascii="Arial" w:hAnsi="Arial" w:cs="Arial"/>
                <w:sz w:val="20"/>
                <w:szCs w:val="20"/>
              </w:rPr>
              <w:t xml:space="preserve">, </w:t>
            </w:r>
            <w:r w:rsidRPr="00A27472">
              <w:rPr>
                <w:rFonts w:ascii="Arial" w:hAnsi="Arial" w:cs="Arial"/>
                <w:sz w:val="20"/>
                <w:szCs w:val="20"/>
              </w:rPr>
              <w:t>in sicer Nagrada Vladimirja Nazorja kot najpomembnejš</w:t>
            </w:r>
            <w:r w:rsidR="00E62D59" w:rsidRPr="00A27472">
              <w:rPr>
                <w:rFonts w:ascii="Arial" w:hAnsi="Arial" w:cs="Arial"/>
                <w:sz w:val="20"/>
                <w:szCs w:val="20"/>
              </w:rPr>
              <w:t>a</w:t>
            </w:r>
            <w:r w:rsidRPr="00A27472">
              <w:rPr>
                <w:rFonts w:ascii="Arial" w:hAnsi="Arial" w:cs="Arial"/>
                <w:sz w:val="20"/>
                <w:szCs w:val="20"/>
              </w:rPr>
              <w:t xml:space="preserve"> nagrad</w:t>
            </w:r>
            <w:r w:rsidR="00E62D59" w:rsidRPr="00A27472">
              <w:rPr>
                <w:rFonts w:ascii="Arial" w:hAnsi="Arial" w:cs="Arial"/>
                <w:sz w:val="20"/>
                <w:szCs w:val="20"/>
              </w:rPr>
              <w:t>a</w:t>
            </w:r>
            <w:r w:rsidRPr="00A27472">
              <w:rPr>
                <w:rFonts w:ascii="Arial" w:hAnsi="Arial" w:cs="Arial"/>
                <w:sz w:val="20"/>
                <w:szCs w:val="20"/>
              </w:rPr>
              <w:t xml:space="preserve"> ter na preostal</w:t>
            </w:r>
            <w:r w:rsidR="00E62D59" w:rsidRPr="00A27472">
              <w:rPr>
                <w:rFonts w:ascii="Arial" w:hAnsi="Arial" w:cs="Arial"/>
                <w:sz w:val="20"/>
                <w:szCs w:val="20"/>
              </w:rPr>
              <w:t>e</w:t>
            </w:r>
            <w:r w:rsidRPr="00A27472">
              <w:rPr>
                <w:rFonts w:ascii="Arial" w:hAnsi="Arial" w:cs="Arial"/>
                <w:sz w:val="20"/>
                <w:szCs w:val="20"/>
              </w:rPr>
              <w:t xml:space="preserve"> tri, ki so nekoliko manj prestižne. </w:t>
            </w: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b/>
                <w:sz w:val="20"/>
                <w:szCs w:val="20"/>
              </w:rPr>
              <w:t>Nagrada Vladimirja Nazorja</w:t>
            </w:r>
            <w:r w:rsidRPr="00A27472">
              <w:rPr>
                <w:rFonts w:ascii="Arial" w:hAnsi="Arial" w:cs="Arial"/>
                <w:sz w:val="20"/>
                <w:szCs w:val="20"/>
              </w:rPr>
              <w:t xml:space="preserve"> je bila uvedena leta 1959. Podeljujejo jo vsako leto 19. junija ob obletnici pesnikove smrti. Zajema različna umetniška področja, in sicer arhitekturo in urbanizem, film, književnost, glasbo, gledališče, vizualne umetnosti ter uporabno umetnost. Nagrade </w:t>
            </w:r>
            <w:r w:rsidR="00E62D59" w:rsidRPr="00A27472">
              <w:rPr>
                <w:rFonts w:ascii="Arial" w:hAnsi="Arial" w:cs="Arial"/>
                <w:sz w:val="20"/>
                <w:szCs w:val="20"/>
              </w:rPr>
              <w:t xml:space="preserve">ne morejo prejeti </w:t>
            </w:r>
            <w:r w:rsidRPr="00A27472">
              <w:rPr>
                <w:rFonts w:ascii="Arial" w:hAnsi="Arial" w:cs="Arial"/>
                <w:sz w:val="20"/>
                <w:szCs w:val="20"/>
              </w:rPr>
              <w:t>ustvarjalci s širšega področja kulture (npr. restavratorji, kustosi, uredniki …).</w:t>
            </w: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sz w:val="20"/>
                <w:szCs w:val="20"/>
              </w:rPr>
              <w:t>Na vsakem od področij se podeli po dve nagradi, letno in nagrado za življenjsko delo. Nagradi sta denarni in financirani iz državnega proračuna.</w:t>
            </w:r>
            <w:r w:rsidRPr="00A27472">
              <w:rPr>
                <w:rStyle w:val="Sprotnaopomba-sklic"/>
                <w:rFonts w:ascii="Arial" w:hAnsi="Arial" w:cs="Arial"/>
                <w:sz w:val="20"/>
                <w:szCs w:val="20"/>
              </w:rPr>
              <w:footnoteReference w:id="2"/>
            </w:r>
            <w:r w:rsidRPr="00A27472">
              <w:rPr>
                <w:rFonts w:ascii="Arial" w:hAnsi="Arial" w:cs="Arial"/>
                <w:sz w:val="20"/>
                <w:szCs w:val="20"/>
              </w:rPr>
              <w:t xml:space="preserve"> Nagrada je sicer namenjena posameznikom, so jo pa prejele tudi že skupine (s področja arhitekture). Prejemniki so lahko </w:t>
            </w:r>
            <w:r w:rsidR="00E62D59" w:rsidRPr="00A27472">
              <w:rPr>
                <w:rFonts w:ascii="Arial" w:hAnsi="Arial" w:cs="Arial"/>
                <w:sz w:val="20"/>
                <w:szCs w:val="20"/>
              </w:rPr>
              <w:t xml:space="preserve">tako </w:t>
            </w:r>
            <w:r w:rsidRPr="00A27472">
              <w:rPr>
                <w:rFonts w:ascii="Arial" w:hAnsi="Arial" w:cs="Arial"/>
                <w:sz w:val="20"/>
                <w:szCs w:val="20"/>
              </w:rPr>
              <w:t>državljani Republike Hrvaške kot tudi hrvaški umetniki, ki živijo v tujini.</w:t>
            </w: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sz w:val="20"/>
                <w:szCs w:val="20"/>
              </w:rPr>
              <w:t xml:space="preserve">Pravila podeljevanja nagrade določa </w:t>
            </w:r>
            <w:hyperlink r:id="rId11" w:history="1">
              <w:r w:rsidRPr="00A27472">
                <w:rPr>
                  <w:rStyle w:val="Hiperpovezava"/>
                  <w:rFonts w:ascii="Arial" w:hAnsi="Arial" w:cs="Arial"/>
                  <w:color w:val="auto"/>
                  <w:sz w:val="20"/>
                  <w:szCs w:val="20"/>
                </w:rPr>
                <w:t>Zakon o nagradi Vladimirja Nazorja</w:t>
              </w:r>
            </w:hyperlink>
            <w:r w:rsidRPr="00A27472">
              <w:rPr>
                <w:rFonts w:ascii="Arial" w:hAnsi="Arial" w:cs="Arial"/>
                <w:sz w:val="20"/>
                <w:szCs w:val="20"/>
              </w:rPr>
              <w:t xml:space="preserve"> (NN 27/91), </w:t>
            </w:r>
            <w:hyperlink r:id="rId12" w:history="1">
              <w:r w:rsidRPr="00A27472">
                <w:rPr>
                  <w:rStyle w:val="Hiperpovezava"/>
                  <w:rFonts w:ascii="Arial" w:hAnsi="Arial" w:cs="Arial"/>
                  <w:color w:val="auto"/>
                  <w:sz w:val="20"/>
                  <w:szCs w:val="20"/>
                </w:rPr>
                <w:t>Pravilnik o delu Odbora za nagrado Vladimirja Nazorja</w:t>
              </w:r>
            </w:hyperlink>
            <w:r w:rsidRPr="00A27472">
              <w:rPr>
                <w:rFonts w:ascii="Arial" w:hAnsi="Arial" w:cs="Arial"/>
                <w:sz w:val="20"/>
                <w:szCs w:val="20"/>
              </w:rPr>
              <w:t xml:space="preserve"> (NN 46/92) ter Sklep o imenovanju predsednika in članov Odbora za nagrado Vladimirja Nazorja in prenehanja funkcije predsednika in članov odbora za nagrado Vladimirja Nazorja (NN 30/14).</w:t>
            </w: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sz w:val="20"/>
                <w:szCs w:val="20"/>
              </w:rPr>
              <w:t>Zakon o nagradi Vladimirja Nazorja določa, da nagrado podeljuje Odbor za nagrado Vladimirja Nazorja.</w:t>
            </w:r>
            <w:r w:rsidRPr="00A27472">
              <w:rPr>
                <w:rFonts w:ascii="Arial" w:hAnsi="Arial" w:cs="Arial"/>
                <w:i/>
                <w:sz w:val="20"/>
                <w:szCs w:val="20"/>
              </w:rPr>
              <w:t xml:space="preserve"> </w:t>
            </w:r>
            <w:r w:rsidRPr="00A27472">
              <w:rPr>
                <w:rFonts w:ascii="Arial" w:hAnsi="Arial" w:cs="Arial"/>
                <w:sz w:val="20"/>
                <w:szCs w:val="20"/>
              </w:rPr>
              <w:t xml:space="preserve">Odbor sestavlja devet članov, ki jih iz vrst umetnikov, kulturnikov in javnih uslužbencev imenuje državni zbor za mandat dveh let. Delovanje Odbora natančneje ureja </w:t>
            </w:r>
            <w:r w:rsidRPr="00A27472">
              <w:rPr>
                <w:rFonts w:ascii="Arial" w:hAnsi="Arial" w:cs="Arial"/>
                <w:sz w:val="20"/>
                <w:szCs w:val="20"/>
              </w:rPr>
              <w:lastRenderedPageBreak/>
              <w:t>Pravilnik o delu Odbora za nagrado Vladimirja Nazorja, ki ga sprejme minister za kulturo. Pravilnik določa, da se kandidate za nagrade zbere z javnim pozivom, na katerem lahko sodelujejo tako zainteresirane inštitucije</w:t>
            </w:r>
            <w:r w:rsidR="00E62D59" w:rsidRPr="00A27472">
              <w:rPr>
                <w:rFonts w:ascii="Arial" w:hAnsi="Arial" w:cs="Arial"/>
                <w:sz w:val="20"/>
                <w:szCs w:val="20"/>
              </w:rPr>
              <w:t xml:space="preserve"> in</w:t>
            </w:r>
            <w:r w:rsidRPr="00A27472">
              <w:rPr>
                <w:rFonts w:ascii="Arial" w:hAnsi="Arial" w:cs="Arial"/>
                <w:sz w:val="20"/>
                <w:szCs w:val="20"/>
              </w:rPr>
              <w:t xml:space="preserve"> organizacije kot posamezniki. Omenjeni pravilnik ureja tudi delo strokovnih komisij, ki Odboru predlagajo nagrajence na podlagi predlogov, ki so bili zbrani z javnim pozivom. Strokovnih komisij je šest</w:t>
            </w:r>
            <w:r w:rsidR="00E62D59" w:rsidRPr="00A27472">
              <w:rPr>
                <w:rFonts w:ascii="Arial" w:hAnsi="Arial" w:cs="Arial"/>
                <w:sz w:val="20"/>
                <w:szCs w:val="20"/>
              </w:rPr>
              <w:t xml:space="preserve">: </w:t>
            </w:r>
            <w:r w:rsidRPr="00A27472">
              <w:rPr>
                <w:rFonts w:ascii="Arial" w:hAnsi="Arial" w:cs="Arial"/>
                <w:sz w:val="20"/>
                <w:szCs w:val="20"/>
              </w:rPr>
              <w:t>komisija za arhitekturo in urbanizem, komisija za film, komisija za književnost, komisija za glasbo, komisija za gledališče, komisija za vizualne umetnosti in uporabno umetnost. Vsaka komisija ima predsednika (eden od članov odbora) in šest članov (iz vrst umetnikov, kulturnikov in javnih uslužbencev). Tako predsednike kot člane komisij imenuje Odbor za obdobje dveh let (oz. za obdobje svojega mandata). Administrativno pomoč Odboru in komisijam zagotavlja Ministrstvo za kulturo, sredstva za nagrade pa državni proračun. Nagrada ne omogoča pravice do izjemne pokojnine ali dosmrtne rente.</w:t>
            </w:r>
          </w:p>
          <w:p w:rsidR="00762DE7" w:rsidRPr="00A27472" w:rsidRDefault="00762DE7" w:rsidP="009B72E0">
            <w:pPr>
              <w:spacing w:after="0" w:line="240" w:lineRule="exact"/>
              <w:ind w:left="567"/>
              <w:jc w:val="both"/>
              <w:rPr>
                <w:rFonts w:ascii="Arial" w:hAnsi="Arial" w:cs="Arial"/>
                <w:sz w:val="20"/>
                <w:szCs w:val="20"/>
              </w:rPr>
            </w:pP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sz w:val="20"/>
                <w:szCs w:val="20"/>
              </w:rPr>
              <w:t xml:space="preserve">Poleg najpomembnejše nagrade se podeljujejo še Nagrada </w:t>
            </w:r>
            <w:proofErr w:type="spellStart"/>
            <w:r w:rsidRPr="00A27472">
              <w:rPr>
                <w:rFonts w:ascii="Arial" w:hAnsi="Arial" w:cs="Arial"/>
                <w:sz w:val="20"/>
                <w:szCs w:val="20"/>
              </w:rPr>
              <w:t>Vicka</w:t>
            </w:r>
            <w:proofErr w:type="spellEnd"/>
            <w:r w:rsidRPr="00A27472">
              <w:rPr>
                <w:rFonts w:ascii="Arial" w:hAnsi="Arial" w:cs="Arial"/>
                <w:sz w:val="20"/>
                <w:szCs w:val="20"/>
              </w:rPr>
              <w:t xml:space="preserve"> Andrića, Nagrada </w:t>
            </w:r>
            <w:proofErr w:type="spellStart"/>
            <w:r w:rsidRPr="00A27472">
              <w:rPr>
                <w:rFonts w:ascii="Arial" w:hAnsi="Arial" w:cs="Arial"/>
                <w:sz w:val="20"/>
                <w:szCs w:val="20"/>
              </w:rPr>
              <w:t>Isa</w:t>
            </w:r>
            <w:proofErr w:type="spellEnd"/>
            <w:r w:rsidRPr="00A27472">
              <w:rPr>
                <w:rFonts w:ascii="Arial" w:hAnsi="Arial" w:cs="Arial"/>
                <w:sz w:val="20"/>
                <w:szCs w:val="20"/>
              </w:rPr>
              <w:t xml:space="preserve"> </w:t>
            </w:r>
            <w:proofErr w:type="spellStart"/>
            <w:r w:rsidRPr="00A27472">
              <w:rPr>
                <w:rFonts w:ascii="Arial" w:hAnsi="Arial" w:cs="Arial"/>
                <w:sz w:val="20"/>
                <w:szCs w:val="20"/>
              </w:rPr>
              <w:t>Velikanovića</w:t>
            </w:r>
            <w:proofErr w:type="spellEnd"/>
            <w:r w:rsidRPr="00A27472">
              <w:rPr>
                <w:rFonts w:ascii="Arial" w:hAnsi="Arial" w:cs="Arial"/>
                <w:sz w:val="20"/>
                <w:szCs w:val="20"/>
              </w:rPr>
              <w:t xml:space="preserve"> ter Red Danice </w:t>
            </w:r>
            <w:proofErr w:type="spellStart"/>
            <w:r w:rsidRPr="00A27472">
              <w:rPr>
                <w:rFonts w:ascii="Arial" w:hAnsi="Arial" w:cs="Arial"/>
                <w:sz w:val="20"/>
                <w:szCs w:val="20"/>
              </w:rPr>
              <w:t>Hrvatske</w:t>
            </w:r>
            <w:proofErr w:type="spellEnd"/>
            <w:r w:rsidRPr="00A27472">
              <w:rPr>
                <w:rFonts w:ascii="Arial" w:hAnsi="Arial" w:cs="Arial"/>
                <w:sz w:val="20"/>
                <w:szCs w:val="20"/>
              </w:rPr>
              <w:t xml:space="preserve">. </w:t>
            </w:r>
            <w:hyperlink r:id="rId13" w:history="1">
              <w:r w:rsidRPr="00A27472">
                <w:rPr>
                  <w:rStyle w:val="Hiperpovezava"/>
                  <w:rFonts w:ascii="Arial" w:hAnsi="Arial" w:cs="Arial"/>
                  <w:b/>
                  <w:color w:val="auto"/>
                  <w:sz w:val="20"/>
                  <w:szCs w:val="20"/>
                </w:rPr>
                <w:t xml:space="preserve">Nagrada </w:t>
              </w:r>
              <w:proofErr w:type="spellStart"/>
              <w:r w:rsidRPr="00A27472">
                <w:rPr>
                  <w:rStyle w:val="Hiperpovezava"/>
                  <w:rFonts w:ascii="Arial" w:hAnsi="Arial" w:cs="Arial"/>
                  <w:b/>
                  <w:color w:val="auto"/>
                  <w:sz w:val="20"/>
                  <w:szCs w:val="20"/>
                </w:rPr>
                <w:t>Vicka</w:t>
              </w:r>
              <w:proofErr w:type="spellEnd"/>
              <w:r w:rsidRPr="00A27472">
                <w:rPr>
                  <w:rStyle w:val="Hiperpovezava"/>
                  <w:rFonts w:ascii="Arial" w:hAnsi="Arial" w:cs="Arial"/>
                  <w:b/>
                  <w:color w:val="auto"/>
                  <w:sz w:val="20"/>
                  <w:szCs w:val="20"/>
                </w:rPr>
                <w:t xml:space="preserve"> Andrića</w:t>
              </w:r>
            </w:hyperlink>
            <w:r w:rsidRPr="00A27472">
              <w:rPr>
                <w:rFonts w:ascii="Arial" w:hAnsi="Arial" w:cs="Arial"/>
                <w:sz w:val="20"/>
                <w:szCs w:val="20"/>
              </w:rPr>
              <w:t xml:space="preserve"> je nagrada za posebne dosežke na področju </w:t>
            </w:r>
            <w:r w:rsidRPr="00A27472">
              <w:rPr>
                <w:rFonts w:ascii="Arial" w:hAnsi="Arial" w:cs="Arial"/>
                <w:b/>
                <w:sz w:val="20"/>
                <w:szCs w:val="20"/>
              </w:rPr>
              <w:t xml:space="preserve">varovanja kulturne dediščine, in sicer za </w:t>
            </w:r>
            <w:proofErr w:type="spellStart"/>
            <w:r w:rsidRPr="00A27472">
              <w:rPr>
                <w:rFonts w:ascii="Arial" w:hAnsi="Arial" w:cs="Arial"/>
                <w:b/>
                <w:sz w:val="20"/>
                <w:szCs w:val="20"/>
              </w:rPr>
              <w:t>konzervatorske</w:t>
            </w:r>
            <w:proofErr w:type="spellEnd"/>
            <w:r w:rsidRPr="00A27472">
              <w:rPr>
                <w:rFonts w:ascii="Arial" w:hAnsi="Arial" w:cs="Arial"/>
                <w:b/>
                <w:sz w:val="20"/>
                <w:szCs w:val="20"/>
              </w:rPr>
              <w:t xml:space="preserve"> in restavratorske dosežke, raziskovanje in dokumentiranje, razvoj </w:t>
            </w:r>
            <w:proofErr w:type="spellStart"/>
            <w:r w:rsidRPr="00A27472">
              <w:rPr>
                <w:rFonts w:ascii="Arial" w:hAnsi="Arial" w:cs="Arial"/>
                <w:b/>
                <w:sz w:val="20"/>
                <w:szCs w:val="20"/>
              </w:rPr>
              <w:t>konzervatorske</w:t>
            </w:r>
            <w:proofErr w:type="spellEnd"/>
            <w:r w:rsidRPr="00A27472">
              <w:rPr>
                <w:rFonts w:ascii="Arial" w:hAnsi="Arial" w:cs="Arial"/>
                <w:b/>
                <w:sz w:val="20"/>
                <w:szCs w:val="20"/>
              </w:rPr>
              <w:t xml:space="preserve"> in </w:t>
            </w:r>
            <w:proofErr w:type="spellStart"/>
            <w:r w:rsidRPr="00A27472">
              <w:rPr>
                <w:rFonts w:ascii="Arial" w:hAnsi="Arial" w:cs="Arial"/>
                <w:b/>
                <w:sz w:val="20"/>
                <w:szCs w:val="20"/>
              </w:rPr>
              <w:t>konzervatorsko</w:t>
            </w:r>
            <w:proofErr w:type="spellEnd"/>
            <w:r w:rsidRPr="00A27472">
              <w:rPr>
                <w:rFonts w:ascii="Arial" w:hAnsi="Arial" w:cs="Arial"/>
                <w:b/>
                <w:sz w:val="20"/>
                <w:szCs w:val="20"/>
              </w:rPr>
              <w:t>-restavratorske stroke ter varovanje in obogatitev zbirke hrvaške kulturne dediščine.</w:t>
            </w:r>
            <w:r w:rsidRPr="00A27472">
              <w:rPr>
                <w:rFonts w:ascii="Arial" w:hAnsi="Arial" w:cs="Arial"/>
                <w:sz w:val="20"/>
                <w:szCs w:val="20"/>
              </w:rPr>
              <w:t xml:space="preserve"> Ureja jo </w:t>
            </w:r>
            <w:hyperlink r:id="rId14" w:history="1">
              <w:r w:rsidRPr="00A27472">
                <w:rPr>
                  <w:rStyle w:val="Hiperpovezava"/>
                  <w:rFonts w:ascii="Arial" w:hAnsi="Arial" w:cs="Arial"/>
                  <w:color w:val="auto"/>
                  <w:sz w:val="20"/>
                  <w:szCs w:val="20"/>
                </w:rPr>
                <w:t>predpis</w:t>
              </w:r>
            </w:hyperlink>
            <w:r w:rsidRPr="00A27472">
              <w:rPr>
                <w:rFonts w:ascii="Arial" w:hAnsi="Arial" w:cs="Arial"/>
                <w:sz w:val="20"/>
                <w:szCs w:val="20"/>
              </w:rPr>
              <w:t xml:space="preserve"> (NN 82/2005, NN 33/2013), ki med drugim določa, da nagrado podeljuje poseben odbor, </w:t>
            </w:r>
            <w:r w:rsidR="00DD42D6" w:rsidRPr="00A27472">
              <w:rPr>
                <w:rFonts w:ascii="Arial" w:hAnsi="Arial" w:cs="Arial"/>
                <w:sz w:val="20"/>
                <w:szCs w:val="20"/>
              </w:rPr>
              <w:t>sestavljen iz sedmih članov,</w:t>
            </w:r>
            <w:r w:rsidRPr="00A27472">
              <w:rPr>
                <w:rFonts w:ascii="Arial" w:hAnsi="Arial" w:cs="Arial"/>
                <w:sz w:val="20"/>
                <w:szCs w:val="20"/>
              </w:rPr>
              <w:t xml:space="preserve"> ki jih imenuje minister za kulturo. Predloge za nagrado se zbira z javnim pozivom, na katerem lahko sodelujejo tako inštitucije kot posamezniki. Naenkrat se podeli tri nagrade – letno, za življenjsko delo in za prispevek na lokalni ravni</w:t>
            </w:r>
            <w:r w:rsidR="00DD42D6" w:rsidRPr="00A27472">
              <w:rPr>
                <w:rFonts w:ascii="Arial" w:hAnsi="Arial" w:cs="Arial"/>
                <w:sz w:val="20"/>
                <w:szCs w:val="20"/>
              </w:rPr>
              <w:t>. Nagrade so denarno ovrednotene</w:t>
            </w:r>
            <w:r w:rsidRPr="00A27472">
              <w:rPr>
                <w:rFonts w:ascii="Arial" w:hAnsi="Arial" w:cs="Arial"/>
                <w:sz w:val="20"/>
                <w:szCs w:val="20"/>
              </w:rPr>
              <w:t>.</w:t>
            </w:r>
            <w:r w:rsidRPr="00A27472">
              <w:rPr>
                <w:rStyle w:val="Sprotnaopomba-sklic"/>
                <w:rFonts w:ascii="Arial" w:hAnsi="Arial" w:cs="Arial"/>
                <w:sz w:val="20"/>
                <w:szCs w:val="20"/>
              </w:rPr>
              <w:footnoteReference w:id="3"/>
            </w:r>
          </w:p>
          <w:p w:rsidR="00762DE7" w:rsidRPr="00A27472" w:rsidRDefault="00A27472" w:rsidP="009B72E0">
            <w:pPr>
              <w:spacing w:after="0" w:line="240" w:lineRule="exact"/>
              <w:ind w:left="567"/>
              <w:jc w:val="both"/>
              <w:rPr>
                <w:rFonts w:ascii="Arial" w:hAnsi="Arial" w:cs="Arial"/>
                <w:sz w:val="20"/>
                <w:szCs w:val="20"/>
              </w:rPr>
            </w:pPr>
            <w:hyperlink r:id="rId15" w:history="1">
              <w:r w:rsidR="00762DE7" w:rsidRPr="00A27472">
                <w:rPr>
                  <w:rStyle w:val="Hiperpovezava"/>
                  <w:rFonts w:ascii="Arial" w:hAnsi="Arial" w:cs="Arial"/>
                  <w:b/>
                  <w:color w:val="auto"/>
                  <w:sz w:val="20"/>
                  <w:szCs w:val="20"/>
                </w:rPr>
                <w:t xml:space="preserve">Nagrada </w:t>
              </w:r>
              <w:proofErr w:type="spellStart"/>
              <w:r w:rsidR="00762DE7" w:rsidRPr="00A27472">
                <w:rPr>
                  <w:rStyle w:val="Hiperpovezava"/>
                  <w:rFonts w:ascii="Arial" w:hAnsi="Arial" w:cs="Arial"/>
                  <w:b/>
                  <w:color w:val="auto"/>
                  <w:sz w:val="20"/>
                  <w:szCs w:val="20"/>
                </w:rPr>
                <w:t>Isa</w:t>
              </w:r>
              <w:proofErr w:type="spellEnd"/>
              <w:r w:rsidR="00762DE7" w:rsidRPr="00A27472">
                <w:rPr>
                  <w:rStyle w:val="Hiperpovezava"/>
                  <w:rFonts w:ascii="Arial" w:hAnsi="Arial" w:cs="Arial"/>
                  <w:b/>
                  <w:color w:val="auto"/>
                  <w:sz w:val="20"/>
                  <w:szCs w:val="20"/>
                </w:rPr>
                <w:t xml:space="preserve"> </w:t>
              </w:r>
              <w:proofErr w:type="spellStart"/>
              <w:r w:rsidR="00762DE7" w:rsidRPr="00A27472">
                <w:rPr>
                  <w:rStyle w:val="Hiperpovezava"/>
                  <w:rFonts w:ascii="Arial" w:hAnsi="Arial" w:cs="Arial"/>
                  <w:b/>
                  <w:color w:val="auto"/>
                  <w:sz w:val="20"/>
                  <w:szCs w:val="20"/>
                </w:rPr>
                <w:t>Velikanovića</w:t>
              </w:r>
              <w:proofErr w:type="spellEnd"/>
            </w:hyperlink>
            <w:r w:rsidR="00762DE7" w:rsidRPr="00A27472">
              <w:rPr>
                <w:rFonts w:ascii="Arial" w:hAnsi="Arial" w:cs="Arial"/>
                <w:sz w:val="20"/>
                <w:szCs w:val="20"/>
              </w:rPr>
              <w:t xml:space="preserve"> je namenjena prevajalcem. Podelita se letna nagrada in nagrada za življenjsko delo (obe sta denarni).</w:t>
            </w:r>
            <w:r w:rsidR="00762DE7" w:rsidRPr="00A27472">
              <w:rPr>
                <w:rStyle w:val="Sprotnaopomba-sklic"/>
                <w:rFonts w:ascii="Arial" w:hAnsi="Arial" w:cs="Arial"/>
                <w:sz w:val="20"/>
                <w:szCs w:val="20"/>
              </w:rPr>
              <w:footnoteReference w:id="4"/>
            </w:r>
            <w:r w:rsidR="009B72E0" w:rsidRPr="00A27472">
              <w:rPr>
                <w:rFonts w:ascii="Arial" w:hAnsi="Arial" w:cs="Arial"/>
                <w:sz w:val="20"/>
                <w:szCs w:val="20"/>
              </w:rPr>
              <w:t xml:space="preserve"> </w:t>
            </w:r>
            <w:r w:rsidR="00762DE7" w:rsidRPr="00A27472">
              <w:rPr>
                <w:rFonts w:ascii="Arial" w:hAnsi="Arial" w:cs="Arial"/>
                <w:sz w:val="20"/>
                <w:szCs w:val="20"/>
              </w:rPr>
              <w:t xml:space="preserve">Tudi ta nagrada ima svoj </w:t>
            </w:r>
            <w:hyperlink r:id="rId16" w:history="1">
              <w:r w:rsidR="00762DE7" w:rsidRPr="00A27472">
                <w:rPr>
                  <w:rStyle w:val="Hiperpovezava"/>
                  <w:rFonts w:ascii="Arial" w:hAnsi="Arial" w:cs="Arial"/>
                  <w:color w:val="auto"/>
                  <w:sz w:val="20"/>
                  <w:szCs w:val="20"/>
                </w:rPr>
                <w:t>predpis</w:t>
              </w:r>
            </w:hyperlink>
            <w:r w:rsidR="00762DE7" w:rsidRPr="00A27472">
              <w:rPr>
                <w:rFonts w:ascii="Arial" w:hAnsi="Arial" w:cs="Arial"/>
                <w:sz w:val="20"/>
                <w:szCs w:val="20"/>
              </w:rPr>
              <w:t xml:space="preserve"> (NN 82/2005) in je urejena podobno kot Nagrada </w:t>
            </w:r>
            <w:proofErr w:type="spellStart"/>
            <w:r w:rsidR="00762DE7" w:rsidRPr="00A27472">
              <w:rPr>
                <w:rFonts w:ascii="Arial" w:hAnsi="Arial" w:cs="Arial"/>
                <w:sz w:val="20"/>
                <w:szCs w:val="20"/>
              </w:rPr>
              <w:t>Vicka</w:t>
            </w:r>
            <w:proofErr w:type="spellEnd"/>
            <w:r w:rsidR="00762DE7" w:rsidRPr="00A27472">
              <w:rPr>
                <w:rFonts w:ascii="Arial" w:hAnsi="Arial" w:cs="Arial"/>
                <w:sz w:val="20"/>
                <w:szCs w:val="20"/>
              </w:rPr>
              <w:t xml:space="preserve"> Andrića. O njej odloča poseben odbor, ki ga imenuje minister za kulturo, nominacije za nagrado pa se zbira z javnim pozivom.</w:t>
            </w:r>
          </w:p>
          <w:p w:rsidR="00762DE7" w:rsidRPr="00A27472" w:rsidRDefault="00762DE7" w:rsidP="009B72E0">
            <w:pPr>
              <w:spacing w:after="0" w:line="240" w:lineRule="exact"/>
              <w:ind w:left="567"/>
              <w:jc w:val="both"/>
              <w:rPr>
                <w:rFonts w:ascii="Arial" w:hAnsi="Arial" w:cs="Arial"/>
                <w:sz w:val="20"/>
                <w:szCs w:val="20"/>
              </w:rPr>
            </w:pPr>
            <w:r w:rsidRPr="00A27472">
              <w:rPr>
                <w:rFonts w:ascii="Arial" w:hAnsi="Arial" w:cs="Arial"/>
                <w:b/>
                <w:sz w:val="20"/>
                <w:szCs w:val="20"/>
              </w:rPr>
              <w:t xml:space="preserve">Red Danice </w:t>
            </w:r>
            <w:proofErr w:type="spellStart"/>
            <w:r w:rsidRPr="00A27472">
              <w:rPr>
                <w:rFonts w:ascii="Arial" w:hAnsi="Arial" w:cs="Arial"/>
                <w:b/>
                <w:sz w:val="20"/>
                <w:szCs w:val="20"/>
              </w:rPr>
              <w:t>Hrvatske</w:t>
            </w:r>
            <w:proofErr w:type="spellEnd"/>
            <w:r w:rsidRPr="00A27472">
              <w:rPr>
                <w:rFonts w:ascii="Arial" w:hAnsi="Arial" w:cs="Arial"/>
                <w:b/>
                <w:sz w:val="20"/>
                <w:szCs w:val="20"/>
              </w:rPr>
              <w:t xml:space="preserve"> – Marko </w:t>
            </w:r>
            <w:proofErr w:type="spellStart"/>
            <w:r w:rsidRPr="00A27472">
              <w:rPr>
                <w:rFonts w:ascii="Arial" w:hAnsi="Arial" w:cs="Arial"/>
                <w:b/>
                <w:sz w:val="20"/>
                <w:szCs w:val="20"/>
              </w:rPr>
              <w:t>Marulič</w:t>
            </w:r>
            <w:proofErr w:type="spellEnd"/>
            <w:r w:rsidRPr="00A27472">
              <w:rPr>
                <w:rFonts w:ascii="Arial" w:hAnsi="Arial" w:cs="Arial"/>
                <w:b/>
                <w:sz w:val="20"/>
                <w:szCs w:val="20"/>
              </w:rPr>
              <w:t>:</w:t>
            </w:r>
            <w:r w:rsidRPr="00A27472">
              <w:rPr>
                <w:rFonts w:ascii="Arial" w:hAnsi="Arial" w:cs="Arial"/>
                <w:sz w:val="20"/>
                <w:szCs w:val="20"/>
              </w:rPr>
              <w:t xml:space="preserve"> </w:t>
            </w:r>
            <w:hyperlink r:id="rId17" w:history="1">
              <w:r w:rsidRPr="00A27472">
                <w:rPr>
                  <w:rStyle w:val="Hiperpovezava"/>
                  <w:rFonts w:ascii="Arial" w:hAnsi="Arial" w:cs="Arial"/>
                  <w:color w:val="auto"/>
                  <w:sz w:val="20"/>
                  <w:szCs w:val="20"/>
                </w:rPr>
                <w:t xml:space="preserve">Red Danice </w:t>
              </w:r>
              <w:proofErr w:type="spellStart"/>
              <w:r w:rsidRPr="00A27472">
                <w:rPr>
                  <w:rStyle w:val="Hiperpovezava"/>
                  <w:rFonts w:ascii="Arial" w:hAnsi="Arial" w:cs="Arial"/>
                  <w:color w:val="auto"/>
                  <w:sz w:val="20"/>
                  <w:szCs w:val="20"/>
                </w:rPr>
                <w:t>Hrvatske</w:t>
              </w:r>
              <w:proofErr w:type="spellEnd"/>
            </w:hyperlink>
            <w:r w:rsidRPr="00A27472">
              <w:rPr>
                <w:rFonts w:ascii="Arial" w:hAnsi="Arial" w:cs="Arial"/>
                <w:sz w:val="20"/>
                <w:szCs w:val="20"/>
              </w:rPr>
              <w:t xml:space="preserve"> je 13. najpomembnejša nagrada Republike Hrvaške od osemnajstih</w:t>
            </w:r>
            <w:r w:rsidR="009B72E0" w:rsidRPr="00A27472">
              <w:rPr>
                <w:rFonts w:ascii="Arial" w:hAnsi="Arial" w:cs="Arial"/>
                <w:sz w:val="20"/>
                <w:szCs w:val="20"/>
              </w:rPr>
              <w:t>. Podeljuje</w:t>
            </w:r>
            <w:r w:rsidRPr="00A27472">
              <w:rPr>
                <w:rFonts w:ascii="Arial" w:hAnsi="Arial" w:cs="Arial"/>
                <w:sz w:val="20"/>
                <w:szCs w:val="20"/>
              </w:rPr>
              <w:t xml:space="preserve"> jo podeljuje predsednik </w:t>
            </w:r>
            <w:r w:rsidR="009B72E0" w:rsidRPr="00A27472">
              <w:rPr>
                <w:rFonts w:ascii="Arial" w:hAnsi="Arial" w:cs="Arial"/>
                <w:sz w:val="20"/>
                <w:szCs w:val="20"/>
              </w:rPr>
              <w:t>države. H</w:t>
            </w:r>
            <w:r w:rsidRPr="00A27472">
              <w:rPr>
                <w:rFonts w:ascii="Arial" w:hAnsi="Arial" w:cs="Arial"/>
                <w:sz w:val="20"/>
                <w:szCs w:val="20"/>
              </w:rPr>
              <w:t xml:space="preserve">rvaški sistem najvišjih državnih nagrad je </w:t>
            </w:r>
            <w:r w:rsidR="009B72E0" w:rsidRPr="00A27472">
              <w:rPr>
                <w:rFonts w:ascii="Arial" w:hAnsi="Arial" w:cs="Arial"/>
                <w:sz w:val="20"/>
                <w:szCs w:val="20"/>
              </w:rPr>
              <w:t xml:space="preserve">namreč </w:t>
            </w:r>
            <w:r w:rsidRPr="00A27472">
              <w:rPr>
                <w:rFonts w:ascii="Arial" w:hAnsi="Arial" w:cs="Arial"/>
                <w:sz w:val="20"/>
                <w:szCs w:val="20"/>
              </w:rPr>
              <w:t>hierarhično urejen z zakonom (</w:t>
            </w:r>
            <w:hyperlink r:id="rId18" w:history="1">
              <w:r w:rsidRPr="00A27472">
                <w:rPr>
                  <w:rStyle w:val="Hiperpovezava"/>
                  <w:rFonts w:ascii="Arial" w:hAnsi="Arial" w:cs="Arial"/>
                  <w:color w:val="auto"/>
                  <w:sz w:val="20"/>
                  <w:szCs w:val="20"/>
                </w:rPr>
                <w:t>Zakon o odlikovanjih in priznanjih</w:t>
              </w:r>
            </w:hyperlink>
            <w:r w:rsidRPr="00A27472">
              <w:rPr>
                <w:rFonts w:ascii="Arial" w:hAnsi="Arial" w:cs="Arial"/>
                <w:sz w:val="20"/>
                <w:szCs w:val="20"/>
              </w:rPr>
              <w:t>), ki razlikuje med velikimi redi (</w:t>
            </w:r>
            <w:proofErr w:type="spellStart"/>
            <w:r w:rsidRPr="00A27472">
              <w:rPr>
                <w:rFonts w:ascii="Arial" w:hAnsi="Arial" w:cs="Arial"/>
                <w:sz w:val="20"/>
                <w:szCs w:val="20"/>
              </w:rPr>
              <w:t>hr</w:t>
            </w:r>
            <w:proofErr w:type="spellEnd"/>
            <w:r w:rsidRPr="00A27472">
              <w:rPr>
                <w:rFonts w:ascii="Arial" w:hAnsi="Arial" w:cs="Arial"/>
                <w:sz w:val="20"/>
                <w:szCs w:val="20"/>
              </w:rPr>
              <w:t xml:space="preserve">. </w:t>
            </w:r>
            <w:proofErr w:type="spellStart"/>
            <w:r w:rsidRPr="00A27472">
              <w:rPr>
                <w:rFonts w:ascii="Arial" w:hAnsi="Arial" w:cs="Arial"/>
                <w:sz w:val="20"/>
                <w:szCs w:val="20"/>
              </w:rPr>
              <w:t>velered</w:t>
            </w:r>
            <w:proofErr w:type="spellEnd"/>
            <w:r w:rsidRPr="00A27472">
              <w:rPr>
                <w:rFonts w:ascii="Arial" w:hAnsi="Arial" w:cs="Arial"/>
                <w:sz w:val="20"/>
                <w:szCs w:val="20"/>
              </w:rPr>
              <w:t xml:space="preserve">), redi in spomenicami. V okviru reda Danice </w:t>
            </w:r>
            <w:proofErr w:type="spellStart"/>
            <w:r w:rsidRPr="00A27472">
              <w:rPr>
                <w:rFonts w:ascii="Arial" w:hAnsi="Arial" w:cs="Arial"/>
                <w:sz w:val="20"/>
                <w:szCs w:val="20"/>
              </w:rPr>
              <w:t>Hrvatske</w:t>
            </w:r>
            <w:proofErr w:type="spellEnd"/>
            <w:r w:rsidRPr="00A27472">
              <w:rPr>
                <w:rFonts w:ascii="Arial" w:hAnsi="Arial" w:cs="Arial"/>
                <w:sz w:val="20"/>
                <w:szCs w:val="20"/>
              </w:rPr>
              <w:t xml:space="preserve"> so (enakovredne) nagrade – v bistvu gre za odlikovanja – za sedem različnih področij: kulturo (ki jo zaznamuje podoba Marka </w:t>
            </w:r>
            <w:proofErr w:type="spellStart"/>
            <w:r w:rsidRPr="00A27472">
              <w:rPr>
                <w:rFonts w:ascii="Arial" w:hAnsi="Arial" w:cs="Arial"/>
                <w:sz w:val="20"/>
                <w:szCs w:val="20"/>
              </w:rPr>
              <w:t>Marulića</w:t>
            </w:r>
            <w:proofErr w:type="spellEnd"/>
            <w:r w:rsidRPr="00A27472">
              <w:rPr>
                <w:rFonts w:ascii="Arial" w:hAnsi="Arial" w:cs="Arial"/>
                <w:sz w:val="20"/>
                <w:szCs w:val="20"/>
              </w:rPr>
              <w:t>), gospodarstvo, znanost, izumiteljstvo, šport, zdravstvo socialno varnost in krepitev moralnih vrednot ter šolstvo.</w:t>
            </w:r>
          </w:p>
          <w:p w:rsidR="00762DE7" w:rsidRPr="00A27472" w:rsidRDefault="00762DE7" w:rsidP="00762DE7">
            <w:pPr>
              <w:spacing w:after="0" w:line="240" w:lineRule="exact"/>
              <w:ind w:left="567"/>
              <w:jc w:val="both"/>
              <w:rPr>
                <w:rFonts w:ascii="Arial" w:hAnsi="Arial" w:cs="Arial"/>
                <w:b/>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MADŽARSKA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Madžarska za najvišje dosežke v kulturi podeljuje </w:t>
            </w:r>
            <w:r w:rsidRPr="00A27472">
              <w:rPr>
                <w:rFonts w:ascii="Arial" w:hAnsi="Arial" w:cs="Arial"/>
                <w:b/>
                <w:sz w:val="20"/>
                <w:szCs w:val="20"/>
              </w:rPr>
              <w:t>Kossuthovo nagrado.</w:t>
            </w:r>
            <w:r w:rsidRPr="00A27472">
              <w:rPr>
                <w:rFonts w:ascii="Arial" w:hAnsi="Arial" w:cs="Arial"/>
                <w:sz w:val="20"/>
                <w:szCs w:val="20"/>
              </w:rPr>
              <w:t xml:space="preserve"> Nagrada se imenuje po madžarskem politiku in revolucionarju </w:t>
            </w:r>
            <w:proofErr w:type="spellStart"/>
            <w:r w:rsidRPr="00A27472">
              <w:rPr>
                <w:rFonts w:ascii="Arial" w:hAnsi="Arial" w:cs="Arial"/>
                <w:sz w:val="20"/>
                <w:szCs w:val="20"/>
              </w:rPr>
              <w:t>Lajosu</w:t>
            </w:r>
            <w:proofErr w:type="spellEnd"/>
            <w:r w:rsidRPr="00A27472">
              <w:rPr>
                <w:rFonts w:ascii="Arial" w:hAnsi="Arial" w:cs="Arial"/>
                <w:sz w:val="20"/>
                <w:szCs w:val="20"/>
              </w:rPr>
              <w:t xml:space="preserve"> Kossuthu.</w:t>
            </w:r>
            <w:r w:rsidRPr="00A27472">
              <w:rPr>
                <w:rStyle w:val="Sprotnaopomba-sklic"/>
                <w:rFonts w:ascii="Arial" w:hAnsi="Arial" w:cs="Arial"/>
                <w:sz w:val="20"/>
                <w:szCs w:val="20"/>
              </w:rPr>
              <w:footnoteReference w:id="5"/>
            </w:r>
            <w:r w:rsidRPr="00A27472">
              <w:rPr>
                <w:rFonts w:ascii="Arial" w:hAnsi="Arial" w:cs="Arial"/>
                <w:sz w:val="20"/>
                <w:szCs w:val="20"/>
              </w:rPr>
              <w:t xml:space="preserve"> Ustanovljena je bila leta 1948.</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Poleg nje država podeljuje umetnikom še tri druge visoke nagrade:</w:t>
            </w:r>
          </w:p>
          <w:p w:rsidR="00762DE7" w:rsidRPr="00A27472" w:rsidRDefault="002B3B1A" w:rsidP="00762DE7">
            <w:pPr>
              <w:pStyle w:val="Odstavekseznama"/>
              <w:numPr>
                <w:ilvl w:val="0"/>
                <w:numId w:val="20"/>
              </w:numPr>
              <w:spacing w:line="240" w:lineRule="exact"/>
              <w:ind w:left="567" w:firstLine="0"/>
              <w:contextualSpacing/>
              <w:jc w:val="both"/>
              <w:rPr>
                <w:rFonts w:ascii="Arial" w:hAnsi="Arial" w:cs="Arial"/>
                <w:sz w:val="20"/>
                <w:szCs w:val="20"/>
              </w:rPr>
            </w:pPr>
            <w:r w:rsidRPr="00A27472">
              <w:rPr>
                <w:rFonts w:ascii="Arial" w:hAnsi="Arial" w:cs="Arial"/>
                <w:b/>
                <w:sz w:val="20"/>
                <w:szCs w:val="20"/>
              </w:rPr>
              <w:t xml:space="preserve"> </w:t>
            </w:r>
            <w:r w:rsidR="00762DE7" w:rsidRPr="00A27472">
              <w:rPr>
                <w:rFonts w:ascii="Arial" w:hAnsi="Arial" w:cs="Arial"/>
                <w:b/>
                <w:sz w:val="20"/>
                <w:szCs w:val="20"/>
              </w:rPr>
              <w:t>Zaslužni umetnik Madžarske</w:t>
            </w:r>
            <w:r w:rsidR="00762DE7" w:rsidRPr="00A27472">
              <w:rPr>
                <w:rFonts w:ascii="Arial" w:hAnsi="Arial" w:cs="Arial"/>
                <w:sz w:val="20"/>
                <w:szCs w:val="20"/>
              </w:rPr>
              <w:t xml:space="preserve"> (madž. </w:t>
            </w:r>
            <w:proofErr w:type="spellStart"/>
            <w:r w:rsidR="00762DE7" w:rsidRPr="00A27472">
              <w:rPr>
                <w:rFonts w:ascii="Arial" w:hAnsi="Arial" w:cs="Arial"/>
                <w:sz w:val="20"/>
                <w:szCs w:val="20"/>
              </w:rPr>
              <w:t>Magyarország</w:t>
            </w:r>
            <w:proofErr w:type="spellEnd"/>
            <w:r w:rsidR="00762DE7" w:rsidRPr="00A27472">
              <w:rPr>
                <w:rFonts w:ascii="Arial" w:hAnsi="Arial" w:cs="Arial"/>
                <w:sz w:val="20"/>
                <w:szCs w:val="20"/>
              </w:rPr>
              <w:t xml:space="preserve"> </w:t>
            </w:r>
            <w:proofErr w:type="spellStart"/>
            <w:r w:rsidR="00762DE7" w:rsidRPr="00A27472">
              <w:rPr>
                <w:rFonts w:ascii="Arial" w:hAnsi="Arial" w:cs="Arial"/>
                <w:sz w:val="20"/>
                <w:szCs w:val="20"/>
              </w:rPr>
              <w:t>Érdemes</w:t>
            </w:r>
            <w:proofErr w:type="spellEnd"/>
            <w:r w:rsidR="00762DE7" w:rsidRPr="00A27472">
              <w:rPr>
                <w:rFonts w:ascii="Arial" w:hAnsi="Arial" w:cs="Arial"/>
                <w:sz w:val="20"/>
                <w:szCs w:val="20"/>
              </w:rPr>
              <w:t xml:space="preserve"> </w:t>
            </w:r>
            <w:proofErr w:type="spellStart"/>
            <w:r w:rsidR="00762DE7" w:rsidRPr="00A27472">
              <w:rPr>
                <w:rFonts w:ascii="Arial" w:hAnsi="Arial" w:cs="Arial"/>
                <w:sz w:val="20"/>
                <w:szCs w:val="20"/>
              </w:rPr>
              <w:t>Művésze</w:t>
            </w:r>
            <w:proofErr w:type="spellEnd"/>
            <w:r w:rsidR="00762DE7" w:rsidRPr="00A27472">
              <w:rPr>
                <w:rFonts w:ascii="Arial" w:hAnsi="Arial" w:cs="Arial"/>
                <w:sz w:val="20"/>
                <w:szCs w:val="20"/>
              </w:rPr>
              <w:t xml:space="preserve">), </w:t>
            </w:r>
          </w:p>
          <w:p w:rsidR="00762DE7" w:rsidRPr="00A27472" w:rsidRDefault="002B3B1A" w:rsidP="00762DE7">
            <w:pPr>
              <w:pStyle w:val="Odstavekseznama"/>
              <w:numPr>
                <w:ilvl w:val="0"/>
                <w:numId w:val="20"/>
              </w:numPr>
              <w:spacing w:line="240" w:lineRule="exact"/>
              <w:ind w:left="567" w:firstLine="0"/>
              <w:contextualSpacing/>
              <w:jc w:val="both"/>
              <w:rPr>
                <w:rFonts w:ascii="Arial" w:hAnsi="Arial" w:cs="Arial"/>
                <w:sz w:val="20"/>
                <w:szCs w:val="20"/>
              </w:rPr>
            </w:pPr>
            <w:r w:rsidRPr="00A27472">
              <w:rPr>
                <w:rFonts w:ascii="Arial" w:hAnsi="Arial" w:cs="Arial"/>
                <w:b/>
                <w:sz w:val="20"/>
                <w:szCs w:val="20"/>
              </w:rPr>
              <w:t xml:space="preserve"> </w:t>
            </w:r>
            <w:r w:rsidR="00762DE7" w:rsidRPr="00A27472">
              <w:rPr>
                <w:rFonts w:ascii="Arial" w:hAnsi="Arial" w:cs="Arial"/>
                <w:b/>
                <w:sz w:val="20"/>
                <w:szCs w:val="20"/>
              </w:rPr>
              <w:t>Odlični umetnik Madžarske</w:t>
            </w:r>
            <w:r w:rsidR="00762DE7" w:rsidRPr="00A27472">
              <w:rPr>
                <w:rFonts w:ascii="Arial" w:hAnsi="Arial" w:cs="Arial"/>
                <w:sz w:val="20"/>
                <w:szCs w:val="20"/>
              </w:rPr>
              <w:t xml:space="preserve"> (madž. </w:t>
            </w:r>
            <w:proofErr w:type="spellStart"/>
            <w:r w:rsidR="00762DE7" w:rsidRPr="00A27472">
              <w:rPr>
                <w:rFonts w:ascii="Arial" w:hAnsi="Arial" w:cs="Arial"/>
                <w:sz w:val="20"/>
                <w:szCs w:val="20"/>
              </w:rPr>
              <w:t>Magyarország</w:t>
            </w:r>
            <w:proofErr w:type="spellEnd"/>
            <w:r w:rsidR="00762DE7" w:rsidRPr="00A27472">
              <w:rPr>
                <w:rFonts w:ascii="Arial" w:hAnsi="Arial" w:cs="Arial"/>
                <w:sz w:val="20"/>
                <w:szCs w:val="20"/>
              </w:rPr>
              <w:t xml:space="preserve"> </w:t>
            </w:r>
            <w:proofErr w:type="spellStart"/>
            <w:r w:rsidR="00762DE7" w:rsidRPr="00A27472">
              <w:rPr>
                <w:rFonts w:ascii="Arial" w:hAnsi="Arial" w:cs="Arial"/>
                <w:sz w:val="20"/>
                <w:szCs w:val="20"/>
              </w:rPr>
              <w:t>Kiváló</w:t>
            </w:r>
            <w:proofErr w:type="spellEnd"/>
            <w:r w:rsidR="00762DE7" w:rsidRPr="00A27472">
              <w:rPr>
                <w:rFonts w:ascii="Arial" w:hAnsi="Arial" w:cs="Arial"/>
                <w:sz w:val="20"/>
                <w:szCs w:val="20"/>
              </w:rPr>
              <w:t xml:space="preserve"> </w:t>
            </w:r>
            <w:proofErr w:type="spellStart"/>
            <w:r w:rsidR="00762DE7" w:rsidRPr="00A27472">
              <w:rPr>
                <w:rFonts w:ascii="Arial" w:hAnsi="Arial" w:cs="Arial"/>
                <w:sz w:val="20"/>
                <w:szCs w:val="20"/>
              </w:rPr>
              <w:t>Művésze</w:t>
            </w:r>
            <w:proofErr w:type="spellEnd"/>
            <w:r w:rsidR="00762DE7" w:rsidRPr="00A27472">
              <w:rPr>
                <w:rFonts w:ascii="Arial" w:hAnsi="Arial" w:cs="Arial"/>
                <w:sz w:val="20"/>
                <w:szCs w:val="20"/>
              </w:rPr>
              <w:t xml:space="preserve">) in </w:t>
            </w:r>
          </w:p>
          <w:p w:rsidR="00762DE7" w:rsidRPr="00A27472" w:rsidRDefault="002B3B1A" w:rsidP="00762DE7">
            <w:pPr>
              <w:pStyle w:val="Odstavekseznama"/>
              <w:numPr>
                <w:ilvl w:val="0"/>
                <w:numId w:val="20"/>
              </w:numPr>
              <w:spacing w:line="240" w:lineRule="exact"/>
              <w:ind w:left="567" w:firstLine="0"/>
              <w:contextualSpacing/>
              <w:jc w:val="both"/>
              <w:rPr>
                <w:rFonts w:ascii="Arial" w:hAnsi="Arial" w:cs="Arial"/>
                <w:sz w:val="20"/>
                <w:szCs w:val="20"/>
              </w:rPr>
            </w:pPr>
            <w:r w:rsidRPr="00A27472">
              <w:rPr>
                <w:rFonts w:ascii="Arial" w:hAnsi="Arial" w:cs="Arial"/>
                <w:sz w:val="20"/>
                <w:szCs w:val="20"/>
              </w:rPr>
              <w:t xml:space="preserve"> </w:t>
            </w:r>
            <w:r w:rsidR="00762DE7" w:rsidRPr="00A27472">
              <w:rPr>
                <w:rFonts w:ascii="Arial" w:hAnsi="Arial" w:cs="Arial"/>
                <w:sz w:val="20"/>
                <w:szCs w:val="20"/>
              </w:rPr>
              <w:t xml:space="preserve">nagrado </w:t>
            </w:r>
            <w:r w:rsidR="00762DE7" w:rsidRPr="00A27472">
              <w:rPr>
                <w:rFonts w:ascii="Arial" w:hAnsi="Arial" w:cs="Arial"/>
                <w:b/>
                <w:sz w:val="20"/>
                <w:szCs w:val="20"/>
              </w:rPr>
              <w:t>Lovorjev venec Madžarske</w:t>
            </w:r>
            <w:r w:rsidR="00762DE7" w:rsidRPr="00A27472">
              <w:rPr>
                <w:rFonts w:ascii="Arial" w:hAnsi="Arial" w:cs="Arial"/>
                <w:sz w:val="20"/>
                <w:szCs w:val="20"/>
              </w:rPr>
              <w:t xml:space="preserve"> (madž. </w:t>
            </w:r>
            <w:proofErr w:type="spellStart"/>
            <w:r w:rsidR="00762DE7" w:rsidRPr="00A27472">
              <w:rPr>
                <w:rFonts w:ascii="Arial" w:hAnsi="Arial" w:cs="Arial"/>
                <w:sz w:val="20"/>
                <w:szCs w:val="20"/>
              </w:rPr>
              <w:t>Magyarország</w:t>
            </w:r>
            <w:proofErr w:type="spellEnd"/>
            <w:r w:rsidR="00762DE7" w:rsidRPr="00A27472">
              <w:rPr>
                <w:rFonts w:ascii="Arial" w:hAnsi="Arial" w:cs="Arial"/>
                <w:sz w:val="20"/>
                <w:szCs w:val="20"/>
              </w:rPr>
              <w:t xml:space="preserve"> </w:t>
            </w:r>
            <w:proofErr w:type="spellStart"/>
            <w:r w:rsidR="00762DE7" w:rsidRPr="00A27472">
              <w:rPr>
                <w:rFonts w:ascii="Arial" w:hAnsi="Arial" w:cs="Arial"/>
                <w:sz w:val="20"/>
                <w:szCs w:val="20"/>
              </w:rPr>
              <w:t>Babérkoszorúja</w:t>
            </w:r>
            <w:proofErr w:type="spellEnd"/>
            <w:r w:rsidR="00762DE7" w:rsidRPr="00A27472">
              <w:rPr>
                <w:rFonts w:ascii="Arial" w:hAnsi="Arial" w:cs="Arial"/>
                <w:sz w:val="20"/>
                <w:szCs w:val="20"/>
              </w:rPr>
              <w:t xml:space="preserve">). </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Medtem ko sta prvi dve </w:t>
            </w:r>
            <w:r w:rsidR="002B3B1A" w:rsidRPr="00A27472">
              <w:rPr>
                <w:rFonts w:ascii="Arial" w:hAnsi="Arial" w:cs="Arial"/>
                <w:sz w:val="20"/>
                <w:szCs w:val="20"/>
              </w:rPr>
              <w:t xml:space="preserve">nagradi </w:t>
            </w:r>
            <w:r w:rsidRPr="00A27472">
              <w:rPr>
                <w:rFonts w:ascii="Arial" w:hAnsi="Arial" w:cs="Arial"/>
                <w:sz w:val="20"/>
                <w:szCs w:val="20"/>
              </w:rPr>
              <w:t>namenjeni različnim področjem, je nagrada Lovorjev venec Madžarske literarna. Vse omenjene nagrade se podeljuje zgolj za umetniške dosežke.</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V nadaljevanju so opredeljena pravila najprestižnejše, tj. Kossuthove nagrade.</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Nagrada se podeljuje za »gledališče, ples, književnost, glasbo, likovne umetnosti, kiparstvo in umetno obrt«</w:t>
            </w:r>
            <w:r w:rsidR="009B72E0" w:rsidRPr="00A27472">
              <w:rPr>
                <w:rFonts w:ascii="Arial" w:hAnsi="Arial" w:cs="Arial"/>
                <w:sz w:val="20"/>
                <w:szCs w:val="20"/>
              </w:rPr>
              <w:t>.</w:t>
            </w:r>
            <w:r w:rsidRPr="00A27472">
              <w:rPr>
                <w:rFonts w:ascii="Arial" w:hAnsi="Arial" w:cs="Arial"/>
                <w:sz w:val="20"/>
                <w:szCs w:val="20"/>
              </w:rPr>
              <w:t xml:space="preserve"> </w:t>
            </w:r>
            <w:r w:rsidR="009B72E0" w:rsidRPr="00A27472">
              <w:rPr>
                <w:rFonts w:ascii="Arial" w:hAnsi="Arial" w:cs="Arial"/>
                <w:sz w:val="20"/>
                <w:szCs w:val="20"/>
              </w:rPr>
              <w:t>Vladna Uredba</w:t>
            </w:r>
            <w:r w:rsidRPr="00A27472">
              <w:rPr>
                <w:rFonts w:ascii="Arial" w:hAnsi="Arial" w:cs="Arial"/>
                <w:sz w:val="20"/>
                <w:szCs w:val="20"/>
              </w:rPr>
              <w:t xml:space="preserve">, ki med drugimi ureja tudi </w:t>
            </w:r>
            <w:proofErr w:type="spellStart"/>
            <w:r w:rsidRPr="00A27472">
              <w:rPr>
                <w:rFonts w:ascii="Arial" w:hAnsi="Arial" w:cs="Arial"/>
                <w:sz w:val="20"/>
                <w:szCs w:val="20"/>
              </w:rPr>
              <w:t>Kosshutovo</w:t>
            </w:r>
            <w:proofErr w:type="spellEnd"/>
            <w:r w:rsidRPr="00A27472">
              <w:rPr>
                <w:rFonts w:ascii="Arial" w:hAnsi="Arial" w:cs="Arial"/>
                <w:sz w:val="20"/>
                <w:szCs w:val="20"/>
              </w:rPr>
              <w:t xml:space="preserve"> nagrado</w:t>
            </w:r>
            <w:r w:rsidR="009B72E0" w:rsidRPr="00A27472">
              <w:rPr>
                <w:rFonts w:ascii="Arial" w:hAnsi="Arial" w:cs="Arial"/>
                <w:sz w:val="20"/>
                <w:szCs w:val="20"/>
              </w:rPr>
              <w:t xml:space="preserve"> določa</w:t>
            </w:r>
            <w:r w:rsidRPr="00A27472">
              <w:rPr>
                <w:rFonts w:ascii="Arial" w:hAnsi="Arial" w:cs="Arial"/>
                <w:sz w:val="20"/>
                <w:szCs w:val="20"/>
              </w:rPr>
              <w:t>, da se nagrada podeljuje za »dosežke na področju madžarske nacionalne kulture, umetniškega ustvarjanja (gledališče, glasba, ples, cirkuška umetnost, film, likovna umetnost, fotografija, uporabna umetnost) in če je oseba že prejela nagrado ministrstva kulture«.</w:t>
            </w:r>
            <w:r w:rsidRPr="00A27472">
              <w:rPr>
                <w:rFonts w:ascii="Arial" w:hAnsi="Arial" w:cs="Arial"/>
                <w:i/>
                <w:sz w:val="20"/>
                <w:szCs w:val="20"/>
              </w:rPr>
              <w:t xml:space="preserve"> </w:t>
            </w:r>
            <w:r w:rsidRPr="00A27472">
              <w:rPr>
                <w:rFonts w:ascii="Arial" w:hAnsi="Arial" w:cs="Arial"/>
                <w:sz w:val="20"/>
                <w:szCs w:val="20"/>
              </w:rPr>
              <w:t xml:space="preserve">Navedeno pomeni, da v kategorijo madžarske nacionalne kulture sodi vsaj književnost (ker je eksplicitno navedena v vprašalniku), lahko pa tudi katero drugo področje. Kaže tudi, da lahko </w:t>
            </w:r>
            <w:proofErr w:type="spellStart"/>
            <w:r w:rsidRPr="00A27472">
              <w:rPr>
                <w:rFonts w:ascii="Arial" w:hAnsi="Arial" w:cs="Arial"/>
                <w:sz w:val="20"/>
                <w:szCs w:val="20"/>
              </w:rPr>
              <w:t>Kosshutovo</w:t>
            </w:r>
            <w:proofErr w:type="spellEnd"/>
            <w:r w:rsidRPr="00A27472">
              <w:rPr>
                <w:rFonts w:ascii="Arial" w:hAnsi="Arial" w:cs="Arial"/>
                <w:sz w:val="20"/>
                <w:szCs w:val="20"/>
              </w:rPr>
              <w:t xml:space="preserve"> nagrado prejmejo le tisti, ki so pred tem </w:t>
            </w:r>
            <w:r w:rsidR="00544F01" w:rsidRPr="00A27472">
              <w:rPr>
                <w:rFonts w:ascii="Arial" w:hAnsi="Arial" w:cs="Arial"/>
                <w:sz w:val="20"/>
                <w:szCs w:val="20"/>
              </w:rPr>
              <w:t xml:space="preserve">že </w:t>
            </w:r>
            <w:r w:rsidRPr="00A27472">
              <w:rPr>
                <w:rFonts w:ascii="Arial" w:hAnsi="Arial" w:cs="Arial"/>
                <w:sz w:val="20"/>
                <w:szCs w:val="20"/>
              </w:rPr>
              <w:t xml:space="preserve">prejeli tudi katero od nagrad, ki jih podeljuje minister, </w:t>
            </w:r>
            <w:r w:rsidRPr="00A27472">
              <w:rPr>
                <w:rFonts w:ascii="Arial" w:hAnsi="Arial" w:cs="Arial"/>
                <w:sz w:val="20"/>
                <w:szCs w:val="20"/>
              </w:rPr>
              <w:lastRenderedPageBreak/>
              <w:t>pristojen za kulturo.</w:t>
            </w:r>
            <w:r w:rsidRPr="00A27472">
              <w:rPr>
                <w:rStyle w:val="Sprotnaopomba-sklic"/>
                <w:rFonts w:ascii="Arial" w:hAnsi="Arial" w:cs="Arial"/>
                <w:sz w:val="20"/>
                <w:szCs w:val="20"/>
              </w:rPr>
              <w:footnoteReference w:id="6"/>
            </w:r>
          </w:p>
          <w:p w:rsidR="00762DE7" w:rsidRPr="00A27472" w:rsidRDefault="00762DE7" w:rsidP="00544F01">
            <w:pPr>
              <w:spacing w:after="0" w:line="240" w:lineRule="exact"/>
              <w:ind w:left="567"/>
              <w:jc w:val="both"/>
              <w:rPr>
                <w:rFonts w:ascii="Arial" w:hAnsi="Arial" w:cs="Arial"/>
                <w:sz w:val="20"/>
                <w:szCs w:val="20"/>
              </w:rPr>
            </w:pPr>
            <w:r w:rsidRPr="00A27472">
              <w:rPr>
                <w:rFonts w:ascii="Arial" w:hAnsi="Arial" w:cs="Arial"/>
                <w:sz w:val="20"/>
                <w:szCs w:val="20"/>
              </w:rPr>
              <w:t xml:space="preserve">Nagrada </w:t>
            </w:r>
            <w:r w:rsidR="00544F01" w:rsidRPr="00A27472">
              <w:rPr>
                <w:rFonts w:ascii="Arial" w:hAnsi="Arial" w:cs="Arial"/>
                <w:sz w:val="20"/>
                <w:szCs w:val="20"/>
              </w:rPr>
              <w:t xml:space="preserve">je </w:t>
            </w:r>
            <w:r w:rsidRPr="00A27472">
              <w:rPr>
                <w:rFonts w:ascii="Arial" w:hAnsi="Arial" w:cs="Arial"/>
                <w:sz w:val="20"/>
                <w:szCs w:val="20"/>
              </w:rPr>
              <w:t>namenjena samo umetnikom. So pa ti dosežki lahko predmet nagrad, ki jih podeljuje minister za kulturo (glej opombo št. 6).</w:t>
            </w:r>
          </w:p>
          <w:p w:rsidR="00762DE7" w:rsidRPr="00A27472" w:rsidRDefault="00762DE7" w:rsidP="00544F01">
            <w:pPr>
              <w:spacing w:after="0" w:line="240" w:lineRule="exact"/>
              <w:ind w:left="567"/>
              <w:jc w:val="both"/>
              <w:rPr>
                <w:rFonts w:ascii="Arial" w:hAnsi="Arial" w:cs="Arial"/>
                <w:sz w:val="20"/>
                <w:szCs w:val="20"/>
              </w:rPr>
            </w:pPr>
            <w:proofErr w:type="spellStart"/>
            <w:r w:rsidRPr="00A27472">
              <w:rPr>
                <w:rFonts w:ascii="Arial" w:hAnsi="Arial" w:cs="Arial"/>
                <w:sz w:val="20"/>
                <w:szCs w:val="20"/>
              </w:rPr>
              <w:t>Kosshutovo</w:t>
            </w:r>
            <w:proofErr w:type="spellEnd"/>
            <w:r w:rsidRPr="00A27472">
              <w:rPr>
                <w:rFonts w:ascii="Arial" w:hAnsi="Arial" w:cs="Arial"/>
                <w:sz w:val="20"/>
                <w:szCs w:val="20"/>
              </w:rPr>
              <w:t xml:space="preserve"> nagrado lahko (praviloma le enkrat v življenju) prejmejo tako posamezniki kot umetniške skupine</w:t>
            </w:r>
            <w:r w:rsidR="00544F01" w:rsidRPr="00A27472">
              <w:rPr>
                <w:rFonts w:ascii="Arial" w:hAnsi="Arial" w:cs="Arial"/>
                <w:sz w:val="20"/>
                <w:szCs w:val="20"/>
              </w:rPr>
              <w:t>.</w:t>
            </w:r>
          </w:p>
          <w:p w:rsidR="00762DE7" w:rsidRPr="00A27472" w:rsidRDefault="00762DE7" w:rsidP="00544F01">
            <w:pPr>
              <w:spacing w:after="0" w:line="240" w:lineRule="exact"/>
              <w:ind w:left="567"/>
              <w:jc w:val="both"/>
              <w:rPr>
                <w:rFonts w:ascii="Arial" w:hAnsi="Arial" w:cs="Arial"/>
                <w:sz w:val="20"/>
                <w:szCs w:val="20"/>
              </w:rPr>
            </w:pPr>
            <w:r w:rsidRPr="00A27472">
              <w:rPr>
                <w:rFonts w:ascii="Arial" w:hAnsi="Arial" w:cs="Arial"/>
                <w:sz w:val="20"/>
                <w:szCs w:val="20"/>
              </w:rPr>
              <w:t>Nagrado podeljujejo enkrat letno, 15. marca, na spominski dan revolucije l</w:t>
            </w:r>
            <w:r w:rsidR="00010603" w:rsidRPr="00A27472">
              <w:rPr>
                <w:rFonts w:ascii="Arial" w:hAnsi="Arial" w:cs="Arial"/>
                <w:sz w:val="20"/>
                <w:szCs w:val="20"/>
              </w:rPr>
              <w:t>eta</w:t>
            </w:r>
            <w:r w:rsidRPr="00A27472">
              <w:rPr>
                <w:rFonts w:ascii="Arial" w:hAnsi="Arial" w:cs="Arial"/>
                <w:sz w:val="20"/>
                <w:szCs w:val="20"/>
              </w:rPr>
              <w:t xml:space="preserve"> 1848. Naenkrat se podeli 18–20 Kossuthovih nagrad. Nagrada je tudi denarna. Skupna vrednost vseh Kossuthovih nagrad je približno 11,7 milijonov forintov, kar pomeni približno 600.000 forintov oz. 2.000 EUR na prejemnika. Nagrada ni obdavčena. Vir sredstev je državni proračun.</w:t>
            </w:r>
          </w:p>
          <w:p w:rsidR="00762DE7" w:rsidRPr="00A27472" w:rsidRDefault="00762DE7" w:rsidP="00544F01">
            <w:pPr>
              <w:spacing w:after="0" w:line="240" w:lineRule="exact"/>
              <w:ind w:left="567"/>
              <w:jc w:val="both"/>
              <w:rPr>
                <w:rFonts w:ascii="Arial" w:hAnsi="Arial" w:cs="Arial"/>
                <w:sz w:val="20"/>
                <w:szCs w:val="20"/>
              </w:rPr>
            </w:pPr>
            <w:r w:rsidRPr="00A27472">
              <w:rPr>
                <w:rFonts w:ascii="Arial" w:hAnsi="Arial" w:cs="Arial"/>
                <w:sz w:val="20"/>
                <w:szCs w:val="20"/>
              </w:rPr>
              <w:t xml:space="preserve">Predloge za nagrajence se zbira z javnim pozivom, na katerem lahko sodelujejo pravne osebe s področja kulture (madžarska akademija umetnosti, javni zavodi, društva v javnem interesu, založniki, umetniška združenja </w:t>
            </w:r>
            <w:r w:rsidR="00010603" w:rsidRPr="00A27472">
              <w:rPr>
                <w:rFonts w:ascii="Arial" w:hAnsi="Arial" w:cs="Arial"/>
                <w:sz w:val="20"/>
                <w:szCs w:val="20"/>
              </w:rPr>
              <w:t>idr.</w:t>
            </w:r>
            <w:r w:rsidRPr="00A27472">
              <w:rPr>
                <w:rFonts w:ascii="Arial" w:hAnsi="Arial" w:cs="Arial"/>
                <w:sz w:val="20"/>
                <w:szCs w:val="20"/>
              </w:rPr>
              <w:t xml:space="preserve">), od fizičnih oseb pa le dosedanji nagrajenci. Vsem </w:t>
            </w:r>
            <w:r w:rsidR="00010603" w:rsidRPr="00A27472">
              <w:rPr>
                <w:rFonts w:ascii="Arial" w:hAnsi="Arial" w:cs="Arial"/>
                <w:sz w:val="20"/>
                <w:szCs w:val="20"/>
              </w:rPr>
              <w:t>navedenim</w:t>
            </w:r>
            <w:r w:rsidRPr="00A27472">
              <w:rPr>
                <w:rFonts w:ascii="Arial" w:hAnsi="Arial" w:cs="Arial"/>
                <w:sz w:val="20"/>
                <w:szCs w:val="20"/>
              </w:rPr>
              <w:t xml:space="preserve"> pa lahko svoje predloge pošlje kdorkoli. </w:t>
            </w:r>
            <w:r w:rsidR="00010603" w:rsidRPr="00A27472">
              <w:rPr>
                <w:rFonts w:ascii="Arial" w:hAnsi="Arial" w:cs="Arial"/>
                <w:sz w:val="20"/>
                <w:szCs w:val="20"/>
              </w:rPr>
              <w:t>V</w:t>
            </w:r>
            <w:r w:rsidRPr="00A27472">
              <w:rPr>
                <w:rFonts w:ascii="Arial" w:hAnsi="Arial" w:cs="Arial"/>
                <w:sz w:val="20"/>
                <w:szCs w:val="20"/>
              </w:rPr>
              <w:t xml:space="preserve"> nadaljevanju gredo predlogi skozi različna sita:</w:t>
            </w:r>
          </w:p>
          <w:p w:rsidR="00762DE7"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r w:rsidRPr="00A27472">
              <w:rPr>
                <w:rFonts w:ascii="Arial" w:hAnsi="Arial" w:cs="Arial"/>
                <w:sz w:val="20"/>
                <w:szCs w:val="20"/>
              </w:rPr>
              <w:t>prispele predloge najprej ovrednoti ministrstvo</w:t>
            </w:r>
            <w:r w:rsidR="00010603" w:rsidRPr="00A27472">
              <w:rPr>
                <w:rFonts w:ascii="Arial" w:hAnsi="Arial" w:cs="Arial"/>
                <w:sz w:val="20"/>
                <w:szCs w:val="20"/>
              </w:rPr>
              <w:t>,</w:t>
            </w:r>
            <w:r w:rsidRPr="00A27472">
              <w:rPr>
                <w:rFonts w:ascii="Arial" w:hAnsi="Arial" w:cs="Arial"/>
                <w:sz w:val="20"/>
                <w:szCs w:val="20"/>
              </w:rPr>
              <w:t xml:space="preserve"> pristojno za kulturo</w:t>
            </w:r>
            <w:r w:rsidR="00010603" w:rsidRPr="00A27472">
              <w:rPr>
                <w:rFonts w:ascii="Arial" w:hAnsi="Arial" w:cs="Arial"/>
                <w:sz w:val="20"/>
                <w:szCs w:val="20"/>
              </w:rPr>
              <w:t>,</w:t>
            </w:r>
            <w:r w:rsidRPr="00A27472">
              <w:rPr>
                <w:rFonts w:ascii="Arial" w:hAnsi="Arial" w:cs="Arial"/>
                <w:sz w:val="20"/>
                <w:szCs w:val="20"/>
              </w:rPr>
              <w:t xml:space="preserve"> oz. njegov sekretariat za kulturo;</w:t>
            </w:r>
          </w:p>
          <w:p w:rsidR="00762DE7"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r w:rsidRPr="00A27472">
              <w:rPr>
                <w:rFonts w:ascii="Arial" w:hAnsi="Arial" w:cs="Arial"/>
                <w:sz w:val="20"/>
                <w:szCs w:val="20"/>
              </w:rPr>
              <w:t>naslednje sito predstavlja državni sekretar za kulturo, ki mu sledi odločitev ministra pristojnega za kulturo;</w:t>
            </w:r>
          </w:p>
          <w:p w:rsidR="00762DE7"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r w:rsidRPr="00A27472">
              <w:rPr>
                <w:rFonts w:ascii="Arial" w:hAnsi="Arial" w:cs="Arial"/>
                <w:sz w:val="20"/>
                <w:szCs w:val="20"/>
              </w:rPr>
              <w:t>nato potuje predlog nagrajencev v kabinet predsednika vlade oz. njegov oddelek za nagrade, ki pripravi gradivo za Komisijo za Kossuthove nagrade. Komisijo sestavlja predsednik vlade</w:t>
            </w:r>
            <w:r w:rsidR="004329AB" w:rsidRPr="00A27472">
              <w:rPr>
                <w:rFonts w:ascii="Arial" w:hAnsi="Arial" w:cs="Arial"/>
                <w:sz w:val="20"/>
                <w:szCs w:val="20"/>
              </w:rPr>
              <w:t xml:space="preserve">, </w:t>
            </w:r>
            <w:r w:rsidRPr="00A27472">
              <w:rPr>
                <w:rFonts w:ascii="Arial" w:hAnsi="Arial" w:cs="Arial"/>
                <w:sz w:val="20"/>
                <w:szCs w:val="20"/>
              </w:rPr>
              <w:t>minister, pristojen za kulturo, minister, pristojen za znanost in tehnologijo, minister, pristojen za izobraževanje, predsednik madžarske akademije za znanost, predsednik madžarske akademije za umetnost in 10 dosedanjih nagrajencev;</w:t>
            </w:r>
          </w:p>
          <w:p w:rsidR="00554045"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proofErr w:type="spellStart"/>
            <w:r w:rsidRPr="00A27472">
              <w:rPr>
                <w:rFonts w:ascii="Arial" w:hAnsi="Arial" w:cs="Arial"/>
                <w:sz w:val="20"/>
                <w:szCs w:val="20"/>
              </w:rPr>
              <w:t>Kosshutova</w:t>
            </w:r>
            <w:proofErr w:type="spellEnd"/>
            <w:r w:rsidRPr="00A27472">
              <w:rPr>
                <w:rFonts w:ascii="Arial" w:hAnsi="Arial" w:cs="Arial"/>
                <w:sz w:val="20"/>
                <w:szCs w:val="20"/>
              </w:rPr>
              <w:t xml:space="preserve"> komisija nato pripravi predlog nagrajencev</w:t>
            </w:r>
            <w:r w:rsidR="00554045" w:rsidRPr="00A27472">
              <w:rPr>
                <w:rFonts w:ascii="Arial" w:hAnsi="Arial" w:cs="Arial"/>
                <w:sz w:val="20"/>
                <w:szCs w:val="20"/>
              </w:rPr>
              <w:t>,</w:t>
            </w:r>
            <w:r w:rsidRPr="00A27472">
              <w:rPr>
                <w:rFonts w:ascii="Arial" w:hAnsi="Arial" w:cs="Arial"/>
                <w:sz w:val="20"/>
                <w:szCs w:val="20"/>
              </w:rPr>
              <w:t xml:space="preserve"> dokončno odločitev pa sprejme predsednik republike.</w:t>
            </w:r>
          </w:p>
          <w:p w:rsidR="00554045"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r w:rsidRPr="00A27472">
              <w:rPr>
                <w:rFonts w:ascii="Arial" w:hAnsi="Arial" w:cs="Arial"/>
                <w:sz w:val="20"/>
                <w:szCs w:val="20"/>
              </w:rPr>
              <w:t xml:space="preserve">Nagrado/-e skupaj podelijo predsednik republike, predsednik parlamenta in predsednik vlade. </w:t>
            </w:r>
          </w:p>
          <w:p w:rsidR="00762DE7" w:rsidRPr="00A27472" w:rsidRDefault="00762DE7" w:rsidP="00762DE7">
            <w:pPr>
              <w:pStyle w:val="Odstavekseznama"/>
              <w:numPr>
                <w:ilvl w:val="0"/>
                <w:numId w:val="19"/>
              </w:numPr>
              <w:spacing w:line="240" w:lineRule="exact"/>
              <w:ind w:left="927"/>
              <w:contextualSpacing/>
              <w:jc w:val="both"/>
              <w:rPr>
                <w:rFonts w:ascii="Arial" w:hAnsi="Arial" w:cs="Arial"/>
                <w:sz w:val="20"/>
                <w:szCs w:val="20"/>
              </w:rPr>
            </w:pPr>
            <w:r w:rsidRPr="00A27472">
              <w:rPr>
                <w:rFonts w:ascii="Arial" w:hAnsi="Arial" w:cs="Arial"/>
                <w:sz w:val="20"/>
                <w:szCs w:val="20"/>
              </w:rPr>
              <w:t>Nagrada ne omogoča pravice do izjemne pokojnine ali dosmrtne rente.</w:t>
            </w:r>
          </w:p>
          <w:p w:rsidR="00762DE7" w:rsidRPr="00A27472" w:rsidRDefault="00762DE7" w:rsidP="00762DE7">
            <w:pPr>
              <w:spacing w:after="0" w:line="240" w:lineRule="exact"/>
              <w:ind w:left="567"/>
              <w:jc w:val="both"/>
              <w:rPr>
                <w:rFonts w:ascii="Arial" w:hAnsi="Arial" w:cs="Arial"/>
                <w:b/>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ČEŠKA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Na Češkem se za dosežke v kulturi podeljujejo različna državna priznanja, med katerimi naj ne bi bilo najvišjega oz. najbolj prestižnega.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Omeniti kaže:</w:t>
            </w:r>
          </w:p>
          <w:p w:rsidR="00762DE7" w:rsidRPr="00A27472" w:rsidRDefault="00762DE7" w:rsidP="00762DE7">
            <w:pPr>
              <w:pStyle w:val="Odstavekseznama"/>
              <w:numPr>
                <w:ilvl w:val="0"/>
                <w:numId w:val="21"/>
              </w:numPr>
              <w:spacing w:line="240" w:lineRule="exact"/>
              <w:ind w:left="927"/>
              <w:contextualSpacing/>
              <w:jc w:val="both"/>
              <w:rPr>
                <w:rFonts w:ascii="Arial" w:hAnsi="Arial" w:cs="Arial"/>
                <w:sz w:val="20"/>
                <w:szCs w:val="20"/>
              </w:rPr>
            </w:pPr>
            <w:r w:rsidRPr="00A27472">
              <w:rPr>
                <w:rFonts w:ascii="Arial" w:hAnsi="Arial" w:cs="Arial"/>
                <w:sz w:val="20"/>
                <w:szCs w:val="20"/>
              </w:rPr>
              <w:t>priznanja, ki jih podeljuje predsednik republike,</w:t>
            </w:r>
          </w:p>
          <w:p w:rsidR="00762DE7" w:rsidRPr="00A27472" w:rsidRDefault="00762DE7" w:rsidP="00762DE7">
            <w:pPr>
              <w:pStyle w:val="Odstavekseznama"/>
              <w:numPr>
                <w:ilvl w:val="0"/>
                <w:numId w:val="21"/>
              </w:numPr>
              <w:spacing w:line="240" w:lineRule="exact"/>
              <w:ind w:left="927"/>
              <w:contextualSpacing/>
              <w:jc w:val="both"/>
              <w:rPr>
                <w:rFonts w:ascii="Arial" w:hAnsi="Arial" w:cs="Arial"/>
                <w:sz w:val="20"/>
                <w:szCs w:val="20"/>
              </w:rPr>
            </w:pPr>
            <w:r w:rsidRPr="00A27472">
              <w:rPr>
                <w:rFonts w:ascii="Arial" w:hAnsi="Arial" w:cs="Arial"/>
                <w:sz w:val="20"/>
                <w:szCs w:val="20"/>
              </w:rPr>
              <w:t>priznanja ministra za kulturo,</w:t>
            </w:r>
          </w:p>
          <w:p w:rsidR="00762DE7" w:rsidRPr="00A27472" w:rsidRDefault="00762DE7" w:rsidP="00762DE7">
            <w:pPr>
              <w:pStyle w:val="Odstavekseznama"/>
              <w:numPr>
                <w:ilvl w:val="0"/>
                <w:numId w:val="21"/>
              </w:numPr>
              <w:spacing w:line="240" w:lineRule="exact"/>
              <w:ind w:left="927"/>
              <w:contextualSpacing/>
              <w:jc w:val="both"/>
              <w:rPr>
                <w:rFonts w:ascii="Arial" w:hAnsi="Arial" w:cs="Arial"/>
                <w:sz w:val="20"/>
                <w:szCs w:val="20"/>
              </w:rPr>
            </w:pPr>
            <w:r w:rsidRPr="00A27472">
              <w:rPr>
                <w:rFonts w:ascii="Arial" w:hAnsi="Arial" w:cs="Arial"/>
                <w:sz w:val="20"/>
                <w:szCs w:val="20"/>
              </w:rPr>
              <w:t>priznanja zgornjega doma parlamenta – Srebrna spominska medalja Senata,</w:t>
            </w:r>
          </w:p>
          <w:p w:rsidR="00762DE7" w:rsidRPr="00A27472" w:rsidRDefault="00762DE7" w:rsidP="00762DE7">
            <w:pPr>
              <w:pStyle w:val="Odstavekseznama"/>
              <w:numPr>
                <w:ilvl w:val="0"/>
                <w:numId w:val="21"/>
              </w:numPr>
              <w:spacing w:line="240" w:lineRule="exact"/>
              <w:ind w:left="927"/>
              <w:contextualSpacing/>
              <w:jc w:val="both"/>
              <w:rPr>
                <w:rFonts w:ascii="Arial" w:hAnsi="Arial" w:cs="Arial"/>
                <w:sz w:val="20"/>
                <w:szCs w:val="20"/>
              </w:rPr>
            </w:pPr>
            <w:r w:rsidRPr="00A27472">
              <w:rPr>
                <w:rFonts w:ascii="Arial" w:hAnsi="Arial" w:cs="Arial"/>
                <w:sz w:val="20"/>
                <w:szCs w:val="20"/>
              </w:rPr>
              <w:t xml:space="preserve">priznanja </w:t>
            </w:r>
            <w:proofErr w:type="spellStart"/>
            <w:r w:rsidRPr="00A27472">
              <w:rPr>
                <w:rFonts w:ascii="Arial" w:hAnsi="Arial" w:cs="Arial"/>
                <w:sz w:val="20"/>
                <w:szCs w:val="20"/>
              </w:rPr>
              <w:t>Gratias</w:t>
            </w:r>
            <w:proofErr w:type="spellEnd"/>
            <w:r w:rsidRPr="00A27472">
              <w:rPr>
                <w:rFonts w:ascii="Arial" w:hAnsi="Arial" w:cs="Arial"/>
                <w:sz w:val="20"/>
                <w:szCs w:val="20"/>
              </w:rPr>
              <w:t xml:space="preserve"> </w:t>
            </w:r>
            <w:proofErr w:type="spellStart"/>
            <w:r w:rsidRPr="00A27472">
              <w:rPr>
                <w:rFonts w:ascii="Arial" w:hAnsi="Arial" w:cs="Arial"/>
                <w:sz w:val="20"/>
                <w:szCs w:val="20"/>
              </w:rPr>
              <w:t>Agit</w:t>
            </w:r>
            <w:proofErr w:type="spellEnd"/>
            <w:r w:rsidRPr="00A27472">
              <w:rPr>
                <w:rFonts w:ascii="Arial" w:hAnsi="Arial" w:cs="Arial"/>
                <w:sz w:val="20"/>
                <w:szCs w:val="20"/>
              </w:rPr>
              <w:t>, ki jih podeljuje minister za zunanje zadeve.</w:t>
            </w:r>
          </w:p>
          <w:p w:rsidR="00762DE7" w:rsidRPr="00A27472" w:rsidRDefault="00762DE7" w:rsidP="00666489">
            <w:pPr>
              <w:spacing w:after="0" w:line="240" w:lineRule="exact"/>
              <w:ind w:left="567"/>
              <w:jc w:val="both"/>
              <w:rPr>
                <w:rFonts w:ascii="Arial" w:hAnsi="Arial" w:cs="Arial"/>
                <w:sz w:val="20"/>
                <w:szCs w:val="20"/>
              </w:rPr>
            </w:pPr>
            <w:r w:rsidRPr="00A27472">
              <w:rPr>
                <w:rFonts w:ascii="Arial" w:hAnsi="Arial" w:cs="Arial"/>
                <w:b/>
                <w:sz w:val="20"/>
                <w:szCs w:val="20"/>
              </w:rPr>
              <w:t>Priznanja predsednika republike</w:t>
            </w:r>
            <w:r w:rsidRPr="00A27472">
              <w:rPr>
                <w:rFonts w:ascii="Arial" w:hAnsi="Arial" w:cs="Arial"/>
                <w:sz w:val="20"/>
                <w:szCs w:val="20"/>
              </w:rPr>
              <w:t xml:space="preserve"> so odlikovanja in redi in jih je med drugim mogoče podeljevati tudi za poklicne dosežke. Ureja jih poseben </w:t>
            </w:r>
            <w:hyperlink r:id="rId19" w:history="1">
              <w:r w:rsidRPr="00A27472">
                <w:rPr>
                  <w:rStyle w:val="Hiperpovezava"/>
                  <w:rFonts w:ascii="Arial" w:hAnsi="Arial" w:cs="Arial"/>
                  <w:color w:val="auto"/>
                  <w:sz w:val="20"/>
                  <w:szCs w:val="20"/>
                </w:rPr>
                <w:t>zakon</w:t>
              </w:r>
            </w:hyperlink>
            <w:r w:rsidRPr="00A27472">
              <w:rPr>
                <w:rFonts w:ascii="Arial" w:hAnsi="Arial" w:cs="Arial"/>
                <w:sz w:val="20"/>
                <w:szCs w:val="20"/>
              </w:rPr>
              <w:t xml:space="preserve">. Priznanja so hierarhično urejena in si sledijo po naslednjem vrstnem redu (od najbolj prestižnega navzdol): </w:t>
            </w:r>
          </w:p>
          <w:p w:rsidR="00762DE7" w:rsidRPr="00A27472" w:rsidRDefault="00762DE7" w:rsidP="00762DE7">
            <w:pPr>
              <w:pStyle w:val="Odstavekseznama"/>
              <w:numPr>
                <w:ilvl w:val="0"/>
                <w:numId w:val="22"/>
              </w:numPr>
              <w:spacing w:line="240" w:lineRule="exact"/>
              <w:ind w:left="927"/>
              <w:contextualSpacing/>
              <w:jc w:val="both"/>
              <w:rPr>
                <w:rFonts w:ascii="Arial" w:hAnsi="Arial" w:cs="Arial"/>
                <w:sz w:val="20"/>
                <w:szCs w:val="20"/>
              </w:rPr>
            </w:pPr>
            <w:r w:rsidRPr="00A27472">
              <w:rPr>
                <w:rFonts w:ascii="Arial" w:hAnsi="Arial" w:cs="Arial"/>
                <w:sz w:val="20"/>
                <w:szCs w:val="20"/>
              </w:rPr>
              <w:t>Red belega leva,</w:t>
            </w:r>
          </w:p>
          <w:p w:rsidR="00762DE7" w:rsidRPr="00A27472" w:rsidRDefault="00762DE7" w:rsidP="00762DE7">
            <w:pPr>
              <w:pStyle w:val="Odstavekseznama"/>
              <w:numPr>
                <w:ilvl w:val="0"/>
                <w:numId w:val="22"/>
              </w:numPr>
              <w:spacing w:line="240" w:lineRule="exact"/>
              <w:ind w:left="927"/>
              <w:contextualSpacing/>
              <w:jc w:val="both"/>
              <w:rPr>
                <w:rFonts w:ascii="Arial" w:hAnsi="Arial" w:cs="Arial"/>
                <w:sz w:val="20"/>
                <w:szCs w:val="20"/>
              </w:rPr>
            </w:pPr>
            <w:r w:rsidRPr="00A27472">
              <w:rPr>
                <w:rFonts w:ascii="Arial" w:hAnsi="Arial" w:cs="Arial"/>
                <w:sz w:val="20"/>
                <w:szCs w:val="20"/>
              </w:rPr>
              <w:t xml:space="preserve">Red Tomasa </w:t>
            </w:r>
            <w:proofErr w:type="spellStart"/>
            <w:r w:rsidRPr="00A27472">
              <w:rPr>
                <w:rFonts w:ascii="Arial" w:hAnsi="Arial" w:cs="Arial"/>
                <w:sz w:val="20"/>
                <w:szCs w:val="20"/>
              </w:rPr>
              <w:t>Garrigue</w:t>
            </w:r>
            <w:proofErr w:type="spellEnd"/>
            <w:r w:rsidRPr="00A27472">
              <w:rPr>
                <w:rFonts w:ascii="Arial" w:hAnsi="Arial" w:cs="Arial"/>
                <w:sz w:val="20"/>
                <w:szCs w:val="20"/>
              </w:rPr>
              <w:t xml:space="preserve"> Masaryka,</w:t>
            </w:r>
          </w:p>
          <w:p w:rsidR="00762DE7" w:rsidRPr="00A27472" w:rsidRDefault="00762DE7" w:rsidP="00762DE7">
            <w:pPr>
              <w:pStyle w:val="Odstavekseznama"/>
              <w:numPr>
                <w:ilvl w:val="0"/>
                <w:numId w:val="22"/>
              </w:numPr>
              <w:spacing w:line="240" w:lineRule="exact"/>
              <w:ind w:left="927"/>
              <w:contextualSpacing/>
              <w:jc w:val="both"/>
              <w:rPr>
                <w:rFonts w:ascii="Arial" w:hAnsi="Arial" w:cs="Arial"/>
                <w:sz w:val="20"/>
                <w:szCs w:val="20"/>
              </w:rPr>
            </w:pPr>
            <w:r w:rsidRPr="00A27472">
              <w:rPr>
                <w:rFonts w:ascii="Arial" w:hAnsi="Arial" w:cs="Arial"/>
                <w:sz w:val="20"/>
                <w:szCs w:val="20"/>
              </w:rPr>
              <w:t>Medalja za herojstvo,</w:t>
            </w:r>
          </w:p>
          <w:p w:rsidR="00762DE7" w:rsidRPr="00A27472" w:rsidRDefault="00762DE7" w:rsidP="00762DE7">
            <w:pPr>
              <w:pStyle w:val="Odstavekseznama"/>
              <w:numPr>
                <w:ilvl w:val="0"/>
                <w:numId w:val="22"/>
              </w:numPr>
              <w:spacing w:line="240" w:lineRule="exact"/>
              <w:ind w:left="927"/>
              <w:contextualSpacing/>
              <w:jc w:val="both"/>
              <w:rPr>
                <w:rFonts w:ascii="Arial" w:hAnsi="Arial" w:cs="Arial"/>
                <w:sz w:val="20"/>
                <w:szCs w:val="20"/>
              </w:rPr>
            </w:pPr>
            <w:r w:rsidRPr="00A27472">
              <w:rPr>
                <w:rFonts w:ascii="Arial" w:hAnsi="Arial" w:cs="Arial"/>
                <w:sz w:val="20"/>
                <w:szCs w:val="20"/>
              </w:rPr>
              <w:t>Medalja za zasluge.</w:t>
            </w:r>
          </w:p>
          <w:p w:rsidR="00762DE7" w:rsidRPr="00A27472" w:rsidRDefault="00762DE7" w:rsidP="00762DE7">
            <w:pPr>
              <w:spacing w:after="0" w:line="240" w:lineRule="exact"/>
              <w:ind w:left="927"/>
              <w:jc w:val="both"/>
              <w:rPr>
                <w:rFonts w:ascii="Arial" w:hAnsi="Arial" w:cs="Arial"/>
                <w:sz w:val="20"/>
                <w:szCs w:val="20"/>
              </w:rPr>
            </w:pPr>
            <w:r w:rsidRPr="00A27472">
              <w:rPr>
                <w:rFonts w:ascii="Arial" w:hAnsi="Arial" w:cs="Arial"/>
                <w:sz w:val="20"/>
                <w:szCs w:val="20"/>
              </w:rPr>
              <w:t xml:space="preserve">Letos so bili med 30 prejemniki trije umetniki: Red T. G. Masaryka je prejel režiser Jan </w:t>
            </w:r>
            <w:proofErr w:type="spellStart"/>
            <w:r w:rsidRPr="00A27472">
              <w:rPr>
                <w:rFonts w:ascii="Arial" w:hAnsi="Arial" w:cs="Arial"/>
                <w:sz w:val="20"/>
                <w:szCs w:val="20"/>
              </w:rPr>
              <w:t>Kačer</w:t>
            </w:r>
            <w:proofErr w:type="spellEnd"/>
            <w:r w:rsidRPr="00A27472">
              <w:rPr>
                <w:rFonts w:ascii="Arial" w:hAnsi="Arial" w:cs="Arial"/>
                <w:sz w:val="20"/>
                <w:szCs w:val="20"/>
              </w:rPr>
              <w:t xml:space="preserve">, Medaljo za zasluge pa filmski scenarist </w:t>
            </w:r>
            <w:proofErr w:type="spellStart"/>
            <w:r w:rsidRPr="00A27472">
              <w:rPr>
                <w:rFonts w:ascii="Arial" w:hAnsi="Arial" w:cs="Arial"/>
                <w:sz w:val="20"/>
                <w:szCs w:val="20"/>
              </w:rPr>
              <w:t>Jindrich</w:t>
            </w:r>
            <w:proofErr w:type="spellEnd"/>
            <w:r w:rsidRPr="00A27472">
              <w:rPr>
                <w:rFonts w:ascii="Arial" w:hAnsi="Arial" w:cs="Arial"/>
                <w:sz w:val="20"/>
                <w:szCs w:val="20"/>
              </w:rPr>
              <w:t xml:space="preserve"> </w:t>
            </w:r>
            <w:proofErr w:type="spellStart"/>
            <w:r w:rsidRPr="00A27472">
              <w:rPr>
                <w:rFonts w:ascii="Arial" w:hAnsi="Arial" w:cs="Arial"/>
                <w:sz w:val="20"/>
                <w:szCs w:val="20"/>
              </w:rPr>
              <w:t>Goetz</w:t>
            </w:r>
            <w:proofErr w:type="spellEnd"/>
            <w:r w:rsidRPr="00A27472">
              <w:rPr>
                <w:rFonts w:ascii="Arial" w:hAnsi="Arial" w:cs="Arial"/>
                <w:sz w:val="20"/>
                <w:szCs w:val="20"/>
              </w:rPr>
              <w:t xml:space="preserve">, pevec Daniel </w:t>
            </w:r>
            <w:proofErr w:type="spellStart"/>
            <w:r w:rsidRPr="00A27472">
              <w:rPr>
                <w:rFonts w:ascii="Arial" w:hAnsi="Arial" w:cs="Arial"/>
                <w:sz w:val="20"/>
                <w:szCs w:val="20"/>
              </w:rPr>
              <w:t>Hulka</w:t>
            </w:r>
            <w:proofErr w:type="spellEnd"/>
            <w:r w:rsidRPr="00A27472">
              <w:rPr>
                <w:rFonts w:ascii="Arial" w:hAnsi="Arial" w:cs="Arial"/>
                <w:sz w:val="20"/>
                <w:szCs w:val="20"/>
              </w:rPr>
              <w:t xml:space="preserve"> in režiser </w:t>
            </w:r>
            <w:proofErr w:type="spellStart"/>
            <w:r w:rsidRPr="00A27472">
              <w:rPr>
                <w:rFonts w:ascii="Arial" w:hAnsi="Arial" w:cs="Arial"/>
                <w:sz w:val="20"/>
                <w:szCs w:val="20"/>
              </w:rPr>
              <w:t>Juraj</w:t>
            </w:r>
            <w:proofErr w:type="spellEnd"/>
            <w:r w:rsidRPr="00A27472">
              <w:rPr>
                <w:rFonts w:ascii="Arial" w:hAnsi="Arial" w:cs="Arial"/>
                <w:sz w:val="20"/>
                <w:szCs w:val="20"/>
              </w:rPr>
              <w:t xml:space="preserve"> </w:t>
            </w:r>
            <w:proofErr w:type="spellStart"/>
            <w:r w:rsidRPr="00A27472">
              <w:rPr>
                <w:rFonts w:ascii="Arial" w:hAnsi="Arial" w:cs="Arial"/>
                <w:sz w:val="20"/>
                <w:szCs w:val="20"/>
              </w:rPr>
              <w:t>Jakubisko</w:t>
            </w:r>
            <w:proofErr w:type="spellEnd"/>
            <w:r w:rsidRPr="00A27472">
              <w:rPr>
                <w:rFonts w:ascii="Arial" w:hAnsi="Arial" w:cs="Arial"/>
                <w:sz w:val="20"/>
                <w:szCs w:val="20"/>
              </w:rPr>
              <w:t>.</w:t>
            </w:r>
          </w:p>
          <w:p w:rsidR="00762DE7" w:rsidRPr="00A27472" w:rsidRDefault="00762DE7" w:rsidP="00611076">
            <w:pPr>
              <w:spacing w:after="0" w:line="240" w:lineRule="exact"/>
              <w:ind w:left="567"/>
              <w:jc w:val="both"/>
              <w:rPr>
                <w:rFonts w:ascii="Arial" w:hAnsi="Arial" w:cs="Arial"/>
                <w:sz w:val="20"/>
                <w:szCs w:val="20"/>
              </w:rPr>
            </w:pPr>
            <w:r w:rsidRPr="00A27472">
              <w:rPr>
                <w:rFonts w:ascii="Arial" w:hAnsi="Arial" w:cs="Arial"/>
                <w:b/>
                <w:sz w:val="20"/>
                <w:szCs w:val="20"/>
              </w:rPr>
              <w:t xml:space="preserve">Priznanja ministra za kulturo </w:t>
            </w:r>
            <w:r w:rsidRPr="00A27472">
              <w:rPr>
                <w:rFonts w:ascii="Arial" w:hAnsi="Arial" w:cs="Arial"/>
                <w:sz w:val="20"/>
                <w:szCs w:val="20"/>
              </w:rPr>
              <w:t>se podeljuje na 17 različnih področjih, in sicer za:</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književnost,</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prevajanje,</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gledališče, glasbo, vizualne umetnosti in arhitekturo (skupaj ena kategorija),</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film in AV,</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ohranjanje kulturne dediščine,</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prispevek k razvoju češke kulture,</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za ljubiteljske kulturne dejavnosti,</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lastRenderedPageBreak/>
              <w:t>knjižničarstvo (</w:t>
            </w:r>
            <w:r w:rsidR="00666489" w:rsidRPr="00A27472">
              <w:rPr>
                <w:rFonts w:ascii="Arial" w:hAnsi="Arial" w:cs="Arial"/>
                <w:sz w:val="20"/>
                <w:szCs w:val="20"/>
              </w:rPr>
              <w:t>k</w:t>
            </w:r>
            <w:r w:rsidRPr="00A27472">
              <w:rPr>
                <w:rFonts w:ascii="Arial" w:hAnsi="Arial" w:cs="Arial"/>
                <w:sz w:val="20"/>
                <w:szCs w:val="20"/>
              </w:rPr>
              <w:t>njižnica leta),</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najboljšo knjigo (</w:t>
            </w:r>
            <w:r w:rsidR="00666489" w:rsidRPr="00A27472">
              <w:rPr>
                <w:rFonts w:ascii="Arial" w:hAnsi="Arial" w:cs="Arial"/>
                <w:sz w:val="20"/>
                <w:szCs w:val="20"/>
              </w:rPr>
              <w:t>č</w:t>
            </w:r>
            <w:r w:rsidRPr="00A27472">
              <w:rPr>
                <w:rFonts w:ascii="Arial" w:hAnsi="Arial" w:cs="Arial"/>
                <w:sz w:val="20"/>
                <w:szCs w:val="20"/>
              </w:rPr>
              <w:t>eška knjiga leta),</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proofErr w:type="spellStart"/>
            <w:r w:rsidRPr="00A27472">
              <w:rPr>
                <w:rFonts w:ascii="Arial" w:hAnsi="Arial" w:cs="Arial"/>
                <w:sz w:val="20"/>
                <w:szCs w:val="20"/>
              </w:rPr>
              <w:t>Gloria</w:t>
            </w:r>
            <w:proofErr w:type="spellEnd"/>
            <w:r w:rsidRPr="00A27472">
              <w:rPr>
                <w:rFonts w:ascii="Arial" w:hAnsi="Arial" w:cs="Arial"/>
                <w:sz w:val="20"/>
                <w:szCs w:val="20"/>
              </w:rPr>
              <w:t xml:space="preserve"> </w:t>
            </w:r>
            <w:proofErr w:type="spellStart"/>
            <w:r w:rsidRPr="00A27472">
              <w:rPr>
                <w:rFonts w:ascii="Arial" w:hAnsi="Arial" w:cs="Arial"/>
                <w:sz w:val="20"/>
                <w:szCs w:val="20"/>
              </w:rPr>
              <w:t>Musealis</w:t>
            </w:r>
            <w:proofErr w:type="spellEnd"/>
            <w:r w:rsidRPr="00A27472">
              <w:rPr>
                <w:rFonts w:ascii="Arial" w:hAnsi="Arial" w:cs="Arial"/>
                <w:sz w:val="20"/>
                <w:szCs w:val="20"/>
              </w:rPr>
              <w:t xml:space="preserve"> (za muzeje),</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oblikovanje (</w:t>
            </w:r>
            <w:r w:rsidR="00666489" w:rsidRPr="00A27472">
              <w:rPr>
                <w:rFonts w:ascii="Arial" w:hAnsi="Arial" w:cs="Arial"/>
                <w:sz w:val="20"/>
                <w:szCs w:val="20"/>
              </w:rPr>
              <w:t>o</w:t>
            </w:r>
            <w:r w:rsidRPr="00A27472">
              <w:rPr>
                <w:rFonts w:ascii="Arial" w:hAnsi="Arial" w:cs="Arial"/>
                <w:sz w:val="20"/>
                <w:szCs w:val="20"/>
              </w:rPr>
              <w:t>blikovalec leta),</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za grafično oblikovanje (v okviru grafičnega bienala v Brnu),</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za film (v okviru mednarodnega festivala otroškega in mladinskega filma iz Češke, Poljske, Madžarske in Slovaške)</w:t>
            </w:r>
            <w:r w:rsidR="00666489" w:rsidRPr="00A27472">
              <w:rPr>
                <w:rFonts w:ascii="Arial" w:hAnsi="Arial" w:cs="Arial"/>
                <w:sz w:val="20"/>
                <w:szCs w:val="20"/>
              </w:rPr>
              <w:t>,</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za ohranitev ljudske ustvarjalnosti,</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proofErr w:type="spellStart"/>
            <w:r w:rsidRPr="00A27472">
              <w:rPr>
                <w:rFonts w:ascii="Arial" w:hAnsi="Arial" w:cs="Arial"/>
                <w:sz w:val="20"/>
                <w:szCs w:val="20"/>
              </w:rPr>
              <w:t>Artis</w:t>
            </w:r>
            <w:proofErr w:type="spellEnd"/>
            <w:r w:rsidRPr="00A27472">
              <w:rPr>
                <w:rFonts w:ascii="Arial" w:hAnsi="Arial" w:cs="Arial"/>
                <w:sz w:val="20"/>
                <w:szCs w:val="20"/>
              </w:rPr>
              <w:t xml:space="preserve"> </w:t>
            </w:r>
            <w:proofErr w:type="spellStart"/>
            <w:r w:rsidRPr="00A27472">
              <w:rPr>
                <w:rFonts w:ascii="Arial" w:hAnsi="Arial" w:cs="Arial"/>
                <w:sz w:val="20"/>
                <w:szCs w:val="20"/>
              </w:rPr>
              <w:t>Bohemiae</w:t>
            </w:r>
            <w:proofErr w:type="spellEnd"/>
            <w:r w:rsidRPr="00A27472">
              <w:rPr>
                <w:rFonts w:ascii="Arial" w:hAnsi="Arial" w:cs="Arial"/>
                <w:sz w:val="20"/>
                <w:szCs w:val="20"/>
              </w:rPr>
              <w:t xml:space="preserve"> </w:t>
            </w:r>
            <w:proofErr w:type="spellStart"/>
            <w:r w:rsidRPr="00A27472">
              <w:rPr>
                <w:rFonts w:ascii="Arial" w:hAnsi="Arial" w:cs="Arial"/>
                <w:sz w:val="20"/>
                <w:szCs w:val="20"/>
              </w:rPr>
              <w:t>Amicis</w:t>
            </w:r>
            <w:proofErr w:type="spellEnd"/>
            <w:r w:rsidRPr="00A27472">
              <w:rPr>
                <w:rFonts w:ascii="Arial" w:hAnsi="Arial" w:cs="Arial"/>
                <w:sz w:val="20"/>
                <w:szCs w:val="20"/>
              </w:rPr>
              <w:t xml:space="preserve"> za promocijo češke kulture,</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pokroviteljstvo v kulturi in promocijo češke kulture</w:t>
            </w:r>
            <w:r w:rsidR="00666489" w:rsidRPr="00A27472">
              <w:rPr>
                <w:rFonts w:ascii="Arial" w:hAnsi="Arial" w:cs="Arial"/>
                <w:sz w:val="20"/>
                <w:szCs w:val="20"/>
              </w:rPr>
              <w:t xml:space="preserve"> in</w:t>
            </w:r>
          </w:p>
          <w:p w:rsidR="00762DE7" w:rsidRPr="00A27472" w:rsidRDefault="00762DE7" w:rsidP="00762DE7">
            <w:pPr>
              <w:pStyle w:val="Odstavekseznama"/>
              <w:numPr>
                <w:ilvl w:val="0"/>
                <w:numId w:val="23"/>
              </w:numPr>
              <w:spacing w:line="240" w:lineRule="exact"/>
              <w:ind w:left="927"/>
              <w:contextualSpacing/>
              <w:jc w:val="both"/>
              <w:rPr>
                <w:rFonts w:ascii="Arial" w:hAnsi="Arial" w:cs="Arial"/>
                <w:sz w:val="20"/>
                <w:szCs w:val="20"/>
              </w:rPr>
            </w:pPr>
            <w:r w:rsidRPr="00A27472">
              <w:rPr>
                <w:rFonts w:ascii="Arial" w:hAnsi="Arial" w:cs="Arial"/>
                <w:sz w:val="20"/>
                <w:szCs w:val="20"/>
              </w:rPr>
              <w:t>naziv "vitez" ali "dama" češke kulture za prispevek k razvoju kulturnih, duhovnih ali etičnih vrednot.</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Med navedenimi priznanji so nekatera zgolj častna/spominska, druga pa obsegajo tudi denarni del. Vrednost slednjih se giblje od 50.000 kron – pribl. 1.800 EUR (npr. za ljubiteljsko kulturo) do 300.000 kron – pribl. 11.000 EUR (npr. za književnost, film, glasbo, gledališče, vizualne umetnosti ipd.).</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Od leta 2007 svoje </w:t>
            </w:r>
            <w:hyperlink r:id="rId20" w:history="1">
              <w:r w:rsidRPr="00A27472">
                <w:t>nagrade</w:t>
              </w:r>
            </w:hyperlink>
            <w:r w:rsidRPr="00A27472">
              <w:rPr>
                <w:rFonts w:ascii="Arial" w:hAnsi="Arial" w:cs="Arial"/>
                <w:sz w:val="20"/>
                <w:szCs w:val="20"/>
              </w:rPr>
              <w:t xml:space="preserve"> podeljuje tudi </w:t>
            </w:r>
            <w:r w:rsidRPr="00A27472">
              <w:rPr>
                <w:rFonts w:ascii="Arial" w:hAnsi="Arial" w:cs="Arial"/>
                <w:b/>
                <w:sz w:val="20"/>
                <w:szCs w:val="20"/>
              </w:rPr>
              <w:t>češki Senat.</w:t>
            </w:r>
            <w:r w:rsidRPr="00A27472">
              <w:rPr>
                <w:rFonts w:ascii="Arial" w:hAnsi="Arial" w:cs="Arial"/>
                <w:sz w:val="20"/>
                <w:szCs w:val="20"/>
              </w:rPr>
              <w:t xml:space="preserve"> Predsednik Senata vsako leto 28. septembra na dan češke državnosti podeljuje srebrne spominske medalje izjemnim osebnostim na področju znanosti, umetnosti, športa ter drugim javnim osebnostim. Med umetniki sta jo letos prejela glasbenik </w:t>
            </w:r>
            <w:proofErr w:type="spellStart"/>
            <w:r w:rsidRPr="00A27472">
              <w:rPr>
                <w:rFonts w:ascii="Arial" w:hAnsi="Arial" w:cs="Arial"/>
                <w:sz w:val="20"/>
                <w:szCs w:val="20"/>
              </w:rPr>
              <w:t>Petr</w:t>
            </w:r>
            <w:proofErr w:type="spellEnd"/>
            <w:r w:rsidRPr="00A27472">
              <w:rPr>
                <w:rFonts w:ascii="Arial" w:hAnsi="Arial" w:cs="Arial"/>
                <w:sz w:val="20"/>
                <w:szCs w:val="20"/>
              </w:rPr>
              <w:t xml:space="preserve"> </w:t>
            </w:r>
            <w:proofErr w:type="spellStart"/>
            <w:r w:rsidRPr="00A27472">
              <w:rPr>
                <w:rFonts w:ascii="Arial" w:hAnsi="Arial" w:cs="Arial"/>
                <w:sz w:val="20"/>
                <w:szCs w:val="20"/>
              </w:rPr>
              <w:t>Janda</w:t>
            </w:r>
            <w:proofErr w:type="spellEnd"/>
            <w:r w:rsidRPr="00A27472">
              <w:rPr>
                <w:rFonts w:ascii="Arial" w:hAnsi="Arial" w:cs="Arial"/>
                <w:sz w:val="20"/>
                <w:szCs w:val="20"/>
              </w:rPr>
              <w:t xml:space="preserve"> in oblikovalec stekla René </w:t>
            </w:r>
            <w:proofErr w:type="spellStart"/>
            <w:r w:rsidRPr="00A27472">
              <w:rPr>
                <w:rFonts w:ascii="Arial" w:hAnsi="Arial" w:cs="Arial"/>
                <w:sz w:val="20"/>
                <w:szCs w:val="20"/>
              </w:rPr>
              <w:t>Roubíček</w:t>
            </w:r>
            <w:proofErr w:type="spellEnd"/>
            <w:r w:rsidRPr="00A27472">
              <w:rPr>
                <w:rFonts w:ascii="Arial" w:hAnsi="Arial" w:cs="Arial"/>
                <w:sz w:val="20"/>
                <w:szCs w:val="20"/>
              </w:rPr>
              <w:t>.</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Državne nagrade </w:t>
            </w:r>
            <w:r w:rsidRPr="00A27472">
              <w:rPr>
                <w:rFonts w:ascii="Arial" w:hAnsi="Arial" w:cs="Arial"/>
                <w:b/>
                <w:sz w:val="20"/>
                <w:szCs w:val="20"/>
              </w:rPr>
              <w:t>"</w:t>
            </w:r>
            <w:proofErr w:type="spellStart"/>
            <w:r w:rsidRPr="00A27472">
              <w:rPr>
                <w:rFonts w:ascii="Arial" w:hAnsi="Arial" w:cs="Arial"/>
                <w:b/>
                <w:sz w:val="20"/>
                <w:szCs w:val="20"/>
              </w:rPr>
              <w:t>Gratias</w:t>
            </w:r>
            <w:proofErr w:type="spellEnd"/>
            <w:r w:rsidRPr="00A27472">
              <w:rPr>
                <w:rFonts w:ascii="Arial" w:hAnsi="Arial" w:cs="Arial"/>
                <w:b/>
                <w:sz w:val="20"/>
                <w:szCs w:val="20"/>
              </w:rPr>
              <w:t xml:space="preserve"> </w:t>
            </w:r>
            <w:proofErr w:type="spellStart"/>
            <w:r w:rsidRPr="00A27472">
              <w:rPr>
                <w:rFonts w:ascii="Arial" w:hAnsi="Arial" w:cs="Arial"/>
                <w:b/>
                <w:sz w:val="20"/>
                <w:szCs w:val="20"/>
              </w:rPr>
              <w:t>Agit</w:t>
            </w:r>
            <w:proofErr w:type="spellEnd"/>
            <w:r w:rsidRPr="00A27472">
              <w:rPr>
                <w:rFonts w:ascii="Arial" w:hAnsi="Arial" w:cs="Arial"/>
                <w:b/>
                <w:sz w:val="20"/>
                <w:szCs w:val="20"/>
              </w:rPr>
              <w:t>",</w:t>
            </w:r>
            <w:r w:rsidRPr="00A27472">
              <w:rPr>
                <w:rFonts w:ascii="Arial" w:hAnsi="Arial" w:cs="Arial"/>
                <w:sz w:val="20"/>
                <w:szCs w:val="20"/>
              </w:rPr>
              <w:t xml:space="preserve"> ki so namenjene osebnostim/organizacijam, ki so s svojim delovanjem na različnih področjih pomembno prispevale k ugledu Češke v tujini in prijateljstvu med narodi, od leta 1997 podeljuje </w:t>
            </w:r>
            <w:r w:rsidRPr="00A27472">
              <w:rPr>
                <w:rFonts w:ascii="Arial" w:hAnsi="Arial" w:cs="Arial"/>
                <w:b/>
                <w:sz w:val="20"/>
                <w:szCs w:val="20"/>
              </w:rPr>
              <w:t>češki minister za zunanje zadeve</w:t>
            </w:r>
            <w:r w:rsidRPr="00A27472">
              <w:rPr>
                <w:rFonts w:ascii="Arial" w:hAnsi="Arial" w:cs="Arial"/>
                <w:sz w:val="20"/>
                <w:szCs w:val="20"/>
              </w:rPr>
              <w:t xml:space="preserve"> (med prejemniki so tujci, ki so povezani s Češko ali Čehi iz diaspore).</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FINSKA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Finski sistem državnih priznanj za kulturo je drugačen od doslej opisanih. Sledi sistemu financiranja kulture, ki deluje po načelu posrednosti/neodvisnosti (ang. </w:t>
            </w:r>
            <w:proofErr w:type="spellStart"/>
            <w:r w:rsidRPr="00A27472">
              <w:rPr>
                <w:rFonts w:ascii="Arial" w:hAnsi="Arial" w:cs="Arial"/>
                <w:sz w:val="20"/>
                <w:szCs w:val="20"/>
              </w:rPr>
              <w:t>arm</w:t>
            </w:r>
            <w:proofErr w:type="spellEnd"/>
            <w:r w:rsidRPr="00A27472">
              <w:rPr>
                <w:rFonts w:ascii="Arial" w:hAnsi="Arial" w:cs="Arial"/>
                <w:sz w:val="20"/>
                <w:szCs w:val="20"/>
              </w:rPr>
              <w:t xml:space="preserve">'s </w:t>
            </w:r>
            <w:proofErr w:type="spellStart"/>
            <w:r w:rsidRPr="00A27472">
              <w:rPr>
                <w:rFonts w:ascii="Arial" w:hAnsi="Arial" w:cs="Arial"/>
                <w:sz w:val="20"/>
                <w:szCs w:val="20"/>
              </w:rPr>
              <w:t>lengt</w:t>
            </w:r>
            <w:proofErr w:type="spellEnd"/>
            <w:r w:rsidRPr="00A27472">
              <w:rPr>
                <w:rFonts w:ascii="Arial" w:hAnsi="Arial" w:cs="Arial"/>
                <w:sz w:val="20"/>
                <w:szCs w:val="20"/>
              </w:rPr>
              <w:t xml:space="preserve"> </w:t>
            </w:r>
            <w:proofErr w:type="spellStart"/>
            <w:r w:rsidRPr="00A27472">
              <w:rPr>
                <w:rFonts w:ascii="Arial" w:hAnsi="Arial" w:cs="Arial"/>
                <w:sz w:val="20"/>
                <w:szCs w:val="20"/>
              </w:rPr>
              <w:t>principle</w:t>
            </w:r>
            <w:proofErr w:type="spellEnd"/>
            <w:r w:rsidRPr="00A27472">
              <w:rPr>
                <w:rFonts w:ascii="Arial" w:hAnsi="Arial" w:cs="Arial"/>
                <w:sz w:val="20"/>
                <w:szCs w:val="20"/>
              </w:rPr>
              <w:t>), v katerem se (</w:t>
            </w:r>
            <w:proofErr w:type="spellStart"/>
            <w:r w:rsidRPr="00A27472">
              <w:rPr>
                <w:rFonts w:ascii="Arial" w:hAnsi="Arial" w:cs="Arial"/>
                <w:sz w:val="20"/>
                <w:szCs w:val="20"/>
              </w:rPr>
              <w:t>neinstitucionalizirana</w:t>
            </w:r>
            <w:proofErr w:type="spellEnd"/>
            <w:r w:rsidRPr="00A27472">
              <w:rPr>
                <w:rFonts w:ascii="Arial" w:hAnsi="Arial" w:cs="Arial"/>
                <w:sz w:val="20"/>
                <w:szCs w:val="20"/>
              </w:rPr>
              <w:t>) kulturna dejavnost financira prek agencij ali fundacij, ministrstvo pa skrbi za strateški razvoj kulturnega sektorja, ustvarja pogoje za kulturo, skrbi za mednarodno sodelovanje, pripravlja zakonodajo in predloge razdelitve proračunskih sredstev. Državne nagrade za umetnost tako podeljujeta finska agencija za kulturo, imenovana Finski center za promocijo umetnosti</w:t>
            </w:r>
            <w:r w:rsidR="00666489" w:rsidRPr="00A27472">
              <w:rPr>
                <w:rFonts w:ascii="Arial" w:hAnsi="Arial" w:cs="Arial"/>
                <w:sz w:val="20"/>
                <w:szCs w:val="20"/>
              </w:rPr>
              <w:t>,</w:t>
            </w:r>
            <w:r w:rsidRPr="00A27472">
              <w:rPr>
                <w:rFonts w:ascii="Arial" w:hAnsi="Arial" w:cs="Arial"/>
                <w:sz w:val="20"/>
                <w:szCs w:val="20"/>
              </w:rPr>
              <w:t xml:space="preserve"> in finsko Ministrstvo za izobraževanje in kulturo. Natančneje, nagrade podeljujejo nacionalni sveti za umetnost, ki delujejo v okviru Finskega centra za promocijo umetnosti</w:t>
            </w:r>
            <w:r w:rsidR="00666489" w:rsidRPr="00A27472">
              <w:rPr>
                <w:rFonts w:ascii="Arial" w:hAnsi="Arial" w:cs="Arial"/>
                <w:sz w:val="20"/>
                <w:szCs w:val="20"/>
              </w:rPr>
              <w:t>,</w:t>
            </w:r>
            <w:r w:rsidRPr="00A27472">
              <w:rPr>
                <w:rFonts w:ascii="Arial" w:hAnsi="Arial" w:cs="Arial"/>
                <w:sz w:val="20"/>
                <w:szCs w:val="20"/>
              </w:rPr>
              <w:t xml:space="preserve"> in finsko </w:t>
            </w:r>
            <w:r w:rsidR="00666489" w:rsidRPr="00A27472">
              <w:rPr>
                <w:rFonts w:ascii="Arial" w:hAnsi="Arial" w:cs="Arial"/>
                <w:sz w:val="20"/>
                <w:szCs w:val="20"/>
              </w:rPr>
              <w:t>M</w:t>
            </w:r>
            <w:r w:rsidRPr="00A27472">
              <w:rPr>
                <w:rFonts w:ascii="Arial" w:hAnsi="Arial" w:cs="Arial"/>
                <w:sz w:val="20"/>
                <w:szCs w:val="20"/>
              </w:rPr>
              <w:t>inistrstvo za izobraževanje in kulturo. V obdobju 2017–2018 bo delovalo sedem nacionalnih svetov za umetnost, ki bodo vsak podelili eno ali več nagrad:</w:t>
            </w:r>
          </w:p>
          <w:p w:rsidR="00762DE7" w:rsidRPr="00A27472" w:rsidRDefault="00762DE7" w:rsidP="00762DE7">
            <w:pPr>
              <w:pStyle w:val="Odstavekseznama"/>
              <w:numPr>
                <w:ilvl w:val="0"/>
                <w:numId w:val="24"/>
              </w:numPr>
              <w:spacing w:line="240" w:lineRule="exact"/>
              <w:contextualSpacing/>
              <w:jc w:val="both"/>
              <w:rPr>
                <w:rFonts w:ascii="Arial" w:hAnsi="Arial" w:cs="Arial"/>
                <w:sz w:val="20"/>
                <w:szCs w:val="20"/>
              </w:rPr>
            </w:pPr>
            <w:r w:rsidRPr="00A27472">
              <w:rPr>
                <w:rFonts w:ascii="Arial" w:hAnsi="Arial" w:cs="Arial"/>
                <w:b/>
                <w:sz w:val="20"/>
                <w:szCs w:val="20"/>
              </w:rPr>
              <w:t>nacionalni svet za arhitekturo in oblikovanje</w:t>
            </w:r>
            <w:r w:rsidRPr="00A27472">
              <w:rPr>
                <w:rFonts w:ascii="Arial" w:hAnsi="Arial" w:cs="Arial"/>
                <w:sz w:val="20"/>
                <w:szCs w:val="20"/>
              </w:rPr>
              <w:t xml:space="preserve"> bo podelili eno nagrado za arhitekturo in eno za oblikovanje;</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avdiovizualne umetnosti</w:t>
            </w:r>
            <w:r w:rsidRPr="00A27472">
              <w:rPr>
                <w:rFonts w:ascii="Arial" w:hAnsi="Arial" w:cs="Arial"/>
                <w:sz w:val="20"/>
                <w:szCs w:val="20"/>
              </w:rPr>
              <w:t xml:space="preserve"> bo podelil eno nagrado za film in eno za medijsko, svetlobno in zvočno umetnost;</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uprizoritvene umetnosti</w:t>
            </w:r>
            <w:r w:rsidRPr="00A27472">
              <w:rPr>
                <w:rFonts w:ascii="Arial" w:hAnsi="Arial" w:cs="Arial"/>
                <w:sz w:val="20"/>
                <w:szCs w:val="20"/>
              </w:rPr>
              <w:t xml:space="preserve"> bo podelil eno nagrado za gledališče, </w:t>
            </w:r>
            <w:proofErr w:type="spellStart"/>
            <w:r w:rsidRPr="00A27472">
              <w:rPr>
                <w:rFonts w:ascii="Arial" w:hAnsi="Arial" w:cs="Arial"/>
                <w:sz w:val="20"/>
                <w:szCs w:val="20"/>
              </w:rPr>
              <w:t>performans</w:t>
            </w:r>
            <w:proofErr w:type="spellEnd"/>
            <w:r w:rsidRPr="00A27472">
              <w:rPr>
                <w:rFonts w:ascii="Arial" w:hAnsi="Arial" w:cs="Arial"/>
                <w:sz w:val="20"/>
                <w:szCs w:val="20"/>
              </w:rPr>
              <w:t xml:space="preserve"> in živo umetnost, eno za ples in eno za cirkuško umetnost;</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književnost</w:t>
            </w:r>
            <w:r w:rsidRPr="00A27472">
              <w:rPr>
                <w:rFonts w:ascii="Arial" w:hAnsi="Arial" w:cs="Arial"/>
                <w:sz w:val="20"/>
                <w:szCs w:val="20"/>
              </w:rPr>
              <w:t xml:space="preserve"> bo podelil eno nagrado za leposlovje in eno za leposlovni prevod;</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glasbo</w:t>
            </w:r>
            <w:r w:rsidRPr="00A27472">
              <w:rPr>
                <w:rFonts w:ascii="Arial" w:hAnsi="Arial" w:cs="Arial"/>
                <w:sz w:val="20"/>
                <w:szCs w:val="20"/>
              </w:rPr>
              <w:t xml:space="preserve"> bo podelil eno nagrado za glasbo (vse zvrsti);</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mobilnost in raznolikost v umetnosti</w:t>
            </w:r>
            <w:r w:rsidRPr="00A27472">
              <w:rPr>
                <w:rFonts w:ascii="Arial" w:hAnsi="Arial" w:cs="Arial"/>
                <w:sz w:val="20"/>
                <w:szCs w:val="20"/>
              </w:rPr>
              <w:t xml:space="preserve"> bo podelil eno nagrado za </w:t>
            </w:r>
            <w:proofErr w:type="spellStart"/>
            <w:r w:rsidRPr="00A27472">
              <w:rPr>
                <w:rFonts w:ascii="Arial" w:hAnsi="Arial" w:cs="Arial"/>
                <w:sz w:val="20"/>
                <w:szCs w:val="20"/>
              </w:rPr>
              <w:t>multidisciplinarno</w:t>
            </w:r>
            <w:proofErr w:type="spellEnd"/>
            <w:r w:rsidRPr="00A27472">
              <w:rPr>
                <w:rFonts w:ascii="Arial" w:hAnsi="Arial" w:cs="Arial"/>
                <w:sz w:val="20"/>
                <w:szCs w:val="20"/>
              </w:rPr>
              <w:t xml:space="preserve"> umetnost;</w:t>
            </w:r>
          </w:p>
          <w:p w:rsidR="00762DE7" w:rsidRPr="00A27472" w:rsidRDefault="00762DE7" w:rsidP="00762DE7">
            <w:pPr>
              <w:pStyle w:val="Odstavekseznama"/>
              <w:numPr>
                <w:ilvl w:val="0"/>
                <w:numId w:val="17"/>
              </w:numPr>
              <w:spacing w:line="240" w:lineRule="exact"/>
              <w:ind w:left="927"/>
              <w:contextualSpacing/>
              <w:jc w:val="both"/>
              <w:rPr>
                <w:rFonts w:ascii="Arial" w:hAnsi="Arial" w:cs="Arial"/>
                <w:sz w:val="20"/>
                <w:szCs w:val="20"/>
              </w:rPr>
            </w:pPr>
            <w:r w:rsidRPr="00A27472">
              <w:rPr>
                <w:rFonts w:ascii="Arial" w:hAnsi="Arial" w:cs="Arial"/>
                <w:b/>
                <w:sz w:val="20"/>
                <w:szCs w:val="20"/>
              </w:rPr>
              <w:t>nacionalni svet za vizualne umetnosti</w:t>
            </w:r>
            <w:r w:rsidRPr="00A27472">
              <w:rPr>
                <w:rFonts w:ascii="Arial" w:hAnsi="Arial" w:cs="Arial"/>
                <w:sz w:val="20"/>
                <w:szCs w:val="20"/>
              </w:rPr>
              <w:t xml:space="preserve"> bo podelil eno nagrado za vizualno umetnost, eno za fotografijo in eno za strip in ilustracijo.</w:t>
            </w:r>
          </w:p>
          <w:p w:rsidR="00762DE7" w:rsidRPr="00A27472" w:rsidRDefault="00762DE7" w:rsidP="00762DE7">
            <w:pPr>
              <w:spacing w:after="0" w:line="240" w:lineRule="exact"/>
              <w:ind w:left="927"/>
              <w:jc w:val="both"/>
              <w:rPr>
                <w:rFonts w:ascii="Arial" w:hAnsi="Arial" w:cs="Arial"/>
                <w:sz w:val="20"/>
                <w:szCs w:val="20"/>
              </w:rPr>
            </w:pPr>
            <w:r w:rsidRPr="00A27472">
              <w:rPr>
                <w:rFonts w:ascii="Arial" w:hAnsi="Arial" w:cs="Arial"/>
                <w:sz w:val="20"/>
                <w:szCs w:val="20"/>
              </w:rPr>
              <w:t>Vsaka od nagrad je vredna 13.500 EUR. Nominacije so prepuščene svetom, enako velja za odločit</w:t>
            </w:r>
            <w:r w:rsidR="00666489" w:rsidRPr="00A27472">
              <w:rPr>
                <w:rFonts w:ascii="Arial" w:hAnsi="Arial" w:cs="Arial"/>
                <w:sz w:val="20"/>
                <w:szCs w:val="20"/>
              </w:rPr>
              <w:t>ev</w:t>
            </w:r>
            <w:r w:rsidRPr="00A27472">
              <w:rPr>
                <w:rFonts w:ascii="Arial" w:hAnsi="Arial" w:cs="Arial"/>
                <w:sz w:val="20"/>
                <w:szCs w:val="20"/>
              </w:rPr>
              <w:t xml:space="preserve"> o nagrajencih. Nagrajeni so lahko posamezniki, umetniške skupine in tudi umetniške organizacije, in sicer za dosežke zadnjih treh let ali za življenjsko delo.</w:t>
            </w:r>
          </w:p>
          <w:p w:rsidR="00762DE7" w:rsidRPr="00A27472" w:rsidRDefault="00762DE7" w:rsidP="00666489">
            <w:pPr>
              <w:spacing w:after="0" w:line="240" w:lineRule="exact"/>
              <w:ind w:left="567"/>
              <w:jc w:val="both"/>
              <w:rPr>
                <w:rFonts w:ascii="Arial" w:hAnsi="Arial" w:cs="Arial"/>
                <w:sz w:val="20"/>
                <w:szCs w:val="20"/>
              </w:rPr>
            </w:pPr>
            <w:r w:rsidRPr="00A27472">
              <w:rPr>
                <w:rFonts w:ascii="Arial" w:hAnsi="Arial" w:cs="Arial"/>
                <w:sz w:val="20"/>
                <w:szCs w:val="20"/>
              </w:rPr>
              <w:t>Državne nagrade za kulturo podeljuje tudi Ministrstvo za izobraževanje in kulturo, in sicer:</w:t>
            </w:r>
          </w:p>
          <w:p w:rsidR="00762DE7" w:rsidRPr="00A27472" w:rsidRDefault="00762DE7" w:rsidP="00762DE7">
            <w:pPr>
              <w:pStyle w:val="Odstavekseznama"/>
              <w:numPr>
                <w:ilvl w:val="0"/>
                <w:numId w:val="18"/>
              </w:numPr>
              <w:spacing w:line="240" w:lineRule="exact"/>
              <w:ind w:left="927"/>
              <w:contextualSpacing/>
              <w:jc w:val="both"/>
              <w:rPr>
                <w:rFonts w:ascii="Arial" w:hAnsi="Arial" w:cs="Arial"/>
                <w:sz w:val="20"/>
                <w:szCs w:val="20"/>
              </w:rPr>
            </w:pPr>
            <w:r w:rsidRPr="00A27472">
              <w:rPr>
                <w:rFonts w:ascii="Arial" w:hAnsi="Arial" w:cs="Arial"/>
                <w:b/>
                <w:i/>
                <w:sz w:val="20"/>
                <w:szCs w:val="20"/>
              </w:rPr>
              <w:t>Finska nagrada:</w:t>
            </w:r>
            <w:r w:rsidRPr="00A27472">
              <w:rPr>
                <w:rFonts w:ascii="Arial" w:hAnsi="Arial" w:cs="Arial"/>
                <w:sz w:val="20"/>
                <w:szCs w:val="20"/>
              </w:rPr>
              <w:t xml:space="preserve"> od l</w:t>
            </w:r>
            <w:r w:rsidR="00666489" w:rsidRPr="00A27472">
              <w:rPr>
                <w:rFonts w:ascii="Arial" w:hAnsi="Arial" w:cs="Arial"/>
                <w:sz w:val="20"/>
                <w:szCs w:val="20"/>
              </w:rPr>
              <w:t>eta</w:t>
            </w:r>
            <w:r w:rsidRPr="00A27472">
              <w:rPr>
                <w:rFonts w:ascii="Arial" w:hAnsi="Arial" w:cs="Arial"/>
                <w:sz w:val="20"/>
                <w:szCs w:val="20"/>
              </w:rPr>
              <w:t xml:space="preserve"> 1993; podelijo šest do devet nagrad letno, vsaka po pribl. 22.000 EUR; odločitev o nagradi sprejme minister za izobraževanje in kulturo v sodelovanju s strokovno žirijo;</w:t>
            </w:r>
          </w:p>
          <w:p w:rsidR="00762DE7" w:rsidRPr="00A27472" w:rsidRDefault="00762DE7" w:rsidP="00762DE7">
            <w:pPr>
              <w:pStyle w:val="Odstavekseznama"/>
              <w:numPr>
                <w:ilvl w:val="0"/>
                <w:numId w:val="18"/>
              </w:numPr>
              <w:spacing w:line="240" w:lineRule="exact"/>
              <w:ind w:left="927"/>
              <w:contextualSpacing/>
              <w:jc w:val="both"/>
              <w:rPr>
                <w:rFonts w:ascii="Arial" w:hAnsi="Arial" w:cs="Arial"/>
                <w:b/>
                <w:sz w:val="20"/>
                <w:szCs w:val="20"/>
              </w:rPr>
            </w:pPr>
            <w:r w:rsidRPr="00A27472">
              <w:rPr>
                <w:rFonts w:ascii="Arial" w:hAnsi="Arial" w:cs="Arial"/>
                <w:b/>
                <w:i/>
                <w:sz w:val="20"/>
                <w:szCs w:val="20"/>
              </w:rPr>
              <w:t>Dan otroka:</w:t>
            </w:r>
            <w:r w:rsidRPr="00A27472">
              <w:rPr>
                <w:rFonts w:ascii="Arial" w:hAnsi="Arial" w:cs="Arial"/>
                <w:b/>
                <w:sz w:val="20"/>
                <w:szCs w:val="20"/>
              </w:rPr>
              <w:t xml:space="preserve"> </w:t>
            </w:r>
            <w:r w:rsidRPr="00A27472">
              <w:rPr>
                <w:rFonts w:ascii="Arial" w:hAnsi="Arial" w:cs="Arial"/>
                <w:sz w:val="20"/>
                <w:szCs w:val="20"/>
              </w:rPr>
              <w:t>od l</w:t>
            </w:r>
            <w:r w:rsidR="00666489" w:rsidRPr="00A27472">
              <w:rPr>
                <w:rFonts w:ascii="Arial" w:hAnsi="Arial" w:cs="Arial"/>
                <w:sz w:val="20"/>
                <w:szCs w:val="20"/>
              </w:rPr>
              <w:t>eta</w:t>
            </w:r>
            <w:r w:rsidRPr="00A27472">
              <w:rPr>
                <w:rFonts w:ascii="Arial" w:hAnsi="Arial" w:cs="Arial"/>
                <w:sz w:val="20"/>
                <w:szCs w:val="20"/>
              </w:rPr>
              <w:t xml:space="preserve"> 1990; letno se nagradi dve organizaciji (8.500 EUR vsako) za dosežke v promociji umetniških konjičkov za otroke ali za dosežke v kulturno-umetnostni vzgoji otrok.</w:t>
            </w:r>
          </w:p>
          <w:p w:rsidR="00762DE7" w:rsidRPr="00A27472" w:rsidRDefault="00762DE7" w:rsidP="00762DE7">
            <w:pPr>
              <w:pStyle w:val="Odstavekseznama"/>
              <w:numPr>
                <w:ilvl w:val="0"/>
                <w:numId w:val="18"/>
              </w:numPr>
              <w:spacing w:line="240" w:lineRule="exact"/>
              <w:ind w:left="927"/>
              <w:contextualSpacing/>
              <w:jc w:val="both"/>
              <w:rPr>
                <w:rFonts w:ascii="Arial" w:hAnsi="Arial" w:cs="Arial"/>
                <w:i/>
                <w:sz w:val="20"/>
                <w:szCs w:val="20"/>
              </w:rPr>
            </w:pPr>
            <w:r w:rsidRPr="00A27472">
              <w:rPr>
                <w:rFonts w:ascii="Arial" w:hAnsi="Arial" w:cs="Arial"/>
                <w:b/>
                <w:i/>
                <w:sz w:val="20"/>
                <w:szCs w:val="20"/>
              </w:rPr>
              <w:t xml:space="preserve">Državna nagrada za otroško kulturo: </w:t>
            </w:r>
            <w:r w:rsidRPr="00A27472">
              <w:rPr>
                <w:rFonts w:ascii="Arial" w:hAnsi="Arial" w:cs="Arial"/>
                <w:sz w:val="20"/>
                <w:szCs w:val="20"/>
              </w:rPr>
              <w:t>za umetnike/umetniške skupine za dosežke na področju kulture za otroke.</w:t>
            </w:r>
          </w:p>
          <w:p w:rsidR="00762DE7" w:rsidRPr="00A27472" w:rsidRDefault="00762DE7" w:rsidP="00762DE7">
            <w:pPr>
              <w:pStyle w:val="Odstavekseznama"/>
              <w:numPr>
                <w:ilvl w:val="0"/>
                <w:numId w:val="18"/>
              </w:numPr>
              <w:spacing w:line="240" w:lineRule="exact"/>
              <w:ind w:left="927"/>
              <w:contextualSpacing/>
              <w:jc w:val="both"/>
              <w:rPr>
                <w:rFonts w:ascii="Arial" w:hAnsi="Arial" w:cs="Arial"/>
                <w:i/>
                <w:sz w:val="20"/>
                <w:szCs w:val="20"/>
              </w:rPr>
            </w:pPr>
            <w:r w:rsidRPr="00A27472">
              <w:rPr>
                <w:rFonts w:ascii="Arial" w:hAnsi="Arial" w:cs="Arial"/>
                <w:b/>
                <w:i/>
                <w:sz w:val="20"/>
                <w:szCs w:val="20"/>
              </w:rPr>
              <w:lastRenderedPageBreak/>
              <w:t>Državna nagrada za tuji prevod:</w:t>
            </w:r>
            <w:r w:rsidRPr="00A27472">
              <w:rPr>
                <w:rFonts w:ascii="Arial" w:hAnsi="Arial" w:cs="Arial"/>
                <w:i/>
                <w:sz w:val="20"/>
                <w:szCs w:val="20"/>
              </w:rPr>
              <w:t xml:space="preserve"> </w:t>
            </w:r>
            <w:r w:rsidRPr="00A27472">
              <w:rPr>
                <w:rFonts w:ascii="Arial" w:hAnsi="Arial" w:cs="Arial"/>
                <w:sz w:val="20"/>
                <w:szCs w:val="20"/>
              </w:rPr>
              <w:t>od l</w:t>
            </w:r>
            <w:r w:rsidR="00666489" w:rsidRPr="00A27472">
              <w:rPr>
                <w:rFonts w:ascii="Arial" w:hAnsi="Arial" w:cs="Arial"/>
                <w:sz w:val="20"/>
                <w:szCs w:val="20"/>
              </w:rPr>
              <w:t xml:space="preserve"> leta</w:t>
            </w:r>
            <w:r w:rsidRPr="00A27472">
              <w:rPr>
                <w:rFonts w:ascii="Arial" w:hAnsi="Arial" w:cs="Arial"/>
                <w:sz w:val="20"/>
                <w:szCs w:val="20"/>
              </w:rPr>
              <w:t xml:space="preserve"> 1974;</w:t>
            </w:r>
            <w:r w:rsidRPr="00A27472">
              <w:rPr>
                <w:rFonts w:ascii="Arial" w:hAnsi="Arial" w:cs="Arial"/>
                <w:i/>
                <w:sz w:val="20"/>
                <w:szCs w:val="20"/>
              </w:rPr>
              <w:t xml:space="preserve"> </w:t>
            </w:r>
            <w:r w:rsidRPr="00A27472">
              <w:rPr>
                <w:rFonts w:ascii="Arial" w:hAnsi="Arial" w:cs="Arial"/>
                <w:sz w:val="20"/>
                <w:szCs w:val="20"/>
              </w:rPr>
              <w:t>za p</w:t>
            </w:r>
            <w:r w:rsidR="00666489" w:rsidRPr="00A27472">
              <w:rPr>
                <w:rFonts w:ascii="Arial" w:hAnsi="Arial" w:cs="Arial"/>
                <w:sz w:val="20"/>
                <w:szCs w:val="20"/>
              </w:rPr>
              <w:t>revod finskega leposlovja v tuj</w:t>
            </w:r>
            <w:r w:rsidRPr="00A27472">
              <w:rPr>
                <w:rFonts w:ascii="Arial" w:hAnsi="Arial" w:cs="Arial"/>
                <w:sz w:val="20"/>
                <w:szCs w:val="20"/>
              </w:rPr>
              <w:t xml:space="preserve"> jezik.</w:t>
            </w:r>
          </w:p>
          <w:p w:rsidR="00762DE7" w:rsidRPr="00A27472" w:rsidRDefault="00762DE7" w:rsidP="00762DE7">
            <w:pPr>
              <w:spacing w:after="0" w:line="240" w:lineRule="exact"/>
              <w:ind w:left="927"/>
              <w:jc w:val="both"/>
              <w:rPr>
                <w:rFonts w:ascii="Arial" w:hAnsi="Arial" w:cs="Arial"/>
                <w:sz w:val="20"/>
                <w:szCs w:val="20"/>
              </w:rPr>
            </w:pPr>
            <w:r w:rsidRPr="00A27472">
              <w:rPr>
                <w:rFonts w:ascii="Arial" w:hAnsi="Arial" w:cs="Arial"/>
                <w:sz w:val="20"/>
                <w:szCs w:val="20"/>
              </w:rPr>
              <w:t>Podatkov o državnih nagradah s področja kulturne dediščine v gradivu, ki smo ga prejeli s Finske, ni. Prav tako ni mogoče podatkov o njih najti na angleških spletnih straneh Nacionalnega sveta za starine, ki je glavno vladno strokovno telo za področje kulturne dediščine in za muzejsko dejavnost, niti na spletnih straneh Finske nacionalne galerije (</w:t>
            </w:r>
            <w:proofErr w:type="spellStart"/>
            <w:r w:rsidRPr="00A27472">
              <w:rPr>
                <w:rFonts w:ascii="Arial" w:hAnsi="Arial" w:cs="Arial"/>
                <w:sz w:val="20"/>
                <w:szCs w:val="20"/>
              </w:rPr>
              <w:t>Kansallisogalleria</w:t>
            </w:r>
            <w:proofErr w:type="spellEnd"/>
            <w:r w:rsidRPr="00A27472">
              <w:rPr>
                <w:rFonts w:ascii="Arial" w:hAnsi="Arial" w:cs="Arial"/>
                <w:sz w:val="20"/>
                <w:szCs w:val="20"/>
              </w:rPr>
              <w:t xml:space="preserve">), ki kot javna fundacija upravlja muzeje umetnosti </w:t>
            </w:r>
            <w:proofErr w:type="spellStart"/>
            <w:r w:rsidRPr="00A27472">
              <w:rPr>
                <w:rFonts w:ascii="Arial" w:hAnsi="Arial" w:cs="Arial"/>
                <w:sz w:val="20"/>
                <w:szCs w:val="20"/>
              </w:rPr>
              <w:t>Ateneum</w:t>
            </w:r>
            <w:proofErr w:type="spellEnd"/>
            <w:r w:rsidRPr="00A27472">
              <w:rPr>
                <w:rFonts w:ascii="Arial" w:hAnsi="Arial" w:cs="Arial"/>
                <w:sz w:val="20"/>
                <w:szCs w:val="20"/>
              </w:rPr>
              <w:t xml:space="preserve">, </w:t>
            </w:r>
            <w:proofErr w:type="spellStart"/>
            <w:r w:rsidRPr="00A27472">
              <w:rPr>
                <w:rFonts w:ascii="Arial" w:hAnsi="Arial" w:cs="Arial"/>
                <w:sz w:val="20"/>
                <w:szCs w:val="20"/>
              </w:rPr>
              <w:t>Kiasma</w:t>
            </w:r>
            <w:proofErr w:type="spellEnd"/>
            <w:r w:rsidRPr="00A27472">
              <w:rPr>
                <w:rFonts w:ascii="Arial" w:hAnsi="Arial" w:cs="Arial"/>
                <w:sz w:val="20"/>
                <w:szCs w:val="20"/>
              </w:rPr>
              <w:t xml:space="preserve"> in </w:t>
            </w:r>
            <w:proofErr w:type="spellStart"/>
            <w:r w:rsidRPr="00A27472">
              <w:rPr>
                <w:rFonts w:ascii="Arial" w:hAnsi="Arial" w:cs="Arial"/>
                <w:sz w:val="20"/>
                <w:szCs w:val="20"/>
              </w:rPr>
              <w:t>Sinebrychoff</w:t>
            </w:r>
            <w:proofErr w:type="spellEnd"/>
            <w:r w:rsidRPr="00A27472">
              <w:rPr>
                <w:rFonts w:ascii="Arial" w:hAnsi="Arial" w:cs="Arial"/>
                <w:sz w:val="20"/>
                <w:szCs w:val="20"/>
              </w:rPr>
              <w:t>.</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FRANCIJA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b/>
                <w:sz w:val="20"/>
                <w:szCs w:val="20"/>
              </w:rPr>
              <w:t>Red umetnosti in literature</w:t>
            </w:r>
            <w:r w:rsidRPr="00A27472">
              <w:rPr>
                <w:rFonts w:ascii="Arial" w:hAnsi="Arial" w:cs="Arial"/>
                <w:sz w:val="20"/>
                <w:szCs w:val="20"/>
              </w:rPr>
              <w:t xml:space="preserve"> (fr. L’</w:t>
            </w:r>
            <w:proofErr w:type="spellStart"/>
            <w:r w:rsidRPr="00A27472">
              <w:rPr>
                <w:rFonts w:ascii="Arial" w:hAnsi="Arial" w:cs="Arial"/>
                <w:sz w:val="20"/>
                <w:szCs w:val="20"/>
              </w:rPr>
              <w:t>ordre</w:t>
            </w:r>
            <w:proofErr w:type="spellEnd"/>
            <w:r w:rsidRPr="00A27472">
              <w:rPr>
                <w:rFonts w:ascii="Arial" w:hAnsi="Arial" w:cs="Arial"/>
                <w:sz w:val="20"/>
                <w:szCs w:val="20"/>
              </w:rPr>
              <w:t xml:space="preserve"> </w:t>
            </w:r>
            <w:proofErr w:type="spellStart"/>
            <w:r w:rsidRPr="00A27472">
              <w:rPr>
                <w:rFonts w:ascii="Arial" w:hAnsi="Arial" w:cs="Arial"/>
                <w:sz w:val="20"/>
                <w:szCs w:val="20"/>
              </w:rPr>
              <w:t>ministeriel</w:t>
            </w:r>
            <w:proofErr w:type="spellEnd"/>
            <w:r w:rsidRPr="00A27472">
              <w:rPr>
                <w:rFonts w:ascii="Arial" w:hAnsi="Arial" w:cs="Arial"/>
                <w:sz w:val="20"/>
                <w:szCs w:val="20"/>
              </w:rPr>
              <w:t xml:space="preserve"> </w:t>
            </w:r>
            <w:proofErr w:type="spellStart"/>
            <w:r w:rsidRPr="00A27472">
              <w:rPr>
                <w:rFonts w:ascii="Arial" w:hAnsi="Arial" w:cs="Arial"/>
                <w:sz w:val="20"/>
                <w:szCs w:val="20"/>
              </w:rPr>
              <w:t>des</w:t>
            </w:r>
            <w:proofErr w:type="spellEnd"/>
            <w:r w:rsidRPr="00A27472">
              <w:rPr>
                <w:rFonts w:ascii="Arial" w:hAnsi="Arial" w:cs="Arial"/>
                <w:sz w:val="20"/>
                <w:szCs w:val="20"/>
              </w:rPr>
              <w:t xml:space="preserve"> </w:t>
            </w:r>
            <w:proofErr w:type="spellStart"/>
            <w:r w:rsidRPr="00A27472">
              <w:rPr>
                <w:rFonts w:ascii="Arial" w:hAnsi="Arial" w:cs="Arial"/>
                <w:sz w:val="20"/>
                <w:szCs w:val="20"/>
              </w:rPr>
              <w:t>Arts</w:t>
            </w:r>
            <w:proofErr w:type="spellEnd"/>
            <w:r w:rsidRPr="00A27472">
              <w:rPr>
                <w:rFonts w:ascii="Arial" w:hAnsi="Arial" w:cs="Arial"/>
                <w:sz w:val="20"/>
                <w:szCs w:val="20"/>
              </w:rPr>
              <w:t xml:space="preserve"> </w:t>
            </w:r>
            <w:proofErr w:type="spellStart"/>
            <w:r w:rsidRPr="00A27472">
              <w:rPr>
                <w:rFonts w:ascii="Arial" w:hAnsi="Arial" w:cs="Arial"/>
                <w:sz w:val="20"/>
                <w:szCs w:val="20"/>
              </w:rPr>
              <w:t>et</w:t>
            </w:r>
            <w:proofErr w:type="spellEnd"/>
            <w:r w:rsidRPr="00A27472">
              <w:rPr>
                <w:rFonts w:ascii="Arial" w:hAnsi="Arial" w:cs="Arial"/>
                <w:sz w:val="20"/>
                <w:szCs w:val="20"/>
              </w:rPr>
              <w:t xml:space="preserve"> </w:t>
            </w:r>
            <w:proofErr w:type="spellStart"/>
            <w:r w:rsidRPr="00A27472">
              <w:rPr>
                <w:rFonts w:ascii="Arial" w:hAnsi="Arial" w:cs="Arial"/>
                <w:sz w:val="20"/>
                <w:szCs w:val="20"/>
              </w:rPr>
              <w:t>des</w:t>
            </w:r>
            <w:proofErr w:type="spellEnd"/>
            <w:r w:rsidRPr="00A27472">
              <w:rPr>
                <w:rFonts w:ascii="Arial" w:hAnsi="Arial" w:cs="Arial"/>
                <w:sz w:val="20"/>
                <w:szCs w:val="20"/>
              </w:rPr>
              <w:t xml:space="preserve"> </w:t>
            </w:r>
            <w:proofErr w:type="spellStart"/>
            <w:r w:rsidRPr="00A27472">
              <w:rPr>
                <w:rFonts w:ascii="Arial" w:hAnsi="Arial" w:cs="Arial"/>
                <w:sz w:val="20"/>
                <w:szCs w:val="20"/>
              </w:rPr>
              <w:t>Lettres</w:t>
            </w:r>
            <w:proofErr w:type="spellEnd"/>
            <w:r w:rsidRPr="00A27472">
              <w:rPr>
                <w:rFonts w:ascii="Arial" w:hAnsi="Arial" w:cs="Arial"/>
                <w:sz w:val="20"/>
                <w:szCs w:val="20"/>
              </w:rPr>
              <w:t xml:space="preserve">) je edina državna nagrada za umetniške in kulturne ustvarjalce </w:t>
            </w:r>
            <w:r w:rsidR="00666489" w:rsidRPr="00A27472">
              <w:rPr>
                <w:rFonts w:ascii="Arial" w:hAnsi="Arial" w:cs="Arial"/>
                <w:sz w:val="20"/>
                <w:szCs w:val="20"/>
              </w:rPr>
              <w:t>v</w:t>
            </w:r>
            <w:r w:rsidRPr="00A27472">
              <w:rPr>
                <w:rFonts w:ascii="Arial" w:hAnsi="Arial" w:cs="Arial"/>
                <w:sz w:val="20"/>
                <w:szCs w:val="20"/>
              </w:rPr>
              <w:t xml:space="preserve"> Franciji. Podeljuje jo francoski minister za kulturo (in komunikacije). Nagrado so </w:t>
            </w:r>
            <w:r w:rsidR="00A11C9C" w:rsidRPr="00A27472">
              <w:rPr>
                <w:rFonts w:ascii="Arial" w:hAnsi="Arial" w:cs="Arial"/>
                <w:sz w:val="20"/>
                <w:szCs w:val="20"/>
              </w:rPr>
              <w:t>uvedli</w:t>
            </w:r>
            <w:r w:rsidRPr="00A27472">
              <w:rPr>
                <w:rFonts w:ascii="Arial" w:hAnsi="Arial" w:cs="Arial"/>
                <w:sz w:val="20"/>
                <w:szCs w:val="20"/>
              </w:rPr>
              <w:t xml:space="preserve"> leta 1957 po vzoru Častne legije, ki jo je Napoleon </w:t>
            </w:r>
            <w:r w:rsidR="00A11C9C" w:rsidRPr="00A27472">
              <w:rPr>
                <w:rFonts w:ascii="Arial" w:hAnsi="Arial" w:cs="Arial"/>
                <w:sz w:val="20"/>
                <w:szCs w:val="20"/>
              </w:rPr>
              <w:t>uvedel</w:t>
            </w:r>
            <w:r w:rsidRPr="00A27472">
              <w:rPr>
                <w:rFonts w:ascii="Arial" w:hAnsi="Arial" w:cs="Arial"/>
                <w:sz w:val="20"/>
                <w:szCs w:val="20"/>
              </w:rPr>
              <w:t xml:space="preserve"> za vojake.</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V pogojih dodelitve, kot jih določa tedanji dekret (št. 57-549 z dne 2. maja 1957), je »red namenjen za nagrado osebam, ki so se s svojo ustvarjalnostjo odlikovale na literarnem ali umetniškem področju, ali pa so prispevale k širjenju in promociji umetnosti in literature v Franciji in po svetu«. Nagrada se lahko podeli za katerokoli področje kulture (med </w:t>
            </w:r>
            <w:hyperlink r:id="rId21" w:history="1">
              <w:r w:rsidRPr="00A27472">
                <w:rPr>
                  <w:rStyle w:val="Hiperpovezava"/>
                  <w:rFonts w:ascii="Arial" w:hAnsi="Arial" w:cs="Arial"/>
                  <w:color w:val="auto"/>
                  <w:sz w:val="20"/>
                  <w:szCs w:val="20"/>
                  <w:u w:val="none"/>
                </w:rPr>
                <w:t xml:space="preserve"> nagrajenci</w:t>
              </w:r>
            </w:hyperlink>
            <w:r w:rsidR="00A11C9C" w:rsidRPr="00A27472">
              <w:rPr>
                <w:rStyle w:val="Hiperpovezava"/>
                <w:rFonts w:ascii="Arial" w:hAnsi="Arial" w:cs="Arial"/>
                <w:color w:val="auto"/>
                <w:sz w:val="20"/>
                <w:szCs w:val="20"/>
                <w:u w:val="none"/>
              </w:rPr>
              <w:t xml:space="preserve"> 2016</w:t>
            </w:r>
            <w:r w:rsidRPr="00A27472">
              <w:rPr>
                <w:rFonts w:ascii="Arial" w:hAnsi="Arial" w:cs="Arial"/>
                <w:sz w:val="20"/>
                <w:szCs w:val="20"/>
              </w:rPr>
              <w:t xml:space="preserve"> so poleg umetnikov</w:t>
            </w:r>
            <w:r w:rsidR="00A11C9C" w:rsidRPr="00A27472">
              <w:rPr>
                <w:rFonts w:ascii="Arial" w:hAnsi="Arial" w:cs="Arial"/>
                <w:sz w:val="20"/>
                <w:szCs w:val="20"/>
              </w:rPr>
              <w:t xml:space="preserve"> tudi</w:t>
            </w:r>
            <w:r w:rsidRPr="00A27472">
              <w:rPr>
                <w:rFonts w:ascii="Arial" w:hAnsi="Arial" w:cs="Arial"/>
                <w:sz w:val="20"/>
                <w:szCs w:val="20"/>
              </w:rPr>
              <w:t xml:space="preserve"> producent, kustosinja, direktor regionalnega arhiva, profesor umetnostne zgodovine in arheolog, glasbeni urednik, literarni kritik, galerist, zbiratelj, veleposlanik, direktorji kulturnih inštitucij, novinarji</w:t>
            </w:r>
            <w:r w:rsidR="00A11C9C" w:rsidRPr="00A27472">
              <w:rPr>
                <w:rFonts w:ascii="Arial" w:hAnsi="Arial" w:cs="Arial"/>
                <w:sz w:val="20"/>
                <w:szCs w:val="20"/>
              </w:rPr>
              <w:t xml:space="preserve"> idr.</w:t>
            </w:r>
            <w:r w:rsidRPr="00A27472">
              <w:rPr>
                <w:rFonts w:ascii="Arial" w:hAnsi="Arial" w:cs="Arial"/>
                <w:sz w:val="20"/>
                <w:szCs w:val="20"/>
              </w:rPr>
              <w:t>)</w:t>
            </w:r>
            <w:r w:rsidR="00A11C9C" w:rsidRPr="00A27472">
              <w:rPr>
                <w:rFonts w:ascii="Arial" w:hAnsi="Arial" w:cs="Arial"/>
                <w:sz w:val="20"/>
                <w:szCs w:val="20"/>
              </w:rPr>
              <w:t>. P</w:t>
            </w:r>
            <w:r w:rsidRPr="00A27472">
              <w:rPr>
                <w:rFonts w:ascii="Arial" w:hAnsi="Arial" w:cs="Arial"/>
                <w:sz w:val="20"/>
                <w:szCs w:val="20"/>
              </w:rPr>
              <w:t>rejemniki so lahko tudi tujci</w:t>
            </w:r>
            <w:r w:rsidR="00A11C9C" w:rsidRPr="00A27472">
              <w:rPr>
                <w:rFonts w:ascii="Arial" w:hAnsi="Arial" w:cs="Arial"/>
                <w:sz w:val="20"/>
                <w:szCs w:val="20"/>
              </w:rPr>
              <w:t>, v preteklosti jo je prejel tudi Slovenec</w:t>
            </w:r>
            <w:r w:rsidRPr="00A27472">
              <w:rPr>
                <w:rFonts w:ascii="Arial" w:hAnsi="Arial" w:cs="Arial"/>
                <w:sz w:val="20"/>
                <w:szCs w:val="20"/>
              </w:rPr>
              <w:t xml:space="preserve"> Boris Pahor.</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Red po vzoru vojaških odlikovanj vsebuje tri čine, prvi je Vitez, drugi Oficir in tretji Komandant. Za pridobitev prvega je minimalna starost 30 let. Odlikovanec lahko po imenovanju v Viteza umetnosti in literature napreduje v Oficirja in nato v Komandanta.</w:t>
            </w:r>
          </w:p>
          <w:p w:rsidR="0099578A"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Red se podeljuje trikrat na leto. Za Francoze dvakrat, in sicer januarja in julija</w:t>
            </w:r>
            <w:r w:rsidR="00A11C9C" w:rsidRPr="00A27472">
              <w:rPr>
                <w:rFonts w:ascii="Arial" w:hAnsi="Arial" w:cs="Arial"/>
                <w:sz w:val="20"/>
                <w:szCs w:val="20"/>
              </w:rPr>
              <w:t xml:space="preserve"> (</w:t>
            </w:r>
            <w:r w:rsidRPr="00A27472">
              <w:rPr>
                <w:rFonts w:ascii="Arial" w:hAnsi="Arial" w:cs="Arial"/>
                <w:sz w:val="20"/>
                <w:szCs w:val="20"/>
              </w:rPr>
              <w:t>50 komandantov, 140 oficirjev in 450 vitezov</w:t>
            </w:r>
            <w:r w:rsidR="00A11C9C" w:rsidRPr="00A27472">
              <w:rPr>
                <w:rFonts w:ascii="Arial" w:hAnsi="Arial" w:cs="Arial"/>
                <w:sz w:val="20"/>
                <w:szCs w:val="20"/>
              </w:rPr>
              <w:t>)</w:t>
            </w:r>
            <w:r w:rsidRPr="00A27472">
              <w:rPr>
                <w:rFonts w:ascii="Arial" w:hAnsi="Arial" w:cs="Arial"/>
                <w:sz w:val="20"/>
                <w:szCs w:val="20"/>
              </w:rPr>
              <w:t>. Za tujce je ena podelitev spomladi</w:t>
            </w:r>
            <w:r w:rsidR="00A11C9C" w:rsidRPr="00A27472">
              <w:rPr>
                <w:rFonts w:ascii="Arial" w:hAnsi="Arial" w:cs="Arial"/>
                <w:sz w:val="20"/>
                <w:szCs w:val="20"/>
              </w:rPr>
              <w:t>. Z</w:t>
            </w:r>
            <w:r w:rsidRPr="00A27472">
              <w:rPr>
                <w:rFonts w:ascii="Arial" w:hAnsi="Arial" w:cs="Arial"/>
                <w:sz w:val="20"/>
                <w:szCs w:val="20"/>
              </w:rPr>
              <w:t xml:space="preserve">anje je obvezno </w:t>
            </w:r>
            <w:r w:rsidR="00A11C9C" w:rsidRPr="00A27472">
              <w:rPr>
                <w:rFonts w:ascii="Arial" w:hAnsi="Arial" w:cs="Arial"/>
                <w:sz w:val="20"/>
                <w:szCs w:val="20"/>
              </w:rPr>
              <w:t xml:space="preserve">pridobiti </w:t>
            </w:r>
            <w:r w:rsidRPr="00A27472">
              <w:rPr>
                <w:rFonts w:ascii="Arial" w:hAnsi="Arial" w:cs="Arial"/>
                <w:sz w:val="20"/>
                <w:szCs w:val="20"/>
              </w:rPr>
              <w:t>predhodno mnenje francosk</w:t>
            </w:r>
            <w:r w:rsidR="00A11C9C" w:rsidRPr="00A27472">
              <w:rPr>
                <w:rFonts w:ascii="Arial" w:hAnsi="Arial" w:cs="Arial"/>
                <w:sz w:val="20"/>
                <w:szCs w:val="20"/>
              </w:rPr>
              <w:t>ega</w:t>
            </w:r>
            <w:r w:rsidRPr="00A27472">
              <w:rPr>
                <w:rFonts w:ascii="Arial" w:hAnsi="Arial" w:cs="Arial"/>
                <w:sz w:val="20"/>
                <w:szCs w:val="20"/>
              </w:rPr>
              <w:t xml:space="preserve"> ministrstv</w:t>
            </w:r>
            <w:r w:rsidR="00A11C9C" w:rsidRPr="00A27472">
              <w:rPr>
                <w:rFonts w:ascii="Arial" w:hAnsi="Arial" w:cs="Arial"/>
                <w:sz w:val="20"/>
                <w:szCs w:val="20"/>
              </w:rPr>
              <w:t>a</w:t>
            </w:r>
            <w:r w:rsidRPr="00A27472">
              <w:rPr>
                <w:rFonts w:ascii="Arial" w:hAnsi="Arial" w:cs="Arial"/>
                <w:sz w:val="20"/>
                <w:szCs w:val="20"/>
              </w:rPr>
              <w:t xml:space="preserve"> za zunanje zadeve. </w:t>
            </w:r>
          </w:p>
          <w:p w:rsidR="00762DE7" w:rsidRPr="00A27472" w:rsidRDefault="00762DE7" w:rsidP="0099578A">
            <w:pPr>
              <w:spacing w:after="0" w:line="240" w:lineRule="exact"/>
              <w:ind w:left="567"/>
              <w:jc w:val="both"/>
              <w:rPr>
                <w:rFonts w:ascii="Arial" w:hAnsi="Arial" w:cs="Arial"/>
                <w:sz w:val="20"/>
                <w:szCs w:val="20"/>
              </w:rPr>
            </w:pPr>
            <w:r w:rsidRPr="00A27472">
              <w:rPr>
                <w:rFonts w:ascii="Arial" w:hAnsi="Arial" w:cs="Arial"/>
                <w:sz w:val="20"/>
                <w:szCs w:val="20"/>
              </w:rPr>
              <w:t xml:space="preserve">Ministrstvo za kulturo je za podeljevanje ustanovilo Le </w:t>
            </w:r>
            <w:proofErr w:type="spellStart"/>
            <w:r w:rsidRPr="00A27472">
              <w:rPr>
                <w:rFonts w:ascii="Arial" w:hAnsi="Arial" w:cs="Arial"/>
                <w:sz w:val="20"/>
                <w:szCs w:val="20"/>
              </w:rPr>
              <w:t>Conseil</w:t>
            </w:r>
            <w:proofErr w:type="spellEnd"/>
            <w:r w:rsidRPr="00A27472">
              <w:rPr>
                <w:rFonts w:ascii="Arial" w:hAnsi="Arial" w:cs="Arial"/>
                <w:sz w:val="20"/>
                <w:szCs w:val="20"/>
              </w:rPr>
              <w:t xml:space="preserve"> de l’</w:t>
            </w:r>
            <w:proofErr w:type="spellStart"/>
            <w:r w:rsidRPr="00A27472">
              <w:rPr>
                <w:rFonts w:ascii="Arial" w:hAnsi="Arial" w:cs="Arial"/>
                <w:sz w:val="20"/>
                <w:szCs w:val="20"/>
              </w:rPr>
              <w:t>Ordre</w:t>
            </w:r>
            <w:proofErr w:type="spellEnd"/>
            <w:r w:rsidRPr="00A27472">
              <w:rPr>
                <w:rFonts w:ascii="Arial" w:hAnsi="Arial" w:cs="Arial"/>
                <w:sz w:val="20"/>
                <w:szCs w:val="20"/>
              </w:rPr>
              <w:t xml:space="preserve"> </w:t>
            </w:r>
            <w:proofErr w:type="spellStart"/>
            <w:r w:rsidRPr="00A27472">
              <w:rPr>
                <w:rFonts w:ascii="Arial" w:hAnsi="Arial" w:cs="Arial"/>
                <w:sz w:val="20"/>
                <w:szCs w:val="20"/>
              </w:rPr>
              <w:t>des</w:t>
            </w:r>
            <w:proofErr w:type="spellEnd"/>
            <w:r w:rsidRPr="00A27472">
              <w:rPr>
                <w:rFonts w:ascii="Arial" w:hAnsi="Arial" w:cs="Arial"/>
                <w:sz w:val="20"/>
                <w:szCs w:val="20"/>
              </w:rPr>
              <w:t xml:space="preserve"> </w:t>
            </w:r>
            <w:proofErr w:type="spellStart"/>
            <w:r w:rsidRPr="00A27472">
              <w:rPr>
                <w:rFonts w:ascii="Arial" w:hAnsi="Arial" w:cs="Arial"/>
                <w:sz w:val="20"/>
                <w:szCs w:val="20"/>
              </w:rPr>
              <w:t>Arts</w:t>
            </w:r>
            <w:proofErr w:type="spellEnd"/>
            <w:r w:rsidRPr="00A27472">
              <w:rPr>
                <w:rFonts w:ascii="Arial" w:hAnsi="Arial" w:cs="Arial"/>
                <w:sz w:val="20"/>
                <w:szCs w:val="20"/>
              </w:rPr>
              <w:t xml:space="preserve"> </w:t>
            </w:r>
            <w:proofErr w:type="spellStart"/>
            <w:r w:rsidRPr="00A27472">
              <w:rPr>
                <w:rFonts w:ascii="Arial" w:hAnsi="Arial" w:cs="Arial"/>
                <w:sz w:val="20"/>
                <w:szCs w:val="20"/>
              </w:rPr>
              <w:t>et</w:t>
            </w:r>
            <w:proofErr w:type="spellEnd"/>
            <w:r w:rsidRPr="00A27472">
              <w:rPr>
                <w:rFonts w:ascii="Arial" w:hAnsi="Arial" w:cs="Arial"/>
                <w:sz w:val="20"/>
                <w:szCs w:val="20"/>
              </w:rPr>
              <w:t xml:space="preserve"> </w:t>
            </w:r>
            <w:proofErr w:type="spellStart"/>
            <w:r w:rsidRPr="00A27472">
              <w:rPr>
                <w:rFonts w:ascii="Arial" w:hAnsi="Arial" w:cs="Arial"/>
                <w:sz w:val="20"/>
                <w:szCs w:val="20"/>
              </w:rPr>
              <w:t>des</w:t>
            </w:r>
            <w:proofErr w:type="spellEnd"/>
            <w:r w:rsidRPr="00A27472">
              <w:rPr>
                <w:rFonts w:ascii="Arial" w:hAnsi="Arial" w:cs="Arial"/>
                <w:sz w:val="20"/>
                <w:szCs w:val="20"/>
              </w:rPr>
              <w:t xml:space="preserve"> </w:t>
            </w:r>
            <w:proofErr w:type="spellStart"/>
            <w:r w:rsidRPr="00A27472">
              <w:rPr>
                <w:rFonts w:ascii="Arial" w:hAnsi="Arial" w:cs="Arial"/>
                <w:sz w:val="20"/>
                <w:szCs w:val="20"/>
              </w:rPr>
              <w:t>Lettres</w:t>
            </w:r>
            <w:proofErr w:type="spellEnd"/>
            <w:r w:rsidRPr="00A27472">
              <w:rPr>
                <w:rFonts w:ascii="Arial" w:hAnsi="Arial" w:cs="Arial"/>
                <w:sz w:val="20"/>
                <w:szCs w:val="20"/>
              </w:rPr>
              <w:t xml:space="preserve"> – Svet Reda za umetnost in literaturo. Svet se sestaja trikrat letno in šteje 24 članov: polovica jih je direktorjev centralne uprave (generalni sekretar ministrstva za kulturo, generalni direktorji za dediščino, umetniško ustvarjalnost, medije in kulturne industrije ter za francoski jezik, vodja inšpekcijske službe, generalni direktor Centra za film </w:t>
            </w:r>
            <w:r w:rsidR="00445E35" w:rsidRPr="00A27472">
              <w:rPr>
                <w:rFonts w:ascii="Arial" w:hAnsi="Arial" w:cs="Arial"/>
                <w:sz w:val="20"/>
                <w:szCs w:val="20"/>
              </w:rPr>
              <w:t>idr.</w:t>
            </w:r>
            <w:r w:rsidRPr="00A27472">
              <w:rPr>
                <w:rFonts w:ascii="Arial" w:hAnsi="Arial" w:cs="Arial"/>
                <w:sz w:val="20"/>
                <w:szCs w:val="20"/>
              </w:rPr>
              <w:t xml:space="preserve">) polovica </w:t>
            </w:r>
            <w:r w:rsidR="00445E35" w:rsidRPr="00A27472">
              <w:rPr>
                <w:rFonts w:ascii="Arial" w:hAnsi="Arial" w:cs="Arial"/>
                <w:sz w:val="20"/>
                <w:szCs w:val="20"/>
              </w:rPr>
              <w:t xml:space="preserve">pa je </w:t>
            </w:r>
            <w:r w:rsidRPr="00A27472">
              <w:rPr>
                <w:rFonts w:ascii="Arial" w:hAnsi="Arial" w:cs="Arial"/>
                <w:sz w:val="20"/>
                <w:szCs w:val="20"/>
              </w:rPr>
              <w:t>pomembnih osebnosti iz kulturnega sveta, ki jih za dobo petih let imenuje minister</w:t>
            </w:r>
            <w:r w:rsidR="00445E35" w:rsidRPr="00A27472">
              <w:rPr>
                <w:rFonts w:ascii="Arial" w:hAnsi="Arial" w:cs="Arial"/>
                <w:sz w:val="20"/>
                <w:szCs w:val="20"/>
              </w:rPr>
              <w:t xml:space="preserve">. Član sveta je tudi predstavnik </w:t>
            </w:r>
            <w:r w:rsidRPr="00A27472">
              <w:rPr>
                <w:rFonts w:ascii="Arial" w:hAnsi="Arial" w:cs="Arial"/>
                <w:sz w:val="20"/>
                <w:szCs w:val="20"/>
              </w:rPr>
              <w:t>Sveta Legije časti. Svet pripravi za ministra predlog nagrajencev, ki sprejme končno odločitev.</w:t>
            </w:r>
            <w:r w:rsidR="0099578A" w:rsidRPr="00A27472">
              <w:rPr>
                <w:rFonts w:ascii="Arial" w:hAnsi="Arial" w:cs="Arial"/>
                <w:sz w:val="20"/>
                <w:szCs w:val="20"/>
              </w:rPr>
              <w:t xml:space="preserve"> Pred</w:t>
            </w:r>
            <w:r w:rsidRPr="00A27472">
              <w:rPr>
                <w:rFonts w:ascii="Arial" w:hAnsi="Arial" w:cs="Arial"/>
                <w:sz w:val="20"/>
                <w:szCs w:val="20"/>
              </w:rPr>
              <w:t xml:space="preserve"> odločanjem Sveta, predloge pregleda posebna komisija za nagrade (</w:t>
            </w:r>
            <w:proofErr w:type="spellStart"/>
            <w:r w:rsidR="002E147A" w:rsidRPr="00A27472">
              <w:fldChar w:fldCharType="begin"/>
            </w:r>
            <w:r w:rsidR="002E147A" w:rsidRPr="00A27472">
              <w:instrText xml:space="preserve"> HYPERLINK "http://www.culturecommunication.gouv.fr/Ministere/Services-rattaches-a-la-ministre/Section-des-distinctions-honorifiques" </w:instrText>
            </w:r>
            <w:r w:rsidR="002E147A" w:rsidRPr="00A27472">
              <w:fldChar w:fldCharType="separate"/>
            </w:r>
            <w:r w:rsidRPr="00A27472">
              <w:rPr>
                <w:rStyle w:val="Hiperpovezava"/>
                <w:rFonts w:ascii="Arial" w:hAnsi="Arial" w:cs="Arial"/>
                <w:color w:val="auto"/>
                <w:sz w:val="20"/>
                <w:szCs w:val="20"/>
              </w:rPr>
              <w:t>Section</w:t>
            </w:r>
            <w:proofErr w:type="spellEnd"/>
            <w:r w:rsidRPr="00A27472">
              <w:rPr>
                <w:rStyle w:val="Hiperpovezava"/>
                <w:rFonts w:ascii="Arial" w:hAnsi="Arial" w:cs="Arial"/>
                <w:color w:val="auto"/>
                <w:sz w:val="20"/>
                <w:szCs w:val="20"/>
              </w:rPr>
              <w:t xml:space="preserve"> </w:t>
            </w:r>
            <w:proofErr w:type="spellStart"/>
            <w:r w:rsidRPr="00A27472">
              <w:rPr>
                <w:rStyle w:val="Hiperpovezava"/>
                <w:rFonts w:ascii="Arial" w:hAnsi="Arial" w:cs="Arial"/>
                <w:color w:val="auto"/>
                <w:sz w:val="20"/>
                <w:szCs w:val="20"/>
              </w:rPr>
              <w:t>des</w:t>
            </w:r>
            <w:proofErr w:type="spellEnd"/>
            <w:r w:rsidRPr="00A27472">
              <w:rPr>
                <w:rStyle w:val="Hiperpovezava"/>
                <w:rFonts w:ascii="Arial" w:hAnsi="Arial" w:cs="Arial"/>
                <w:color w:val="auto"/>
                <w:sz w:val="20"/>
                <w:szCs w:val="20"/>
              </w:rPr>
              <w:t xml:space="preserve"> </w:t>
            </w:r>
            <w:proofErr w:type="spellStart"/>
            <w:r w:rsidRPr="00A27472">
              <w:rPr>
                <w:rStyle w:val="Hiperpovezava"/>
                <w:rFonts w:ascii="Arial" w:hAnsi="Arial" w:cs="Arial"/>
                <w:color w:val="auto"/>
                <w:sz w:val="20"/>
                <w:szCs w:val="20"/>
              </w:rPr>
              <w:t>distinctions</w:t>
            </w:r>
            <w:proofErr w:type="spellEnd"/>
            <w:r w:rsidRPr="00A27472">
              <w:rPr>
                <w:rStyle w:val="Hiperpovezava"/>
                <w:rFonts w:ascii="Arial" w:hAnsi="Arial" w:cs="Arial"/>
                <w:color w:val="auto"/>
                <w:sz w:val="20"/>
                <w:szCs w:val="20"/>
              </w:rPr>
              <w:t xml:space="preserve"> </w:t>
            </w:r>
            <w:proofErr w:type="spellStart"/>
            <w:r w:rsidRPr="00A27472">
              <w:rPr>
                <w:rStyle w:val="Hiperpovezava"/>
                <w:rFonts w:ascii="Arial" w:hAnsi="Arial" w:cs="Arial"/>
                <w:color w:val="auto"/>
                <w:sz w:val="20"/>
                <w:szCs w:val="20"/>
              </w:rPr>
              <w:t>honorifiques</w:t>
            </w:r>
            <w:proofErr w:type="spellEnd"/>
            <w:r w:rsidR="002E147A" w:rsidRPr="00A27472">
              <w:rPr>
                <w:rStyle w:val="Hiperpovezava"/>
                <w:rFonts w:ascii="Arial" w:hAnsi="Arial" w:cs="Arial"/>
                <w:color w:val="auto"/>
                <w:sz w:val="20"/>
                <w:szCs w:val="20"/>
              </w:rPr>
              <w:fldChar w:fldCharType="end"/>
            </w:r>
            <w:r w:rsidRPr="00A27472">
              <w:rPr>
                <w:rFonts w:ascii="Arial" w:hAnsi="Arial" w:cs="Arial"/>
                <w:sz w:val="20"/>
                <w:szCs w:val="20"/>
              </w:rPr>
              <w:t>), ki preveri izpolnjevanje pogojev.</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Red za umetnost in literaturo je po vzoru vojaških odlikovanj častne narave in ni neposredno povezan s finančnimi koristmi. Nagrajencem </w:t>
            </w:r>
            <w:r w:rsidR="0099578A" w:rsidRPr="00A27472">
              <w:rPr>
                <w:rFonts w:ascii="Arial" w:hAnsi="Arial" w:cs="Arial"/>
                <w:sz w:val="20"/>
                <w:szCs w:val="20"/>
              </w:rPr>
              <w:t>pomeni prestiž</w:t>
            </w:r>
            <w:r w:rsidRPr="00A27472">
              <w:rPr>
                <w:rFonts w:ascii="Arial" w:hAnsi="Arial" w:cs="Arial"/>
                <w:sz w:val="20"/>
                <w:szCs w:val="20"/>
              </w:rPr>
              <w:t>, lažje pridobivanj državnih podpor, imenovanj</w:t>
            </w:r>
            <w:r w:rsidR="0099578A" w:rsidRPr="00A27472">
              <w:rPr>
                <w:rFonts w:ascii="Arial" w:hAnsi="Arial" w:cs="Arial"/>
                <w:sz w:val="20"/>
                <w:szCs w:val="20"/>
              </w:rPr>
              <w:t>e</w:t>
            </w:r>
            <w:r w:rsidRPr="00A27472">
              <w:rPr>
                <w:rFonts w:ascii="Arial" w:hAnsi="Arial" w:cs="Arial"/>
                <w:sz w:val="20"/>
                <w:szCs w:val="20"/>
              </w:rPr>
              <w:t xml:space="preserve"> v uradne funkcije, itd.</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NIZOZEMSKA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Nizozemska ima eno državno nagrado za kulturo – </w:t>
            </w:r>
            <w:hyperlink r:id="rId22" w:history="1">
              <w:r w:rsidRPr="00A27472">
                <w:rPr>
                  <w:rStyle w:val="Hiperpovezava"/>
                  <w:rFonts w:ascii="Arial" w:hAnsi="Arial" w:cs="Arial"/>
                  <w:b/>
                  <w:color w:val="auto"/>
                  <w:sz w:val="20"/>
                  <w:szCs w:val="20"/>
                </w:rPr>
                <w:t xml:space="preserve">Nagrada </w:t>
              </w:r>
              <w:proofErr w:type="spellStart"/>
              <w:r w:rsidRPr="00A27472">
                <w:rPr>
                  <w:rStyle w:val="Hiperpovezava"/>
                  <w:rFonts w:ascii="Arial" w:hAnsi="Arial" w:cs="Arial"/>
                  <w:b/>
                  <w:color w:val="auto"/>
                  <w:sz w:val="20"/>
                  <w:szCs w:val="20"/>
                </w:rPr>
                <w:t>Johannesa</w:t>
              </w:r>
              <w:proofErr w:type="spellEnd"/>
              <w:r w:rsidRPr="00A27472">
                <w:rPr>
                  <w:rStyle w:val="Hiperpovezava"/>
                  <w:rFonts w:ascii="Arial" w:hAnsi="Arial" w:cs="Arial"/>
                  <w:b/>
                  <w:color w:val="auto"/>
                  <w:sz w:val="20"/>
                  <w:szCs w:val="20"/>
                </w:rPr>
                <w:t xml:space="preserve"> </w:t>
              </w:r>
              <w:proofErr w:type="spellStart"/>
              <w:r w:rsidRPr="00A27472">
                <w:rPr>
                  <w:rStyle w:val="Hiperpovezava"/>
                  <w:rFonts w:ascii="Arial" w:hAnsi="Arial" w:cs="Arial"/>
                  <w:b/>
                  <w:color w:val="auto"/>
                  <w:sz w:val="20"/>
                  <w:szCs w:val="20"/>
                </w:rPr>
                <w:t>Vermeerja</w:t>
              </w:r>
              <w:proofErr w:type="spellEnd"/>
            </w:hyperlink>
            <w:r w:rsidRPr="00A27472">
              <w:rPr>
                <w:rFonts w:ascii="Arial" w:hAnsi="Arial" w:cs="Arial"/>
                <w:b/>
                <w:sz w:val="20"/>
                <w:szCs w:val="20"/>
              </w:rPr>
              <w:t xml:space="preserve"> </w:t>
            </w:r>
            <w:r w:rsidRPr="00A27472">
              <w:rPr>
                <w:rFonts w:ascii="Arial" w:hAnsi="Arial" w:cs="Arial"/>
                <w:sz w:val="20"/>
                <w:szCs w:val="20"/>
              </w:rPr>
              <w:t xml:space="preserve">(niz. </w:t>
            </w:r>
            <w:proofErr w:type="spellStart"/>
            <w:r w:rsidRPr="00A27472">
              <w:rPr>
                <w:rFonts w:ascii="Arial" w:hAnsi="Arial" w:cs="Arial"/>
                <w:sz w:val="20"/>
                <w:szCs w:val="20"/>
              </w:rPr>
              <w:t>Johannes</w:t>
            </w:r>
            <w:proofErr w:type="spellEnd"/>
            <w:r w:rsidRPr="00A27472">
              <w:rPr>
                <w:rFonts w:ascii="Arial" w:hAnsi="Arial" w:cs="Arial"/>
                <w:sz w:val="20"/>
                <w:szCs w:val="20"/>
              </w:rPr>
              <w:t xml:space="preserve"> </w:t>
            </w:r>
            <w:proofErr w:type="spellStart"/>
            <w:r w:rsidRPr="00A27472">
              <w:rPr>
                <w:rFonts w:ascii="Arial" w:hAnsi="Arial" w:cs="Arial"/>
                <w:sz w:val="20"/>
                <w:szCs w:val="20"/>
              </w:rPr>
              <w:t>Vermeer</w:t>
            </w:r>
            <w:proofErr w:type="spellEnd"/>
            <w:r w:rsidRPr="00A27472">
              <w:rPr>
                <w:rFonts w:ascii="Arial" w:hAnsi="Arial" w:cs="Arial"/>
                <w:sz w:val="20"/>
                <w:szCs w:val="20"/>
              </w:rPr>
              <w:t xml:space="preserve"> </w:t>
            </w:r>
            <w:proofErr w:type="spellStart"/>
            <w:r w:rsidRPr="00A27472">
              <w:rPr>
                <w:rFonts w:ascii="Arial" w:hAnsi="Arial" w:cs="Arial"/>
                <w:sz w:val="20"/>
                <w:szCs w:val="20"/>
              </w:rPr>
              <w:t>Prijs</w:t>
            </w:r>
            <w:proofErr w:type="spellEnd"/>
            <w:r w:rsidRPr="00A27472">
              <w:rPr>
                <w:rFonts w:ascii="Arial" w:hAnsi="Arial" w:cs="Arial"/>
                <w:sz w:val="20"/>
                <w:szCs w:val="20"/>
              </w:rPr>
              <w:t>), ki je bila ustanovljena l</w:t>
            </w:r>
            <w:r w:rsidR="0099578A" w:rsidRPr="00A27472">
              <w:rPr>
                <w:rFonts w:ascii="Arial" w:hAnsi="Arial" w:cs="Arial"/>
                <w:sz w:val="20"/>
                <w:szCs w:val="20"/>
              </w:rPr>
              <w:t>eta</w:t>
            </w:r>
            <w:r w:rsidRPr="00A27472">
              <w:rPr>
                <w:rFonts w:ascii="Arial" w:hAnsi="Arial" w:cs="Arial"/>
                <w:sz w:val="20"/>
                <w:szCs w:val="20"/>
              </w:rPr>
              <w:t xml:space="preserve"> 2009. Podeljuje jo nizozemski minister za kulturo (izobraževanje in znanost).</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Nagrada se podeljuje letno, podeli se samo ena in samo za umetniške dosežke (njen namen je slaviti in spodbujati izjemen umetniški talent). Namenjena je posameznikom – nizozemskim umetnikom in tudi tujcem, ki živijo in delujejo na Nizozemskem. Do sedaj so jo </w:t>
            </w:r>
            <w:hyperlink r:id="rId23" w:history="1">
              <w:r w:rsidRPr="00A27472">
                <w:rPr>
                  <w:rStyle w:val="Hiperpovezava"/>
                  <w:rFonts w:ascii="Arial" w:hAnsi="Arial" w:cs="Arial"/>
                  <w:color w:val="auto"/>
                  <w:sz w:val="20"/>
                  <w:szCs w:val="20"/>
                </w:rPr>
                <w:t>prejeli</w:t>
              </w:r>
            </w:hyperlink>
            <w:r w:rsidRPr="00A27472">
              <w:rPr>
                <w:rFonts w:ascii="Arial" w:hAnsi="Arial" w:cs="Arial"/>
                <w:sz w:val="20"/>
                <w:szCs w:val="20"/>
              </w:rPr>
              <w:t xml:space="preserve"> trije režiserji, fotograf, slikarka, arhitekt, grafična oblikovalka in skladatelj.</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Prejeti jo je mogoče le enkrat v življenju. Nagrada je tudi denarna; znesek 100.000 EUR naj bi umetnik namenil enemu od svojih naslednjih projektov. Vir sredstev je državni proračun.</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Postopek nominacije nagrajencev in izbire </w:t>
            </w:r>
            <w:r w:rsidR="0099578A" w:rsidRPr="00A27472">
              <w:rPr>
                <w:rFonts w:ascii="Arial" w:hAnsi="Arial" w:cs="Arial"/>
                <w:sz w:val="20"/>
                <w:szCs w:val="20"/>
              </w:rPr>
              <w:t xml:space="preserve">izvaja Fundacija </w:t>
            </w:r>
            <w:proofErr w:type="spellStart"/>
            <w:r w:rsidR="0099578A" w:rsidRPr="00A27472">
              <w:rPr>
                <w:rFonts w:ascii="Arial" w:hAnsi="Arial" w:cs="Arial"/>
                <w:sz w:val="20"/>
                <w:szCs w:val="20"/>
              </w:rPr>
              <w:t>Boekman</w:t>
            </w:r>
            <w:proofErr w:type="spellEnd"/>
            <w:r w:rsidRPr="00A27472">
              <w:rPr>
                <w:rFonts w:ascii="Arial" w:hAnsi="Arial" w:cs="Arial"/>
                <w:sz w:val="20"/>
                <w:szCs w:val="20"/>
              </w:rPr>
              <w:t xml:space="preserve"> po pooblastilu nizozemskega ministrstva za kulturo, izobraževanje in znanost. Predlog nagrajencev pripravi petčlanska žirija, ki jo na predlog fundacije imenuje minister. Vsako leto se na novo imenuje vsaj dva člana žirije. Žirija se lahko pri oblikovanju svojega predloga posvetuje z zunanjimi strokovnjaki. Vsak član žirije ima pravico predlagati dva nagrajenca, končni predlog se doseže s soglasjem. O nagrajencu dokončno odloči minister</w:t>
            </w:r>
            <w:r w:rsidR="0099578A" w:rsidRPr="00A27472">
              <w:rPr>
                <w:rFonts w:ascii="Arial" w:hAnsi="Arial" w:cs="Arial"/>
                <w:sz w:val="20"/>
                <w:szCs w:val="20"/>
              </w:rPr>
              <w:t>, pristojen</w:t>
            </w:r>
            <w:r w:rsidRPr="00A27472">
              <w:rPr>
                <w:rFonts w:ascii="Arial" w:hAnsi="Arial" w:cs="Arial"/>
                <w:sz w:val="20"/>
                <w:szCs w:val="20"/>
              </w:rPr>
              <w:t xml:space="preserve"> za kulturo.</w:t>
            </w:r>
            <w:r w:rsidR="0099578A" w:rsidRPr="00A27472">
              <w:rPr>
                <w:rFonts w:ascii="Arial" w:hAnsi="Arial" w:cs="Arial"/>
                <w:sz w:val="20"/>
                <w:szCs w:val="20"/>
              </w:rPr>
              <w:t xml:space="preserve"> </w:t>
            </w:r>
            <w:r w:rsidRPr="00A27472">
              <w:rPr>
                <w:rFonts w:ascii="Arial" w:hAnsi="Arial" w:cs="Arial"/>
                <w:sz w:val="20"/>
                <w:szCs w:val="20"/>
              </w:rPr>
              <w:t>Nagrada ne omogoča pravice do izjemne pokojnine ali dosmrtne rente.</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DANSKA</w:t>
            </w: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Državne nagrade za dosežke v umetnosti in kulturi na Danskem ne obstajajo, se pa v umetnosti in kulturi podeljuje več drugih prestižnih nagrad. </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b/>
                <w:sz w:val="20"/>
                <w:szCs w:val="20"/>
              </w:rPr>
              <w:t xml:space="preserve">Zlati lovor </w:t>
            </w:r>
            <w:r w:rsidRPr="00A27472">
              <w:rPr>
                <w:rFonts w:ascii="Arial" w:hAnsi="Arial" w:cs="Arial"/>
                <w:sz w:val="20"/>
                <w:szCs w:val="20"/>
              </w:rPr>
              <w:t xml:space="preserve">(dan. De </w:t>
            </w:r>
            <w:proofErr w:type="spellStart"/>
            <w:r w:rsidRPr="00A27472">
              <w:rPr>
                <w:rFonts w:ascii="Arial" w:hAnsi="Arial" w:cs="Arial"/>
                <w:sz w:val="20"/>
                <w:szCs w:val="20"/>
              </w:rPr>
              <w:t>Gyldne</w:t>
            </w:r>
            <w:proofErr w:type="spellEnd"/>
            <w:r w:rsidRPr="00A27472">
              <w:rPr>
                <w:rFonts w:ascii="Arial" w:hAnsi="Arial" w:cs="Arial"/>
                <w:sz w:val="20"/>
                <w:szCs w:val="20"/>
              </w:rPr>
              <w:t xml:space="preserve"> </w:t>
            </w:r>
            <w:proofErr w:type="spellStart"/>
            <w:r w:rsidRPr="00A27472">
              <w:rPr>
                <w:rFonts w:ascii="Arial" w:hAnsi="Arial" w:cs="Arial"/>
                <w:sz w:val="20"/>
                <w:szCs w:val="20"/>
              </w:rPr>
              <w:t>Laurbær</w:t>
            </w:r>
            <w:proofErr w:type="spellEnd"/>
            <w:r w:rsidRPr="00A27472">
              <w:rPr>
                <w:rFonts w:ascii="Arial" w:hAnsi="Arial" w:cs="Arial"/>
                <w:sz w:val="20"/>
                <w:szCs w:val="20"/>
              </w:rPr>
              <w:t xml:space="preserve">) je ena najbolj prestižnih nagrad, ustanovljena leta 1949, ki se podeljuje na področju literature. Vsako leto februarja ali marca jo podeli Odbor zlatega lovorja, nekdanji Knjigarniški klub. Iz </w:t>
            </w:r>
            <w:hyperlink r:id="rId24" w:history="1">
              <w:r w:rsidRPr="00A27472">
                <w:rPr>
                  <w:rStyle w:val="Hiperpovezava"/>
                  <w:rFonts w:ascii="Arial" w:hAnsi="Arial" w:cs="Arial"/>
                  <w:color w:val="auto"/>
                  <w:sz w:val="20"/>
                  <w:szCs w:val="20"/>
                </w:rPr>
                <w:t>spletnih virov</w:t>
              </w:r>
            </w:hyperlink>
            <w:r w:rsidRPr="00A27472">
              <w:rPr>
                <w:rFonts w:ascii="Arial" w:hAnsi="Arial" w:cs="Arial"/>
                <w:sz w:val="20"/>
                <w:szCs w:val="20"/>
              </w:rPr>
              <w:t xml:space="preserve"> je razvidno, da nagrajenec prejme lovorjev venec, priznanje in knjižno darilo v vrednosti 2.500 kron (približno 350 EUR). Slovesnost podelitve nagrade organizirata Odbor zlatega lovorja ter založba, ki je objavila zmagovalno knjigo. Nagrajenec je izbran z glasovanjem danskih knjigarn, ki lahko oddajo glas za knjigo, izdano v preteklem letu. Zmagovalec je tako navadno eden od avtorjev najbolje prodajanih knjig na Danskem. Avtor lahko prejme nagrado le enkrat v življenju. </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Danska akademija,</w:t>
            </w:r>
            <w:r w:rsidRPr="00A27472">
              <w:rPr>
                <w:rStyle w:val="Sprotnaopomba-sklic"/>
                <w:rFonts w:ascii="Arial" w:hAnsi="Arial" w:cs="Arial"/>
                <w:sz w:val="20"/>
                <w:szCs w:val="20"/>
              </w:rPr>
              <w:footnoteReference w:id="7"/>
            </w:r>
            <w:r w:rsidRPr="00A27472">
              <w:rPr>
                <w:rFonts w:ascii="Arial" w:hAnsi="Arial" w:cs="Arial"/>
                <w:sz w:val="20"/>
                <w:szCs w:val="20"/>
              </w:rPr>
              <w:t xml:space="preserve"> podeljuje več literarnih nagrad, najbolj pomembna pa je </w:t>
            </w:r>
            <w:r w:rsidRPr="00A27472">
              <w:rPr>
                <w:rFonts w:ascii="Arial" w:hAnsi="Arial" w:cs="Arial"/>
                <w:b/>
                <w:sz w:val="20"/>
                <w:szCs w:val="20"/>
              </w:rPr>
              <w:t xml:space="preserve">Velika nagrada </w:t>
            </w:r>
            <w:r w:rsidRPr="00A27472">
              <w:rPr>
                <w:rFonts w:ascii="Arial" w:hAnsi="Arial" w:cs="Arial"/>
                <w:sz w:val="20"/>
                <w:szCs w:val="20"/>
              </w:rPr>
              <w:t xml:space="preserve">(dan. </w:t>
            </w:r>
            <w:proofErr w:type="spellStart"/>
            <w:r w:rsidRPr="00A27472">
              <w:rPr>
                <w:rFonts w:ascii="Arial" w:hAnsi="Arial" w:cs="Arial"/>
                <w:sz w:val="20"/>
                <w:szCs w:val="20"/>
              </w:rPr>
              <w:t>Den</w:t>
            </w:r>
            <w:proofErr w:type="spellEnd"/>
            <w:r w:rsidRPr="00A27472">
              <w:rPr>
                <w:rFonts w:ascii="Arial" w:hAnsi="Arial" w:cs="Arial"/>
                <w:sz w:val="20"/>
                <w:szCs w:val="20"/>
              </w:rPr>
              <w:t xml:space="preserve"> Store </w:t>
            </w:r>
            <w:proofErr w:type="spellStart"/>
            <w:r w:rsidRPr="00A27472">
              <w:rPr>
                <w:rFonts w:ascii="Arial" w:hAnsi="Arial" w:cs="Arial"/>
                <w:sz w:val="20"/>
                <w:szCs w:val="20"/>
              </w:rPr>
              <w:t>Pris</w:t>
            </w:r>
            <w:proofErr w:type="spellEnd"/>
            <w:r w:rsidRPr="00A27472">
              <w:rPr>
                <w:rFonts w:ascii="Arial" w:hAnsi="Arial" w:cs="Arial"/>
                <w:sz w:val="20"/>
                <w:szCs w:val="20"/>
              </w:rPr>
              <w:t xml:space="preserve">). Na spletni strani </w:t>
            </w:r>
            <w:hyperlink r:id="rId25" w:history="1">
              <w:r w:rsidRPr="00A27472">
                <w:rPr>
                  <w:rStyle w:val="Hiperpovezava"/>
                  <w:rFonts w:ascii="Arial" w:hAnsi="Arial" w:cs="Arial"/>
                  <w:color w:val="auto"/>
                  <w:sz w:val="20"/>
                  <w:szCs w:val="20"/>
                </w:rPr>
                <w:t>Danske akademije</w:t>
              </w:r>
            </w:hyperlink>
            <w:r w:rsidRPr="00A27472">
              <w:rPr>
                <w:rFonts w:ascii="Arial" w:hAnsi="Arial" w:cs="Arial"/>
                <w:sz w:val="20"/>
                <w:szCs w:val="20"/>
              </w:rPr>
              <w:t xml:space="preserve"> je navedeno, da gre za najprestižnejšo nagrado na </w:t>
            </w:r>
            <w:r w:rsidR="00B50C2D" w:rsidRPr="00A27472">
              <w:rPr>
                <w:rFonts w:ascii="Arial" w:hAnsi="Arial" w:cs="Arial"/>
                <w:sz w:val="20"/>
                <w:szCs w:val="20"/>
              </w:rPr>
              <w:t xml:space="preserve">tem </w:t>
            </w:r>
            <w:r w:rsidRPr="00A27472">
              <w:rPr>
                <w:rFonts w:ascii="Arial" w:hAnsi="Arial" w:cs="Arial"/>
                <w:sz w:val="20"/>
                <w:szCs w:val="20"/>
              </w:rPr>
              <w:t>področju. Prvič je bila podeljena leta 1961 in nato vsako leto do leta 1982. Od takrat se podeljuje na dve leti, njena vrednost pa znaša 300.000 kron</w:t>
            </w:r>
            <w:r w:rsidR="00B50C2D" w:rsidRPr="00A27472">
              <w:rPr>
                <w:rFonts w:ascii="Arial" w:hAnsi="Arial" w:cs="Arial"/>
                <w:sz w:val="20"/>
                <w:szCs w:val="20"/>
              </w:rPr>
              <w:t xml:space="preserve"> (približno 40.000 EUR).</w:t>
            </w:r>
            <w:r w:rsidRPr="00A27472">
              <w:rPr>
                <w:rStyle w:val="Sprotnaopomba-sklic"/>
                <w:rFonts w:ascii="Arial" w:hAnsi="Arial" w:cs="Arial"/>
                <w:sz w:val="20"/>
                <w:szCs w:val="20"/>
              </w:rPr>
              <w:footnoteReference w:id="8"/>
            </w:r>
            <w:r w:rsidRPr="00A27472">
              <w:rPr>
                <w:rFonts w:ascii="Arial" w:hAnsi="Arial" w:cs="Arial"/>
                <w:sz w:val="20"/>
                <w:szCs w:val="20"/>
              </w:rPr>
              <w:t xml:space="preserve"> </w:t>
            </w:r>
            <w:r w:rsidR="00B50C2D" w:rsidRPr="00A27472">
              <w:rPr>
                <w:rFonts w:ascii="Arial" w:hAnsi="Arial" w:cs="Arial"/>
                <w:sz w:val="20"/>
                <w:szCs w:val="20"/>
              </w:rPr>
              <w:t xml:space="preserve"> </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Najbolj prestižna nagrada na področju gledališča je na Danskem </w:t>
            </w:r>
            <w:proofErr w:type="spellStart"/>
            <w:r w:rsidRPr="00A27472">
              <w:rPr>
                <w:rFonts w:ascii="Arial" w:hAnsi="Arial" w:cs="Arial"/>
                <w:b/>
                <w:sz w:val="20"/>
                <w:szCs w:val="20"/>
              </w:rPr>
              <w:t>Reumertova</w:t>
            </w:r>
            <w:proofErr w:type="spellEnd"/>
            <w:r w:rsidRPr="00A27472">
              <w:rPr>
                <w:rFonts w:ascii="Arial" w:hAnsi="Arial" w:cs="Arial"/>
                <w:b/>
                <w:sz w:val="20"/>
                <w:szCs w:val="20"/>
              </w:rPr>
              <w:t xml:space="preserve"> nagrada </w:t>
            </w:r>
            <w:r w:rsidRPr="00A27472">
              <w:rPr>
                <w:rFonts w:ascii="Arial" w:hAnsi="Arial" w:cs="Arial"/>
                <w:sz w:val="20"/>
                <w:szCs w:val="20"/>
              </w:rPr>
              <w:t xml:space="preserve">(dan. </w:t>
            </w:r>
            <w:proofErr w:type="spellStart"/>
            <w:r w:rsidRPr="00A27472">
              <w:rPr>
                <w:rFonts w:ascii="Arial" w:hAnsi="Arial" w:cs="Arial"/>
                <w:sz w:val="20"/>
                <w:szCs w:val="20"/>
              </w:rPr>
              <w:t>Årets</w:t>
            </w:r>
            <w:proofErr w:type="spellEnd"/>
            <w:r w:rsidRPr="00A27472">
              <w:rPr>
                <w:rFonts w:ascii="Arial" w:hAnsi="Arial" w:cs="Arial"/>
                <w:sz w:val="20"/>
                <w:szCs w:val="20"/>
              </w:rPr>
              <w:t xml:space="preserve"> </w:t>
            </w:r>
            <w:proofErr w:type="spellStart"/>
            <w:r w:rsidRPr="00A27472">
              <w:rPr>
                <w:rFonts w:ascii="Arial" w:hAnsi="Arial" w:cs="Arial"/>
                <w:sz w:val="20"/>
                <w:szCs w:val="20"/>
              </w:rPr>
              <w:t>Reumert</w:t>
            </w:r>
            <w:proofErr w:type="spellEnd"/>
            <w:r w:rsidRPr="00A27472">
              <w:rPr>
                <w:rFonts w:ascii="Arial" w:hAnsi="Arial" w:cs="Arial"/>
                <w:sz w:val="20"/>
                <w:szCs w:val="20"/>
              </w:rPr>
              <w:t>).</w:t>
            </w:r>
            <w:r w:rsidRPr="00A27472">
              <w:rPr>
                <w:rFonts w:ascii="Arial" w:hAnsi="Arial" w:cs="Arial"/>
                <w:b/>
                <w:sz w:val="20"/>
                <w:szCs w:val="20"/>
              </w:rPr>
              <w:t xml:space="preserve"> </w:t>
            </w:r>
            <w:r w:rsidRPr="00A27472">
              <w:rPr>
                <w:rFonts w:ascii="Arial" w:hAnsi="Arial" w:cs="Arial"/>
                <w:sz w:val="20"/>
                <w:szCs w:val="20"/>
              </w:rPr>
              <w:t xml:space="preserve">Iz </w:t>
            </w:r>
            <w:hyperlink r:id="rId26" w:history="1">
              <w:r w:rsidRPr="00A27472">
                <w:rPr>
                  <w:rStyle w:val="Hiperpovezava"/>
                  <w:rFonts w:ascii="Arial" w:hAnsi="Arial" w:cs="Arial"/>
                  <w:color w:val="auto"/>
                  <w:sz w:val="20"/>
                  <w:szCs w:val="20"/>
                </w:rPr>
                <w:t>spletnih virov</w:t>
              </w:r>
            </w:hyperlink>
            <w:r w:rsidRPr="00A27472">
              <w:rPr>
                <w:rFonts w:ascii="Arial" w:hAnsi="Arial" w:cs="Arial"/>
                <w:sz w:val="20"/>
                <w:szCs w:val="20"/>
              </w:rPr>
              <w:t xml:space="preserve"> je razvidno, da jo je leta 1998 ustanovila </w:t>
            </w:r>
            <w:hyperlink r:id="rId27" w:history="1">
              <w:r w:rsidRPr="00A27472">
                <w:rPr>
                  <w:rStyle w:val="Hiperpovezava"/>
                  <w:rFonts w:ascii="Arial" w:hAnsi="Arial" w:cs="Arial"/>
                  <w:color w:val="auto"/>
                  <w:sz w:val="20"/>
                  <w:szCs w:val="20"/>
                </w:rPr>
                <w:t xml:space="preserve">Fundacija </w:t>
              </w:r>
              <w:proofErr w:type="spellStart"/>
              <w:r w:rsidRPr="00A27472">
                <w:rPr>
                  <w:rStyle w:val="Hiperpovezava"/>
                  <w:rFonts w:ascii="Arial" w:hAnsi="Arial" w:cs="Arial"/>
                  <w:color w:val="auto"/>
                  <w:sz w:val="20"/>
                  <w:szCs w:val="20"/>
                </w:rPr>
                <w:t>Bikuben</w:t>
              </w:r>
              <w:proofErr w:type="spellEnd"/>
            </w:hyperlink>
            <w:r w:rsidRPr="00A27472">
              <w:rPr>
                <w:rFonts w:ascii="Arial" w:hAnsi="Arial" w:cs="Arial"/>
                <w:sz w:val="20"/>
                <w:szCs w:val="20"/>
              </w:rPr>
              <w:t>,</w:t>
            </w:r>
            <w:r w:rsidRPr="00A27472">
              <w:rPr>
                <w:rStyle w:val="Sprotnaopomba-sklic"/>
                <w:rFonts w:ascii="Arial" w:hAnsi="Arial" w:cs="Arial"/>
                <w:sz w:val="20"/>
                <w:szCs w:val="20"/>
              </w:rPr>
              <w:footnoteReference w:id="9"/>
            </w:r>
            <w:r w:rsidRPr="00A27472">
              <w:rPr>
                <w:rFonts w:ascii="Arial" w:hAnsi="Arial" w:cs="Arial"/>
                <w:sz w:val="20"/>
                <w:szCs w:val="20"/>
              </w:rPr>
              <w:t xml:space="preserve"> podeljuje pa se v 16 kategorijah (ki vključujejo tudi častno nagrado). Poleg tega vsako leto podelijo nagrado tudi desetim nadarjenim mladim ustvarjalcem. Prejemnike izbere poseben odbor, ki ga imenuje Fundacija </w:t>
            </w:r>
            <w:proofErr w:type="spellStart"/>
            <w:r w:rsidRPr="00A27472">
              <w:rPr>
                <w:rFonts w:ascii="Arial" w:hAnsi="Arial" w:cs="Arial"/>
                <w:sz w:val="20"/>
                <w:szCs w:val="20"/>
              </w:rPr>
              <w:t>Bikuben</w:t>
            </w:r>
            <w:proofErr w:type="spellEnd"/>
            <w:r w:rsidRPr="00A27472">
              <w:rPr>
                <w:rFonts w:ascii="Arial" w:hAnsi="Arial" w:cs="Arial"/>
                <w:sz w:val="20"/>
                <w:szCs w:val="20"/>
              </w:rPr>
              <w:t>. Člani odbora so različni strokovnjaki s področja uprizoritvenih umetnosti.</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b/>
                <w:sz w:val="20"/>
                <w:szCs w:val="20"/>
              </w:rPr>
              <w:t xml:space="preserve">Nagrada Bodil </w:t>
            </w:r>
            <w:r w:rsidRPr="00A27472">
              <w:rPr>
                <w:rFonts w:ascii="Arial" w:hAnsi="Arial" w:cs="Arial"/>
                <w:sz w:val="20"/>
                <w:szCs w:val="20"/>
              </w:rPr>
              <w:t xml:space="preserve">(dan. </w:t>
            </w:r>
            <w:proofErr w:type="spellStart"/>
            <w:r w:rsidRPr="00A27472">
              <w:rPr>
                <w:rFonts w:ascii="Arial" w:hAnsi="Arial" w:cs="Arial"/>
                <w:sz w:val="20"/>
                <w:szCs w:val="20"/>
              </w:rPr>
              <w:t>Bodilprisen</w:t>
            </w:r>
            <w:proofErr w:type="spellEnd"/>
            <w:r w:rsidRPr="00A27472">
              <w:rPr>
                <w:rFonts w:ascii="Arial" w:hAnsi="Arial" w:cs="Arial"/>
                <w:sz w:val="20"/>
                <w:szCs w:val="20"/>
              </w:rPr>
              <w:t>)</w:t>
            </w:r>
            <w:r w:rsidRPr="00A27472">
              <w:rPr>
                <w:rStyle w:val="Sprotnaopomba-sklic"/>
                <w:rFonts w:ascii="Arial" w:hAnsi="Arial" w:cs="Arial"/>
                <w:sz w:val="20"/>
                <w:szCs w:val="20"/>
              </w:rPr>
              <w:footnoteReference w:id="10"/>
            </w:r>
            <w:r w:rsidRPr="00A27472">
              <w:rPr>
                <w:rFonts w:ascii="Arial" w:hAnsi="Arial" w:cs="Arial"/>
                <w:b/>
                <w:sz w:val="20"/>
                <w:szCs w:val="20"/>
              </w:rPr>
              <w:t xml:space="preserve"> </w:t>
            </w:r>
            <w:r w:rsidRPr="00A27472">
              <w:rPr>
                <w:rFonts w:ascii="Arial" w:hAnsi="Arial" w:cs="Arial"/>
                <w:sz w:val="20"/>
                <w:szCs w:val="20"/>
              </w:rPr>
              <w:t>je ena od pomembnejših nagrad na področju filma. Ustanovljena je bila leta 1948 in velja za eno najstarejših filmskih nagrad v Evropi. Nagrado podeljuje Združenje danskih filmskih kritikov, vsako leto v 13 kategorijah. Prejmejo jo filmi in igralci, ki jih kot najbolj kvalitetne ocenijo filmski kritiki (ne glede na poslovni uspeh filma).</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Druga pomembna nagrada na področju filma je </w:t>
            </w:r>
            <w:r w:rsidRPr="00A27472">
              <w:rPr>
                <w:rFonts w:ascii="Arial" w:hAnsi="Arial" w:cs="Arial"/>
                <w:b/>
                <w:sz w:val="20"/>
                <w:szCs w:val="20"/>
              </w:rPr>
              <w:t>Nagrada Robert</w:t>
            </w:r>
            <w:r w:rsidRPr="00A27472">
              <w:rPr>
                <w:rStyle w:val="Sprotnaopomba-sklic"/>
                <w:rFonts w:ascii="Arial" w:hAnsi="Arial" w:cs="Arial"/>
                <w:b/>
                <w:sz w:val="20"/>
                <w:szCs w:val="20"/>
              </w:rPr>
              <w:footnoteReference w:id="11"/>
            </w:r>
            <w:r w:rsidRPr="00A27472">
              <w:rPr>
                <w:rFonts w:ascii="Arial" w:hAnsi="Arial" w:cs="Arial"/>
                <w:b/>
                <w:sz w:val="20"/>
                <w:szCs w:val="20"/>
              </w:rPr>
              <w:t xml:space="preserve"> </w:t>
            </w:r>
            <w:r w:rsidRPr="00A27472">
              <w:rPr>
                <w:rFonts w:ascii="Arial" w:hAnsi="Arial" w:cs="Arial"/>
                <w:sz w:val="20"/>
                <w:szCs w:val="20"/>
              </w:rPr>
              <w:t xml:space="preserve">(dan. Robert </w:t>
            </w:r>
            <w:proofErr w:type="spellStart"/>
            <w:r w:rsidRPr="00A27472">
              <w:rPr>
                <w:rFonts w:ascii="Arial" w:hAnsi="Arial" w:cs="Arial"/>
                <w:sz w:val="20"/>
                <w:szCs w:val="20"/>
              </w:rPr>
              <w:t>Prisen</w:t>
            </w:r>
            <w:proofErr w:type="spellEnd"/>
            <w:r w:rsidRPr="00A27472">
              <w:rPr>
                <w:rFonts w:ascii="Arial" w:hAnsi="Arial" w:cs="Arial"/>
                <w:sz w:val="20"/>
                <w:szCs w:val="20"/>
              </w:rPr>
              <w:t>),</w:t>
            </w:r>
            <w:r w:rsidRPr="00A27472">
              <w:rPr>
                <w:rFonts w:ascii="Arial" w:hAnsi="Arial" w:cs="Arial"/>
                <w:b/>
                <w:sz w:val="20"/>
                <w:szCs w:val="20"/>
              </w:rPr>
              <w:t xml:space="preserve"> </w:t>
            </w:r>
            <w:r w:rsidRPr="00A27472">
              <w:rPr>
                <w:rFonts w:ascii="Arial" w:hAnsi="Arial" w:cs="Arial"/>
                <w:sz w:val="20"/>
                <w:szCs w:val="20"/>
              </w:rPr>
              <w:t>ki jo vsako leto (od leta 1984) podeli Danska akademija za film, v 22 kategorijah. Ob tem vsako leto podelijo tudi častno nagrado in posebno nagrado žirije.</w:t>
            </w:r>
            <w:r w:rsidRPr="00A27472">
              <w:rPr>
                <w:rStyle w:val="Sprotnaopomba-sklic"/>
                <w:rFonts w:ascii="Arial" w:hAnsi="Arial" w:cs="Arial"/>
                <w:sz w:val="20"/>
                <w:szCs w:val="20"/>
              </w:rPr>
              <w:footnoteReference w:id="12"/>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S področja umetnosti in kulture velja za eno najbolj pomembnih nagrad na Danskem </w:t>
            </w:r>
            <w:proofErr w:type="spellStart"/>
            <w:r w:rsidRPr="00A27472">
              <w:rPr>
                <w:rFonts w:ascii="Arial" w:hAnsi="Arial" w:cs="Arial"/>
                <w:b/>
                <w:sz w:val="20"/>
                <w:szCs w:val="20"/>
              </w:rPr>
              <w:t>Sonningova</w:t>
            </w:r>
            <w:proofErr w:type="spellEnd"/>
            <w:r w:rsidRPr="00A27472">
              <w:rPr>
                <w:rFonts w:ascii="Arial" w:hAnsi="Arial" w:cs="Arial"/>
                <w:b/>
                <w:sz w:val="20"/>
                <w:szCs w:val="20"/>
              </w:rPr>
              <w:t xml:space="preserve"> nagrada</w:t>
            </w:r>
            <w:r w:rsidRPr="00A27472">
              <w:rPr>
                <w:rFonts w:ascii="Arial" w:hAnsi="Arial" w:cs="Arial"/>
                <w:sz w:val="20"/>
                <w:szCs w:val="20"/>
              </w:rPr>
              <w:t xml:space="preserve"> (dan. </w:t>
            </w:r>
            <w:proofErr w:type="spellStart"/>
            <w:r w:rsidRPr="00A27472">
              <w:rPr>
                <w:rFonts w:ascii="Arial" w:hAnsi="Arial" w:cs="Arial"/>
                <w:sz w:val="20"/>
                <w:szCs w:val="20"/>
              </w:rPr>
              <w:t>Sonningprisen</w:t>
            </w:r>
            <w:proofErr w:type="spellEnd"/>
            <w:r w:rsidRPr="00A27472">
              <w:rPr>
                <w:rFonts w:ascii="Arial" w:hAnsi="Arial" w:cs="Arial"/>
                <w:sz w:val="20"/>
                <w:szCs w:val="20"/>
              </w:rPr>
              <w:t xml:space="preserve">). Na spletni strani </w:t>
            </w:r>
            <w:hyperlink r:id="rId28" w:history="1">
              <w:r w:rsidRPr="00A27472">
                <w:rPr>
                  <w:rStyle w:val="Hiperpovezava"/>
                  <w:rFonts w:ascii="Arial" w:hAnsi="Arial" w:cs="Arial"/>
                  <w:color w:val="auto"/>
                  <w:sz w:val="20"/>
                  <w:szCs w:val="20"/>
                </w:rPr>
                <w:t>Kopenhagenske univerze</w:t>
              </w:r>
            </w:hyperlink>
            <w:r w:rsidRPr="00A27472">
              <w:rPr>
                <w:rFonts w:ascii="Arial" w:hAnsi="Arial" w:cs="Arial"/>
                <w:sz w:val="20"/>
                <w:szCs w:val="20"/>
              </w:rPr>
              <w:t xml:space="preserve"> je navedeno, da gre za največjo nagrado za kulturo Danske. Ime je dobila po danskem uredniku in pisatelju ter ustanovitelju te nagrade Carlu Johanu </w:t>
            </w:r>
            <w:proofErr w:type="spellStart"/>
            <w:r w:rsidRPr="00A27472">
              <w:rPr>
                <w:rFonts w:ascii="Arial" w:hAnsi="Arial" w:cs="Arial"/>
                <w:sz w:val="20"/>
                <w:szCs w:val="20"/>
              </w:rPr>
              <w:t>Sonningu</w:t>
            </w:r>
            <w:proofErr w:type="spellEnd"/>
            <w:r w:rsidRPr="00A27472">
              <w:rPr>
                <w:rFonts w:ascii="Arial" w:hAnsi="Arial" w:cs="Arial"/>
                <w:sz w:val="20"/>
                <w:szCs w:val="20"/>
              </w:rPr>
              <w:t xml:space="preserve"> (1879‒1937).</w:t>
            </w:r>
            <w:r w:rsidRPr="00A27472">
              <w:rPr>
                <w:rStyle w:val="Sprotnaopomba-sklic"/>
                <w:rFonts w:ascii="Arial" w:hAnsi="Arial" w:cs="Arial"/>
                <w:sz w:val="20"/>
                <w:szCs w:val="20"/>
              </w:rPr>
              <w:footnoteReference w:id="13"/>
            </w:r>
            <w:r w:rsidRPr="00A27472">
              <w:rPr>
                <w:rFonts w:ascii="Arial" w:hAnsi="Arial" w:cs="Arial"/>
                <w:sz w:val="20"/>
                <w:szCs w:val="20"/>
              </w:rPr>
              <w:t xml:space="preserve"> Iz </w:t>
            </w:r>
            <w:hyperlink r:id="rId29" w:history="1">
              <w:r w:rsidRPr="00A27472">
                <w:rPr>
                  <w:rStyle w:val="Hiperpovezava"/>
                  <w:rFonts w:ascii="Arial" w:hAnsi="Arial" w:cs="Arial"/>
                  <w:color w:val="auto"/>
                  <w:sz w:val="20"/>
                  <w:szCs w:val="20"/>
                </w:rPr>
                <w:t>spletnih virov</w:t>
              </w:r>
            </w:hyperlink>
            <w:r w:rsidRPr="00A27472">
              <w:rPr>
                <w:rFonts w:ascii="Arial" w:hAnsi="Arial" w:cs="Arial"/>
                <w:sz w:val="20"/>
                <w:szCs w:val="20"/>
              </w:rPr>
              <w:t xml:space="preserve"> je razvidno, da nagrajenca izbere Odbor Univerze v Kopenhagnu, ki ga sestavljajo profesorji različnih fakultet, vodi pa ga rektor univerze. Nagrado so prvotno podeljevali vsako leto, danes </w:t>
            </w:r>
            <w:r w:rsidR="00B50C2D" w:rsidRPr="00A27472">
              <w:rPr>
                <w:rFonts w:ascii="Arial" w:hAnsi="Arial" w:cs="Arial"/>
                <w:sz w:val="20"/>
                <w:szCs w:val="20"/>
              </w:rPr>
              <w:t>jo podeljujejo</w:t>
            </w:r>
            <w:r w:rsidRPr="00A27472">
              <w:rPr>
                <w:rFonts w:ascii="Arial" w:hAnsi="Arial" w:cs="Arial"/>
                <w:sz w:val="20"/>
                <w:szCs w:val="20"/>
              </w:rPr>
              <w:t xml:space="preserve"> vsako drugo leto.</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lastRenderedPageBreak/>
              <w:t xml:space="preserve">Nagrada se podeljuje za prispevke, ki predstavljajo izstopajoče delo v korist evropske kulture. Odbor izbira med kandidati, ki jih predlagajo različne evropske univerze. Nagrado lahko tako poleg danskih državljanov prejmejo tudi drugi (s spletne strani Univerze v Kopenhagnu je razvidno, da so od ustanovitve nagrade le-to </w:t>
            </w:r>
            <w:hyperlink r:id="rId30" w:history="1">
              <w:r w:rsidRPr="00A27472">
                <w:rPr>
                  <w:rStyle w:val="Hiperpovezava"/>
                  <w:rFonts w:ascii="Arial" w:hAnsi="Arial" w:cs="Arial"/>
                  <w:color w:val="auto"/>
                  <w:sz w:val="20"/>
                  <w:szCs w:val="20"/>
                </w:rPr>
                <w:t>prejeli</w:t>
              </w:r>
            </w:hyperlink>
            <w:r w:rsidRPr="00A27472">
              <w:rPr>
                <w:rFonts w:ascii="Arial" w:hAnsi="Arial" w:cs="Arial"/>
                <w:sz w:val="20"/>
                <w:szCs w:val="20"/>
              </w:rPr>
              <w:t xml:space="preserve"> le trije državljani Danske). Vrednost nagrade je milijon kron (približno 135.000 EUR).</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Danska kraljeva univerza za likovno umetnost podeljuje več različnih nagrad za arhitekte in druge umetnike za odličnost njihovega dela na področju umetnosti. Iz </w:t>
            </w:r>
            <w:hyperlink r:id="rId31" w:history="1">
              <w:r w:rsidRPr="00A27472">
                <w:rPr>
                  <w:rStyle w:val="Hiperpovezava"/>
                  <w:rFonts w:ascii="Arial" w:hAnsi="Arial" w:cs="Arial"/>
                  <w:color w:val="auto"/>
                  <w:sz w:val="20"/>
                  <w:szCs w:val="20"/>
                </w:rPr>
                <w:t>spletnih virov</w:t>
              </w:r>
            </w:hyperlink>
            <w:r w:rsidRPr="00A27472">
              <w:rPr>
                <w:rFonts w:ascii="Arial" w:hAnsi="Arial" w:cs="Arial"/>
                <w:sz w:val="20"/>
                <w:szCs w:val="20"/>
              </w:rPr>
              <w:t xml:space="preserve"> je razvidno, da gre za naslednje nagrade: </w:t>
            </w:r>
            <w:proofErr w:type="spellStart"/>
            <w:r w:rsidRPr="00A27472">
              <w:rPr>
                <w:rFonts w:ascii="Arial" w:hAnsi="Arial" w:cs="Arial"/>
                <w:sz w:val="20"/>
                <w:szCs w:val="20"/>
              </w:rPr>
              <w:t>Hansenovo</w:t>
            </w:r>
            <w:proofErr w:type="spellEnd"/>
            <w:r w:rsidRPr="00A27472">
              <w:rPr>
                <w:rFonts w:ascii="Arial" w:hAnsi="Arial" w:cs="Arial"/>
                <w:sz w:val="20"/>
                <w:szCs w:val="20"/>
              </w:rPr>
              <w:t xml:space="preserve"> priznanje</w:t>
            </w:r>
            <w:r w:rsidRPr="00A27472">
              <w:rPr>
                <w:rStyle w:val="Sprotnaopomba-sklic"/>
                <w:rFonts w:ascii="Arial" w:hAnsi="Arial" w:cs="Arial"/>
                <w:sz w:val="20"/>
                <w:szCs w:val="20"/>
              </w:rPr>
              <w:footnoteReference w:id="14"/>
            </w:r>
            <w:r w:rsidRPr="00A27472">
              <w:rPr>
                <w:rFonts w:ascii="Arial" w:hAnsi="Arial" w:cs="Arial"/>
                <w:sz w:val="20"/>
                <w:szCs w:val="20"/>
              </w:rPr>
              <w:t xml:space="preserve"> (dan. C. F. </w:t>
            </w:r>
            <w:proofErr w:type="spellStart"/>
            <w:r w:rsidRPr="00A27472">
              <w:rPr>
                <w:rFonts w:ascii="Arial" w:hAnsi="Arial" w:cs="Arial"/>
                <w:sz w:val="20"/>
                <w:szCs w:val="20"/>
              </w:rPr>
              <w:t>Hansens</w:t>
            </w:r>
            <w:proofErr w:type="spellEnd"/>
            <w:r w:rsidRPr="00A27472">
              <w:rPr>
                <w:rFonts w:ascii="Arial" w:hAnsi="Arial" w:cs="Arial"/>
                <w:sz w:val="20"/>
                <w:szCs w:val="20"/>
              </w:rPr>
              <w:t xml:space="preserve"> </w:t>
            </w:r>
            <w:proofErr w:type="spellStart"/>
            <w:r w:rsidRPr="00A27472">
              <w:rPr>
                <w:rFonts w:ascii="Arial" w:hAnsi="Arial" w:cs="Arial"/>
                <w:sz w:val="20"/>
                <w:szCs w:val="20"/>
              </w:rPr>
              <w:t>Medaille</w:t>
            </w:r>
            <w:proofErr w:type="spellEnd"/>
            <w:r w:rsidRPr="00A27472">
              <w:rPr>
                <w:rFonts w:ascii="Arial" w:hAnsi="Arial" w:cs="Arial"/>
                <w:sz w:val="20"/>
                <w:szCs w:val="20"/>
              </w:rPr>
              <w:t xml:space="preserve">), za izjemne dosežke na področju arhitekture; </w:t>
            </w:r>
            <w:proofErr w:type="spellStart"/>
            <w:r w:rsidRPr="00A27472">
              <w:rPr>
                <w:rFonts w:ascii="Arial" w:hAnsi="Arial" w:cs="Arial"/>
                <w:sz w:val="20"/>
                <w:szCs w:val="20"/>
              </w:rPr>
              <w:t>Thorvaldsenovo</w:t>
            </w:r>
            <w:proofErr w:type="spellEnd"/>
            <w:r w:rsidRPr="00A27472">
              <w:rPr>
                <w:rFonts w:ascii="Arial" w:hAnsi="Arial" w:cs="Arial"/>
                <w:sz w:val="20"/>
                <w:szCs w:val="20"/>
              </w:rPr>
              <w:t xml:space="preserve"> priznanje</w:t>
            </w:r>
            <w:r w:rsidRPr="00A27472">
              <w:rPr>
                <w:rStyle w:val="Sprotnaopomba-sklic"/>
                <w:rFonts w:ascii="Arial" w:hAnsi="Arial" w:cs="Arial"/>
                <w:sz w:val="20"/>
                <w:szCs w:val="20"/>
              </w:rPr>
              <w:footnoteReference w:id="15"/>
            </w:r>
            <w:r w:rsidRPr="00A27472">
              <w:rPr>
                <w:rFonts w:ascii="Arial" w:hAnsi="Arial" w:cs="Arial"/>
                <w:sz w:val="20"/>
                <w:szCs w:val="20"/>
              </w:rPr>
              <w:t xml:space="preserve"> (dan. </w:t>
            </w:r>
            <w:proofErr w:type="spellStart"/>
            <w:r w:rsidRPr="00A27472">
              <w:rPr>
                <w:rFonts w:ascii="Arial" w:hAnsi="Arial" w:cs="Arial"/>
                <w:sz w:val="20"/>
                <w:szCs w:val="20"/>
              </w:rPr>
              <w:t>Thorvaldsen</w:t>
            </w:r>
            <w:proofErr w:type="spellEnd"/>
            <w:r w:rsidRPr="00A27472">
              <w:rPr>
                <w:rFonts w:ascii="Arial" w:hAnsi="Arial" w:cs="Arial"/>
                <w:sz w:val="20"/>
                <w:szCs w:val="20"/>
              </w:rPr>
              <w:t xml:space="preserve"> </w:t>
            </w:r>
            <w:proofErr w:type="spellStart"/>
            <w:r w:rsidRPr="00A27472">
              <w:rPr>
                <w:rFonts w:ascii="Arial" w:hAnsi="Arial" w:cs="Arial"/>
                <w:sz w:val="20"/>
                <w:szCs w:val="20"/>
              </w:rPr>
              <w:t>Medaillen</w:t>
            </w:r>
            <w:proofErr w:type="spellEnd"/>
            <w:r w:rsidRPr="00A27472">
              <w:rPr>
                <w:rFonts w:ascii="Arial" w:hAnsi="Arial" w:cs="Arial"/>
                <w:sz w:val="20"/>
                <w:szCs w:val="20"/>
              </w:rPr>
              <w:t xml:space="preserve">), za dosežke na področju likovne umetnosti; </w:t>
            </w:r>
            <w:proofErr w:type="spellStart"/>
            <w:r w:rsidRPr="00A27472">
              <w:rPr>
                <w:rFonts w:ascii="Arial" w:hAnsi="Arial" w:cs="Arial"/>
                <w:sz w:val="20"/>
                <w:szCs w:val="20"/>
              </w:rPr>
              <w:t>Eckersbergovo</w:t>
            </w:r>
            <w:proofErr w:type="spellEnd"/>
            <w:r w:rsidRPr="00A27472">
              <w:rPr>
                <w:rFonts w:ascii="Arial" w:hAnsi="Arial" w:cs="Arial"/>
                <w:sz w:val="20"/>
                <w:szCs w:val="20"/>
              </w:rPr>
              <w:t xml:space="preserve"> priznanje; priznanje </w:t>
            </w:r>
            <w:proofErr w:type="spellStart"/>
            <w:r w:rsidRPr="00A27472">
              <w:rPr>
                <w:rFonts w:ascii="Arial" w:hAnsi="Arial" w:cs="Arial"/>
                <w:sz w:val="20"/>
                <w:szCs w:val="20"/>
              </w:rPr>
              <w:t>Thorvalda</w:t>
            </w:r>
            <w:proofErr w:type="spellEnd"/>
            <w:r w:rsidRPr="00A27472">
              <w:rPr>
                <w:rFonts w:ascii="Arial" w:hAnsi="Arial" w:cs="Arial"/>
                <w:sz w:val="20"/>
                <w:szCs w:val="20"/>
              </w:rPr>
              <w:t xml:space="preserve"> </w:t>
            </w:r>
            <w:proofErr w:type="spellStart"/>
            <w:r w:rsidRPr="00A27472">
              <w:rPr>
                <w:rFonts w:ascii="Arial" w:hAnsi="Arial" w:cs="Arial"/>
                <w:sz w:val="20"/>
                <w:szCs w:val="20"/>
              </w:rPr>
              <w:t>Bindesbølla</w:t>
            </w:r>
            <w:proofErr w:type="spellEnd"/>
            <w:r w:rsidRPr="00A27472">
              <w:rPr>
                <w:rFonts w:ascii="Arial" w:hAnsi="Arial" w:cs="Arial"/>
                <w:sz w:val="20"/>
                <w:szCs w:val="20"/>
              </w:rPr>
              <w:t xml:space="preserve">, za odličnost na področju uporabne umetnosti in industrijskega oblikovanja; priznanje N. L. </w:t>
            </w:r>
            <w:proofErr w:type="spellStart"/>
            <w:r w:rsidRPr="00A27472">
              <w:rPr>
                <w:rFonts w:ascii="Arial" w:hAnsi="Arial" w:cs="Arial"/>
                <w:sz w:val="20"/>
                <w:szCs w:val="20"/>
              </w:rPr>
              <w:t>Høyena</w:t>
            </w:r>
            <w:proofErr w:type="spellEnd"/>
            <w:r w:rsidRPr="00A27472">
              <w:rPr>
                <w:rFonts w:ascii="Arial" w:hAnsi="Arial" w:cs="Arial"/>
                <w:sz w:val="20"/>
                <w:szCs w:val="20"/>
              </w:rPr>
              <w:t>.</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b/>
                <w:sz w:val="20"/>
                <w:szCs w:val="20"/>
              </w:rPr>
              <w:t xml:space="preserve">Nagrade </w:t>
            </w:r>
            <w:proofErr w:type="spellStart"/>
            <w:r w:rsidRPr="00A27472">
              <w:rPr>
                <w:rFonts w:ascii="Arial" w:hAnsi="Arial" w:cs="Arial"/>
                <w:b/>
                <w:sz w:val="20"/>
                <w:szCs w:val="20"/>
              </w:rPr>
              <w:t>prestolonasledniškega</w:t>
            </w:r>
            <w:proofErr w:type="spellEnd"/>
            <w:r w:rsidRPr="00A27472">
              <w:rPr>
                <w:rFonts w:ascii="Arial" w:hAnsi="Arial" w:cs="Arial"/>
                <w:b/>
                <w:sz w:val="20"/>
                <w:szCs w:val="20"/>
              </w:rPr>
              <w:t xml:space="preserve"> para </w:t>
            </w:r>
            <w:r w:rsidRPr="00A27472">
              <w:rPr>
                <w:rFonts w:ascii="Arial" w:hAnsi="Arial" w:cs="Arial"/>
                <w:sz w:val="20"/>
                <w:szCs w:val="20"/>
              </w:rPr>
              <w:t xml:space="preserve">(dan. </w:t>
            </w:r>
            <w:proofErr w:type="spellStart"/>
            <w:r w:rsidRPr="00A27472">
              <w:rPr>
                <w:rFonts w:ascii="Arial" w:hAnsi="Arial" w:cs="Arial"/>
                <w:sz w:val="20"/>
                <w:szCs w:val="20"/>
              </w:rPr>
              <w:t>Kronprinspaarets</w:t>
            </w:r>
            <w:proofErr w:type="spellEnd"/>
            <w:r w:rsidRPr="00A27472">
              <w:rPr>
                <w:rFonts w:ascii="Arial" w:hAnsi="Arial" w:cs="Arial"/>
                <w:sz w:val="20"/>
                <w:szCs w:val="20"/>
              </w:rPr>
              <w:t xml:space="preserve"> </w:t>
            </w:r>
            <w:proofErr w:type="spellStart"/>
            <w:r w:rsidRPr="00A27472">
              <w:rPr>
                <w:rFonts w:ascii="Arial" w:hAnsi="Arial" w:cs="Arial"/>
                <w:sz w:val="20"/>
                <w:szCs w:val="20"/>
              </w:rPr>
              <w:t>Priser</w:t>
            </w:r>
            <w:proofErr w:type="spellEnd"/>
            <w:r w:rsidRPr="00A27472">
              <w:rPr>
                <w:rFonts w:ascii="Arial" w:hAnsi="Arial" w:cs="Arial"/>
                <w:sz w:val="20"/>
                <w:szCs w:val="20"/>
              </w:rPr>
              <w:t>)</w:t>
            </w:r>
            <w:r w:rsidRPr="00A27472">
              <w:rPr>
                <w:rFonts w:ascii="Arial" w:hAnsi="Arial" w:cs="Arial"/>
                <w:b/>
                <w:sz w:val="20"/>
                <w:szCs w:val="20"/>
              </w:rPr>
              <w:t xml:space="preserve"> </w:t>
            </w:r>
            <w:r w:rsidRPr="00A27472">
              <w:rPr>
                <w:rFonts w:ascii="Arial" w:hAnsi="Arial" w:cs="Arial"/>
                <w:sz w:val="20"/>
                <w:szCs w:val="20"/>
              </w:rPr>
              <w:t xml:space="preserve">so niz nagrad na področju kulture in socialnega dela, ki jih vsako leto podeljujeta prestolonaslednik </w:t>
            </w:r>
            <w:proofErr w:type="spellStart"/>
            <w:r w:rsidRPr="00A27472">
              <w:rPr>
                <w:rFonts w:ascii="Arial" w:hAnsi="Arial" w:cs="Arial"/>
                <w:sz w:val="20"/>
                <w:szCs w:val="20"/>
              </w:rPr>
              <w:t>Frederik</w:t>
            </w:r>
            <w:proofErr w:type="spellEnd"/>
            <w:r w:rsidRPr="00A27472">
              <w:rPr>
                <w:rFonts w:ascii="Arial" w:hAnsi="Arial" w:cs="Arial"/>
                <w:sz w:val="20"/>
                <w:szCs w:val="20"/>
              </w:rPr>
              <w:t xml:space="preserve"> in princesa Mary. Nagrade so bile ustanovljene leta 2004 kot dar Fundacije </w:t>
            </w:r>
            <w:proofErr w:type="spellStart"/>
            <w:r w:rsidRPr="00A27472">
              <w:rPr>
                <w:rFonts w:ascii="Arial" w:hAnsi="Arial" w:cs="Arial"/>
                <w:sz w:val="20"/>
                <w:szCs w:val="20"/>
              </w:rPr>
              <w:t>Bikuben</w:t>
            </w:r>
            <w:proofErr w:type="spellEnd"/>
            <w:r w:rsidRPr="00A27472">
              <w:rPr>
                <w:rFonts w:ascii="Arial" w:hAnsi="Arial" w:cs="Arial"/>
                <w:sz w:val="20"/>
                <w:szCs w:val="20"/>
              </w:rPr>
              <w:t xml:space="preserve"> ob poroki </w:t>
            </w:r>
            <w:proofErr w:type="spellStart"/>
            <w:r w:rsidRPr="00A27472">
              <w:rPr>
                <w:rFonts w:ascii="Arial" w:hAnsi="Arial" w:cs="Arial"/>
                <w:sz w:val="20"/>
                <w:szCs w:val="20"/>
              </w:rPr>
              <w:t>prestolonasledniškega</w:t>
            </w:r>
            <w:proofErr w:type="spellEnd"/>
            <w:r w:rsidRPr="00A27472">
              <w:rPr>
                <w:rFonts w:ascii="Arial" w:hAnsi="Arial" w:cs="Arial"/>
                <w:sz w:val="20"/>
                <w:szCs w:val="20"/>
              </w:rPr>
              <w:t xml:space="preserve"> para. Na področju kulture je najpomembnejša Nagrada </w:t>
            </w:r>
            <w:proofErr w:type="spellStart"/>
            <w:r w:rsidRPr="00A27472">
              <w:rPr>
                <w:rFonts w:ascii="Arial" w:hAnsi="Arial" w:cs="Arial"/>
                <w:sz w:val="20"/>
                <w:szCs w:val="20"/>
              </w:rPr>
              <w:t>prestolonasledniškega</w:t>
            </w:r>
            <w:proofErr w:type="spellEnd"/>
            <w:r w:rsidRPr="00A27472">
              <w:rPr>
                <w:rFonts w:ascii="Arial" w:hAnsi="Arial" w:cs="Arial"/>
                <w:sz w:val="20"/>
                <w:szCs w:val="20"/>
              </w:rPr>
              <w:t xml:space="preserve"> para za kulturo, ki je vredna 500.000 kron (približno 67.500 EUR)</w:t>
            </w:r>
            <w:r w:rsidR="009A0AC5" w:rsidRPr="00A27472">
              <w:rPr>
                <w:rFonts w:ascii="Arial" w:hAnsi="Arial" w:cs="Arial"/>
                <w:sz w:val="20"/>
                <w:szCs w:val="20"/>
              </w:rPr>
              <w:t>.</w:t>
            </w:r>
            <w:r w:rsidRPr="00A27472">
              <w:rPr>
                <w:rStyle w:val="Sprotnaopomba-sklic"/>
                <w:rFonts w:ascii="Arial" w:hAnsi="Arial" w:cs="Arial"/>
                <w:sz w:val="20"/>
                <w:szCs w:val="20"/>
              </w:rPr>
              <w:footnoteReference w:id="16"/>
            </w:r>
            <w:r w:rsidRPr="00A27472">
              <w:rPr>
                <w:rFonts w:ascii="Arial" w:hAnsi="Arial" w:cs="Arial"/>
                <w:sz w:val="20"/>
                <w:szCs w:val="20"/>
              </w:rPr>
              <w:t xml:space="preserve"> Poleg tega obstajata še dve nagradi za kulturo, vsaka z vrednostjo 50.000 kron (približno 6.700 EUR).</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b/>
                <w:sz w:val="20"/>
                <w:szCs w:val="20"/>
              </w:rPr>
              <w:t xml:space="preserve">Fundacija danskih umetnosti </w:t>
            </w:r>
            <w:r w:rsidRPr="00A27472">
              <w:rPr>
                <w:rFonts w:ascii="Arial" w:hAnsi="Arial" w:cs="Arial"/>
                <w:sz w:val="20"/>
                <w:szCs w:val="20"/>
              </w:rPr>
              <w:t xml:space="preserve">(dan. </w:t>
            </w:r>
            <w:proofErr w:type="spellStart"/>
            <w:r w:rsidRPr="00A27472">
              <w:rPr>
                <w:rFonts w:ascii="Arial" w:hAnsi="Arial" w:cs="Arial"/>
                <w:sz w:val="20"/>
                <w:szCs w:val="20"/>
              </w:rPr>
              <w:t>Statens</w:t>
            </w:r>
            <w:proofErr w:type="spellEnd"/>
            <w:r w:rsidRPr="00A27472">
              <w:rPr>
                <w:rFonts w:ascii="Arial" w:hAnsi="Arial" w:cs="Arial"/>
                <w:sz w:val="20"/>
                <w:szCs w:val="20"/>
              </w:rPr>
              <w:t xml:space="preserve"> </w:t>
            </w:r>
            <w:proofErr w:type="spellStart"/>
            <w:r w:rsidRPr="00A27472">
              <w:rPr>
                <w:rFonts w:ascii="Arial" w:hAnsi="Arial" w:cs="Arial"/>
                <w:sz w:val="20"/>
                <w:szCs w:val="20"/>
              </w:rPr>
              <w:t>Kunstfond</w:t>
            </w:r>
            <w:proofErr w:type="spellEnd"/>
            <w:r w:rsidRPr="00A27472">
              <w:rPr>
                <w:rFonts w:ascii="Arial" w:hAnsi="Arial" w:cs="Arial"/>
                <w:sz w:val="20"/>
                <w:szCs w:val="20"/>
              </w:rPr>
              <w:t>), katere glavni cilj je spodbujanje umetnosti na Danskem in danske umetnosti v tujini, podeljuje vseživljenjska sredstva danskim umetnikom s pomembnimi dosežki na področju umetnosti in kulture. Fundacija danskih umetnosti je institucija pod okriljem danskega ministrstva za kulturo</w:t>
            </w:r>
            <w:r w:rsidRPr="00A27472">
              <w:rPr>
                <w:rStyle w:val="Sprotnaopomba-sklic"/>
                <w:rFonts w:ascii="Arial" w:hAnsi="Arial" w:cs="Arial"/>
                <w:sz w:val="20"/>
                <w:szCs w:val="20"/>
              </w:rPr>
              <w:footnoteReference w:id="17"/>
            </w:r>
            <w:r w:rsidRPr="00A27472">
              <w:rPr>
                <w:rFonts w:ascii="Arial" w:hAnsi="Arial" w:cs="Arial"/>
                <w:sz w:val="20"/>
                <w:szCs w:val="20"/>
              </w:rPr>
              <w:t xml:space="preserve"> (dodeljuje sredstva</w:t>
            </w:r>
            <w:r w:rsidR="009A0AC5" w:rsidRPr="00A27472">
              <w:rPr>
                <w:rFonts w:ascii="Arial" w:hAnsi="Arial" w:cs="Arial"/>
                <w:sz w:val="20"/>
                <w:szCs w:val="20"/>
              </w:rPr>
              <w:t>,</w:t>
            </w:r>
            <w:r w:rsidRPr="00A27472">
              <w:rPr>
                <w:rFonts w:ascii="Arial" w:hAnsi="Arial" w:cs="Arial"/>
                <w:sz w:val="20"/>
                <w:szCs w:val="20"/>
              </w:rPr>
              <w:t xml:space="preserve"> ki jih prejme od Ministrstva za kulturo).</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b/>
                <w:sz w:val="20"/>
                <w:szCs w:val="20"/>
              </w:rPr>
            </w:pPr>
            <w:r w:rsidRPr="00A27472">
              <w:rPr>
                <w:rFonts w:ascii="Arial" w:hAnsi="Arial" w:cs="Arial"/>
                <w:b/>
                <w:sz w:val="20"/>
                <w:szCs w:val="20"/>
              </w:rPr>
              <w:t>Primerjalni pregled sistemov najvišjih državnih nagrad za umetnost in kulturo je pripravljen na podlagi vprašalnika posredovan ministrstvom</w:t>
            </w:r>
            <w:r w:rsidR="009A0AC5" w:rsidRPr="00A27472">
              <w:rPr>
                <w:rFonts w:ascii="Arial" w:hAnsi="Arial" w:cs="Arial"/>
                <w:b/>
                <w:sz w:val="20"/>
                <w:szCs w:val="20"/>
              </w:rPr>
              <w:t>, pristojnim za kulturo</w:t>
            </w:r>
            <w:r w:rsidRPr="00A27472">
              <w:rPr>
                <w:rFonts w:ascii="Arial" w:hAnsi="Arial" w:cs="Arial"/>
                <w:b/>
                <w:sz w:val="20"/>
                <w:szCs w:val="20"/>
              </w:rPr>
              <w:t xml:space="preserve">. Odzvala so se hrvaško, madžarsko, češko, finsko, dansko, nizozemsko in francosko ministrstvo. </w:t>
            </w:r>
          </w:p>
          <w:p w:rsidR="00762DE7" w:rsidRPr="00A27472" w:rsidRDefault="00762DE7" w:rsidP="00762DE7">
            <w:pPr>
              <w:spacing w:after="0" w:line="240" w:lineRule="exact"/>
              <w:ind w:left="567"/>
              <w:jc w:val="both"/>
              <w:rPr>
                <w:rFonts w:ascii="Arial" w:hAnsi="Arial" w:cs="Arial"/>
                <w:sz w:val="20"/>
                <w:szCs w:val="20"/>
              </w:rPr>
            </w:pPr>
          </w:p>
          <w:p w:rsidR="00762DE7" w:rsidRPr="00A27472" w:rsidRDefault="00762DE7" w:rsidP="00762DE7">
            <w:pPr>
              <w:spacing w:after="0" w:line="240" w:lineRule="exact"/>
              <w:ind w:left="567"/>
              <w:jc w:val="both"/>
              <w:rPr>
                <w:rFonts w:ascii="Arial" w:hAnsi="Arial" w:cs="Arial"/>
                <w:sz w:val="20"/>
                <w:szCs w:val="20"/>
              </w:rPr>
            </w:pPr>
            <w:r w:rsidRPr="00A27472">
              <w:rPr>
                <w:rFonts w:ascii="Arial" w:hAnsi="Arial" w:cs="Arial"/>
                <w:sz w:val="20"/>
                <w:szCs w:val="20"/>
              </w:rPr>
              <w:t xml:space="preserve">Pregled ureditev kaže raznolikost sistemov: a) več državnih nagrad z razmeroma jasno hierarhijo med nagradami (Hrvaška, Madžarska), b) več bolj ali manj enakovrednih državnih nagrad (Češka, Finska), c) ena sama državna nagrada (Francija, Nizozemska) </w:t>
            </w:r>
            <w:r w:rsidR="009A0AC5" w:rsidRPr="00A27472">
              <w:rPr>
                <w:rFonts w:ascii="Arial" w:hAnsi="Arial" w:cs="Arial"/>
                <w:sz w:val="20"/>
                <w:szCs w:val="20"/>
              </w:rPr>
              <w:t>ter</w:t>
            </w:r>
            <w:r w:rsidRPr="00A27472">
              <w:rPr>
                <w:rFonts w:ascii="Arial" w:hAnsi="Arial" w:cs="Arial"/>
                <w:sz w:val="20"/>
                <w:szCs w:val="20"/>
              </w:rPr>
              <w:t xml:space="preserve"> č) sistem brez državnih nagrad (Danska).</w:t>
            </w:r>
          </w:p>
          <w:p w:rsidR="00762DE7" w:rsidRPr="00A27472" w:rsidRDefault="00762DE7" w:rsidP="00762DE7">
            <w:pPr>
              <w:spacing w:after="0" w:line="240" w:lineRule="exact"/>
              <w:ind w:left="567"/>
              <w:jc w:val="both"/>
              <w:rPr>
                <w:rFonts w:ascii="Arial" w:hAnsi="Arial" w:cs="Arial"/>
                <w:sz w:val="20"/>
                <w:szCs w:val="20"/>
              </w:rPr>
            </w:pPr>
          </w:p>
          <w:p w:rsidR="00DA3877" w:rsidRPr="00A27472" w:rsidRDefault="00DA38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444E77" w:rsidRPr="00A27472" w:rsidRDefault="00444E77" w:rsidP="00DA3877">
            <w:pPr>
              <w:overflowPunct w:val="0"/>
              <w:autoSpaceDE w:val="0"/>
              <w:autoSpaceDN w:val="0"/>
              <w:adjustRightInd w:val="0"/>
              <w:spacing w:after="0" w:line="240" w:lineRule="exact"/>
              <w:ind w:left="567"/>
              <w:jc w:val="both"/>
              <w:textAlignment w:val="baseline"/>
              <w:rPr>
                <w:rFonts w:ascii="Arial" w:hAnsi="Arial" w:cs="Arial"/>
                <w:sz w:val="20"/>
                <w:szCs w:val="20"/>
              </w:rPr>
            </w:pPr>
          </w:p>
          <w:p w:rsidR="00DA3877" w:rsidRPr="00A27472" w:rsidRDefault="00DA3877" w:rsidP="00DA3877">
            <w:pPr>
              <w:spacing w:line="240" w:lineRule="exact"/>
              <w:ind w:left="567"/>
              <w:rPr>
                <w:rFonts w:ascii="Arial" w:hAnsi="Arial" w:cs="Arial"/>
                <w:b/>
                <w:sz w:val="20"/>
                <w:szCs w:val="20"/>
              </w:rPr>
            </w:pPr>
            <w:r w:rsidRPr="00A27472">
              <w:rPr>
                <w:rFonts w:ascii="Arial" w:hAnsi="Arial" w:cs="Arial"/>
                <w:b/>
                <w:sz w:val="20"/>
                <w:szCs w:val="20"/>
              </w:rPr>
              <w:t>Tabela 1: Povzetek ureditev najvišjih državnih nagrad za umetnost in kulturo</w:t>
            </w:r>
          </w:p>
          <w:tbl>
            <w:tblPr>
              <w:tblStyle w:val="Tabelamrea"/>
              <w:tblW w:w="4439" w:type="pct"/>
              <w:tblInd w:w="675" w:type="dxa"/>
              <w:tblLayout w:type="fixed"/>
              <w:tblLook w:val="04A0" w:firstRow="1" w:lastRow="0" w:firstColumn="1" w:lastColumn="0" w:noHBand="0" w:noVBand="1"/>
            </w:tblPr>
            <w:tblGrid>
              <w:gridCol w:w="1158"/>
              <w:gridCol w:w="1616"/>
              <w:gridCol w:w="1505"/>
              <w:gridCol w:w="2083"/>
              <w:gridCol w:w="1617"/>
            </w:tblGrid>
            <w:tr w:rsidR="00A27472" w:rsidRPr="00A27472" w:rsidTr="00DA337A">
              <w:tc>
                <w:tcPr>
                  <w:tcW w:w="726" w:type="pct"/>
                </w:tcPr>
                <w:p w:rsidR="00DA3877" w:rsidRPr="00A27472" w:rsidRDefault="00DA3877" w:rsidP="002A3495">
                  <w:pPr>
                    <w:spacing w:line="240" w:lineRule="exact"/>
                    <w:rPr>
                      <w:rFonts w:ascii="Arial" w:hAnsi="Arial" w:cs="Arial"/>
                      <w:b/>
                      <w:sz w:val="20"/>
                      <w:szCs w:val="20"/>
                    </w:rPr>
                  </w:pPr>
                  <w:r w:rsidRPr="00A27472">
                    <w:rPr>
                      <w:rFonts w:ascii="Arial" w:hAnsi="Arial" w:cs="Arial"/>
                      <w:b/>
                      <w:sz w:val="20"/>
                      <w:szCs w:val="20"/>
                    </w:rPr>
                    <w:lastRenderedPageBreak/>
                    <w:t>Država</w:t>
                  </w:r>
                </w:p>
              </w:tc>
              <w:tc>
                <w:tcPr>
                  <w:tcW w:w="1013" w:type="pct"/>
                </w:tcPr>
                <w:p w:rsidR="00DA3877" w:rsidRPr="00A27472" w:rsidRDefault="00DA3877" w:rsidP="002A3495">
                  <w:pPr>
                    <w:spacing w:line="240" w:lineRule="exact"/>
                    <w:rPr>
                      <w:rFonts w:ascii="Arial" w:hAnsi="Arial" w:cs="Arial"/>
                      <w:b/>
                      <w:sz w:val="20"/>
                      <w:szCs w:val="20"/>
                    </w:rPr>
                  </w:pPr>
                  <w:r w:rsidRPr="00A27472">
                    <w:rPr>
                      <w:rFonts w:ascii="Arial" w:hAnsi="Arial" w:cs="Arial"/>
                      <w:b/>
                      <w:sz w:val="20"/>
                      <w:szCs w:val="20"/>
                    </w:rPr>
                    <w:t>Ali obstaja/-jo državna/-e nagrada/-e za kulturo/umetnost?</w:t>
                  </w:r>
                </w:p>
              </w:tc>
              <w:tc>
                <w:tcPr>
                  <w:tcW w:w="943" w:type="pct"/>
                </w:tcPr>
                <w:p w:rsidR="00DA3877" w:rsidRPr="00A27472" w:rsidRDefault="00DA3877" w:rsidP="002A3495">
                  <w:pPr>
                    <w:spacing w:line="240" w:lineRule="exact"/>
                    <w:rPr>
                      <w:rFonts w:ascii="Arial" w:hAnsi="Arial" w:cs="Arial"/>
                      <w:b/>
                      <w:sz w:val="20"/>
                      <w:szCs w:val="20"/>
                    </w:rPr>
                  </w:pPr>
                  <w:r w:rsidRPr="00A27472">
                    <w:rPr>
                      <w:rFonts w:ascii="Arial" w:hAnsi="Arial" w:cs="Arial"/>
                      <w:b/>
                      <w:sz w:val="20"/>
                      <w:szCs w:val="20"/>
                    </w:rPr>
                    <w:t>So državne nagrade za umetnost/kulturo v medsebojnem hierarhičnem razmerju?</w:t>
                  </w:r>
                </w:p>
              </w:tc>
              <w:tc>
                <w:tcPr>
                  <w:tcW w:w="1305" w:type="pct"/>
                </w:tcPr>
                <w:p w:rsidR="00DA3877" w:rsidRPr="00A27472" w:rsidRDefault="00DA3877" w:rsidP="002A3495">
                  <w:pPr>
                    <w:spacing w:line="240" w:lineRule="exact"/>
                    <w:rPr>
                      <w:rFonts w:ascii="Arial" w:hAnsi="Arial" w:cs="Arial"/>
                      <w:b/>
                      <w:sz w:val="20"/>
                      <w:szCs w:val="20"/>
                    </w:rPr>
                  </w:pPr>
                  <w:r w:rsidRPr="00A27472">
                    <w:rPr>
                      <w:rFonts w:ascii="Arial" w:hAnsi="Arial" w:cs="Arial"/>
                      <w:b/>
                      <w:sz w:val="20"/>
                      <w:szCs w:val="20"/>
                    </w:rPr>
                    <w:t>Za katere dosežke je najpomembnejšo državno nagrado za umetnost/kulturo (ali eno samo, če je edina) mogoče podeliti?</w:t>
                  </w:r>
                </w:p>
              </w:tc>
              <w:tc>
                <w:tcPr>
                  <w:tcW w:w="1013" w:type="pct"/>
                </w:tcPr>
                <w:p w:rsidR="00DA3877" w:rsidRPr="00A27472" w:rsidRDefault="00DA3877" w:rsidP="002A3495">
                  <w:pPr>
                    <w:spacing w:line="240" w:lineRule="exact"/>
                    <w:rPr>
                      <w:rFonts w:ascii="Arial" w:hAnsi="Arial" w:cs="Arial"/>
                      <w:b/>
                      <w:sz w:val="20"/>
                      <w:szCs w:val="20"/>
                    </w:rPr>
                  </w:pPr>
                  <w:r w:rsidRPr="00A27472">
                    <w:rPr>
                      <w:rFonts w:ascii="Arial" w:hAnsi="Arial" w:cs="Arial"/>
                      <w:b/>
                      <w:sz w:val="20"/>
                      <w:szCs w:val="20"/>
                    </w:rPr>
                    <w:t>Je za dosežke na področju kulturne dediščine mogoče podeliti katero drugo visoko državno nagrado?</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Hrvaška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 obstaja najpomembnejša in druge, ki so nekoliko manj prestižne</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samo za umetniške dosežke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Madžarska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 obstaja najpomembnejša in druge, ki so nekoliko manj prestižne</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samo za umetniške dosežke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Češka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ne; nagrad je več različnih, a so enakovredne</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za umetniške in za druge vrhunske dosežke (vključno s področji kulturne dediščine)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 (glej stolpec levo)</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 xml:space="preserve">Finska </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ne; nagrad je več različnih, a so enakovredne</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za umetniške dosežke in za dosežke v promociji kulturno umetnostne vzgoje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ni podatka</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Francija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ne; nagrada je ena sama</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za umetniške in druge vrhunske dosežke (vključno s področji kulturne dediščine)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 (glej stolpec levo)</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Nizozemska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ne, nagrada je ena sama</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samo za umetniške dosežke</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ni podatka</w:t>
                  </w:r>
                </w:p>
              </w:tc>
            </w:tr>
            <w:tr w:rsidR="00A27472" w:rsidRPr="00A27472" w:rsidTr="00DA337A">
              <w:tc>
                <w:tcPr>
                  <w:tcW w:w="726"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Danska</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ne, je pa veliko drugih nagrad</w:t>
                  </w:r>
                </w:p>
              </w:tc>
              <w:tc>
                <w:tcPr>
                  <w:tcW w:w="94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w:t>
                  </w:r>
                </w:p>
              </w:tc>
              <w:tc>
                <w:tcPr>
                  <w:tcW w:w="1305"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w:t>
                  </w:r>
                </w:p>
              </w:tc>
              <w:tc>
                <w:tcPr>
                  <w:tcW w:w="1013" w:type="pct"/>
                </w:tcPr>
                <w:p w:rsidR="00DA3877" w:rsidRPr="00A27472" w:rsidRDefault="00DA3877" w:rsidP="002A3495">
                  <w:pPr>
                    <w:spacing w:line="240" w:lineRule="exact"/>
                    <w:rPr>
                      <w:rFonts w:ascii="Arial" w:hAnsi="Arial" w:cs="Arial"/>
                      <w:sz w:val="20"/>
                      <w:szCs w:val="20"/>
                    </w:rPr>
                  </w:pPr>
                  <w:r w:rsidRPr="00A27472">
                    <w:rPr>
                      <w:rFonts w:ascii="Arial" w:hAnsi="Arial" w:cs="Arial"/>
                      <w:sz w:val="20"/>
                      <w:szCs w:val="20"/>
                    </w:rPr>
                    <w:t>ni podatka</w:t>
                  </w:r>
                </w:p>
              </w:tc>
            </w:tr>
          </w:tbl>
          <w:p w:rsidR="00DA3877" w:rsidRPr="00A27472" w:rsidRDefault="00DA3877" w:rsidP="00DA3877">
            <w:pPr>
              <w:spacing w:line="240" w:lineRule="exact"/>
              <w:ind w:left="567"/>
              <w:rPr>
                <w:rFonts w:ascii="Arial" w:hAnsi="Arial" w:cs="Arial"/>
                <w:sz w:val="20"/>
                <w:szCs w:val="20"/>
              </w:rPr>
            </w:pPr>
          </w:p>
          <w:p w:rsidR="00A7646A" w:rsidRPr="00A27472" w:rsidRDefault="00A7646A" w:rsidP="00762DE7">
            <w:pPr>
              <w:spacing w:after="0" w:line="260" w:lineRule="exact"/>
              <w:contextualSpacing/>
              <w:jc w:val="both"/>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lastRenderedPageBreak/>
              <w:t>6. PRESOJA POSLEDIC, KI JIH BO IMEL SPREJEM ZAKONA</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 xml:space="preserve">6.1 Presoja administrativnih posledic </w:t>
            </w:r>
          </w:p>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 xml:space="preserve">a) v postopkih oziroma poslovanju javne uprave ali pravosodnih organov: </w:t>
            </w:r>
          </w:p>
        </w:tc>
      </w:tr>
      <w:tr w:rsidR="00A27472" w:rsidRPr="00A27472" w:rsidTr="00DA337A">
        <w:tc>
          <w:tcPr>
            <w:tcW w:w="9213" w:type="dxa"/>
          </w:tcPr>
          <w:p w:rsidR="00A7646A" w:rsidRPr="00A27472" w:rsidRDefault="00E76E05" w:rsidP="00F536F3">
            <w:pPr>
              <w:pStyle w:val="Alineazaodstavkom"/>
              <w:numPr>
                <w:ilvl w:val="0"/>
                <w:numId w:val="0"/>
              </w:numPr>
              <w:spacing w:line="260" w:lineRule="exact"/>
              <w:ind w:left="284"/>
              <w:rPr>
                <w:sz w:val="20"/>
                <w:szCs w:val="20"/>
              </w:rPr>
            </w:pPr>
            <w:r w:rsidRPr="00A27472">
              <w:rPr>
                <w:sz w:val="20"/>
                <w:szCs w:val="20"/>
              </w:rPr>
              <w:t>Zakon nima administrativnih posledic, ne uvaja novih postopkov, uresničuje se v okviru obstoječih sistemskih poti.</w:t>
            </w:r>
          </w:p>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b) pri obveznostih strank do javne uprave ali pravosodnih organov:</w:t>
            </w:r>
          </w:p>
          <w:p w:rsidR="00A7646A" w:rsidRPr="00A27472" w:rsidRDefault="00F536F3" w:rsidP="00F536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27472">
              <w:rPr>
                <w:rFonts w:ascii="Arial" w:hAnsi="Arial" w:cs="Arial"/>
                <w:sz w:val="20"/>
                <w:szCs w:val="20"/>
              </w:rPr>
              <w:t xml:space="preserve">    </w:t>
            </w:r>
            <w:r w:rsidR="00E76E05" w:rsidRPr="00A27472">
              <w:rPr>
                <w:rFonts w:ascii="Arial" w:hAnsi="Arial" w:cs="Arial"/>
                <w:sz w:val="20"/>
                <w:szCs w:val="20"/>
              </w:rPr>
              <w:t>Zakon ne predvideva posledic pri obveznosti strank do javne uprave ali pravosodnih organov</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6.2 Presoja posledic za okolje, vključno s prostorskimi in varstvenimi vidiki, in sicer za:</w:t>
            </w:r>
          </w:p>
        </w:tc>
      </w:tr>
      <w:tr w:rsidR="00A27472" w:rsidRPr="00A27472" w:rsidTr="00DA337A">
        <w:tc>
          <w:tcPr>
            <w:tcW w:w="9213" w:type="dxa"/>
          </w:tcPr>
          <w:p w:rsidR="00A7646A" w:rsidRPr="00A27472" w:rsidRDefault="00E76E05" w:rsidP="00A120E1">
            <w:pPr>
              <w:pStyle w:val="Alineazatoko"/>
              <w:spacing w:line="260" w:lineRule="exact"/>
              <w:ind w:left="284" w:firstLine="0"/>
              <w:rPr>
                <w:sz w:val="20"/>
                <w:szCs w:val="20"/>
              </w:rPr>
            </w:pPr>
            <w:r w:rsidRPr="00A27472">
              <w:rPr>
                <w:sz w:val="20"/>
                <w:szCs w:val="20"/>
              </w:rPr>
              <w:t>Zakon</w:t>
            </w:r>
            <w:r w:rsidR="00A120E1" w:rsidRPr="00A27472">
              <w:rPr>
                <w:sz w:val="20"/>
                <w:szCs w:val="20"/>
              </w:rPr>
              <w:t xml:space="preserve"> ne prinaša neposrednih posledic za okolje.</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6.3 Presoja posledic za gospodarstvo, in sicer za:</w:t>
            </w:r>
          </w:p>
        </w:tc>
      </w:tr>
      <w:tr w:rsidR="00A27472" w:rsidRPr="00A27472" w:rsidTr="00DA337A">
        <w:tc>
          <w:tcPr>
            <w:tcW w:w="9213" w:type="dxa"/>
          </w:tcPr>
          <w:p w:rsidR="00A7646A" w:rsidRPr="00A27472" w:rsidRDefault="00E76E05" w:rsidP="00A120E1">
            <w:pPr>
              <w:pStyle w:val="Alineazatoko"/>
              <w:spacing w:line="260" w:lineRule="exact"/>
              <w:ind w:left="284" w:firstLine="0"/>
              <w:rPr>
                <w:sz w:val="20"/>
                <w:szCs w:val="20"/>
              </w:rPr>
            </w:pPr>
            <w:r w:rsidRPr="00A27472">
              <w:rPr>
                <w:sz w:val="20"/>
                <w:szCs w:val="20"/>
              </w:rPr>
              <w:lastRenderedPageBreak/>
              <w:t>Zakon</w:t>
            </w:r>
            <w:r w:rsidR="00A120E1" w:rsidRPr="00A27472">
              <w:rPr>
                <w:sz w:val="20"/>
                <w:szCs w:val="20"/>
              </w:rPr>
              <w:t xml:space="preserve"> ne prinaša neposrednih posledic za gospodarstvo.</w:t>
            </w:r>
          </w:p>
        </w:tc>
      </w:tr>
      <w:tr w:rsidR="00A27472" w:rsidRPr="00A27472" w:rsidTr="00DA337A">
        <w:tc>
          <w:tcPr>
            <w:tcW w:w="9213" w:type="dxa"/>
          </w:tcPr>
          <w:p w:rsidR="00A7646A" w:rsidRPr="00A27472" w:rsidRDefault="00A7646A" w:rsidP="00762DE7">
            <w:pPr>
              <w:pStyle w:val="Odstavekseznama"/>
              <w:numPr>
                <w:ilvl w:val="1"/>
                <w:numId w:val="15"/>
              </w:numPr>
              <w:suppressAutoHyphens/>
              <w:overflowPunct w:val="0"/>
              <w:autoSpaceDE w:val="0"/>
              <w:autoSpaceDN w:val="0"/>
              <w:adjustRightInd w:val="0"/>
              <w:spacing w:line="260" w:lineRule="exact"/>
              <w:textAlignment w:val="baseline"/>
              <w:outlineLvl w:val="3"/>
              <w:rPr>
                <w:rFonts w:ascii="Arial" w:hAnsi="Arial" w:cs="Arial"/>
                <w:b/>
                <w:sz w:val="20"/>
                <w:szCs w:val="20"/>
              </w:rPr>
            </w:pPr>
            <w:r w:rsidRPr="00A27472">
              <w:rPr>
                <w:rFonts w:ascii="Arial" w:hAnsi="Arial" w:cs="Arial"/>
                <w:b/>
                <w:sz w:val="20"/>
                <w:szCs w:val="20"/>
              </w:rPr>
              <w:t>Presoja posledic za socialno področje, in sicer za:</w:t>
            </w:r>
          </w:p>
        </w:tc>
      </w:tr>
      <w:tr w:rsidR="00A27472" w:rsidRPr="00A27472" w:rsidTr="00DA337A">
        <w:tc>
          <w:tcPr>
            <w:tcW w:w="9213" w:type="dxa"/>
          </w:tcPr>
          <w:p w:rsidR="00A7646A" w:rsidRPr="00A27472" w:rsidRDefault="00E76E05" w:rsidP="00A120E1">
            <w:pPr>
              <w:overflowPunct w:val="0"/>
              <w:autoSpaceDE w:val="0"/>
              <w:autoSpaceDN w:val="0"/>
              <w:adjustRightInd w:val="0"/>
              <w:spacing w:after="0" w:line="260" w:lineRule="exact"/>
              <w:ind w:left="284"/>
              <w:jc w:val="both"/>
              <w:textAlignment w:val="baseline"/>
              <w:rPr>
                <w:rFonts w:ascii="Arial" w:eastAsia="Times New Roman" w:hAnsi="Arial" w:cs="Arial"/>
                <w:sz w:val="20"/>
                <w:szCs w:val="20"/>
                <w:lang w:eastAsia="sl-SI"/>
              </w:rPr>
            </w:pPr>
            <w:r w:rsidRPr="00A27472">
              <w:rPr>
                <w:rFonts w:ascii="Arial" w:hAnsi="Arial" w:cs="Arial"/>
                <w:sz w:val="20"/>
                <w:szCs w:val="20"/>
              </w:rPr>
              <w:t>Zakon</w:t>
            </w:r>
            <w:r w:rsidRPr="00A27472">
              <w:rPr>
                <w:rFonts w:ascii="Arial" w:eastAsia="Times New Roman" w:hAnsi="Arial" w:cs="Arial"/>
                <w:sz w:val="20"/>
                <w:szCs w:val="20"/>
                <w:lang w:eastAsia="sl-SI"/>
              </w:rPr>
              <w:t xml:space="preserve"> ne bo imel</w:t>
            </w:r>
            <w:r w:rsidR="00A120E1" w:rsidRPr="00A27472">
              <w:rPr>
                <w:rFonts w:ascii="Arial" w:eastAsia="Times New Roman" w:hAnsi="Arial" w:cs="Arial"/>
                <w:sz w:val="20"/>
                <w:szCs w:val="20"/>
                <w:lang w:eastAsia="sl-SI"/>
              </w:rPr>
              <w:t xml:space="preserve"> neposrednih posledic za socialno področje.</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6.5 Presoja posledic za dokumente razvojnega načrtovanja, in sicer za:</w:t>
            </w:r>
          </w:p>
        </w:tc>
      </w:tr>
      <w:tr w:rsidR="00A27472" w:rsidRPr="00A27472" w:rsidTr="00DA337A">
        <w:tc>
          <w:tcPr>
            <w:tcW w:w="9213" w:type="dxa"/>
          </w:tcPr>
          <w:p w:rsidR="00A120E1" w:rsidRPr="00A27472" w:rsidRDefault="00E76E05" w:rsidP="00A120E1">
            <w:pPr>
              <w:pStyle w:val="Alineazaodstavkom"/>
              <w:numPr>
                <w:ilvl w:val="0"/>
                <w:numId w:val="0"/>
              </w:numPr>
              <w:spacing w:line="260" w:lineRule="exact"/>
              <w:ind w:left="284"/>
              <w:rPr>
                <w:sz w:val="20"/>
                <w:szCs w:val="20"/>
              </w:rPr>
            </w:pPr>
            <w:r w:rsidRPr="00A27472">
              <w:rPr>
                <w:sz w:val="20"/>
                <w:szCs w:val="20"/>
              </w:rPr>
              <w:t xml:space="preserve">Zakon </w:t>
            </w:r>
            <w:r w:rsidR="00A120E1" w:rsidRPr="00A27472">
              <w:rPr>
                <w:sz w:val="20"/>
                <w:szCs w:val="20"/>
              </w:rPr>
              <w:t>ne uvaja novih dokumentov razvojnega načrtovanja.</w:t>
            </w:r>
          </w:p>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27472">
              <w:rPr>
                <w:rFonts w:ascii="Arial" w:eastAsia="Times New Roman" w:hAnsi="Arial" w:cs="Arial"/>
                <w:b/>
                <w:sz w:val="20"/>
                <w:szCs w:val="20"/>
                <w:lang w:eastAsia="sl-SI"/>
              </w:rPr>
              <w:t>6.6 Presoja posledic za druga področja</w:t>
            </w:r>
          </w:p>
          <w:p w:rsidR="00A120E1" w:rsidRPr="00A27472" w:rsidRDefault="00E76E05" w:rsidP="00E76E05">
            <w:pPr>
              <w:pStyle w:val="Alineazaodstavkom"/>
              <w:numPr>
                <w:ilvl w:val="0"/>
                <w:numId w:val="0"/>
              </w:numPr>
              <w:spacing w:line="260" w:lineRule="exact"/>
              <w:ind w:left="318"/>
              <w:jc w:val="left"/>
              <w:rPr>
                <w:b/>
                <w:sz w:val="20"/>
                <w:szCs w:val="20"/>
              </w:rPr>
            </w:pPr>
            <w:r w:rsidRPr="00A27472">
              <w:rPr>
                <w:sz w:val="20"/>
                <w:szCs w:val="20"/>
              </w:rPr>
              <w:t>Zakon ne bo imel</w:t>
            </w:r>
            <w:r w:rsidR="00A120E1" w:rsidRPr="00A27472">
              <w:rPr>
                <w:sz w:val="20"/>
                <w:szCs w:val="20"/>
              </w:rPr>
              <w:t xml:space="preserve"> neposrednih posledic za druga področja.</w:t>
            </w: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6.7 Izvajanje sprejetega predpisa:</w:t>
            </w:r>
          </w:p>
        </w:tc>
      </w:tr>
      <w:tr w:rsidR="00A27472" w:rsidRPr="00A27472" w:rsidTr="00DA337A">
        <w:tc>
          <w:tcPr>
            <w:tcW w:w="9213" w:type="dxa"/>
          </w:tcPr>
          <w:p w:rsidR="00E76E05" w:rsidRPr="00A27472" w:rsidRDefault="00E76E05" w:rsidP="00E76E05">
            <w:pPr>
              <w:pStyle w:val="Alineazatoko"/>
              <w:spacing w:line="260" w:lineRule="exact"/>
              <w:ind w:left="284" w:firstLine="0"/>
              <w:rPr>
                <w:sz w:val="20"/>
                <w:szCs w:val="20"/>
              </w:rPr>
            </w:pPr>
            <w:r w:rsidRPr="00A27472">
              <w:rPr>
                <w:sz w:val="20"/>
                <w:szCs w:val="20"/>
              </w:rPr>
              <w:t>Sprejeti zakon bo predstavljen na spletnih straneh Ministrstva za kulturo, ki bo tudi spremljalo njegovo izvajanje.</w:t>
            </w:r>
          </w:p>
          <w:p w:rsidR="00A7646A" w:rsidRPr="00A27472" w:rsidRDefault="00A7646A" w:rsidP="00E76E05">
            <w:pPr>
              <w:overflowPunct w:val="0"/>
              <w:autoSpaceDE w:val="0"/>
              <w:autoSpaceDN w:val="0"/>
              <w:adjustRightInd w:val="0"/>
              <w:spacing w:after="0" w:line="260" w:lineRule="exact"/>
              <w:ind w:left="502"/>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6.8 Druge pomembne okoliščine v zvezi z vprašanji, ki jih ureja predlog zakona:</w:t>
            </w:r>
          </w:p>
          <w:p w:rsidR="00A7646A" w:rsidRPr="00A27472" w:rsidRDefault="00E76E05" w:rsidP="00E76E05">
            <w:pPr>
              <w:overflowPunct w:val="0"/>
              <w:autoSpaceDE w:val="0"/>
              <w:autoSpaceDN w:val="0"/>
              <w:adjustRightInd w:val="0"/>
              <w:spacing w:after="0" w:line="260" w:lineRule="exact"/>
              <w:ind w:left="284"/>
              <w:jc w:val="both"/>
              <w:textAlignment w:val="baseline"/>
              <w:rPr>
                <w:rFonts w:ascii="Arial" w:eastAsia="Times New Roman" w:hAnsi="Arial" w:cs="Arial"/>
                <w:sz w:val="20"/>
                <w:szCs w:val="20"/>
                <w:lang w:eastAsia="sl-SI"/>
              </w:rPr>
            </w:pPr>
            <w:r w:rsidRPr="00A27472">
              <w:rPr>
                <w:rFonts w:ascii="@Arial Unicode MS" w:eastAsia="@Arial Unicode MS" w:hAnsi="Tms Rmn" w:cs="@Arial Unicode MS"/>
                <w:iCs/>
                <w:sz w:val="20"/>
                <w:szCs w:val="20"/>
                <w:lang w:eastAsia="sl-SI"/>
              </w:rPr>
              <w:t>/</w:t>
            </w:r>
          </w:p>
          <w:p w:rsidR="00A7646A" w:rsidRPr="00A27472"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7. Prikaz sodelovanja javnosti pri pripravi predloga zakona:</w:t>
            </w:r>
          </w:p>
          <w:p w:rsidR="00CE1F72" w:rsidRPr="00A27472" w:rsidRDefault="00CE1F72" w:rsidP="00CE1F72">
            <w:pPr>
              <w:pStyle w:val="Neotevilenodstavek"/>
              <w:widowControl w:val="0"/>
              <w:spacing w:before="0" w:after="0" w:line="260" w:lineRule="exact"/>
              <w:rPr>
                <w:iCs/>
                <w:sz w:val="20"/>
              </w:rPr>
            </w:pPr>
            <w:r w:rsidRPr="00A27472">
              <w:rPr>
                <w:iCs/>
                <w:sz w:val="20"/>
              </w:rPr>
              <w:t>Osnutek novele zakona je bil objavljen na spletnih straneh e-demokracije (</w:t>
            </w:r>
            <w:hyperlink r:id="rId32" w:history="1">
              <w:r w:rsidRPr="00A27472">
                <w:rPr>
                  <w:rStyle w:val="Hiperpovezava"/>
                  <w:iCs/>
                  <w:color w:val="auto"/>
                  <w:sz w:val="20"/>
                </w:rPr>
                <w:t>http://e-uprava.gov.si/e-uprava/zakonodajaIskanje.euprava</w:t>
              </w:r>
            </w:hyperlink>
            <w:r w:rsidRPr="00A27472">
              <w:rPr>
                <w:iCs/>
                <w:sz w:val="20"/>
              </w:rPr>
              <w:t>) in Ministrstva za kulturo, (</w:t>
            </w:r>
            <w:hyperlink r:id="rId33" w:history="1">
              <w:r w:rsidRPr="00A27472">
                <w:rPr>
                  <w:rStyle w:val="Hiperpovezava"/>
                  <w:iCs/>
                  <w:color w:val="auto"/>
                  <w:sz w:val="20"/>
                </w:rPr>
                <w:t>http://www.mk.gov.si/si/zakonodaja_in_dokumenti/predpisi_v_pripravi/predpisi_v_pripravi_2015/</w:t>
              </w:r>
            </w:hyperlink>
            <w:r w:rsidRPr="00A27472">
              <w:rPr>
                <w:iCs/>
                <w:sz w:val="20"/>
              </w:rPr>
              <w:t>)</w:t>
            </w:r>
          </w:p>
          <w:p w:rsidR="00CE1F72" w:rsidRPr="00A27472" w:rsidRDefault="00CE1F72" w:rsidP="00CE1F72">
            <w:pPr>
              <w:pStyle w:val="Neotevilenodstavek"/>
              <w:widowControl w:val="0"/>
              <w:spacing w:before="0" w:after="0" w:line="260" w:lineRule="exact"/>
              <w:rPr>
                <w:iCs/>
                <w:sz w:val="20"/>
              </w:rPr>
            </w:pPr>
          </w:p>
          <w:p w:rsidR="00A7646A" w:rsidRPr="00A27472" w:rsidRDefault="00CE1F72" w:rsidP="005B63CD">
            <w:pPr>
              <w:pStyle w:val="Neotevilenodstavek"/>
              <w:widowControl w:val="0"/>
              <w:numPr>
                <w:ilvl w:val="0"/>
                <w:numId w:val="11"/>
              </w:numPr>
              <w:spacing w:before="0" w:after="0" w:line="260" w:lineRule="exact"/>
              <w:ind w:hanging="720"/>
              <w:rPr>
                <w:sz w:val="20"/>
                <w:szCs w:val="20"/>
              </w:rPr>
            </w:pPr>
            <w:r w:rsidRPr="00A27472">
              <w:rPr>
                <w:iCs/>
                <w:sz w:val="20"/>
              </w:rPr>
              <w:t xml:space="preserve"> </w:t>
            </w:r>
            <w:r w:rsidR="00A7646A" w:rsidRPr="00A27472">
              <w:rPr>
                <w:sz w:val="20"/>
                <w:szCs w:val="20"/>
              </w:rPr>
              <w:t>čas trajanja javne predstavitve, v katerem je bilo mogoče sporočiti mnenja, predloge in pripombe,</w:t>
            </w:r>
          </w:p>
          <w:p w:rsidR="00A7646A" w:rsidRPr="00A27472" w:rsidRDefault="00A7646A" w:rsidP="00762DE7">
            <w:pPr>
              <w:numPr>
                <w:ilvl w:val="0"/>
                <w:numId w:val="6"/>
              </w:numPr>
              <w:overflowPunct w:val="0"/>
              <w:autoSpaceDE w:val="0"/>
              <w:autoSpaceDN w:val="0"/>
              <w:adjustRightInd w:val="0"/>
              <w:spacing w:after="0" w:line="260" w:lineRule="exact"/>
              <w:ind w:left="709" w:hanging="709"/>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datum in kraj morebitne javne obravnave ali druge oblike sodelovanja,</w:t>
            </w:r>
          </w:p>
          <w:p w:rsidR="00A7646A" w:rsidRPr="00A27472" w:rsidRDefault="00A7646A" w:rsidP="00762DE7">
            <w:pPr>
              <w:numPr>
                <w:ilvl w:val="0"/>
                <w:numId w:val="6"/>
              </w:numPr>
              <w:overflowPunct w:val="0"/>
              <w:autoSpaceDE w:val="0"/>
              <w:autoSpaceDN w:val="0"/>
              <w:adjustRightInd w:val="0"/>
              <w:spacing w:after="0" w:line="260" w:lineRule="exact"/>
              <w:ind w:left="709" w:hanging="709"/>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seznam subjektov, ki so sodelovali (imen in priimkov fizičnih oseb, ki niso poslovni subjekti, ne navajajte),</w:t>
            </w:r>
          </w:p>
          <w:p w:rsidR="00A7646A" w:rsidRPr="00A27472" w:rsidRDefault="00A7646A" w:rsidP="00762DE7">
            <w:pPr>
              <w:numPr>
                <w:ilvl w:val="0"/>
                <w:numId w:val="6"/>
              </w:numPr>
              <w:overflowPunct w:val="0"/>
              <w:autoSpaceDE w:val="0"/>
              <w:autoSpaceDN w:val="0"/>
              <w:adjustRightInd w:val="0"/>
              <w:spacing w:after="0" w:line="260" w:lineRule="exact"/>
              <w:ind w:left="709" w:hanging="709"/>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bistvena mnenja, predloge in pripombe javnosti,</w:t>
            </w:r>
          </w:p>
          <w:p w:rsidR="00A7646A" w:rsidRPr="00A27472" w:rsidRDefault="00A7646A" w:rsidP="00762DE7">
            <w:pPr>
              <w:numPr>
                <w:ilvl w:val="0"/>
                <w:numId w:val="6"/>
              </w:numPr>
              <w:overflowPunct w:val="0"/>
              <w:autoSpaceDE w:val="0"/>
              <w:autoSpaceDN w:val="0"/>
              <w:adjustRightInd w:val="0"/>
              <w:spacing w:after="0" w:line="260" w:lineRule="exact"/>
              <w:ind w:left="709" w:hanging="709"/>
              <w:jc w:val="both"/>
              <w:textAlignment w:val="baseline"/>
              <w:rPr>
                <w:rFonts w:ascii="Arial" w:eastAsia="Times New Roman" w:hAnsi="Arial" w:cs="Arial"/>
                <w:sz w:val="20"/>
                <w:szCs w:val="20"/>
                <w:lang w:eastAsia="sl-SI"/>
              </w:rPr>
            </w:pPr>
            <w:r w:rsidRPr="00A27472">
              <w:rPr>
                <w:rFonts w:ascii="Arial" w:eastAsia="Times New Roman" w:hAnsi="Arial" w:cs="Arial"/>
                <w:sz w:val="20"/>
                <w:szCs w:val="20"/>
                <w:lang w:eastAsia="sl-SI"/>
              </w:rPr>
              <w:t>bistvena mnenja, predloge in pripombe javnosti, ki niso bili upoštevani, in razlogi za neupoštevanje.</w:t>
            </w:r>
          </w:p>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7646A" w:rsidRPr="00A27472"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8. Navedba, kateri predstavniki predlagatelja bodo sodelovali pri delu državnega zbora in delovnih teles</w:t>
            </w:r>
          </w:p>
          <w:p w:rsidR="00E76E05" w:rsidRPr="00A27472" w:rsidRDefault="00E76E05" w:rsidP="00E76E05">
            <w:pPr>
              <w:pStyle w:val="Neotevilenodstavek"/>
              <w:spacing w:before="0" w:after="0" w:line="260" w:lineRule="exact"/>
              <w:rPr>
                <w:iCs/>
                <w:sz w:val="20"/>
                <w:szCs w:val="20"/>
              </w:rPr>
            </w:pPr>
            <w:r w:rsidRPr="00A27472">
              <w:rPr>
                <w:iCs/>
                <w:sz w:val="20"/>
                <w:szCs w:val="20"/>
              </w:rPr>
              <w:t>Anton Peršak, minister</w:t>
            </w:r>
          </w:p>
          <w:p w:rsidR="00E76E05" w:rsidRPr="00A27472" w:rsidRDefault="00E76E05" w:rsidP="00E76E05">
            <w:pPr>
              <w:pStyle w:val="Neotevilenodstavek"/>
              <w:spacing w:before="0" w:after="0" w:line="260" w:lineRule="exact"/>
              <w:rPr>
                <w:iCs/>
                <w:sz w:val="20"/>
                <w:szCs w:val="20"/>
              </w:rPr>
            </w:pPr>
            <w:r w:rsidRPr="00A27472">
              <w:rPr>
                <w:iCs/>
                <w:sz w:val="20"/>
                <w:szCs w:val="20"/>
              </w:rPr>
              <w:t>Damjana Pečnik, državna sekretarka</w:t>
            </w:r>
          </w:p>
          <w:p w:rsidR="00E76E05" w:rsidRPr="00A27472" w:rsidRDefault="00E76E05" w:rsidP="00E76E05">
            <w:pPr>
              <w:pStyle w:val="Neotevilenodstavek"/>
              <w:spacing w:before="0" w:after="0" w:line="260" w:lineRule="exact"/>
              <w:rPr>
                <w:iCs/>
                <w:sz w:val="20"/>
                <w:szCs w:val="20"/>
              </w:rPr>
            </w:pPr>
            <w:r w:rsidRPr="00A27472">
              <w:rPr>
                <w:iCs/>
                <w:sz w:val="20"/>
                <w:szCs w:val="20"/>
              </w:rPr>
              <w:t xml:space="preserve">Metka </w:t>
            </w:r>
            <w:proofErr w:type="spellStart"/>
            <w:r w:rsidRPr="00A27472">
              <w:rPr>
                <w:iCs/>
                <w:sz w:val="20"/>
                <w:szCs w:val="20"/>
              </w:rPr>
              <w:t>Šošterič</w:t>
            </w:r>
            <w:proofErr w:type="spellEnd"/>
            <w:r w:rsidRPr="00A27472">
              <w:rPr>
                <w:iCs/>
                <w:sz w:val="20"/>
                <w:szCs w:val="20"/>
              </w:rPr>
              <w:t>, vodja Sektorja za statusne zadeve</w:t>
            </w:r>
          </w:p>
          <w:p w:rsidR="00E76E05" w:rsidRPr="00A27472" w:rsidRDefault="00E76E05" w:rsidP="00E76E05">
            <w:pPr>
              <w:pStyle w:val="Neotevilenodstavek"/>
              <w:spacing w:before="0" w:after="0" w:line="260" w:lineRule="exact"/>
              <w:rPr>
                <w:iCs/>
                <w:sz w:val="20"/>
                <w:szCs w:val="20"/>
              </w:rPr>
            </w:pPr>
            <w:r w:rsidRPr="00A27472">
              <w:rPr>
                <w:iCs/>
                <w:sz w:val="20"/>
                <w:szCs w:val="20"/>
              </w:rPr>
              <w:t xml:space="preserve">Metka </w:t>
            </w:r>
            <w:proofErr w:type="spellStart"/>
            <w:r w:rsidRPr="00A27472">
              <w:rPr>
                <w:iCs/>
                <w:sz w:val="20"/>
                <w:szCs w:val="20"/>
              </w:rPr>
              <w:t>Comino</w:t>
            </w:r>
            <w:proofErr w:type="spellEnd"/>
            <w:r w:rsidRPr="00A27472">
              <w:rPr>
                <w:iCs/>
                <w:sz w:val="20"/>
                <w:szCs w:val="20"/>
              </w:rPr>
              <w:t>, višja svetovalka I.</w:t>
            </w:r>
          </w:p>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27472" w:rsidRPr="00A27472" w:rsidTr="00DA337A">
        <w:tc>
          <w:tcPr>
            <w:tcW w:w="9213" w:type="dxa"/>
          </w:tcPr>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27472">
              <w:rPr>
                <w:rFonts w:ascii="Arial" w:eastAsia="Times New Roman" w:hAnsi="Arial" w:cs="Arial"/>
                <w:b/>
                <w:sz w:val="20"/>
                <w:szCs w:val="20"/>
                <w:lang w:eastAsia="sl-SI"/>
              </w:rPr>
              <w:t>II. BESEDILO ČLENOV</w:t>
            </w:r>
          </w:p>
          <w:p w:rsidR="004E28EE" w:rsidRPr="00A27472" w:rsidRDefault="004E28EE" w:rsidP="004E28EE">
            <w:pPr>
              <w:jc w:val="center"/>
              <w:rPr>
                <w:rFonts w:ascii="Arial" w:hAnsi="Arial" w:cs="Arial"/>
                <w:sz w:val="20"/>
                <w:szCs w:val="20"/>
              </w:rPr>
            </w:pPr>
            <w:r w:rsidRPr="00A27472">
              <w:rPr>
                <w:rFonts w:ascii="Arial" w:hAnsi="Arial" w:cs="Arial"/>
                <w:sz w:val="20"/>
                <w:szCs w:val="20"/>
              </w:rPr>
              <w:t>ZAKON O PREŠERNOVI NAGRADI</w:t>
            </w:r>
          </w:p>
          <w:p w:rsidR="004E28EE" w:rsidRPr="00A27472" w:rsidRDefault="004E28EE" w:rsidP="004E28EE">
            <w:pPr>
              <w:jc w:val="center"/>
              <w:rPr>
                <w:rFonts w:ascii="Arial" w:hAnsi="Arial" w:cs="Arial"/>
                <w:sz w:val="20"/>
                <w:szCs w:val="20"/>
              </w:rPr>
            </w:pPr>
            <w:r w:rsidRPr="00A27472">
              <w:rPr>
                <w:rFonts w:ascii="Arial" w:hAnsi="Arial" w:cs="Arial"/>
                <w:sz w:val="20"/>
                <w:szCs w:val="20"/>
              </w:rPr>
              <w:t>(osnutek 22. 12. 2016)</w:t>
            </w:r>
          </w:p>
          <w:p w:rsidR="004E28EE" w:rsidRPr="00A27472" w:rsidRDefault="004E28EE" w:rsidP="004E28EE">
            <w:pPr>
              <w:pStyle w:val="Odstavekseznama"/>
              <w:numPr>
                <w:ilvl w:val="0"/>
                <w:numId w:val="25"/>
              </w:numPr>
              <w:spacing w:after="120" w:line="240" w:lineRule="exact"/>
              <w:ind w:left="714" w:hanging="357"/>
              <w:contextualSpacing/>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spacing w:after="120" w:line="240" w:lineRule="exact"/>
              <w:ind w:left="357"/>
              <w:rPr>
                <w:rFonts w:ascii="Arial" w:hAnsi="Arial" w:cs="Arial"/>
                <w:bCs/>
                <w:sz w:val="20"/>
                <w:szCs w:val="20"/>
              </w:rPr>
            </w:pPr>
            <w:r w:rsidRPr="00A27472">
              <w:rPr>
                <w:rFonts w:ascii="Arial" w:hAnsi="Arial" w:cs="Arial"/>
                <w:bCs/>
                <w:sz w:val="20"/>
                <w:szCs w:val="20"/>
              </w:rPr>
              <w:t>VARIANTA 1:</w:t>
            </w:r>
          </w:p>
          <w:p w:rsidR="004E28EE" w:rsidRPr="00A27472" w:rsidRDefault="004E28EE" w:rsidP="004E28EE">
            <w:pPr>
              <w:autoSpaceDE w:val="0"/>
              <w:autoSpaceDN w:val="0"/>
              <w:adjustRightInd w:val="0"/>
              <w:spacing w:after="120" w:line="240" w:lineRule="exact"/>
              <w:ind w:left="357"/>
              <w:rPr>
                <w:rFonts w:ascii="Arial" w:hAnsi="Arial" w:cs="Arial"/>
                <w:bCs/>
                <w:sz w:val="20"/>
                <w:szCs w:val="20"/>
              </w:rPr>
            </w:pPr>
            <w:r w:rsidRPr="00A27472">
              <w:rPr>
                <w:rFonts w:ascii="Arial" w:hAnsi="Arial" w:cs="Arial"/>
                <w:bCs/>
                <w:sz w:val="20"/>
                <w:szCs w:val="20"/>
              </w:rPr>
              <w:t>Ta zakon določa vrste nagrad za umetniške dosežke ter postopek predlaganja in podeljevanja teh nagrad.</w:t>
            </w:r>
          </w:p>
          <w:p w:rsidR="004E28EE" w:rsidRPr="00A27472" w:rsidRDefault="004E28EE" w:rsidP="004E28EE">
            <w:pPr>
              <w:autoSpaceDE w:val="0"/>
              <w:autoSpaceDN w:val="0"/>
              <w:adjustRightInd w:val="0"/>
              <w:spacing w:after="120" w:line="240" w:lineRule="exact"/>
              <w:ind w:left="357"/>
              <w:rPr>
                <w:rFonts w:ascii="Arial" w:hAnsi="Arial" w:cs="Arial"/>
                <w:bCs/>
                <w:sz w:val="20"/>
                <w:szCs w:val="20"/>
              </w:rPr>
            </w:pPr>
            <w:r w:rsidRPr="00A27472">
              <w:rPr>
                <w:rFonts w:ascii="Arial" w:hAnsi="Arial" w:cs="Arial"/>
                <w:bCs/>
                <w:sz w:val="20"/>
                <w:szCs w:val="20"/>
              </w:rPr>
              <w:t>VARIANTA 2:</w:t>
            </w:r>
          </w:p>
          <w:p w:rsidR="004E28EE" w:rsidRPr="00A27472" w:rsidRDefault="004E28EE" w:rsidP="004E28EE">
            <w:pPr>
              <w:autoSpaceDE w:val="0"/>
              <w:autoSpaceDN w:val="0"/>
              <w:adjustRightInd w:val="0"/>
              <w:spacing w:after="120" w:line="240" w:lineRule="exact"/>
              <w:ind w:left="357"/>
              <w:rPr>
                <w:rFonts w:ascii="Arial" w:hAnsi="Arial" w:cs="Arial"/>
                <w:bCs/>
                <w:sz w:val="20"/>
                <w:szCs w:val="20"/>
              </w:rPr>
            </w:pPr>
            <w:r w:rsidRPr="00A27472">
              <w:rPr>
                <w:rFonts w:ascii="Arial" w:hAnsi="Arial" w:cs="Arial"/>
                <w:bCs/>
                <w:sz w:val="20"/>
                <w:szCs w:val="20"/>
              </w:rPr>
              <w:t>Ta zakon določa vrste nagrad za dosežke na področju kulture ter postopek predlaganja in podeljevanja teh nagrad.</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07708A">
            <w:pPr>
              <w:pStyle w:val="Odstavekseznama"/>
              <w:autoSpaceDE w:val="0"/>
              <w:autoSpaceDN w:val="0"/>
              <w:adjustRightInd w:val="0"/>
              <w:spacing w:after="120" w:line="240" w:lineRule="exact"/>
              <w:ind w:left="714"/>
              <w:contextualSpacing/>
              <w:jc w:val="both"/>
              <w:rPr>
                <w:rFonts w:ascii="Arial" w:hAnsi="Arial" w:cs="Arial"/>
                <w:sz w:val="20"/>
                <w:szCs w:val="20"/>
              </w:rPr>
            </w:pPr>
            <w:r w:rsidRPr="00A27472">
              <w:rPr>
                <w:rFonts w:ascii="Arial" w:hAnsi="Arial" w:cs="Arial"/>
                <w:sz w:val="20"/>
                <w:szCs w:val="20"/>
              </w:rPr>
              <w:t xml:space="preserve"> </w:t>
            </w:r>
          </w:p>
          <w:p w:rsidR="004E28EE" w:rsidRPr="00A27472" w:rsidRDefault="004E28EE" w:rsidP="004E28EE">
            <w:pPr>
              <w:pStyle w:val="Odstavekseznama"/>
              <w:numPr>
                <w:ilvl w:val="0"/>
                <w:numId w:val="27"/>
              </w:numPr>
              <w:autoSpaceDE w:val="0"/>
              <w:autoSpaceDN w:val="0"/>
              <w:adjustRightInd w:val="0"/>
              <w:spacing w:after="120" w:line="240" w:lineRule="exact"/>
              <w:contextualSpacing/>
              <w:jc w:val="both"/>
              <w:rPr>
                <w:rFonts w:ascii="Arial" w:hAnsi="Arial" w:cs="Arial"/>
                <w:sz w:val="20"/>
                <w:szCs w:val="20"/>
              </w:rPr>
            </w:pPr>
            <w:r w:rsidRPr="00A27472">
              <w:rPr>
                <w:rFonts w:ascii="Arial" w:hAnsi="Arial" w:cs="Arial"/>
                <w:sz w:val="20"/>
                <w:szCs w:val="20"/>
              </w:rPr>
              <w:t>Najvišje državne nagrade in priznanja za dosežke v umetnosti/kulturi so Prešernova nagrada</w:t>
            </w:r>
            <w:r w:rsidR="0007708A" w:rsidRPr="00A27472">
              <w:rPr>
                <w:rFonts w:ascii="Arial" w:hAnsi="Arial" w:cs="Arial"/>
                <w:sz w:val="20"/>
                <w:szCs w:val="20"/>
              </w:rPr>
              <w:t>,</w:t>
            </w:r>
            <w:r w:rsidRPr="00A27472">
              <w:rPr>
                <w:rFonts w:ascii="Arial" w:hAnsi="Arial" w:cs="Arial"/>
                <w:sz w:val="20"/>
                <w:szCs w:val="20"/>
              </w:rPr>
              <w:t xml:space="preserve"> nagrade Prešernovega sklada </w:t>
            </w:r>
            <w:r w:rsidR="0007708A" w:rsidRPr="00A27472">
              <w:rPr>
                <w:rFonts w:ascii="Arial" w:hAnsi="Arial" w:cs="Arial"/>
                <w:sz w:val="20"/>
                <w:szCs w:val="20"/>
              </w:rPr>
              <w:t>in</w:t>
            </w:r>
            <w:r w:rsidRPr="00A27472">
              <w:rPr>
                <w:rFonts w:ascii="Arial" w:hAnsi="Arial" w:cs="Arial"/>
                <w:sz w:val="20"/>
                <w:szCs w:val="20"/>
              </w:rPr>
              <w:t xml:space="preserve"> </w:t>
            </w:r>
            <w:r w:rsidR="00C54444" w:rsidRPr="00A27472">
              <w:rPr>
                <w:rFonts w:ascii="Arial" w:hAnsi="Arial" w:cs="Arial"/>
                <w:sz w:val="20"/>
                <w:szCs w:val="20"/>
              </w:rPr>
              <w:t>priznanja</w:t>
            </w:r>
            <w:r w:rsidRPr="00A27472">
              <w:rPr>
                <w:rFonts w:ascii="Arial" w:hAnsi="Arial" w:cs="Arial"/>
                <w:sz w:val="20"/>
                <w:szCs w:val="20"/>
              </w:rPr>
              <w:t xml:space="preserve"> Prešernovega sklada. </w:t>
            </w:r>
          </w:p>
          <w:p w:rsidR="004E28EE" w:rsidRPr="00A27472" w:rsidRDefault="004E28EE" w:rsidP="004E28EE">
            <w:pPr>
              <w:autoSpaceDE w:val="0"/>
              <w:autoSpaceDN w:val="0"/>
              <w:adjustRightInd w:val="0"/>
              <w:spacing w:after="120" w:line="240" w:lineRule="exact"/>
              <w:jc w:val="both"/>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lastRenderedPageBreak/>
              <w:t>člen</w:t>
            </w:r>
          </w:p>
          <w:p w:rsidR="004E28EE" w:rsidRPr="00A27472" w:rsidRDefault="004E28EE" w:rsidP="004E28EE">
            <w:pPr>
              <w:pStyle w:val="Odstavekseznama"/>
              <w:numPr>
                <w:ilvl w:val="0"/>
                <w:numId w:val="28"/>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Prešernova nagrada se lahko podeli posamezniku/ustvarjalcu, ki je s svojimi vrhunskimi dosežki v okviru svojega življenjskega opusa trajno obogatil slovensko kulturno zakladnico. Posameznik jo lahko prejme le enkrat.</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4E28EE" w:rsidP="004E28EE">
            <w:pPr>
              <w:pStyle w:val="Odstavekseznama"/>
              <w:numPr>
                <w:ilvl w:val="0"/>
                <w:numId w:val="28"/>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Nagrada Prešernovega sklada se lahko podeli posamezniku za vrhunske dosežke na področju umetnosti/kulture, ki so bili javnosti predstavljeni v zadnjih dveh letih pred podelitvijo in pomenijo obogatitev slovenske kulturne zakladnice. Za obdobje dveh let se šteje obdobje dveh let pred iztekom roka </w:t>
            </w:r>
            <w:r w:rsidR="009D7234" w:rsidRPr="00A27472">
              <w:rPr>
                <w:rFonts w:ascii="Arial" w:hAnsi="Arial" w:cs="Arial"/>
                <w:sz w:val="20"/>
                <w:szCs w:val="20"/>
              </w:rPr>
              <w:t>javnega poziva za podelitev nagrad in priznanj</w:t>
            </w:r>
            <w:r w:rsidRPr="00A27472">
              <w:rPr>
                <w:rFonts w:ascii="Arial" w:hAnsi="Arial" w:cs="Arial"/>
                <w:sz w:val="20"/>
                <w:szCs w:val="20"/>
              </w:rPr>
              <w:t>.</w:t>
            </w:r>
          </w:p>
          <w:p w:rsidR="004E28EE" w:rsidRPr="00A27472" w:rsidRDefault="004E28EE" w:rsidP="004E28EE">
            <w:pPr>
              <w:pStyle w:val="Odstavekseznama"/>
              <w:rPr>
                <w:rFonts w:ascii="Arial" w:hAnsi="Arial" w:cs="Arial"/>
                <w:sz w:val="20"/>
                <w:szCs w:val="20"/>
              </w:rPr>
            </w:pPr>
          </w:p>
          <w:p w:rsidR="004E28EE" w:rsidRPr="00A27472" w:rsidRDefault="00140887" w:rsidP="004E28EE">
            <w:pPr>
              <w:pStyle w:val="Odstavekseznama"/>
              <w:numPr>
                <w:ilvl w:val="0"/>
                <w:numId w:val="28"/>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Priznanje</w:t>
            </w:r>
            <w:r w:rsidR="004E28EE" w:rsidRPr="00A27472">
              <w:rPr>
                <w:rFonts w:ascii="Arial" w:hAnsi="Arial" w:cs="Arial"/>
                <w:sz w:val="20"/>
                <w:szCs w:val="20"/>
              </w:rPr>
              <w:t xml:space="preserve"> Prešernovega sklada se lahko podeli mlademu perspektivnemu ustvarjalcu na področju kulture.</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29"/>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Nagrade oziroma </w:t>
            </w:r>
            <w:r w:rsidR="00140887" w:rsidRPr="00A27472">
              <w:rPr>
                <w:rFonts w:ascii="Arial" w:hAnsi="Arial" w:cs="Arial"/>
                <w:sz w:val="20"/>
                <w:szCs w:val="20"/>
              </w:rPr>
              <w:t>priznanja</w:t>
            </w:r>
            <w:r w:rsidRPr="00A27472">
              <w:rPr>
                <w:rFonts w:ascii="Arial" w:hAnsi="Arial" w:cs="Arial"/>
                <w:sz w:val="20"/>
                <w:szCs w:val="20"/>
              </w:rPr>
              <w:t xml:space="preserve"> se lahko podelijo posameznikom, izjemoma se lahko podelijo skupini ustvarjalcev, kadar gre za tako celovito delo, da ni mogoče prepoznati oziroma ločiti posameznikovega umetniškega prispevka.</w:t>
            </w:r>
          </w:p>
          <w:p w:rsidR="004E28EE" w:rsidRPr="00A27472" w:rsidRDefault="004E28EE" w:rsidP="004E28EE">
            <w:pPr>
              <w:pStyle w:val="Odstavekseznama"/>
              <w:autoSpaceDE w:val="0"/>
              <w:autoSpaceDN w:val="0"/>
              <w:adjustRightInd w:val="0"/>
              <w:rPr>
                <w:rFonts w:ascii="Arial" w:hAnsi="Arial" w:cs="Arial"/>
                <w:sz w:val="20"/>
                <w:szCs w:val="20"/>
              </w:rPr>
            </w:pPr>
          </w:p>
          <w:p w:rsidR="004E28EE" w:rsidRPr="00A27472" w:rsidRDefault="004E28EE" w:rsidP="004E28EE">
            <w:pPr>
              <w:pStyle w:val="Odstavekseznama"/>
              <w:numPr>
                <w:ilvl w:val="0"/>
                <w:numId w:val="29"/>
              </w:numPr>
              <w:autoSpaceDE w:val="0"/>
              <w:autoSpaceDN w:val="0"/>
              <w:adjustRightInd w:val="0"/>
              <w:spacing w:after="200" w:line="276" w:lineRule="auto"/>
              <w:contextualSpacing/>
              <w:rPr>
                <w:rFonts w:ascii="Arial" w:hAnsi="Arial" w:cs="Arial"/>
                <w:sz w:val="20"/>
                <w:szCs w:val="20"/>
              </w:rPr>
            </w:pPr>
            <w:r w:rsidRPr="00A27472">
              <w:rPr>
                <w:rFonts w:ascii="Arial" w:hAnsi="Arial" w:cs="Arial"/>
                <w:sz w:val="20"/>
                <w:szCs w:val="20"/>
              </w:rPr>
              <w:t xml:space="preserve">Nagrade oziroma </w:t>
            </w:r>
            <w:r w:rsidR="00140887" w:rsidRPr="00A27472">
              <w:rPr>
                <w:rFonts w:ascii="Arial" w:hAnsi="Arial" w:cs="Arial"/>
                <w:sz w:val="20"/>
                <w:szCs w:val="20"/>
              </w:rPr>
              <w:t>priznanja</w:t>
            </w:r>
            <w:r w:rsidRPr="00A27472">
              <w:rPr>
                <w:rFonts w:ascii="Arial" w:hAnsi="Arial" w:cs="Arial"/>
                <w:sz w:val="20"/>
                <w:szCs w:val="20"/>
              </w:rPr>
              <w:t xml:space="preserve"> se posmrtno praviloma ne morejo podeliti. Izjemoma se lahko podelijo, če je posameznik še živel med sprejemanjem odločitve o podelitvi nagrade</w:t>
            </w:r>
            <w:r w:rsidR="0007708A" w:rsidRPr="00A27472">
              <w:rPr>
                <w:rFonts w:ascii="Arial" w:hAnsi="Arial" w:cs="Arial"/>
                <w:sz w:val="20"/>
                <w:szCs w:val="20"/>
              </w:rPr>
              <w:t xml:space="preserve"> oziroma priznanja.</w:t>
            </w:r>
          </w:p>
          <w:p w:rsidR="004E28EE" w:rsidRPr="00A27472" w:rsidRDefault="004E28EE" w:rsidP="004E28EE">
            <w:pPr>
              <w:pStyle w:val="Odstavekseznama"/>
              <w:autoSpaceDE w:val="0"/>
              <w:autoSpaceDN w:val="0"/>
              <w:adjustRightInd w:val="0"/>
              <w:rPr>
                <w:rFonts w:ascii="Arial" w:hAnsi="Arial" w:cs="Arial"/>
                <w:sz w:val="20"/>
                <w:szCs w:val="20"/>
              </w:rPr>
            </w:pPr>
          </w:p>
          <w:p w:rsidR="004E28EE" w:rsidRPr="00A27472" w:rsidRDefault="004E28EE" w:rsidP="004E28EE">
            <w:pPr>
              <w:pStyle w:val="Odstavekseznama"/>
              <w:numPr>
                <w:ilvl w:val="0"/>
                <w:numId w:val="29"/>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Vsako leto se lahko podeli največ dve Prešernovi nagradi, šest nagrad Prešernovega sklada in šest </w:t>
            </w:r>
            <w:r w:rsidR="00140887" w:rsidRPr="00A27472">
              <w:rPr>
                <w:rFonts w:ascii="Arial" w:hAnsi="Arial" w:cs="Arial"/>
                <w:sz w:val="20"/>
                <w:szCs w:val="20"/>
              </w:rPr>
              <w:t>priznanj</w:t>
            </w:r>
            <w:r w:rsidRPr="00A27472">
              <w:rPr>
                <w:rFonts w:ascii="Arial" w:hAnsi="Arial" w:cs="Arial"/>
                <w:sz w:val="20"/>
                <w:szCs w:val="20"/>
              </w:rPr>
              <w:t xml:space="preserve"> Prešernovega sklada.</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ind w:left="360"/>
              <w:jc w:val="both"/>
              <w:rPr>
                <w:rFonts w:ascii="Arial" w:hAnsi="Arial" w:cs="Arial"/>
                <w:sz w:val="20"/>
                <w:szCs w:val="20"/>
              </w:rPr>
            </w:pPr>
            <w:r w:rsidRPr="00A27472">
              <w:rPr>
                <w:rFonts w:ascii="Arial" w:hAnsi="Arial" w:cs="Arial"/>
                <w:sz w:val="20"/>
                <w:szCs w:val="20"/>
              </w:rPr>
              <w:t>Prešernove nagrade</w:t>
            </w:r>
            <w:r w:rsidR="0007708A" w:rsidRPr="00A27472">
              <w:rPr>
                <w:rFonts w:ascii="Arial" w:hAnsi="Arial" w:cs="Arial"/>
                <w:sz w:val="20"/>
                <w:szCs w:val="20"/>
              </w:rPr>
              <w:t>,</w:t>
            </w:r>
            <w:r w:rsidRPr="00A27472">
              <w:rPr>
                <w:rFonts w:ascii="Arial" w:hAnsi="Arial" w:cs="Arial"/>
                <w:sz w:val="20"/>
                <w:szCs w:val="20"/>
              </w:rPr>
              <w:t xml:space="preserve"> nagrade Prešernovega sklada </w:t>
            </w:r>
            <w:r w:rsidR="0007708A" w:rsidRPr="00A27472">
              <w:rPr>
                <w:rFonts w:ascii="Arial" w:hAnsi="Arial" w:cs="Arial"/>
                <w:sz w:val="20"/>
                <w:szCs w:val="20"/>
              </w:rPr>
              <w:t>in</w:t>
            </w:r>
            <w:r w:rsidRPr="00A27472">
              <w:rPr>
                <w:rFonts w:ascii="Arial" w:hAnsi="Arial" w:cs="Arial"/>
                <w:sz w:val="20"/>
                <w:szCs w:val="20"/>
              </w:rPr>
              <w:t xml:space="preserve"> </w:t>
            </w:r>
            <w:r w:rsidR="00140887" w:rsidRPr="00A27472">
              <w:rPr>
                <w:rFonts w:ascii="Arial" w:eastAsia="Times New Roman" w:hAnsi="Arial" w:cs="Arial"/>
                <w:sz w:val="20"/>
                <w:szCs w:val="20"/>
                <w:lang w:eastAsia="sl-SI"/>
              </w:rPr>
              <w:t>priznanja</w:t>
            </w:r>
            <w:r w:rsidRPr="00A27472">
              <w:rPr>
                <w:rFonts w:ascii="Arial" w:eastAsia="Times New Roman" w:hAnsi="Arial" w:cs="Arial"/>
                <w:sz w:val="20"/>
                <w:szCs w:val="20"/>
                <w:lang w:eastAsia="sl-SI"/>
              </w:rPr>
              <w:t xml:space="preserve"> Prešernovega sklada</w:t>
            </w:r>
            <w:r w:rsidRPr="00A27472">
              <w:rPr>
                <w:rFonts w:ascii="Arial" w:hAnsi="Arial" w:cs="Arial"/>
                <w:sz w:val="20"/>
                <w:szCs w:val="20"/>
              </w:rPr>
              <w:t xml:space="preserve"> podeljuje Upravni odbor Prešernov sklada (v nadaljnjem besedilu: upravni odbor).</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0"/>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Upravni odbor sestavlja </w:t>
            </w:r>
            <w:r w:rsidR="009D7234" w:rsidRPr="00A27472">
              <w:rPr>
                <w:rFonts w:ascii="Arial" w:hAnsi="Arial" w:cs="Arial"/>
                <w:sz w:val="20"/>
                <w:szCs w:val="20"/>
              </w:rPr>
              <w:t>15</w:t>
            </w:r>
            <w:r w:rsidRPr="00A27472">
              <w:rPr>
                <w:rFonts w:ascii="Arial" w:hAnsi="Arial" w:cs="Arial"/>
                <w:sz w:val="20"/>
                <w:szCs w:val="20"/>
              </w:rPr>
              <w:t xml:space="preserve"> članov, ki jih imenuje Državni zbor </w:t>
            </w:r>
            <w:r w:rsidR="009D7234" w:rsidRPr="00A27472">
              <w:rPr>
                <w:rFonts w:ascii="Arial" w:hAnsi="Arial" w:cs="Arial"/>
                <w:sz w:val="20"/>
                <w:szCs w:val="20"/>
              </w:rPr>
              <w:t xml:space="preserve">Republike Slovenije (v nadaljevanju: Državni zbor) </w:t>
            </w:r>
            <w:r w:rsidRPr="00A27472">
              <w:rPr>
                <w:rFonts w:ascii="Arial" w:hAnsi="Arial" w:cs="Arial"/>
                <w:sz w:val="20"/>
                <w:szCs w:val="20"/>
              </w:rPr>
              <w:t>iz vrst kulturnih ustvarjalcev ter uglednih strokovnjakov</w:t>
            </w:r>
            <w:r w:rsidR="009D7234" w:rsidRPr="00A27472">
              <w:rPr>
                <w:rFonts w:ascii="Arial" w:hAnsi="Arial" w:cs="Arial"/>
                <w:sz w:val="20"/>
                <w:szCs w:val="20"/>
              </w:rPr>
              <w:t>. Državni zbor pri imenovanju članov upravnega odbora upošteva ustrezno in enakovredno zastopanost vseh področij kulture.</w:t>
            </w:r>
          </w:p>
          <w:p w:rsidR="004E28EE" w:rsidRPr="00A27472" w:rsidRDefault="004E28EE" w:rsidP="004E28EE">
            <w:pPr>
              <w:pStyle w:val="Odstavekseznama"/>
              <w:autoSpaceDE w:val="0"/>
              <w:autoSpaceDN w:val="0"/>
              <w:adjustRightInd w:val="0"/>
              <w:rPr>
                <w:rFonts w:ascii="Arial" w:hAnsi="Arial" w:cs="Arial"/>
                <w:sz w:val="20"/>
                <w:szCs w:val="20"/>
              </w:rPr>
            </w:pPr>
          </w:p>
          <w:p w:rsidR="004E28EE" w:rsidRPr="00A27472" w:rsidRDefault="004E28EE" w:rsidP="004E28EE">
            <w:pPr>
              <w:pStyle w:val="Odstavekseznama"/>
              <w:numPr>
                <w:ilvl w:val="0"/>
                <w:numId w:val="30"/>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Mandat članov upravnega odbora traja štiri leta. Član ne more biti imenovan dva zaporedna mandata.</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07708A" w:rsidP="004E28EE">
            <w:pPr>
              <w:pStyle w:val="Odstavekseznama"/>
              <w:numPr>
                <w:ilvl w:val="0"/>
                <w:numId w:val="30"/>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Člani upravnega odbora na prvi seji, ki jo skliče minister, pristojen za kulturo, izmed sebe izvolijo predsednika.</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4E28EE" w:rsidP="004E28EE">
            <w:pPr>
              <w:pStyle w:val="Odstavekseznama"/>
              <w:numPr>
                <w:ilvl w:val="0"/>
                <w:numId w:val="30"/>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Če članu ali predsedniku predčasno preneha mandat, se za čas do izteka mandata Upravnega odbora imenuje nadomestni član. Član je lahko predčasno razrešen, če sam zahteva razrešitev ali če zaradi objektivnih razlogov ne more več opravljati svojih nalog.</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4E28EE" w:rsidP="004E28EE">
            <w:pPr>
              <w:pStyle w:val="Odstavekseznama"/>
              <w:numPr>
                <w:ilvl w:val="0"/>
                <w:numId w:val="30"/>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Delo članov </w:t>
            </w:r>
            <w:r w:rsidR="009D7234" w:rsidRPr="00A27472">
              <w:rPr>
                <w:rFonts w:ascii="Arial" w:hAnsi="Arial" w:cs="Arial"/>
                <w:sz w:val="20"/>
                <w:szCs w:val="20"/>
              </w:rPr>
              <w:t xml:space="preserve">upravnega odbora </w:t>
            </w:r>
            <w:r w:rsidRPr="00A27472">
              <w:rPr>
                <w:rFonts w:ascii="Arial" w:hAnsi="Arial" w:cs="Arial"/>
                <w:sz w:val="20"/>
                <w:szCs w:val="20"/>
              </w:rPr>
              <w:t xml:space="preserve">je častno. </w:t>
            </w:r>
            <w:r w:rsidR="009D7234" w:rsidRPr="00A27472">
              <w:rPr>
                <w:rFonts w:ascii="Arial" w:hAnsi="Arial" w:cs="Arial"/>
                <w:sz w:val="20"/>
                <w:szCs w:val="20"/>
              </w:rPr>
              <w:t>Č</w:t>
            </w:r>
            <w:r w:rsidRPr="00A27472">
              <w:rPr>
                <w:rFonts w:ascii="Arial" w:hAnsi="Arial" w:cs="Arial"/>
                <w:sz w:val="20"/>
                <w:szCs w:val="20"/>
              </w:rPr>
              <w:t xml:space="preserve">lani </w:t>
            </w:r>
            <w:r w:rsidR="009D7234" w:rsidRPr="00A27472">
              <w:rPr>
                <w:rFonts w:ascii="Arial" w:hAnsi="Arial" w:cs="Arial"/>
                <w:sz w:val="20"/>
                <w:szCs w:val="20"/>
              </w:rPr>
              <w:t xml:space="preserve">upravnega odbora so </w:t>
            </w:r>
            <w:r w:rsidRPr="00A27472">
              <w:rPr>
                <w:rFonts w:ascii="Arial" w:hAnsi="Arial" w:cs="Arial"/>
                <w:sz w:val="20"/>
                <w:szCs w:val="20"/>
              </w:rPr>
              <w:t>upravičeni do povračila potnih stroškov in drugih morebitni</w:t>
            </w:r>
            <w:r w:rsidR="009D7234" w:rsidRPr="00A27472">
              <w:rPr>
                <w:rFonts w:ascii="Arial" w:hAnsi="Arial" w:cs="Arial"/>
                <w:sz w:val="20"/>
                <w:szCs w:val="20"/>
              </w:rPr>
              <w:t>h stroškov povezanih z delom v u</w:t>
            </w:r>
            <w:r w:rsidRPr="00A27472">
              <w:rPr>
                <w:rFonts w:ascii="Arial" w:hAnsi="Arial" w:cs="Arial"/>
                <w:sz w:val="20"/>
                <w:szCs w:val="20"/>
              </w:rPr>
              <w:t>pravnem odboru.</w:t>
            </w:r>
          </w:p>
          <w:p w:rsidR="004E28EE" w:rsidRPr="00A27472" w:rsidRDefault="004E28EE" w:rsidP="004E28EE">
            <w:pPr>
              <w:pStyle w:val="Odstavekseznama"/>
              <w:spacing w:after="120" w:line="240" w:lineRule="exact"/>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Upravni odbor vsako leto objavi javni poziv za podelitev nagrad in </w:t>
            </w:r>
            <w:r w:rsidR="00140887" w:rsidRPr="00A27472">
              <w:rPr>
                <w:rFonts w:ascii="Arial" w:hAnsi="Arial" w:cs="Arial"/>
                <w:sz w:val="20"/>
                <w:szCs w:val="20"/>
              </w:rPr>
              <w:t>priznanj</w:t>
            </w:r>
            <w:r w:rsidRPr="00A27472">
              <w:rPr>
                <w:rFonts w:ascii="Arial" w:hAnsi="Arial" w:cs="Arial"/>
                <w:sz w:val="20"/>
                <w:szCs w:val="20"/>
              </w:rPr>
              <w:t>.</w:t>
            </w:r>
          </w:p>
          <w:p w:rsidR="004E28EE" w:rsidRPr="00A27472" w:rsidRDefault="004E28EE" w:rsidP="004E28EE">
            <w:pPr>
              <w:pStyle w:val="Odstavekseznama"/>
              <w:autoSpaceDE w:val="0"/>
              <w:autoSpaceDN w:val="0"/>
              <w:adjustRightInd w:val="0"/>
              <w:jc w:val="both"/>
              <w:rPr>
                <w:rFonts w:ascii="Arial" w:hAnsi="Arial" w:cs="Arial"/>
                <w:sz w:val="20"/>
                <w:szCs w:val="20"/>
              </w:rPr>
            </w:pPr>
          </w:p>
          <w:p w:rsidR="004E28EE" w:rsidRPr="00A27472" w:rsidRDefault="004E28EE" w:rsidP="004E28EE">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Kandidate za Prešernovo nagrado, nagrado Prešernovega sklada in </w:t>
            </w:r>
            <w:r w:rsidR="00140887" w:rsidRPr="00A27472">
              <w:rPr>
                <w:rFonts w:ascii="Arial" w:hAnsi="Arial" w:cs="Arial"/>
                <w:sz w:val="20"/>
                <w:szCs w:val="20"/>
              </w:rPr>
              <w:t>priznanja</w:t>
            </w:r>
            <w:r w:rsidRPr="00A27472">
              <w:rPr>
                <w:rFonts w:ascii="Arial" w:hAnsi="Arial" w:cs="Arial"/>
                <w:sz w:val="20"/>
                <w:szCs w:val="20"/>
              </w:rPr>
              <w:t xml:space="preserve"> </w:t>
            </w:r>
            <w:r w:rsidR="0007708A" w:rsidRPr="00A27472">
              <w:rPr>
                <w:rFonts w:ascii="Arial" w:hAnsi="Arial" w:cs="Arial"/>
                <w:sz w:val="20"/>
                <w:szCs w:val="20"/>
              </w:rPr>
              <w:t xml:space="preserve">Prešernovega sklada </w:t>
            </w:r>
            <w:r w:rsidRPr="00A27472">
              <w:rPr>
                <w:rFonts w:ascii="Arial" w:hAnsi="Arial" w:cs="Arial"/>
                <w:sz w:val="20"/>
                <w:szCs w:val="20"/>
              </w:rPr>
              <w:t>lahko predlagajo posamezniki in pravne osebe, ki delujejo na področju kulture.</w:t>
            </w:r>
          </w:p>
          <w:p w:rsidR="004E28EE" w:rsidRPr="00A27472" w:rsidRDefault="004E28EE" w:rsidP="004E28EE">
            <w:pPr>
              <w:pStyle w:val="Odstavekseznama"/>
              <w:rPr>
                <w:rFonts w:ascii="Arial" w:hAnsi="Arial" w:cs="Arial"/>
                <w:sz w:val="20"/>
                <w:szCs w:val="20"/>
              </w:rPr>
            </w:pPr>
          </w:p>
          <w:p w:rsidR="004E28EE" w:rsidRPr="00A27472" w:rsidRDefault="004E28EE" w:rsidP="004E28EE">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sz w:val="20"/>
                <w:szCs w:val="20"/>
              </w:rPr>
              <w:t xml:space="preserve">Nagrade oziroma </w:t>
            </w:r>
            <w:r w:rsidR="00140887" w:rsidRPr="00A27472">
              <w:rPr>
                <w:rFonts w:ascii="Arial" w:hAnsi="Arial" w:cs="Arial"/>
                <w:sz w:val="20"/>
                <w:szCs w:val="20"/>
              </w:rPr>
              <w:t>priznanja</w:t>
            </w:r>
            <w:r w:rsidRPr="00A27472">
              <w:rPr>
                <w:rFonts w:ascii="Arial" w:hAnsi="Arial" w:cs="Arial"/>
                <w:sz w:val="20"/>
                <w:szCs w:val="20"/>
              </w:rPr>
              <w:t xml:space="preserve"> podeljuje </w:t>
            </w:r>
            <w:r w:rsidR="009D7234" w:rsidRPr="00A27472">
              <w:rPr>
                <w:rFonts w:ascii="Arial" w:hAnsi="Arial" w:cs="Arial"/>
                <w:sz w:val="20"/>
                <w:szCs w:val="20"/>
              </w:rPr>
              <w:t>u</w:t>
            </w:r>
            <w:r w:rsidRPr="00A27472">
              <w:rPr>
                <w:rFonts w:ascii="Arial" w:hAnsi="Arial" w:cs="Arial"/>
                <w:sz w:val="20"/>
                <w:szCs w:val="20"/>
              </w:rPr>
              <w:t xml:space="preserve">pravni odbor na osrednji proslavi v počastitev slovenskega kulturnega praznika. </w:t>
            </w:r>
          </w:p>
          <w:p w:rsidR="004E28EE" w:rsidRPr="00A27472" w:rsidRDefault="004E28EE" w:rsidP="004E28EE">
            <w:pPr>
              <w:pStyle w:val="Odstavekseznama"/>
              <w:rPr>
                <w:rFonts w:ascii="Arial" w:hAnsi="Arial" w:cs="Arial"/>
                <w:bCs/>
                <w:sz w:val="20"/>
                <w:szCs w:val="20"/>
              </w:rPr>
            </w:pPr>
          </w:p>
          <w:p w:rsidR="004E28EE" w:rsidRPr="00A27472" w:rsidRDefault="004E28EE" w:rsidP="004E28EE">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A27472">
              <w:rPr>
                <w:rFonts w:ascii="Arial" w:hAnsi="Arial" w:cs="Arial"/>
                <w:bCs/>
                <w:sz w:val="20"/>
                <w:szCs w:val="20"/>
              </w:rPr>
              <w:t xml:space="preserve">Proslava v počastitev slovenskega kulturnega praznika je svečan dogodek v počastitev ustvarjalnosti/kulturi. </w:t>
            </w:r>
            <w:r w:rsidR="0007708A" w:rsidRPr="00A27472">
              <w:rPr>
                <w:rFonts w:ascii="Arial" w:hAnsi="Arial" w:cs="Arial"/>
                <w:bCs/>
                <w:sz w:val="20"/>
                <w:szCs w:val="20"/>
              </w:rPr>
              <w:t>Upravni odbor</w:t>
            </w:r>
            <w:r w:rsidRPr="00A27472">
              <w:rPr>
                <w:rFonts w:ascii="Arial" w:hAnsi="Arial" w:cs="Arial"/>
                <w:bCs/>
                <w:sz w:val="20"/>
                <w:szCs w:val="20"/>
              </w:rPr>
              <w:t xml:space="preserve"> sklada določi režiserja proslave ter z njim sklene neposredno pogodbo</w:t>
            </w:r>
            <w:r w:rsidRPr="00A27472">
              <w:rPr>
                <w:rFonts w:ascii="Arial" w:hAnsi="Arial" w:cs="Arial"/>
                <w:b/>
                <w:bCs/>
                <w:sz w:val="20"/>
                <w:szCs w:val="20"/>
              </w:rPr>
              <w:t>.</w:t>
            </w:r>
          </w:p>
          <w:p w:rsidR="004E28EE" w:rsidRPr="00A27472" w:rsidRDefault="004E28EE" w:rsidP="004E28EE">
            <w:pPr>
              <w:pStyle w:val="Odstavekseznama"/>
              <w:rPr>
                <w:rFonts w:ascii="Arial" w:hAnsi="Arial" w:cs="Arial"/>
                <w:sz w:val="20"/>
                <w:szCs w:val="20"/>
              </w:rPr>
            </w:pPr>
          </w:p>
          <w:p w:rsidR="004E28EE" w:rsidRPr="00A27472" w:rsidRDefault="004E28EE" w:rsidP="004E28EE">
            <w:pPr>
              <w:pStyle w:val="Odstavekseznama"/>
              <w:numPr>
                <w:ilvl w:val="0"/>
                <w:numId w:val="31"/>
              </w:numPr>
              <w:autoSpaceDE w:val="0"/>
              <w:autoSpaceDN w:val="0"/>
              <w:adjustRightInd w:val="0"/>
              <w:contextualSpacing/>
              <w:jc w:val="both"/>
              <w:rPr>
                <w:rFonts w:ascii="Arial" w:hAnsi="Arial" w:cs="Arial"/>
                <w:sz w:val="20"/>
                <w:szCs w:val="20"/>
              </w:rPr>
            </w:pPr>
            <w:r w:rsidRPr="00A27472">
              <w:rPr>
                <w:rFonts w:ascii="Arial" w:hAnsi="Arial" w:cs="Arial"/>
                <w:sz w:val="20"/>
                <w:szCs w:val="20"/>
              </w:rPr>
              <w:t xml:space="preserve">Nominiranci za Prešernovo nagrado oziroma prejemnike nagrade Prešernovega sklada oziroma prejemniki </w:t>
            </w:r>
            <w:r w:rsidR="00140887" w:rsidRPr="00A27472">
              <w:rPr>
                <w:rFonts w:ascii="Arial" w:hAnsi="Arial" w:cs="Arial"/>
                <w:sz w:val="20"/>
                <w:szCs w:val="20"/>
              </w:rPr>
              <w:t>priznanj</w:t>
            </w:r>
            <w:r w:rsidRPr="00A27472">
              <w:rPr>
                <w:rFonts w:ascii="Arial" w:hAnsi="Arial" w:cs="Arial"/>
                <w:sz w:val="20"/>
                <w:szCs w:val="20"/>
              </w:rPr>
              <w:t xml:space="preserve"> Prešernovega sklada se razglasijo na tiskovni konferenci 3. decembra.</w:t>
            </w:r>
          </w:p>
          <w:p w:rsidR="004E28EE" w:rsidRPr="00A27472" w:rsidRDefault="004E28EE" w:rsidP="004E28EE">
            <w:pPr>
              <w:autoSpaceDE w:val="0"/>
              <w:autoSpaceDN w:val="0"/>
              <w:adjustRightInd w:val="0"/>
              <w:spacing w:after="0" w:line="240" w:lineRule="auto"/>
              <w:jc w:val="both"/>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2"/>
              </w:numPr>
              <w:spacing w:after="120" w:line="240" w:lineRule="exact"/>
              <w:contextualSpacing/>
              <w:rPr>
                <w:rFonts w:ascii="Arial" w:hAnsi="Arial" w:cs="Arial"/>
                <w:sz w:val="20"/>
                <w:szCs w:val="20"/>
              </w:rPr>
            </w:pPr>
            <w:r w:rsidRPr="00A27472">
              <w:rPr>
                <w:rFonts w:ascii="Arial" w:hAnsi="Arial" w:cs="Arial"/>
                <w:sz w:val="20"/>
                <w:szCs w:val="20"/>
                <w:lang w:val="x-none"/>
              </w:rPr>
              <w:t xml:space="preserve">Za pomoč pri izbiri kandidatov za podelitev nagrad </w:t>
            </w:r>
            <w:r w:rsidRPr="00A27472">
              <w:rPr>
                <w:rFonts w:ascii="Arial" w:hAnsi="Arial" w:cs="Arial"/>
                <w:sz w:val="20"/>
                <w:szCs w:val="20"/>
              </w:rPr>
              <w:t xml:space="preserve">in </w:t>
            </w:r>
            <w:r w:rsidR="00140887" w:rsidRPr="00A27472">
              <w:rPr>
                <w:rFonts w:ascii="Arial" w:hAnsi="Arial" w:cs="Arial"/>
                <w:sz w:val="20"/>
                <w:szCs w:val="20"/>
              </w:rPr>
              <w:t>priznanj</w:t>
            </w:r>
            <w:r w:rsidRPr="00A27472">
              <w:rPr>
                <w:rFonts w:ascii="Arial" w:hAnsi="Arial" w:cs="Arial"/>
                <w:sz w:val="20"/>
                <w:szCs w:val="20"/>
              </w:rPr>
              <w:t xml:space="preserve"> </w:t>
            </w:r>
            <w:r w:rsidR="009D7234" w:rsidRPr="00A27472">
              <w:rPr>
                <w:rFonts w:ascii="Arial" w:hAnsi="Arial" w:cs="Arial"/>
                <w:sz w:val="20"/>
                <w:szCs w:val="20"/>
              </w:rPr>
              <w:t>u</w:t>
            </w:r>
            <w:r w:rsidRPr="00A27472">
              <w:rPr>
                <w:rFonts w:ascii="Arial" w:hAnsi="Arial" w:cs="Arial"/>
                <w:sz w:val="20"/>
                <w:szCs w:val="20"/>
              </w:rPr>
              <w:t>pravi odbor imenuje</w:t>
            </w:r>
            <w:r w:rsidRPr="00A27472">
              <w:rPr>
                <w:rFonts w:ascii="Arial" w:hAnsi="Arial" w:cs="Arial"/>
                <w:sz w:val="20"/>
                <w:szCs w:val="20"/>
                <w:lang w:val="x-none"/>
              </w:rPr>
              <w:t xml:space="preserve"> strokovne komisije za </w:t>
            </w:r>
            <w:r w:rsidRPr="00A27472">
              <w:rPr>
                <w:rFonts w:ascii="Arial" w:hAnsi="Arial" w:cs="Arial"/>
                <w:sz w:val="20"/>
                <w:szCs w:val="20"/>
              </w:rPr>
              <w:t>posamezna področja kulture</w:t>
            </w:r>
            <w:r w:rsidRPr="00A27472">
              <w:rPr>
                <w:rFonts w:ascii="Arial" w:hAnsi="Arial" w:cs="Arial"/>
                <w:sz w:val="20"/>
                <w:szCs w:val="20"/>
                <w:lang w:val="x-none"/>
              </w:rPr>
              <w:t>.</w:t>
            </w:r>
            <w:r w:rsidRPr="00A27472">
              <w:rPr>
                <w:rFonts w:ascii="Arial" w:hAnsi="Arial" w:cs="Arial"/>
                <w:sz w:val="20"/>
                <w:szCs w:val="20"/>
              </w:rPr>
              <w:t xml:space="preserve"> Število</w:t>
            </w:r>
            <w:r w:rsidRPr="00A27472">
              <w:rPr>
                <w:rFonts w:ascii="Arial" w:hAnsi="Arial" w:cs="Arial"/>
                <w:sz w:val="20"/>
                <w:szCs w:val="20"/>
                <w:lang w:val="x-none"/>
              </w:rPr>
              <w:t xml:space="preserve"> strokovnih komisij</w:t>
            </w:r>
            <w:r w:rsidRPr="00A27472">
              <w:rPr>
                <w:rFonts w:ascii="Arial" w:hAnsi="Arial" w:cs="Arial"/>
                <w:sz w:val="20"/>
                <w:szCs w:val="20"/>
              </w:rPr>
              <w:t>, področje njihovega dela</w:t>
            </w:r>
            <w:r w:rsidRPr="00A27472">
              <w:rPr>
                <w:rFonts w:ascii="Arial" w:hAnsi="Arial" w:cs="Arial"/>
                <w:sz w:val="20"/>
                <w:szCs w:val="20"/>
                <w:lang w:val="x-none"/>
              </w:rPr>
              <w:t xml:space="preserve">, sestavo, </w:t>
            </w:r>
            <w:r w:rsidRPr="00A27472">
              <w:rPr>
                <w:rFonts w:ascii="Arial" w:hAnsi="Arial" w:cs="Arial"/>
                <w:sz w:val="20"/>
                <w:szCs w:val="20"/>
              </w:rPr>
              <w:t xml:space="preserve">mandat, </w:t>
            </w:r>
            <w:r w:rsidRPr="00A27472">
              <w:rPr>
                <w:rFonts w:ascii="Arial" w:hAnsi="Arial" w:cs="Arial"/>
                <w:sz w:val="20"/>
                <w:szCs w:val="20"/>
                <w:lang w:val="x-none"/>
              </w:rPr>
              <w:t>naloge</w:t>
            </w:r>
            <w:r w:rsidRPr="00A27472">
              <w:rPr>
                <w:rFonts w:ascii="Arial" w:hAnsi="Arial" w:cs="Arial"/>
                <w:sz w:val="20"/>
                <w:szCs w:val="20"/>
              </w:rPr>
              <w:t>,</w:t>
            </w:r>
            <w:r w:rsidRPr="00A27472">
              <w:rPr>
                <w:rFonts w:ascii="Arial" w:hAnsi="Arial" w:cs="Arial"/>
                <w:sz w:val="20"/>
                <w:szCs w:val="20"/>
                <w:lang w:val="x-none"/>
              </w:rPr>
              <w:t xml:space="preserve"> način dela </w:t>
            </w:r>
            <w:r w:rsidRPr="00A27472">
              <w:rPr>
                <w:rFonts w:ascii="Arial" w:hAnsi="Arial" w:cs="Arial"/>
                <w:sz w:val="20"/>
                <w:szCs w:val="20"/>
              </w:rPr>
              <w:t xml:space="preserve">in </w:t>
            </w:r>
            <w:r w:rsidRPr="00A27472">
              <w:rPr>
                <w:rFonts w:ascii="Arial" w:hAnsi="Arial" w:cs="Arial"/>
                <w:sz w:val="20"/>
                <w:szCs w:val="20"/>
                <w:lang w:val="x-none"/>
              </w:rPr>
              <w:t>njihovo financiranje se določi s statutom</w:t>
            </w:r>
            <w:r w:rsidRPr="00A27472">
              <w:rPr>
                <w:rFonts w:ascii="Arial" w:hAnsi="Arial" w:cs="Arial"/>
                <w:sz w:val="20"/>
                <w:szCs w:val="20"/>
              </w:rPr>
              <w:t>.</w:t>
            </w:r>
          </w:p>
          <w:p w:rsidR="004E28EE" w:rsidRPr="00A27472" w:rsidRDefault="004E28EE" w:rsidP="004E28EE">
            <w:pPr>
              <w:pStyle w:val="Odstavekseznama"/>
              <w:spacing w:after="120" w:line="240" w:lineRule="exact"/>
              <w:rPr>
                <w:rFonts w:ascii="Arial" w:hAnsi="Arial" w:cs="Arial"/>
                <w:sz w:val="20"/>
                <w:szCs w:val="20"/>
              </w:rPr>
            </w:pPr>
          </w:p>
          <w:p w:rsidR="004E28EE" w:rsidRPr="00A27472" w:rsidRDefault="004E28EE" w:rsidP="004E28EE">
            <w:pPr>
              <w:pStyle w:val="Odstavekseznama"/>
              <w:numPr>
                <w:ilvl w:val="0"/>
                <w:numId w:val="32"/>
              </w:numPr>
              <w:spacing w:after="120" w:line="240" w:lineRule="exact"/>
              <w:contextualSpacing/>
              <w:rPr>
                <w:rFonts w:ascii="Arial" w:hAnsi="Arial" w:cs="Arial"/>
                <w:sz w:val="20"/>
                <w:szCs w:val="20"/>
              </w:rPr>
            </w:pPr>
            <w:r w:rsidRPr="00A27472">
              <w:rPr>
                <w:rFonts w:ascii="Arial" w:hAnsi="Arial" w:cs="Arial"/>
                <w:sz w:val="20"/>
                <w:szCs w:val="20"/>
              </w:rPr>
              <w:t xml:space="preserve">Strokovne komisije zbirajo predloge v času javnega poziva iz </w:t>
            </w:r>
            <w:r w:rsidR="009D7234" w:rsidRPr="00A27472">
              <w:rPr>
                <w:rFonts w:ascii="Arial" w:hAnsi="Arial" w:cs="Arial"/>
                <w:sz w:val="20"/>
                <w:szCs w:val="20"/>
              </w:rPr>
              <w:t xml:space="preserve">prvega odstavka </w:t>
            </w:r>
            <w:r w:rsidRPr="00A27472">
              <w:rPr>
                <w:rFonts w:ascii="Arial" w:hAnsi="Arial" w:cs="Arial"/>
                <w:sz w:val="20"/>
                <w:szCs w:val="20"/>
              </w:rPr>
              <w:t xml:space="preserve">prejšnjega člena in jih skupaj s svojimi predlogi enakopravno upoštevajo pri dokončnem izboru nominacij, ki ga predložijo </w:t>
            </w:r>
            <w:r w:rsidR="009D7234" w:rsidRPr="00A27472">
              <w:rPr>
                <w:rFonts w:ascii="Arial" w:hAnsi="Arial" w:cs="Arial"/>
                <w:sz w:val="20"/>
                <w:szCs w:val="20"/>
              </w:rPr>
              <w:t>u</w:t>
            </w:r>
            <w:r w:rsidRPr="00A27472">
              <w:rPr>
                <w:rFonts w:ascii="Arial" w:hAnsi="Arial" w:cs="Arial"/>
                <w:sz w:val="20"/>
                <w:szCs w:val="20"/>
              </w:rPr>
              <w:t>pravnemu odboru.</w:t>
            </w:r>
          </w:p>
          <w:p w:rsidR="004E28EE" w:rsidRPr="00A27472" w:rsidRDefault="004E28EE" w:rsidP="004E28EE">
            <w:pPr>
              <w:pStyle w:val="Odstavekseznama"/>
              <w:spacing w:after="120" w:line="240" w:lineRule="exact"/>
              <w:rPr>
                <w:rFonts w:ascii="Arial" w:hAnsi="Arial" w:cs="Arial"/>
                <w:sz w:val="20"/>
                <w:szCs w:val="20"/>
              </w:rPr>
            </w:pPr>
          </w:p>
          <w:p w:rsidR="009D7234" w:rsidRPr="00A27472" w:rsidRDefault="004E28EE" w:rsidP="009D7234">
            <w:pPr>
              <w:pStyle w:val="Odstavekseznama"/>
              <w:numPr>
                <w:ilvl w:val="0"/>
                <w:numId w:val="32"/>
              </w:numPr>
              <w:spacing w:after="120" w:line="240" w:lineRule="exact"/>
              <w:contextualSpacing/>
              <w:rPr>
                <w:rFonts w:ascii="Arial" w:hAnsi="Arial" w:cs="Arial"/>
                <w:sz w:val="20"/>
                <w:szCs w:val="20"/>
              </w:rPr>
            </w:pPr>
            <w:r w:rsidRPr="00A27472">
              <w:rPr>
                <w:rFonts w:ascii="Arial" w:hAnsi="Arial" w:cs="Arial"/>
                <w:sz w:val="20"/>
                <w:szCs w:val="20"/>
              </w:rPr>
              <w:t xml:space="preserve">Upravni odbor sprejema odločitve o nagrajencih in prejemnikih </w:t>
            </w:r>
            <w:r w:rsidR="00140887" w:rsidRPr="00A27472">
              <w:rPr>
                <w:rFonts w:ascii="Arial" w:hAnsi="Arial" w:cs="Arial"/>
                <w:sz w:val="20"/>
                <w:szCs w:val="20"/>
              </w:rPr>
              <w:t>priznanj</w:t>
            </w:r>
            <w:r w:rsidRPr="00A27472">
              <w:rPr>
                <w:rFonts w:ascii="Arial" w:hAnsi="Arial" w:cs="Arial"/>
                <w:sz w:val="20"/>
                <w:szCs w:val="20"/>
              </w:rPr>
              <w:t xml:space="preserve"> na podlagi nominacij strokovnih komisij.</w:t>
            </w:r>
          </w:p>
          <w:p w:rsidR="009D7234" w:rsidRPr="00A27472" w:rsidRDefault="009D7234" w:rsidP="009D7234">
            <w:pPr>
              <w:spacing w:after="120" w:line="240" w:lineRule="exact"/>
              <w:contextualSpacing/>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6"/>
              </w:numPr>
              <w:autoSpaceDE w:val="0"/>
              <w:autoSpaceDN w:val="0"/>
              <w:adjustRightInd w:val="0"/>
              <w:spacing w:after="200" w:line="276" w:lineRule="auto"/>
              <w:contextualSpacing/>
              <w:rPr>
                <w:rFonts w:ascii="Arial" w:hAnsi="Arial" w:cs="Arial"/>
                <w:sz w:val="20"/>
                <w:szCs w:val="20"/>
              </w:rPr>
            </w:pPr>
            <w:r w:rsidRPr="00A27472">
              <w:rPr>
                <w:rFonts w:ascii="Arial" w:hAnsi="Arial" w:cs="Arial"/>
                <w:sz w:val="20"/>
                <w:szCs w:val="20"/>
              </w:rPr>
              <w:t xml:space="preserve">Nagrajenec Prešernove nagrade oziroma nagrajenec Prešernovega sklada prejme denarno nagrado, diplomo in pisno utemeljitev. Prejemnik </w:t>
            </w:r>
            <w:r w:rsidR="00140887" w:rsidRPr="00A27472">
              <w:rPr>
                <w:rFonts w:ascii="Arial" w:hAnsi="Arial" w:cs="Arial"/>
                <w:sz w:val="20"/>
                <w:szCs w:val="20"/>
              </w:rPr>
              <w:t>priznanja</w:t>
            </w:r>
            <w:r w:rsidRPr="00A27472">
              <w:rPr>
                <w:rFonts w:ascii="Arial" w:hAnsi="Arial" w:cs="Arial"/>
                <w:sz w:val="20"/>
                <w:szCs w:val="20"/>
              </w:rPr>
              <w:t xml:space="preserve"> Prešernovega sklada prejme diplomo ter pisno utemeljitev.</w:t>
            </w:r>
          </w:p>
          <w:p w:rsidR="004E28EE" w:rsidRPr="00A27472" w:rsidRDefault="004E28EE" w:rsidP="004E28EE">
            <w:pPr>
              <w:pStyle w:val="Odstavekseznama"/>
              <w:autoSpaceDE w:val="0"/>
              <w:autoSpaceDN w:val="0"/>
              <w:adjustRightInd w:val="0"/>
              <w:rPr>
                <w:rFonts w:ascii="Arial" w:hAnsi="Arial" w:cs="Arial"/>
                <w:bCs/>
                <w:sz w:val="20"/>
                <w:szCs w:val="20"/>
              </w:rPr>
            </w:pPr>
          </w:p>
          <w:p w:rsidR="004E28EE" w:rsidRPr="00A27472" w:rsidRDefault="004E28EE" w:rsidP="004E28EE">
            <w:pPr>
              <w:pStyle w:val="Odstavekseznama"/>
              <w:numPr>
                <w:ilvl w:val="0"/>
                <w:numId w:val="36"/>
              </w:numPr>
              <w:autoSpaceDE w:val="0"/>
              <w:autoSpaceDN w:val="0"/>
              <w:adjustRightInd w:val="0"/>
              <w:spacing w:after="200" w:line="276" w:lineRule="auto"/>
              <w:contextualSpacing/>
              <w:rPr>
                <w:rFonts w:ascii="Arial" w:hAnsi="Arial" w:cs="Arial"/>
                <w:sz w:val="20"/>
                <w:szCs w:val="20"/>
              </w:rPr>
            </w:pPr>
            <w:r w:rsidRPr="00A27472">
              <w:rPr>
                <w:rFonts w:ascii="Arial" w:hAnsi="Arial" w:cs="Arial"/>
                <w:bCs/>
                <w:sz w:val="20"/>
                <w:szCs w:val="20"/>
              </w:rPr>
              <w:t>Upravni odbor določi višino denarne nagrade glede na sredstva, ki so za ta namen zagotovljena s proračunom Republike Slovenije</w:t>
            </w:r>
            <w:r w:rsidRPr="00A27472">
              <w:rPr>
                <w:rFonts w:ascii="Arial" w:hAnsi="Arial" w:cs="Arial"/>
                <w:sz w:val="20"/>
                <w:szCs w:val="20"/>
              </w:rPr>
              <w:t xml:space="preserve"> tako, da je razmerje med Prešernovo nagrado in nagrado Prešernovega sklada 3 : 1.</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ind w:left="360"/>
              <w:jc w:val="both"/>
              <w:rPr>
                <w:rFonts w:ascii="Arial" w:hAnsi="Arial" w:cs="Arial"/>
                <w:sz w:val="20"/>
                <w:szCs w:val="20"/>
              </w:rPr>
            </w:pPr>
            <w:r w:rsidRPr="00A27472">
              <w:rPr>
                <w:rFonts w:ascii="Arial" w:hAnsi="Arial" w:cs="Arial"/>
                <w:sz w:val="20"/>
                <w:szCs w:val="20"/>
              </w:rPr>
              <w:t xml:space="preserve">Člani Upravnega odbora, člani strokovnih komisij in drugi, ki sodelujejo v postopku izbire, so do razglasitve nominacij, nagrad in </w:t>
            </w:r>
            <w:r w:rsidR="00140887" w:rsidRPr="00A27472">
              <w:rPr>
                <w:rFonts w:ascii="Arial" w:hAnsi="Arial" w:cs="Arial"/>
                <w:sz w:val="20"/>
                <w:szCs w:val="20"/>
              </w:rPr>
              <w:t>priznanj</w:t>
            </w:r>
            <w:r w:rsidRPr="00A27472">
              <w:rPr>
                <w:rFonts w:ascii="Arial" w:hAnsi="Arial" w:cs="Arial"/>
                <w:sz w:val="20"/>
                <w:szCs w:val="20"/>
              </w:rPr>
              <w:t xml:space="preserve"> zavezani k molčečnosti o izbranih kandidati.</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3"/>
              </w:numPr>
              <w:autoSpaceDE w:val="0"/>
              <w:autoSpaceDN w:val="0"/>
              <w:adjustRightInd w:val="0"/>
              <w:contextualSpacing/>
              <w:jc w:val="both"/>
              <w:rPr>
                <w:rFonts w:ascii="Arial" w:hAnsi="Arial" w:cs="Arial"/>
                <w:sz w:val="20"/>
                <w:szCs w:val="20"/>
              </w:rPr>
            </w:pPr>
            <w:r w:rsidRPr="00A27472">
              <w:rPr>
                <w:rFonts w:ascii="Arial" w:hAnsi="Arial" w:cs="Arial"/>
                <w:sz w:val="20"/>
                <w:szCs w:val="20"/>
              </w:rPr>
              <w:t>Prešernov sklad ima statut, ki podrobneje določa:</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rPr>
              <w:t xml:space="preserve">pravice in dolžnosti ter način dela in odločanja </w:t>
            </w:r>
            <w:r w:rsidR="00ED1517" w:rsidRPr="00A27472">
              <w:rPr>
                <w:rFonts w:ascii="Arial" w:hAnsi="Arial" w:cs="Arial"/>
                <w:sz w:val="20"/>
                <w:szCs w:val="20"/>
              </w:rPr>
              <w:t>U</w:t>
            </w:r>
            <w:r w:rsidRPr="00A27472">
              <w:rPr>
                <w:rFonts w:ascii="Arial" w:hAnsi="Arial" w:cs="Arial"/>
                <w:sz w:val="20"/>
                <w:szCs w:val="20"/>
              </w:rPr>
              <w:t xml:space="preserve">pravnega odbora, </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lang w:val="x-none"/>
              </w:rPr>
              <w:t>način oblikovanja strokovnih komisij in področja njihovega dela</w:t>
            </w:r>
            <w:r w:rsidRPr="00A27472">
              <w:rPr>
                <w:rFonts w:ascii="Arial" w:hAnsi="Arial" w:cs="Arial"/>
                <w:sz w:val="20"/>
                <w:szCs w:val="20"/>
              </w:rPr>
              <w:t xml:space="preserve">,  </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rPr>
              <w:t xml:space="preserve">postopek predlaganja kandidatov za nagrade in </w:t>
            </w:r>
            <w:r w:rsidR="00140887" w:rsidRPr="00A27472">
              <w:rPr>
                <w:rFonts w:ascii="Arial" w:hAnsi="Arial" w:cs="Arial"/>
                <w:sz w:val="20"/>
                <w:szCs w:val="20"/>
              </w:rPr>
              <w:t>priznanja</w:t>
            </w:r>
            <w:r w:rsidRPr="00A27472">
              <w:rPr>
                <w:rFonts w:ascii="Arial" w:hAnsi="Arial" w:cs="Arial"/>
                <w:sz w:val="20"/>
                <w:szCs w:val="20"/>
              </w:rPr>
              <w:t>,</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rPr>
              <w:t xml:space="preserve">način podelitve nagrad in </w:t>
            </w:r>
            <w:r w:rsidR="00140887" w:rsidRPr="00A27472">
              <w:rPr>
                <w:rFonts w:ascii="Arial" w:hAnsi="Arial" w:cs="Arial"/>
                <w:sz w:val="20"/>
                <w:szCs w:val="20"/>
              </w:rPr>
              <w:t>priznanj</w:t>
            </w:r>
            <w:r w:rsidRPr="00A27472">
              <w:rPr>
                <w:rFonts w:ascii="Arial" w:hAnsi="Arial" w:cs="Arial"/>
                <w:sz w:val="20"/>
                <w:szCs w:val="20"/>
              </w:rPr>
              <w:t>,</w:t>
            </w:r>
            <w:r w:rsidRPr="00A27472">
              <w:rPr>
                <w:rFonts w:ascii="Arial" w:hAnsi="Arial" w:cs="Arial"/>
                <w:sz w:val="20"/>
                <w:szCs w:val="20"/>
                <w:lang w:val="x-none"/>
              </w:rPr>
              <w:t xml:space="preserve"> </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rPr>
              <w:t>način izvedb</w:t>
            </w:r>
            <w:r w:rsidR="00ED1517" w:rsidRPr="00A27472">
              <w:rPr>
                <w:rFonts w:ascii="Arial" w:hAnsi="Arial" w:cs="Arial"/>
                <w:sz w:val="20"/>
                <w:szCs w:val="20"/>
              </w:rPr>
              <w:t>e</w:t>
            </w:r>
            <w:r w:rsidRPr="00A27472">
              <w:rPr>
                <w:rFonts w:ascii="Arial" w:hAnsi="Arial" w:cs="Arial"/>
                <w:sz w:val="20"/>
                <w:szCs w:val="20"/>
              </w:rPr>
              <w:t xml:space="preserve"> osrednje proslave v počastitev slovenskega kulturnega praznika ter</w:t>
            </w:r>
          </w:p>
          <w:p w:rsidR="004E28EE" w:rsidRPr="00A27472" w:rsidRDefault="004E28EE" w:rsidP="004E28EE">
            <w:pPr>
              <w:numPr>
                <w:ilvl w:val="1"/>
                <w:numId w:val="34"/>
              </w:numPr>
              <w:autoSpaceDE w:val="0"/>
              <w:autoSpaceDN w:val="0"/>
              <w:adjustRightInd w:val="0"/>
              <w:spacing w:after="0" w:line="240" w:lineRule="auto"/>
              <w:contextualSpacing/>
              <w:jc w:val="both"/>
              <w:rPr>
                <w:rFonts w:ascii="Arial" w:hAnsi="Arial" w:cs="Arial"/>
                <w:sz w:val="20"/>
                <w:szCs w:val="20"/>
              </w:rPr>
            </w:pPr>
            <w:r w:rsidRPr="00A27472">
              <w:rPr>
                <w:rFonts w:ascii="Arial" w:hAnsi="Arial" w:cs="Arial"/>
                <w:sz w:val="20"/>
                <w:szCs w:val="20"/>
              </w:rPr>
              <w:t>način zagotavljanja javnosti.</w:t>
            </w:r>
          </w:p>
          <w:p w:rsidR="004E28EE" w:rsidRPr="00A27472" w:rsidRDefault="004E28EE" w:rsidP="004E28EE">
            <w:pPr>
              <w:autoSpaceDE w:val="0"/>
              <w:autoSpaceDN w:val="0"/>
              <w:adjustRightInd w:val="0"/>
              <w:spacing w:after="0" w:line="240" w:lineRule="auto"/>
              <w:rPr>
                <w:rFonts w:ascii="Arial" w:hAnsi="Arial" w:cs="Arial"/>
                <w:sz w:val="20"/>
                <w:szCs w:val="20"/>
              </w:rPr>
            </w:pPr>
          </w:p>
          <w:p w:rsidR="004E28EE" w:rsidRPr="00A27472" w:rsidRDefault="009D7234" w:rsidP="004E28EE">
            <w:pPr>
              <w:pStyle w:val="Odstavekseznama"/>
              <w:numPr>
                <w:ilvl w:val="0"/>
                <w:numId w:val="33"/>
              </w:numPr>
              <w:autoSpaceDE w:val="0"/>
              <w:autoSpaceDN w:val="0"/>
              <w:adjustRightInd w:val="0"/>
              <w:contextualSpacing/>
              <w:jc w:val="both"/>
              <w:rPr>
                <w:rFonts w:ascii="Arial" w:hAnsi="Arial" w:cs="Arial"/>
                <w:sz w:val="20"/>
                <w:szCs w:val="20"/>
              </w:rPr>
            </w:pPr>
            <w:r w:rsidRPr="00A27472">
              <w:rPr>
                <w:rFonts w:ascii="Arial" w:hAnsi="Arial" w:cs="Arial"/>
                <w:sz w:val="20"/>
                <w:szCs w:val="20"/>
              </w:rPr>
              <w:t>Statut sprejme upravni odbor v soglasju s odborom Državnega zbora, pristojnega za kulturo. Statut se objavi v Uradnem listu Republike Slovenije</w:t>
            </w:r>
          </w:p>
          <w:p w:rsidR="004E28EE" w:rsidRPr="00A27472" w:rsidRDefault="004E28EE" w:rsidP="004E28EE">
            <w:pPr>
              <w:autoSpaceDE w:val="0"/>
              <w:autoSpaceDN w:val="0"/>
              <w:adjustRightInd w:val="0"/>
              <w:spacing w:after="0" w:line="240" w:lineRule="auto"/>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pStyle w:val="Odstavekseznama"/>
              <w:numPr>
                <w:ilvl w:val="0"/>
                <w:numId w:val="35"/>
              </w:numPr>
              <w:spacing w:after="240" w:line="276" w:lineRule="auto"/>
              <w:contextualSpacing/>
              <w:jc w:val="both"/>
              <w:rPr>
                <w:rFonts w:ascii="Arial" w:hAnsi="Arial" w:cs="Arial"/>
                <w:sz w:val="20"/>
                <w:szCs w:val="20"/>
              </w:rPr>
            </w:pPr>
            <w:r w:rsidRPr="00A27472">
              <w:rPr>
                <w:rFonts w:ascii="Arial" w:hAnsi="Arial" w:cs="Arial"/>
                <w:sz w:val="20"/>
                <w:szCs w:val="20"/>
              </w:rPr>
              <w:t xml:space="preserve">Sredstva za dodeljevanje nagrad in delo </w:t>
            </w:r>
            <w:r w:rsidR="00C3111F" w:rsidRPr="00A27472">
              <w:rPr>
                <w:rFonts w:ascii="Arial" w:hAnsi="Arial" w:cs="Arial"/>
                <w:sz w:val="20"/>
                <w:szCs w:val="20"/>
              </w:rPr>
              <w:t>u</w:t>
            </w:r>
            <w:r w:rsidRPr="00A27472">
              <w:rPr>
                <w:rFonts w:ascii="Arial" w:hAnsi="Arial" w:cs="Arial"/>
                <w:sz w:val="20"/>
                <w:szCs w:val="20"/>
              </w:rPr>
              <w:t>pravnega odbora zagotavlja Republika Slovenija.</w:t>
            </w:r>
          </w:p>
          <w:p w:rsidR="004E28EE" w:rsidRPr="00A27472" w:rsidRDefault="004E28EE" w:rsidP="004E28EE">
            <w:pPr>
              <w:pStyle w:val="Odstavekseznama"/>
              <w:spacing w:after="240"/>
              <w:jc w:val="both"/>
              <w:rPr>
                <w:rFonts w:ascii="Arial" w:hAnsi="Arial" w:cs="Arial"/>
                <w:sz w:val="20"/>
                <w:szCs w:val="20"/>
              </w:rPr>
            </w:pPr>
          </w:p>
          <w:p w:rsidR="004E28EE" w:rsidRPr="00A27472" w:rsidRDefault="004E28EE" w:rsidP="004E28EE">
            <w:pPr>
              <w:pStyle w:val="Odstavekseznama"/>
              <w:numPr>
                <w:ilvl w:val="0"/>
                <w:numId w:val="35"/>
              </w:numPr>
              <w:spacing w:after="240" w:line="276" w:lineRule="auto"/>
              <w:contextualSpacing/>
              <w:jc w:val="both"/>
              <w:rPr>
                <w:rFonts w:ascii="Arial" w:hAnsi="Arial" w:cs="Arial"/>
                <w:sz w:val="20"/>
                <w:szCs w:val="20"/>
              </w:rPr>
            </w:pPr>
            <w:r w:rsidRPr="00A27472">
              <w:rPr>
                <w:rFonts w:ascii="Arial" w:hAnsi="Arial" w:cs="Arial"/>
                <w:sz w:val="20"/>
                <w:szCs w:val="20"/>
              </w:rPr>
              <w:t xml:space="preserve">Strokovna in administrativna dela za </w:t>
            </w:r>
            <w:r w:rsidR="00C3111F" w:rsidRPr="00A27472">
              <w:rPr>
                <w:rFonts w:ascii="Arial" w:hAnsi="Arial" w:cs="Arial"/>
                <w:sz w:val="20"/>
                <w:szCs w:val="20"/>
              </w:rPr>
              <w:t>u</w:t>
            </w:r>
            <w:r w:rsidRPr="00A27472">
              <w:rPr>
                <w:rFonts w:ascii="Arial" w:hAnsi="Arial" w:cs="Arial"/>
                <w:sz w:val="20"/>
                <w:szCs w:val="20"/>
              </w:rPr>
              <w:t>pravni odbor zagotavlja ministrstvo, pristojno za kulturo.</w:t>
            </w:r>
          </w:p>
          <w:p w:rsidR="004E28EE" w:rsidRPr="00A27472" w:rsidRDefault="004E28EE" w:rsidP="004E28EE">
            <w:pPr>
              <w:spacing w:after="120" w:line="240" w:lineRule="exact"/>
              <w:ind w:left="360"/>
              <w:jc w:val="center"/>
              <w:rPr>
                <w:rFonts w:ascii="Arial" w:hAnsi="Arial" w:cs="Arial"/>
                <w:sz w:val="20"/>
                <w:szCs w:val="20"/>
              </w:rPr>
            </w:pPr>
            <w:r w:rsidRPr="00A27472">
              <w:rPr>
                <w:rFonts w:ascii="Arial" w:hAnsi="Arial" w:cs="Arial"/>
                <w:sz w:val="20"/>
                <w:szCs w:val="20"/>
              </w:rPr>
              <w:t>PREHODNE IN KONČNA DOLOČBA</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spacing w:after="0" w:line="240" w:lineRule="auto"/>
              <w:ind w:left="360"/>
              <w:jc w:val="both"/>
              <w:rPr>
                <w:rFonts w:ascii="Arial" w:hAnsi="Arial" w:cs="Arial"/>
                <w:sz w:val="20"/>
                <w:szCs w:val="20"/>
              </w:rPr>
            </w:pPr>
            <w:r w:rsidRPr="00A27472">
              <w:rPr>
                <w:rFonts w:ascii="Arial" w:hAnsi="Arial" w:cs="Arial"/>
                <w:sz w:val="20"/>
                <w:szCs w:val="20"/>
              </w:rPr>
              <w:t xml:space="preserve">Upravni odbor sprejme statut Prešernovega sklada najpozneje v štirih mesecih po uveljavitvi tega </w:t>
            </w:r>
            <w:r w:rsidRPr="00A27472">
              <w:rPr>
                <w:rFonts w:ascii="Arial" w:hAnsi="Arial" w:cs="Arial"/>
                <w:sz w:val="20"/>
                <w:szCs w:val="20"/>
              </w:rPr>
              <w:lastRenderedPageBreak/>
              <w:t>zakona.</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spacing w:after="120" w:line="240" w:lineRule="exact"/>
              <w:ind w:left="360"/>
              <w:rPr>
                <w:rFonts w:ascii="Arial" w:hAnsi="Arial" w:cs="Arial"/>
                <w:sz w:val="20"/>
                <w:szCs w:val="20"/>
              </w:rPr>
            </w:pPr>
            <w:r w:rsidRPr="00A27472">
              <w:rPr>
                <w:rFonts w:ascii="Arial" w:hAnsi="Arial" w:cs="Arial"/>
                <w:sz w:val="20"/>
                <w:szCs w:val="20"/>
              </w:rPr>
              <w:t xml:space="preserve">Mandat članov </w:t>
            </w:r>
            <w:r w:rsidR="00C3111F" w:rsidRPr="00A27472">
              <w:rPr>
                <w:rFonts w:ascii="Arial" w:hAnsi="Arial" w:cs="Arial"/>
                <w:sz w:val="20"/>
                <w:szCs w:val="20"/>
              </w:rPr>
              <w:t>u</w:t>
            </w:r>
            <w:r w:rsidRPr="00A27472">
              <w:rPr>
                <w:rFonts w:ascii="Arial" w:hAnsi="Arial" w:cs="Arial"/>
                <w:sz w:val="20"/>
                <w:szCs w:val="20"/>
              </w:rPr>
              <w:t>pravnega odbora preneha z iztekom njihovega mandata.</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spacing w:after="0" w:line="240" w:lineRule="auto"/>
              <w:ind w:left="360"/>
              <w:rPr>
                <w:rFonts w:ascii="Arial" w:hAnsi="Arial" w:cs="Arial"/>
                <w:bCs/>
                <w:sz w:val="20"/>
                <w:szCs w:val="20"/>
              </w:rPr>
            </w:pPr>
            <w:r w:rsidRPr="00A27472">
              <w:rPr>
                <w:rFonts w:ascii="Arial" w:hAnsi="Arial" w:cs="Arial"/>
                <w:bCs/>
                <w:sz w:val="20"/>
                <w:szCs w:val="20"/>
              </w:rPr>
              <w:t>Javni poziv za podelitev nagrad se zaključi po tem zakonu.</w:t>
            </w:r>
          </w:p>
          <w:p w:rsidR="004E28EE" w:rsidRPr="00A27472" w:rsidRDefault="004E28EE" w:rsidP="004E28EE">
            <w:pPr>
              <w:spacing w:after="120" w:line="240" w:lineRule="exact"/>
              <w:ind w:left="360"/>
              <w:rPr>
                <w:rFonts w:ascii="Arial" w:hAnsi="Arial" w:cs="Arial"/>
                <w:sz w:val="20"/>
                <w:szCs w:val="20"/>
              </w:rPr>
            </w:pP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spacing w:after="0" w:line="240" w:lineRule="auto"/>
              <w:ind w:left="360"/>
              <w:jc w:val="both"/>
              <w:rPr>
                <w:rFonts w:ascii="Arial" w:hAnsi="Arial" w:cs="Arial"/>
                <w:sz w:val="20"/>
                <w:szCs w:val="20"/>
              </w:rPr>
            </w:pPr>
            <w:r w:rsidRPr="00A27472">
              <w:rPr>
                <w:rFonts w:ascii="Arial" w:hAnsi="Arial" w:cs="Arial"/>
                <w:sz w:val="20"/>
                <w:szCs w:val="20"/>
              </w:rPr>
              <w:t>Z dnem uveljavitve tega zakona, preneha veljati Zakon o Prešernovi nagradi (Uradni list RS, št. 29/91</w:t>
            </w:r>
            <w:r w:rsidR="00ED1517" w:rsidRPr="00A27472">
              <w:rPr>
                <w:rFonts w:ascii="Arial" w:hAnsi="Arial" w:cs="Arial"/>
                <w:sz w:val="20"/>
                <w:szCs w:val="20"/>
              </w:rPr>
              <w:t>-I</w:t>
            </w:r>
            <w:r w:rsidRPr="00A27472">
              <w:rPr>
                <w:rFonts w:ascii="Arial" w:hAnsi="Arial" w:cs="Arial"/>
                <w:sz w:val="20"/>
                <w:szCs w:val="20"/>
              </w:rPr>
              <w:t>).</w:t>
            </w:r>
          </w:p>
          <w:p w:rsidR="004E28EE" w:rsidRPr="00A27472" w:rsidRDefault="004E28EE" w:rsidP="004E28EE">
            <w:pPr>
              <w:pStyle w:val="Odstavekseznama"/>
              <w:numPr>
                <w:ilvl w:val="0"/>
                <w:numId w:val="25"/>
              </w:numPr>
              <w:spacing w:after="120" w:line="240" w:lineRule="exact"/>
              <w:ind w:left="714" w:hanging="357"/>
              <w:jc w:val="center"/>
              <w:rPr>
                <w:rFonts w:ascii="Arial" w:hAnsi="Arial" w:cs="Arial"/>
                <w:sz w:val="20"/>
                <w:szCs w:val="20"/>
              </w:rPr>
            </w:pPr>
            <w:r w:rsidRPr="00A27472">
              <w:rPr>
                <w:rFonts w:ascii="Arial" w:hAnsi="Arial" w:cs="Arial"/>
                <w:sz w:val="20"/>
                <w:szCs w:val="20"/>
              </w:rPr>
              <w:t>člen</w:t>
            </w:r>
          </w:p>
          <w:p w:rsidR="004E28EE" w:rsidRPr="00A27472" w:rsidRDefault="004E28EE" w:rsidP="004E28EE">
            <w:pPr>
              <w:autoSpaceDE w:val="0"/>
              <w:autoSpaceDN w:val="0"/>
              <w:adjustRightInd w:val="0"/>
              <w:spacing w:after="0" w:line="240" w:lineRule="auto"/>
              <w:ind w:left="360"/>
              <w:jc w:val="both"/>
              <w:rPr>
                <w:rFonts w:ascii="Arial" w:hAnsi="Arial" w:cs="Arial"/>
                <w:sz w:val="20"/>
                <w:szCs w:val="20"/>
              </w:rPr>
            </w:pPr>
            <w:r w:rsidRPr="00A27472">
              <w:rPr>
                <w:rFonts w:ascii="Arial" w:hAnsi="Arial" w:cs="Arial"/>
                <w:sz w:val="20"/>
                <w:szCs w:val="20"/>
              </w:rPr>
              <w:t>Ta zakon začne veljati petnajsti dan po objavi v Uradnem listu Republike Slovenije.</w:t>
            </w:r>
          </w:p>
          <w:p w:rsidR="004E28EE" w:rsidRPr="00A27472" w:rsidRDefault="004E28EE" w:rsidP="004E28EE">
            <w:pPr>
              <w:spacing w:after="120" w:line="240" w:lineRule="exact"/>
              <w:ind w:left="360"/>
              <w:rPr>
                <w:rFonts w:ascii="Arial" w:hAnsi="Arial" w:cs="Arial"/>
                <w:sz w:val="20"/>
                <w:szCs w:val="20"/>
              </w:rPr>
            </w:pPr>
          </w:p>
          <w:p w:rsidR="004E28EE" w:rsidRPr="00A27472" w:rsidRDefault="004E28EE" w:rsidP="004E28EE">
            <w:pPr>
              <w:pStyle w:val="esegmentc1"/>
              <w:rPr>
                <w:rFonts w:ascii="Arial" w:hAnsi="Arial" w:cs="Arial"/>
                <w:color w:val="auto"/>
                <w:sz w:val="20"/>
                <w:szCs w:val="20"/>
              </w:rPr>
            </w:pPr>
            <w:r w:rsidRPr="00A27472">
              <w:rPr>
                <w:rFonts w:ascii="Arial" w:hAnsi="Arial" w:cs="Arial"/>
                <w:color w:val="auto"/>
                <w:sz w:val="20"/>
                <w:szCs w:val="20"/>
              </w:rPr>
              <w:t xml:space="preserve">Št.: </w:t>
            </w:r>
          </w:p>
          <w:p w:rsidR="004E28EE" w:rsidRPr="00A27472" w:rsidRDefault="004E28EE" w:rsidP="004E28EE">
            <w:pPr>
              <w:pStyle w:val="esegmentc1"/>
              <w:rPr>
                <w:rFonts w:ascii="Arial" w:hAnsi="Arial" w:cs="Arial"/>
                <w:color w:val="auto"/>
                <w:sz w:val="20"/>
                <w:szCs w:val="20"/>
              </w:rPr>
            </w:pPr>
            <w:r w:rsidRPr="00A27472">
              <w:rPr>
                <w:rFonts w:ascii="Arial" w:hAnsi="Arial" w:cs="Arial"/>
                <w:color w:val="auto"/>
                <w:sz w:val="20"/>
                <w:szCs w:val="20"/>
              </w:rPr>
              <w:t xml:space="preserve">Ljubljana, </w:t>
            </w:r>
          </w:p>
          <w:p w:rsidR="00C77981" w:rsidRDefault="00C77981" w:rsidP="004E28EE">
            <w:pPr>
              <w:pStyle w:val="esegmentc1"/>
              <w:rPr>
                <w:rFonts w:ascii="Helv" w:hAnsi="Helv" w:cs="Helv"/>
                <w:color w:val="auto"/>
                <w:sz w:val="20"/>
                <w:szCs w:val="20"/>
              </w:rPr>
            </w:pPr>
            <w:r w:rsidRPr="00A27472">
              <w:rPr>
                <w:rFonts w:ascii="Helv" w:hAnsi="Helv" w:cs="Helv"/>
                <w:color w:val="auto"/>
                <w:sz w:val="20"/>
                <w:szCs w:val="20"/>
              </w:rPr>
              <w:t>EVA: 2016-3340-0055</w:t>
            </w: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Default="00A27472" w:rsidP="004E28EE">
            <w:pPr>
              <w:pStyle w:val="esegmentc1"/>
              <w:rPr>
                <w:rFonts w:ascii="Helv" w:hAnsi="Helv" w:cs="Helv"/>
                <w:color w:val="auto"/>
                <w:sz w:val="20"/>
                <w:szCs w:val="20"/>
              </w:rPr>
            </w:pPr>
          </w:p>
          <w:p w:rsidR="00A27472" w:rsidRPr="00A27472" w:rsidRDefault="00A27472" w:rsidP="004E28EE">
            <w:pPr>
              <w:pStyle w:val="esegmentc1"/>
              <w:rPr>
                <w:rFonts w:ascii="Arial" w:hAnsi="Arial" w:cs="Arial"/>
                <w:color w:val="auto"/>
                <w:sz w:val="20"/>
                <w:szCs w:val="20"/>
              </w:rPr>
            </w:pPr>
            <w:bookmarkStart w:id="0" w:name="_GoBack"/>
            <w:bookmarkEnd w:id="0"/>
          </w:p>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27472" w:rsidRPr="00A27472" w:rsidTr="00DA337A">
        <w:tc>
          <w:tcPr>
            <w:tcW w:w="9213" w:type="dxa"/>
          </w:tcPr>
          <w:p w:rsidR="00A7646A" w:rsidRPr="00A27472" w:rsidRDefault="00A7646A" w:rsidP="00632085">
            <w:pPr>
              <w:pStyle w:val="Odstavekseznama"/>
              <w:numPr>
                <w:ilvl w:val="0"/>
                <w:numId w:val="8"/>
              </w:numPr>
              <w:suppressAutoHyphens/>
              <w:overflowPunct w:val="0"/>
              <w:autoSpaceDE w:val="0"/>
              <w:autoSpaceDN w:val="0"/>
              <w:adjustRightInd w:val="0"/>
              <w:spacing w:line="260" w:lineRule="exact"/>
              <w:textAlignment w:val="baseline"/>
              <w:outlineLvl w:val="3"/>
              <w:rPr>
                <w:rFonts w:ascii="Arial" w:hAnsi="Arial" w:cs="Arial"/>
                <w:b/>
                <w:sz w:val="20"/>
                <w:szCs w:val="20"/>
              </w:rPr>
            </w:pPr>
            <w:r w:rsidRPr="00A27472">
              <w:rPr>
                <w:rFonts w:ascii="Arial" w:hAnsi="Arial" w:cs="Arial"/>
                <w:b/>
                <w:sz w:val="20"/>
                <w:szCs w:val="20"/>
              </w:rPr>
              <w:lastRenderedPageBreak/>
              <w:t>OBRAZLOŽITEV</w:t>
            </w:r>
            <w:r w:rsidR="00632085" w:rsidRPr="00A27472">
              <w:rPr>
                <w:rFonts w:ascii="Arial" w:hAnsi="Arial" w:cs="Arial"/>
                <w:b/>
                <w:sz w:val="20"/>
                <w:szCs w:val="20"/>
              </w:rPr>
              <w:t xml:space="preserve"> K</w:t>
            </w:r>
          </w:p>
          <w:p w:rsidR="00632085" w:rsidRPr="00A27472" w:rsidRDefault="00632085" w:rsidP="00632085">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sz w:val="20"/>
                <w:szCs w:val="20"/>
              </w:rPr>
            </w:pPr>
          </w:p>
        </w:tc>
      </w:tr>
      <w:tr w:rsidR="00A27472" w:rsidRPr="00A27472" w:rsidTr="00DA337A">
        <w:tc>
          <w:tcPr>
            <w:tcW w:w="9213" w:type="dxa"/>
          </w:tcPr>
          <w:p w:rsidR="004E28EE" w:rsidRPr="00A27472" w:rsidRDefault="004E28EE" w:rsidP="004E28EE">
            <w:pPr>
              <w:pStyle w:val="Odstavekseznama"/>
              <w:numPr>
                <w:ilvl w:val="0"/>
                <w:numId w:val="37"/>
              </w:numPr>
              <w:spacing w:after="120" w:line="240" w:lineRule="exact"/>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bCs/>
                <w:sz w:val="20"/>
                <w:szCs w:val="20"/>
              </w:rPr>
              <w:t>Na podlagi zakona se določi</w:t>
            </w:r>
            <w:r w:rsidR="00140887" w:rsidRPr="00A27472">
              <w:rPr>
                <w:rFonts w:ascii="Arial" w:hAnsi="Arial" w:cs="Arial"/>
                <w:bCs/>
                <w:sz w:val="20"/>
                <w:szCs w:val="20"/>
              </w:rPr>
              <w:t>jo</w:t>
            </w:r>
            <w:r w:rsidRPr="00A27472">
              <w:rPr>
                <w:rFonts w:ascii="Arial" w:hAnsi="Arial" w:cs="Arial"/>
                <w:bCs/>
                <w:sz w:val="20"/>
                <w:szCs w:val="20"/>
              </w:rPr>
              <w:t xml:space="preserve"> nagrad</w:t>
            </w:r>
            <w:r w:rsidR="00140887" w:rsidRPr="00A27472">
              <w:rPr>
                <w:rFonts w:ascii="Arial" w:hAnsi="Arial" w:cs="Arial"/>
                <w:bCs/>
                <w:sz w:val="20"/>
                <w:szCs w:val="20"/>
              </w:rPr>
              <w:t>e</w:t>
            </w:r>
            <w:r w:rsidRPr="00A27472">
              <w:rPr>
                <w:rFonts w:ascii="Arial" w:hAnsi="Arial" w:cs="Arial"/>
                <w:bCs/>
                <w:sz w:val="20"/>
                <w:szCs w:val="20"/>
              </w:rPr>
              <w:t xml:space="preserve"> za umetniške dosežke/dosežke na področju kulture ter postopek predlaganja in podeljevanja teh nagrad.</w:t>
            </w:r>
            <w:r w:rsidR="00681EB8" w:rsidRPr="00A27472">
              <w:rPr>
                <w:rFonts w:ascii="Arial" w:hAnsi="Arial" w:cs="Arial"/>
                <w:bCs/>
                <w:sz w:val="20"/>
                <w:szCs w:val="20"/>
              </w:rPr>
              <w:t xml:space="preserve"> Osnutek prvega člena zakona je zapisan v dveh variantah. Ali se nagrade namenijo zgolj za umetniške dosežke na področju kulture, ali bodo nagrade namenjene tudi drugim dosežkom v kulturi</w:t>
            </w:r>
            <w:r w:rsidR="007577C1" w:rsidRPr="00A27472">
              <w:rPr>
                <w:rFonts w:ascii="Arial" w:hAnsi="Arial" w:cs="Arial"/>
                <w:bCs/>
                <w:sz w:val="20"/>
                <w:szCs w:val="20"/>
              </w:rPr>
              <w:t xml:space="preserve">? </w:t>
            </w:r>
            <w:r w:rsidR="00681EB8" w:rsidRPr="00A27472">
              <w:rPr>
                <w:rFonts w:ascii="Arial" w:hAnsi="Arial" w:cs="Arial"/>
                <w:bCs/>
                <w:sz w:val="20"/>
                <w:szCs w:val="20"/>
              </w:rPr>
              <w:t xml:space="preserve">  </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pStyle w:val="Odstavekseznama"/>
              <w:spacing w:after="120" w:line="240" w:lineRule="exact"/>
              <w:ind w:left="360"/>
              <w:jc w:val="both"/>
              <w:rPr>
                <w:rFonts w:ascii="Arial" w:hAnsi="Arial" w:cs="Arial"/>
                <w:sz w:val="20"/>
                <w:szCs w:val="20"/>
              </w:rPr>
            </w:pPr>
            <w:r w:rsidRPr="00A27472">
              <w:rPr>
                <w:rFonts w:ascii="Arial" w:hAnsi="Arial" w:cs="Arial"/>
                <w:sz w:val="20"/>
                <w:szCs w:val="20"/>
              </w:rPr>
              <w:t xml:space="preserve">Za </w:t>
            </w:r>
            <w:r w:rsidRPr="00A27472">
              <w:rPr>
                <w:rFonts w:ascii="Arial" w:hAnsi="Arial" w:cs="Arial"/>
                <w:bCs/>
                <w:sz w:val="20"/>
                <w:szCs w:val="20"/>
              </w:rPr>
              <w:t xml:space="preserve">umetniške dosežke/dosežke na področju kulture se kot najvišje nagrade podeljujejo </w:t>
            </w:r>
            <w:r w:rsidR="00632085" w:rsidRPr="00A27472">
              <w:rPr>
                <w:rFonts w:ascii="Arial" w:hAnsi="Arial" w:cs="Arial"/>
                <w:sz w:val="20"/>
                <w:szCs w:val="20"/>
              </w:rPr>
              <w:t xml:space="preserve">Prešernova nagrada, </w:t>
            </w:r>
            <w:r w:rsidRPr="00A27472">
              <w:rPr>
                <w:rFonts w:ascii="Arial" w:hAnsi="Arial" w:cs="Arial"/>
                <w:sz w:val="20"/>
                <w:szCs w:val="20"/>
              </w:rPr>
              <w:t xml:space="preserve">nagrade Prešernovega sklada </w:t>
            </w:r>
            <w:r w:rsidR="00632085" w:rsidRPr="00A27472">
              <w:rPr>
                <w:rFonts w:ascii="Arial" w:hAnsi="Arial" w:cs="Arial"/>
                <w:sz w:val="20"/>
                <w:szCs w:val="20"/>
              </w:rPr>
              <w:t>in</w:t>
            </w:r>
            <w:r w:rsidRPr="00A27472">
              <w:rPr>
                <w:rFonts w:ascii="Arial" w:hAnsi="Arial" w:cs="Arial"/>
                <w:sz w:val="20"/>
                <w:szCs w:val="20"/>
              </w:rPr>
              <w:t xml:space="preserve"> </w:t>
            </w:r>
            <w:r w:rsidR="00140887" w:rsidRPr="00A27472">
              <w:rPr>
                <w:rFonts w:ascii="Arial" w:hAnsi="Arial" w:cs="Arial"/>
                <w:sz w:val="20"/>
                <w:szCs w:val="20"/>
              </w:rPr>
              <w:t>priznanja</w:t>
            </w:r>
            <w:r w:rsidRPr="00A27472">
              <w:rPr>
                <w:rFonts w:ascii="Arial" w:hAnsi="Arial" w:cs="Arial"/>
                <w:sz w:val="20"/>
                <w:szCs w:val="20"/>
              </w:rPr>
              <w:t xml:space="preserve"> Prešernovega sklada.</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pStyle w:val="Odstavekseznama"/>
              <w:spacing w:after="120" w:line="240" w:lineRule="exact"/>
              <w:ind w:left="360"/>
              <w:jc w:val="both"/>
              <w:rPr>
                <w:rFonts w:ascii="Arial" w:hAnsi="Arial" w:cs="Arial"/>
                <w:sz w:val="20"/>
                <w:szCs w:val="20"/>
              </w:rPr>
            </w:pPr>
            <w:r w:rsidRPr="00A27472">
              <w:rPr>
                <w:rFonts w:ascii="Arial" w:hAnsi="Arial" w:cs="Arial"/>
                <w:sz w:val="20"/>
                <w:szCs w:val="20"/>
              </w:rPr>
              <w:t xml:space="preserve">Člen določa upravičence do nagrad in </w:t>
            </w:r>
            <w:r w:rsidR="00140887" w:rsidRPr="00A27472">
              <w:rPr>
                <w:rFonts w:ascii="Arial" w:hAnsi="Arial" w:cs="Arial"/>
                <w:sz w:val="20"/>
                <w:szCs w:val="20"/>
              </w:rPr>
              <w:t>priznanj</w:t>
            </w:r>
            <w:r w:rsidRPr="00A27472">
              <w:rPr>
                <w:rFonts w:ascii="Arial" w:hAnsi="Arial" w:cs="Arial"/>
                <w:sz w:val="20"/>
                <w:szCs w:val="20"/>
              </w:rPr>
              <w:t xml:space="preserve"> glede na dosežke na področju umetnosti/kulture. Za vrhunske dosežke v okviru življenjskega opusa se lahko posamezniku podeli Prešernova nagrada, za vrhunske dosežke na področju umetnosti/kulture, ki so bili javnosti predstavljeni v zadnjih dveh letih pred podelitvijo in pomenijo obogatitev slovenske kulturne zakladnice</w:t>
            </w:r>
            <w:r w:rsidR="00632085" w:rsidRPr="00A27472">
              <w:rPr>
                <w:rFonts w:ascii="Arial" w:hAnsi="Arial" w:cs="Arial"/>
                <w:sz w:val="20"/>
                <w:szCs w:val="20"/>
              </w:rPr>
              <w:t>,</w:t>
            </w:r>
            <w:r w:rsidRPr="00A27472">
              <w:rPr>
                <w:rFonts w:ascii="Arial" w:hAnsi="Arial" w:cs="Arial"/>
                <w:sz w:val="20"/>
                <w:szCs w:val="20"/>
              </w:rPr>
              <w:t xml:space="preserve"> se lahko podeli nagrada Prešernovega sklada. Mladim perspektivnim ustvarjalcem so namenjena </w:t>
            </w:r>
            <w:r w:rsidR="00140887" w:rsidRPr="00A27472">
              <w:rPr>
                <w:rFonts w:ascii="Arial" w:hAnsi="Arial" w:cs="Arial"/>
                <w:sz w:val="20"/>
                <w:szCs w:val="20"/>
              </w:rPr>
              <w:t>priznanja</w:t>
            </w:r>
            <w:r w:rsidRPr="00A27472">
              <w:rPr>
                <w:rFonts w:ascii="Arial" w:hAnsi="Arial" w:cs="Arial"/>
                <w:sz w:val="20"/>
                <w:szCs w:val="20"/>
              </w:rPr>
              <w:t xml:space="preserve"> Prešernovega sklada.</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Nagrade in </w:t>
            </w:r>
            <w:r w:rsidR="00140887" w:rsidRPr="00A27472">
              <w:rPr>
                <w:rFonts w:ascii="Arial" w:hAnsi="Arial" w:cs="Arial"/>
                <w:sz w:val="20"/>
                <w:szCs w:val="20"/>
              </w:rPr>
              <w:t>priznanja</w:t>
            </w:r>
            <w:r w:rsidRPr="00A27472">
              <w:rPr>
                <w:rFonts w:ascii="Arial" w:hAnsi="Arial" w:cs="Arial"/>
                <w:sz w:val="20"/>
                <w:szCs w:val="20"/>
              </w:rPr>
              <w:t xml:space="preserve"> so namenjene posameznikom. Zgolj kadar gre za delo, ki je tako celovito, da ni mogoče prepoznati oziroma ločiti posameznikovega umetniškega prispevka, se lahko nagrade in </w:t>
            </w:r>
            <w:r w:rsidR="00140887" w:rsidRPr="00A27472">
              <w:rPr>
                <w:rFonts w:ascii="Arial" w:hAnsi="Arial" w:cs="Arial"/>
                <w:sz w:val="20"/>
                <w:szCs w:val="20"/>
              </w:rPr>
              <w:t>priznanja</w:t>
            </w:r>
            <w:r w:rsidRPr="00A27472">
              <w:rPr>
                <w:rFonts w:ascii="Arial" w:hAnsi="Arial" w:cs="Arial"/>
                <w:sz w:val="20"/>
                <w:szCs w:val="20"/>
              </w:rPr>
              <w:t xml:space="preserve"> podelijo skupini ustvarjalcev.</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Nagrade in priznanja, ki se podeljujejo na podlagi predlaganega zakona, se lahko posmrtno podelijo zgolj izjemoma, če je prejemnik nagrade ali priznanja še živel med sprejemanjem odločitve o podelitvi nagrade.</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Člen določa število nagrad in </w:t>
            </w:r>
            <w:r w:rsidR="00140887" w:rsidRPr="00A27472">
              <w:rPr>
                <w:rFonts w:ascii="Arial" w:hAnsi="Arial" w:cs="Arial"/>
                <w:sz w:val="20"/>
                <w:szCs w:val="20"/>
              </w:rPr>
              <w:t>priznanj</w:t>
            </w:r>
            <w:r w:rsidRPr="00A27472">
              <w:rPr>
                <w:rFonts w:ascii="Arial" w:hAnsi="Arial" w:cs="Arial"/>
                <w:sz w:val="20"/>
                <w:szCs w:val="20"/>
              </w:rPr>
              <w:t xml:space="preserve">, ki jih lahko </w:t>
            </w:r>
            <w:r w:rsidR="007D4C13" w:rsidRPr="00A27472">
              <w:rPr>
                <w:rFonts w:ascii="Arial" w:hAnsi="Arial" w:cs="Arial"/>
                <w:sz w:val="20"/>
                <w:szCs w:val="20"/>
              </w:rPr>
              <w:t>u</w:t>
            </w:r>
            <w:r w:rsidRPr="00A27472">
              <w:rPr>
                <w:rFonts w:ascii="Arial" w:hAnsi="Arial" w:cs="Arial"/>
                <w:sz w:val="20"/>
                <w:szCs w:val="20"/>
              </w:rPr>
              <w:t>pravni odbor podeli v posameznem letu.</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Podeljevanje nagrad in </w:t>
            </w:r>
            <w:r w:rsidR="00140887" w:rsidRPr="00A27472">
              <w:rPr>
                <w:rFonts w:ascii="Arial" w:hAnsi="Arial" w:cs="Arial"/>
                <w:sz w:val="20"/>
                <w:szCs w:val="20"/>
              </w:rPr>
              <w:t>priznanj</w:t>
            </w:r>
            <w:r w:rsidRPr="00A27472">
              <w:rPr>
                <w:rFonts w:ascii="Arial" w:hAnsi="Arial" w:cs="Arial"/>
                <w:sz w:val="20"/>
                <w:szCs w:val="20"/>
              </w:rPr>
              <w:t xml:space="preserve"> je v pristojnosti </w:t>
            </w:r>
            <w:r w:rsidR="007D4C13" w:rsidRPr="00A27472">
              <w:rPr>
                <w:rFonts w:ascii="Arial" w:hAnsi="Arial" w:cs="Arial"/>
                <w:sz w:val="20"/>
                <w:szCs w:val="20"/>
              </w:rPr>
              <w:t>u</w:t>
            </w:r>
            <w:r w:rsidRPr="00A27472">
              <w:rPr>
                <w:rFonts w:ascii="Arial" w:hAnsi="Arial" w:cs="Arial"/>
                <w:sz w:val="20"/>
                <w:szCs w:val="20"/>
              </w:rPr>
              <w:t>pravnega odbora.</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autoSpaceDE w:val="0"/>
              <w:autoSpaceDN w:val="0"/>
              <w:adjustRightInd w:val="0"/>
              <w:ind w:left="360"/>
              <w:jc w:val="both"/>
              <w:rPr>
                <w:rFonts w:ascii="Arial" w:hAnsi="Arial" w:cs="Arial"/>
                <w:sz w:val="20"/>
                <w:szCs w:val="20"/>
              </w:rPr>
            </w:pPr>
            <w:r w:rsidRPr="00A27472">
              <w:rPr>
                <w:rFonts w:ascii="Arial" w:hAnsi="Arial" w:cs="Arial"/>
                <w:sz w:val="20"/>
                <w:szCs w:val="20"/>
              </w:rPr>
              <w:t xml:space="preserve">Določi se </w:t>
            </w:r>
            <w:r w:rsidR="007D4C13" w:rsidRPr="00A27472">
              <w:rPr>
                <w:rFonts w:ascii="Arial" w:hAnsi="Arial" w:cs="Arial"/>
                <w:sz w:val="20"/>
                <w:szCs w:val="20"/>
              </w:rPr>
              <w:t>organ, pristojen za imenovanje u</w:t>
            </w:r>
            <w:r w:rsidRPr="00A27472">
              <w:rPr>
                <w:rFonts w:ascii="Arial" w:hAnsi="Arial" w:cs="Arial"/>
                <w:sz w:val="20"/>
                <w:szCs w:val="20"/>
              </w:rPr>
              <w:t>pravnega odbora, mandat članov</w:t>
            </w:r>
            <w:r w:rsidR="00681EB8" w:rsidRPr="00A27472">
              <w:rPr>
                <w:rFonts w:ascii="Arial" w:hAnsi="Arial" w:cs="Arial"/>
                <w:sz w:val="20"/>
                <w:szCs w:val="20"/>
              </w:rPr>
              <w:t xml:space="preserve"> Upravnega odbora</w:t>
            </w:r>
            <w:r w:rsidRPr="00A27472">
              <w:rPr>
                <w:rFonts w:ascii="Arial" w:hAnsi="Arial" w:cs="Arial"/>
                <w:sz w:val="20"/>
                <w:szCs w:val="20"/>
              </w:rPr>
              <w:t xml:space="preserve"> ter povračila stroškov, do katerega so upravičeni člani. Prvo sejo upravnega odbora skliče minister, pristojen za kulturo, na kateri člani </w:t>
            </w:r>
            <w:r w:rsidR="007D4C13" w:rsidRPr="00A27472">
              <w:rPr>
                <w:rFonts w:ascii="Arial" w:hAnsi="Arial" w:cs="Arial"/>
                <w:sz w:val="20"/>
                <w:szCs w:val="20"/>
              </w:rPr>
              <w:t>upravn</w:t>
            </w:r>
            <w:r w:rsidRPr="00A27472">
              <w:rPr>
                <w:rFonts w:ascii="Arial" w:hAnsi="Arial" w:cs="Arial"/>
                <w:sz w:val="20"/>
                <w:szCs w:val="20"/>
              </w:rPr>
              <w:t>ega odbora izmed sebe izvolijo predsednika in njegovega namestnika.</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Člen določa objavo javnega poziva za podelitev nagrad in </w:t>
            </w:r>
            <w:r w:rsidR="00140887" w:rsidRPr="00A27472">
              <w:rPr>
                <w:rFonts w:ascii="Arial" w:hAnsi="Arial" w:cs="Arial"/>
                <w:sz w:val="20"/>
                <w:szCs w:val="20"/>
              </w:rPr>
              <w:t>priznanj</w:t>
            </w:r>
            <w:r w:rsidRPr="00A27472">
              <w:rPr>
                <w:rFonts w:ascii="Arial" w:hAnsi="Arial" w:cs="Arial"/>
                <w:sz w:val="20"/>
                <w:szCs w:val="20"/>
              </w:rPr>
              <w:t xml:space="preserve"> ter predlagatelje</w:t>
            </w:r>
            <w:r w:rsidR="001B7261" w:rsidRPr="00A27472">
              <w:rPr>
                <w:rFonts w:ascii="Arial" w:hAnsi="Arial" w:cs="Arial"/>
                <w:sz w:val="20"/>
                <w:szCs w:val="20"/>
              </w:rPr>
              <w:t xml:space="preserve"> kandidatov za nagrade. Predlagatelji </w:t>
            </w:r>
            <w:r w:rsidRPr="00A27472">
              <w:rPr>
                <w:rFonts w:ascii="Arial" w:hAnsi="Arial" w:cs="Arial"/>
                <w:sz w:val="20"/>
                <w:szCs w:val="20"/>
              </w:rPr>
              <w:t>so lahko fizične ali pravne osebe</w:t>
            </w:r>
            <w:r w:rsidR="001B7261" w:rsidRPr="00A27472">
              <w:rPr>
                <w:rFonts w:ascii="Arial" w:hAnsi="Arial" w:cs="Arial"/>
                <w:sz w:val="20"/>
                <w:szCs w:val="20"/>
              </w:rPr>
              <w:t>, ki delujejo na področju kulture</w:t>
            </w:r>
            <w:r w:rsidRPr="00A27472">
              <w:rPr>
                <w:rFonts w:ascii="Arial" w:hAnsi="Arial" w:cs="Arial"/>
                <w:sz w:val="20"/>
                <w:szCs w:val="20"/>
              </w:rPr>
              <w:t>.</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Nagrade in </w:t>
            </w:r>
            <w:r w:rsidR="00140887" w:rsidRPr="00A27472">
              <w:rPr>
                <w:rFonts w:ascii="Arial" w:hAnsi="Arial" w:cs="Arial"/>
                <w:sz w:val="20"/>
                <w:szCs w:val="20"/>
              </w:rPr>
              <w:t>priznanja</w:t>
            </w:r>
            <w:r w:rsidRPr="00A27472">
              <w:rPr>
                <w:rFonts w:ascii="Arial" w:hAnsi="Arial" w:cs="Arial"/>
                <w:sz w:val="20"/>
                <w:szCs w:val="20"/>
              </w:rPr>
              <w:t xml:space="preserve"> se podelijo na osrednji proslavi v počastitev slovenskega </w:t>
            </w:r>
            <w:r w:rsidR="00632085" w:rsidRPr="00A27472">
              <w:rPr>
                <w:rFonts w:ascii="Arial" w:hAnsi="Arial" w:cs="Arial"/>
                <w:sz w:val="20"/>
                <w:szCs w:val="20"/>
              </w:rPr>
              <w:t xml:space="preserve">kulturnega </w:t>
            </w:r>
            <w:r w:rsidRPr="00A27472">
              <w:rPr>
                <w:rFonts w:ascii="Arial" w:hAnsi="Arial" w:cs="Arial"/>
                <w:sz w:val="20"/>
                <w:szCs w:val="20"/>
              </w:rPr>
              <w:t>praznika, ki se opredeli kot svečan dogodek v počastitev ustvarjalnosti/kulturi.</w:t>
            </w:r>
          </w:p>
          <w:p w:rsidR="004E28EE" w:rsidRPr="00A27472" w:rsidRDefault="001B7261" w:rsidP="007F1229">
            <w:pPr>
              <w:spacing w:after="120" w:line="240" w:lineRule="exact"/>
              <w:ind w:left="360"/>
              <w:jc w:val="both"/>
              <w:rPr>
                <w:rFonts w:ascii="Arial" w:hAnsi="Arial" w:cs="Arial"/>
                <w:sz w:val="20"/>
                <w:szCs w:val="20"/>
              </w:rPr>
            </w:pPr>
            <w:r w:rsidRPr="00A27472">
              <w:rPr>
                <w:rFonts w:ascii="Arial" w:hAnsi="Arial" w:cs="Arial"/>
                <w:sz w:val="20"/>
                <w:szCs w:val="20"/>
              </w:rPr>
              <w:t>Določi se datum</w:t>
            </w:r>
            <w:r w:rsidR="004E28EE" w:rsidRPr="00A27472">
              <w:rPr>
                <w:rFonts w:ascii="Arial" w:hAnsi="Arial" w:cs="Arial"/>
                <w:sz w:val="20"/>
                <w:szCs w:val="20"/>
              </w:rPr>
              <w:t xml:space="preserve"> razglasit</w:t>
            </w:r>
            <w:r w:rsidRPr="00A27472">
              <w:rPr>
                <w:rFonts w:ascii="Arial" w:hAnsi="Arial" w:cs="Arial"/>
                <w:sz w:val="20"/>
                <w:szCs w:val="20"/>
              </w:rPr>
              <w:t>ve</w:t>
            </w:r>
            <w:r w:rsidR="004E28EE" w:rsidRPr="00A27472">
              <w:rPr>
                <w:rFonts w:ascii="Arial" w:hAnsi="Arial" w:cs="Arial"/>
                <w:sz w:val="20"/>
                <w:szCs w:val="20"/>
              </w:rPr>
              <w:t xml:space="preserve"> nominirancev za Prešernovo nagrado oziroma prejemnike nagrad Prešernovega sklada in </w:t>
            </w:r>
            <w:r w:rsidR="00140887" w:rsidRPr="00A27472">
              <w:rPr>
                <w:rFonts w:ascii="Arial" w:hAnsi="Arial" w:cs="Arial"/>
                <w:sz w:val="20"/>
                <w:szCs w:val="20"/>
              </w:rPr>
              <w:t>priznanj</w:t>
            </w:r>
            <w:r w:rsidR="004E28EE" w:rsidRPr="00A27472">
              <w:rPr>
                <w:rFonts w:ascii="Arial" w:hAnsi="Arial" w:cs="Arial"/>
                <w:sz w:val="20"/>
                <w:szCs w:val="20"/>
              </w:rPr>
              <w:t xml:space="preserve"> Prešernovega sklada. S tem</w:t>
            </w:r>
            <w:r w:rsidRPr="00A27472">
              <w:rPr>
                <w:rFonts w:ascii="Arial" w:hAnsi="Arial" w:cs="Arial"/>
                <w:sz w:val="20"/>
                <w:szCs w:val="20"/>
              </w:rPr>
              <w:t>, ko bo razglasitev 3. decembra</w:t>
            </w:r>
            <w:r w:rsidR="004E28EE" w:rsidRPr="00A27472">
              <w:rPr>
                <w:rFonts w:ascii="Arial" w:hAnsi="Arial" w:cs="Arial"/>
                <w:sz w:val="20"/>
                <w:szCs w:val="20"/>
              </w:rPr>
              <w:t xml:space="preserve"> se </w:t>
            </w:r>
            <w:r w:rsidRPr="00A27472">
              <w:rPr>
                <w:rFonts w:ascii="Arial" w:hAnsi="Arial" w:cs="Arial"/>
                <w:sz w:val="20"/>
                <w:szCs w:val="20"/>
              </w:rPr>
              <w:t xml:space="preserve">v času do podelitve nagrad in priznanj </w:t>
            </w:r>
            <w:r w:rsidR="004E28EE" w:rsidRPr="00A27472">
              <w:rPr>
                <w:rFonts w:ascii="Arial" w:hAnsi="Arial" w:cs="Arial"/>
                <w:sz w:val="20"/>
                <w:szCs w:val="20"/>
              </w:rPr>
              <w:t>sledi zagotavljanju prepoznavnost posameznikovega prispevka k obogatitvi slovenske kulturne zakladnice.</w:t>
            </w:r>
            <w:r w:rsidRPr="00A27472">
              <w:rPr>
                <w:rFonts w:ascii="Arial" w:hAnsi="Arial" w:cs="Arial"/>
                <w:sz w:val="20"/>
                <w:szCs w:val="20"/>
              </w:rPr>
              <w:t xml:space="preserve"> </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Upravni odbor za pomoč pri izbiri kandidatov za podelitev nagrad in </w:t>
            </w:r>
            <w:r w:rsidR="00140887" w:rsidRPr="00A27472">
              <w:rPr>
                <w:rFonts w:ascii="Arial" w:hAnsi="Arial" w:cs="Arial"/>
                <w:sz w:val="20"/>
                <w:szCs w:val="20"/>
              </w:rPr>
              <w:t>priznanj</w:t>
            </w:r>
            <w:r w:rsidRPr="00A27472">
              <w:rPr>
                <w:rFonts w:ascii="Arial" w:hAnsi="Arial" w:cs="Arial"/>
                <w:sz w:val="20"/>
                <w:szCs w:val="20"/>
              </w:rPr>
              <w:t xml:space="preserve"> imenuje strokovne komisije. Upravni odbor imenuje strokovne komisije za posamezna področja kulture. Število</w:t>
            </w:r>
            <w:r w:rsidRPr="00A27472">
              <w:rPr>
                <w:rFonts w:ascii="Arial" w:hAnsi="Arial" w:cs="Arial"/>
                <w:sz w:val="20"/>
                <w:szCs w:val="20"/>
                <w:lang w:val="x-none"/>
              </w:rPr>
              <w:t xml:space="preserve"> strokovnih komisij</w:t>
            </w:r>
            <w:r w:rsidRPr="00A27472">
              <w:rPr>
                <w:rFonts w:ascii="Arial" w:hAnsi="Arial" w:cs="Arial"/>
                <w:sz w:val="20"/>
                <w:szCs w:val="20"/>
              </w:rPr>
              <w:t>, področje njihovega dela</w:t>
            </w:r>
            <w:r w:rsidRPr="00A27472">
              <w:rPr>
                <w:rFonts w:ascii="Arial" w:hAnsi="Arial" w:cs="Arial"/>
                <w:sz w:val="20"/>
                <w:szCs w:val="20"/>
                <w:lang w:val="x-none"/>
              </w:rPr>
              <w:t xml:space="preserve">, njihovo financiranje, sestavo, naloge in način dela </w:t>
            </w:r>
            <w:r w:rsidRPr="00A27472">
              <w:rPr>
                <w:rFonts w:ascii="Arial" w:hAnsi="Arial" w:cs="Arial"/>
                <w:sz w:val="20"/>
                <w:szCs w:val="20"/>
              </w:rPr>
              <w:t xml:space="preserve">se bo določil s </w:t>
            </w:r>
            <w:r w:rsidRPr="00A27472">
              <w:rPr>
                <w:rFonts w:ascii="Arial" w:hAnsi="Arial" w:cs="Arial"/>
                <w:sz w:val="20"/>
                <w:szCs w:val="20"/>
                <w:lang w:val="x-none"/>
              </w:rPr>
              <w:t>statutom</w:t>
            </w:r>
            <w:r w:rsidRPr="00A27472">
              <w:rPr>
                <w:rFonts w:ascii="Arial" w:hAnsi="Arial" w:cs="Arial"/>
                <w:sz w:val="20"/>
                <w:szCs w:val="20"/>
              </w:rPr>
              <w:t>.</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Odločitve o nagrajencih in prejemnikih </w:t>
            </w:r>
            <w:r w:rsidR="00C54444" w:rsidRPr="00A27472">
              <w:rPr>
                <w:rFonts w:ascii="Arial" w:hAnsi="Arial" w:cs="Arial"/>
                <w:sz w:val="20"/>
                <w:szCs w:val="20"/>
              </w:rPr>
              <w:t>priznanj</w:t>
            </w:r>
            <w:r w:rsidRPr="00A27472">
              <w:rPr>
                <w:rFonts w:ascii="Arial" w:hAnsi="Arial" w:cs="Arial"/>
                <w:sz w:val="20"/>
                <w:szCs w:val="20"/>
              </w:rPr>
              <w:t xml:space="preserve"> so v pristojnosti </w:t>
            </w:r>
            <w:r w:rsidR="007D4C13" w:rsidRPr="00A27472">
              <w:rPr>
                <w:rFonts w:ascii="Arial" w:hAnsi="Arial" w:cs="Arial"/>
                <w:sz w:val="20"/>
                <w:szCs w:val="20"/>
              </w:rPr>
              <w:t>upravn</w:t>
            </w:r>
            <w:r w:rsidRPr="00A27472">
              <w:rPr>
                <w:rFonts w:ascii="Arial" w:hAnsi="Arial" w:cs="Arial"/>
                <w:sz w:val="20"/>
                <w:szCs w:val="20"/>
              </w:rPr>
              <w:t>ega odbora, ki sprejme odločitev na podlagi nominacij strokovnih komisij za posamezna področja kulture.</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lastRenderedPageBreak/>
              <w:t xml:space="preserve">Prejemnik Prešernove nagrade in nagrade Prešernovega sklada je upravičen do denarne nagrade, katere višina se določi v okviru za ta namen zagotovljena proračunska sredstva, in sicer v razmerju 3:1 med Prešernovo nagrado in nagrado Prešernovega sklada. Poleg tega nagrajenec prejme diplomo in pisno obrazložitev. Prejemnik </w:t>
            </w:r>
            <w:r w:rsidR="00632085" w:rsidRPr="00A27472">
              <w:rPr>
                <w:rFonts w:ascii="Arial" w:hAnsi="Arial" w:cs="Arial"/>
                <w:sz w:val="20"/>
                <w:szCs w:val="20"/>
              </w:rPr>
              <w:t>priznanja</w:t>
            </w:r>
            <w:r w:rsidRPr="00A27472">
              <w:rPr>
                <w:rFonts w:ascii="Arial" w:hAnsi="Arial" w:cs="Arial"/>
                <w:sz w:val="20"/>
                <w:szCs w:val="20"/>
              </w:rPr>
              <w:t xml:space="preserve"> pa prejme diplomo ter pisno utemeljitev</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Zakon zavezuje vse, ki so udeleženi v postopku izbire nagrajencev k molčečnosti.</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Upravni odbor sprejme statut, h kateremu poda soglasje odbor Državnega zbora, pristojen za kulturo. S statutom se podrobneje določijo pravice in dolžnosti ter način dela in odločanja upravnega odbora, način oblikovanja strokovnih komisij in področja njihovega dela, postopek predlaganja kandidatov za nagrade in </w:t>
            </w:r>
            <w:r w:rsidR="00C54444" w:rsidRPr="00A27472">
              <w:rPr>
                <w:rFonts w:ascii="Arial" w:hAnsi="Arial" w:cs="Arial"/>
                <w:sz w:val="20"/>
                <w:szCs w:val="20"/>
              </w:rPr>
              <w:t>priznanja</w:t>
            </w:r>
            <w:r w:rsidRPr="00A27472">
              <w:rPr>
                <w:rFonts w:ascii="Arial" w:hAnsi="Arial" w:cs="Arial"/>
                <w:sz w:val="20"/>
                <w:szCs w:val="20"/>
              </w:rPr>
              <w:t xml:space="preserve">, način podelitve nagrad in </w:t>
            </w:r>
            <w:r w:rsidR="00C54444" w:rsidRPr="00A27472">
              <w:rPr>
                <w:rFonts w:ascii="Arial" w:hAnsi="Arial" w:cs="Arial"/>
                <w:sz w:val="20"/>
                <w:szCs w:val="20"/>
              </w:rPr>
              <w:t>priznanj</w:t>
            </w:r>
            <w:r w:rsidRPr="00A27472">
              <w:rPr>
                <w:rFonts w:ascii="Arial" w:hAnsi="Arial" w:cs="Arial"/>
                <w:sz w:val="20"/>
                <w:szCs w:val="20"/>
              </w:rPr>
              <w:t>, način izvedbe osrednje proslave v počastitev slovenskega kulturnega praznika ter način zagotavljanja javnosti.</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 xml:space="preserve">Sredstva za dodeljevanje nagrad in delo </w:t>
            </w:r>
            <w:r w:rsidR="007D4C13" w:rsidRPr="00A27472">
              <w:rPr>
                <w:rFonts w:ascii="Arial" w:hAnsi="Arial" w:cs="Arial"/>
                <w:sz w:val="20"/>
                <w:szCs w:val="20"/>
              </w:rPr>
              <w:t>u</w:t>
            </w:r>
            <w:r w:rsidRPr="00A27472">
              <w:rPr>
                <w:rFonts w:ascii="Arial" w:hAnsi="Arial" w:cs="Arial"/>
                <w:sz w:val="20"/>
                <w:szCs w:val="20"/>
              </w:rPr>
              <w:t>pravnega odbora zagotavlja Republika Slovenija. Ministrstvo, pristojno za kulturo</w:t>
            </w:r>
            <w:r w:rsidR="00632085" w:rsidRPr="00A27472">
              <w:rPr>
                <w:rFonts w:ascii="Arial" w:hAnsi="Arial" w:cs="Arial"/>
                <w:sz w:val="20"/>
                <w:szCs w:val="20"/>
              </w:rPr>
              <w:t>,</w:t>
            </w:r>
            <w:r w:rsidRPr="00A27472">
              <w:rPr>
                <w:rFonts w:ascii="Arial" w:hAnsi="Arial" w:cs="Arial"/>
                <w:sz w:val="20"/>
                <w:szCs w:val="20"/>
              </w:rPr>
              <w:t xml:space="preserve"> zagotavlja strokovno in administrativno pomoč. </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Določi se rok za sprejem statuta</w:t>
            </w:r>
            <w:r w:rsidR="007D4C13" w:rsidRPr="00A27472">
              <w:rPr>
                <w:rFonts w:ascii="Arial" w:hAnsi="Arial" w:cs="Arial"/>
                <w:sz w:val="20"/>
                <w:szCs w:val="20"/>
              </w:rPr>
              <w:t xml:space="preserve"> u</w:t>
            </w:r>
            <w:r w:rsidR="001B7261" w:rsidRPr="00A27472">
              <w:rPr>
                <w:rFonts w:ascii="Arial" w:hAnsi="Arial" w:cs="Arial"/>
                <w:sz w:val="20"/>
                <w:szCs w:val="20"/>
              </w:rPr>
              <w:t>pravnega odbora Prešernovega sklada</w:t>
            </w:r>
            <w:r w:rsidRPr="00A27472">
              <w:rPr>
                <w:rFonts w:ascii="Arial" w:hAnsi="Arial" w:cs="Arial"/>
                <w:sz w:val="20"/>
                <w:szCs w:val="20"/>
              </w:rPr>
              <w:t xml:space="preserve">. </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pStyle w:val="Odstavekseznama"/>
              <w:spacing w:after="120" w:line="240" w:lineRule="exact"/>
              <w:ind w:left="360"/>
              <w:jc w:val="both"/>
              <w:rPr>
                <w:rFonts w:ascii="Arial" w:hAnsi="Arial" w:cs="Arial"/>
                <w:sz w:val="20"/>
                <w:szCs w:val="20"/>
              </w:rPr>
            </w:pPr>
            <w:r w:rsidRPr="00A27472">
              <w:rPr>
                <w:rFonts w:ascii="Arial" w:hAnsi="Arial" w:cs="Arial"/>
                <w:sz w:val="20"/>
                <w:szCs w:val="20"/>
              </w:rPr>
              <w:t xml:space="preserve">Iztek mandata </w:t>
            </w:r>
            <w:r w:rsidR="001B7261" w:rsidRPr="00A27472">
              <w:rPr>
                <w:rFonts w:ascii="Arial" w:hAnsi="Arial" w:cs="Arial"/>
                <w:sz w:val="20"/>
                <w:szCs w:val="20"/>
              </w:rPr>
              <w:t xml:space="preserve">sedanjim </w:t>
            </w:r>
            <w:r w:rsidRPr="00A27472">
              <w:rPr>
                <w:rFonts w:ascii="Arial" w:hAnsi="Arial" w:cs="Arial"/>
                <w:sz w:val="20"/>
                <w:szCs w:val="20"/>
              </w:rPr>
              <w:t xml:space="preserve">članom in </w:t>
            </w:r>
            <w:r w:rsidR="007D4C13" w:rsidRPr="00A27472">
              <w:rPr>
                <w:rFonts w:ascii="Arial" w:hAnsi="Arial" w:cs="Arial"/>
                <w:sz w:val="20"/>
                <w:szCs w:val="20"/>
              </w:rPr>
              <w:t>predsedniku u</w:t>
            </w:r>
            <w:r w:rsidRPr="00A27472">
              <w:rPr>
                <w:rFonts w:ascii="Arial" w:hAnsi="Arial" w:cs="Arial"/>
                <w:sz w:val="20"/>
                <w:szCs w:val="20"/>
              </w:rPr>
              <w:t>pravnega odbora se določi sočasno z iztekom mandata določenim v sklepu o</w:t>
            </w:r>
            <w:r w:rsidR="00140887" w:rsidRPr="00A27472">
              <w:rPr>
                <w:rFonts w:ascii="Arial" w:hAnsi="Arial" w:cs="Arial"/>
                <w:sz w:val="20"/>
                <w:szCs w:val="20"/>
              </w:rPr>
              <w:t xml:space="preserve"> njihovem</w:t>
            </w:r>
            <w:r w:rsidRPr="00A27472">
              <w:rPr>
                <w:rFonts w:ascii="Arial" w:hAnsi="Arial" w:cs="Arial"/>
                <w:sz w:val="20"/>
                <w:szCs w:val="20"/>
              </w:rPr>
              <w:t xml:space="preserve"> imenovanju.</w:t>
            </w:r>
            <w:r w:rsidR="00140887" w:rsidRPr="00A27472">
              <w:rPr>
                <w:rFonts w:ascii="Arial" w:hAnsi="Arial" w:cs="Arial"/>
                <w:sz w:val="20"/>
                <w:szCs w:val="20"/>
              </w:rPr>
              <w:t xml:space="preserve"> </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140887" w:rsidP="007F1229">
            <w:pPr>
              <w:ind w:left="360"/>
              <w:jc w:val="both"/>
              <w:rPr>
                <w:rFonts w:ascii="Arial" w:hAnsi="Arial" w:cs="Arial"/>
                <w:sz w:val="20"/>
                <w:szCs w:val="20"/>
              </w:rPr>
            </w:pPr>
            <w:r w:rsidRPr="00A27472">
              <w:rPr>
                <w:rFonts w:ascii="Arial" w:hAnsi="Arial" w:cs="Arial"/>
                <w:sz w:val="20"/>
                <w:szCs w:val="20"/>
              </w:rPr>
              <w:t>Že objavljen j</w:t>
            </w:r>
            <w:r w:rsidR="004E28EE" w:rsidRPr="00A27472">
              <w:rPr>
                <w:rFonts w:ascii="Arial" w:hAnsi="Arial" w:cs="Arial"/>
                <w:sz w:val="20"/>
                <w:szCs w:val="20"/>
              </w:rPr>
              <w:t>avni poziv za podelitev nagrad</w:t>
            </w:r>
            <w:r w:rsidR="00632085" w:rsidRPr="00A27472">
              <w:rPr>
                <w:rFonts w:ascii="Arial" w:hAnsi="Arial" w:cs="Arial"/>
                <w:sz w:val="20"/>
                <w:szCs w:val="20"/>
              </w:rPr>
              <w:t>,</w:t>
            </w:r>
            <w:r w:rsidR="004E28EE" w:rsidRPr="00A27472">
              <w:rPr>
                <w:rFonts w:ascii="Arial" w:hAnsi="Arial" w:cs="Arial"/>
                <w:sz w:val="20"/>
                <w:szCs w:val="20"/>
              </w:rPr>
              <w:t xml:space="preserve"> se zaključi po tem zakonu.</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ind w:left="360"/>
              <w:jc w:val="both"/>
              <w:rPr>
                <w:rFonts w:ascii="Arial" w:hAnsi="Arial" w:cs="Arial"/>
                <w:sz w:val="20"/>
                <w:szCs w:val="20"/>
              </w:rPr>
            </w:pPr>
            <w:r w:rsidRPr="00A27472">
              <w:rPr>
                <w:rFonts w:ascii="Arial" w:hAnsi="Arial" w:cs="Arial"/>
                <w:sz w:val="20"/>
                <w:szCs w:val="20"/>
              </w:rPr>
              <w:t>Člen določa prenehanje veljavnosti sedanjega Zakona o</w:t>
            </w:r>
            <w:r w:rsidR="004C5CBD" w:rsidRPr="00A27472">
              <w:rPr>
                <w:rFonts w:ascii="Arial" w:hAnsi="Arial" w:cs="Arial"/>
                <w:sz w:val="20"/>
                <w:szCs w:val="20"/>
              </w:rPr>
              <w:t xml:space="preserve"> </w:t>
            </w:r>
            <w:r w:rsidRPr="00A27472">
              <w:rPr>
                <w:rFonts w:ascii="Arial" w:hAnsi="Arial" w:cs="Arial"/>
                <w:sz w:val="20"/>
                <w:szCs w:val="20"/>
              </w:rPr>
              <w:t>Prešernovi nagradi (Uradni list RS, št. 29/91</w:t>
            </w:r>
            <w:r w:rsidR="00632085" w:rsidRPr="00A27472">
              <w:rPr>
                <w:rFonts w:ascii="Arial" w:hAnsi="Arial" w:cs="Arial"/>
                <w:sz w:val="20"/>
                <w:szCs w:val="20"/>
              </w:rPr>
              <w:t>-I</w:t>
            </w:r>
            <w:r w:rsidRPr="00A27472">
              <w:rPr>
                <w:rFonts w:ascii="Arial" w:hAnsi="Arial" w:cs="Arial"/>
                <w:sz w:val="20"/>
                <w:szCs w:val="20"/>
              </w:rPr>
              <w:t>)</w:t>
            </w:r>
          </w:p>
          <w:p w:rsidR="004E28EE" w:rsidRPr="00A27472" w:rsidRDefault="004E28EE" w:rsidP="007F1229">
            <w:pPr>
              <w:pStyle w:val="Odstavekseznama"/>
              <w:numPr>
                <w:ilvl w:val="0"/>
                <w:numId w:val="37"/>
              </w:numPr>
              <w:spacing w:after="120" w:line="240" w:lineRule="exact"/>
              <w:jc w:val="both"/>
              <w:rPr>
                <w:rFonts w:ascii="Arial" w:hAnsi="Arial" w:cs="Arial"/>
                <w:sz w:val="20"/>
                <w:szCs w:val="20"/>
              </w:rPr>
            </w:pPr>
            <w:r w:rsidRPr="00A27472">
              <w:rPr>
                <w:rFonts w:ascii="Arial" w:hAnsi="Arial" w:cs="Arial"/>
                <w:sz w:val="20"/>
                <w:szCs w:val="20"/>
              </w:rPr>
              <w:t>členu</w:t>
            </w:r>
          </w:p>
          <w:p w:rsidR="004E28EE" w:rsidRPr="00A27472" w:rsidRDefault="004E28EE" w:rsidP="007F1229">
            <w:pPr>
              <w:spacing w:after="120" w:line="240" w:lineRule="exact"/>
              <w:ind w:left="360"/>
              <w:jc w:val="both"/>
              <w:rPr>
                <w:rFonts w:ascii="Arial" w:hAnsi="Arial" w:cs="Arial"/>
                <w:sz w:val="20"/>
                <w:szCs w:val="20"/>
              </w:rPr>
            </w:pPr>
            <w:r w:rsidRPr="00A27472">
              <w:rPr>
                <w:rFonts w:ascii="Arial" w:hAnsi="Arial" w:cs="Arial"/>
                <w:sz w:val="20"/>
                <w:szCs w:val="20"/>
              </w:rPr>
              <w:t>Določi se 15</w:t>
            </w:r>
            <w:r w:rsidR="00632085" w:rsidRPr="00A27472">
              <w:rPr>
                <w:rFonts w:ascii="Arial" w:hAnsi="Arial" w:cs="Arial"/>
                <w:sz w:val="20"/>
                <w:szCs w:val="20"/>
              </w:rPr>
              <w:t>-</w:t>
            </w:r>
            <w:r w:rsidRPr="00A27472">
              <w:rPr>
                <w:rFonts w:ascii="Arial" w:hAnsi="Arial" w:cs="Arial"/>
                <w:sz w:val="20"/>
                <w:szCs w:val="20"/>
              </w:rPr>
              <w:t xml:space="preserve"> dnevni </w:t>
            </w:r>
            <w:proofErr w:type="spellStart"/>
            <w:r w:rsidRPr="00A27472">
              <w:rPr>
                <w:rFonts w:ascii="Arial" w:hAnsi="Arial" w:cs="Arial"/>
                <w:sz w:val="20"/>
                <w:szCs w:val="20"/>
              </w:rPr>
              <w:t>vacatio</w:t>
            </w:r>
            <w:proofErr w:type="spellEnd"/>
            <w:r w:rsidRPr="00A27472">
              <w:rPr>
                <w:rFonts w:ascii="Arial" w:hAnsi="Arial" w:cs="Arial"/>
                <w:sz w:val="20"/>
                <w:szCs w:val="20"/>
              </w:rPr>
              <w:t xml:space="preserve"> </w:t>
            </w:r>
            <w:proofErr w:type="spellStart"/>
            <w:r w:rsidRPr="00A27472">
              <w:rPr>
                <w:rFonts w:ascii="Arial" w:hAnsi="Arial" w:cs="Arial"/>
                <w:sz w:val="20"/>
                <w:szCs w:val="20"/>
              </w:rPr>
              <w:t>legis</w:t>
            </w:r>
            <w:proofErr w:type="spellEnd"/>
            <w:r w:rsidRPr="00A27472">
              <w:rPr>
                <w:rFonts w:ascii="Arial" w:hAnsi="Arial" w:cs="Arial"/>
                <w:sz w:val="20"/>
                <w:szCs w:val="20"/>
              </w:rPr>
              <w:t>.</w:t>
            </w:r>
          </w:p>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27472" w:rsidRPr="00A27472" w:rsidTr="00DA337A">
        <w:tc>
          <w:tcPr>
            <w:tcW w:w="9213" w:type="dxa"/>
          </w:tcPr>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27472" w:rsidRPr="00A27472" w:rsidTr="00DA337A">
        <w:tc>
          <w:tcPr>
            <w:tcW w:w="9213" w:type="dxa"/>
          </w:tcPr>
          <w:p w:rsidR="00A7646A" w:rsidRPr="00A27472"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27472" w:rsidRPr="00A27472" w:rsidTr="00DA337A">
        <w:tc>
          <w:tcPr>
            <w:tcW w:w="9213" w:type="dxa"/>
          </w:tcPr>
          <w:p w:rsidR="00A7646A" w:rsidRPr="00A27472"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27472" w:rsidTr="00DA337A">
        <w:tc>
          <w:tcPr>
            <w:tcW w:w="9213" w:type="dxa"/>
          </w:tcPr>
          <w:p w:rsidR="00A7646A" w:rsidRPr="00A27472" w:rsidRDefault="00A7646A" w:rsidP="00E76E0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6C4B52" w:rsidRPr="00A27472" w:rsidRDefault="006C4B52" w:rsidP="006C4B52">
      <w:pPr>
        <w:spacing w:after="0" w:line="260" w:lineRule="exact"/>
        <w:rPr>
          <w:rFonts w:ascii="Arial" w:eastAsia="Times New Roman" w:hAnsi="Arial" w:cs="Arial"/>
          <w:sz w:val="20"/>
          <w:szCs w:val="20"/>
        </w:rPr>
      </w:pPr>
    </w:p>
    <w:p w:rsidR="006C4B52" w:rsidRPr="00A27472" w:rsidRDefault="006C4B52" w:rsidP="006C4B52">
      <w:pPr>
        <w:spacing w:after="0" w:line="260" w:lineRule="exact"/>
        <w:rPr>
          <w:rFonts w:ascii="Arial" w:eastAsia="Times New Roman" w:hAnsi="Arial" w:cs="Arial"/>
          <w:sz w:val="20"/>
          <w:szCs w:val="20"/>
        </w:rPr>
      </w:pPr>
    </w:p>
    <w:p w:rsidR="006C4B52" w:rsidRPr="00A27472" w:rsidRDefault="006C4B52" w:rsidP="006C4B52">
      <w:pPr>
        <w:spacing w:after="0" w:line="260" w:lineRule="exact"/>
        <w:rPr>
          <w:rFonts w:ascii="Arial" w:eastAsia="Times New Roman" w:hAnsi="Arial" w:cs="Arial"/>
          <w:sz w:val="20"/>
          <w:szCs w:val="20"/>
        </w:rPr>
      </w:pPr>
    </w:p>
    <w:p w:rsidR="00FC4FEB" w:rsidRPr="00A27472" w:rsidRDefault="00FC4FEB" w:rsidP="006C4B52">
      <w:pPr>
        <w:pStyle w:val="Naslovpredpisa"/>
        <w:jc w:val="both"/>
        <w:rPr>
          <w:b w:val="0"/>
          <w:sz w:val="20"/>
          <w:szCs w:val="20"/>
        </w:rPr>
      </w:pPr>
    </w:p>
    <w:p w:rsidR="006C4B52" w:rsidRPr="00A27472" w:rsidRDefault="006C4B52" w:rsidP="006C4B52">
      <w:pPr>
        <w:pStyle w:val="Naslovpredpisa"/>
        <w:jc w:val="both"/>
        <w:rPr>
          <w:b w:val="0"/>
          <w:sz w:val="20"/>
          <w:szCs w:val="20"/>
        </w:rPr>
      </w:pPr>
    </w:p>
    <w:sectPr w:rsidR="006C4B52" w:rsidRPr="00A27472" w:rsidSect="00E455F9">
      <w:headerReference w:type="first" r:id="rId34"/>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3CD" w:rsidRDefault="005B63CD">
      <w:pPr>
        <w:spacing w:after="0" w:line="240" w:lineRule="auto"/>
      </w:pPr>
      <w:r>
        <w:separator/>
      </w:r>
    </w:p>
  </w:endnote>
  <w:endnote w:type="continuationSeparator" w:id="0">
    <w:p w:rsidR="005B63CD" w:rsidRDefault="005B63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3CD" w:rsidRDefault="005B63CD">
      <w:pPr>
        <w:spacing w:after="0" w:line="240" w:lineRule="auto"/>
      </w:pPr>
      <w:r>
        <w:separator/>
      </w:r>
    </w:p>
  </w:footnote>
  <w:footnote w:type="continuationSeparator" w:id="0">
    <w:p w:rsidR="005B63CD" w:rsidRDefault="005B63CD">
      <w:pPr>
        <w:spacing w:after="0" w:line="240" w:lineRule="auto"/>
      </w:pPr>
      <w:r>
        <w:continuationSeparator/>
      </w:r>
    </w:p>
  </w:footnote>
  <w:footnote w:id="1">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w:t>
      </w:r>
      <w:hyperlink r:id="rId1" w:history="1">
        <w:r w:rsidRPr="00762DE7">
          <w:rPr>
            <w:rStyle w:val="Hiperpovezava"/>
            <w:rFonts w:cs="Arial"/>
            <w:sz w:val="16"/>
            <w:szCs w:val="16"/>
          </w:rPr>
          <w:t>spletni strani</w:t>
        </w:r>
      </w:hyperlink>
      <w:r w:rsidRPr="00762DE7">
        <w:rPr>
          <w:rFonts w:cs="Arial"/>
          <w:sz w:val="16"/>
          <w:szCs w:val="16"/>
        </w:rPr>
        <w:t xml:space="preserve"> hrvaškega ministrstva za kulturo, je med nagradami, ki jih podeljuje, omenjena tudi letna nagrada Marina </w:t>
      </w:r>
      <w:proofErr w:type="spellStart"/>
      <w:r w:rsidRPr="00762DE7">
        <w:rPr>
          <w:rFonts w:cs="Arial"/>
          <w:sz w:val="16"/>
          <w:szCs w:val="16"/>
        </w:rPr>
        <w:t>Držića</w:t>
      </w:r>
      <w:proofErr w:type="spellEnd"/>
      <w:r w:rsidRPr="00762DE7">
        <w:rPr>
          <w:rFonts w:cs="Arial"/>
          <w:sz w:val="16"/>
          <w:szCs w:val="16"/>
        </w:rPr>
        <w:t xml:space="preserve"> (podeljuje se na področju gledališča – za dramsko besedilo), ki pa je hrvaško ministrstvo za kulturo v vprašalniku ni navedlo, zato je ne vključujemo v pregled. 1. nagrada znaša 40.000 kun (cca. 5.250 EUR), druga 30.000 kun (cca. 3.900 EUR), tretja pa 20.000 kun (cca. 2.600 EUR).</w:t>
      </w:r>
    </w:p>
  </w:footnote>
  <w:footnote w:id="2">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vprašanje o višini zneska nagrade Vladimirja Nazorja nismo prejeli uradnega odgovora, oziroma, da znesek določi Odbor vsako leto znova, imamo pa neuradno informacijo, da je vrednost nagrade, ki jo prejme nagrajenec za življenjsko delo 80.000 kun (cca. 10.500 EUR), 40.000 kun (cca. 5.250 EUR) pa prejme nagrajenec za dosežke v letu.</w:t>
      </w:r>
    </w:p>
  </w:footnote>
  <w:footnote w:id="3">
    <w:p w:rsidR="005B63CD" w:rsidRPr="00176928" w:rsidRDefault="005B63CD" w:rsidP="00762DE7">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Po neformalnih informacijah sta zneska naslednja: 60.000 kun za življenjsko delo (cca. 7.900 EUR) ter 30.000 kun za (cca. 3.900 EUR) za dosežke v letu. Podatkov za nagrado prispevkov na lokalni ravni pa nimamo.</w:t>
      </w:r>
    </w:p>
  </w:footnote>
  <w:footnote w:id="4">
    <w:p w:rsidR="005B63CD" w:rsidRPr="00176928" w:rsidRDefault="005B63CD" w:rsidP="00762DE7">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Neformalne informacije pravijo, da je vrednost denarne nagrade 60.000 kun za življenjsko delo (cca. 7.900 EUR) ter 30.000 kun za (cca. 3.900 EUR) za dosežke v letu. Z 10.000 kunami (cca. 1.300 EUR) pa se nagradi mlade prevajalce (starost do 30 let), a posebne nagrade za mlade prevajalce spletna stran ne omenja.</w:t>
      </w:r>
    </w:p>
  </w:footnote>
  <w:footnote w:id="5">
    <w:p w:rsidR="005B63CD" w:rsidRPr="00176928" w:rsidRDefault="005B63CD" w:rsidP="00762DE7">
      <w:pPr>
        <w:pStyle w:val="Sprotnaopomba-besedilo"/>
        <w:rPr>
          <w:rFonts w:cs="Arial"/>
          <w:i/>
          <w:sz w:val="16"/>
          <w:szCs w:val="16"/>
        </w:rPr>
      </w:pPr>
      <w:r w:rsidRPr="00176928">
        <w:rPr>
          <w:rStyle w:val="Sprotnaopomba-sklic"/>
          <w:rFonts w:cs="Arial"/>
          <w:sz w:val="16"/>
          <w:szCs w:val="16"/>
        </w:rPr>
        <w:footnoteRef/>
      </w:r>
      <w:r w:rsidRPr="00176928">
        <w:rPr>
          <w:rFonts w:cs="Arial"/>
          <w:sz w:val="16"/>
          <w:szCs w:val="16"/>
        </w:rPr>
        <w:t xml:space="preserve"> </w:t>
      </w:r>
      <w:proofErr w:type="spellStart"/>
      <w:r w:rsidRPr="00176928">
        <w:rPr>
          <w:rFonts w:cs="Arial"/>
          <w:sz w:val="16"/>
          <w:szCs w:val="16"/>
        </w:rPr>
        <w:t>Izgovorjava</w:t>
      </w:r>
      <w:proofErr w:type="spellEnd"/>
      <w:r w:rsidRPr="00176928">
        <w:rPr>
          <w:rFonts w:cs="Arial"/>
          <w:sz w:val="16"/>
          <w:szCs w:val="16"/>
        </w:rPr>
        <w:t xml:space="preserve">: </w:t>
      </w:r>
      <w:proofErr w:type="spellStart"/>
      <w:r w:rsidRPr="00176928">
        <w:rPr>
          <w:rFonts w:cs="Arial"/>
          <w:i/>
          <w:sz w:val="16"/>
          <w:szCs w:val="16"/>
        </w:rPr>
        <w:t>lajoš</w:t>
      </w:r>
      <w:proofErr w:type="spellEnd"/>
      <w:r w:rsidRPr="00176928">
        <w:rPr>
          <w:rFonts w:cs="Arial"/>
          <w:i/>
          <w:sz w:val="16"/>
          <w:szCs w:val="16"/>
        </w:rPr>
        <w:t xml:space="preserve"> košut.</w:t>
      </w:r>
    </w:p>
  </w:footnote>
  <w:footnote w:id="6">
    <w:p w:rsidR="005B63CD" w:rsidRPr="00176928" w:rsidRDefault="005B63CD" w:rsidP="00762DE7">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Gre za 25 nagrad za številna področja kulture in umetnosti, ki jih podeljuje minister, pristojen za kulturo. Med njimi sta tudi nagradi </w:t>
      </w:r>
      <w:proofErr w:type="spellStart"/>
      <w:r w:rsidRPr="00793B20">
        <w:rPr>
          <w:rFonts w:cs="Arial"/>
          <w:b/>
          <w:sz w:val="16"/>
          <w:szCs w:val="16"/>
          <w:u w:val="single"/>
        </w:rPr>
        <w:t>Lajosa</w:t>
      </w:r>
      <w:proofErr w:type="spellEnd"/>
      <w:r w:rsidRPr="00793B20">
        <w:rPr>
          <w:rFonts w:cs="Arial"/>
          <w:b/>
          <w:sz w:val="16"/>
          <w:szCs w:val="16"/>
          <w:u w:val="single"/>
        </w:rPr>
        <w:t xml:space="preserve"> </w:t>
      </w:r>
      <w:proofErr w:type="spellStart"/>
      <w:r w:rsidRPr="00793B20">
        <w:rPr>
          <w:rFonts w:cs="Arial"/>
          <w:b/>
          <w:sz w:val="16"/>
          <w:szCs w:val="16"/>
          <w:u w:val="single"/>
        </w:rPr>
        <w:t>Németha</w:t>
      </w:r>
      <w:proofErr w:type="spellEnd"/>
      <w:r w:rsidRPr="00793B20">
        <w:rPr>
          <w:rFonts w:cs="Arial"/>
          <w:b/>
          <w:sz w:val="16"/>
          <w:szCs w:val="16"/>
          <w:u w:val="single"/>
        </w:rPr>
        <w:t xml:space="preserve"> </w:t>
      </w:r>
      <w:r w:rsidRPr="00793B20">
        <w:rPr>
          <w:rFonts w:cs="Arial"/>
          <w:sz w:val="16"/>
          <w:szCs w:val="16"/>
        </w:rPr>
        <w:t xml:space="preserve">(madž. </w:t>
      </w:r>
      <w:proofErr w:type="spellStart"/>
      <w:r w:rsidRPr="00793B20">
        <w:rPr>
          <w:rFonts w:cs="Arial"/>
          <w:sz w:val="16"/>
          <w:szCs w:val="16"/>
        </w:rPr>
        <w:t>Németh</w:t>
      </w:r>
      <w:proofErr w:type="spellEnd"/>
      <w:r w:rsidRPr="00793B20">
        <w:rPr>
          <w:rFonts w:cs="Arial"/>
          <w:sz w:val="16"/>
          <w:szCs w:val="16"/>
        </w:rPr>
        <w:t xml:space="preserve"> </w:t>
      </w:r>
      <w:proofErr w:type="spellStart"/>
      <w:r w:rsidRPr="00793B20">
        <w:rPr>
          <w:rFonts w:cs="Arial"/>
          <w:sz w:val="16"/>
          <w:szCs w:val="16"/>
        </w:rPr>
        <w:t>Lajos</w:t>
      </w:r>
      <w:proofErr w:type="spellEnd"/>
      <w:r w:rsidRPr="00793B20">
        <w:rPr>
          <w:rFonts w:cs="Arial"/>
          <w:sz w:val="16"/>
          <w:szCs w:val="16"/>
        </w:rPr>
        <w:t>-</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in Ferenca Móre</w:t>
      </w:r>
      <w:r w:rsidRPr="00793B20">
        <w:rPr>
          <w:rFonts w:cs="Arial"/>
          <w:sz w:val="16"/>
          <w:szCs w:val="16"/>
          <w:u w:val="single"/>
        </w:rPr>
        <w:t xml:space="preserve"> </w:t>
      </w:r>
      <w:r w:rsidRPr="00793B20">
        <w:rPr>
          <w:rFonts w:cs="Arial"/>
          <w:sz w:val="16"/>
          <w:szCs w:val="16"/>
        </w:rPr>
        <w:t>(madž. Móra Ferenc-</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 xml:space="preserve">za kuratorje, umetnostne zgodovinarje in muzeologe. </w:t>
      </w:r>
      <w:r w:rsidRPr="00176928">
        <w:rPr>
          <w:rFonts w:cs="Arial"/>
          <w:sz w:val="16"/>
          <w:szCs w:val="16"/>
        </w:rPr>
        <w:t xml:space="preserve">Obstaja tudi nagrada za </w:t>
      </w:r>
      <w:r w:rsidRPr="00793B20">
        <w:rPr>
          <w:rFonts w:cs="Arial"/>
          <w:b/>
          <w:sz w:val="16"/>
          <w:szCs w:val="16"/>
          <w:u w:val="single"/>
        </w:rPr>
        <w:t>knjižničarje,</w:t>
      </w:r>
      <w:r w:rsidRPr="00176928">
        <w:rPr>
          <w:rFonts w:cs="Arial"/>
          <w:sz w:val="16"/>
          <w:szCs w:val="16"/>
        </w:rPr>
        <w:t xml:space="preserve"> po imenu </w:t>
      </w:r>
      <w:proofErr w:type="spellStart"/>
      <w:r w:rsidRPr="00793B20">
        <w:rPr>
          <w:rFonts w:cs="Arial"/>
          <w:b/>
          <w:sz w:val="16"/>
          <w:szCs w:val="16"/>
          <w:u w:val="single"/>
        </w:rPr>
        <w:t>Szinnyei</w:t>
      </w:r>
      <w:proofErr w:type="spellEnd"/>
      <w:r w:rsidRPr="00793B20">
        <w:rPr>
          <w:rFonts w:cs="Arial"/>
          <w:b/>
          <w:sz w:val="16"/>
          <w:szCs w:val="16"/>
          <w:u w:val="single"/>
        </w:rPr>
        <w:t xml:space="preserve"> </w:t>
      </w:r>
      <w:proofErr w:type="spellStart"/>
      <w:r w:rsidRPr="00793B20">
        <w:rPr>
          <w:rFonts w:cs="Arial"/>
          <w:b/>
          <w:sz w:val="16"/>
          <w:szCs w:val="16"/>
          <w:u w:val="single"/>
        </w:rPr>
        <w:t>József</w:t>
      </w:r>
      <w:proofErr w:type="spellEnd"/>
      <w:r w:rsidRPr="00793B20">
        <w:rPr>
          <w:rFonts w:cs="Arial"/>
          <w:b/>
          <w:sz w:val="16"/>
          <w:szCs w:val="16"/>
          <w:u w:val="single"/>
        </w:rPr>
        <w:t>-</w:t>
      </w:r>
      <w:proofErr w:type="spellStart"/>
      <w:r w:rsidRPr="00793B20">
        <w:rPr>
          <w:rFonts w:cs="Arial"/>
          <w:b/>
          <w:sz w:val="16"/>
          <w:szCs w:val="16"/>
          <w:u w:val="single"/>
        </w:rPr>
        <w:t>díj</w:t>
      </w:r>
      <w:proofErr w:type="spellEnd"/>
      <w:r w:rsidRPr="00176928">
        <w:rPr>
          <w:rFonts w:cs="Arial"/>
          <w:sz w:val="16"/>
          <w:szCs w:val="16"/>
        </w:rPr>
        <w:t xml:space="preserve"> (vir: 26/2016. (IX. 8.) EMMI </w:t>
      </w:r>
      <w:proofErr w:type="spellStart"/>
      <w:r w:rsidRPr="00176928">
        <w:rPr>
          <w:rFonts w:cs="Arial"/>
          <w:sz w:val="16"/>
          <w:szCs w:val="16"/>
        </w:rPr>
        <w:t>rendelet</w:t>
      </w:r>
      <w:proofErr w:type="spellEnd"/>
      <w:r w:rsidRPr="00176928">
        <w:rPr>
          <w:rFonts w:cs="Arial"/>
          <w:sz w:val="16"/>
          <w:szCs w:val="16"/>
        </w:rPr>
        <w:t>).</w:t>
      </w:r>
    </w:p>
  </w:footnote>
  <w:footnote w:id="7">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Je neodvisna organizacije, ustanovljena leta 1969, s ciljem spodbujati danskega duha in danski jezik, predvsem na področju literature. Trenutno ima 18 članov, sedež pa ima v </w:t>
      </w:r>
      <w:proofErr w:type="spellStart"/>
      <w:r w:rsidRPr="00762DE7">
        <w:rPr>
          <w:rFonts w:cs="Arial"/>
          <w:sz w:val="16"/>
          <w:szCs w:val="16"/>
        </w:rPr>
        <w:t>Rungstedlund</w:t>
      </w:r>
      <w:proofErr w:type="spellEnd"/>
      <w:r w:rsidRPr="00762DE7">
        <w:rPr>
          <w:rFonts w:cs="Arial"/>
          <w:sz w:val="16"/>
          <w:szCs w:val="16"/>
        </w:rPr>
        <w:t xml:space="preserve">, nekdanjemu domu pisatelja Karena </w:t>
      </w:r>
      <w:proofErr w:type="spellStart"/>
      <w:r w:rsidRPr="00762DE7">
        <w:rPr>
          <w:rFonts w:cs="Arial"/>
          <w:sz w:val="16"/>
          <w:szCs w:val="16"/>
        </w:rPr>
        <w:t>Blixena</w:t>
      </w:r>
      <w:proofErr w:type="spellEnd"/>
      <w:r w:rsidRPr="00762DE7">
        <w:rPr>
          <w:rFonts w:cs="Arial"/>
          <w:sz w:val="16"/>
          <w:szCs w:val="16"/>
        </w:rPr>
        <w:t>, ki je bil eden od njenih prvotnih članov.</w:t>
      </w:r>
    </w:p>
  </w:footnote>
  <w:footnote w:id="8">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Prvotno je bila njena vrednost 50.000 DKK (približno 6.500 EUR), na spletni strani </w:t>
      </w:r>
      <w:proofErr w:type="spellStart"/>
      <w:r w:rsidRPr="00762DE7">
        <w:rPr>
          <w:rFonts w:cs="Arial"/>
          <w:sz w:val="16"/>
          <w:szCs w:val="16"/>
        </w:rPr>
        <w:t>Wikipedije</w:t>
      </w:r>
      <w:proofErr w:type="spellEnd"/>
      <w:r w:rsidRPr="00762DE7">
        <w:rPr>
          <w:rFonts w:cs="Arial"/>
          <w:sz w:val="16"/>
          <w:szCs w:val="16"/>
        </w:rPr>
        <w:t xml:space="preserve"> (https://en.wikipedia.org/wiki/Grand_Prize_of_the_Danish_Academy) pa je navedeno, da je Ministrstvo za kulturo leta 1982 nagrado zvišalo na 250.000 DKK ( približno 33.000 EUR) ter leta 2000 na 300.000 DKK (približno 40.000 EUR). </w:t>
      </w:r>
    </w:p>
  </w:footnote>
  <w:footnote w:id="9">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proofErr w:type="spellStart"/>
      <w:r w:rsidRPr="00762DE7">
        <w:rPr>
          <w:rFonts w:cs="Arial"/>
          <w:sz w:val="16"/>
          <w:szCs w:val="16"/>
        </w:rPr>
        <w:t>Bikuben</w:t>
      </w:r>
      <w:proofErr w:type="spellEnd"/>
      <w:r w:rsidRPr="00762DE7">
        <w:rPr>
          <w:rFonts w:cs="Arial"/>
          <w:sz w:val="16"/>
          <w:szCs w:val="16"/>
        </w:rPr>
        <w:t xml:space="preserve"> je le-ta predstavljena kot neodvisni danski sklad, ki spodbuja dansko kulturo in socialno delo in podpira pomembne kakovostne projekte.</w:t>
      </w:r>
    </w:p>
  </w:footnote>
  <w:footnote w:id="10">
    <w:p w:rsidR="005B63CD" w:rsidRPr="00762DE7" w:rsidRDefault="005B63CD" w:rsidP="00762DE7">
      <w:pPr>
        <w:rPr>
          <w:rFonts w:ascii="Arial" w:hAnsi="Arial" w:cs="Arial"/>
          <w:sz w:val="16"/>
          <w:szCs w:val="16"/>
        </w:rPr>
      </w:pPr>
      <w:r w:rsidRPr="00762DE7">
        <w:rPr>
          <w:rStyle w:val="Sprotnaopomba-sklic"/>
          <w:rFonts w:ascii="Arial" w:hAnsi="Arial" w:cs="Arial"/>
          <w:sz w:val="16"/>
          <w:szCs w:val="16"/>
        </w:rPr>
        <w:footnoteRef/>
      </w:r>
      <w:r w:rsidRPr="00762DE7">
        <w:rPr>
          <w:rFonts w:ascii="Arial" w:hAnsi="Arial" w:cs="Arial"/>
          <w:sz w:val="16"/>
          <w:szCs w:val="16"/>
        </w:rPr>
        <w:t xml:space="preserve"> Kot je razvidno iz spletne strani fundacije, se nagrada imenuje po dveh pomembnih igralkah danskega filma Bodil Kjer in Bodil </w:t>
      </w:r>
      <w:proofErr w:type="spellStart"/>
      <w:r w:rsidRPr="00762DE7">
        <w:rPr>
          <w:rFonts w:ascii="Arial" w:hAnsi="Arial" w:cs="Arial"/>
          <w:sz w:val="16"/>
          <w:szCs w:val="16"/>
        </w:rPr>
        <w:t>Ipsen</w:t>
      </w:r>
      <w:proofErr w:type="spellEnd"/>
      <w:r w:rsidRPr="00762DE7">
        <w:rPr>
          <w:rFonts w:ascii="Arial" w:hAnsi="Arial" w:cs="Arial"/>
          <w:sz w:val="16"/>
          <w:szCs w:val="16"/>
        </w:rPr>
        <w:t xml:space="preserve">. </w:t>
      </w:r>
    </w:p>
  </w:footnote>
  <w:footnote w:id="11">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danskem kiparju Robertu </w:t>
      </w:r>
      <w:proofErr w:type="spellStart"/>
      <w:r w:rsidRPr="00762DE7">
        <w:rPr>
          <w:rFonts w:cs="Arial"/>
          <w:sz w:val="16"/>
          <w:szCs w:val="16"/>
        </w:rPr>
        <w:t>Jacobsenum</w:t>
      </w:r>
      <w:proofErr w:type="spellEnd"/>
      <w:r w:rsidRPr="00762DE7">
        <w:rPr>
          <w:rFonts w:cs="Arial"/>
          <w:sz w:val="16"/>
          <w:szCs w:val="16"/>
        </w:rPr>
        <w:t>, ki je oblikoval nagradni kipec.</w:t>
      </w:r>
    </w:p>
  </w:footnote>
  <w:footnote w:id="12">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Danske akademije za film (</w:t>
      </w:r>
      <w:hyperlink r:id="rId2" w:history="1">
        <w:r w:rsidRPr="00762DE7">
          <w:rPr>
            <w:rStyle w:val="Hiperpovezava"/>
            <w:rFonts w:cs="Arial"/>
            <w:sz w:val="16"/>
            <w:szCs w:val="16"/>
          </w:rPr>
          <w:t>http://filmakademiet.dk/robert-prisen</w:t>
        </w:r>
      </w:hyperlink>
      <w:r w:rsidRPr="00762DE7">
        <w:rPr>
          <w:rFonts w:cs="Arial"/>
          <w:sz w:val="16"/>
          <w:szCs w:val="16"/>
        </w:rPr>
        <w:t xml:space="preserve">) je navedeno, da gre za nacionalno in mednarodno priznano nagrado, ki bi jo lahko primerjali z ameriškimi Oskarji ali francoskimi Césarji. </w:t>
      </w:r>
    </w:p>
  </w:footnote>
  <w:footnote w:id="13">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spletnih virov (</w:t>
      </w:r>
      <w:hyperlink r:id="rId3" w:history="1">
        <w:r w:rsidRPr="00762DE7">
          <w:rPr>
            <w:rStyle w:val="Hiperpovezava"/>
            <w:rFonts w:cs="Arial"/>
            <w:sz w:val="16"/>
            <w:szCs w:val="16"/>
          </w:rPr>
          <w:t>http://www.sonningmusic.org</w:t>
        </w:r>
      </w:hyperlink>
      <w:r w:rsidRPr="00762DE7">
        <w:rPr>
          <w:rFonts w:cs="Arial"/>
          <w:sz w:val="16"/>
          <w:szCs w:val="16"/>
        </w:rPr>
        <w:t xml:space="preserve"> in drugo) izhaja, da obstaja tudi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(ali krajše Nagrada </w:t>
      </w:r>
      <w:proofErr w:type="spellStart"/>
      <w:r w:rsidRPr="00762DE7">
        <w:rPr>
          <w:rFonts w:cs="Arial"/>
          <w:sz w:val="16"/>
          <w:szCs w:val="16"/>
        </w:rPr>
        <w:t>Sonning</w:t>
      </w:r>
      <w:proofErr w:type="spellEnd"/>
      <w:r w:rsidRPr="00762DE7">
        <w:rPr>
          <w:rFonts w:cs="Arial"/>
          <w:sz w:val="16"/>
          <w:szCs w:val="16"/>
        </w:rPr>
        <w:t xml:space="preserve">), ki jo je ustanovila </w:t>
      </w:r>
      <w:proofErr w:type="spellStart"/>
      <w:r w:rsidRPr="00762DE7">
        <w:rPr>
          <w:rFonts w:cs="Arial"/>
          <w:sz w:val="16"/>
          <w:szCs w:val="16"/>
        </w:rPr>
        <w:t>udova</w:t>
      </w:r>
      <w:proofErr w:type="spellEnd"/>
      <w:r w:rsidRPr="00762DE7">
        <w:rPr>
          <w:rFonts w:cs="Arial"/>
          <w:sz w:val="16"/>
          <w:szCs w:val="16"/>
        </w:rPr>
        <w:t xml:space="preserve"> Carl Johann </w:t>
      </w:r>
      <w:proofErr w:type="spellStart"/>
      <w:r w:rsidRPr="00762DE7">
        <w:rPr>
          <w:rFonts w:cs="Arial"/>
          <w:sz w:val="16"/>
          <w:szCs w:val="16"/>
        </w:rPr>
        <w:t>Sonning</w:t>
      </w:r>
      <w:proofErr w:type="spellEnd"/>
      <w:r w:rsidRPr="00762DE7">
        <w:rPr>
          <w:rFonts w:cs="Arial"/>
          <w:sz w:val="16"/>
          <w:szCs w:val="16"/>
        </w:rPr>
        <w:t xml:space="preserve"> in s </w:t>
      </w:r>
      <w:proofErr w:type="spellStart"/>
      <w:r w:rsidRPr="00762DE7">
        <w:rPr>
          <w:rFonts w:cs="Arial"/>
          <w:sz w:val="16"/>
          <w:szCs w:val="16"/>
        </w:rPr>
        <w:t>Sonningovo</w:t>
      </w:r>
      <w:proofErr w:type="spellEnd"/>
      <w:r w:rsidRPr="00762DE7">
        <w:rPr>
          <w:rFonts w:cs="Arial"/>
          <w:sz w:val="16"/>
          <w:szCs w:val="16"/>
        </w:rPr>
        <w:t xml:space="preserve"> nagrado ni povezana .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je uveljavljeno dansko mednarodno glasbeno priznanje, ki ga vsako leto prejmejo skladatelji ali glasbeniki. Nagrajence izbere direktor Fundacije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ki je bila ustanovljena leta 1965. Vrednost nagrade znaša 600.000 DKK (približno 80.000 EUR).</w:t>
      </w:r>
    </w:p>
  </w:footnote>
  <w:footnote w:id="14">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arhitektu C. F. </w:t>
      </w:r>
      <w:proofErr w:type="spellStart"/>
      <w:r w:rsidRPr="00762DE7">
        <w:rPr>
          <w:rFonts w:cs="Arial"/>
          <w:sz w:val="16"/>
          <w:szCs w:val="16"/>
        </w:rPr>
        <w:t>Hansenu</w:t>
      </w:r>
      <w:proofErr w:type="spellEnd"/>
      <w:r w:rsidRPr="00762DE7">
        <w:rPr>
          <w:rFonts w:cs="Arial"/>
          <w:sz w:val="16"/>
          <w:szCs w:val="16"/>
        </w:rPr>
        <w:t xml:space="preserve"> (1756‒1845).</w:t>
      </w:r>
    </w:p>
  </w:footnote>
  <w:footnote w:id="15">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kiparju B. </w:t>
      </w:r>
      <w:proofErr w:type="spellStart"/>
      <w:r w:rsidRPr="00762DE7">
        <w:rPr>
          <w:rFonts w:cs="Arial"/>
          <w:sz w:val="16"/>
          <w:szCs w:val="16"/>
        </w:rPr>
        <w:t>Thorvaldsenu</w:t>
      </w:r>
      <w:proofErr w:type="spellEnd"/>
      <w:r w:rsidRPr="00762DE7">
        <w:rPr>
          <w:rFonts w:cs="Arial"/>
          <w:sz w:val="16"/>
          <w:szCs w:val="16"/>
        </w:rPr>
        <w:t xml:space="preserve"> (1770‒1844).</w:t>
      </w:r>
    </w:p>
  </w:footnote>
  <w:footnote w:id="16">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w:t>
      </w:r>
      <w:proofErr w:type="spellStart"/>
      <w:r w:rsidRPr="00762DE7">
        <w:rPr>
          <w:rFonts w:cs="Arial"/>
          <w:sz w:val="16"/>
          <w:szCs w:val="16"/>
        </w:rPr>
        <w:t>Wikipedije</w:t>
      </w:r>
      <w:proofErr w:type="spellEnd"/>
      <w:r w:rsidRPr="00762DE7">
        <w:rPr>
          <w:rFonts w:cs="Arial"/>
          <w:sz w:val="16"/>
          <w:szCs w:val="16"/>
        </w:rPr>
        <w:t xml:space="preserve"> je razvidno, da so nagrado prejeli umetniki različnih področij (oblikovalec, arhitekt, glasbenik, ustvarjalci na področju filma ali gledališča, ilustrator, pisatelj …) - https://en.wikipedia.org/wiki/Crown_Prince_Couple%27s_Awards</w:t>
      </w:r>
    </w:p>
  </w:footnote>
  <w:footnote w:id="17">
    <w:p w:rsidR="005B63CD" w:rsidRPr="00762DE7" w:rsidRDefault="005B63CD" w:rsidP="00762DE7">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hyperlink r:id="rId4" w:history="1">
        <w:r w:rsidRPr="00762DE7">
          <w:rPr>
            <w:rStyle w:val="Hiperpovezava"/>
            <w:rFonts w:cs="Arial"/>
            <w:color w:val="auto"/>
            <w:sz w:val="16"/>
            <w:szCs w:val="16"/>
          </w:rPr>
          <w:t>http://www.kunst.dk/english</w:t>
        </w:r>
      </w:hyperlink>
      <w:r w:rsidRPr="00762DE7">
        <w:rPr>
          <w:rFonts w:cs="Arial"/>
          <w:sz w:val="16"/>
          <w:szCs w:val="16"/>
        </w:rPr>
        <w:t xml:space="preserve">) je zaslediti, da je Fundacija danskih umetnosti, kot jo poznajo danes, nastala leta 2014, z združitvijo Sveta danskih umetnosti in Fundacije danskih umetnosti. </w:t>
      </w:r>
    </w:p>
    <w:p w:rsidR="005B63CD" w:rsidRPr="00762DE7" w:rsidRDefault="005B63CD" w:rsidP="00762DE7">
      <w:pPr>
        <w:pStyle w:val="Sprotnaopomba-besedilo"/>
        <w:rPr>
          <w:rFonts w:cs="Arial"/>
          <w:sz w:val="16"/>
          <w:szCs w:val="16"/>
        </w:rPr>
      </w:pPr>
      <w:r w:rsidRPr="00762DE7">
        <w:rPr>
          <w:rFonts w:cs="Arial"/>
          <w:sz w:val="16"/>
          <w:szCs w:val="16"/>
        </w:rPr>
        <w:t>Fundacija je sestavljena iz dvanajstih strokovnih odborov in koordinacijskega sveta direktorjev.</w:t>
      </w:r>
    </w:p>
    <w:p w:rsidR="005B63CD" w:rsidRPr="00E9599C" w:rsidRDefault="005B63CD" w:rsidP="00762DE7">
      <w:pPr>
        <w:pStyle w:val="Sprotnaopomba-besedilo"/>
        <w:rPr>
          <w:rFonts w:cs="Arial"/>
          <w:sz w:val="18"/>
          <w:szCs w:val="18"/>
        </w:rPr>
      </w:pPr>
    </w:p>
    <w:p w:rsidR="005B63CD" w:rsidRPr="00E9599C" w:rsidRDefault="005B63CD" w:rsidP="00762DE7">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3CD" w:rsidRPr="00E21FF9" w:rsidRDefault="005B63CD"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5B63CD" w:rsidRPr="008F3500" w:rsidRDefault="005B63CD" w:rsidP="00692FD8">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3CD" w:rsidRPr="008F3500" w:rsidRDefault="005B63CD" w:rsidP="00E455F9">
    <w:pPr>
      <w:pStyle w:val="Glava"/>
      <w:tabs>
        <w:tab w:val="clear" w:pos="4320"/>
        <w:tab w:val="clear" w:pos="8640"/>
        <w:tab w:val="left" w:pos="5112"/>
      </w:tabs>
      <w:spacing w:line="240" w:lineRule="exact"/>
      <w:rPr>
        <w:rFonts w:cs="Arial"/>
        <w:sz w:val="16"/>
      </w:rPr>
    </w:pPr>
    <w:r w:rsidRPr="008F3500">
      <w:rPr>
        <w:rFonts w:cs="Arial"/>
        <w:sz w:val="16"/>
      </w:rPr>
      <w:tab/>
    </w:r>
  </w:p>
  <w:p w:rsidR="005B63CD" w:rsidRPr="008F3500" w:rsidRDefault="005B63CD"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54C"/>
    <w:multiLevelType w:val="hybridMultilevel"/>
    <w:tmpl w:val="2DF46BF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7EF02CC"/>
    <w:multiLevelType w:val="hybridMultilevel"/>
    <w:tmpl w:val="ED324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F9165C2"/>
    <w:multiLevelType w:val="hybridMultilevel"/>
    <w:tmpl w:val="FED6206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9374E5"/>
    <w:multiLevelType w:val="hybridMultilevel"/>
    <w:tmpl w:val="7E9ED822"/>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ABF221A"/>
    <w:multiLevelType w:val="hybridMultilevel"/>
    <w:tmpl w:val="11D44CC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F3E1732"/>
    <w:multiLevelType w:val="hybridMultilevel"/>
    <w:tmpl w:val="3DFAFB3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2E41535"/>
    <w:multiLevelType w:val="hybridMultilevel"/>
    <w:tmpl w:val="92BCDE9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635FD6"/>
    <w:multiLevelType w:val="hybridMultilevel"/>
    <w:tmpl w:val="7A4AF212"/>
    <w:lvl w:ilvl="0" w:tplc="5D04C1F6">
      <w:start w:val="1"/>
      <w:numFmt w:val="bullet"/>
      <w:pStyle w:val="Oddelek"/>
      <w:lvlText w:val="–"/>
      <w:lvlJc w:val="left"/>
      <w:pPr>
        <w:ind w:left="502"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D495195"/>
    <w:multiLevelType w:val="hybridMultilevel"/>
    <w:tmpl w:val="0CF8F52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nsid w:val="433A5355"/>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7467F86"/>
    <w:multiLevelType w:val="multilevel"/>
    <w:tmpl w:val="239EAC1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88C70D2"/>
    <w:multiLevelType w:val="hybridMultilevel"/>
    <w:tmpl w:val="109459E6"/>
    <w:lvl w:ilvl="0" w:tplc="26EA6B88">
      <w:start w:val="1"/>
      <w:numFmt w:val="bullet"/>
      <w:lvlText w:val=""/>
      <w:lvlJc w:val="left"/>
      <w:pPr>
        <w:ind w:left="1080" w:hanging="360"/>
      </w:pPr>
      <w:rPr>
        <w:rFonts w:ascii="Symbol" w:hAnsi="Symbol" w:hint="default"/>
      </w:rPr>
    </w:lvl>
    <w:lvl w:ilvl="1" w:tplc="257C7A38">
      <w:numFmt w:val="bullet"/>
      <w:lvlText w:val="-"/>
      <w:lvlJc w:val="left"/>
      <w:pPr>
        <w:ind w:left="1800" w:hanging="360"/>
      </w:pPr>
      <w:rPr>
        <w:rFonts w:ascii="Arial" w:eastAsia="Times New Roman" w:hAnsi="Arial" w:cs="Aria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8F8165D"/>
    <w:multiLevelType w:val="hybridMultilevel"/>
    <w:tmpl w:val="2AC42B5E"/>
    <w:lvl w:ilvl="0" w:tplc="D19E1C9A">
      <w:start w:val="1"/>
      <w:numFmt w:val="bullet"/>
      <w:lvlText w:val=""/>
      <w:lvlJc w:val="righ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3">
    <w:nsid w:val="4AA67C29"/>
    <w:multiLevelType w:val="hybridMultilevel"/>
    <w:tmpl w:val="161EEC8A"/>
    <w:lvl w:ilvl="0" w:tplc="63A4E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5C12260"/>
    <w:multiLevelType w:val="hybridMultilevel"/>
    <w:tmpl w:val="FD5EAEF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8E211B2"/>
    <w:multiLevelType w:val="hybridMultilevel"/>
    <w:tmpl w:val="0518E0E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5876BB"/>
    <w:multiLevelType w:val="hybridMultilevel"/>
    <w:tmpl w:val="69B01AD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817042D"/>
    <w:multiLevelType w:val="hybridMultilevel"/>
    <w:tmpl w:val="B0D0A058"/>
    <w:lvl w:ilvl="0" w:tplc="26EA6B88">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1">
    <w:nsid w:val="6D2D2ABC"/>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E306E22"/>
    <w:multiLevelType w:val="hybridMultilevel"/>
    <w:tmpl w:val="C834E674"/>
    <w:lvl w:ilvl="0" w:tplc="B9CA2308">
      <w:start w:val="3"/>
      <w:numFmt w:val="bullet"/>
      <w:lvlText w:val="-"/>
      <w:lvlJc w:val="left"/>
      <w:pPr>
        <w:ind w:left="720" w:hanging="360"/>
      </w:pPr>
      <w:rPr>
        <w:rFonts w:ascii="Arial" w:eastAsia="Times New Roman" w:hAnsi="Arial" w:hint="default"/>
      </w:rPr>
    </w:lvl>
    <w:lvl w:ilvl="1" w:tplc="B9CA2308">
      <w:start w:val="3"/>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51616A3"/>
    <w:multiLevelType w:val="hybridMultilevel"/>
    <w:tmpl w:val="4C12D23E"/>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4">
    <w:nsid w:val="789F3BBB"/>
    <w:multiLevelType w:val="hybridMultilevel"/>
    <w:tmpl w:val="650879F8"/>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A625C4B"/>
    <w:multiLevelType w:val="hybridMultilevel"/>
    <w:tmpl w:val="E18E967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7C4B1AFB"/>
    <w:multiLevelType w:val="hybridMultilevel"/>
    <w:tmpl w:val="9D1E15D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EC51B63"/>
    <w:multiLevelType w:val="hybridMultilevel"/>
    <w:tmpl w:val="5240E37A"/>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13"/>
  </w:num>
  <w:num w:numId="4">
    <w:abstractNumId w:val="1"/>
  </w:num>
  <w:num w:numId="5">
    <w:abstractNumId w:val="14"/>
    <w:lvlOverride w:ilvl="0">
      <w:startOverride w:val="1"/>
    </w:lvlOverride>
  </w:num>
  <w:num w:numId="6">
    <w:abstractNumId w:val="7"/>
  </w:num>
  <w:num w:numId="7">
    <w:abstractNumId w:val="3"/>
  </w:num>
  <w:num w:numId="8">
    <w:abstractNumId w:val="6"/>
  </w:num>
  <w:num w:numId="9">
    <w:abstractNumId w:val="28"/>
  </w:num>
  <w:num w:numId="10">
    <w:abstractNumId w:val="26"/>
  </w:num>
  <w:num w:numId="11">
    <w:abstractNumId w:val="29"/>
  </w:num>
  <w:num w:numId="12">
    <w:abstractNumId w:val="38"/>
  </w:num>
  <w:num w:numId="13">
    <w:abstractNumId w:val="16"/>
  </w:num>
  <w:num w:numId="14">
    <w:abstractNumId w:val="9"/>
  </w:num>
  <w:num w:numId="15">
    <w:abstractNumId w:val="20"/>
  </w:num>
  <w:num w:numId="16">
    <w:abstractNumId w:val="30"/>
  </w:num>
  <w:num w:numId="17">
    <w:abstractNumId w:val="21"/>
  </w:num>
  <w:num w:numId="18">
    <w:abstractNumId w:val="8"/>
  </w:num>
  <w:num w:numId="19">
    <w:abstractNumId w:val="25"/>
  </w:num>
  <w:num w:numId="20">
    <w:abstractNumId w:val="36"/>
  </w:num>
  <w:num w:numId="21">
    <w:abstractNumId w:val="10"/>
  </w:num>
  <w:num w:numId="22">
    <w:abstractNumId w:val="35"/>
  </w:num>
  <w:num w:numId="23">
    <w:abstractNumId w:val="15"/>
  </w:num>
  <w:num w:numId="24">
    <w:abstractNumId w:val="33"/>
  </w:num>
  <w:num w:numId="25">
    <w:abstractNumId w:val="2"/>
  </w:num>
  <w:num w:numId="26">
    <w:abstractNumId w:val="0"/>
  </w:num>
  <w:num w:numId="27">
    <w:abstractNumId w:val="31"/>
  </w:num>
  <w:num w:numId="28">
    <w:abstractNumId w:val="19"/>
  </w:num>
  <w:num w:numId="29">
    <w:abstractNumId w:val="34"/>
  </w:num>
  <w:num w:numId="30">
    <w:abstractNumId w:val="27"/>
  </w:num>
  <w:num w:numId="31">
    <w:abstractNumId w:val="5"/>
  </w:num>
  <w:num w:numId="32">
    <w:abstractNumId w:val="12"/>
  </w:num>
  <w:num w:numId="33">
    <w:abstractNumId w:val="37"/>
  </w:num>
  <w:num w:numId="34">
    <w:abstractNumId w:val="32"/>
  </w:num>
  <w:num w:numId="35">
    <w:abstractNumId w:val="4"/>
  </w:num>
  <w:num w:numId="36">
    <w:abstractNumId w:val="24"/>
  </w:num>
  <w:num w:numId="37">
    <w:abstractNumId w:val="23"/>
  </w:num>
  <w:num w:numId="38">
    <w:abstractNumId w:val="22"/>
  </w:num>
  <w:num w:numId="39">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71E"/>
    <w:rsid w:val="00010603"/>
    <w:rsid w:val="000205D3"/>
    <w:rsid w:val="00046811"/>
    <w:rsid w:val="0007708A"/>
    <w:rsid w:val="000D1C23"/>
    <w:rsid w:val="00105FDB"/>
    <w:rsid w:val="00107ED0"/>
    <w:rsid w:val="00140887"/>
    <w:rsid w:val="001427DA"/>
    <w:rsid w:val="00153EB3"/>
    <w:rsid w:val="001611AF"/>
    <w:rsid w:val="00182C5D"/>
    <w:rsid w:val="00186022"/>
    <w:rsid w:val="00196FAF"/>
    <w:rsid w:val="001B0C4B"/>
    <w:rsid w:val="001B223E"/>
    <w:rsid w:val="001B7261"/>
    <w:rsid w:val="001C1FE9"/>
    <w:rsid w:val="001D275B"/>
    <w:rsid w:val="001D69E0"/>
    <w:rsid w:val="001E6744"/>
    <w:rsid w:val="002238DC"/>
    <w:rsid w:val="00265341"/>
    <w:rsid w:val="002914D9"/>
    <w:rsid w:val="002A3495"/>
    <w:rsid w:val="002A7713"/>
    <w:rsid w:val="002B3051"/>
    <w:rsid w:val="002B3B1A"/>
    <w:rsid w:val="002D3610"/>
    <w:rsid w:val="002E147A"/>
    <w:rsid w:val="002F13F7"/>
    <w:rsid w:val="003049A8"/>
    <w:rsid w:val="003068B9"/>
    <w:rsid w:val="00310B0B"/>
    <w:rsid w:val="00320402"/>
    <w:rsid w:val="00345B58"/>
    <w:rsid w:val="00345F62"/>
    <w:rsid w:val="003465B2"/>
    <w:rsid w:val="00372466"/>
    <w:rsid w:val="00373FD1"/>
    <w:rsid w:val="0039786C"/>
    <w:rsid w:val="003A29BC"/>
    <w:rsid w:val="003B428F"/>
    <w:rsid w:val="003C077B"/>
    <w:rsid w:val="00424799"/>
    <w:rsid w:val="004329AB"/>
    <w:rsid w:val="00444E77"/>
    <w:rsid w:val="00445E35"/>
    <w:rsid w:val="00456E4C"/>
    <w:rsid w:val="00457498"/>
    <w:rsid w:val="00472136"/>
    <w:rsid w:val="004736A6"/>
    <w:rsid w:val="004967FE"/>
    <w:rsid w:val="004B0801"/>
    <w:rsid w:val="004C5CBD"/>
    <w:rsid w:val="004C6CFD"/>
    <w:rsid w:val="004D569C"/>
    <w:rsid w:val="004E28EE"/>
    <w:rsid w:val="004E4A50"/>
    <w:rsid w:val="004F27D6"/>
    <w:rsid w:val="004F6CC3"/>
    <w:rsid w:val="00510C89"/>
    <w:rsid w:val="005346AE"/>
    <w:rsid w:val="00544F01"/>
    <w:rsid w:val="00546F4C"/>
    <w:rsid w:val="005522F0"/>
    <w:rsid w:val="00554045"/>
    <w:rsid w:val="00562C7C"/>
    <w:rsid w:val="005654ED"/>
    <w:rsid w:val="0056660D"/>
    <w:rsid w:val="00580808"/>
    <w:rsid w:val="00594B90"/>
    <w:rsid w:val="0059610E"/>
    <w:rsid w:val="005A1A72"/>
    <w:rsid w:val="005B4049"/>
    <w:rsid w:val="005B63CD"/>
    <w:rsid w:val="005C5F18"/>
    <w:rsid w:val="005E0062"/>
    <w:rsid w:val="005F267F"/>
    <w:rsid w:val="005F3DC6"/>
    <w:rsid w:val="00611076"/>
    <w:rsid w:val="00622B8E"/>
    <w:rsid w:val="006233A0"/>
    <w:rsid w:val="00632085"/>
    <w:rsid w:val="006355B8"/>
    <w:rsid w:val="00642B87"/>
    <w:rsid w:val="00644E67"/>
    <w:rsid w:val="00666489"/>
    <w:rsid w:val="00681EB8"/>
    <w:rsid w:val="00684108"/>
    <w:rsid w:val="0068465E"/>
    <w:rsid w:val="00692FD8"/>
    <w:rsid w:val="006939DB"/>
    <w:rsid w:val="00697AD9"/>
    <w:rsid w:val="006A5437"/>
    <w:rsid w:val="006C4B52"/>
    <w:rsid w:val="006F3AD4"/>
    <w:rsid w:val="00717D84"/>
    <w:rsid w:val="007533E6"/>
    <w:rsid w:val="00755DBB"/>
    <w:rsid w:val="007577C1"/>
    <w:rsid w:val="00762DE7"/>
    <w:rsid w:val="0077561B"/>
    <w:rsid w:val="007C0F10"/>
    <w:rsid w:val="007D142A"/>
    <w:rsid w:val="007D4C13"/>
    <w:rsid w:val="007F1229"/>
    <w:rsid w:val="00850BA4"/>
    <w:rsid w:val="00850EB4"/>
    <w:rsid w:val="00854C9E"/>
    <w:rsid w:val="00855AA6"/>
    <w:rsid w:val="008B3D23"/>
    <w:rsid w:val="008D1B3E"/>
    <w:rsid w:val="008E4146"/>
    <w:rsid w:val="00907A6D"/>
    <w:rsid w:val="00910641"/>
    <w:rsid w:val="0091603C"/>
    <w:rsid w:val="00955443"/>
    <w:rsid w:val="0099578A"/>
    <w:rsid w:val="009A0AC5"/>
    <w:rsid w:val="009A4A5C"/>
    <w:rsid w:val="009B72E0"/>
    <w:rsid w:val="009D3853"/>
    <w:rsid w:val="009D7234"/>
    <w:rsid w:val="009D7B6D"/>
    <w:rsid w:val="009F5358"/>
    <w:rsid w:val="00A04C33"/>
    <w:rsid w:val="00A101F0"/>
    <w:rsid w:val="00A11C9C"/>
    <w:rsid w:val="00A120E1"/>
    <w:rsid w:val="00A12B51"/>
    <w:rsid w:val="00A162C0"/>
    <w:rsid w:val="00A16F0C"/>
    <w:rsid w:val="00A17B9E"/>
    <w:rsid w:val="00A2404D"/>
    <w:rsid w:val="00A24E98"/>
    <w:rsid w:val="00A27472"/>
    <w:rsid w:val="00A35EA6"/>
    <w:rsid w:val="00A42F1C"/>
    <w:rsid w:val="00A6022E"/>
    <w:rsid w:val="00A74B46"/>
    <w:rsid w:val="00A7646A"/>
    <w:rsid w:val="00AA3C9A"/>
    <w:rsid w:val="00AA65A3"/>
    <w:rsid w:val="00AE0BD9"/>
    <w:rsid w:val="00AE36D8"/>
    <w:rsid w:val="00B103A4"/>
    <w:rsid w:val="00B2230F"/>
    <w:rsid w:val="00B33655"/>
    <w:rsid w:val="00B50C2D"/>
    <w:rsid w:val="00B61E75"/>
    <w:rsid w:val="00B7485A"/>
    <w:rsid w:val="00BC76BF"/>
    <w:rsid w:val="00BD69B3"/>
    <w:rsid w:val="00BF29D8"/>
    <w:rsid w:val="00BF5451"/>
    <w:rsid w:val="00C01882"/>
    <w:rsid w:val="00C3111F"/>
    <w:rsid w:val="00C31E0B"/>
    <w:rsid w:val="00C34C03"/>
    <w:rsid w:val="00C431DA"/>
    <w:rsid w:val="00C54444"/>
    <w:rsid w:val="00C77981"/>
    <w:rsid w:val="00C81C0D"/>
    <w:rsid w:val="00CA5013"/>
    <w:rsid w:val="00CA59B8"/>
    <w:rsid w:val="00CA5AA9"/>
    <w:rsid w:val="00CD31BF"/>
    <w:rsid w:val="00CD6895"/>
    <w:rsid w:val="00CE1F72"/>
    <w:rsid w:val="00D202CF"/>
    <w:rsid w:val="00D218B0"/>
    <w:rsid w:val="00D25B9A"/>
    <w:rsid w:val="00D41914"/>
    <w:rsid w:val="00D732F0"/>
    <w:rsid w:val="00D7363A"/>
    <w:rsid w:val="00D73C39"/>
    <w:rsid w:val="00D73D26"/>
    <w:rsid w:val="00D91D69"/>
    <w:rsid w:val="00D92410"/>
    <w:rsid w:val="00D97DAE"/>
    <w:rsid w:val="00DA337A"/>
    <w:rsid w:val="00DA3877"/>
    <w:rsid w:val="00DB113B"/>
    <w:rsid w:val="00DD42D6"/>
    <w:rsid w:val="00DE238C"/>
    <w:rsid w:val="00DE7754"/>
    <w:rsid w:val="00DF3371"/>
    <w:rsid w:val="00E125BE"/>
    <w:rsid w:val="00E24702"/>
    <w:rsid w:val="00E32E7F"/>
    <w:rsid w:val="00E41289"/>
    <w:rsid w:val="00E42B7B"/>
    <w:rsid w:val="00E455F9"/>
    <w:rsid w:val="00E457F8"/>
    <w:rsid w:val="00E62C29"/>
    <w:rsid w:val="00E62D59"/>
    <w:rsid w:val="00E753E6"/>
    <w:rsid w:val="00E76E05"/>
    <w:rsid w:val="00E7771E"/>
    <w:rsid w:val="00E822CC"/>
    <w:rsid w:val="00E930A7"/>
    <w:rsid w:val="00EA721B"/>
    <w:rsid w:val="00EA7688"/>
    <w:rsid w:val="00EB0B7D"/>
    <w:rsid w:val="00EC28EF"/>
    <w:rsid w:val="00EC5C10"/>
    <w:rsid w:val="00ED1517"/>
    <w:rsid w:val="00ED649C"/>
    <w:rsid w:val="00EE392C"/>
    <w:rsid w:val="00F03E41"/>
    <w:rsid w:val="00F365ED"/>
    <w:rsid w:val="00F4001E"/>
    <w:rsid w:val="00F536F3"/>
    <w:rsid w:val="00F66639"/>
    <w:rsid w:val="00F74A47"/>
    <w:rsid w:val="00F80081"/>
    <w:rsid w:val="00F826AE"/>
    <w:rsid w:val="00F84256"/>
    <w:rsid w:val="00F875CF"/>
    <w:rsid w:val="00F87A62"/>
    <w:rsid w:val="00F926C7"/>
    <w:rsid w:val="00F966DE"/>
    <w:rsid w:val="00FA0B4A"/>
    <w:rsid w:val="00FC31F5"/>
    <w:rsid w:val="00FC4FEB"/>
    <w:rsid w:val="00FD1787"/>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E28EE"/>
    <w:pPr>
      <w:spacing w:after="210" w:line="240" w:lineRule="auto"/>
    </w:pPr>
    <w:rPr>
      <w:rFonts w:ascii="Times New Roman" w:eastAsia="Times New Roman" w:hAnsi="Times New Roman"/>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E28EE"/>
    <w:pPr>
      <w:spacing w:after="210" w:line="240" w:lineRule="auto"/>
    </w:pPr>
    <w:rPr>
      <w:rFonts w:ascii="Times New Roman" w:eastAsia="Times New Roman" w:hAnsi="Times New Roman"/>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049811">
      <w:bodyDiv w:val="1"/>
      <w:marLeft w:val="0"/>
      <w:marRight w:val="0"/>
      <w:marTop w:val="0"/>
      <w:marBottom w:val="0"/>
      <w:divBdr>
        <w:top w:val="none" w:sz="0" w:space="0" w:color="auto"/>
        <w:left w:val="none" w:sz="0" w:space="0" w:color="auto"/>
        <w:bottom w:val="none" w:sz="0" w:space="0" w:color="auto"/>
        <w:right w:val="none" w:sz="0" w:space="0" w:color="auto"/>
      </w:divBdr>
    </w:div>
    <w:div w:id="451871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in-kulture.hr/default.aspx?id=36" TargetMode="External"/><Relationship Id="rId18" Type="http://schemas.openxmlformats.org/officeDocument/2006/relationships/hyperlink" Target="http://www.propisi.hr/print.php?id=772" TargetMode="External"/><Relationship Id="rId26" Type="http://schemas.openxmlformats.org/officeDocument/2006/relationships/hyperlink" Target="https://en.wikipedia.org/wiki/Reumert_prize" TargetMode="External"/><Relationship Id="rId3" Type="http://schemas.microsoft.com/office/2007/relationships/stylesWithEffects" Target="stylesWithEffects.xml"/><Relationship Id="rId21" Type="http://schemas.openxmlformats.org/officeDocument/2006/relationships/hyperlink" Target="http://www.culturecommunication.gouv.fr/Ministere/Services-rattaches-a-la-ministre/Section-des-distinctions-honorifiques/Arretes-de-Nominations-dans-l-ordre-des-Arts-et-des-Lettres/Nomination-dans-l-ordre-des-Arts-et-des-Lettres-janvier-2016"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narodne-novine.nn.hr/clanci/sluzbeni/256690.html" TargetMode="External"/><Relationship Id="rId17" Type="http://schemas.openxmlformats.org/officeDocument/2006/relationships/hyperlink" Target="http://narodne-novine.nn.hr/clanci/sluzbeni/274154.html" TargetMode="External"/><Relationship Id="rId25" Type="http://schemas.openxmlformats.org/officeDocument/2006/relationships/hyperlink" Target="http://www.danskeakademi.dk/priser" TargetMode="External"/><Relationship Id="rId33" Type="http://schemas.openxmlformats.org/officeDocument/2006/relationships/hyperlink" Target="http://www.mk.gov.si/si/zakonodaja_in_dokumenti/predpisi_v_pripravi/predpisi_v_pripravi_2015/" TargetMode="External"/><Relationship Id="rId2" Type="http://schemas.openxmlformats.org/officeDocument/2006/relationships/styles" Target="styles.xml"/><Relationship Id="rId16" Type="http://schemas.openxmlformats.org/officeDocument/2006/relationships/hyperlink" Target="http://narodne-novine.nn.hr/clanci/sluzbeni/289101.html" TargetMode="External"/><Relationship Id="rId20" Type="http://schemas.openxmlformats.org/officeDocument/2006/relationships/hyperlink" Target="file:///\\vega\podatki\Statistika%20in%20analize\Pre&#353;ernove%20nagrade\osnutki\:%20http:\www.senat.cz\cinnost\pametni_medaile\" TargetMode="External"/><Relationship Id="rId29" Type="http://schemas.openxmlformats.org/officeDocument/2006/relationships/hyperlink" Target="https://en.wikipedia.org/wiki/Sonning_Priz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narodne-novine.nn.hr/clanci/sluzbeni/254370.html" TargetMode="External"/><Relationship Id="rId24" Type="http://schemas.openxmlformats.org/officeDocument/2006/relationships/hyperlink" Target="https://en.wikipedia.org/wiki/De_Gyldne_Laurb%C3%A6r" TargetMode="External"/><Relationship Id="rId32" Type="http://schemas.openxmlformats.org/officeDocument/2006/relationships/hyperlink" Target="http://e-uprava.gov.si/e-uprava/zakonodajaIskanje.euprava" TargetMode="External"/><Relationship Id="rId5" Type="http://schemas.openxmlformats.org/officeDocument/2006/relationships/webSettings" Target="webSettings.xml"/><Relationship Id="rId15" Type="http://schemas.openxmlformats.org/officeDocument/2006/relationships/hyperlink" Target="http://www.min-kulture.hr/default.aspx?id=194" TargetMode="External"/><Relationship Id="rId23" Type="http://schemas.openxmlformats.org/officeDocument/2006/relationships/hyperlink" Target="http://www.johannesvermeerprijs.nl/overjvp.php?lang=en" TargetMode="External"/><Relationship Id="rId28" Type="http://schemas.openxmlformats.org/officeDocument/2006/relationships/hyperlink" Target="http://event.ku.dk/sonning_prize" TargetMode="External"/><Relationship Id="rId36" Type="http://schemas.openxmlformats.org/officeDocument/2006/relationships/theme" Target="theme/theme1.xml"/><Relationship Id="rId10" Type="http://schemas.openxmlformats.org/officeDocument/2006/relationships/hyperlink" Target="http://www.uradni-list.si/1/objava.jsp?sop=1991-01-1237" TargetMode="External"/><Relationship Id="rId19" Type="http://schemas.openxmlformats.org/officeDocument/2006/relationships/hyperlink" Target="https://www.hrad.cz/en/czech-republic/state-decorations/the-act-on-the-state-decorations-of-the-cr" TargetMode="External"/><Relationship Id="rId31" Type="http://schemas.openxmlformats.org/officeDocument/2006/relationships/hyperlink" Target="https://en.wikipedia.org/wiki/Royal_Danish_Academy_of_Fine_Art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narodne-novine.nn.hr/clanci/sluzbeni/289100.html" TargetMode="External"/><Relationship Id="rId22" Type="http://schemas.openxmlformats.org/officeDocument/2006/relationships/hyperlink" Target="http://johannesvermeerprijs.nl/jvp.php?lang=en" TargetMode="External"/><Relationship Id="rId27" Type="http://schemas.openxmlformats.org/officeDocument/2006/relationships/hyperlink" Target="http://www.aaretsreumert.dk/bikubenfonden" TargetMode="External"/><Relationship Id="rId30" Type="http://schemas.openxmlformats.org/officeDocument/2006/relationships/hyperlink" Target="http://event.ku.dk/sonning_prize/recipients/"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onningmusic.org" TargetMode="External"/><Relationship Id="rId2" Type="http://schemas.openxmlformats.org/officeDocument/2006/relationships/hyperlink" Target="http://filmakademiet.dk/robert-prisen" TargetMode="External"/><Relationship Id="rId1" Type="http://schemas.openxmlformats.org/officeDocument/2006/relationships/hyperlink" Target="http://www.min-kulture.hr/default.aspx?id=102" TargetMode="External"/><Relationship Id="rId4" Type="http://schemas.openxmlformats.org/officeDocument/2006/relationships/hyperlink" Target="http://www.kunst.dk/englis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vl_gr-zakon</Template>
  <TotalTime>6</TotalTime>
  <Pages>17</Pages>
  <Words>6909</Words>
  <Characters>39386</Characters>
  <Application>Microsoft Office Word</Application>
  <DocSecurity>0</DocSecurity>
  <Lines>328</Lines>
  <Paragraphs>92</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46203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6</cp:revision>
  <cp:lastPrinted>2016-12-23T07:16:00Z</cp:lastPrinted>
  <dcterms:created xsi:type="dcterms:W3CDTF">2017-01-05T07:58:00Z</dcterms:created>
  <dcterms:modified xsi:type="dcterms:W3CDTF">2017-01-05T08:10:00Z</dcterms:modified>
</cp:coreProperties>
</file>