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607" w:rsidRPr="00F414EC" w:rsidRDefault="00F414EC" w:rsidP="00F414EC">
      <w:pPr>
        <w:pStyle w:val="Navadensplet"/>
        <w:spacing w:before="0" w:beforeAutospacing="0" w:after="0" w:afterAutospacing="0"/>
        <w:jc w:val="right"/>
        <w:rPr>
          <w:rFonts w:ascii="Arial" w:hAnsi="Arial" w:cs="Arial"/>
          <w:b/>
          <w:sz w:val="20"/>
          <w:szCs w:val="20"/>
        </w:rPr>
      </w:pPr>
      <w:r w:rsidRPr="00F414EC">
        <w:rPr>
          <w:rFonts w:ascii="Arial" w:hAnsi="Arial" w:cs="Arial"/>
          <w:b/>
          <w:sz w:val="20"/>
          <w:szCs w:val="20"/>
        </w:rPr>
        <w:t>PREDLOG</w:t>
      </w:r>
    </w:p>
    <w:p w:rsidR="00F414EC" w:rsidRPr="00CE6189" w:rsidRDefault="00F414EC" w:rsidP="006B788C">
      <w:pPr>
        <w:pStyle w:val="Navadensplet"/>
        <w:spacing w:before="0" w:beforeAutospacing="0" w:after="0" w:afterAutospacing="0"/>
        <w:rPr>
          <w:rFonts w:ascii="Arial" w:hAnsi="Arial" w:cs="Arial"/>
          <w:sz w:val="20"/>
          <w:szCs w:val="20"/>
        </w:rPr>
      </w:pPr>
    </w:p>
    <w:p w:rsidR="001077AC" w:rsidRPr="00CE6189" w:rsidRDefault="00B4316D" w:rsidP="00B6155F">
      <w:pPr>
        <w:jc w:val="both"/>
        <w:rPr>
          <w:rFonts w:ascii="Arial" w:hAnsi="Arial" w:cs="Arial"/>
          <w:sz w:val="20"/>
        </w:rPr>
      </w:pPr>
      <w:r w:rsidRPr="00CE6189">
        <w:rPr>
          <w:rFonts w:ascii="Arial" w:hAnsi="Arial" w:cs="Arial"/>
          <w:sz w:val="20"/>
        </w:rPr>
        <w:t xml:space="preserve">Na podlagi </w:t>
      </w:r>
      <w:r w:rsidR="00CE6189" w:rsidRPr="00CE6189">
        <w:rPr>
          <w:rFonts w:ascii="Arial" w:hAnsi="Arial" w:cs="Arial"/>
          <w:sz w:val="20"/>
        </w:rPr>
        <w:t xml:space="preserve">drugega odstavka 304. </w:t>
      </w:r>
      <w:r w:rsidR="00FF5389" w:rsidRPr="00CE6189">
        <w:rPr>
          <w:rFonts w:ascii="Arial" w:hAnsi="Arial" w:cs="Arial"/>
          <w:sz w:val="20"/>
        </w:rPr>
        <w:t xml:space="preserve">člena </w:t>
      </w:r>
      <w:r w:rsidR="00C01434" w:rsidRPr="00CE6189">
        <w:rPr>
          <w:rFonts w:ascii="Arial" w:hAnsi="Arial" w:cs="Arial"/>
          <w:sz w:val="20"/>
        </w:rPr>
        <w:t xml:space="preserve">Zakona o davčnem postopku - ZDavP-2 (Uradni list RS, št. 13/11 - uradno prečiščeno besedilo, 32/12, 94/12, 101/13 </w:t>
      </w:r>
      <w:r w:rsidR="00FF3BE5" w:rsidRPr="00CE6189">
        <w:rPr>
          <w:rFonts w:ascii="Arial" w:hAnsi="Arial" w:cs="Arial"/>
          <w:sz w:val="20"/>
        </w:rPr>
        <w:t xml:space="preserve">- </w:t>
      </w:r>
      <w:proofErr w:type="spellStart"/>
      <w:r w:rsidR="00FF3BE5" w:rsidRPr="00CE6189">
        <w:rPr>
          <w:rFonts w:ascii="Arial" w:hAnsi="Arial" w:cs="Arial"/>
          <w:sz w:val="20"/>
        </w:rPr>
        <w:t>ZDavNepr</w:t>
      </w:r>
      <w:proofErr w:type="spellEnd"/>
      <w:r w:rsidR="00FF3BE5" w:rsidRPr="00CE6189">
        <w:rPr>
          <w:rFonts w:ascii="Arial" w:hAnsi="Arial" w:cs="Arial"/>
          <w:sz w:val="20"/>
        </w:rPr>
        <w:t xml:space="preserve">, 111/13, </w:t>
      </w:r>
      <w:r w:rsidR="00182996" w:rsidRPr="00CE6189">
        <w:rPr>
          <w:rFonts w:ascii="Arial" w:hAnsi="Arial" w:cs="Arial"/>
          <w:sz w:val="20"/>
        </w:rPr>
        <w:t>22/14 –</w:t>
      </w:r>
      <w:proofErr w:type="spellStart"/>
      <w:r w:rsidR="00182996" w:rsidRPr="00CE6189">
        <w:rPr>
          <w:rFonts w:ascii="Arial" w:hAnsi="Arial" w:cs="Arial"/>
          <w:sz w:val="20"/>
        </w:rPr>
        <w:t>odl</w:t>
      </w:r>
      <w:proofErr w:type="spellEnd"/>
      <w:r w:rsidR="00182996" w:rsidRPr="00CE6189">
        <w:rPr>
          <w:rFonts w:ascii="Arial" w:hAnsi="Arial" w:cs="Arial"/>
          <w:sz w:val="20"/>
        </w:rPr>
        <w:t xml:space="preserve">. US, </w:t>
      </w:r>
      <w:r w:rsidR="00FF3BE5" w:rsidRPr="00CE6189">
        <w:rPr>
          <w:rFonts w:ascii="Arial" w:hAnsi="Arial" w:cs="Arial"/>
          <w:sz w:val="20"/>
        </w:rPr>
        <w:t>2</w:t>
      </w:r>
      <w:r w:rsidR="00182996" w:rsidRPr="00CE6189">
        <w:rPr>
          <w:rFonts w:ascii="Arial" w:hAnsi="Arial" w:cs="Arial"/>
          <w:sz w:val="20"/>
        </w:rPr>
        <w:t>5</w:t>
      </w:r>
      <w:r w:rsidR="00FF3BE5" w:rsidRPr="00CE6189">
        <w:rPr>
          <w:rFonts w:ascii="Arial" w:hAnsi="Arial" w:cs="Arial"/>
          <w:sz w:val="20"/>
        </w:rPr>
        <w:t>/14 – ZFU,</w:t>
      </w:r>
      <w:r w:rsidR="00C01434" w:rsidRPr="00CE6189">
        <w:rPr>
          <w:rFonts w:ascii="Arial" w:hAnsi="Arial" w:cs="Arial"/>
          <w:sz w:val="20"/>
        </w:rPr>
        <w:t xml:space="preserve"> 40/14 - ZIN-B</w:t>
      </w:r>
      <w:r w:rsidR="006969BD" w:rsidRPr="00CE6189">
        <w:rPr>
          <w:rFonts w:ascii="Arial" w:hAnsi="Arial" w:cs="Arial"/>
          <w:sz w:val="20"/>
        </w:rPr>
        <w:t xml:space="preserve">, </w:t>
      </w:r>
      <w:r w:rsidR="00FF3BE5" w:rsidRPr="00CE6189">
        <w:rPr>
          <w:rFonts w:ascii="Arial" w:hAnsi="Arial" w:cs="Arial"/>
          <w:sz w:val="20"/>
        </w:rPr>
        <w:t>90/14</w:t>
      </w:r>
      <w:r w:rsidR="002A5A56" w:rsidRPr="00CE6189">
        <w:rPr>
          <w:rFonts w:ascii="Arial" w:hAnsi="Arial" w:cs="Arial"/>
          <w:sz w:val="20"/>
        </w:rPr>
        <w:t>,</w:t>
      </w:r>
      <w:r w:rsidR="006969BD" w:rsidRPr="00CE6189">
        <w:rPr>
          <w:rFonts w:ascii="Arial" w:hAnsi="Arial" w:cs="Arial"/>
          <w:sz w:val="20"/>
        </w:rPr>
        <w:t xml:space="preserve"> 91/15</w:t>
      </w:r>
      <w:r w:rsidR="002A5A56" w:rsidRPr="00CE6189">
        <w:rPr>
          <w:rFonts w:ascii="Arial" w:hAnsi="Arial" w:cs="Arial"/>
          <w:sz w:val="20"/>
        </w:rPr>
        <w:t xml:space="preserve"> </w:t>
      </w:r>
      <w:r w:rsidR="002A5A56" w:rsidRPr="00CE6189">
        <w:rPr>
          <w:rFonts w:ascii="Arial" w:hAnsi="Arial" w:cs="Arial"/>
          <w:spacing w:val="2"/>
          <w:sz w:val="20"/>
        </w:rPr>
        <w:t xml:space="preserve">in </w:t>
      </w:r>
      <w:r w:rsidR="00DB765A" w:rsidRPr="00CE6189">
        <w:rPr>
          <w:rFonts w:ascii="Arial" w:hAnsi="Arial" w:cs="Arial"/>
          <w:spacing w:val="2"/>
          <w:sz w:val="20"/>
        </w:rPr>
        <w:t>63</w:t>
      </w:r>
      <w:r w:rsidR="002A5A56" w:rsidRPr="00CE6189">
        <w:rPr>
          <w:rFonts w:ascii="Arial" w:hAnsi="Arial" w:cs="Arial"/>
          <w:spacing w:val="2"/>
          <w:sz w:val="20"/>
        </w:rPr>
        <w:t>/16</w:t>
      </w:r>
      <w:r w:rsidR="00CE6189">
        <w:rPr>
          <w:rFonts w:ascii="Arial" w:hAnsi="Arial" w:cs="Arial"/>
          <w:spacing w:val="2"/>
          <w:sz w:val="20"/>
        </w:rPr>
        <w:t xml:space="preserve">) </w:t>
      </w:r>
      <w:r w:rsidR="00E760DB" w:rsidRPr="00CE6189">
        <w:rPr>
          <w:rFonts w:ascii="Arial" w:hAnsi="Arial" w:cs="Arial"/>
          <w:sz w:val="20"/>
        </w:rPr>
        <w:t xml:space="preserve">izdaja </w:t>
      </w:r>
      <w:r w:rsidR="00666617" w:rsidRPr="00CE6189">
        <w:rPr>
          <w:rFonts w:ascii="Arial" w:hAnsi="Arial" w:cs="Arial"/>
          <w:sz w:val="20"/>
        </w:rPr>
        <w:t>ministrica</w:t>
      </w:r>
      <w:r w:rsidR="00E760DB" w:rsidRPr="00CE6189">
        <w:rPr>
          <w:rFonts w:ascii="Arial" w:hAnsi="Arial" w:cs="Arial"/>
          <w:sz w:val="20"/>
        </w:rPr>
        <w:t xml:space="preserve"> za finance </w:t>
      </w:r>
    </w:p>
    <w:p w:rsidR="00E760DB" w:rsidRPr="00826F35" w:rsidRDefault="00E760DB" w:rsidP="006B788C">
      <w:pPr>
        <w:spacing w:line="260" w:lineRule="exact"/>
        <w:jc w:val="center"/>
        <w:rPr>
          <w:rFonts w:ascii="Arial" w:hAnsi="Arial" w:cs="Arial"/>
          <w:b/>
          <w:sz w:val="20"/>
        </w:rPr>
      </w:pPr>
      <w:r w:rsidRPr="00826F35">
        <w:rPr>
          <w:rFonts w:ascii="Arial" w:hAnsi="Arial" w:cs="Arial"/>
          <w:sz w:val="20"/>
        </w:rPr>
        <w:br/>
      </w:r>
      <w:r w:rsidRPr="00826F35">
        <w:rPr>
          <w:rFonts w:ascii="Arial" w:hAnsi="Arial" w:cs="Arial"/>
          <w:b/>
          <w:sz w:val="20"/>
        </w:rPr>
        <w:t>PR</w:t>
      </w:r>
      <w:bookmarkStart w:id="0" w:name="_GoBack"/>
      <w:bookmarkEnd w:id="0"/>
      <w:r w:rsidRPr="00826F35">
        <w:rPr>
          <w:rFonts w:ascii="Arial" w:hAnsi="Arial" w:cs="Arial"/>
          <w:b/>
          <w:sz w:val="20"/>
        </w:rPr>
        <w:t>AVILNIK</w:t>
      </w:r>
    </w:p>
    <w:p w:rsidR="00CE6189" w:rsidRDefault="00E760DB" w:rsidP="006B788C">
      <w:pPr>
        <w:spacing w:line="260" w:lineRule="exact"/>
        <w:jc w:val="center"/>
        <w:rPr>
          <w:rFonts w:ascii="Arial" w:hAnsi="Arial" w:cs="Arial"/>
          <w:b/>
          <w:sz w:val="20"/>
        </w:rPr>
      </w:pPr>
      <w:r w:rsidRPr="00826F35">
        <w:rPr>
          <w:rFonts w:ascii="Arial" w:hAnsi="Arial" w:cs="Arial"/>
          <w:b/>
          <w:sz w:val="20"/>
        </w:rPr>
        <w:t xml:space="preserve">o </w:t>
      </w:r>
      <w:r w:rsidR="00CE6189">
        <w:rPr>
          <w:rFonts w:ascii="Arial" w:hAnsi="Arial" w:cs="Arial"/>
          <w:b/>
          <w:sz w:val="20"/>
        </w:rPr>
        <w:t xml:space="preserve">spremembah in dopolnitvah Pravilnika o </w:t>
      </w:r>
      <w:r w:rsidR="003627E6">
        <w:rPr>
          <w:rFonts w:ascii="Arial" w:hAnsi="Arial" w:cs="Arial"/>
          <w:b/>
          <w:sz w:val="20"/>
        </w:rPr>
        <w:t xml:space="preserve">obrazcih za </w:t>
      </w:r>
      <w:r w:rsidR="006969BD">
        <w:rPr>
          <w:rFonts w:ascii="Arial" w:hAnsi="Arial" w:cs="Arial"/>
          <w:b/>
          <w:sz w:val="20"/>
        </w:rPr>
        <w:t>priglasit</w:t>
      </w:r>
      <w:r w:rsidR="003627E6">
        <w:rPr>
          <w:rFonts w:ascii="Arial" w:hAnsi="Arial" w:cs="Arial"/>
          <w:b/>
          <w:sz w:val="20"/>
        </w:rPr>
        <w:t>e</w:t>
      </w:r>
      <w:r w:rsidR="006969BD">
        <w:rPr>
          <w:rFonts w:ascii="Arial" w:hAnsi="Arial" w:cs="Arial"/>
          <w:b/>
          <w:sz w:val="20"/>
        </w:rPr>
        <w:t xml:space="preserve">v </w:t>
      </w:r>
      <w:r w:rsidR="00206199">
        <w:rPr>
          <w:rFonts w:ascii="Arial" w:hAnsi="Arial" w:cs="Arial"/>
          <w:b/>
          <w:sz w:val="20"/>
        </w:rPr>
        <w:t>začetka</w:t>
      </w:r>
      <w:r w:rsidR="00CE6189">
        <w:rPr>
          <w:rFonts w:ascii="Arial" w:hAnsi="Arial" w:cs="Arial"/>
          <w:b/>
          <w:sz w:val="20"/>
        </w:rPr>
        <w:t xml:space="preserve">, </w:t>
      </w:r>
      <w:r w:rsidR="00206199">
        <w:rPr>
          <w:rFonts w:ascii="Arial" w:hAnsi="Arial" w:cs="Arial"/>
          <w:b/>
          <w:sz w:val="20"/>
        </w:rPr>
        <w:t>konca</w:t>
      </w:r>
      <w:r w:rsidR="00CE6189">
        <w:rPr>
          <w:rFonts w:ascii="Arial" w:hAnsi="Arial" w:cs="Arial"/>
          <w:b/>
          <w:sz w:val="20"/>
        </w:rPr>
        <w:t xml:space="preserve"> in sprememb ugotavljanja davčne osnove od dohodka iz osnovne kmetijske in osnovne gozdarske dejavnosti na podlagi dejanskih prihodkov in dejanskih odhodkov oziroma dejanskih prihodkov in normiranih odhodkov</w:t>
      </w:r>
    </w:p>
    <w:p w:rsidR="00F93688" w:rsidRPr="00826F35" w:rsidRDefault="00F93688" w:rsidP="006B788C">
      <w:pPr>
        <w:spacing w:line="260" w:lineRule="exact"/>
        <w:jc w:val="center"/>
        <w:rPr>
          <w:rFonts w:ascii="Arial" w:hAnsi="Arial" w:cs="Arial"/>
          <w:sz w:val="20"/>
        </w:rPr>
      </w:pPr>
    </w:p>
    <w:p w:rsidR="00E760DB" w:rsidRPr="00826F35" w:rsidRDefault="00F93688" w:rsidP="006B788C">
      <w:pPr>
        <w:spacing w:line="260" w:lineRule="exact"/>
        <w:jc w:val="center"/>
        <w:rPr>
          <w:rFonts w:ascii="Arial" w:hAnsi="Arial" w:cs="Arial"/>
          <w:sz w:val="20"/>
        </w:rPr>
      </w:pPr>
      <w:r w:rsidRPr="00826F35">
        <w:rPr>
          <w:rFonts w:ascii="Arial" w:hAnsi="Arial" w:cs="Arial"/>
          <w:sz w:val="20"/>
        </w:rPr>
        <w:t xml:space="preserve">1. </w:t>
      </w:r>
      <w:r w:rsidR="00E760DB" w:rsidRPr="00826F35">
        <w:rPr>
          <w:rFonts w:ascii="Arial" w:hAnsi="Arial" w:cs="Arial"/>
          <w:sz w:val="20"/>
        </w:rPr>
        <w:t xml:space="preserve">člen </w:t>
      </w:r>
    </w:p>
    <w:p w:rsidR="00E760DB" w:rsidRPr="00826F35" w:rsidRDefault="00E760DB" w:rsidP="006B788C">
      <w:pPr>
        <w:spacing w:line="260" w:lineRule="exact"/>
        <w:jc w:val="center"/>
        <w:rPr>
          <w:rFonts w:ascii="Arial" w:hAnsi="Arial" w:cs="Arial"/>
          <w:sz w:val="20"/>
        </w:rPr>
      </w:pPr>
    </w:p>
    <w:p w:rsidR="00BE737C" w:rsidRPr="00457529" w:rsidRDefault="00CE6189" w:rsidP="00457529">
      <w:pPr>
        <w:spacing w:line="260" w:lineRule="exact"/>
        <w:jc w:val="both"/>
        <w:rPr>
          <w:rFonts w:ascii="Arial" w:hAnsi="Arial" w:cs="Arial"/>
          <w:color w:val="000000"/>
          <w:sz w:val="20"/>
        </w:rPr>
      </w:pPr>
      <w:r w:rsidRPr="00457529">
        <w:rPr>
          <w:rFonts w:ascii="Arial" w:hAnsi="Arial" w:cs="Arial"/>
          <w:color w:val="000000"/>
          <w:sz w:val="20"/>
        </w:rPr>
        <w:t xml:space="preserve">V </w:t>
      </w:r>
      <w:r w:rsidR="00B6155F" w:rsidRPr="00457529">
        <w:rPr>
          <w:rFonts w:ascii="Arial" w:hAnsi="Arial" w:cs="Arial"/>
          <w:color w:val="000000"/>
          <w:sz w:val="20"/>
        </w:rPr>
        <w:t xml:space="preserve">Pravilniku o obrazcih za priglasitev začetka, konca in sprememb ugotavljanja davčne osnove od dohodka iz osnovne kmetijske in osnovne gozdarske dejavnosti na podlagi dejanskih prihodkov in dejanskih odhodkov oziroma dejanskih prihodkov in normiranih odhodkov (Uradni lit RS, št. 101/15) se v </w:t>
      </w:r>
      <w:r w:rsidRPr="00457529">
        <w:rPr>
          <w:rFonts w:ascii="Arial" w:hAnsi="Arial" w:cs="Arial"/>
          <w:color w:val="000000"/>
          <w:sz w:val="20"/>
        </w:rPr>
        <w:t xml:space="preserve">Prilogi 1 v </w:t>
      </w:r>
      <w:r w:rsidR="00BE737C" w:rsidRPr="00457529">
        <w:rPr>
          <w:rFonts w:ascii="Arial" w:hAnsi="Arial" w:cs="Arial"/>
          <w:color w:val="000000"/>
          <w:sz w:val="20"/>
        </w:rPr>
        <w:t xml:space="preserve">1) točki besedilo »23/15 in 55/15« nadomesti z besedilom »23/15, 55/15 in 63/16, besedilo »90/14 in 91/15« nadomesti z besedilom »90/14, 91/15 in 63/16« in </w:t>
      </w:r>
      <w:r w:rsidR="008E6BFF" w:rsidRPr="00457529">
        <w:rPr>
          <w:rFonts w:ascii="Arial" w:hAnsi="Arial" w:cs="Arial"/>
          <w:color w:val="000000"/>
          <w:sz w:val="20"/>
        </w:rPr>
        <w:t xml:space="preserve">v </w:t>
      </w:r>
      <w:r w:rsidR="00BE737C" w:rsidRPr="00457529">
        <w:rPr>
          <w:rFonts w:ascii="Arial" w:hAnsi="Arial" w:cs="Arial"/>
          <w:color w:val="000000"/>
          <w:sz w:val="20"/>
        </w:rPr>
        <w:t>besedil</w:t>
      </w:r>
      <w:r w:rsidR="008E6BFF" w:rsidRPr="00457529">
        <w:rPr>
          <w:rFonts w:ascii="Arial" w:hAnsi="Arial" w:cs="Arial"/>
          <w:color w:val="000000"/>
          <w:sz w:val="20"/>
        </w:rPr>
        <w:t>u</w:t>
      </w:r>
      <w:r w:rsidR="00BE737C" w:rsidRPr="00457529">
        <w:rPr>
          <w:rFonts w:ascii="Arial" w:hAnsi="Arial" w:cs="Arial"/>
          <w:color w:val="000000"/>
          <w:sz w:val="20"/>
        </w:rPr>
        <w:t xml:space="preserve"> </w:t>
      </w:r>
      <w:r w:rsidR="00BE737C" w:rsidRPr="00457529">
        <w:rPr>
          <w:rFonts w:ascii="Arial" w:hAnsi="Arial" w:cs="Arial"/>
          <w:sz w:val="20"/>
        </w:rPr>
        <w:t xml:space="preserve">»ugotavljanje davčne osnove od dohodka iz osnovne kmetijske in osnovne gozdarske dejavnosti, za katero se obračunava davek na dodano vrednost, v skladu z drugim in tretjim odstavkom 47. člena ZDoh-2« </w:t>
      </w:r>
      <w:r w:rsidR="008E6BFF" w:rsidRPr="00457529">
        <w:rPr>
          <w:rFonts w:ascii="Arial" w:hAnsi="Arial" w:cs="Arial"/>
          <w:sz w:val="20"/>
        </w:rPr>
        <w:t>črta besedilo</w:t>
      </w:r>
      <w:r w:rsidR="00B6155F" w:rsidRPr="00457529">
        <w:rPr>
          <w:rFonts w:ascii="Arial" w:hAnsi="Arial" w:cs="Arial"/>
          <w:sz w:val="20"/>
        </w:rPr>
        <w:t xml:space="preserve"> »,</w:t>
      </w:r>
      <w:r w:rsidR="00E40B9E" w:rsidRPr="00457529">
        <w:rPr>
          <w:rFonts w:ascii="Arial" w:hAnsi="Arial" w:cs="Arial"/>
          <w:sz w:val="20"/>
        </w:rPr>
        <w:t xml:space="preserve"> za katero se obračunava davek na dodano vrednost,«. </w:t>
      </w:r>
    </w:p>
    <w:p w:rsidR="00BE737C" w:rsidRDefault="00BE737C" w:rsidP="006B788C">
      <w:pPr>
        <w:spacing w:line="260" w:lineRule="exact"/>
        <w:jc w:val="both"/>
        <w:rPr>
          <w:rFonts w:ascii="Arial" w:hAnsi="Arial" w:cs="Arial"/>
          <w:color w:val="000000"/>
          <w:sz w:val="20"/>
        </w:rPr>
      </w:pPr>
    </w:p>
    <w:p w:rsidR="00BE737C" w:rsidRPr="00457529" w:rsidRDefault="00C70F81" w:rsidP="00457529">
      <w:pPr>
        <w:spacing w:line="260" w:lineRule="exact"/>
        <w:jc w:val="both"/>
        <w:rPr>
          <w:rFonts w:ascii="Arial" w:hAnsi="Arial" w:cs="Arial"/>
          <w:sz w:val="20"/>
        </w:rPr>
      </w:pPr>
      <w:r w:rsidRPr="00457529">
        <w:rPr>
          <w:rFonts w:ascii="Arial" w:hAnsi="Arial" w:cs="Arial"/>
          <w:color w:val="000000"/>
          <w:sz w:val="20"/>
        </w:rPr>
        <w:t>V N</w:t>
      </w:r>
      <w:r w:rsidR="00BE737C" w:rsidRPr="00457529">
        <w:rPr>
          <w:rFonts w:ascii="Arial" w:hAnsi="Arial" w:cs="Arial"/>
          <w:color w:val="000000"/>
          <w:sz w:val="20"/>
        </w:rPr>
        <w:t xml:space="preserve">avodilu za izpolnjevanje obrazca za priglasitev ugotavljanja davčne osnove </w:t>
      </w:r>
      <w:r w:rsidRPr="00457529">
        <w:rPr>
          <w:rFonts w:ascii="Arial" w:hAnsi="Arial" w:cs="Arial"/>
          <w:color w:val="000000"/>
          <w:sz w:val="20"/>
        </w:rPr>
        <w:t xml:space="preserve">od dohodka </w:t>
      </w:r>
      <w:r w:rsidRPr="00457529">
        <w:rPr>
          <w:rFonts w:ascii="Arial" w:hAnsi="Arial" w:cs="Arial"/>
          <w:sz w:val="20"/>
        </w:rPr>
        <w:t>iz osnovne kmetijske in osnovne gozdarske dejavnosti na podlagi dejanskih prihodkov in odhodkov oziroma dejanskih prihodkov in normiranih odhodkov, določitev nosilca dejavnosti kmečkega gospodinjstva in priglasitev izbranega načina ugotavljanja davčne osnove</w:t>
      </w:r>
      <w:r w:rsidR="005D4A85">
        <w:rPr>
          <w:rFonts w:ascii="Arial" w:hAnsi="Arial" w:cs="Arial"/>
          <w:sz w:val="20"/>
        </w:rPr>
        <w:t>,</w:t>
      </w:r>
      <w:r w:rsidRPr="00457529">
        <w:rPr>
          <w:rFonts w:ascii="Arial" w:hAnsi="Arial" w:cs="Arial"/>
          <w:sz w:val="20"/>
        </w:rPr>
        <w:t xml:space="preserve"> se v tretjem odstavku pred besedilom »pod pogojem, da se za osnovno kmetijsko in osnovno gozdarsko dejavnost obračunava dav</w:t>
      </w:r>
      <w:r w:rsidR="009F005B">
        <w:rPr>
          <w:rFonts w:ascii="Arial" w:hAnsi="Arial" w:cs="Arial"/>
          <w:sz w:val="20"/>
        </w:rPr>
        <w:t>e</w:t>
      </w:r>
      <w:r w:rsidRPr="00457529">
        <w:rPr>
          <w:rFonts w:ascii="Arial" w:hAnsi="Arial" w:cs="Arial"/>
          <w:sz w:val="20"/>
        </w:rPr>
        <w:t xml:space="preserve">k na dodano vrednost« vejica nadomesti s piko in </w:t>
      </w:r>
      <w:r w:rsidR="005D4A85">
        <w:rPr>
          <w:rFonts w:ascii="Arial" w:hAnsi="Arial" w:cs="Arial"/>
          <w:sz w:val="20"/>
        </w:rPr>
        <w:t xml:space="preserve">pred piko </w:t>
      </w:r>
      <w:r w:rsidRPr="00457529">
        <w:rPr>
          <w:rFonts w:ascii="Arial" w:hAnsi="Arial" w:cs="Arial"/>
          <w:sz w:val="20"/>
        </w:rPr>
        <w:t xml:space="preserve">doda </w:t>
      </w:r>
      <w:r w:rsidR="005D4A85">
        <w:rPr>
          <w:rFonts w:ascii="Arial" w:hAnsi="Arial" w:cs="Arial"/>
          <w:sz w:val="20"/>
        </w:rPr>
        <w:t>sprotna opomba »</w:t>
      </w:r>
      <w:r w:rsidR="005D4A85" w:rsidRPr="005D4A85">
        <w:rPr>
          <w:rFonts w:ascii="Arial" w:hAnsi="Arial" w:cs="Arial"/>
          <w:sz w:val="20"/>
        </w:rPr>
        <w:t>2</w:t>
      </w:r>
      <w:r w:rsidR="005D4A85">
        <w:rPr>
          <w:rFonts w:ascii="Arial" w:hAnsi="Arial" w:cs="Arial"/>
          <w:sz w:val="20"/>
        </w:rPr>
        <w:t xml:space="preserve">« </w:t>
      </w:r>
      <w:r w:rsidRPr="00457529">
        <w:rPr>
          <w:rFonts w:ascii="Arial" w:hAnsi="Arial" w:cs="Arial"/>
          <w:sz w:val="20"/>
        </w:rPr>
        <w:t>ter črta besedilo »pod pogojem, da se za osnovno kmetijsko in osnovno gozdarsko dejavnost obračunava dav</w:t>
      </w:r>
      <w:r w:rsidR="009F005B">
        <w:rPr>
          <w:rFonts w:ascii="Arial" w:hAnsi="Arial" w:cs="Arial"/>
          <w:sz w:val="20"/>
        </w:rPr>
        <w:t>ek</w:t>
      </w:r>
      <w:r w:rsidRPr="00457529">
        <w:rPr>
          <w:rFonts w:ascii="Arial" w:hAnsi="Arial" w:cs="Arial"/>
          <w:sz w:val="20"/>
        </w:rPr>
        <w:t xml:space="preserve"> na dodano vrednost«. </w:t>
      </w:r>
    </w:p>
    <w:p w:rsidR="00C70F81" w:rsidRDefault="00C70F81" w:rsidP="006B788C">
      <w:pPr>
        <w:spacing w:line="260" w:lineRule="exact"/>
        <w:jc w:val="both"/>
        <w:rPr>
          <w:rFonts w:ascii="Arial" w:hAnsi="Arial" w:cs="Arial"/>
          <w:sz w:val="20"/>
        </w:rPr>
      </w:pPr>
    </w:p>
    <w:p w:rsidR="00C70F81" w:rsidRPr="00457529" w:rsidRDefault="00C70F81" w:rsidP="00457529">
      <w:pPr>
        <w:spacing w:line="260" w:lineRule="exact"/>
        <w:jc w:val="both"/>
        <w:rPr>
          <w:rFonts w:ascii="Arial" w:hAnsi="Arial" w:cs="Arial"/>
          <w:color w:val="000000"/>
          <w:sz w:val="20"/>
        </w:rPr>
      </w:pPr>
      <w:r w:rsidRPr="00457529">
        <w:rPr>
          <w:rFonts w:ascii="Arial" w:hAnsi="Arial" w:cs="Arial"/>
          <w:sz w:val="20"/>
        </w:rPr>
        <w:t xml:space="preserve">Doda se nova </w:t>
      </w:r>
      <w:r w:rsidR="00FD3572">
        <w:rPr>
          <w:rFonts w:ascii="Arial" w:hAnsi="Arial" w:cs="Arial"/>
          <w:sz w:val="20"/>
        </w:rPr>
        <w:t>sprotna opomba</w:t>
      </w:r>
      <w:r w:rsidRPr="00457529">
        <w:rPr>
          <w:rFonts w:ascii="Arial" w:hAnsi="Arial" w:cs="Arial"/>
          <w:sz w:val="20"/>
        </w:rPr>
        <w:t xml:space="preserve"> 2, ki se glasi: »</w:t>
      </w:r>
      <w:r w:rsidR="00E40B9E" w:rsidRPr="00457529">
        <w:rPr>
          <w:rFonts w:ascii="Arial" w:hAnsi="Arial" w:cs="Arial"/>
          <w:sz w:val="20"/>
          <w:vertAlign w:val="superscript"/>
        </w:rPr>
        <w:t>2</w:t>
      </w:r>
      <w:r w:rsidR="00E40B9E" w:rsidRPr="00457529">
        <w:rPr>
          <w:rFonts w:ascii="Arial" w:hAnsi="Arial" w:cs="Arial"/>
          <w:sz w:val="20"/>
        </w:rPr>
        <w:t xml:space="preserve"> </w:t>
      </w:r>
      <w:r w:rsidRPr="00457529">
        <w:rPr>
          <w:rFonts w:ascii="Arial" w:hAnsi="Arial" w:cs="Arial"/>
          <w:sz w:val="20"/>
        </w:rPr>
        <w:t>Ne glede na navedeno se za davčno leto 2017 priglasitev lahko vloži do 15. januarja 2017, v skladu s prehodno določbo 66. člena ZDavP-2J.</w:t>
      </w:r>
      <w:r w:rsidR="00E40B9E" w:rsidRPr="00457529">
        <w:rPr>
          <w:rFonts w:ascii="Arial" w:hAnsi="Arial" w:cs="Arial"/>
          <w:sz w:val="20"/>
        </w:rPr>
        <w:t>«.</w:t>
      </w:r>
    </w:p>
    <w:p w:rsidR="00CE6189" w:rsidRDefault="00CE6189" w:rsidP="006B788C">
      <w:pPr>
        <w:spacing w:line="260" w:lineRule="exact"/>
        <w:jc w:val="both"/>
        <w:rPr>
          <w:rFonts w:ascii="Arial" w:hAnsi="Arial" w:cs="Arial"/>
          <w:color w:val="000000"/>
          <w:sz w:val="20"/>
        </w:rPr>
      </w:pPr>
    </w:p>
    <w:p w:rsidR="00105F68" w:rsidRDefault="00F93688" w:rsidP="006B788C">
      <w:pPr>
        <w:spacing w:line="260" w:lineRule="exact"/>
        <w:jc w:val="center"/>
        <w:rPr>
          <w:rFonts w:ascii="Arial" w:hAnsi="Arial" w:cs="Arial"/>
          <w:bCs/>
          <w:sz w:val="20"/>
        </w:rPr>
      </w:pPr>
      <w:r w:rsidRPr="00826F35">
        <w:rPr>
          <w:rFonts w:ascii="Arial" w:hAnsi="Arial" w:cs="Arial"/>
          <w:bCs/>
          <w:sz w:val="20"/>
        </w:rPr>
        <w:t xml:space="preserve">2. </w:t>
      </w:r>
      <w:r w:rsidR="00105F68" w:rsidRPr="00826F35">
        <w:rPr>
          <w:rFonts w:ascii="Arial" w:hAnsi="Arial" w:cs="Arial"/>
          <w:bCs/>
          <w:sz w:val="20"/>
        </w:rPr>
        <w:t>člen</w:t>
      </w:r>
    </w:p>
    <w:p w:rsidR="00C70F81" w:rsidRDefault="00C70F81" w:rsidP="006B788C">
      <w:pPr>
        <w:spacing w:line="260" w:lineRule="exact"/>
        <w:jc w:val="center"/>
        <w:rPr>
          <w:rFonts w:ascii="Arial" w:hAnsi="Arial" w:cs="Arial"/>
          <w:bCs/>
          <w:sz w:val="20"/>
        </w:rPr>
      </w:pPr>
    </w:p>
    <w:p w:rsidR="008E6BFF" w:rsidRDefault="00C70F81" w:rsidP="00C70F81">
      <w:pPr>
        <w:spacing w:line="260" w:lineRule="exact"/>
        <w:jc w:val="both"/>
        <w:rPr>
          <w:rFonts w:ascii="Arial" w:hAnsi="Arial" w:cs="Arial"/>
          <w:bCs/>
          <w:sz w:val="20"/>
        </w:rPr>
      </w:pPr>
      <w:r>
        <w:rPr>
          <w:rFonts w:ascii="Arial" w:hAnsi="Arial" w:cs="Arial"/>
          <w:bCs/>
          <w:sz w:val="20"/>
        </w:rPr>
        <w:t xml:space="preserve">V Prilogi 2 se </w:t>
      </w:r>
      <w:r w:rsidR="008E6BFF">
        <w:rPr>
          <w:rFonts w:ascii="Arial" w:hAnsi="Arial" w:cs="Arial"/>
          <w:bCs/>
          <w:sz w:val="20"/>
        </w:rPr>
        <w:t>v prvem odstavku besedilo »90/14 in 91/15« nadomesti z b</w:t>
      </w:r>
      <w:r w:rsidR="00F4677F">
        <w:rPr>
          <w:rFonts w:ascii="Arial" w:hAnsi="Arial" w:cs="Arial"/>
          <w:bCs/>
          <w:sz w:val="20"/>
        </w:rPr>
        <w:t>esedilom »90/14, 91/15 in 63/16</w:t>
      </w:r>
      <w:r w:rsidR="008E6BFF">
        <w:rPr>
          <w:rFonts w:ascii="Arial" w:hAnsi="Arial" w:cs="Arial"/>
          <w:bCs/>
          <w:sz w:val="20"/>
        </w:rPr>
        <w:t xml:space="preserve">«. </w:t>
      </w:r>
    </w:p>
    <w:p w:rsidR="008E6BFF" w:rsidRDefault="008E6BFF" w:rsidP="00C70F81">
      <w:pPr>
        <w:spacing w:line="260" w:lineRule="exact"/>
        <w:jc w:val="both"/>
        <w:rPr>
          <w:rFonts w:ascii="Arial" w:hAnsi="Arial" w:cs="Arial"/>
          <w:bCs/>
          <w:sz w:val="20"/>
        </w:rPr>
      </w:pPr>
    </w:p>
    <w:p w:rsidR="00E40B9E" w:rsidRDefault="008E6BFF" w:rsidP="00C70F81">
      <w:pPr>
        <w:spacing w:line="260" w:lineRule="exact"/>
        <w:jc w:val="both"/>
        <w:rPr>
          <w:rFonts w:ascii="Arial" w:hAnsi="Arial" w:cs="Arial"/>
          <w:bCs/>
          <w:sz w:val="20"/>
        </w:rPr>
      </w:pPr>
      <w:r>
        <w:rPr>
          <w:rFonts w:ascii="Arial" w:hAnsi="Arial" w:cs="Arial"/>
          <w:bCs/>
          <w:sz w:val="20"/>
        </w:rPr>
        <w:t xml:space="preserve">V Navodilu za izpolnjevanje obrazca za priglasitev spremembe članov kmečkega gospodinjstva, ki ugotavljajo davčno osnovo od dohodka iz osnovne kmetijske in osnovne gozdarske dejavnosti na podlagi dejanskih prihodkov </w:t>
      </w:r>
      <w:r w:rsidR="00E40B9E">
        <w:rPr>
          <w:rFonts w:ascii="Arial" w:hAnsi="Arial" w:cs="Arial"/>
          <w:bCs/>
          <w:sz w:val="20"/>
        </w:rPr>
        <w:t xml:space="preserve">in odhodkov oziroma dejanskih prihodkov in normiranih odhodkov, se v prvem odstavku besedilo »23/15 in 55/15« nadomesti z besedilom »23/15, 55/15 in 63/16«. </w:t>
      </w:r>
    </w:p>
    <w:p w:rsidR="00E40B9E" w:rsidRDefault="00E40B9E" w:rsidP="00C70F81">
      <w:pPr>
        <w:spacing w:line="260" w:lineRule="exact"/>
        <w:jc w:val="both"/>
        <w:rPr>
          <w:rFonts w:ascii="Arial" w:hAnsi="Arial" w:cs="Arial"/>
          <w:bCs/>
          <w:sz w:val="20"/>
        </w:rPr>
      </w:pPr>
    </w:p>
    <w:p w:rsidR="00E40B9E" w:rsidRDefault="00E40B9E" w:rsidP="00C70F81">
      <w:pPr>
        <w:spacing w:line="260" w:lineRule="exact"/>
        <w:jc w:val="both"/>
        <w:rPr>
          <w:rFonts w:ascii="Arial" w:hAnsi="Arial" w:cs="Arial"/>
          <w:bCs/>
          <w:sz w:val="20"/>
        </w:rPr>
      </w:pPr>
      <w:r>
        <w:rPr>
          <w:rFonts w:ascii="Arial" w:hAnsi="Arial" w:cs="Arial"/>
          <w:bCs/>
          <w:sz w:val="20"/>
        </w:rPr>
        <w:t xml:space="preserve">Za tretjim odstavkom se dodata nova četrti in peti odstavek, ki se glasita: </w:t>
      </w:r>
    </w:p>
    <w:p w:rsidR="00E40B9E" w:rsidRDefault="00E40B9E" w:rsidP="00C70F81">
      <w:pPr>
        <w:spacing w:line="260" w:lineRule="exact"/>
        <w:jc w:val="both"/>
        <w:rPr>
          <w:rFonts w:ascii="Arial" w:hAnsi="Arial" w:cs="Arial"/>
          <w:bCs/>
          <w:sz w:val="20"/>
        </w:rPr>
      </w:pPr>
      <w:r>
        <w:rPr>
          <w:rFonts w:ascii="Arial" w:hAnsi="Arial" w:cs="Arial"/>
          <w:bCs/>
          <w:sz w:val="20"/>
        </w:rPr>
        <w:t>»Spremembe članov kmečkega gospodinjstva se za davčne namene upoštevajo:</w:t>
      </w:r>
    </w:p>
    <w:p w:rsidR="00E40B9E" w:rsidRDefault="00E40B9E" w:rsidP="00E40B9E">
      <w:pPr>
        <w:pStyle w:val="Odstavekseznama"/>
        <w:numPr>
          <w:ilvl w:val="0"/>
          <w:numId w:val="29"/>
        </w:numPr>
        <w:spacing w:line="260" w:lineRule="exact"/>
        <w:jc w:val="both"/>
        <w:rPr>
          <w:rFonts w:ascii="Arial" w:hAnsi="Arial" w:cs="Arial"/>
          <w:bCs/>
          <w:sz w:val="20"/>
        </w:rPr>
      </w:pPr>
      <w:r>
        <w:rPr>
          <w:rFonts w:ascii="Arial" w:hAnsi="Arial" w:cs="Arial"/>
          <w:bCs/>
          <w:sz w:val="20"/>
        </w:rPr>
        <w:t>s prvim dnem leta vložitve vloge, če je ta priglasitev vložena do vključno 30. junija,</w:t>
      </w:r>
    </w:p>
    <w:p w:rsidR="008E6BFF" w:rsidRDefault="00E40B9E" w:rsidP="00E40B9E">
      <w:pPr>
        <w:pStyle w:val="Odstavekseznama"/>
        <w:numPr>
          <w:ilvl w:val="0"/>
          <w:numId w:val="29"/>
        </w:numPr>
        <w:spacing w:line="260" w:lineRule="exact"/>
        <w:jc w:val="both"/>
        <w:rPr>
          <w:rFonts w:ascii="Arial" w:hAnsi="Arial" w:cs="Arial"/>
          <w:bCs/>
          <w:sz w:val="20"/>
        </w:rPr>
      </w:pPr>
      <w:r>
        <w:rPr>
          <w:rFonts w:ascii="Arial" w:hAnsi="Arial" w:cs="Arial"/>
          <w:bCs/>
          <w:sz w:val="20"/>
        </w:rPr>
        <w:t xml:space="preserve">s prvim dnem leta, ki sledi letu vložitve, če je ta priglasitev vložena po 30. juniju.  </w:t>
      </w:r>
      <w:r w:rsidRPr="00E40B9E">
        <w:rPr>
          <w:rFonts w:ascii="Arial" w:hAnsi="Arial" w:cs="Arial"/>
          <w:bCs/>
          <w:sz w:val="20"/>
        </w:rPr>
        <w:t xml:space="preserve"> </w:t>
      </w:r>
      <w:r w:rsidR="008E6BFF" w:rsidRPr="00E40B9E">
        <w:rPr>
          <w:rFonts w:ascii="Arial" w:hAnsi="Arial" w:cs="Arial"/>
          <w:bCs/>
          <w:sz w:val="20"/>
        </w:rPr>
        <w:t xml:space="preserve"> </w:t>
      </w:r>
    </w:p>
    <w:p w:rsidR="00E40B9E" w:rsidRDefault="00E40B9E" w:rsidP="00E40B9E">
      <w:pPr>
        <w:spacing w:line="260" w:lineRule="exact"/>
        <w:jc w:val="both"/>
        <w:rPr>
          <w:rFonts w:ascii="Arial" w:hAnsi="Arial" w:cs="Arial"/>
          <w:bCs/>
          <w:sz w:val="20"/>
        </w:rPr>
      </w:pPr>
    </w:p>
    <w:p w:rsidR="00E40B9E" w:rsidRPr="00E40B9E" w:rsidRDefault="00E40B9E" w:rsidP="00E40B9E">
      <w:pPr>
        <w:spacing w:line="260" w:lineRule="exact"/>
        <w:jc w:val="both"/>
        <w:rPr>
          <w:rFonts w:ascii="Arial" w:hAnsi="Arial" w:cs="Arial"/>
          <w:bCs/>
          <w:sz w:val="20"/>
        </w:rPr>
      </w:pPr>
      <w:r>
        <w:rPr>
          <w:rFonts w:ascii="Arial" w:hAnsi="Arial" w:cs="Arial"/>
          <w:bCs/>
          <w:sz w:val="20"/>
        </w:rPr>
        <w:lastRenderedPageBreak/>
        <w:t xml:space="preserve">Ne glede na navedeno se spremembe v zvezi z opravljanjem druge kmetijske dejavnosti ali dopolnilne dejavnosti na kmetiji upoštevajo z datumom, ki je za spremembo vpisan v davčni register.«.  </w:t>
      </w:r>
    </w:p>
    <w:p w:rsidR="00F93688" w:rsidRPr="00826F35" w:rsidRDefault="00F93688" w:rsidP="006B788C">
      <w:pPr>
        <w:spacing w:line="260" w:lineRule="exact"/>
        <w:jc w:val="both"/>
        <w:rPr>
          <w:rFonts w:ascii="Arial" w:hAnsi="Arial" w:cs="Arial"/>
          <w:sz w:val="20"/>
        </w:rPr>
      </w:pPr>
    </w:p>
    <w:p w:rsidR="00E760DB" w:rsidRDefault="00FD0C60" w:rsidP="006B788C">
      <w:pPr>
        <w:spacing w:line="260" w:lineRule="exact"/>
        <w:jc w:val="center"/>
        <w:rPr>
          <w:rFonts w:ascii="Arial" w:hAnsi="Arial" w:cs="Arial"/>
          <w:sz w:val="20"/>
        </w:rPr>
      </w:pPr>
      <w:r>
        <w:rPr>
          <w:rFonts w:ascii="Arial" w:hAnsi="Arial" w:cs="Arial"/>
          <w:sz w:val="20"/>
        </w:rPr>
        <w:t>3</w:t>
      </w:r>
      <w:r w:rsidR="009363D6" w:rsidRPr="00826F35">
        <w:rPr>
          <w:rFonts w:ascii="Arial" w:hAnsi="Arial" w:cs="Arial"/>
          <w:sz w:val="20"/>
        </w:rPr>
        <w:t>. člen</w:t>
      </w:r>
    </w:p>
    <w:p w:rsidR="00183E92" w:rsidRDefault="00183E92" w:rsidP="00183E92">
      <w:pPr>
        <w:spacing w:line="260" w:lineRule="exact"/>
        <w:jc w:val="both"/>
        <w:rPr>
          <w:rFonts w:ascii="Arial" w:hAnsi="Arial" w:cs="Arial"/>
          <w:sz w:val="20"/>
        </w:rPr>
      </w:pPr>
    </w:p>
    <w:p w:rsidR="00183E92" w:rsidRDefault="00183E92" w:rsidP="00183E92">
      <w:pPr>
        <w:spacing w:line="260" w:lineRule="exact"/>
        <w:jc w:val="both"/>
        <w:rPr>
          <w:rFonts w:ascii="Arial" w:hAnsi="Arial" w:cs="Arial"/>
          <w:sz w:val="20"/>
        </w:rPr>
      </w:pPr>
      <w:r>
        <w:rPr>
          <w:rFonts w:ascii="Arial" w:hAnsi="Arial" w:cs="Arial"/>
          <w:sz w:val="20"/>
        </w:rPr>
        <w:t xml:space="preserve">V Prilogi 3 </w:t>
      </w:r>
      <w:r w:rsidR="00F73FFD">
        <w:rPr>
          <w:rFonts w:ascii="Arial" w:hAnsi="Arial" w:cs="Arial"/>
          <w:sz w:val="20"/>
        </w:rPr>
        <w:t xml:space="preserve">se </w:t>
      </w:r>
      <w:r>
        <w:rPr>
          <w:rFonts w:ascii="Arial" w:hAnsi="Arial" w:cs="Arial"/>
          <w:sz w:val="20"/>
        </w:rPr>
        <w:t>v prvem odstavku 1) točke besedilo »90/14 in 91/15« nadomesti z besedilom »90/14, 91/15 in 63/16«.</w:t>
      </w:r>
    </w:p>
    <w:p w:rsidR="00183E92" w:rsidRDefault="00183E92" w:rsidP="00183E92">
      <w:pPr>
        <w:spacing w:line="260" w:lineRule="exact"/>
        <w:jc w:val="both"/>
        <w:rPr>
          <w:rFonts w:ascii="Arial" w:hAnsi="Arial" w:cs="Arial"/>
          <w:sz w:val="20"/>
        </w:rPr>
      </w:pPr>
    </w:p>
    <w:p w:rsidR="00183E92" w:rsidRDefault="00183E92" w:rsidP="00183E92">
      <w:pPr>
        <w:spacing w:line="260" w:lineRule="exact"/>
        <w:jc w:val="both"/>
        <w:rPr>
          <w:rFonts w:ascii="Arial" w:hAnsi="Arial" w:cs="Arial"/>
          <w:sz w:val="20"/>
        </w:rPr>
      </w:pPr>
      <w:r>
        <w:rPr>
          <w:rFonts w:ascii="Arial" w:hAnsi="Arial" w:cs="Arial"/>
          <w:sz w:val="20"/>
        </w:rPr>
        <w:t xml:space="preserve">V drugem odstavku se besedilo </w:t>
      </w:r>
      <w:r>
        <w:rPr>
          <w:rFonts w:ascii="Arial" w:hAnsi="Arial" w:cs="Arial"/>
          <w:bCs/>
          <w:sz w:val="20"/>
        </w:rPr>
        <w:t>»23/15 in 55/15« nadomesti z besedilom »23/15, 55/15 in 63/16«.</w:t>
      </w:r>
    </w:p>
    <w:p w:rsidR="00183E92" w:rsidRDefault="00183E92" w:rsidP="00183E92">
      <w:pPr>
        <w:spacing w:line="260" w:lineRule="exact"/>
        <w:jc w:val="both"/>
        <w:rPr>
          <w:rFonts w:ascii="Arial" w:hAnsi="Arial" w:cs="Arial"/>
          <w:sz w:val="20"/>
        </w:rPr>
      </w:pPr>
    </w:p>
    <w:p w:rsidR="00183E92" w:rsidRDefault="00183E92" w:rsidP="00183E92">
      <w:pPr>
        <w:spacing w:line="260" w:lineRule="exact"/>
        <w:jc w:val="center"/>
        <w:rPr>
          <w:rFonts w:ascii="Arial" w:hAnsi="Arial" w:cs="Arial"/>
          <w:sz w:val="20"/>
        </w:rPr>
      </w:pPr>
      <w:r>
        <w:rPr>
          <w:rFonts w:ascii="Arial" w:hAnsi="Arial" w:cs="Arial"/>
          <w:sz w:val="20"/>
        </w:rPr>
        <w:t>4. člen</w:t>
      </w:r>
    </w:p>
    <w:p w:rsidR="00183E92" w:rsidRDefault="00183E92" w:rsidP="00183E92">
      <w:pPr>
        <w:spacing w:line="260" w:lineRule="exact"/>
        <w:jc w:val="center"/>
        <w:rPr>
          <w:rFonts w:ascii="Arial" w:hAnsi="Arial" w:cs="Arial"/>
          <w:sz w:val="20"/>
        </w:rPr>
      </w:pPr>
    </w:p>
    <w:p w:rsidR="00183E92" w:rsidRDefault="00183E92" w:rsidP="003B6962">
      <w:pPr>
        <w:spacing w:line="260" w:lineRule="exact"/>
        <w:jc w:val="both"/>
        <w:rPr>
          <w:rFonts w:ascii="Arial" w:hAnsi="Arial" w:cs="Arial"/>
          <w:sz w:val="20"/>
        </w:rPr>
      </w:pPr>
      <w:r>
        <w:rPr>
          <w:rFonts w:ascii="Arial" w:hAnsi="Arial" w:cs="Arial"/>
          <w:sz w:val="20"/>
        </w:rPr>
        <w:t xml:space="preserve">V Prilogi 4 se </w:t>
      </w:r>
      <w:r w:rsidR="003B6962">
        <w:rPr>
          <w:rFonts w:ascii="Arial" w:hAnsi="Arial" w:cs="Arial"/>
          <w:sz w:val="20"/>
        </w:rPr>
        <w:t xml:space="preserve">v prvem odstavku besedilo »90/14 in 91/15« nadomesti z besedilom »90/14, 91/15 in 63/16«. </w:t>
      </w:r>
    </w:p>
    <w:p w:rsidR="003B6962" w:rsidRDefault="003B6962" w:rsidP="003B6962">
      <w:pPr>
        <w:spacing w:line="260" w:lineRule="exact"/>
        <w:jc w:val="both"/>
        <w:rPr>
          <w:rFonts w:ascii="Arial" w:hAnsi="Arial" w:cs="Arial"/>
          <w:sz w:val="20"/>
        </w:rPr>
      </w:pPr>
    </w:p>
    <w:p w:rsidR="003B6962" w:rsidRDefault="003B6962" w:rsidP="003B6962">
      <w:pPr>
        <w:spacing w:line="260" w:lineRule="exact"/>
        <w:jc w:val="both"/>
        <w:rPr>
          <w:rFonts w:ascii="Arial" w:hAnsi="Arial" w:cs="Arial"/>
          <w:bCs/>
          <w:sz w:val="20"/>
        </w:rPr>
      </w:pPr>
      <w:r>
        <w:rPr>
          <w:rFonts w:ascii="Arial" w:hAnsi="Arial" w:cs="Arial"/>
          <w:sz w:val="20"/>
        </w:rPr>
        <w:t xml:space="preserve">V 1. točki se </w:t>
      </w:r>
      <w:r w:rsidR="00F73FFD">
        <w:rPr>
          <w:rFonts w:ascii="Arial" w:hAnsi="Arial" w:cs="Arial"/>
          <w:sz w:val="20"/>
        </w:rPr>
        <w:t xml:space="preserve">v alineji a. </w:t>
      </w:r>
      <w:r>
        <w:rPr>
          <w:rFonts w:ascii="Arial" w:hAnsi="Arial" w:cs="Arial"/>
          <w:sz w:val="20"/>
        </w:rPr>
        <w:t xml:space="preserve">besedilo </w:t>
      </w:r>
      <w:r>
        <w:rPr>
          <w:rFonts w:ascii="Arial" w:hAnsi="Arial" w:cs="Arial"/>
          <w:bCs/>
          <w:sz w:val="20"/>
        </w:rPr>
        <w:t>»23/15 in 55/15« nadomesti z besedilom »23/15, 55/15 in 63/16«</w:t>
      </w:r>
      <w:r w:rsidR="00F73FFD">
        <w:rPr>
          <w:rFonts w:ascii="Arial" w:hAnsi="Arial" w:cs="Arial"/>
          <w:bCs/>
          <w:sz w:val="20"/>
        </w:rPr>
        <w:t xml:space="preserve"> in </w:t>
      </w:r>
      <w:r w:rsidR="004C11B6">
        <w:rPr>
          <w:rFonts w:ascii="Arial" w:hAnsi="Arial" w:cs="Arial"/>
          <w:bCs/>
          <w:sz w:val="20"/>
        </w:rPr>
        <w:t xml:space="preserve">za besedilom »na način iz drugega odstavka 47. člena ZDoh-2« </w:t>
      </w:r>
      <w:r w:rsidR="00F73FFD">
        <w:rPr>
          <w:rFonts w:ascii="Arial" w:hAnsi="Arial" w:cs="Arial"/>
          <w:bCs/>
          <w:sz w:val="20"/>
        </w:rPr>
        <w:t xml:space="preserve">črta oznaka za opombo </w:t>
      </w:r>
      <w:r w:rsidR="004C11B6">
        <w:rPr>
          <w:rFonts w:ascii="Arial" w:hAnsi="Arial" w:cs="Arial"/>
          <w:bCs/>
          <w:sz w:val="20"/>
        </w:rPr>
        <w:t>številka 1.</w:t>
      </w:r>
      <w:r w:rsidR="00F73FFD">
        <w:rPr>
          <w:rFonts w:ascii="Arial" w:hAnsi="Arial" w:cs="Arial"/>
          <w:bCs/>
          <w:sz w:val="20"/>
        </w:rPr>
        <w:t xml:space="preserve"> </w:t>
      </w:r>
    </w:p>
    <w:p w:rsidR="003B6962" w:rsidRDefault="003B6962" w:rsidP="003B6962">
      <w:pPr>
        <w:spacing w:line="260" w:lineRule="exact"/>
        <w:jc w:val="both"/>
        <w:rPr>
          <w:rFonts w:ascii="Arial" w:hAnsi="Arial" w:cs="Arial"/>
          <w:bCs/>
          <w:sz w:val="20"/>
        </w:rPr>
      </w:pPr>
    </w:p>
    <w:p w:rsidR="003B6962" w:rsidRDefault="004C11B6" w:rsidP="003B6962">
      <w:pPr>
        <w:spacing w:line="260" w:lineRule="exact"/>
        <w:jc w:val="both"/>
        <w:rPr>
          <w:rFonts w:ascii="Arial" w:hAnsi="Arial" w:cs="Arial"/>
          <w:bCs/>
          <w:sz w:val="20"/>
        </w:rPr>
      </w:pPr>
      <w:r>
        <w:rPr>
          <w:rFonts w:ascii="Arial" w:hAnsi="Arial" w:cs="Arial"/>
          <w:bCs/>
          <w:sz w:val="20"/>
        </w:rPr>
        <w:t xml:space="preserve">Črta se opomba številka 1. </w:t>
      </w:r>
    </w:p>
    <w:p w:rsidR="003B6962" w:rsidRDefault="003B6962" w:rsidP="003B6962">
      <w:pPr>
        <w:spacing w:line="260" w:lineRule="exact"/>
        <w:jc w:val="both"/>
        <w:rPr>
          <w:rFonts w:ascii="Arial" w:hAnsi="Arial" w:cs="Arial"/>
          <w:bCs/>
          <w:sz w:val="20"/>
        </w:rPr>
      </w:pPr>
    </w:p>
    <w:p w:rsidR="004C11B6" w:rsidRDefault="003B6962" w:rsidP="003B6962">
      <w:pPr>
        <w:spacing w:line="260" w:lineRule="exact"/>
        <w:jc w:val="both"/>
        <w:rPr>
          <w:rFonts w:ascii="Arial" w:hAnsi="Arial" w:cs="Arial"/>
          <w:bCs/>
          <w:sz w:val="20"/>
        </w:rPr>
      </w:pPr>
      <w:r>
        <w:rPr>
          <w:rFonts w:ascii="Arial" w:hAnsi="Arial" w:cs="Arial"/>
          <w:bCs/>
          <w:sz w:val="20"/>
        </w:rPr>
        <w:t>V Navodilu za izpolnjevanje obrazca za priglasitev prenehanja ugotavljanja davčne osnove od dohodka z osnovne kmetijske in osnovne gozdarske dejavnosti na podlagi dejanskih prihodkov in dejanskih odhodkov oziroma dejanskih prihodkov in normiranih odhodkov se</w:t>
      </w:r>
      <w:r w:rsidR="00457529">
        <w:rPr>
          <w:rFonts w:ascii="Arial" w:hAnsi="Arial" w:cs="Arial"/>
          <w:bCs/>
          <w:sz w:val="20"/>
        </w:rPr>
        <w:t xml:space="preserve"> </w:t>
      </w:r>
      <w:r w:rsidR="00510D81">
        <w:rPr>
          <w:rFonts w:ascii="Arial" w:hAnsi="Arial" w:cs="Arial"/>
          <w:bCs/>
          <w:sz w:val="20"/>
        </w:rPr>
        <w:t xml:space="preserve">v prvem odstavku </w:t>
      </w:r>
      <w:r w:rsidR="004C11B6">
        <w:rPr>
          <w:rFonts w:ascii="Arial" w:hAnsi="Arial" w:cs="Arial"/>
          <w:bCs/>
          <w:sz w:val="20"/>
        </w:rPr>
        <w:t xml:space="preserve">za besedilom »eden izmed članov kmečkega </w:t>
      </w:r>
      <w:proofErr w:type="spellStart"/>
      <w:r w:rsidR="004C11B6">
        <w:rPr>
          <w:rFonts w:ascii="Arial" w:hAnsi="Arial" w:cs="Arial"/>
          <w:bCs/>
          <w:sz w:val="20"/>
        </w:rPr>
        <w:t>gospodinsjtva</w:t>
      </w:r>
      <w:proofErr w:type="spellEnd"/>
      <w:r w:rsidR="004C11B6">
        <w:rPr>
          <w:rFonts w:ascii="Arial" w:hAnsi="Arial" w:cs="Arial"/>
          <w:bCs/>
          <w:sz w:val="20"/>
        </w:rPr>
        <w:t>« oznaka za opombo iz številke 2 spremeni v številko 1.</w:t>
      </w:r>
    </w:p>
    <w:p w:rsidR="00510D81" w:rsidRDefault="004C11B6" w:rsidP="003B6962">
      <w:pPr>
        <w:spacing w:line="260" w:lineRule="exact"/>
        <w:jc w:val="both"/>
        <w:rPr>
          <w:rFonts w:ascii="Arial" w:hAnsi="Arial" w:cs="Arial"/>
          <w:bCs/>
          <w:sz w:val="20"/>
        </w:rPr>
      </w:pPr>
      <w:r>
        <w:rPr>
          <w:rFonts w:ascii="Arial" w:hAnsi="Arial" w:cs="Arial"/>
          <w:bCs/>
          <w:sz w:val="20"/>
        </w:rPr>
        <w:t xml:space="preserve"> </w:t>
      </w:r>
    </w:p>
    <w:p w:rsidR="00510D81" w:rsidRDefault="00510D81" w:rsidP="003B6962">
      <w:pPr>
        <w:spacing w:line="260" w:lineRule="exact"/>
        <w:jc w:val="both"/>
        <w:rPr>
          <w:rFonts w:ascii="Arial" w:hAnsi="Arial" w:cs="Arial"/>
          <w:bCs/>
          <w:sz w:val="20"/>
        </w:rPr>
      </w:pPr>
      <w:r>
        <w:rPr>
          <w:rFonts w:ascii="Arial" w:hAnsi="Arial" w:cs="Arial"/>
          <w:bCs/>
          <w:sz w:val="20"/>
        </w:rPr>
        <w:t xml:space="preserve">V tretjem odstavku se v drugi alineji oznaka za opombo </w:t>
      </w:r>
      <w:r w:rsidR="004C11B6">
        <w:rPr>
          <w:rFonts w:ascii="Arial" w:hAnsi="Arial" w:cs="Arial"/>
          <w:bCs/>
          <w:sz w:val="20"/>
        </w:rPr>
        <w:t xml:space="preserve">iz številke 3 spremeni v številko 2. </w:t>
      </w:r>
    </w:p>
    <w:p w:rsidR="00510D81" w:rsidRDefault="00510D81" w:rsidP="003B6962">
      <w:pPr>
        <w:spacing w:line="260" w:lineRule="exact"/>
        <w:jc w:val="both"/>
        <w:rPr>
          <w:rFonts w:ascii="Arial" w:hAnsi="Arial" w:cs="Arial"/>
          <w:bCs/>
          <w:sz w:val="20"/>
        </w:rPr>
      </w:pPr>
    </w:p>
    <w:p w:rsidR="003B6962" w:rsidRDefault="004C11B6" w:rsidP="003B6962">
      <w:pPr>
        <w:spacing w:line="260" w:lineRule="exact"/>
        <w:jc w:val="both"/>
        <w:rPr>
          <w:rFonts w:ascii="Arial" w:hAnsi="Arial" w:cs="Arial"/>
          <w:bCs/>
          <w:sz w:val="20"/>
        </w:rPr>
      </w:pPr>
      <w:r>
        <w:rPr>
          <w:rFonts w:ascii="Arial" w:hAnsi="Arial" w:cs="Arial"/>
          <w:bCs/>
          <w:sz w:val="20"/>
        </w:rPr>
        <w:t>V opombah se oz</w:t>
      </w:r>
      <w:r w:rsidR="00510D81">
        <w:rPr>
          <w:rFonts w:ascii="Arial" w:hAnsi="Arial" w:cs="Arial"/>
          <w:bCs/>
          <w:sz w:val="20"/>
        </w:rPr>
        <w:t xml:space="preserve">naka </w:t>
      </w:r>
      <w:r>
        <w:rPr>
          <w:rFonts w:ascii="Arial" w:hAnsi="Arial" w:cs="Arial"/>
          <w:bCs/>
          <w:sz w:val="20"/>
        </w:rPr>
        <w:t xml:space="preserve">iz številke 2 spremeni v številko 1 in oznaka iz številke 3 spremeni v številko 2. </w:t>
      </w:r>
    </w:p>
    <w:p w:rsidR="004C11B6" w:rsidRDefault="004C11B6" w:rsidP="003B6962">
      <w:pPr>
        <w:spacing w:line="260" w:lineRule="exact"/>
        <w:jc w:val="both"/>
        <w:rPr>
          <w:rFonts w:ascii="Arial" w:hAnsi="Arial" w:cs="Arial"/>
          <w:bCs/>
          <w:sz w:val="20"/>
        </w:rPr>
      </w:pPr>
    </w:p>
    <w:p w:rsidR="00183E92" w:rsidRPr="00826F35" w:rsidRDefault="00183E92" w:rsidP="00183E92">
      <w:pPr>
        <w:spacing w:line="260" w:lineRule="exact"/>
        <w:jc w:val="center"/>
        <w:rPr>
          <w:rFonts w:ascii="Arial" w:hAnsi="Arial" w:cs="Arial"/>
          <w:sz w:val="20"/>
        </w:rPr>
      </w:pPr>
      <w:r>
        <w:rPr>
          <w:rFonts w:ascii="Arial" w:hAnsi="Arial" w:cs="Arial"/>
          <w:sz w:val="20"/>
        </w:rPr>
        <w:t>5. člen</w:t>
      </w:r>
    </w:p>
    <w:p w:rsidR="00D46FF0" w:rsidRPr="00D46FF0" w:rsidRDefault="00D46FF0" w:rsidP="006B788C">
      <w:pPr>
        <w:autoSpaceDE w:val="0"/>
        <w:autoSpaceDN w:val="0"/>
        <w:adjustRightInd w:val="0"/>
        <w:spacing w:line="260" w:lineRule="exact"/>
        <w:jc w:val="both"/>
        <w:rPr>
          <w:rFonts w:ascii="Arial" w:hAnsi="Arial" w:cs="Arial"/>
          <w:sz w:val="20"/>
        </w:rPr>
      </w:pPr>
    </w:p>
    <w:p w:rsidR="00D46FF0" w:rsidRPr="00D46FF0" w:rsidRDefault="00D46FF0" w:rsidP="006B788C">
      <w:pPr>
        <w:autoSpaceDE w:val="0"/>
        <w:autoSpaceDN w:val="0"/>
        <w:adjustRightInd w:val="0"/>
        <w:spacing w:line="260" w:lineRule="exact"/>
        <w:jc w:val="both"/>
        <w:rPr>
          <w:rFonts w:ascii="Arial" w:hAnsi="Arial" w:cs="Arial"/>
          <w:sz w:val="20"/>
        </w:rPr>
      </w:pPr>
      <w:r w:rsidRPr="006B788C">
        <w:rPr>
          <w:rFonts w:ascii="Arial" w:hAnsi="Arial" w:cs="Arial"/>
          <w:sz w:val="20"/>
        </w:rPr>
        <w:t xml:space="preserve">Ta pravilnik začne </w:t>
      </w:r>
      <w:r w:rsidR="00DB765A">
        <w:rPr>
          <w:rFonts w:ascii="Arial" w:hAnsi="Arial" w:cs="Arial"/>
          <w:sz w:val="20"/>
        </w:rPr>
        <w:t>veljati naslednji dan po objavi v Uradnem listu Republike Slovenije</w:t>
      </w:r>
      <w:r w:rsidR="006D142A">
        <w:rPr>
          <w:rFonts w:ascii="Arial" w:hAnsi="Arial" w:cs="Arial"/>
          <w:sz w:val="20"/>
        </w:rPr>
        <w:t>.</w:t>
      </w:r>
    </w:p>
    <w:p w:rsidR="00D46FF0" w:rsidRPr="00D46FF0" w:rsidRDefault="00D46FF0" w:rsidP="006B788C">
      <w:pPr>
        <w:autoSpaceDE w:val="0"/>
        <w:autoSpaceDN w:val="0"/>
        <w:adjustRightInd w:val="0"/>
        <w:spacing w:line="260" w:lineRule="exact"/>
        <w:jc w:val="both"/>
        <w:rPr>
          <w:rFonts w:ascii="Arial" w:hAnsi="Arial" w:cs="Arial"/>
          <w:sz w:val="20"/>
        </w:rPr>
      </w:pPr>
      <w:r w:rsidRPr="00D46FF0">
        <w:rPr>
          <w:rFonts w:ascii="Arial" w:hAnsi="Arial" w:cs="Arial"/>
          <w:sz w:val="20"/>
        </w:rPr>
        <w:tab/>
      </w:r>
    </w:p>
    <w:p w:rsidR="00D46FF0" w:rsidRPr="00D46FF0" w:rsidRDefault="00D46FF0" w:rsidP="006B788C">
      <w:pPr>
        <w:autoSpaceDE w:val="0"/>
        <w:autoSpaceDN w:val="0"/>
        <w:adjustRightInd w:val="0"/>
        <w:spacing w:line="260" w:lineRule="exact"/>
        <w:jc w:val="both"/>
        <w:rPr>
          <w:rFonts w:ascii="Arial" w:hAnsi="Arial" w:cs="Arial"/>
          <w:sz w:val="20"/>
        </w:rPr>
      </w:pPr>
    </w:p>
    <w:p w:rsidR="00D46FF0" w:rsidRPr="00D46FF0" w:rsidRDefault="00D46FF0" w:rsidP="006B788C">
      <w:pPr>
        <w:autoSpaceDE w:val="0"/>
        <w:autoSpaceDN w:val="0"/>
        <w:adjustRightInd w:val="0"/>
        <w:spacing w:line="260" w:lineRule="exact"/>
        <w:jc w:val="both"/>
        <w:rPr>
          <w:rFonts w:ascii="Arial" w:hAnsi="Arial" w:cs="Arial"/>
          <w:sz w:val="20"/>
        </w:rPr>
      </w:pPr>
      <w:r w:rsidRPr="00D46FF0">
        <w:rPr>
          <w:rFonts w:ascii="Arial" w:hAnsi="Arial" w:cs="Arial"/>
          <w:sz w:val="20"/>
        </w:rPr>
        <w:t xml:space="preserve">Št. </w:t>
      </w:r>
      <w:r w:rsidR="003E3F43">
        <w:rPr>
          <w:rFonts w:ascii="Arial" w:hAnsi="Arial" w:cs="Arial"/>
          <w:sz w:val="20"/>
        </w:rPr>
        <w:t>007-764/2016/</w:t>
      </w:r>
    </w:p>
    <w:p w:rsidR="00D46FF0" w:rsidRPr="00D46FF0" w:rsidRDefault="00D46FF0" w:rsidP="006B788C">
      <w:pPr>
        <w:autoSpaceDE w:val="0"/>
        <w:autoSpaceDN w:val="0"/>
        <w:adjustRightInd w:val="0"/>
        <w:spacing w:line="260" w:lineRule="exact"/>
        <w:jc w:val="both"/>
        <w:rPr>
          <w:rFonts w:ascii="Arial" w:hAnsi="Arial" w:cs="Arial"/>
          <w:sz w:val="20"/>
        </w:rPr>
      </w:pPr>
      <w:r w:rsidRPr="00D46FF0">
        <w:rPr>
          <w:rFonts w:ascii="Arial" w:hAnsi="Arial" w:cs="Arial"/>
          <w:sz w:val="20"/>
        </w:rPr>
        <w:t xml:space="preserve">Ljubljana, dne </w:t>
      </w:r>
    </w:p>
    <w:p w:rsidR="00D46FF0" w:rsidRPr="006B788C" w:rsidRDefault="00D46FF0" w:rsidP="006B788C">
      <w:pPr>
        <w:autoSpaceDE w:val="0"/>
        <w:autoSpaceDN w:val="0"/>
        <w:adjustRightInd w:val="0"/>
        <w:spacing w:line="260" w:lineRule="exact"/>
        <w:jc w:val="both"/>
        <w:rPr>
          <w:rFonts w:ascii="Arial" w:hAnsi="Arial" w:cs="Arial"/>
          <w:sz w:val="20"/>
        </w:rPr>
      </w:pPr>
      <w:r w:rsidRPr="00D46FF0">
        <w:rPr>
          <w:rFonts w:ascii="Arial" w:hAnsi="Arial" w:cs="Arial"/>
          <w:sz w:val="20"/>
        </w:rPr>
        <w:t xml:space="preserve">EVA </w:t>
      </w:r>
      <w:r w:rsidR="003E3F43">
        <w:rPr>
          <w:rFonts w:ascii="Arial" w:hAnsi="Arial" w:cs="Arial"/>
          <w:sz w:val="20"/>
        </w:rPr>
        <w:t>2016-1611-0141</w:t>
      </w:r>
    </w:p>
    <w:p w:rsidR="00E02A8F" w:rsidRPr="00ED59A6" w:rsidRDefault="00D46FF0" w:rsidP="006B788C">
      <w:pPr>
        <w:autoSpaceDE w:val="0"/>
        <w:autoSpaceDN w:val="0"/>
        <w:adjustRightInd w:val="0"/>
        <w:spacing w:line="260" w:lineRule="exact"/>
        <w:ind w:left="6372"/>
        <w:jc w:val="both"/>
        <w:rPr>
          <w:rFonts w:ascii="Arial" w:hAnsi="Arial" w:cs="Arial"/>
          <w:sz w:val="20"/>
        </w:rPr>
      </w:pPr>
      <w:r w:rsidRPr="005F44BF">
        <w:rPr>
          <w:rFonts w:ascii="Arial" w:hAnsi="Arial" w:cs="Arial"/>
          <w:color w:val="FF0000"/>
          <w:sz w:val="20"/>
        </w:rPr>
        <w:t xml:space="preserve">   </w:t>
      </w:r>
      <w:r w:rsidR="00E02A8F">
        <w:rPr>
          <w:rFonts w:ascii="Arial" w:hAnsi="Arial" w:cs="Arial"/>
          <w:sz w:val="20"/>
        </w:rPr>
        <w:t>mag. Mateja Vraničar Erman</w:t>
      </w:r>
    </w:p>
    <w:p w:rsidR="00D46FF0" w:rsidRPr="00D46FF0" w:rsidRDefault="00E02A8F" w:rsidP="006D142A">
      <w:pPr>
        <w:autoSpaceDE w:val="0"/>
        <w:autoSpaceDN w:val="0"/>
        <w:adjustRightInd w:val="0"/>
        <w:spacing w:line="260" w:lineRule="exact"/>
        <w:ind w:left="6372"/>
        <w:jc w:val="both"/>
        <w:rPr>
          <w:rFonts w:ascii="Arial" w:hAnsi="Arial" w:cs="Arial"/>
          <w:sz w:val="20"/>
        </w:rPr>
      </w:pPr>
      <w:r w:rsidRPr="00ED59A6">
        <w:rPr>
          <w:rFonts w:ascii="Arial" w:hAnsi="Arial" w:cs="Arial"/>
          <w:sz w:val="20"/>
        </w:rPr>
        <w:t xml:space="preserve">   </w:t>
      </w:r>
      <w:r>
        <w:rPr>
          <w:rFonts w:ascii="Arial" w:hAnsi="Arial" w:cs="Arial"/>
          <w:sz w:val="20"/>
        </w:rPr>
        <w:t xml:space="preserve">  </w:t>
      </w:r>
      <w:r w:rsidR="00A04B4C">
        <w:rPr>
          <w:rFonts w:ascii="Arial" w:hAnsi="Arial" w:cs="Arial"/>
          <w:sz w:val="20"/>
        </w:rPr>
        <w:t xml:space="preserve">   </w:t>
      </w:r>
      <w:r w:rsidRPr="00ED59A6">
        <w:rPr>
          <w:rFonts w:ascii="Arial" w:hAnsi="Arial" w:cs="Arial"/>
          <w:sz w:val="20"/>
        </w:rPr>
        <w:t>ministric</w:t>
      </w:r>
      <w:r>
        <w:rPr>
          <w:rFonts w:ascii="Arial" w:hAnsi="Arial" w:cs="Arial"/>
          <w:sz w:val="20"/>
        </w:rPr>
        <w:t>a</w:t>
      </w:r>
      <w:r w:rsidRPr="00ED59A6">
        <w:rPr>
          <w:rFonts w:ascii="Arial" w:hAnsi="Arial" w:cs="Arial"/>
          <w:sz w:val="20"/>
        </w:rPr>
        <w:t xml:space="preserve"> za finan</w:t>
      </w:r>
      <w:r>
        <w:rPr>
          <w:rFonts w:ascii="Arial" w:hAnsi="Arial" w:cs="Arial"/>
          <w:sz w:val="20"/>
        </w:rPr>
        <w:t>ce</w:t>
      </w:r>
    </w:p>
    <w:p w:rsidR="00602EE2" w:rsidRPr="00826F35" w:rsidRDefault="00602EE2" w:rsidP="006B788C">
      <w:pPr>
        <w:spacing w:line="260" w:lineRule="exact"/>
        <w:ind w:left="6804"/>
        <w:rPr>
          <w:rFonts w:ascii="Arial" w:hAnsi="Arial" w:cs="Arial"/>
          <w:sz w:val="20"/>
        </w:rPr>
      </w:pPr>
    </w:p>
    <w:p w:rsidR="00380C4A" w:rsidRPr="00826F35" w:rsidRDefault="00380C4A" w:rsidP="006B788C">
      <w:pPr>
        <w:spacing w:line="260" w:lineRule="exact"/>
        <w:ind w:left="6804"/>
        <w:rPr>
          <w:rFonts w:ascii="Arial" w:hAnsi="Arial" w:cs="Arial"/>
          <w:sz w:val="20"/>
        </w:rPr>
      </w:pPr>
    </w:p>
    <w:p w:rsidR="00380C4A" w:rsidRPr="00826F35" w:rsidRDefault="00380C4A" w:rsidP="006B788C">
      <w:pPr>
        <w:spacing w:line="260" w:lineRule="exact"/>
        <w:ind w:left="6804"/>
        <w:rPr>
          <w:rFonts w:ascii="Arial" w:hAnsi="Arial" w:cs="Arial"/>
          <w:sz w:val="20"/>
        </w:rPr>
      </w:pPr>
    </w:p>
    <w:p w:rsidR="00676BCD" w:rsidRPr="00FD0C60" w:rsidRDefault="00676BCD" w:rsidP="006B788C">
      <w:pPr>
        <w:spacing w:line="260" w:lineRule="exact"/>
        <w:jc w:val="both"/>
        <w:rPr>
          <w:rFonts w:ascii="Arial" w:hAnsi="Arial" w:cs="Arial"/>
          <w:bCs/>
          <w:color w:val="000000"/>
          <w:sz w:val="20"/>
        </w:rPr>
      </w:pPr>
    </w:p>
    <w:sectPr w:rsidR="00676BCD" w:rsidRPr="00FD0C60" w:rsidSect="003F37F3">
      <w:pgSz w:w="12240" w:h="15840"/>
      <w:pgMar w:top="1440" w:right="1440" w:bottom="1418" w:left="1440" w:header="1440" w:footer="1440"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69A" w:rsidRDefault="00EB269A" w:rsidP="00CC4E1B">
      <w:r>
        <w:separator/>
      </w:r>
    </w:p>
  </w:endnote>
  <w:endnote w:type="continuationSeparator" w:id="0">
    <w:p w:rsidR="00EB269A" w:rsidRDefault="00EB269A" w:rsidP="00CC4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69A" w:rsidRDefault="00EB269A" w:rsidP="00CC4E1B">
      <w:r>
        <w:separator/>
      </w:r>
    </w:p>
  </w:footnote>
  <w:footnote w:type="continuationSeparator" w:id="0">
    <w:p w:rsidR="00EB269A" w:rsidRDefault="00EB269A" w:rsidP="00CC4E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75761"/>
    <w:multiLevelType w:val="hybridMultilevel"/>
    <w:tmpl w:val="A3880240"/>
    <w:lvl w:ilvl="0" w:tplc="406CF33A">
      <w:start w:val="1"/>
      <w:numFmt w:val="lowerLetter"/>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
    <w:nsid w:val="057A5599"/>
    <w:multiLevelType w:val="hybridMultilevel"/>
    <w:tmpl w:val="C0D66F90"/>
    <w:lvl w:ilvl="0" w:tplc="0344A906">
      <w:start w:val="2"/>
      <w:numFmt w:val="lowerLetter"/>
      <w:lvlText w:val="%1)"/>
      <w:lvlJc w:val="left"/>
      <w:pPr>
        <w:tabs>
          <w:tab w:val="num" w:pos="-135"/>
        </w:tabs>
        <w:ind w:left="-135" w:hanging="360"/>
      </w:pPr>
      <w:rPr>
        <w:rFonts w:hint="default"/>
      </w:rPr>
    </w:lvl>
    <w:lvl w:ilvl="1" w:tplc="04240019" w:tentative="1">
      <w:start w:val="1"/>
      <w:numFmt w:val="lowerLetter"/>
      <w:lvlText w:val="%2."/>
      <w:lvlJc w:val="left"/>
      <w:pPr>
        <w:tabs>
          <w:tab w:val="num" w:pos="585"/>
        </w:tabs>
        <w:ind w:left="585" w:hanging="360"/>
      </w:pPr>
    </w:lvl>
    <w:lvl w:ilvl="2" w:tplc="0424001B" w:tentative="1">
      <w:start w:val="1"/>
      <w:numFmt w:val="lowerRoman"/>
      <w:lvlText w:val="%3."/>
      <w:lvlJc w:val="right"/>
      <w:pPr>
        <w:tabs>
          <w:tab w:val="num" w:pos="1305"/>
        </w:tabs>
        <w:ind w:left="1305" w:hanging="180"/>
      </w:pPr>
    </w:lvl>
    <w:lvl w:ilvl="3" w:tplc="0424000F" w:tentative="1">
      <w:start w:val="1"/>
      <w:numFmt w:val="decimal"/>
      <w:lvlText w:val="%4."/>
      <w:lvlJc w:val="left"/>
      <w:pPr>
        <w:tabs>
          <w:tab w:val="num" w:pos="2025"/>
        </w:tabs>
        <w:ind w:left="2025" w:hanging="360"/>
      </w:pPr>
    </w:lvl>
    <w:lvl w:ilvl="4" w:tplc="04240019" w:tentative="1">
      <w:start w:val="1"/>
      <w:numFmt w:val="lowerLetter"/>
      <w:lvlText w:val="%5."/>
      <w:lvlJc w:val="left"/>
      <w:pPr>
        <w:tabs>
          <w:tab w:val="num" w:pos="2745"/>
        </w:tabs>
        <w:ind w:left="2745" w:hanging="360"/>
      </w:pPr>
    </w:lvl>
    <w:lvl w:ilvl="5" w:tplc="0424001B" w:tentative="1">
      <w:start w:val="1"/>
      <w:numFmt w:val="lowerRoman"/>
      <w:lvlText w:val="%6."/>
      <w:lvlJc w:val="right"/>
      <w:pPr>
        <w:tabs>
          <w:tab w:val="num" w:pos="3465"/>
        </w:tabs>
        <w:ind w:left="3465" w:hanging="180"/>
      </w:pPr>
    </w:lvl>
    <w:lvl w:ilvl="6" w:tplc="0424000F" w:tentative="1">
      <w:start w:val="1"/>
      <w:numFmt w:val="decimal"/>
      <w:lvlText w:val="%7."/>
      <w:lvlJc w:val="left"/>
      <w:pPr>
        <w:tabs>
          <w:tab w:val="num" w:pos="4185"/>
        </w:tabs>
        <w:ind w:left="4185" w:hanging="360"/>
      </w:pPr>
    </w:lvl>
    <w:lvl w:ilvl="7" w:tplc="04240019" w:tentative="1">
      <w:start w:val="1"/>
      <w:numFmt w:val="lowerLetter"/>
      <w:lvlText w:val="%8."/>
      <w:lvlJc w:val="left"/>
      <w:pPr>
        <w:tabs>
          <w:tab w:val="num" w:pos="4905"/>
        </w:tabs>
        <w:ind w:left="4905" w:hanging="360"/>
      </w:pPr>
    </w:lvl>
    <w:lvl w:ilvl="8" w:tplc="0424001B" w:tentative="1">
      <w:start w:val="1"/>
      <w:numFmt w:val="lowerRoman"/>
      <w:lvlText w:val="%9."/>
      <w:lvlJc w:val="right"/>
      <w:pPr>
        <w:tabs>
          <w:tab w:val="num" w:pos="5625"/>
        </w:tabs>
        <w:ind w:left="5625" w:hanging="180"/>
      </w:pPr>
    </w:lvl>
  </w:abstractNum>
  <w:abstractNum w:abstractNumId="2">
    <w:nsid w:val="08B233BA"/>
    <w:multiLevelType w:val="hybridMultilevel"/>
    <w:tmpl w:val="AD96F1C0"/>
    <w:lvl w:ilvl="0" w:tplc="F25EC1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CD14E24"/>
    <w:multiLevelType w:val="hybridMultilevel"/>
    <w:tmpl w:val="E43C5B58"/>
    <w:lvl w:ilvl="0" w:tplc="448637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D2747AF"/>
    <w:multiLevelType w:val="multilevel"/>
    <w:tmpl w:val="12FC9480"/>
    <w:lvl w:ilvl="0">
      <w:start w:val="1"/>
      <w:numFmt w:val="decimal"/>
      <w:lvlText w:val="%1."/>
      <w:lvlJc w:val="left"/>
      <w:pPr>
        <w:tabs>
          <w:tab w:val="num" w:pos="926"/>
        </w:tabs>
        <w:ind w:left="926" w:hanging="360"/>
      </w:pPr>
      <w:rPr>
        <w:rFonts w:hint="default"/>
      </w:rPr>
    </w:lvl>
    <w:lvl w:ilvl="1">
      <w:start w:val="1"/>
      <w:numFmt w:val="decimal"/>
      <w:isLgl/>
      <w:lvlText w:val="%1.%2."/>
      <w:lvlJc w:val="left"/>
      <w:pPr>
        <w:tabs>
          <w:tab w:val="num" w:pos="956"/>
        </w:tabs>
        <w:ind w:left="956" w:hanging="390"/>
      </w:pPr>
      <w:rPr>
        <w:rFonts w:hint="default"/>
      </w:rPr>
    </w:lvl>
    <w:lvl w:ilvl="2">
      <w:start w:val="1"/>
      <w:numFmt w:val="decimal"/>
      <w:isLgl/>
      <w:lvlText w:val="%1.%2.%3."/>
      <w:lvlJc w:val="left"/>
      <w:pPr>
        <w:tabs>
          <w:tab w:val="num" w:pos="1286"/>
        </w:tabs>
        <w:ind w:left="1286" w:hanging="720"/>
      </w:pPr>
      <w:rPr>
        <w:rFonts w:hint="default"/>
      </w:rPr>
    </w:lvl>
    <w:lvl w:ilvl="3">
      <w:start w:val="1"/>
      <w:numFmt w:val="decimal"/>
      <w:isLgl/>
      <w:lvlText w:val="%1.%2.%3.%4."/>
      <w:lvlJc w:val="left"/>
      <w:pPr>
        <w:tabs>
          <w:tab w:val="num" w:pos="1286"/>
        </w:tabs>
        <w:ind w:left="1286" w:hanging="720"/>
      </w:pPr>
      <w:rPr>
        <w:rFonts w:hint="default"/>
      </w:rPr>
    </w:lvl>
    <w:lvl w:ilvl="4">
      <w:start w:val="1"/>
      <w:numFmt w:val="decimal"/>
      <w:isLgl/>
      <w:lvlText w:val="%1.%2.%3.%4.%5."/>
      <w:lvlJc w:val="left"/>
      <w:pPr>
        <w:tabs>
          <w:tab w:val="num" w:pos="1646"/>
        </w:tabs>
        <w:ind w:left="1646" w:hanging="1080"/>
      </w:pPr>
      <w:rPr>
        <w:rFonts w:hint="default"/>
      </w:rPr>
    </w:lvl>
    <w:lvl w:ilvl="5">
      <w:start w:val="1"/>
      <w:numFmt w:val="decimal"/>
      <w:isLgl/>
      <w:lvlText w:val="%1.%2.%3.%4.%5.%6."/>
      <w:lvlJc w:val="left"/>
      <w:pPr>
        <w:tabs>
          <w:tab w:val="num" w:pos="1646"/>
        </w:tabs>
        <w:ind w:left="1646" w:hanging="1080"/>
      </w:pPr>
      <w:rPr>
        <w:rFonts w:hint="default"/>
      </w:rPr>
    </w:lvl>
    <w:lvl w:ilvl="6">
      <w:start w:val="1"/>
      <w:numFmt w:val="decimal"/>
      <w:isLgl/>
      <w:lvlText w:val="%1.%2.%3.%4.%5.%6.%7."/>
      <w:lvlJc w:val="left"/>
      <w:pPr>
        <w:tabs>
          <w:tab w:val="num" w:pos="2006"/>
        </w:tabs>
        <w:ind w:left="2006" w:hanging="1440"/>
      </w:pPr>
      <w:rPr>
        <w:rFonts w:hint="default"/>
      </w:rPr>
    </w:lvl>
    <w:lvl w:ilvl="7">
      <w:start w:val="1"/>
      <w:numFmt w:val="decimal"/>
      <w:isLgl/>
      <w:lvlText w:val="%1.%2.%3.%4.%5.%6.%7.%8."/>
      <w:lvlJc w:val="left"/>
      <w:pPr>
        <w:tabs>
          <w:tab w:val="num" w:pos="2006"/>
        </w:tabs>
        <w:ind w:left="2006" w:hanging="1440"/>
      </w:pPr>
      <w:rPr>
        <w:rFonts w:hint="default"/>
      </w:rPr>
    </w:lvl>
    <w:lvl w:ilvl="8">
      <w:start w:val="1"/>
      <w:numFmt w:val="decimal"/>
      <w:isLgl/>
      <w:lvlText w:val="%1.%2.%3.%4.%5.%6.%7.%8.%9."/>
      <w:lvlJc w:val="left"/>
      <w:pPr>
        <w:tabs>
          <w:tab w:val="num" w:pos="2366"/>
        </w:tabs>
        <w:ind w:left="2366" w:hanging="1800"/>
      </w:pPr>
      <w:rPr>
        <w:rFonts w:hint="default"/>
      </w:rPr>
    </w:lvl>
  </w:abstractNum>
  <w:abstractNum w:abstractNumId="5">
    <w:nsid w:val="115B114F"/>
    <w:multiLevelType w:val="hybridMultilevel"/>
    <w:tmpl w:val="A6267EFE"/>
    <w:lvl w:ilvl="0" w:tplc="4486375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1932C6"/>
    <w:multiLevelType w:val="hybridMultilevel"/>
    <w:tmpl w:val="D020D6E2"/>
    <w:lvl w:ilvl="0" w:tplc="31DAE93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C6B5F6E"/>
    <w:multiLevelType w:val="singleLevel"/>
    <w:tmpl w:val="0424000F"/>
    <w:lvl w:ilvl="0">
      <w:start w:val="1"/>
      <w:numFmt w:val="decimal"/>
      <w:lvlText w:val="%1."/>
      <w:lvlJc w:val="left"/>
      <w:pPr>
        <w:tabs>
          <w:tab w:val="num" w:pos="360"/>
        </w:tabs>
        <w:ind w:left="360" w:hanging="360"/>
      </w:pPr>
      <w:rPr>
        <w:rFonts w:hint="default"/>
      </w:rPr>
    </w:lvl>
  </w:abstractNum>
  <w:abstractNum w:abstractNumId="8">
    <w:nsid w:val="2328625F"/>
    <w:multiLevelType w:val="hybridMultilevel"/>
    <w:tmpl w:val="B114E00A"/>
    <w:lvl w:ilvl="0" w:tplc="D378312C">
      <w:start w:val="1"/>
      <w:numFmt w:val="decimal"/>
      <w:lvlText w:val="%1)"/>
      <w:lvlJc w:val="left"/>
      <w:pPr>
        <w:ind w:left="-135" w:hanging="360"/>
      </w:pPr>
      <w:rPr>
        <w:rFonts w:hint="default"/>
      </w:rPr>
    </w:lvl>
    <w:lvl w:ilvl="1" w:tplc="04240019" w:tentative="1">
      <w:start w:val="1"/>
      <w:numFmt w:val="lowerLetter"/>
      <w:lvlText w:val="%2."/>
      <w:lvlJc w:val="left"/>
      <w:pPr>
        <w:ind w:left="585" w:hanging="360"/>
      </w:pPr>
    </w:lvl>
    <w:lvl w:ilvl="2" w:tplc="0424001B" w:tentative="1">
      <w:start w:val="1"/>
      <w:numFmt w:val="lowerRoman"/>
      <w:lvlText w:val="%3."/>
      <w:lvlJc w:val="right"/>
      <w:pPr>
        <w:ind w:left="1305" w:hanging="180"/>
      </w:pPr>
    </w:lvl>
    <w:lvl w:ilvl="3" w:tplc="0424000F" w:tentative="1">
      <w:start w:val="1"/>
      <w:numFmt w:val="decimal"/>
      <w:lvlText w:val="%4."/>
      <w:lvlJc w:val="left"/>
      <w:pPr>
        <w:ind w:left="2025" w:hanging="360"/>
      </w:pPr>
    </w:lvl>
    <w:lvl w:ilvl="4" w:tplc="04240019" w:tentative="1">
      <w:start w:val="1"/>
      <w:numFmt w:val="lowerLetter"/>
      <w:lvlText w:val="%5."/>
      <w:lvlJc w:val="left"/>
      <w:pPr>
        <w:ind w:left="2745" w:hanging="360"/>
      </w:pPr>
    </w:lvl>
    <w:lvl w:ilvl="5" w:tplc="0424001B" w:tentative="1">
      <w:start w:val="1"/>
      <w:numFmt w:val="lowerRoman"/>
      <w:lvlText w:val="%6."/>
      <w:lvlJc w:val="right"/>
      <w:pPr>
        <w:ind w:left="3465" w:hanging="180"/>
      </w:pPr>
    </w:lvl>
    <w:lvl w:ilvl="6" w:tplc="0424000F" w:tentative="1">
      <w:start w:val="1"/>
      <w:numFmt w:val="decimal"/>
      <w:lvlText w:val="%7."/>
      <w:lvlJc w:val="left"/>
      <w:pPr>
        <w:ind w:left="4185" w:hanging="360"/>
      </w:pPr>
    </w:lvl>
    <w:lvl w:ilvl="7" w:tplc="04240019" w:tentative="1">
      <w:start w:val="1"/>
      <w:numFmt w:val="lowerLetter"/>
      <w:lvlText w:val="%8."/>
      <w:lvlJc w:val="left"/>
      <w:pPr>
        <w:ind w:left="4905" w:hanging="360"/>
      </w:pPr>
    </w:lvl>
    <w:lvl w:ilvl="8" w:tplc="0424001B" w:tentative="1">
      <w:start w:val="1"/>
      <w:numFmt w:val="lowerRoman"/>
      <w:lvlText w:val="%9."/>
      <w:lvlJc w:val="right"/>
      <w:pPr>
        <w:ind w:left="5625" w:hanging="180"/>
      </w:pPr>
    </w:lvl>
  </w:abstractNum>
  <w:abstractNum w:abstractNumId="9">
    <w:nsid w:val="2A496706"/>
    <w:multiLevelType w:val="hybridMultilevel"/>
    <w:tmpl w:val="3FFACD80"/>
    <w:lvl w:ilvl="0" w:tplc="343A077A">
      <w:start w:val="3"/>
      <w:numFmt w:val="bullet"/>
      <w:lvlText w:val="-"/>
      <w:lvlJc w:val="left"/>
      <w:pPr>
        <w:ind w:left="-66" w:hanging="360"/>
      </w:pPr>
      <w:rPr>
        <w:rFonts w:ascii="Arial" w:eastAsia="Times New Roman" w:hAnsi="Arial" w:cs="Arial" w:hint="default"/>
      </w:rPr>
    </w:lvl>
    <w:lvl w:ilvl="1" w:tplc="04240003" w:tentative="1">
      <w:start w:val="1"/>
      <w:numFmt w:val="bullet"/>
      <w:lvlText w:val="o"/>
      <w:lvlJc w:val="left"/>
      <w:pPr>
        <w:ind w:left="654" w:hanging="360"/>
      </w:pPr>
      <w:rPr>
        <w:rFonts w:ascii="Courier New" w:hAnsi="Courier New" w:cs="Courier New" w:hint="default"/>
      </w:rPr>
    </w:lvl>
    <w:lvl w:ilvl="2" w:tplc="04240005" w:tentative="1">
      <w:start w:val="1"/>
      <w:numFmt w:val="bullet"/>
      <w:lvlText w:val=""/>
      <w:lvlJc w:val="left"/>
      <w:pPr>
        <w:ind w:left="1374" w:hanging="360"/>
      </w:pPr>
      <w:rPr>
        <w:rFonts w:ascii="Wingdings" w:hAnsi="Wingdings" w:hint="default"/>
      </w:rPr>
    </w:lvl>
    <w:lvl w:ilvl="3" w:tplc="04240001" w:tentative="1">
      <w:start w:val="1"/>
      <w:numFmt w:val="bullet"/>
      <w:lvlText w:val=""/>
      <w:lvlJc w:val="left"/>
      <w:pPr>
        <w:ind w:left="2094" w:hanging="360"/>
      </w:pPr>
      <w:rPr>
        <w:rFonts w:ascii="Symbol" w:hAnsi="Symbol" w:hint="default"/>
      </w:rPr>
    </w:lvl>
    <w:lvl w:ilvl="4" w:tplc="04240003" w:tentative="1">
      <w:start w:val="1"/>
      <w:numFmt w:val="bullet"/>
      <w:lvlText w:val="o"/>
      <w:lvlJc w:val="left"/>
      <w:pPr>
        <w:ind w:left="2814" w:hanging="360"/>
      </w:pPr>
      <w:rPr>
        <w:rFonts w:ascii="Courier New" w:hAnsi="Courier New" w:cs="Courier New" w:hint="default"/>
      </w:rPr>
    </w:lvl>
    <w:lvl w:ilvl="5" w:tplc="04240005" w:tentative="1">
      <w:start w:val="1"/>
      <w:numFmt w:val="bullet"/>
      <w:lvlText w:val=""/>
      <w:lvlJc w:val="left"/>
      <w:pPr>
        <w:ind w:left="3534" w:hanging="360"/>
      </w:pPr>
      <w:rPr>
        <w:rFonts w:ascii="Wingdings" w:hAnsi="Wingdings" w:hint="default"/>
      </w:rPr>
    </w:lvl>
    <w:lvl w:ilvl="6" w:tplc="04240001" w:tentative="1">
      <w:start w:val="1"/>
      <w:numFmt w:val="bullet"/>
      <w:lvlText w:val=""/>
      <w:lvlJc w:val="left"/>
      <w:pPr>
        <w:ind w:left="4254" w:hanging="360"/>
      </w:pPr>
      <w:rPr>
        <w:rFonts w:ascii="Symbol" w:hAnsi="Symbol" w:hint="default"/>
      </w:rPr>
    </w:lvl>
    <w:lvl w:ilvl="7" w:tplc="04240003" w:tentative="1">
      <w:start w:val="1"/>
      <w:numFmt w:val="bullet"/>
      <w:lvlText w:val="o"/>
      <w:lvlJc w:val="left"/>
      <w:pPr>
        <w:ind w:left="4974" w:hanging="360"/>
      </w:pPr>
      <w:rPr>
        <w:rFonts w:ascii="Courier New" w:hAnsi="Courier New" w:cs="Courier New" w:hint="default"/>
      </w:rPr>
    </w:lvl>
    <w:lvl w:ilvl="8" w:tplc="04240005" w:tentative="1">
      <w:start w:val="1"/>
      <w:numFmt w:val="bullet"/>
      <w:lvlText w:val=""/>
      <w:lvlJc w:val="left"/>
      <w:pPr>
        <w:ind w:left="5694" w:hanging="360"/>
      </w:pPr>
      <w:rPr>
        <w:rFonts w:ascii="Wingdings" w:hAnsi="Wingdings" w:hint="default"/>
      </w:rPr>
    </w:lvl>
  </w:abstractNum>
  <w:abstractNum w:abstractNumId="10">
    <w:nsid w:val="2B906969"/>
    <w:multiLevelType w:val="hybridMultilevel"/>
    <w:tmpl w:val="51A6A17A"/>
    <w:lvl w:ilvl="0" w:tplc="B4BAC410">
      <w:start w:val="3"/>
      <w:numFmt w:val="bullet"/>
      <w:lvlText w:val="-"/>
      <w:lvlJc w:val="left"/>
      <w:pPr>
        <w:ind w:left="-66" w:hanging="360"/>
      </w:pPr>
      <w:rPr>
        <w:rFonts w:ascii="Arial" w:eastAsia="Times New Roman" w:hAnsi="Arial" w:cs="Arial" w:hint="default"/>
      </w:rPr>
    </w:lvl>
    <w:lvl w:ilvl="1" w:tplc="04240003" w:tentative="1">
      <w:start w:val="1"/>
      <w:numFmt w:val="bullet"/>
      <w:lvlText w:val="o"/>
      <w:lvlJc w:val="left"/>
      <w:pPr>
        <w:ind w:left="654" w:hanging="360"/>
      </w:pPr>
      <w:rPr>
        <w:rFonts w:ascii="Courier New" w:hAnsi="Courier New" w:cs="Courier New" w:hint="default"/>
      </w:rPr>
    </w:lvl>
    <w:lvl w:ilvl="2" w:tplc="04240005" w:tentative="1">
      <w:start w:val="1"/>
      <w:numFmt w:val="bullet"/>
      <w:lvlText w:val=""/>
      <w:lvlJc w:val="left"/>
      <w:pPr>
        <w:ind w:left="1374" w:hanging="360"/>
      </w:pPr>
      <w:rPr>
        <w:rFonts w:ascii="Wingdings" w:hAnsi="Wingdings" w:hint="default"/>
      </w:rPr>
    </w:lvl>
    <w:lvl w:ilvl="3" w:tplc="04240001" w:tentative="1">
      <w:start w:val="1"/>
      <w:numFmt w:val="bullet"/>
      <w:lvlText w:val=""/>
      <w:lvlJc w:val="left"/>
      <w:pPr>
        <w:ind w:left="2094" w:hanging="360"/>
      </w:pPr>
      <w:rPr>
        <w:rFonts w:ascii="Symbol" w:hAnsi="Symbol" w:hint="default"/>
      </w:rPr>
    </w:lvl>
    <w:lvl w:ilvl="4" w:tplc="04240003" w:tentative="1">
      <w:start w:val="1"/>
      <w:numFmt w:val="bullet"/>
      <w:lvlText w:val="o"/>
      <w:lvlJc w:val="left"/>
      <w:pPr>
        <w:ind w:left="2814" w:hanging="360"/>
      </w:pPr>
      <w:rPr>
        <w:rFonts w:ascii="Courier New" w:hAnsi="Courier New" w:cs="Courier New" w:hint="default"/>
      </w:rPr>
    </w:lvl>
    <w:lvl w:ilvl="5" w:tplc="04240005" w:tentative="1">
      <w:start w:val="1"/>
      <w:numFmt w:val="bullet"/>
      <w:lvlText w:val=""/>
      <w:lvlJc w:val="left"/>
      <w:pPr>
        <w:ind w:left="3534" w:hanging="360"/>
      </w:pPr>
      <w:rPr>
        <w:rFonts w:ascii="Wingdings" w:hAnsi="Wingdings" w:hint="default"/>
      </w:rPr>
    </w:lvl>
    <w:lvl w:ilvl="6" w:tplc="04240001" w:tentative="1">
      <w:start w:val="1"/>
      <w:numFmt w:val="bullet"/>
      <w:lvlText w:val=""/>
      <w:lvlJc w:val="left"/>
      <w:pPr>
        <w:ind w:left="4254" w:hanging="360"/>
      </w:pPr>
      <w:rPr>
        <w:rFonts w:ascii="Symbol" w:hAnsi="Symbol" w:hint="default"/>
      </w:rPr>
    </w:lvl>
    <w:lvl w:ilvl="7" w:tplc="04240003" w:tentative="1">
      <w:start w:val="1"/>
      <w:numFmt w:val="bullet"/>
      <w:lvlText w:val="o"/>
      <w:lvlJc w:val="left"/>
      <w:pPr>
        <w:ind w:left="4974" w:hanging="360"/>
      </w:pPr>
      <w:rPr>
        <w:rFonts w:ascii="Courier New" w:hAnsi="Courier New" w:cs="Courier New" w:hint="default"/>
      </w:rPr>
    </w:lvl>
    <w:lvl w:ilvl="8" w:tplc="04240005" w:tentative="1">
      <w:start w:val="1"/>
      <w:numFmt w:val="bullet"/>
      <w:lvlText w:val=""/>
      <w:lvlJc w:val="left"/>
      <w:pPr>
        <w:ind w:left="5694" w:hanging="360"/>
      </w:pPr>
      <w:rPr>
        <w:rFonts w:ascii="Wingdings" w:hAnsi="Wingdings" w:hint="default"/>
      </w:rPr>
    </w:lvl>
  </w:abstractNum>
  <w:abstractNum w:abstractNumId="11">
    <w:nsid w:val="2DDD4105"/>
    <w:multiLevelType w:val="hybridMultilevel"/>
    <w:tmpl w:val="FC448436"/>
    <w:lvl w:ilvl="0" w:tplc="0D3E4AD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2E650294"/>
    <w:multiLevelType w:val="hybridMultilevel"/>
    <w:tmpl w:val="846E04BA"/>
    <w:lvl w:ilvl="0" w:tplc="BFE68DE8">
      <w:start w:val="4"/>
      <w:numFmt w:val="lowerLetter"/>
      <w:lvlText w:val="%1)"/>
      <w:lvlJc w:val="left"/>
      <w:pPr>
        <w:tabs>
          <w:tab w:val="num" w:pos="-135"/>
        </w:tabs>
        <w:ind w:left="-135" w:hanging="360"/>
      </w:pPr>
      <w:rPr>
        <w:rFonts w:ascii="Times New Roman" w:eastAsia="Times New Roman" w:hAnsi="Times New Roman" w:cs="Times New Roman"/>
      </w:rPr>
    </w:lvl>
    <w:lvl w:ilvl="1" w:tplc="04240003" w:tentative="1">
      <w:start w:val="1"/>
      <w:numFmt w:val="bullet"/>
      <w:lvlText w:val="o"/>
      <w:lvlJc w:val="left"/>
      <w:pPr>
        <w:tabs>
          <w:tab w:val="num" w:pos="585"/>
        </w:tabs>
        <w:ind w:left="585" w:hanging="360"/>
      </w:pPr>
      <w:rPr>
        <w:rFonts w:ascii="Courier New" w:hAnsi="Courier New" w:cs="Courier New" w:hint="default"/>
      </w:rPr>
    </w:lvl>
    <w:lvl w:ilvl="2" w:tplc="04240005" w:tentative="1">
      <w:start w:val="1"/>
      <w:numFmt w:val="bullet"/>
      <w:lvlText w:val=""/>
      <w:lvlJc w:val="left"/>
      <w:pPr>
        <w:tabs>
          <w:tab w:val="num" w:pos="1305"/>
        </w:tabs>
        <w:ind w:left="1305" w:hanging="360"/>
      </w:pPr>
      <w:rPr>
        <w:rFonts w:ascii="Wingdings" w:hAnsi="Wingdings" w:hint="default"/>
      </w:rPr>
    </w:lvl>
    <w:lvl w:ilvl="3" w:tplc="04240001" w:tentative="1">
      <w:start w:val="1"/>
      <w:numFmt w:val="bullet"/>
      <w:lvlText w:val=""/>
      <w:lvlJc w:val="left"/>
      <w:pPr>
        <w:tabs>
          <w:tab w:val="num" w:pos="2025"/>
        </w:tabs>
        <w:ind w:left="2025" w:hanging="360"/>
      </w:pPr>
      <w:rPr>
        <w:rFonts w:ascii="Symbol" w:hAnsi="Symbol" w:hint="default"/>
      </w:rPr>
    </w:lvl>
    <w:lvl w:ilvl="4" w:tplc="04240003" w:tentative="1">
      <w:start w:val="1"/>
      <w:numFmt w:val="bullet"/>
      <w:lvlText w:val="o"/>
      <w:lvlJc w:val="left"/>
      <w:pPr>
        <w:tabs>
          <w:tab w:val="num" w:pos="2745"/>
        </w:tabs>
        <w:ind w:left="2745" w:hanging="360"/>
      </w:pPr>
      <w:rPr>
        <w:rFonts w:ascii="Courier New" w:hAnsi="Courier New" w:cs="Courier New" w:hint="default"/>
      </w:rPr>
    </w:lvl>
    <w:lvl w:ilvl="5" w:tplc="04240005" w:tentative="1">
      <w:start w:val="1"/>
      <w:numFmt w:val="bullet"/>
      <w:lvlText w:val=""/>
      <w:lvlJc w:val="left"/>
      <w:pPr>
        <w:tabs>
          <w:tab w:val="num" w:pos="3465"/>
        </w:tabs>
        <w:ind w:left="3465" w:hanging="360"/>
      </w:pPr>
      <w:rPr>
        <w:rFonts w:ascii="Wingdings" w:hAnsi="Wingdings" w:hint="default"/>
      </w:rPr>
    </w:lvl>
    <w:lvl w:ilvl="6" w:tplc="04240001" w:tentative="1">
      <w:start w:val="1"/>
      <w:numFmt w:val="bullet"/>
      <w:lvlText w:val=""/>
      <w:lvlJc w:val="left"/>
      <w:pPr>
        <w:tabs>
          <w:tab w:val="num" w:pos="4185"/>
        </w:tabs>
        <w:ind w:left="4185" w:hanging="360"/>
      </w:pPr>
      <w:rPr>
        <w:rFonts w:ascii="Symbol" w:hAnsi="Symbol" w:hint="default"/>
      </w:rPr>
    </w:lvl>
    <w:lvl w:ilvl="7" w:tplc="04240003" w:tentative="1">
      <w:start w:val="1"/>
      <w:numFmt w:val="bullet"/>
      <w:lvlText w:val="o"/>
      <w:lvlJc w:val="left"/>
      <w:pPr>
        <w:tabs>
          <w:tab w:val="num" w:pos="4905"/>
        </w:tabs>
        <w:ind w:left="4905" w:hanging="360"/>
      </w:pPr>
      <w:rPr>
        <w:rFonts w:ascii="Courier New" w:hAnsi="Courier New" w:cs="Courier New" w:hint="default"/>
      </w:rPr>
    </w:lvl>
    <w:lvl w:ilvl="8" w:tplc="04240005" w:tentative="1">
      <w:start w:val="1"/>
      <w:numFmt w:val="bullet"/>
      <w:lvlText w:val=""/>
      <w:lvlJc w:val="left"/>
      <w:pPr>
        <w:tabs>
          <w:tab w:val="num" w:pos="5625"/>
        </w:tabs>
        <w:ind w:left="5625" w:hanging="360"/>
      </w:pPr>
      <w:rPr>
        <w:rFonts w:ascii="Wingdings" w:hAnsi="Wingdings" w:hint="default"/>
      </w:rPr>
    </w:lvl>
  </w:abstractNum>
  <w:abstractNum w:abstractNumId="13">
    <w:nsid w:val="2F686395"/>
    <w:multiLevelType w:val="hybridMultilevel"/>
    <w:tmpl w:val="3FA056BA"/>
    <w:lvl w:ilvl="0" w:tplc="0344A906">
      <w:start w:val="2"/>
      <w:numFmt w:val="lowerLetter"/>
      <w:lvlText w:val="%1)"/>
      <w:lvlJc w:val="left"/>
      <w:pPr>
        <w:tabs>
          <w:tab w:val="num" w:pos="-630"/>
        </w:tabs>
        <w:ind w:left="-630" w:hanging="360"/>
      </w:pPr>
      <w:rPr>
        <w:rFonts w:hint="default"/>
      </w:rPr>
    </w:lvl>
    <w:lvl w:ilvl="1" w:tplc="04240019" w:tentative="1">
      <w:start w:val="1"/>
      <w:numFmt w:val="lowerLetter"/>
      <w:lvlText w:val="%2."/>
      <w:lvlJc w:val="left"/>
      <w:pPr>
        <w:tabs>
          <w:tab w:val="num" w:pos="945"/>
        </w:tabs>
        <w:ind w:left="945" w:hanging="360"/>
      </w:pPr>
    </w:lvl>
    <w:lvl w:ilvl="2" w:tplc="0424001B" w:tentative="1">
      <w:start w:val="1"/>
      <w:numFmt w:val="lowerRoman"/>
      <w:lvlText w:val="%3."/>
      <w:lvlJc w:val="right"/>
      <w:pPr>
        <w:tabs>
          <w:tab w:val="num" w:pos="1665"/>
        </w:tabs>
        <w:ind w:left="1665" w:hanging="180"/>
      </w:pPr>
    </w:lvl>
    <w:lvl w:ilvl="3" w:tplc="0424000F" w:tentative="1">
      <w:start w:val="1"/>
      <w:numFmt w:val="decimal"/>
      <w:lvlText w:val="%4."/>
      <w:lvlJc w:val="left"/>
      <w:pPr>
        <w:tabs>
          <w:tab w:val="num" w:pos="2385"/>
        </w:tabs>
        <w:ind w:left="2385" w:hanging="360"/>
      </w:pPr>
    </w:lvl>
    <w:lvl w:ilvl="4" w:tplc="04240019" w:tentative="1">
      <w:start w:val="1"/>
      <w:numFmt w:val="lowerLetter"/>
      <w:lvlText w:val="%5."/>
      <w:lvlJc w:val="left"/>
      <w:pPr>
        <w:tabs>
          <w:tab w:val="num" w:pos="3105"/>
        </w:tabs>
        <w:ind w:left="3105" w:hanging="360"/>
      </w:pPr>
    </w:lvl>
    <w:lvl w:ilvl="5" w:tplc="0424001B" w:tentative="1">
      <w:start w:val="1"/>
      <w:numFmt w:val="lowerRoman"/>
      <w:lvlText w:val="%6."/>
      <w:lvlJc w:val="right"/>
      <w:pPr>
        <w:tabs>
          <w:tab w:val="num" w:pos="3825"/>
        </w:tabs>
        <w:ind w:left="3825" w:hanging="180"/>
      </w:pPr>
    </w:lvl>
    <w:lvl w:ilvl="6" w:tplc="0424000F" w:tentative="1">
      <w:start w:val="1"/>
      <w:numFmt w:val="decimal"/>
      <w:lvlText w:val="%7."/>
      <w:lvlJc w:val="left"/>
      <w:pPr>
        <w:tabs>
          <w:tab w:val="num" w:pos="4545"/>
        </w:tabs>
        <w:ind w:left="4545" w:hanging="360"/>
      </w:pPr>
    </w:lvl>
    <w:lvl w:ilvl="7" w:tplc="04240019" w:tentative="1">
      <w:start w:val="1"/>
      <w:numFmt w:val="lowerLetter"/>
      <w:lvlText w:val="%8."/>
      <w:lvlJc w:val="left"/>
      <w:pPr>
        <w:tabs>
          <w:tab w:val="num" w:pos="5265"/>
        </w:tabs>
        <w:ind w:left="5265" w:hanging="360"/>
      </w:pPr>
    </w:lvl>
    <w:lvl w:ilvl="8" w:tplc="0424001B" w:tentative="1">
      <w:start w:val="1"/>
      <w:numFmt w:val="lowerRoman"/>
      <w:lvlText w:val="%9."/>
      <w:lvlJc w:val="right"/>
      <w:pPr>
        <w:tabs>
          <w:tab w:val="num" w:pos="5985"/>
        </w:tabs>
        <w:ind w:left="5985" w:hanging="180"/>
      </w:pPr>
    </w:lvl>
  </w:abstractNum>
  <w:abstractNum w:abstractNumId="14">
    <w:nsid w:val="3C6B1561"/>
    <w:multiLevelType w:val="multilevel"/>
    <w:tmpl w:val="CCC05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AA014F"/>
    <w:multiLevelType w:val="hybridMultilevel"/>
    <w:tmpl w:val="31D66A78"/>
    <w:lvl w:ilvl="0" w:tplc="4BDA52A6">
      <w:start w:val="2"/>
      <w:numFmt w:val="lowerLetter"/>
      <w:lvlText w:val="%1)"/>
      <w:lvlJc w:val="left"/>
      <w:pPr>
        <w:tabs>
          <w:tab w:val="num" w:pos="-135"/>
        </w:tabs>
        <w:ind w:left="-135" w:hanging="360"/>
      </w:pPr>
      <w:rPr>
        <w:rFonts w:hint="default"/>
      </w:rPr>
    </w:lvl>
    <w:lvl w:ilvl="1" w:tplc="04240019" w:tentative="1">
      <w:start w:val="1"/>
      <w:numFmt w:val="lowerLetter"/>
      <w:lvlText w:val="%2."/>
      <w:lvlJc w:val="left"/>
      <w:pPr>
        <w:tabs>
          <w:tab w:val="num" w:pos="585"/>
        </w:tabs>
        <w:ind w:left="585" w:hanging="360"/>
      </w:pPr>
    </w:lvl>
    <w:lvl w:ilvl="2" w:tplc="0424001B" w:tentative="1">
      <w:start w:val="1"/>
      <w:numFmt w:val="lowerRoman"/>
      <w:lvlText w:val="%3."/>
      <w:lvlJc w:val="right"/>
      <w:pPr>
        <w:tabs>
          <w:tab w:val="num" w:pos="1305"/>
        </w:tabs>
        <w:ind w:left="1305" w:hanging="180"/>
      </w:pPr>
    </w:lvl>
    <w:lvl w:ilvl="3" w:tplc="0424000F" w:tentative="1">
      <w:start w:val="1"/>
      <w:numFmt w:val="decimal"/>
      <w:lvlText w:val="%4."/>
      <w:lvlJc w:val="left"/>
      <w:pPr>
        <w:tabs>
          <w:tab w:val="num" w:pos="2025"/>
        </w:tabs>
        <w:ind w:left="2025" w:hanging="360"/>
      </w:pPr>
    </w:lvl>
    <w:lvl w:ilvl="4" w:tplc="04240019" w:tentative="1">
      <w:start w:val="1"/>
      <w:numFmt w:val="lowerLetter"/>
      <w:lvlText w:val="%5."/>
      <w:lvlJc w:val="left"/>
      <w:pPr>
        <w:tabs>
          <w:tab w:val="num" w:pos="2745"/>
        </w:tabs>
        <w:ind w:left="2745" w:hanging="360"/>
      </w:pPr>
    </w:lvl>
    <w:lvl w:ilvl="5" w:tplc="0424001B" w:tentative="1">
      <w:start w:val="1"/>
      <w:numFmt w:val="lowerRoman"/>
      <w:lvlText w:val="%6."/>
      <w:lvlJc w:val="right"/>
      <w:pPr>
        <w:tabs>
          <w:tab w:val="num" w:pos="3465"/>
        </w:tabs>
        <w:ind w:left="3465" w:hanging="180"/>
      </w:pPr>
    </w:lvl>
    <w:lvl w:ilvl="6" w:tplc="0424000F" w:tentative="1">
      <w:start w:val="1"/>
      <w:numFmt w:val="decimal"/>
      <w:lvlText w:val="%7."/>
      <w:lvlJc w:val="left"/>
      <w:pPr>
        <w:tabs>
          <w:tab w:val="num" w:pos="4185"/>
        </w:tabs>
        <w:ind w:left="4185" w:hanging="360"/>
      </w:pPr>
    </w:lvl>
    <w:lvl w:ilvl="7" w:tplc="04240019" w:tentative="1">
      <w:start w:val="1"/>
      <w:numFmt w:val="lowerLetter"/>
      <w:lvlText w:val="%8."/>
      <w:lvlJc w:val="left"/>
      <w:pPr>
        <w:tabs>
          <w:tab w:val="num" w:pos="4905"/>
        </w:tabs>
        <w:ind w:left="4905" w:hanging="360"/>
      </w:pPr>
    </w:lvl>
    <w:lvl w:ilvl="8" w:tplc="0424001B" w:tentative="1">
      <w:start w:val="1"/>
      <w:numFmt w:val="lowerRoman"/>
      <w:lvlText w:val="%9."/>
      <w:lvlJc w:val="right"/>
      <w:pPr>
        <w:tabs>
          <w:tab w:val="num" w:pos="5625"/>
        </w:tabs>
        <w:ind w:left="5625" w:hanging="180"/>
      </w:pPr>
    </w:lvl>
  </w:abstractNum>
  <w:abstractNum w:abstractNumId="16">
    <w:nsid w:val="3D6767B6"/>
    <w:multiLevelType w:val="multilevel"/>
    <w:tmpl w:val="69289BA0"/>
    <w:lvl w:ilvl="0">
      <w:start w:val="18"/>
      <w:numFmt w:val="bullet"/>
      <w:lvlText w:val="-"/>
      <w:lvlJc w:val="left"/>
      <w:pPr>
        <w:tabs>
          <w:tab w:val="num" w:pos="1434"/>
        </w:tabs>
        <w:ind w:left="1434" w:hanging="480"/>
      </w:pPr>
      <w:rPr>
        <w:rFonts w:ascii="Times New Roman" w:eastAsia="Times New Roman" w:hAnsi="Times New Roman" w:cs="Times New Roman" w:hint="default"/>
      </w:rPr>
    </w:lvl>
    <w:lvl w:ilvl="1" w:tentative="1">
      <w:start w:val="1"/>
      <w:numFmt w:val="bullet"/>
      <w:lvlText w:val="o"/>
      <w:lvlJc w:val="left"/>
      <w:pPr>
        <w:tabs>
          <w:tab w:val="num" w:pos="2034"/>
        </w:tabs>
        <w:ind w:left="2034" w:hanging="360"/>
      </w:pPr>
      <w:rPr>
        <w:rFonts w:ascii="Courier New" w:hAnsi="Courier New" w:hint="default"/>
      </w:rPr>
    </w:lvl>
    <w:lvl w:ilvl="2" w:tentative="1">
      <w:start w:val="1"/>
      <w:numFmt w:val="bullet"/>
      <w:lvlText w:val=""/>
      <w:lvlJc w:val="left"/>
      <w:pPr>
        <w:tabs>
          <w:tab w:val="num" w:pos="2754"/>
        </w:tabs>
        <w:ind w:left="2754" w:hanging="360"/>
      </w:pPr>
      <w:rPr>
        <w:rFonts w:ascii="Wingdings" w:hAnsi="Wingdings" w:hint="default"/>
      </w:rPr>
    </w:lvl>
    <w:lvl w:ilvl="3" w:tentative="1">
      <w:start w:val="1"/>
      <w:numFmt w:val="bullet"/>
      <w:lvlText w:val=""/>
      <w:lvlJc w:val="left"/>
      <w:pPr>
        <w:tabs>
          <w:tab w:val="num" w:pos="3474"/>
        </w:tabs>
        <w:ind w:left="3474" w:hanging="360"/>
      </w:pPr>
      <w:rPr>
        <w:rFonts w:ascii="Symbol" w:hAnsi="Symbol" w:hint="default"/>
      </w:rPr>
    </w:lvl>
    <w:lvl w:ilvl="4" w:tentative="1">
      <w:start w:val="1"/>
      <w:numFmt w:val="bullet"/>
      <w:lvlText w:val="o"/>
      <w:lvlJc w:val="left"/>
      <w:pPr>
        <w:tabs>
          <w:tab w:val="num" w:pos="4194"/>
        </w:tabs>
        <w:ind w:left="4194" w:hanging="360"/>
      </w:pPr>
      <w:rPr>
        <w:rFonts w:ascii="Courier New" w:hAnsi="Courier New" w:hint="default"/>
      </w:rPr>
    </w:lvl>
    <w:lvl w:ilvl="5" w:tentative="1">
      <w:start w:val="1"/>
      <w:numFmt w:val="bullet"/>
      <w:lvlText w:val=""/>
      <w:lvlJc w:val="left"/>
      <w:pPr>
        <w:tabs>
          <w:tab w:val="num" w:pos="4914"/>
        </w:tabs>
        <w:ind w:left="4914" w:hanging="360"/>
      </w:pPr>
      <w:rPr>
        <w:rFonts w:ascii="Wingdings" w:hAnsi="Wingdings" w:hint="default"/>
      </w:rPr>
    </w:lvl>
    <w:lvl w:ilvl="6" w:tentative="1">
      <w:start w:val="1"/>
      <w:numFmt w:val="bullet"/>
      <w:lvlText w:val=""/>
      <w:lvlJc w:val="left"/>
      <w:pPr>
        <w:tabs>
          <w:tab w:val="num" w:pos="5634"/>
        </w:tabs>
        <w:ind w:left="5634" w:hanging="360"/>
      </w:pPr>
      <w:rPr>
        <w:rFonts w:ascii="Symbol" w:hAnsi="Symbol" w:hint="default"/>
      </w:rPr>
    </w:lvl>
    <w:lvl w:ilvl="7" w:tentative="1">
      <w:start w:val="1"/>
      <w:numFmt w:val="bullet"/>
      <w:lvlText w:val="o"/>
      <w:lvlJc w:val="left"/>
      <w:pPr>
        <w:tabs>
          <w:tab w:val="num" w:pos="6354"/>
        </w:tabs>
        <w:ind w:left="6354" w:hanging="360"/>
      </w:pPr>
      <w:rPr>
        <w:rFonts w:ascii="Courier New" w:hAnsi="Courier New" w:hint="default"/>
      </w:rPr>
    </w:lvl>
    <w:lvl w:ilvl="8" w:tentative="1">
      <w:start w:val="1"/>
      <w:numFmt w:val="bullet"/>
      <w:lvlText w:val=""/>
      <w:lvlJc w:val="left"/>
      <w:pPr>
        <w:tabs>
          <w:tab w:val="num" w:pos="7074"/>
        </w:tabs>
        <w:ind w:left="7074" w:hanging="360"/>
      </w:pPr>
      <w:rPr>
        <w:rFonts w:ascii="Wingdings" w:hAnsi="Wingdings" w:hint="default"/>
      </w:rPr>
    </w:lvl>
  </w:abstractNum>
  <w:abstractNum w:abstractNumId="17">
    <w:nsid w:val="431255F1"/>
    <w:multiLevelType w:val="multilevel"/>
    <w:tmpl w:val="12FC9480"/>
    <w:lvl w:ilvl="0">
      <w:numFmt w:val="bullet"/>
      <w:lvlText w:val="-"/>
      <w:lvlJc w:val="left"/>
      <w:pPr>
        <w:tabs>
          <w:tab w:val="num" w:pos="926"/>
        </w:tabs>
        <w:ind w:left="926" w:hanging="360"/>
      </w:pPr>
      <w:rPr>
        <w:rFonts w:ascii="Times New Roman" w:eastAsia="Times New Roman" w:hAnsi="Times New Roman" w:cs="Times New Roman" w:hint="default"/>
      </w:rPr>
    </w:lvl>
    <w:lvl w:ilvl="1">
      <w:start w:val="1"/>
      <w:numFmt w:val="decimal"/>
      <w:isLgl/>
      <w:lvlText w:val="%1.%2."/>
      <w:lvlJc w:val="left"/>
      <w:pPr>
        <w:tabs>
          <w:tab w:val="num" w:pos="956"/>
        </w:tabs>
        <w:ind w:left="956" w:hanging="390"/>
      </w:pPr>
      <w:rPr>
        <w:rFonts w:hint="default"/>
      </w:rPr>
    </w:lvl>
    <w:lvl w:ilvl="2">
      <w:start w:val="1"/>
      <w:numFmt w:val="decimal"/>
      <w:isLgl/>
      <w:lvlText w:val="%1.%2.%3."/>
      <w:lvlJc w:val="left"/>
      <w:pPr>
        <w:tabs>
          <w:tab w:val="num" w:pos="1286"/>
        </w:tabs>
        <w:ind w:left="1286" w:hanging="720"/>
      </w:pPr>
      <w:rPr>
        <w:rFonts w:hint="default"/>
      </w:rPr>
    </w:lvl>
    <w:lvl w:ilvl="3">
      <w:start w:val="1"/>
      <w:numFmt w:val="decimal"/>
      <w:isLgl/>
      <w:lvlText w:val="%1.%2.%3.%4."/>
      <w:lvlJc w:val="left"/>
      <w:pPr>
        <w:tabs>
          <w:tab w:val="num" w:pos="1286"/>
        </w:tabs>
        <w:ind w:left="1286" w:hanging="720"/>
      </w:pPr>
      <w:rPr>
        <w:rFonts w:hint="default"/>
      </w:rPr>
    </w:lvl>
    <w:lvl w:ilvl="4">
      <w:start w:val="1"/>
      <w:numFmt w:val="decimal"/>
      <w:isLgl/>
      <w:lvlText w:val="%1.%2.%3.%4.%5."/>
      <w:lvlJc w:val="left"/>
      <w:pPr>
        <w:tabs>
          <w:tab w:val="num" w:pos="1646"/>
        </w:tabs>
        <w:ind w:left="1646" w:hanging="1080"/>
      </w:pPr>
      <w:rPr>
        <w:rFonts w:hint="default"/>
      </w:rPr>
    </w:lvl>
    <w:lvl w:ilvl="5">
      <w:start w:val="1"/>
      <w:numFmt w:val="decimal"/>
      <w:isLgl/>
      <w:lvlText w:val="%1.%2.%3.%4.%5.%6."/>
      <w:lvlJc w:val="left"/>
      <w:pPr>
        <w:tabs>
          <w:tab w:val="num" w:pos="1646"/>
        </w:tabs>
        <w:ind w:left="1646" w:hanging="1080"/>
      </w:pPr>
      <w:rPr>
        <w:rFonts w:hint="default"/>
      </w:rPr>
    </w:lvl>
    <w:lvl w:ilvl="6">
      <w:start w:val="1"/>
      <w:numFmt w:val="decimal"/>
      <w:isLgl/>
      <w:lvlText w:val="%1.%2.%3.%4.%5.%6.%7."/>
      <w:lvlJc w:val="left"/>
      <w:pPr>
        <w:tabs>
          <w:tab w:val="num" w:pos="2006"/>
        </w:tabs>
        <w:ind w:left="2006" w:hanging="1440"/>
      </w:pPr>
      <w:rPr>
        <w:rFonts w:hint="default"/>
      </w:rPr>
    </w:lvl>
    <w:lvl w:ilvl="7">
      <w:start w:val="1"/>
      <w:numFmt w:val="decimal"/>
      <w:isLgl/>
      <w:lvlText w:val="%1.%2.%3.%4.%5.%6.%7.%8."/>
      <w:lvlJc w:val="left"/>
      <w:pPr>
        <w:tabs>
          <w:tab w:val="num" w:pos="2006"/>
        </w:tabs>
        <w:ind w:left="2006" w:hanging="1440"/>
      </w:pPr>
      <w:rPr>
        <w:rFonts w:hint="default"/>
      </w:rPr>
    </w:lvl>
    <w:lvl w:ilvl="8">
      <w:start w:val="1"/>
      <w:numFmt w:val="decimal"/>
      <w:isLgl/>
      <w:lvlText w:val="%1.%2.%3.%4.%5.%6.%7.%8.%9."/>
      <w:lvlJc w:val="left"/>
      <w:pPr>
        <w:tabs>
          <w:tab w:val="num" w:pos="2366"/>
        </w:tabs>
        <w:ind w:left="2366" w:hanging="1800"/>
      </w:pPr>
      <w:rPr>
        <w:rFonts w:hint="default"/>
      </w:rPr>
    </w:lvl>
  </w:abstractNum>
  <w:abstractNum w:abstractNumId="18">
    <w:nsid w:val="47C808DE"/>
    <w:multiLevelType w:val="hybridMultilevel"/>
    <w:tmpl w:val="61CC4182"/>
    <w:lvl w:ilvl="0" w:tplc="F34684FC">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512707BA"/>
    <w:multiLevelType w:val="hybridMultilevel"/>
    <w:tmpl w:val="94EEDBCA"/>
    <w:lvl w:ilvl="0" w:tplc="7C682F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5590E0E"/>
    <w:multiLevelType w:val="hybridMultilevel"/>
    <w:tmpl w:val="736C658A"/>
    <w:lvl w:ilvl="0" w:tplc="0344A906">
      <w:start w:val="1"/>
      <w:numFmt w:val="lowerLetter"/>
      <w:lvlText w:val="%1)"/>
      <w:lvlJc w:val="left"/>
      <w:pPr>
        <w:tabs>
          <w:tab w:val="num" w:pos="-135"/>
        </w:tabs>
        <w:ind w:left="-135" w:hanging="360"/>
      </w:pPr>
      <w:rPr>
        <w:rFonts w:hint="default"/>
      </w:rPr>
    </w:lvl>
    <w:lvl w:ilvl="1" w:tplc="04240019" w:tentative="1">
      <w:start w:val="1"/>
      <w:numFmt w:val="lowerLetter"/>
      <w:lvlText w:val="%2."/>
      <w:lvlJc w:val="left"/>
      <w:pPr>
        <w:tabs>
          <w:tab w:val="num" w:pos="585"/>
        </w:tabs>
        <w:ind w:left="585" w:hanging="360"/>
      </w:pPr>
    </w:lvl>
    <w:lvl w:ilvl="2" w:tplc="0424001B" w:tentative="1">
      <w:start w:val="1"/>
      <w:numFmt w:val="lowerRoman"/>
      <w:lvlText w:val="%3."/>
      <w:lvlJc w:val="right"/>
      <w:pPr>
        <w:tabs>
          <w:tab w:val="num" w:pos="1305"/>
        </w:tabs>
        <w:ind w:left="1305" w:hanging="180"/>
      </w:pPr>
    </w:lvl>
    <w:lvl w:ilvl="3" w:tplc="0424000F" w:tentative="1">
      <w:start w:val="1"/>
      <w:numFmt w:val="decimal"/>
      <w:lvlText w:val="%4."/>
      <w:lvlJc w:val="left"/>
      <w:pPr>
        <w:tabs>
          <w:tab w:val="num" w:pos="2025"/>
        </w:tabs>
        <w:ind w:left="2025" w:hanging="360"/>
      </w:pPr>
    </w:lvl>
    <w:lvl w:ilvl="4" w:tplc="04240019" w:tentative="1">
      <w:start w:val="1"/>
      <w:numFmt w:val="lowerLetter"/>
      <w:lvlText w:val="%5."/>
      <w:lvlJc w:val="left"/>
      <w:pPr>
        <w:tabs>
          <w:tab w:val="num" w:pos="2745"/>
        </w:tabs>
        <w:ind w:left="2745" w:hanging="360"/>
      </w:pPr>
    </w:lvl>
    <w:lvl w:ilvl="5" w:tplc="0424001B" w:tentative="1">
      <w:start w:val="1"/>
      <w:numFmt w:val="lowerRoman"/>
      <w:lvlText w:val="%6."/>
      <w:lvlJc w:val="right"/>
      <w:pPr>
        <w:tabs>
          <w:tab w:val="num" w:pos="3465"/>
        </w:tabs>
        <w:ind w:left="3465" w:hanging="180"/>
      </w:pPr>
    </w:lvl>
    <w:lvl w:ilvl="6" w:tplc="0424000F" w:tentative="1">
      <w:start w:val="1"/>
      <w:numFmt w:val="decimal"/>
      <w:lvlText w:val="%7."/>
      <w:lvlJc w:val="left"/>
      <w:pPr>
        <w:tabs>
          <w:tab w:val="num" w:pos="4185"/>
        </w:tabs>
        <w:ind w:left="4185" w:hanging="360"/>
      </w:pPr>
    </w:lvl>
    <w:lvl w:ilvl="7" w:tplc="04240019" w:tentative="1">
      <w:start w:val="1"/>
      <w:numFmt w:val="lowerLetter"/>
      <w:lvlText w:val="%8."/>
      <w:lvlJc w:val="left"/>
      <w:pPr>
        <w:tabs>
          <w:tab w:val="num" w:pos="4905"/>
        </w:tabs>
        <w:ind w:left="4905" w:hanging="360"/>
      </w:pPr>
    </w:lvl>
    <w:lvl w:ilvl="8" w:tplc="0424001B" w:tentative="1">
      <w:start w:val="1"/>
      <w:numFmt w:val="lowerRoman"/>
      <w:lvlText w:val="%9."/>
      <w:lvlJc w:val="right"/>
      <w:pPr>
        <w:tabs>
          <w:tab w:val="num" w:pos="5625"/>
        </w:tabs>
        <w:ind w:left="5625" w:hanging="180"/>
      </w:pPr>
    </w:lvl>
  </w:abstractNum>
  <w:abstractNum w:abstractNumId="21">
    <w:nsid w:val="583244B2"/>
    <w:multiLevelType w:val="hybridMultilevel"/>
    <w:tmpl w:val="67E40644"/>
    <w:lvl w:ilvl="0" w:tplc="C8CE3722">
      <w:start w:val="1"/>
      <w:numFmt w:val="decimal"/>
      <w:lvlText w:val="%1)"/>
      <w:lvlJc w:val="left"/>
      <w:pPr>
        <w:ind w:left="-135" w:hanging="360"/>
      </w:pPr>
      <w:rPr>
        <w:rFonts w:hint="default"/>
      </w:rPr>
    </w:lvl>
    <w:lvl w:ilvl="1" w:tplc="04240019" w:tentative="1">
      <w:start w:val="1"/>
      <w:numFmt w:val="lowerLetter"/>
      <w:lvlText w:val="%2."/>
      <w:lvlJc w:val="left"/>
      <w:pPr>
        <w:ind w:left="585" w:hanging="360"/>
      </w:pPr>
    </w:lvl>
    <w:lvl w:ilvl="2" w:tplc="0424001B" w:tentative="1">
      <w:start w:val="1"/>
      <w:numFmt w:val="lowerRoman"/>
      <w:lvlText w:val="%3."/>
      <w:lvlJc w:val="right"/>
      <w:pPr>
        <w:ind w:left="1305" w:hanging="180"/>
      </w:pPr>
    </w:lvl>
    <w:lvl w:ilvl="3" w:tplc="0424000F" w:tentative="1">
      <w:start w:val="1"/>
      <w:numFmt w:val="decimal"/>
      <w:lvlText w:val="%4."/>
      <w:lvlJc w:val="left"/>
      <w:pPr>
        <w:ind w:left="2025" w:hanging="360"/>
      </w:pPr>
    </w:lvl>
    <w:lvl w:ilvl="4" w:tplc="04240019" w:tentative="1">
      <w:start w:val="1"/>
      <w:numFmt w:val="lowerLetter"/>
      <w:lvlText w:val="%5."/>
      <w:lvlJc w:val="left"/>
      <w:pPr>
        <w:ind w:left="2745" w:hanging="360"/>
      </w:pPr>
    </w:lvl>
    <w:lvl w:ilvl="5" w:tplc="0424001B" w:tentative="1">
      <w:start w:val="1"/>
      <w:numFmt w:val="lowerRoman"/>
      <w:lvlText w:val="%6."/>
      <w:lvlJc w:val="right"/>
      <w:pPr>
        <w:ind w:left="3465" w:hanging="180"/>
      </w:pPr>
    </w:lvl>
    <w:lvl w:ilvl="6" w:tplc="0424000F" w:tentative="1">
      <w:start w:val="1"/>
      <w:numFmt w:val="decimal"/>
      <w:lvlText w:val="%7."/>
      <w:lvlJc w:val="left"/>
      <w:pPr>
        <w:ind w:left="4185" w:hanging="360"/>
      </w:pPr>
    </w:lvl>
    <w:lvl w:ilvl="7" w:tplc="04240019" w:tentative="1">
      <w:start w:val="1"/>
      <w:numFmt w:val="lowerLetter"/>
      <w:lvlText w:val="%8."/>
      <w:lvlJc w:val="left"/>
      <w:pPr>
        <w:ind w:left="4905" w:hanging="360"/>
      </w:pPr>
    </w:lvl>
    <w:lvl w:ilvl="8" w:tplc="0424001B" w:tentative="1">
      <w:start w:val="1"/>
      <w:numFmt w:val="lowerRoman"/>
      <w:lvlText w:val="%9."/>
      <w:lvlJc w:val="right"/>
      <w:pPr>
        <w:ind w:left="5625" w:hanging="180"/>
      </w:pPr>
    </w:lvl>
  </w:abstractNum>
  <w:abstractNum w:abstractNumId="22">
    <w:nsid w:val="5C916E1F"/>
    <w:multiLevelType w:val="hybridMultilevel"/>
    <w:tmpl w:val="F81E2FF2"/>
    <w:lvl w:ilvl="0" w:tplc="0424000F">
      <w:start w:val="3"/>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nsid w:val="5F6A270E"/>
    <w:multiLevelType w:val="hybridMultilevel"/>
    <w:tmpl w:val="FCEA48F0"/>
    <w:lvl w:ilvl="0" w:tplc="952099B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F43556"/>
    <w:multiLevelType w:val="multilevel"/>
    <w:tmpl w:val="46FED386"/>
    <w:lvl w:ilvl="0">
      <w:start w:val="18"/>
      <w:numFmt w:val="bullet"/>
      <w:lvlText w:val="-"/>
      <w:lvlJc w:val="left"/>
      <w:pPr>
        <w:tabs>
          <w:tab w:val="num" w:pos="1434"/>
        </w:tabs>
        <w:ind w:left="1434" w:hanging="480"/>
      </w:pPr>
      <w:rPr>
        <w:rFonts w:ascii="Times New Roman" w:eastAsia="Times New Roman" w:hAnsi="Times New Roman" w:cs="Times New Roman" w:hint="default"/>
      </w:rPr>
    </w:lvl>
    <w:lvl w:ilvl="1" w:tentative="1">
      <w:start w:val="1"/>
      <w:numFmt w:val="bullet"/>
      <w:lvlText w:val="o"/>
      <w:lvlJc w:val="left"/>
      <w:pPr>
        <w:tabs>
          <w:tab w:val="num" w:pos="2034"/>
        </w:tabs>
        <w:ind w:left="2034" w:hanging="360"/>
      </w:pPr>
      <w:rPr>
        <w:rFonts w:ascii="Courier New" w:hAnsi="Courier New" w:hint="default"/>
      </w:rPr>
    </w:lvl>
    <w:lvl w:ilvl="2" w:tentative="1">
      <w:start w:val="1"/>
      <w:numFmt w:val="bullet"/>
      <w:lvlText w:val=""/>
      <w:lvlJc w:val="left"/>
      <w:pPr>
        <w:tabs>
          <w:tab w:val="num" w:pos="2754"/>
        </w:tabs>
        <w:ind w:left="2754" w:hanging="360"/>
      </w:pPr>
      <w:rPr>
        <w:rFonts w:ascii="Wingdings" w:hAnsi="Wingdings" w:hint="default"/>
      </w:rPr>
    </w:lvl>
    <w:lvl w:ilvl="3" w:tentative="1">
      <w:start w:val="1"/>
      <w:numFmt w:val="bullet"/>
      <w:lvlText w:val=""/>
      <w:lvlJc w:val="left"/>
      <w:pPr>
        <w:tabs>
          <w:tab w:val="num" w:pos="3474"/>
        </w:tabs>
        <w:ind w:left="3474" w:hanging="360"/>
      </w:pPr>
      <w:rPr>
        <w:rFonts w:ascii="Symbol" w:hAnsi="Symbol" w:hint="default"/>
      </w:rPr>
    </w:lvl>
    <w:lvl w:ilvl="4" w:tentative="1">
      <w:start w:val="1"/>
      <w:numFmt w:val="bullet"/>
      <w:lvlText w:val="o"/>
      <w:lvlJc w:val="left"/>
      <w:pPr>
        <w:tabs>
          <w:tab w:val="num" w:pos="4194"/>
        </w:tabs>
        <w:ind w:left="4194" w:hanging="360"/>
      </w:pPr>
      <w:rPr>
        <w:rFonts w:ascii="Courier New" w:hAnsi="Courier New" w:hint="default"/>
      </w:rPr>
    </w:lvl>
    <w:lvl w:ilvl="5" w:tentative="1">
      <w:start w:val="1"/>
      <w:numFmt w:val="bullet"/>
      <w:lvlText w:val=""/>
      <w:lvlJc w:val="left"/>
      <w:pPr>
        <w:tabs>
          <w:tab w:val="num" w:pos="4914"/>
        </w:tabs>
        <w:ind w:left="4914" w:hanging="360"/>
      </w:pPr>
      <w:rPr>
        <w:rFonts w:ascii="Wingdings" w:hAnsi="Wingdings" w:hint="default"/>
      </w:rPr>
    </w:lvl>
    <w:lvl w:ilvl="6" w:tentative="1">
      <w:start w:val="1"/>
      <w:numFmt w:val="bullet"/>
      <w:lvlText w:val=""/>
      <w:lvlJc w:val="left"/>
      <w:pPr>
        <w:tabs>
          <w:tab w:val="num" w:pos="5634"/>
        </w:tabs>
        <w:ind w:left="5634" w:hanging="360"/>
      </w:pPr>
      <w:rPr>
        <w:rFonts w:ascii="Symbol" w:hAnsi="Symbol" w:hint="default"/>
      </w:rPr>
    </w:lvl>
    <w:lvl w:ilvl="7" w:tentative="1">
      <w:start w:val="1"/>
      <w:numFmt w:val="bullet"/>
      <w:lvlText w:val="o"/>
      <w:lvlJc w:val="left"/>
      <w:pPr>
        <w:tabs>
          <w:tab w:val="num" w:pos="6354"/>
        </w:tabs>
        <w:ind w:left="6354" w:hanging="360"/>
      </w:pPr>
      <w:rPr>
        <w:rFonts w:ascii="Courier New" w:hAnsi="Courier New" w:hint="default"/>
      </w:rPr>
    </w:lvl>
    <w:lvl w:ilvl="8" w:tentative="1">
      <w:start w:val="1"/>
      <w:numFmt w:val="bullet"/>
      <w:lvlText w:val=""/>
      <w:lvlJc w:val="left"/>
      <w:pPr>
        <w:tabs>
          <w:tab w:val="num" w:pos="7074"/>
        </w:tabs>
        <w:ind w:left="7074" w:hanging="360"/>
      </w:pPr>
      <w:rPr>
        <w:rFonts w:ascii="Wingdings" w:hAnsi="Wingdings" w:hint="default"/>
      </w:rPr>
    </w:lvl>
  </w:abstractNum>
  <w:abstractNum w:abstractNumId="25">
    <w:nsid w:val="657172C4"/>
    <w:multiLevelType w:val="hybridMultilevel"/>
    <w:tmpl w:val="2D6269B6"/>
    <w:lvl w:ilvl="0" w:tplc="448637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67F03707"/>
    <w:multiLevelType w:val="hybridMultilevel"/>
    <w:tmpl w:val="979E0C1C"/>
    <w:lvl w:ilvl="0" w:tplc="898A1100">
      <w:start w:val="4"/>
      <w:numFmt w:val="bullet"/>
      <w:lvlText w:val="-"/>
      <w:lvlJc w:val="left"/>
      <w:pPr>
        <w:tabs>
          <w:tab w:val="num" w:pos="-66"/>
        </w:tabs>
        <w:ind w:left="-66" w:hanging="360"/>
      </w:pPr>
      <w:rPr>
        <w:rFonts w:ascii="Arial" w:eastAsia="Times New Roman" w:hAnsi="Arial" w:cs="Arial" w:hint="default"/>
      </w:rPr>
    </w:lvl>
    <w:lvl w:ilvl="1" w:tplc="04240003" w:tentative="1">
      <w:start w:val="1"/>
      <w:numFmt w:val="bullet"/>
      <w:lvlText w:val="o"/>
      <w:lvlJc w:val="left"/>
      <w:pPr>
        <w:tabs>
          <w:tab w:val="num" w:pos="654"/>
        </w:tabs>
        <w:ind w:left="654" w:hanging="360"/>
      </w:pPr>
      <w:rPr>
        <w:rFonts w:ascii="Courier New" w:hAnsi="Courier New" w:cs="Courier New" w:hint="default"/>
      </w:rPr>
    </w:lvl>
    <w:lvl w:ilvl="2" w:tplc="04240005" w:tentative="1">
      <w:start w:val="1"/>
      <w:numFmt w:val="bullet"/>
      <w:lvlText w:val=""/>
      <w:lvlJc w:val="left"/>
      <w:pPr>
        <w:tabs>
          <w:tab w:val="num" w:pos="1374"/>
        </w:tabs>
        <w:ind w:left="1374" w:hanging="360"/>
      </w:pPr>
      <w:rPr>
        <w:rFonts w:ascii="Wingdings" w:hAnsi="Wingdings" w:hint="default"/>
      </w:rPr>
    </w:lvl>
    <w:lvl w:ilvl="3" w:tplc="04240001" w:tentative="1">
      <w:start w:val="1"/>
      <w:numFmt w:val="bullet"/>
      <w:lvlText w:val=""/>
      <w:lvlJc w:val="left"/>
      <w:pPr>
        <w:tabs>
          <w:tab w:val="num" w:pos="2094"/>
        </w:tabs>
        <w:ind w:left="2094" w:hanging="360"/>
      </w:pPr>
      <w:rPr>
        <w:rFonts w:ascii="Symbol" w:hAnsi="Symbol" w:hint="default"/>
      </w:rPr>
    </w:lvl>
    <w:lvl w:ilvl="4" w:tplc="04240003" w:tentative="1">
      <w:start w:val="1"/>
      <w:numFmt w:val="bullet"/>
      <w:lvlText w:val="o"/>
      <w:lvlJc w:val="left"/>
      <w:pPr>
        <w:tabs>
          <w:tab w:val="num" w:pos="2814"/>
        </w:tabs>
        <w:ind w:left="2814" w:hanging="360"/>
      </w:pPr>
      <w:rPr>
        <w:rFonts w:ascii="Courier New" w:hAnsi="Courier New" w:cs="Courier New" w:hint="default"/>
      </w:rPr>
    </w:lvl>
    <w:lvl w:ilvl="5" w:tplc="04240005" w:tentative="1">
      <w:start w:val="1"/>
      <w:numFmt w:val="bullet"/>
      <w:lvlText w:val=""/>
      <w:lvlJc w:val="left"/>
      <w:pPr>
        <w:tabs>
          <w:tab w:val="num" w:pos="3534"/>
        </w:tabs>
        <w:ind w:left="3534" w:hanging="360"/>
      </w:pPr>
      <w:rPr>
        <w:rFonts w:ascii="Wingdings" w:hAnsi="Wingdings" w:hint="default"/>
      </w:rPr>
    </w:lvl>
    <w:lvl w:ilvl="6" w:tplc="04240001" w:tentative="1">
      <w:start w:val="1"/>
      <w:numFmt w:val="bullet"/>
      <w:lvlText w:val=""/>
      <w:lvlJc w:val="left"/>
      <w:pPr>
        <w:tabs>
          <w:tab w:val="num" w:pos="4254"/>
        </w:tabs>
        <w:ind w:left="4254" w:hanging="360"/>
      </w:pPr>
      <w:rPr>
        <w:rFonts w:ascii="Symbol" w:hAnsi="Symbol" w:hint="default"/>
      </w:rPr>
    </w:lvl>
    <w:lvl w:ilvl="7" w:tplc="04240003" w:tentative="1">
      <w:start w:val="1"/>
      <w:numFmt w:val="bullet"/>
      <w:lvlText w:val="o"/>
      <w:lvlJc w:val="left"/>
      <w:pPr>
        <w:tabs>
          <w:tab w:val="num" w:pos="4974"/>
        </w:tabs>
        <w:ind w:left="4974" w:hanging="360"/>
      </w:pPr>
      <w:rPr>
        <w:rFonts w:ascii="Courier New" w:hAnsi="Courier New" w:cs="Courier New" w:hint="default"/>
      </w:rPr>
    </w:lvl>
    <w:lvl w:ilvl="8" w:tplc="04240005" w:tentative="1">
      <w:start w:val="1"/>
      <w:numFmt w:val="bullet"/>
      <w:lvlText w:val=""/>
      <w:lvlJc w:val="left"/>
      <w:pPr>
        <w:tabs>
          <w:tab w:val="num" w:pos="5694"/>
        </w:tabs>
        <w:ind w:left="5694" w:hanging="360"/>
      </w:pPr>
      <w:rPr>
        <w:rFonts w:ascii="Wingdings" w:hAnsi="Wingdings" w:hint="default"/>
      </w:rPr>
    </w:lvl>
  </w:abstractNum>
  <w:abstractNum w:abstractNumId="27">
    <w:nsid w:val="685E2FF6"/>
    <w:multiLevelType w:val="multilevel"/>
    <w:tmpl w:val="61CC4182"/>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nsid w:val="6EF15A7A"/>
    <w:multiLevelType w:val="hybridMultilevel"/>
    <w:tmpl w:val="A3AA5AF4"/>
    <w:lvl w:ilvl="0" w:tplc="4E5A21EC">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9">
    <w:nsid w:val="701D5153"/>
    <w:multiLevelType w:val="hybridMultilevel"/>
    <w:tmpl w:val="61D0D8C6"/>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6"/>
  </w:num>
  <w:num w:numId="3">
    <w:abstractNumId w:val="4"/>
  </w:num>
  <w:num w:numId="4">
    <w:abstractNumId w:val="17"/>
  </w:num>
  <w:num w:numId="5">
    <w:abstractNumId w:val="7"/>
  </w:num>
  <w:num w:numId="6">
    <w:abstractNumId w:val="22"/>
  </w:num>
  <w:num w:numId="7">
    <w:abstractNumId w:val="29"/>
  </w:num>
  <w:num w:numId="8">
    <w:abstractNumId w:val="14"/>
  </w:num>
  <w:num w:numId="9">
    <w:abstractNumId w:val="23"/>
  </w:num>
  <w:num w:numId="10">
    <w:abstractNumId w:val="21"/>
  </w:num>
  <w:num w:numId="11">
    <w:abstractNumId w:val="18"/>
  </w:num>
  <w:num w:numId="12">
    <w:abstractNumId w:val="10"/>
  </w:num>
  <w:num w:numId="13">
    <w:abstractNumId w:val="11"/>
  </w:num>
  <w:num w:numId="14">
    <w:abstractNumId w:val="8"/>
  </w:num>
  <w:num w:numId="15">
    <w:abstractNumId w:val="9"/>
  </w:num>
  <w:num w:numId="16">
    <w:abstractNumId w:val="25"/>
  </w:num>
  <w:num w:numId="17">
    <w:abstractNumId w:val="28"/>
  </w:num>
  <w:num w:numId="18">
    <w:abstractNumId w:val="3"/>
  </w:num>
  <w:num w:numId="19">
    <w:abstractNumId w:val="5"/>
  </w:num>
  <w:num w:numId="20">
    <w:abstractNumId w:val="0"/>
  </w:num>
  <w:num w:numId="21">
    <w:abstractNumId w:val="12"/>
  </w:num>
  <w:num w:numId="22">
    <w:abstractNumId w:val="15"/>
  </w:num>
  <w:num w:numId="23">
    <w:abstractNumId w:val="1"/>
  </w:num>
  <w:num w:numId="24">
    <w:abstractNumId w:val="13"/>
  </w:num>
  <w:num w:numId="25">
    <w:abstractNumId w:val="20"/>
  </w:num>
  <w:num w:numId="26">
    <w:abstractNumId w:val="27"/>
  </w:num>
  <w:num w:numId="27">
    <w:abstractNumId w:val="26"/>
  </w:num>
  <w:num w:numId="28">
    <w:abstractNumId w:val="19"/>
  </w:num>
  <w:num w:numId="29">
    <w:abstractNumId w:val="6"/>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4BCD"/>
    <w:rsid w:val="000001E6"/>
    <w:rsid w:val="00004042"/>
    <w:rsid w:val="00007471"/>
    <w:rsid w:val="00031294"/>
    <w:rsid w:val="00033E24"/>
    <w:rsid w:val="00051725"/>
    <w:rsid w:val="00062F04"/>
    <w:rsid w:val="00064E28"/>
    <w:rsid w:val="00070971"/>
    <w:rsid w:val="0007424F"/>
    <w:rsid w:val="00080197"/>
    <w:rsid w:val="00082AE8"/>
    <w:rsid w:val="00083264"/>
    <w:rsid w:val="00084756"/>
    <w:rsid w:val="0009281E"/>
    <w:rsid w:val="000A34EA"/>
    <w:rsid w:val="000C6D7B"/>
    <w:rsid w:val="000E01C8"/>
    <w:rsid w:val="00105828"/>
    <w:rsid w:val="00105F68"/>
    <w:rsid w:val="001077AC"/>
    <w:rsid w:val="001121BD"/>
    <w:rsid w:val="00124078"/>
    <w:rsid w:val="00137FFB"/>
    <w:rsid w:val="001436DF"/>
    <w:rsid w:val="001453C7"/>
    <w:rsid w:val="001645EC"/>
    <w:rsid w:val="00166CED"/>
    <w:rsid w:val="00167734"/>
    <w:rsid w:val="00182996"/>
    <w:rsid w:val="00183E92"/>
    <w:rsid w:val="00186C91"/>
    <w:rsid w:val="001A0637"/>
    <w:rsid w:val="001B34A1"/>
    <w:rsid w:val="001F0245"/>
    <w:rsid w:val="002004EC"/>
    <w:rsid w:val="00205CD8"/>
    <w:rsid w:val="00206199"/>
    <w:rsid w:val="00213686"/>
    <w:rsid w:val="00213A62"/>
    <w:rsid w:val="002217EB"/>
    <w:rsid w:val="00223ECF"/>
    <w:rsid w:val="002244AE"/>
    <w:rsid w:val="002251AB"/>
    <w:rsid w:val="0024019A"/>
    <w:rsid w:val="002456F6"/>
    <w:rsid w:val="0025409F"/>
    <w:rsid w:val="00255618"/>
    <w:rsid w:val="00270196"/>
    <w:rsid w:val="00294D5F"/>
    <w:rsid w:val="002A36B4"/>
    <w:rsid w:val="002A5A56"/>
    <w:rsid w:val="002D2D51"/>
    <w:rsid w:val="002F1545"/>
    <w:rsid w:val="00301B0D"/>
    <w:rsid w:val="00301D77"/>
    <w:rsid w:val="00305AD2"/>
    <w:rsid w:val="003066E8"/>
    <w:rsid w:val="00307883"/>
    <w:rsid w:val="0031427E"/>
    <w:rsid w:val="00330B79"/>
    <w:rsid w:val="00340B1D"/>
    <w:rsid w:val="003420D5"/>
    <w:rsid w:val="00350214"/>
    <w:rsid w:val="003543A5"/>
    <w:rsid w:val="00357EA1"/>
    <w:rsid w:val="003627E6"/>
    <w:rsid w:val="003707E4"/>
    <w:rsid w:val="00373118"/>
    <w:rsid w:val="00373B5E"/>
    <w:rsid w:val="00380C4A"/>
    <w:rsid w:val="00394004"/>
    <w:rsid w:val="003A10B4"/>
    <w:rsid w:val="003B6962"/>
    <w:rsid w:val="003C246A"/>
    <w:rsid w:val="003C249E"/>
    <w:rsid w:val="003E2CA4"/>
    <w:rsid w:val="003E3DA6"/>
    <w:rsid w:val="003E3F43"/>
    <w:rsid w:val="003F37F3"/>
    <w:rsid w:val="0040393B"/>
    <w:rsid w:val="00412CE9"/>
    <w:rsid w:val="0041381F"/>
    <w:rsid w:val="004149D3"/>
    <w:rsid w:val="00427E73"/>
    <w:rsid w:val="0043007C"/>
    <w:rsid w:val="00442787"/>
    <w:rsid w:val="00457529"/>
    <w:rsid w:val="00463CB5"/>
    <w:rsid w:val="00470DF4"/>
    <w:rsid w:val="00483263"/>
    <w:rsid w:val="0048490E"/>
    <w:rsid w:val="0048546D"/>
    <w:rsid w:val="00491A08"/>
    <w:rsid w:val="004A03AD"/>
    <w:rsid w:val="004A080E"/>
    <w:rsid w:val="004B43AE"/>
    <w:rsid w:val="004B5A23"/>
    <w:rsid w:val="004C11B6"/>
    <w:rsid w:val="004C66FF"/>
    <w:rsid w:val="004D230D"/>
    <w:rsid w:val="004D4FE7"/>
    <w:rsid w:val="004E2476"/>
    <w:rsid w:val="004F2247"/>
    <w:rsid w:val="004F409C"/>
    <w:rsid w:val="0050173D"/>
    <w:rsid w:val="00510D81"/>
    <w:rsid w:val="00511607"/>
    <w:rsid w:val="005158F0"/>
    <w:rsid w:val="00521B0F"/>
    <w:rsid w:val="00532B34"/>
    <w:rsid w:val="00537B08"/>
    <w:rsid w:val="00541FD1"/>
    <w:rsid w:val="00542F98"/>
    <w:rsid w:val="00570D5C"/>
    <w:rsid w:val="005822D4"/>
    <w:rsid w:val="00591DB0"/>
    <w:rsid w:val="005B5551"/>
    <w:rsid w:val="005C0632"/>
    <w:rsid w:val="005D0DC1"/>
    <w:rsid w:val="005D3586"/>
    <w:rsid w:val="005D4A85"/>
    <w:rsid w:val="005D69DF"/>
    <w:rsid w:val="005D7513"/>
    <w:rsid w:val="005D75A8"/>
    <w:rsid w:val="005E64BD"/>
    <w:rsid w:val="005F0542"/>
    <w:rsid w:val="005F44BF"/>
    <w:rsid w:val="005F54B7"/>
    <w:rsid w:val="00602EE2"/>
    <w:rsid w:val="006074D8"/>
    <w:rsid w:val="00614BCD"/>
    <w:rsid w:val="00624F3F"/>
    <w:rsid w:val="00630B94"/>
    <w:rsid w:val="00661ABD"/>
    <w:rsid w:val="00666617"/>
    <w:rsid w:val="006712A1"/>
    <w:rsid w:val="00676BCD"/>
    <w:rsid w:val="00677405"/>
    <w:rsid w:val="0069251C"/>
    <w:rsid w:val="006969BD"/>
    <w:rsid w:val="006A0A4F"/>
    <w:rsid w:val="006A2C48"/>
    <w:rsid w:val="006B788C"/>
    <w:rsid w:val="006D142A"/>
    <w:rsid w:val="006D2B91"/>
    <w:rsid w:val="006E5162"/>
    <w:rsid w:val="006F4859"/>
    <w:rsid w:val="0073187F"/>
    <w:rsid w:val="00732A05"/>
    <w:rsid w:val="007463F7"/>
    <w:rsid w:val="00750F37"/>
    <w:rsid w:val="00751FD3"/>
    <w:rsid w:val="00773BFF"/>
    <w:rsid w:val="00785CBB"/>
    <w:rsid w:val="007861BF"/>
    <w:rsid w:val="007960FB"/>
    <w:rsid w:val="007A1D39"/>
    <w:rsid w:val="007A2749"/>
    <w:rsid w:val="007B2BC4"/>
    <w:rsid w:val="007B3805"/>
    <w:rsid w:val="007B5F62"/>
    <w:rsid w:val="007C15F7"/>
    <w:rsid w:val="007F06C6"/>
    <w:rsid w:val="007F1F85"/>
    <w:rsid w:val="007F25CF"/>
    <w:rsid w:val="007F2F1C"/>
    <w:rsid w:val="0080426C"/>
    <w:rsid w:val="0081323D"/>
    <w:rsid w:val="00816190"/>
    <w:rsid w:val="008213E7"/>
    <w:rsid w:val="00826F35"/>
    <w:rsid w:val="00827307"/>
    <w:rsid w:val="00831AA2"/>
    <w:rsid w:val="008334A3"/>
    <w:rsid w:val="00842F54"/>
    <w:rsid w:val="00845566"/>
    <w:rsid w:val="00847499"/>
    <w:rsid w:val="00857453"/>
    <w:rsid w:val="008822BD"/>
    <w:rsid w:val="00886AFF"/>
    <w:rsid w:val="00895EF7"/>
    <w:rsid w:val="008B1A82"/>
    <w:rsid w:val="008B2B59"/>
    <w:rsid w:val="008B472D"/>
    <w:rsid w:val="008C5398"/>
    <w:rsid w:val="008C5811"/>
    <w:rsid w:val="008C7699"/>
    <w:rsid w:val="008D6942"/>
    <w:rsid w:val="008E080B"/>
    <w:rsid w:val="008E493F"/>
    <w:rsid w:val="008E51D4"/>
    <w:rsid w:val="008E6BFF"/>
    <w:rsid w:val="008E7B87"/>
    <w:rsid w:val="009016AD"/>
    <w:rsid w:val="009040A9"/>
    <w:rsid w:val="00904EB2"/>
    <w:rsid w:val="009066BE"/>
    <w:rsid w:val="009110DC"/>
    <w:rsid w:val="00925816"/>
    <w:rsid w:val="009266D6"/>
    <w:rsid w:val="009353E2"/>
    <w:rsid w:val="009363D6"/>
    <w:rsid w:val="0094354F"/>
    <w:rsid w:val="00947E37"/>
    <w:rsid w:val="00951C1F"/>
    <w:rsid w:val="0095215B"/>
    <w:rsid w:val="00953FC3"/>
    <w:rsid w:val="00964D03"/>
    <w:rsid w:val="009673F0"/>
    <w:rsid w:val="009718F7"/>
    <w:rsid w:val="00972BBA"/>
    <w:rsid w:val="009778A6"/>
    <w:rsid w:val="00980E81"/>
    <w:rsid w:val="0098796F"/>
    <w:rsid w:val="00993E97"/>
    <w:rsid w:val="009A7017"/>
    <w:rsid w:val="009D4D26"/>
    <w:rsid w:val="009E14F6"/>
    <w:rsid w:val="009E5C3F"/>
    <w:rsid w:val="009F005B"/>
    <w:rsid w:val="009F64F9"/>
    <w:rsid w:val="009F7693"/>
    <w:rsid w:val="00A04B4C"/>
    <w:rsid w:val="00A14074"/>
    <w:rsid w:val="00A165BD"/>
    <w:rsid w:val="00A52A85"/>
    <w:rsid w:val="00A545BB"/>
    <w:rsid w:val="00A573CB"/>
    <w:rsid w:val="00A65697"/>
    <w:rsid w:val="00A831F6"/>
    <w:rsid w:val="00AA01B1"/>
    <w:rsid w:val="00AA1E62"/>
    <w:rsid w:val="00AA72BE"/>
    <w:rsid w:val="00AB048C"/>
    <w:rsid w:val="00AB39B7"/>
    <w:rsid w:val="00AC2D51"/>
    <w:rsid w:val="00AD35E0"/>
    <w:rsid w:val="00AD62AB"/>
    <w:rsid w:val="00AF2C02"/>
    <w:rsid w:val="00AF5859"/>
    <w:rsid w:val="00B012C7"/>
    <w:rsid w:val="00B04259"/>
    <w:rsid w:val="00B06BD0"/>
    <w:rsid w:val="00B24615"/>
    <w:rsid w:val="00B36DD8"/>
    <w:rsid w:val="00B4316D"/>
    <w:rsid w:val="00B45C62"/>
    <w:rsid w:val="00B51195"/>
    <w:rsid w:val="00B55ED8"/>
    <w:rsid w:val="00B6155F"/>
    <w:rsid w:val="00B63473"/>
    <w:rsid w:val="00B753B4"/>
    <w:rsid w:val="00BA37CB"/>
    <w:rsid w:val="00BA7912"/>
    <w:rsid w:val="00BB32E7"/>
    <w:rsid w:val="00BE737C"/>
    <w:rsid w:val="00BF08FB"/>
    <w:rsid w:val="00BF5C51"/>
    <w:rsid w:val="00BF7BB7"/>
    <w:rsid w:val="00C01434"/>
    <w:rsid w:val="00C01CE2"/>
    <w:rsid w:val="00C02E62"/>
    <w:rsid w:val="00C03097"/>
    <w:rsid w:val="00C05007"/>
    <w:rsid w:val="00C06B0A"/>
    <w:rsid w:val="00C076DB"/>
    <w:rsid w:val="00C214EA"/>
    <w:rsid w:val="00C3334F"/>
    <w:rsid w:val="00C37F05"/>
    <w:rsid w:val="00C4088E"/>
    <w:rsid w:val="00C44A40"/>
    <w:rsid w:val="00C464D1"/>
    <w:rsid w:val="00C47763"/>
    <w:rsid w:val="00C51592"/>
    <w:rsid w:val="00C70F81"/>
    <w:rsid w:val="00C73B0E"/>
    <w:rsid w:val="00C73F79"/>
    <w:rsid w:val="00C76AD6"/>
    <w:rsid w:val="00C97941"/>
    <w:rsid w:val="00CB0813"/>
    <w:rsid w:val="00CB4972"/>
    <w:rsid w:val="00CC225C"/>
    <w:rsid w:val="00CC4E1B"/>
    <w:rsid w:val="00CC6D9C"/>
    <w:rsid w:val="00CC78E3"/>
    <w:rsid w:val="00CD4476"/>
    <w:rsid w:val="00CE6189"/>
    <w:rsid w:val="00CE791F"/>
    <w:rsid w:val="00D013B5"/>
    <w:rsid w:val="00D06ED5"/>
    <w:rsid w:val="00D07C37"/>
    <w:rsid w:val="00D3309B"/>
    <w:rsid w:val="00D46740"/>
    <w:rsid w:val="00D46FF0"/>
    <w:rsid w:val="00D47BBF"/>
    <w:rsid w:val="00D51797"/>
    <w:rsid w:val="00D51F51"/>
    <w:rsid w:val="00D67758"/>
    <w:rsid w:val="00D70DCA"/>
    <w:rsid w:val="00D82831"/>
    <w:rsid w:val="00D9458C"/>
    <w:rsid w:val="00DA32B6"/>
    <w:rsid w:val="00DB765A"/>
    <w:rsid w:val="00DC7E93"/>
    <w:rsid w:val="00DD2686"/>
    <w:rsid w:val="00DE0521"/>
    <w:rsid w:val="00E02A8F"/>
    <w:rsid w:val="00E32055"/>
    <w:rsid w:val="00E36523"/>
    <w:rsid w:val="00E40B9E"/>
    <w:rsid w:val="00E46478"/>
    <w:rsid w:val="00E51150"/>
    <w:rsid w:val="00E5369C"/>
    <w:rsid w:val="00E5497D"/>
    <w:rsid w:val="00E6119E"/>
    <w:rsid w:val="00E760DB"/>
    <w:rsid w:val="00E8656F"/>
    <w:rsid w:val="00EA262F"/>
    <w:rsid w:val="00EA3D53"/>
    <w:rsid w:val="00EB0163"/>
    <w:rsid w:val="00EB269A"/>
    <w:rsid w:val="00EB709F"/>
    <w:rsid w:val="00ED7561"/>
    <w:rsid w:val="00EE16F1"/>
    <w:rsid w:val="00EE7618"/>
    <w:rsid w:val="00EF00A6"/>
    <w:rsid w:val="00F015D6"/>
    <w:rsid w:val="00F17396"/>
    <w:rsid w:val="00F307EF"/>
    <w:rsid w:val="00F31BD8"/>
    <w:rsid w:val="00F3212B"/>
    <w:rsid w:val="00F35396"/>
    <w:rsid w:val="00F414EC"/>
    <w:rsid w:val="00F4677F"/>
    <w:rsid w:val="00F54418"/>
    <w:rsid w:val="00F61281"/>
    <w:rsid w:val="00F64DEA"/>
    <w:rsid w:val="00F73FFD"/>
    <w:rsid w:val="00F75494"/>
    <w:rsid w:val="00F80769"/>
    <w:rsid w:val="00F82C25"/>
    <w:rsid w:val="00F87E9D"/>
    <w:rsid w:val="00F90E81"/>
    <w:rsid w:val="00F93688"/>
    <w:rsid w:val="00F94F08"/>
    <w:rsid w:val="00FB53F5"/>
    <w:rsid w:val="00FD0C60"/>
    <w:rsid w:val="00FD3572"/>
    <w:rsid w:val="00FD4A95"/>
    <w:rsid w:val="00FD4E05"/>
    <w:rsid w:val="00FF3BE5"/>
    <w:rsid w:val="00FF43DF"/>
    <w:rsid w:val="00FF53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rPr>
  </w:style>
  <w:style w:type="paragraph" w:styleId="Naslov1">
    <w:name w:val="heading 1"/>
    <w:basedOn w:val="Navaden"/>
    <w:next w:val="Navaden"/>
    <w:qFormat/>
    <w:rsid w:val="003A10B4"/>
    <w:pPr>
      <w:keepNext/>
      <w:spacing w:before="240" w:after="60"/>
      <w:outlineLvl w:val="0"/>
    </w:pPr>
    <w:rPr>
      <w:rFonts w:ascii="Arial" w:hAnsi="Arial" w:cs="Arial"/>
      <w:b/>
      <w:bCs/>
      <w:kern w:val="32"/>
      <w:sz w:val="32"/>
      <w:szCs w:val="32"/>
    </w:rPr>
  </w:style>
  <w:style w:type="paragraph" w:styleId="Naslov2">
    <w:name w:val="heading 2"/>
    <w:basedOn w:val="Navaden"/>
    <w:next w:val="Navaden"/>
    <w:qFormat/>
    <w:rsid w:val="00E46478"/>
    <w:pPr>
      <w:keepNext/>
      <w:jc w:val="both"/>
      <w:outlineLvl w:val="1"/>
    </w:pPr>
    <w:rPr>
      <w:rFonts w:ascii="Arial Narrow" w:hAnsi="Arial Narrow"/>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H4">
    <w:name w:val="H4"/>
    <w:basedOn w:val="Navaden"/>
    <w:next w:val="Navaden"/>
    <w:pPr>
      <w:keepNext/>
      <w:spacing w:before="100" w:after="100"/>
      <w:outlineLvl w:val="4"/>
    </w:pPr>
    <w:rPr>
      <w:b/>
      <w:snapToGrid w:val="0"/>
      <w:lang w:val="en-US"/>
    </w:rPr>
  </w:style>
  <w:style w:type="character" w:styleId="Hiperpovezava">
    <w:name w:val="Hyperlink"/>
    <w:basedOn w:val="Privzetapisavaodstavka"/>
    <w:rPr>
      <w:color w:val="0000FF"/>
      <w:u w:val="single"/>
    </w:rPr>
  </w:style>
  <w:style w:type="paragraph" w:customStyle="1" w:styleId="Preformatted">
    <w:name w:val="Preformatted"/>
    <w:basedOn w:val="Navaden"/>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en-US"/>
    </w:rPr>
  </w:style>
  <w:style w:type="paragraph" w:customStyle="1" w:styleId="H3">
    <w:name w:val="H3"/>
    <w:basedOn w:val="Navaden"/>
    <w:next w:val="Navaden"/>
    <w:pPr>
      <w:keepNext/>
      <w:spacing w:before="100" w:after="100"/>
      <w:outlineLvl w:val="3"/>
    </w:pPr>
    <w:rPr>
      <w:b/>
      <w:snapToGrid w:val="0"/>
      <w:sz w:val="28"/>
      <w:lang w:val="en-US"/>
    </w:rPr>
  </w:style>
  <w:style w:type="paragraph" w:styleId="Telobesedila">
    <w:name w:val="Body Text"/>
    <w:basedOn w:val="Navaden"/>
    <w:pPr>
      <w:jc w:val="both"/>
    </w:pPr>
  </w:style>
  <w:style w:type="paragraph" w:styleId="Telobesedila-zamik">
    <w:name w:val="Body Text Indent"/>
    <w:basedOn w:val="Navaden"/>
    <w:pPr>
      <w:widowControl w:val="0"/>
      <w:ind w:left="954"/>
      <w:jc w:val="both"/>
    </w:pPr>
    <w:rPr>
      <w:rFonts w:ascii="Arial" w:hAnsi="Arial"/>
      <w:snapToGrid w:val="0"/>
      <w:color w:val="000000"/>
      <w:sz w:val="20"/>
    </w:rPr>
  </w:style>
  <w:style w:type="paragraph" w:styleId="Telobesedila-zamik2">
    <w:name w:val="Body Text Indent 2"/>
    <w:basedOn w:val="Navaden"/>
    <w:pPr>
      <w:widowControl w:val="0"/>
      <w:tabs>
        <w:tab w:val="left" w:pos="1590"/>
      </w:tabs>
      <w:ind w:left="1272"/>
      <w:jc w:val="both"/>
    </w:pPr>
    <w:rPr>
      <w:rFonts w:ascii="Arial" w:hAnsi="Arial"/>
      <w:snapToGrid w:val="0"/>
      <w:sz w:val="20"/>
    </w:rPr>
  </w:style>
  <w:style w:type="paragraph" w:customStyle="1" w:styleId="Legal2">
    <w:name w:val="Legal 2"/>
    <w:basedOn w:val="Navaden"/>
    <w:autoRedefine/>
    <w:pPr>
      <w:tabs>
        <w:tab w:val="num" w:pos="954"/>
      </w:tabs>
      <w:ind w:left="953" w:hanging="953"/>
      <w:jc w:val="both"/>
    </w:pPr>
    <w:rPr>
      <w:rFonts w:ascii="Arial" w:hAnsi="Arial"/>
      <w:sz w:val="20"/>
    </w:rPr>
  </w:style>
  <w:style w:type="paragraph" w:customStyle="1" w:styleId="Legal3">
    <w:name w:val="Legal 3"/>
    <w:basedOn w:val="Navaden"/>
    <w:autoRedefine/>
    <w:pPr>
      <w:jc w:val="both"/>
    </w:pPr>
    <w:rPr>
      <w:rFonts w:ascii="Arial" w:hAnsi="Arial"/>
      <w:b/>
      <w:sz w:val="20"/>
    </w:rPr>
  </w:style>
  <w:style w:type="paragraph" w:customStyle="1" w:styleId="Legal4">
    <w:name w:val="Legal 4"/>
    <w:basedOn w:val="Navaden"/>
    <w:autoRedefine/>
    <w:pPr>
      <w:tabs>
        <w:tab w:val="num" w:pos="426"/>
      </w:tabs>
      <w:ind w:left="426"/>
      <w:jc w:val="both"/>
    </w:pPr>
    <w:rPr>
      <w:rFonts w:ascii="Arial" w:hAnsi="Arial"/>
      <w:sz w:val="20"/>
    </w:rPr>
  </w:style>
  <w:style w:type="character" w:styleId="SledenaHiperpovezava">
    <w:name w:val="FollowedHyperlink"/>
    <w:basedOn w:val="Privzetapisavaodstavka"/>
    <w:rPr>
      <w:color w:val="800080"/>
      <w:u w:val="single"/>
    </w:rPr>
  </w:style>
  <w:style w:type="paragraph" w:styleId="Besedilooblaka">
    <w:name w:val="Balloon Text"/>
    <w:basedOn w:val="Navaden"/>
    <w:semiHidden/>
    <w:rsid w:val="00BF5C51"/>
    <w:rPr>
      <w:rFonts w:ascii="Tahoma" w:hAnsi="Tahoma" w:cs="Tahoma"/>
      <w:sz w:val="16"/>
      <w:szCs w:val="16"/>
    </w:rPr>
  </w:style>
  <w:style w:type="paragraph" w:customStyle="1" w:styleId="Legal5">
    <w:name w:val="Legal5"/>
    <w:basedOn w:val="Navaden"/>
    <w:autoRedefine/>
    <w:rsid w:val="00BF5C51"/>
    <w:pPr>
      <w:tabs>
        <w:tab w:val="left" w:pos="954"/>
      </w:tabs>
      <w:ind w:left="953" w:hanging="953"/>
      <w:jc w:val="both"/>
    </w:pPr>
    <w:rPr>
      <w:rFonts w:ascii="Arial" w:hAnsi="Arial"/>
      <w:sz w:val="20"/>
      <w:lang w:val="en-GB"/>
    </w:rPr>
  </w:style>
  <w:style w:type="paragraph" w:customStyle="1" w:styleId="Legal1">
    <w:name w:val="Legal 1"/>
    <w:basedOn w:val="Otevilenseznam"/>
    <w:autoRedefine/>
    <w:rsid w:val="00BF5C51"/>
    <w:pPr>
      <w:widowControl/>
      <w:tabs>
        <w:tab w:val="clear" w:pos="360"/>
      </w:tabs>
    </w:pPr>
    <w:rPr>
      <w:b/>
      <w:snapToGrid/>
      <w:sz w:val="20"/>
      <w:lang w:val="sl-SI"/>
    </w:rPr>
  </w:style>
  <w:style w:type="paragraph" w:styleId="Otevilenseznam">
    <w:name w:val="List Number"/>
    <w:basedOn w:val="Navaden"/>
    <w:rsid w:val="00BF5C51"/>
    <w:pPr>
      <w:widowControl w:val="0"/>
      <w:tabs>
        <w:tab w:val="num" w:pos="360"/>
      </w:tabs>
      <w:jc w:val="both"/>
    </w:pPr>
    <w:rPr>
      <w:rFonts w:ascii="Arial" w:hAnsi="Arial"/>
      <w:snapToGrid w:val="0"/>
      <w:sz w:val="22"/>
      <w:lang w:val="en-US"/>
    </w:rPr>
  </w:style>
  <w:style w:type="paragraph" w:styleId="Glava">
    <w:name w:val="header"/>
    <w:basedOn w:val="Navaden"/>
    <w:link w:val="GlavaZnak"/>
    <w:uiPriority w:val="99"/>
    <w:rsid w:val="00BF5C51"/>
    <w:pPr>
      <w:widowControl w:val="0"/>
      <w:tabs>
        <w:tab w:val="center" w:pos="4536"/>
        <w:tab w:val="right" w:pos="9072"/>
      </w:tabs>
    </w:pPr>
    <w:rPr>
      <w:snapToGrid w:val="0"/>
      <w:lang w:val="en-US"/>
    </w:rPr>
  </w:style>
  <w:style w:type="paragraph" w:styleId="Noga">
    <w:name w:val="footer"/>
    <w:basedOn w:val="Navaden"/>
    <w:rsid w:val="00BF5C51"/>
    <w:pPr>
      <w:widowControl w:val="0"/>
      <w:tabs>
        <w:tab w:val="center" w:pos="4536"/>
        <w:tab w:val="right" w:pos="9072"/>
      </w:tabs>
    </w:pPr>
    <w:rPr>
      <w:snapToGrid w:val="0"/>
      <w:lang w:val="en-US"/>
    </w:rPr>
  </w:style>
  <w:style w:type="paragraph" w:customStyle="1" w:styleId="xl24">
    <w:name w:val="xl24"/>
    <w:basedOn w:val="Navaden"/>
    <w:rsid w:val="00BF5C51"/>
    <w:pPr>
      <w:pBdr>
        <w:top w:val="single" w:sz="4" w:space="0" w:color="000000"/>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Cs w:val="24"/>
    </w:rPr>
  </w:style>
  <w:style w:type="paragraph" w:customStyle="1" w:styleId="xl25">
    <w:name w:val="xl25"/>
    <w:basedOn w:val="Navaden"/>
    <w:rsid w:val="00BF5C51"/>
    <w:pPr>
      <w:pBdr>
        <w:left w:val="single" w:sz="4" w:space="0" w:color="000000"/>
        <w:bottom w:val="single" w:sz="4" w:space="0" w:color="000000"/>
        <w:right w:val="single" w:sz="4" w:space="0" w:color="000000"/>
      </w:pBdr>
      <w:spacing w:before="100" w:beforeAutospacing="1" w:after="100" w:afterAutospacing="1"/>
      <w:jc w:val="center"/>
      <w:textAlignment w:val="top"/>
    </w:pPr>
    <w:rPr>
      <w:rFonts w:ascii="Arial" w:eastAsia="Arial Unicode MS" w:hAnsi="Arial" w:cs="Arial"/>
      <w:szCs w:val="24"/>
    </w:rPr>
  </w:style>
  <w:style w:type="paragraph" w:customStyle="1" w:styleId="xl26">
    <w:name w:val="xl26"/>
    <w:basedOn w:val="Navaden"/>
    <w:rsid w:val="00BF5C51"/>
    <w:pPr>
      <w:pBdr>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Cs w:val="24"/>
    </w:rPr>
  </w:style>
  <w:style w:type="paragraph" w:customStyle="1" w:styleId="xl27">
    <w:name w:val="xl27"/>
    <w:basedOn w:val="Navaden"/>
    <w:rsid w:val="00BF5C51"/>
    <w:pPr>
      <w:pBdr>
        <w:bottom w:val="single" w:sz="4" w:space="0" w:color="000000"/>
        <w:right w:val="single" w:sz="4" w:space="0" w:color="000000"/>
      </w:pBdr>
      <w:spacing w:before="100" w:beforeAutospacing="1" w:after="100" w:afterAutospacing="1"/>
      <w:jc w:val="center"/>
      <w:textAlignment w:val="top"/>
    </w:pPr>
    <w:rPr>
      <w:rFonts w:ascii="Arial" w:eastAsia="Arial Unicode MS" w:hAnsi="Arial" w:cs="Arial"/>
      <w:szCs w:val="24"/>
    </w:rPr>
  </w:style>
  <w:style w:type="paragraph" w:customStyle="1" w:styleId="xl28">
    <w:name w:val="xl28"/>
    <w:basedOn w:val="Navaden"/>
    <w:rsid w:val="00BF5C51"/>
    <w:pPr>
      <w:pBdr>
        <w:bottom w:val="single" w:sz="4" w:space="0" w:color="000000"/>
        <w:right w:val="single" w:sz="4" w:space="0" w:color="000000"/>
      </w:pBdr>
      <w:spacing w:before="100" w:beforeAutospacing="1" w:after="100" w:afterAutospacing="1"/>
      <w:textAlignment w:val="top"/>
    </w:pPr>
    <w:rPr>
      <w:rFonts w:ascii="Arial" w:eastAsia="Arial Unicode MS" w:hAnsi="Arial" w:cs="Arial"/>
      <w:szCs w:val="24"/>
    </w:rPr>
  </w:style>
  <w:style w:type="paragraph" w:customStyle="1" w:styleId="xl29">
    <w:name w:val="xl29"/>
    <w:basedOn w:val="Navaden"/>
    <w:rsid w:val="00BF5C51"/>
    <w:pPr>
      <w:pBdr>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 w:val="22"/>
      <w:szCs w:val="22"/>
    </w:rPr>
  </w:style>
  <w:style w:type="paragraph" w:customStyle="1" w:styleId="xl30">
    <w:name w:val="xl30"/>
    <w:basedOn w:val="Navaden"/>
    <w:rsid w:val="00BF5C51"/>
    <w:pPr>
      <w:pBdr>
        <w:bottom w:val="single" w:sz="4" w:space="0" w:color="auto"/>
      </w:pBdr>
      <w:spacing w:before="100" w:beforeAutospacing="1" w:after="100" w:afterAutospacing="1"/>
      <w:textAlignment w:val="center"/>
    </w:pPr>
    <w:rPr>
      <w:rFonts w:ascii="Arial" w:eastAsia="Arial Unicode MS" w:hAnsi="Arial" w:cs="Arial Unicode MS"/>
      <w:szCs w:val="24"/>
    </w:rPr>
  </w:style>
  <w:style w:type="paragraph" w:customStyle="1" w:styleId="xl31">
    <w:name w:val="xl31"/>
    <w:basedOn w:val="Navaden"/>
    <w:rsid w:val="00BF5C51"/>
    <w:pPr>
      <w:pBdr>
        <w:top w:val="single" w:sz="4" w:space="0" w:color="auto"/>
        <w:left w:val="single" w:sz="4" w:space="0" w:color="000000"/>
        <w:bottom w:val="single" w:sz="4" w:space="0" w:color="000000"/>
      </w:pBdr>
      <w:spacing w:before="100" w:beforeAutospacing="1" w:after="100" w:afterAutospacing="1"/>
      <w:textAlignment w:val="center"/>
    </w:pPr>
    <w:rPr>
      <w:rFonts w:ascii="Arial" w:eastAsia="Arial Unicode MS" w:hAnsi="Arial" w:cs="Arial Unicode MS"/>
      <w:szCs w:val="24"/>
    </w:rPr>
  </w:style>
  <w:style w:type="paragraph" w:customStyle="1" w:styleId="xl32">
    <w:name w:val="xl32"/>
    <w:basedOn w:val="Navaden"/>
    <w:rsid w:val="00BF5C51"/>
    <w:pPr>
      <w:pBdr>
        <w:top w:val="single" w:sz="4" w:space="0" w:color="000000"/>
        <w:left w:val="single" w:sz="4" w:space="0" w:color="000000"/>
        <w:bottom w:val="single" w:sz="4" w:space="0" w:color="000000"/>
      </w:pBdr>
      <w:spacing w:before="100" w:beforeAutospacing="1" w:after="100" w:afterAutospacing="1"/>
      <w:textAlignment w:val="center"/>
    </w:pPr>
    <w:rPr>
      <w:rFonts w:ascii="Arial" w:eastAsia="Arial Unicode MS" w:hAnsi="Arial" w:cs="Arial Unicode MS"/>
      <w:szCs w:val="24"/>
    </w:rPr>
  </w:style>
  <w:style w:type="paragraph" w:customStyle="1" w:styleId="xl33">
    <w:name w:val="xl33"/>
    <w:basedOn w:val="Navaden"/>
    <w:rsid w:val="00BF5C51"/>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Arial" w:eastAsia="Arial Unicode MS" w:hAnsi="Arial" w:cs="Arial"/>
      <w:szCs w:val="24"/>
    </w:rPr>
  </w:style>
  <w:style w:type="paragraph" w:customStyle="1" w:styleId="xl34">
    <w:name w:val="xl34"/>
    <w:basedOn w:val="Navaden"/>
    <w:rsid w:val="00BF5C51"/>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Arial" w:eastAsia="Arial Unicode MS" w:hAnsi="Arial" w:cs="Arial Unicode MS"/>
      <w:szCs w:val="24"/>
    </w:rPr>
  </w:style>
  <w:style w:type="paragraph" w:styleId="Navadensplet">
    <w:name w:val="Normal (Web)"/>
    <w:basedOn w:val="Navaden"/>
    <w:rsid w:val="00FF5389"/>
    <w:pPr>
      <w:spacing w:before="100" w:beforeAutospacing="1" w:after="100" w:afterAutospacing="1"/>
      <w:jc w:val="both"/>
    </w:pPr>
    <w:rPr>
      <w:rFonts w:ascii="Verdana" w:hAnsi="Verdana"/>
      <w:sz w:val="16"/>
      <w:szCs w:val="16"/>
    </w:rPr>
  </w:style>
  <w:style w:type="paragraph" w:styleId="Golobesedilo">
    <w:name w:val="Plain Text"/>
    <w:basedOn w:val="Navaden"/>
    <w:rsid w:val="00E46478"/>
    <w:rPr>
      <w:rFonts w:ascii="Courier New" w:hAnsi="Courier New"/>
      <w:sz w:val="20"/>
      <w:szCs w:val="24"/>
    </w:rPr>
  </w:style>
  <w:style w:type="table" w:customStyle="1" w:styleId="Tabela-mrea">
    <w:name w:val="Tabela - mreža"/>
    <w:basedOn w:val="Navadnatabela"/>
    <w:rsid w:val="00E464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entar-sklic">
    <w:name w:val="Komentar - sklic"/>
    <w:basedOn w:val="Privzetapisavaodstavka"/>
    <w:semiHidden/>
    <w:rsid w:val="00137FFB"/>
    <w:rPr>
      <w:sz w:val="16"/>
      <w:szCs w:val="16"/>
    </w:rPr>
  </w:style>
  <w:style w:type="paragraph" w:customStyle="1" w:styleId="Komentar-besedilo">
    <w:name w:val="Komentar - besedilo"/>
    <w:basedOn w:val="Navaden"/>
    <w:semiHidden/>
    <w:rsid w:val="00137FFB"/>
    <w:rPr>
      <w:sz w:val="20"/>
    </w:rPr>
  </w:style>
  <w:style w:type="paragraph" w:customStyle="1" w:styleId="Zadevakomentarja">
    <w:name w:val="Zadeva komentarja"/>
    <w:basedOn w:val="Komentar-besedilo"/>
    <w:next w:val="Komentar-besedilo"/>
    <w:semiHidden/>
    <w:rsid w:val="00137FFB"/>
    <w:rPr>
      <w:b/>
      <w:bCs/>
    </w:rPr>
  </w:style>
  <w:style w:type="paragraph" w:styleId="Sprotnaopomba-besedilo">
    <w:name w:val="footnote text"/>
    <w:basedOn w:val="Navaden"/>
    <w:link w:val="Sprotnaopomba-besediloZnak"/>
    <w:rsid w:val="00CC4E1B"/>
    <w:rPr>
      <w:sz w:val="20"/>
    </w:rPr>
  </w:style>
  <w:style w:type="character" w:customStyle="1" w:styleId="Sprotnaopomba-besediloZnak">
    <w:name w:val="Sprotna opomba - besedilo Znak"/>
    <w:basedOn w:val="Privzetapisavaodstavka"/>
    <w:link w:val="Sprotnaopomba-besedilo"/>
    <w:rsid w:val="00CC4E1B"/>
  </w:style>
  <w:style w:type="character" w:styleId="Sprotnaopomba-sklic">
    <w:name w:val="footnote reference"/>
    <w:basedOn w:val="Privzetapisavaodstavka"/>
    <w:rsid w:val="00CC4E1B"/>
    <w:rPr>
      <w:vertAlign w:val="superscript"/>
    </w:rPr>
  </w:style>
  <w:style w:type="paragraph" w:styleId="Odstavekseznama">
    <w:name w:val="List Paragraph"/>
    <w:basedOn w:val="Navaden"/>
    <w:uiPriority w:val="34"/>
    <w:qFormat/>
    <w:rsid w:val="00CC4E1B"/>
    <w:pPr>
      <w:ind w:left="708"/>
    </w:pPr>
    <w:rPr>
      <w:szCs w:val="24"/>
    </w:rPr>
  </w:style>
  <w:style w:type="paragraph" w:customStyle="1" w:styleId="Default">
    <w:name w:val="Default"/>
    <w:rsid w:val="00BE737C"/>
    <w:pPr>
      <w:autoSpaceDE w:val="0"/>
      <w:autoSpaceDN w:val="0"/>
      <w:adjustRightInd w:val="0"/>
    </w:pPr>
    <w:rPr>
      <w:rFonts w:ascii="Arial" w:hAnsi="Arial" w:cs="Arial"/>
      <w:color w:val="000000"/>
      <w:sz w:val="24"/>
      <w:szCs w:val="24"/>
    </w:rPr>
  </w:style>
  <w:style w:type="character" w:customStyle="1" w:styleId="GlavaZnak">
    <w:name w:val="Glava Znak"/>
    <w:basedOn w:val="Privzetapisavaodstavka"/>
    <w:link w:val="Glava"/>
    <w:uiPriority w:val="99"/>
    <w:rsid w:val="00B6155F"/>
    <w:rPr>
      <w:snapToGrid w:val="0"/>
      <w:sz w:val="24"/>
      <w:lang w:val="en-US"/>
    </w:rPr>
  </w:style>
  <w:style w:type="character" w:styleId="Pripombasklic">
    <w:name w:val="annotation reference"/>
    <w:basedOn w:val="Privzetapisavaodstavka"/>
    <w:rsid w:val="00972BBA"/>
    <w:rPr>
      <w:sz w:val="16"/>
      <w:szCs w:val="16"/>
    </w:rPr>
  </w:style>
  <w:style w:type="paragraph" w:styleId="Pripombabesedilo">
    <w:name w:val="annotation text"/>
    <w:basedOn w:val="Navaden"/>
    <w:link w:val="PripombabesediloZnak"/>
    <w:rsid w:val="00972BBA"/>
    <w:rPr>
      <w:sz w:val="20"/>
    </w:rPr>
  </w:style>
  <w:style w:type="character" w:customStyle="1" w:styleId="PripombabesediloZnak">
    <w:name w:val="Pripomba – besedilo Znak"/>
    <w:basedOn w:val="Privzetapisavaodstavka"/>
    <w:link w:val="Pripombabesedilo"/>
    <w:rsid w:val="00972BBA"/>
  </w:style>
  <w:style w:type="paragraph" w:styleId="Zadevapripombe">
    <w:name w:val="annotation subject"/>
    <w:basedOn w:val="Pripombabesedilo"/>
    <w:next w:val="Pripombabesedilo"/>
    <w:link w:val="ZadevapripombeZnak"/>
    <w:rsid w:val="00972BBA"/>
    <w:rPr>
      <w:b/>
      <w:bCs/>
    </w:rPr>
  </w:style>
  <w:style w:type="character" w:customStyle="1" w:styleId="ZadevapripombeZnak">
    <w:name w:val="Zadeva pripombe Znak"/>
    <w:basedOn w:val="PripombabesediloZnak"/>
    <w:link w:val="Zadevapripombe"/>
    <w:rsid w:val="00972BB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rPr>
  </w:style>
  <w:style w:type="paragraph" w:styleId="Naslov1">
    <w:name w:val="heading 1"/>
    <w:basedOn w:val="Navaden"/>
    <w:next w:val="Navaden"/>
    <w:qFormat/>
    <w:rsid w:val="003A10B4"/>
    <w:pPr>
      <w:keepNext/>
      <w:spacing w:before="240" w:after="60"/>
      <w:outlineLvl w:val="0"/>
    </w:pPr>
    <w:rPr>
      <w:rFonts w:ascii="Arial" w:hAnsi="Arial" w:cs="Arial"/>
      <w:b/>
      <w:bCs/>
      <w:kern w:val="32"/>
      <w:sz w:val="32"/>
      <w:szCs w:val="32"/>
    </w:rPr>
  </w:style>
  <w:style w:type="paragraph" w:styleId="Naslov2">
    <w:name w:val="heading 2"/>
    <w:basedOn w:val="Navaden"/>
    <w:next w:val="Navaden"/>
    <w:qFormat/>
    <w:rsid w:val="00E46478"/>
    <w:pPr>
      <w:keepNext/>
      <w:jc w:val="both"/>
      <w:outlineLvl w:val="1"/>
    </w:pPr>
    <w:rPr>
      <w:rFonts w:ascii="Arial Narrow" w:hAnsi="Arial Narrow"/>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H4">
    <w:name w:val="H4"/>
    <w:basedOn w:val="Navaden"/>
    <w:next w:val="Navaden"/>
    <w:pPr>
      <w:keepNext/>
      <w:spacing w:before="100" w:after="100"/>
      <w:outlineLvl w:val="4"/>
    </w:pPr>
    <w:rPr>
      <w:b/>
      <w:snapToGrid w:val="0"/>
      <w:lang w:val="en-US"/>
    </w:rPr>
  </w:style>
  <w:style w:type="character" w:styleId="Hiperpovezava">
    <w:name w:val="Hyperlink"/>
    <w:basedOn w:val="Privzetapisavaodstavka"/>
    <w:rPr>
      <w:color w:val="0000FF"/>
      <w:u w:val="single"/>
    </w:rPr>
  </w:style>
  <w:style w:type="paragraph" w:customStyle="1" w:styleId="Preformatted">
    <w:name w:val="Preformatted"/>
    <w:basedOn w:val="Navaden"/>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en-US"/>
    </w:rPr>
  </w:style>
  <w:style w:type="paragraph" w:customStyle="1" w:styleId="H3">
    <w:name w:val="H3"/>
    <w:basedOn w:val="Navaden"/>
    <w:next w:val="Navaden"/>
    <w:pPr>
      <w:keepNext/>
      <w:spacing w:before="100" w:after="100"/>
      <w:outlineLvl w:val="3"/>
    </w:pPr>
    <w:rPr>
      <w:b/>
      <w:snapToGrid w:val="0"/>
      <w:sz w:val="28"/>
      <w:lang w:val="en-US"/>
    </w:rPr>
  </w:style>
  <w:style w:type="paragraph" w:styleId="Telobesedila">
    <w:name w:val="Body Text"/>
    <w:basedOn w:val="Navaden"/>
    <w:pPr>
      <w:jc w:val="both"/>
    </w:pPr>
  </w:style>
  <w:style w:type="paragraph" w:styleId="Telobesedila-zamik">
    <w:name w:val="Body Text Indent"/>
    <w:basedOn w:val="Navaden"/>
    <w:pPr>
      <w:widowControl w:val="0"/>
      <w:ind w:left="954"/>
      <w:jc w:val="both"/>
    </w:pPr>
    <w:rPr>
      <w:rFonts w:ascii="Arial" w:hAnsi="Arial"/>
      <w:snapToGrid w:val="0"/>
      <w:color w:val="000000"/>
      <w:sz w:val="20"/>
    </w:rPr>
  </w:style>
  <w:style w:type="paragraph" w:styleId="Telobesedila-zamik2">
    <w:name w:val="Body Text Indent 2"/>
    <w:basedOn w:val="Navaden"/>
    <w:pPr>
      <w:widowControl w:val="0"/>
      <w:tabs>
        <w:tab w:val="left" w:pos="1590"/>
      </w:tabs>
      <w:ind w:left="1272"/>
      <w:jc w:val="both"/>
    </w:pPr>
    <w:rPr>
      <w:rFonts w:ascii="Arial" w:hAnsi="Arial"/>
      <w:snapToGrid w:val="0"/>
      <w:sz w:val="20"/>
    </w:rPr>
  </w:style>
  <w:style w:type="paragraph" w:customStyle="1" w:styleId="Legal2">
    <w:name w:val="Legal 2"/>
    <w:basedOn w:val="Navaden"/>
    <w:autoRedefine/>
    <w:pPr>
      <w:tabs>
        <w:tab w:val="num" w:pos="954"/>
      </w:tabs>
      <w:ind w:left="953" w:hanging="953"/>
      <w:jc w:val="both"/>
    </w:pPr>
    <w:rPr>
      <w:rFonts w:ascii="Arial" w:hAnsi="Arial"/>
      <w:sz w:val="20"/>
    </w:rPr>
  </w:style>
  <w:style w:type="paragraph" w:customStyle="1" w:styleId="Legal3">
    <w:name w:val="Legal 3"/>
    <w:basedOn w:val="Navaden"/>
    <w:autoRedefine/>
    <w:pPr>
      <w:jc w:val="both"/>
    </w:pPr>
    <w:rPr>
      <w:rFonts w:ascii="Arial" w:hAnsi="Arial"/>
      <w:b/>
      <w:sz w:val="20"/>
    </w:rPr>
  </w:style>
  <w:style w:type="paragraph" w:customStyle="1" w:styleId="Legal4">
    <w:name w:val="Legal 4"/>
    <w:basedOn w:val="Navaden"/>
    <w:autoRedefine/>
    <w:pPr>
      <w:tabs>
        <w:tab w:val="num" w:pos="426"/>
      </w:tabs>
      <w:ind w:left="426"/>
      <w:jc w:val="both"/>
    </w:pPr>
    <w:rPr>
      <w:rFonts w:ascii="Arial" w:hAnsi="Arial"/>
      <w:sz w:val="20"/>
    </w:rPr>
  </w:style>
  <w:style w:type="character" w:styleId="SledenaHiperpovezava">
    <w:name w:val="FollowedHyperlink"/>
    <w:basedOn w:val="Privzetapisavaodstavka"/>
    <w:rPr>
      <w:color w:val="800080"/>
      <w:u w:val="single"/>
    </w:rPr>
  </w:style>
  <w:style w:type="paragraph" w:styleId="Besedilooblaka">
    <w:name w:val="Balloon Text"/>
    <w:basedOn w:val="Navaden"/>
    <w:semiHidden/>
    <w:rsid w:val="00BF5C51"/>
    <w:rPr>
      <w:rFonts w:ascii="Tahoma" w:hAnsi="Tahoma" w:cs="Tahoma"/>
      <w:sz w:val="16"/>
      <w:szCs w:val="16"/>
    </w:rPr>
  </w:style>
  <w:style w:type="paragraph" w:customStyle="1" w:styleId="Legal5">
    <w:name w:val="Legal5"/>
    <w:basedOn w:val="Navaden"/>
    <w:autoRedefine/>
    <w:rsid w:val="00BF5C51"/>
    <w:pPr>
      <w:tabs>
        <w:tab w:val="left" w:pos="954"/>
      </w:tabs>
      <w:ind w:left="953" w:hanging="953"/>
      <w:jc w:val="both"/>
    </w:pPr>
    <w:rPr>
      <w:rFonts w:ascii="Arial" w:hAnsi="Arial"/>
      <w:sz w:val="20"/>
      <w:lang w:val="en-GB"/>
    </w:rPr>
  </w:style>
  <w:style w:type="paragraph" w:customStyle="1" w:styleId="Legal1">
    <w:name w:val="Legal 1"/>
    <w:basedOn w:val="Otevilenseznam"/>
    <w:autoRedefine/>
    <w:rsid w:val="00BF5C51"/>
    <w:pPr>
      <w:widowControl/>
      <w:tabs>
        <w:tab w:val="clear" w:pos="360"/>
      </w:tabs>
    </w:pPr>
    <w:rPr>
      <w:b/>
      <w:snapToGrid/>
      <w:sz w:val="20"/>
      <w:lang w:val="sl-SI"/>
    </w:rPr>
  </w:style>
  <w:style w:type="paragraph" w:styleId="Otevilenseznam">
    <w:name w:val="List Number"/>
    <w:basedOn w:val="Navaden"/>
    <w:rsid w:val="00BF5C51"/>
    <w:pPr>
      <w:widowControl w:val="0"/>
      <w:tabs>
        <w:tab w:val="num" w:pos="360"/>
      </w:tabs>
      <w:jc w:val="both"/>
    </w:pPr>
    <w:rPr>
      <w:rFonts w:ascii="Arial" w:hAnsi="Arial"/>
      <w:snapToGrid w:val="0"/>
      <w:sz w:val="22"/>
      <w:lang w:val="en-US"/>
    </w:rPr>
  </w:style>
  <w:style w:type="paragraph" w:styleId="Glava">
    <w:name w:val="header"/>
    <w:basedOn w:val="Navaden"/>
    <w:link w:val="GlavaZnak"/>
    <w:uiPriority w:val="99"/>
    <w:rsid w:val="00BF5C51"/>
    <w:pPr>
      <w:widowControl w:val="0"/>
      <w:tabs>
        <w:tab w:val="center" w:pos="4536"/>
        <w:tab w:val="right" w:pos="9072"/>
      </w:tabs>
    </w:pPr>
    <w:rPr>
      <w:snapToGrid w:val="0"/>
      <w:lang w:val="en-US"/>
    </w:rPr>
  </w:style>
  <w:style w:type="paragraph" w:styleId="Noga">
    <w:name w:val="footer"/>
    <w:basedOn w:val="Navaden"/>
    <w:rsid w:val="00BF5C51"/>
    <w:pPr>
      <w:widowControl w:val="0"/>
      <w:tabs>
        <w:tab w:val="center" w:pos="4536"/>
        <w:tab w:val="right" w:pos="9072"/>
      </w:tabs>
    </w:pPr>
    <w:rPr>
      <w:snapToGrid w:val="0"/>
      <w:lang w:val="en-US"/>
    </w:rPr>
  </w:style>
  <w:style w:type="paragraph" w:customStyle="1" w:styleId="xl24">
    <w:name w:val="xl24"/>
    <w:basedOn w:val="Navaden"/>
    <w:rsid w:val="00BF5C51"/>
    <w:pPr>
      <w:pBdr>
        <w:top w:val="single" w:sz="4" w:space="0" w:color="000000"/>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Cs w:val="24"/>
    </w:rPr>
  </w:style>
  <w:style w:type="paragraph" w:customStyle="1" w:styleId="xl25">
    <w:name w:val="xl25"/>
    <w:basedOn w:val="Navaden"/>
    <w:rsid w:val="00BF5C51"/>
    <w:pPr>
      <w:pBdr>
        <w:left w:val="single" w:sz="4" w:space="0" w:color="000000"/>
        <w:bottom w:val="single" w:sz="4" w:space="0" w:color="000000"/>
        <w:right w:val="single" w:sz="4" w:space="0" w:color="000000"/>
      </w:pBdr>
      <w:spacing w:before="100" w:beforeAutospacing="1" w:after="100" w:afterAutospacing="1"/>
      <w:jc w:val="center"/>
      <w:textAlignment w:val="top"/>
    </w:pPr>
    <w:rPr>
      <w:rFonts w:ascii="Arial" w:eastAsia="Arial Unicode MS" w:hAnsi="Arial" w:cs="Arial"/>
      <w:szCs w:val="24"/>
    </w:rPr>
  </w:style>
  <w:style w:type="paragraph" w:customStyle="1" w:styleId="xl26">
    <w:name w:val="xl26"/>
    <w:basedOn w:val="Navaden"/>
    <w:rsid w:val="00BF5C51"/>
    <w:pPr>
      <w:pBdr>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Cs w:val="24"/>
    </w:rPr>
  </w:style>
  <w:style w:type="paragraph" w:customStyle="1" w:styleId="xl27">
    <w:name w:val="xl27"/>
    <w:basedOn w:val="Navaden"/>
    <w:rsid w:val="00BF5C51"/>
    <w:pPr>
      <w:pBdr>
        <w:bottom w:val="single" w:sz="4" w:space="0" w:color="000000"/>
        <w:right w:val="single" w:sz="4" w:space="0" w:color="000000"/>
      </w:pBdr>
      <w:spacing w:before="100" w:beforeAutospacing="1" w:after="100" w:afterAutospacing="1"/>
      <w:jc w:val="center"/>
      <w:textAlignment w:val="top"/>
    </w:pPr>
    <w:rPr>
      <w:rFonts w:ascii="Arial" w:eastAsia="Arial Unicode MS" w:hAnsi="Arial" w:cs="Arial"/>
      <w:szCs w:val="24"/>
    </w:rPr>
  </w:style>
  <w:style w:type="paragraph" w:customStyle="1" w:styleId="xl28">
    <w:name w:val="xl28"/>
    <w:basedOn w:val="Navaden"/>
    <w:rsid w:val="00BF5C51"/>
    <w:pPr>
      <w:pBdr>
        <w:bottom w:val="single" w:sz="4" w:space="0" w:color="000000"/>
        <w:right w:val="single" w:sz="4" w:space="0" w:color="000000"/>
      </w:pBdr>
      <w:spacing w:before="100" w:beforeAutospacing="1" w:after="100" w:afterAutospacing="1"/>
      <w:textAlignment w:val="top"/>
    </w:pPr>
    <w:rPr>
      <w:rFonts w:ascii="Arial" w:eastAsia="Arial Unicode MS" w:hAnsi="Arial" w:cs="Arial"/>
      <w:szCs w:val="24"/>
    </w:rPr>
  </w:style>
  <w:style w:type="paragraph" w:customStyle="1" w:styleId="xl29">
    <w:name w:val="xl29"/>
    <w:basedOn w:val="Navaden"/>
    <w:rsid w:val="00BF5C51"/>
    <w:pPr>
      <w:pBdr>
        <w:bottom w:val="single" w:sz="4" w:space="0" w:color="000000"/>
        <w:right w:val="single" w:sz="4" w:space="0" w:color="000000"/>
      </w:pBdr>
      <w:spacing w:before="100" w:beforeAutospacing="1" w:after="100" w:afterAutospacing="1"/>
      <w:jc w:val="right"/>
      <w:textAlignment w:val="top"/>
    </w:pPr>
    <w:rPr>
      <w:rFonts w:ascii="Arial" w:eastAsia="Arial Unicode MS" w:hAnsi="Arial" w:cs="Arial"/>
      <w:sz w:val="22"/>
      <w:szCs w:val="22"/>
    </w:rPr>
  </w:style>
  <w:style w:type="paragraph" w:customStyle="1" w:styleId="xl30">
    <w:name w:val="xl30"/>
    <w:basedOn w:val="Navaden"/>
    <w:rsid w:val="00BF5C51"/>
    <w:pPr>
      <w:pBdr>
        <w:bottom w:val="single" w:sz="4" w:space="0" w:color="auto"/>
      </w:pBdr>
      <w:spacing w:before="100" w:beforeAutospacing="1" w:after="100" w:afterAutospacing="1"/>
      <w:textAlignment w:val="center"/>
    </w:pPr>
    <w:rPr>
      <w:rFonts w:ascii="Arial" w:eastAsia="Arial Unicode MS" w:hAnsi="Arial" w:cs="Arial Unicode MS"/>
      <w:szCs w:val="24"/>
    </w:rPr>
  </w:style>
  <w:style w:type="paragraph" w:customStyle="1" w:styleId="xl31">
    <w:name w:val="xl31"/>
    <w:basedOn w:val="Navaden"/>
    <w:rsid w:val="00BF5C51"/>
    <w:pPr>
      <w:pBdr>
        <w:top w:val="single" w:sz="4" w:space="0" w:color="auto"/>
        <w:left w:val="single" w:sz="4" w:space="0" w:color="000000"/>
        <w:bottom w:val="single" w:sz="4" w:space="0" w:color="000000"/>
      </w:pBdr>
      <w:spacing w:before="100" w:beforeAutospacing="1" w:after="100" w:afterAutospacing="1"/>
      <w:textAlignment w:val="center"/>
    </w:pPr>
    <w:rPr>
      <w:rFonts w:ascii="Arial" w:eastAsia="Arial Unicode MS" w:hAnsi="Arial" w:cs="Arial Unicode MS"/>
      <w:szCs w:val="24"/>
    </w:rPr>
  </w:style>
  <w:style w:type="paragraph" w:customStyle="1" w:styleId="xl32">
    <w:name w:val="xl32"/>
    <w:basedOn w:val="Navaden"/>
    <w:rsid w:val="00BF5C51"/>
    <w:pPr>
      <w:pBdr>
        <w:top w:val="single" w:sz="4" w:space="0" w:color="000000"/>
        <w:left w:val="single" w:sz="4" w:space="0" w:color="000000"/>
        <w:bottom w:val="single" w:sz="4" w:space="0" w:color="000000"/>
      </w:pBdr>
      <w:spacing w:before="100" w:beforeAutospacing="1" w:after="100" w:afterAutospacing="1"/>
      <w:textAlignment w:val="center"/>
    </w:pPr>
    <w:rPr>
      <w:rFonts w:ascii="Arial" w:eastAsia="Arial Unicode MS" w:hAnsi="Arial" w:cs="Arial Unicode MS"/>
      <w:szCs w:val="24"/>
    </w:rPr>
  </w:style>
  <w:style w:type="paragraph" w:customStyle="1" w:styleId="xl33">
    <w:name w:val="xl33"/>
    <w:basedOn w:val="Navaden"/>
    <w:rsid w:val="00BF5C51"/>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Arial" w:eastAsia="Arial Unicode MS" w:hAnsi="Arial" w:cs="Arial"/>
      <w:szCs w:val="24"/>
    </w:rPr>
  </w:style>
  <w:style w:type="paragraph" w:customStyle="1" w:styleId="xl34">
    <w:name w:val="xl34"/>
    <w:basedOn w:val="Navaden"/>
    <w:rsid w:val="00BF5C51"/>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Arial" w:eastAsia="Arial Unicode MS" w:hAnsi="Arial" w:cs="Arial Unicode MS"/>
      <w:szCs w:val="24"/>
    </w:rPr>
  </w:style>
  <w:style w:type="paragraph" w:styleId="Navadensplet">
    <w:name w:val="Normal (Web)"/>
    <w:basedOn w:val="Navaden"/>
    <w:rsid w:val="00FF5389"/>
    <w:pPr>
      <w:spacing w:before="100" w:beforeAutospacing="1" w:after="100" w:afterAutospacing="1"/>
      <w:jc w:val="both"/>
    </w:pPr>
    <w:rPr>
      <w:rFonts w:ascii="Verdana" w:hAnsi="Verdana"/>
      <w:sz w:val="16"/>
      <w:szCs w:val="16"/>
    </w:rPr>
  </w:style>
  <w:style w:type="paragraph" w:styleId="Golobesedilo">
    <w:name w:val="Plain Text"/>
    <w:basedOn w:val="Navaden"/>
    <w:rsid w:val="00E46478"/>
    <w:rPr>
      <w:rFonts w:ascii="Courier New" w:hAnsi="Courier New"/>
      <w:sz w:val="20"/>
      <w:szCs w:val="24"/>
    </w:rPr>
  </w:style>
  <w:style w:type="table" w:customStyle="1" w:styleId="Tabela-mrea">
    <w:name w:val="Tabela - mreža"/>
    <w:basedOn w:val="Navadnatabela"/>
    <w:rsid w:val="00E464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entar-sklic">
    <w:name w:val="Komentar - sklic"/>
    <w:basedOn w:val="Privzetapisavaodstavka"/>
    <w:semiHidden/>
    <w:rsid w:val="00137FFB"/>
    <w:rPr>
      <w:sz w:val="16"/>
      <w:szCs w:val="16"/>
    </w:rPr>
  </w:style>
  <w:style w:type="paragraph" w:customStyle="1" w:styleId="Komentar-besedilo">
    <w:name w:val="Komentar - besedilo"/>
    <w:basedOn w:val="Navaden"/>
    <w:semiHidden/>
    <w:rsid w:val="00137FFB"/>
    <w:rPr>
      <w:sz w:val="20"/>
    </w:rPr>
  </w:style>
  <w:style w:type="paragraph" w:customStyle="1" w:styleId="Zadevakomentarja">
    <w:name w:val="Zadeva komentarja"/>
    <w:basedOn w:val="Komentar-besedilo"/>
    <w:next w:val="Komentar-besedilo"/>
    <w:semiHidden/>
    <w:rsid w:val="00137FFB"/>
    <w:rPr>
      <w:b/>
      <w:bCs/>
    </w:rPr>
  </w:style>
  <w:style w:type="paragraph" w:styleId="Sprotnaopomba-besedilo">
    <w:name w:val="footnote text"/>
    <w:basedOn w:val="Navaden"/>
    <w:link w:val="Sprotnaopomba-besediloZnak"/>
    <w:rsid w:val="00CC4E1B"/>
    <w:rPr>
      <w:sz w:val="20"/>
    </w:rPr>
  </w:style>
  <w:style w:type="character" w:customStyle="1" w:styleId="Sprotnaopomba-besediloZnak">
    <w:name w:val="Sprotna opomba - besedilo Znak"/>
    <w:basedOn w:val="Privzetapisavaodstavka"/>
    <w:link w:val="Sprotnaopomba-besedilo"/>
    <w:rsid w:val="00CC4E1B"/>
  </w:style>
  <w:style w:type="character" w:styleId="Sprotnaopomba-sklic">
    <w:name w:val="footnote reference"/>
    <w:basedOn w:val="Privzetapisavaodstavka"/>
    <w:rsid w:val="00CC4E1B"/>
    <w:rPr>
      <w:vertAlign w:val="superscript"/>
    </w:rPr>
  </w:style>
  <w:style w:type="paragraph" w:styleId="Odstavekseznama">
    <w:name w:val="List Paragraph"/>
    <w:basedOn w:val="Navaden"/>
    <w:uiPriority w:val="34"/>
    <w:qFormat/>
    <w:rsid w:val="00CC4E1B"/>
    <w:pPr>
      <w:ind w:left="708"/>
    </w:pPr>
    <w:rPr>
      <w:szCs w:val="24"/>
    </w:rPr>
  </w:style>
  <w:style w:type="paragraph" w:customStyle="1" w:styleId="Default">
    <w:name w:val="Default"/>
    <w:rsid w:val="00BE737C"/>
    <w:pPr>
      <w:autoSpaceDE w:val="0"/>
      <w:autoSpaceDN w:val="0"/>
      <w:adjustRightInd w:val="0"/>
    </w:pPr>
    <w:rPr>
      <w:rFonts w:ascii="Arial" w:hAnsi="Arial" w:cs="Arial"/>
      <w:color w:val="000000"/>
      <w:sz w:val="24"/>
      <w:szCs w:val="24"/>
    </w:rPr>
  </w:style>
  <w:style w:type="character" w:customStyle="1" w:styleId="GlavaZnak">
    <w:name w:val="Glava Znak"/>
    <w:basedOn w:val="Privzetapisavaodstavka"/>
    <w:link w:val="Glava"/>
    <w:uiPriority w:val="99"/>
    <w:rsid w:val="00B6155F"/>
    <w:rPr>
      <w:snapToGrid w:val="0"/>
      <w:sz w:val="24"/>
      <w:lang w:val="en-US"/>
    </w:rPr>
  </w:style>
  <w:style w:type="character" w:styleId="Pripombasklic">
    <w:name w:val="annotation reference"/>
    <w:basedOn w:val="Privzetapisavaodstavka"/>
    <w:rsid w:val="00972BBA"/>
    <w:rPr>
      <w:sz w:val="16"/>
      <w:szCs w:val="16"/>
    </w:rPr>
  </w:style>
  <w:style w:type="paragraph" w:styleId="Pripombabesedilo">
    <w:name w:val="annotation text"/>
    <w:basedOn w:val="Navaden"/>
    <w:link w:val="PripombabesediloZnak"/>
    <w:rsid w:val="00972BBA"/>
    <w:rPr>
      <w:sz w:val="20"/>
    </w:rPr>
  </w:style>
  <w:style w:type="character" w:customStyle="1" w:styleId="PripombabesediloZnak">
    <w:name w:val="Pripomba – besedilo Znak"/>
    <w:basedOn w:val="Privzetapisavaodstavka"/>
    <w:link w:val="Pripombabesedilo"/>
    <w:rsid w:val="00972BBA"/>
  </w:style>
  <w:style w:type="paragraph" w:styleId="Zadevapripombe">
    <w:name w:val="annotation subject"/>
    <w:basedOn w:val="Pripombabesedilo"/>
    <w:next w:val="Pripombabesedilo"/>
    <w:link w:val="ZadevapripombeZnak"/>
    <w:rsid w:val="00972BBA"/>
    <w:rPr>
      <w:b/>
      <w:bCs/>
    </w:rPr>
  </w:style>
  <w:style w:type="character" w:customStyle="1" w:styleId="ZadevapripombeZnak">
    <w:name w:val="Zadeva pripombe Znak"/>
    <w:basedOn w:val="PripombabesediloZnak"/>
    <w:link w:val="Zadevapripombe"/>
    <w:rsid w:val="00972B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395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D6444-DFBC-44B6-962B-F895AD23E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684</Words>
  <Characters>3902</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OSNUTEK</vt:lpstr>
      <vt:lpstr>OSNUTEK</vt:lpstr>
    </vt:vector>
  </TitlesOfParts>
  <Company>DURS</Company>
  <LinksUpToDate>false</LinksUpToDate>
  <CharactersWithSpaces>4577</CharactersWithSpaces>
  <SharedDoc>false</SharedDoc>
  <HLinks>
    <vt:vector size="6" baseType="variant">
      <vt:variant>
        <vt:i4>2621559</vt:i4>
      </vt:variant>
      <vt:variant>
        <vt:i4>0</vt:i4>
      </vt:variant>
      <vt:variant>
        <vt:i4>0</vt:i4>
      </vt:variant>
      <vt:variant>
        <vt:i4>5</vt:i4>
      </vt:variant>
      <vt:variant>
        <vt:lpwstr>http://www.durs.gov.si/si/fizicne_osebe/dohodnina_za_fizicne_osebe_obrazci/dohodek_iz_osnovne_kmetijske_in_osnovne_gozdarske_dejavnosti/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OSNUTEK</dc:title>
  <dc:creator>Olga.Pelaj@gov.si</dc:creator>
  <cp:lastModifiedBy>Administrator</cp:lastModifiedBy>
  <cp:revision>4</cp:revision>
  <cp:lastPrinted>2015-10-26T09:24:00Z</cp:lastPrinted>
  <dcterms:created xsi:type="dcterms:W3CDTF">2016-11-24T08:34:00Z</dcterms:created>
  <dcterms:modified xsi:type="dcterms:W3CDTF">2016-11-24T08:53:00Z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Status dokumenta">
    <vt:lpwstr>V pripravi</vt:lpwstr>
  </property>
</Properties>
</file>