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7BA" w:rsidRPr="00004C74" w:rsidRDefault="000227BA" w:rsidP="00E63427">
      <w:pPr>
        <w:spacing w:line="240" w:lineRule="atLeast"/>
        <w:jc w:val="both"/>
        <w:rPr>
          <w:rFonts w:ascii="Arial" w:hAnsi="Arial" w:cs="Arial"/>
          <w:sz w:val="20"/>
          <w:szCs w:val="20"/>
        </w:rPr>
      </w:pPr>
    </w:p>
    <w:p w:rsidR="00884ED1" w:rsidRPr="00BD5E93" w:rsidRDefault="00A64DFE" w:rsidP="00E63427">
      <w:pPr>
        <w:spacing w:line="240" w:lineRule="atLeast"/>
        <w:jc w:val="both"/>
        <w:rPr>
          <w:rFonts w:ascii="Arial" w:hAnsi="Arial" w:cs="Arial"/>
          <w:sz w:val="20"/>
          <w:szCs w:val="20"/>
        </w:rPr>
      </w:pPr>
      <w:r w:rsidRPr="00BD5E93">
        <w:rPr>
          <w:rFonts w:ascii="Arial" w:hAnsi="Arial" w:cs="Arial"/>
          <w:noProof/>
          <w:sz w:val="20"/>
          <w:szCs w:val="20"/>
          <w:lang w:eastAsia="sl-SI"/>
        </w:rPr>
        <w:drawing>
          <wp:anchor distT="0" distB="0" distL="114300" distR="114300" simplePos="0" relativeHeight="251657728" behindDoc="1" locked="0" layoutInCell="1" allowOverlap="1">
            <wp:simplePos x="0" y="0"/>
            <wp:positionH relativeFrom="page">
              <wp:posOffset>0</wp:posOffset>
            </wp:positionH>
            <wp:positionV relativeFrom="page">
              <wp:posOffset>9525</wp:posOffset>
            </wp:positionV>
            <wp:extent cx="3343275" cy="1457325"/>
            <wp:effectExtent l="19050" t="0" r="9525" b="0"/>
            <wp:wrapNone/>
            <wp:docPr id="2"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8" cstate="print"/>
                    <a:srcRect/>
                    <a:stretch>
                      <a:fillRect/>
                    </a:stretch>
                  </pic:blipFill>
                  <pic:spPr bwMode="auto">
                    <a:xfrm>
                      <a:off x="0" y="0"/>
                      <a:ext cx="3343275" cy="1457325"/>
                    </a:xfrm>
                    <a:prstGeom prst="rect">
                      <a:avLst/>
                    </a:prstGeom>
                    <a:noFill/>
                    <a:ln w="9525">
                      <a:noFill/>
                      <a:miter lim="800000"/>
                      <a:headEnd/>
                      <a:tailEnd/>
                    </a:ln>
                  </pic:spPr>
                </pic:pic>
              </a:graphicData>
            </a:graphic>
          </wp:anchor>
        </w:drawing>
      </w: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
        <w:gridCol w:w="1747"/>
        <w:gridCol w:w="173"/>
        <w:gridCol w:w="644"/>
        <w:gridCol w:w="1294"/>
        <w:gridCol w:w="592"/>
        <w:gridCol w:w="1434"/>
        <w:gridCol w:w="747"/>
        <w:gridCol w:w="88"/>
        <w:gridCol w:w="666"/>
        <w:gridCol w:w="294"/>
        <w:gridCol w:w="1471"/>
        <w:gridCol w:w="10"/>
        <w:gridCol w:w="53"/>
      </w:tblGrid>
      <w:tr w:rsidR="00107ED0" w:rsidRPr="00BD5E93" w:rsidTr="00683260">
        <w:trPr>
          <w:gridBefore w:val="1"/>
          <w:wBefore w:w="50" w:type="dxa"/>
        </w:trPr>
        <w:tc>
          <w:tcPr>
            <w:tcW w:w="9213" w:type="dxa"/>
            <w:gridSpan w:val="13"/>
            <w:tcBorders>
              <w:top w:val="nil"/>
              <w:left w:val="nil"/>
              <w:bottom w:val="single" w:sz="4" w:space="0" w:color="000000"/>
              <w:right w:val="nil"/>
            </w:tcBorders>
          </w:tcPr>
          <w:p w:rsidR="00F92705" w:rsidRPr="00BD5E93" w:rsidRDefault="00EB56E1" w:rsidP="00E63427">
            <w:pPr>
              <w:pStyle w:val="Glava"/>
              <w:tabs>
                <w:tab w:val="clear" w:pos="4320"/>
                <w:tab w:val="clear" w:pos="8640"/>
                <w:tab w:val="left" w:pos="5112"/>
              </w:tabs>
              <w:spacing w:line="240" w:lineRule="atLeast"/>
              <w:ind w:firstLine="284"/>
              <w:jc w:val="both"/>
              <w:rPr>
                <w:rFonts w:cs="Arial"/>
                <w:szCs w:val="20"/>
              </w:rPr>
            </w:pPr>
            <w:r w:rsidRPr="00BD5E93">
              <w:rPr>
                <w:rFonts w:cs="Arial"/>
                <w:szCs w:val="20"/>
              </w:rPr>
              <w:t>Kotnikova ulica 28, 1000 Ljubljana</w:t>
            </w:r>
            <w:r w:rsidRPr="00BD5E93">
              <w:rPr>
                <w:rFonts w:cs="Arial"/>
                <w:szCs w:val="20"/>
              </w:rPr>
              <w:tab/>
              <w:t>T: 01 369 77 00</w:t>
            </w:r>
          </w:p>
          <w:p w:rsidR="00F92705" w:rsidRPr="00BD5E93" w:rsidRDefault="00EB56E1" w:rsidP="00E63427">
            <w:pPr>
              <w:pStyle w:val="Glava"/>
              <w:tabs>
                <w:tab w:val="clear" w:pos="4320"/>
                <w:tab w:val="clear" w:pos="8640"/>
                <w:tab w:val="left" w:pos="5112"/>
              </w:tabs>
              <w:spacing w:line="240" w:lineRule="atLeast"/>
              <w:ind w:firstLine="284"/>
              <w:jc w:val="both"/>
              <w:rPr>
                <w:rFonts w:cs="Arial"/>
                <w:szCs w:val="20"/>
              </w:rPr>
            </w:pPr>
            <w:r w:rsidRPr="00BD5E93">
              <w:rPr>
                <w:rFonts w:cs="Arial"/>
                <w:szCs w:val="20"/>
              </w:rPr>
              <w:tab/>
              <w:t xml:space="preserve">F: 01 369 78 32 </w:t>
            </w:r>
          </w:p>
          <w:p w:rsidR="00107ED0" w:rsidRPr="00BD5E93" w:rsidRDefault="00EB56E1" w:rsidP="00E63427">
            <w:pPr>
              <w:pStyle w:val="Glava"/>
              <w:tabs>
                <w:tab w:val="clear" w:pos="4320"/>
                <w:tab w:val="clear" w:pos="8640"/>
                <w:tab w:val="left" w:pos="5112"/>
              </w:tabs>
              <w:spacing w:line="240" w:lineRule="atLeast"/>
              <w:ind w:left="5137" w:hanging="4853"/>
              <w:jc w:val="both"/>
              <w:rPr>
                <w:rFonts w:cs="Arial"/>
                <w:szCs w:val="20"/>
              </w:rPr>
            </w:pPr>
            <w:r w:rsidRPr="00BD5E93">
              <w:rPr>
                <w:rFonts w:cs="Arial"/>
                <w:szCs w:val="20"/>
              </w:rPr>
              <w:tab/>
              <w:t xml:space="preserve">E:gp.mddsz@gov.si </w:t>
            </w:r>
            <w:hyperlink r:id="rId9" w:history="1">
              <w:r w:rsidR="00F70272" w:rsidRPr="00BD5E93">
                <w:rPr>
                  <w:rStyle w:val="Hiperpovezava"/>
                  <w:rFonts w:cs="Arial"/>
                  <w:szCs w:val="20"/>
                </w:rPr>
                <w:t>www.mddsz.gov.si</w:t>
              </w:r>
            </w:hyperlink>
          </w:p>
          <w:p w:rsidR="00F70272" w:rsidRPr="00BD5E93" w:rsidRDefault="00F70272" w:rsidP="00E63427">
            <w:pPr>
              <w:pStyle w:val="Glava"/>
              <w:tabs>
                <w:tab w:val="clear" w:pos="4320"/>
                <w:tab w:val="clear" w:pos="8640"/>
                <w:tab w:val="left" w:pos="5112"/>
              </w:tabs>
              <w:spacing w:line="240" w:lineRule="atLeast"/>
              <w:jc w:val="both"/>
              <w:rPr>
                <w:rFonts w:cs="Arial"/>
                <w:szCs w:val="20"/>
              </w:rPr>
            </w:pPr>
          </w:p>
          <w:p w:rsidR="00F70272" w:rsidRPr="00BD5E93" w:rsidRDefault="00F70272" w:rsidP="001203C2">
            <w:pPr>
              <w:pStyle w:val="Glava"/>
              <w:tabs>
                <w:tab w:val="clear" w:pos="4320"/>
                <w:tab w:val="clear" w:pos="8640"/>
                <w:tab w:val="left" w:pos="5112"/>
              </w:tabs>
              <w:spacing w:line="240" w:lineRule="atLeast"/>
              <w:jc w:val="both"/>
              <w:rPr>
                <w:rFonts w:cs="Arial"/>
                <w:szCs w:val="20"/>
              </w:rPr>
            </w:pPr>
          </w:p>
        </w:tc>
      </w:tr>
      <w:tr w:rsidR="00107ED0" w:rsidRPr="00BD5E93" w:rsidTr="00683260">
        <w:trPr>
          <w:gridBefore w:val="1"/>
          <w:wBefore w:w="50" w:type="dxa"/>
        </w:trPr>
        <w:tc>
          <w:tcPr>
            <w:tcW w:w="9213" w:type="dxa"/>
            <w:gridSpan w:val="13"/>
            <w:tcBorders>
              <w:top w:val="single" w:sz="4" w:space="0" w:color="000000"/>
            </w:tcBorders>
          </w:tcPr>
          <w:p w:rsidR="00107ED0" w:rsidRPr="00BD5E93" w:rsidRDefault="00594B90" w:rsidP="00E63427">
            <w:pPr>
              <w:pStyle w:val="Neotevilenodstavek"/>
              <w:spacing w:before="0" w:after="0" w:line="240" w:lineRule="atLeast"/>
              <w:rPr>
                <w:rFonts w:cs="Arial"/>
                <w:sz w:val="20"/>
                <w:szCs w:val="20"/>
                <w:lang w:eastAsia="sl-SI"/>
              </w:rPr>
            </w:pPr>
            <w:r w:rsidRPr="00BD5E93">
              <w:rPr>
                <w:rFonts w:cs="Arial"/>
                <w:sz w:val="20"/>
                <w:szCs w:val="20"/>
                <w:lang w:eastAsia="sl-SI"/>
              </w:rPr>
              <w:t>Številka</w:t>
            </w:r>
            <w:r w:rsidR="004B0801" w:rsidRPr="00BD5E93">
              <w:rPr>
                <w:rFonts w:cs="Arial"/>
                <w:sz w:val="20"/>
                <w:szCs w:val="20"/>
                <w:lang w:eastAsia="sl-SI"/>
              </w:rPr>
              <w:t>:</w:t>
            </w:r>
            <w:r w:rsidRPr="00BD5E93">
              <w:rPr>
                <w:rFonts w:cs="Arial"/>
                <w:sz w:val="20"/>
                <w:szCs w:val="20"/>
                <w:lang w:eastAsia="sl-SI"/>
              </w:rPr>
              <w:t xml:space="preserve"> </w:t>
            </w:r>
            <w:r w:rsidR="00FB1818" w:rsidRPr="00BD5E93">
              <w:rPr>
                <w:rFonts w:cs="Arial"/>
                <w:sz w:val="20"/>
                <w:szCs w:val="20"/>
                <w:lang w:eastAsia="sl-SI"/>
              </w:rPr>
              <w:t>0070-</w:t>
            </w:r>
            <w:r w:rsidR="00E43982">
              <w:rPr>
                <w:rFonts w:cs="Arial"/>
                <w:sz w:val="20"/>
                <w:szCs w:val="20"/>
                <w:lang w:eastAsia="sl-SI"/>
              </w:rPr>
              <w:t>12</w:t>
            </w:r>
            <w:r w:rsidR="000629DB" w:rsidRPr="00BD5E93">
              <w:rPr>
                <w:rFonts w:cs="Arial"/>
                <w:sz w:val="20"/>
                <w:szCs w:val="20"/>
                <w:lang w:eastAsia="sl-SI"/>
              </w:rPr>
              <w:t>/2016</w:t>
            </w:r>
          </w:p>
        </w:tc>
      </w:tr>
      <w:tr w:rsidR="00107ED0" w:rsidRPr="00BD5E93" w:rsidTr="00683260">
        <w:trPr>
          <w:gridBefore w:val="1"/>
          <w:wBefore w:w="50" w:type="dxa"/>
        </w:trPr>
        <w:tc>
          <w:tcPr>
            <w:tcW w:w="9213" w:type="dxa"/>
            <w:gridSpan w:val="13"/>
          </w:tcPr>
          <w:p w:rsidR="00107ED0" w:rsidRPr="00BD5E93" w:rsidRDefault="00594B90" w:rsidP="001203C2">
            <w:pPr>
              <w:pStyle w:val="Neotevilenodstavek"/>
              <w:spacing w:before="0" w:after="0" w:line="240" w:lineRule="atLeast"/>
              <w:rPr>
                <w:rFonts w:cs="Arial"/>
                <w:sz w:val="20"/>
                <w:szCs w:val="20"/>
                <w:lang w:eastAsia="sl-SI"/>
              </w:rPr>
            </w:pPr>
            <w:r w:rsidRPr="00BD5E93">
              <w:rPr>
                <w:rFonts w:cs="Arial"/>
                <w:sz w:val="20"/>
                <w:szCs w:val="20"/>
                <w:lang w:eastAsia="sl-SI"/>
              </w:rPr>
              <w:t xml:space="preserve">Ljubljana, </w:t>
            </w:r>
            <w:r w:rsidR="00E50B0B" w:rsidRPr="00BD5E93">
              <w:rPr>
                <w:rFonts w:cs="Arial"/>
                <w:sz w:val="20"/>
                <w:szCs w:val="20"/>
                <w:lang w:eastAsia="sl-SI"/>
              </w:rPr>
              <w:t>dne</w:t>
            </w:r>
            <w:r w:rsidR="00254D38">
              <w:rPr>
                <w:rFonts w:cs="Arial"/>
                <w:sz w:val="20"/>
                <w:szCs w:val="20"/>
                <w:lang w:eastAsia="sl-SI"/>
              </w:rPr>
              <w:t xml:space="preserve"> 19</w:t>
            </w:r>
            <w:r w:rsidR="00DE3231" w:rsidRPr="00BD5E93">
              <w:rPr>
                <w:rFonts w:cs="Arial"/>
                <w:sz w:val="20"/>
                <w:szCs w:val="20"/>
                <w:lang w:eastAsia="sl-SI"/>
              </w:rPr>
              <w:t>. 9</w:t>
            </w:r>
            <w:r w:rsidR="00301F40" w:rsidRPr="00BD5E93">
              <w:rPr>
                <w:rFonts w:cs="Arial"/>
                <w:sz w:val="20"/>
                <w:szCs w:val="20"/>
                <w:lang w:eastAsia="sl-SI"/>
              </w:rPr>
              <w:t>. 2016</w:t>
            </w:r>
            <w:r w:rsidR="00D5314F" w:rsidRPr="00BD5E93">
              <w:rPr>
                <w:rFonts w:cs="Arial"/>
                <w:sz w:val="20"/>
                <w:szCs w:val="20"/>
                <w:lang w:eastAsia="sl-SI"/>
              </w:rPr>
              <w:t xml:space="preserve"> </w:t>
            </w:r>
            <w:r w:rsidR="00E50B0B" w:rsidRPr="00BD5E93">
              <w:rPr>
                <w:rFonts w:cs="Arial"/>
                <w:sz w:val="20"/>
                <w:szCs w:val="20"/>
                <w:lang w:eastAsia="sl-SI"/>
              </w:rPr>
              <w:t xml:space="preserve"> </w:t>
            </w:r>
          </w:p>
        </w:tc>
      </w:tr>
      <w:tr w:rsidR="00107ED0" w:rsidRPr="00BD5E93" w:rsidTr="00683260">
        <w:trPr>
          <w:gridBefore w:val="1"/>
          <w:wBefore w:w="50" w:type="dxa"/>
          <w:trHeight w:val="165"/>
        </w:trPr>
        <w:tc>
          <w:tcPr>
            <w:tcW w:w="9213" w:type="dxa"/>
            <w:gridSpan w:val="13"/>
          </w:tcPr>
          <w:p w:rsidR="00107ED0" w:rsidRPr="00BD5E93" w:rsidRDefault="00594B90" w:rsidP="00F52AA0">
            <w:pPr>
              <w:pStyle w:val="Neotevilenodstavek"/>
              <w:spacing w:before="0" w:after="0" w:line="240" w:lineRule="atLeast"/>
              <w:rPr>
                <w:rFonts w:cs="Arial"/>
                <w:sz w:val="20"/>
                <w:szCs w:val="20"/>
                <w:lang w:eastAsia="sl-SI"/>
              </w:rPr>
            </w:pPr>
            <w:r w:rsidRPr="00BD5E93">
              <w:rPr>
                <w:rFonts w:cs="Arial"/>
                <w:iCs/>
                <w:sz w:val="20"/>
                <w:szCs w:val="20"/>
                <w:lang w:eastAsia="sl-SI"/>
              </w:rPr>
              <w:t xml:space="preserve">EVA </w:t>
            </w:r>
            <w:r w:rsidR="00BB108C" w:rsidRPr="00BD5E93">
              <w:rPr>
                <w:rFonts w:ascii="Helv" w:hAnsi="Helv" w:cs="Helv"/>
                <w:color w:val="000000"/>
                <w:sz w:val="20"/>
                <w:szCs w:val="20"/>
                <w:lang w:eastAsia="sl-SI"/>
              </w:rPr>
              <w:t>2016-2611-00</w:t>
            </w:r>
            <w:r w:rsidR="00F52AA0">
              <w:rPr>
                <w:rFonts w:ascii="Helv" w:hAnsi="Helv" w:cs="Helv"/>
                <w:color w:val="000000"/>
                <w:sz w:val="20"/>
                <w:szCs w:val="20"/>
                <w:lang w:eastAsia="sl-SI"/>
              </w:rPr>
              <w:t>49</w:t>
            </w:r>
          </w:p>
        </w:tc>
      </w:tr>
      <w:tr w:rsidR="00107ED0" w:rsidRPr="00BD5E93" w:rsidTr="00683260">
        <w:trPr>
          <w:gridBefore w:val="1"/>
          <w:wBefore w:w="50" w:type="dxa"/>
        </w:trPr>
        <w:tc>
          <w:tcPr>
            <w:tcW w:w="9213" w:type="dxa"/>
            <w:gridSpan w:val="13"/>
          </w:tcPr>
          <w:p w:rsidR="00107ED0" w:rsidRPr="00BD5E93" w:rsidRDefault="00107ED0" w:rsidP="00E63427">
            <w:pPr>
              <w:spacing w:after="0" w:line="240" w:lineRule="atLeast"/>
              <w:jc w:val="both"/>
              <w:rPr>
                <w:rFonts w:ascii="Arial" w:hAnsi="Arial" w:cs="Arial"/>
                <w:sz w:val="20"/>
                <w:szCs w:val="20"/>
              </w:rPr>
            </w:pPr>
          </w:p>
          <w:p w:rsidR="00107ED0" w:rsidRPr="00BD5E93" w:rsidRDefault="00EB56E1" w:rsidP="00E63427">
            <w:pPr>
              <w:spacing w:after="0" w:line="240" w:lineRule="atLeast"/>
              <w:jc w:val="both"/>
              <w:rPr>
                <w:rFonts w:ascii="Arial" w:hAnsi="Arial" w:cs="Arial"/>
                <w:sz w:val="20"/>
                <w:szCs w:val="20"/>
              </w:rPr>
            </w:pPr>
            <w:r w:rsidRPr="00BD5E93">
              <w:rPr>
                <w:rFonts w:ascii="Arial" w:hAnsi="Arial" w:cs="Arial"/>
                <w:sz w:val="20"/>
                <w:szCs w:val="20"/>
              </w:rPr>
              <w:t>GENERALNI SEKRETARIAT VLADE REPUBLIKE SLOVENIJE</w:t>
            </w:r>
          </w:p>
          <w:p w:rsidR="00107ED0" w:rsidRPr="00BD5E93" w:rsidRDefault="003F5129" w:rsidP="00E63427">
            <w:pPr>
              <w:spacing w:after="0" w:line="240" w:lineRule="atLeast"/>
              <w:jc w:val="both"/>
              <w:rPr>
                <w:rFonts w:ascii="Arial" w:hAnsi="Arial" w:cs="Arial"/>
                <w:sz w:val="20"/>
                <w:szCs w:val="20"/>
              </w:rPr>
            </w:pPr>
            <w:hyperlink r:id="rId10" w:history="1">
              <w:r w:rsidR="00EB56E1" w:rsidRPr="00BD5E93">
                <w:rPr>
                  <w:rStyle w:val="Hiperpovezava"/>
                  <w:rFonts w:ascii="Arial" w:hAnsi="Arial" w:cs="Arial"/>
                  <w:sz w:val="20"/>
                  <w:szCs w:val="20"/>
                </w:rPr>
                <w:t>Gp.gs@gov.si</w:t>
              </w:r>
            </w:hyperlink>
          </w:p>
          <w:p w:rsidR="00107ED0" w:rsidRPr="00BD5E93" w:rsidRDefault="00107ED0" w:rsidP="00E63427">
            <w:pPr>
              <w:spacing w:after="0" w:line="240" w:lineRule="atLeast"/>
              <w:jc w:val="both"/>
              <w:rPr>
                <w:rFonts w:ascii="Arial" w:hAnsi="Arial" w:cs="Arial"/>
                <w:sz w:val="20"/>
                <w:szCs w:val="20"/>
              </w:rPr>
            </w:pPr>
          </w:p>
        </w:tc>
      </w:tr>
      <w:tr w:rsidR="00107ED0" w:rsidRPr="00BD5E93" w:rsidTr="00683260">
        <w:trPr>
          <w:gridBefore w:val="1"/>
          <w:wBefore w:w="50" w:type="dxa"/>
        </w:trPr>
        <w:tc>
          <w:tcPr>
            <w:tcW w:w="9213" w:type="dxa"/>
            <w:gridSpan w:val="13"/>
          </w:tcPr>
          <w:p w:rsidR="00D5314F" w:rsidRPr="00BD5E93" w:rsidRDefault="00EB56E1" w:rsidP="00E63427">
            <w:pPr>
              <w:spacing w:after="0" w:line="240" w:lineRule="atLeast"/>
              <w:jc w:val="both"/>
              <w:rPr>
                <w:rFonts w:ascii="Arial" w:eastAsia="Times New Roman" w:hAnsi="Arial" w:cs="Arial"/>
                <w:b/>
                <w:bCs/>
                <w:sz w:val="20"/>
                <w:szCs w:val="20"/>
                <w:lang w:eastAsia="sl-SI"/>
              </w:rPr>
            </w:pPr>
            <w:r w:rsidRPr="00BD5E93">
              <w:rPr>
                <w:rFonts w:ascii="Arial" w:hAnsi="Arial" w:cs="Arial"/>
                <w:b/>
                <w:sz w:val="20"/>
                <w:szCs w:val="20"/>
                <w:lang w:eastAsia="sl-SI"/>
              </w:rPr>
              <w:t xml:space="preserve">ZADEVA: Predlog Zakona o spremembah </w:t>
            </w:r>
            <w:r w:rsidR="00E43982">
              <w:rPr>
                <w:rFonts w:ascii="Arial" w:hAnsi="Arial" w:cs="Arial"/>
                <w:b/>
                <w:sz w:val="20"/>
                <w:szCs w:val="20"/>
                <w:lang w:eastAsia="sl-SI"/>
              </w:rPr>
              <w:t xml:space="preserve">in dopolnitvah </w:t>
            </w:r>
            <w:r w:rsidR="00C118DB" w:rsidRPr="00BD5E93">
              <w:rPr>
                <w:rFonts w:ascii="Arial" w:hAnsi="Arial" w:cs="Arial"/>
                <w:b/>
                <w:sz w:val="20"/>
                <w:szCs w:val="20"/>
                <w:lang w:eastAsia="sl-SI"/>
              </w:rPr>
              <w:t>Zakona o socialno varstvenih prejemkih</w:t>
            </w:r>
            <w:r w:rsidR="008636E1" w:rsidRPr="00BD5E93">
              <w:rPr>
                <w:rStyle w:val="apple-converted-space"/>
                <w:rFonts w:ascii="Arial" w:hAnsi="Arial" w:cs="Arial"/>
                <w:b/>
                <w:sz w:val="20"/>
                <w:szCs w:val="20"/>
                <w:shd w:val="clear" w:color="auto" w:fill="FFFFFF"/>
              </w:rPr>
              <w:t> </w:t>
            </w:r>
            <w:r w:rsidR="0026159A" w:rsidRPr="00BD5E93">
              <w:rPr>
                <w:rStyle w:val="apple-converted-space"/>
                <w:rFonts w:ascii="Arial" w:hAnsi="Arial" w:cs="Arial"/>
                <w:b/>
                <w:sz w:val="20"/>
                <w:szCs w:val="20"/>
                <w:shd w:val="clear" w:color="auto" w:fill="FFFFFF"/>
              </w:rPr>
              <w:t>(</w:t>
            </w:r>
            <w:proofErr w:type="spellStart"/>
            <w:r w:rsidR="0026159A" w:rsidRPr="00BD5E93">
              <w:rPr>
                <w:rStyle w:val="apple-converted-space"/>
                <w:rFonts w:ascii="Arial" w:hAnsi="Arial" w:cs="Arial"/>
                <w:b/>
                <w:sz w:val="20"/>
                <w:szCs w:val="20"/>
                <w:shd w:val="clear" w:color="auto" w:fill="FFFFFF"/>
              </w:rPr>
              <w:t>ZSVarP</w:t>
            </w:r>
            <w:r w:rsidR="00C118DB" w:rsidRPr="00BD5E93">
              <w:rPr>
                <w:rStyle w:val="apple-converted-space"/>
                <w:rFonts w:ascii="Arial" w:hAnsi="Arial" w:cs="Arial"/>
                <w:b/>
                <w:sz w:val="20"/>
                <w:szCs w:val="20"/>
                <w:shd w:val="clear" w:color="auto" w:fill="FFFFFF"/>
              </w:rPr>
              <w:t>re</w:t>
            </w:r>
            <w:proofErr w:type="spellEnd"/>
            <w:r w:rsidR="00C118DB" w:rsidRPr="00BD5E93">
              <w:rPr>
                <w:rStyle w:val="apple-converted-space"/>
                <w:rFonts w:ascii="Arial" w:hAnsi="Arial" w:cs="Arial"/>
                <w:b/>
                <w:sz w:val="20"/>
                <w:szCs w:val="20"/>
                <w:shd w:val="clear" w:color="auto" w:fill="FFFFFF"/>
              </w:rPr>
              <w:t xml:space="preserve">-E) </w:t>
            </w:r>
            <w:r w:rsidR="004C3D34" w:rsidRPr="00BD5E93">
              <w:rPr>
                <w:rStyle w:val="apple-converted-space"/>
                <w:rFonts w:ascii="Arial" w:hAnsi="Arial" w:cs="Arial"/>
                <w:b/>
                <w:sz w:val="20"/>
                <w:szCs w:val="20"/>
                <w:shd w:val="clear" w:color="auto" w:fill="FFFFFF"/>
              </w:rPr>
              <w:t xml:space="preserve">– </w:t>
            </w:r>
            <w:r w:rsidR="00196520">
              <w:rPr>
                <w:rStyle w:val="apple-converted-space"/>
                <w:rFonts w:ascii="Arial" w:hAnsi="Arial" w:cs="Arial"/>
                <w:b/>
                <w:sz w:val="20"/>
                <w:szCs w:val="20"/>
                <w:shd w:val="clear" w:color="auto" w:fill="FFFFFF"/>
              </w:rPr>
              <w:t>redni</w:t>
            </w:r>
            <w:r w:rsidR="004C3D34" w:rsidRPr="00BD5E93">
              <w:rPr>
                <w:rStyle w:val="apple-converted-space"/>
                <w:rFonts w:ascii="Arial" w:hAnsi="Arial" w:cs="Arial"/>
                <w:b/>
                <w:sz w:val="20"/>
                <w:szCs w:val="20"/>
                <w:shd w:val="clear" w:color="auto" w:fill="FFFFFF"/>
              </w:rPr>
              <w:t xml:space="preserve"> postopek</w:t>
            </w:r>
            <w:r w:rsidR="00F70272" w:rsidRPr="00BD5E93">
              <w:rPr>
                <w:rStyle w:val="apple-converted-space"/>
                <w:rFonts w:ascii="Arial" w:hAnsi="Arial" w:cs="Arial"/>
                <w:b/>
                <w:sz w:val="20"/>
                <w:szCs w:val="20"/>
                <w:shd w:val="clear" w:color="auto" w:fill="FFFFFF"/>
              </w:rPr>
              <w:t xml:space="preserve"> – predlog za obravnavo</w:t>
            </w:r>
          </w:p>
          <w:p w:rsidR="00107ED0" w:rsidRPr="00BD5E93" w:rsidRDefault="00107ED0" w:rsidP="00E63427">
            <w:pPr>
              <w:pStyle w:val="Naslovpredpisa"/>
              <w:spacing w:before="0" w:after="0" w:line="240" w:lineRule="atLeast"/>
              <w:jc w:val="both"/>
              <w:rPr>
                <w:rFonts w:cs="Arial"/>
                <w:sz w:val="20"/>
                <w:szCs w:val="20"/>
                <w:lang w:eastAsia="sl-SI"/>
              </w:rPr>
            </w:pPr>
          </w:p>
        </w:tc>
      </w:tr>
      <w:tr w:rsidR="00107ED0" w:rsidRPr="00BD5E93" w:rsidTr="00683260">
        <w:trPr>
          <w:gridBefore w:val="1"/>
          <w:wBefore w:w="50" w:type="dxa"/>
        </w:trPr>
        <w:tc>
          <w:tcPr>
            <w:tcW w:w="9213" w:type="dxa"/>
            <w:gridSpan w:val="13"/>
          </w:tcPr>
          <w:p w:rsidR="00107ED0" w:rsidRPr="00BD5E93" w:rsidRDefault="001B223E" w:rsidP="00E63427">
            <w:pPr>
              <w:pStyle w:val="Poglavje"/>
              <w:spacing w:before="0" w:after="0" w:line="240" w:lineRule="atLeast"/>
              <w:jc w:val="both"/>
              <w:rPr>
                <w:sz w:val="20"/>
                <w:szCs w:val="20"/>
              </w:rPr>
            </w:pPr>
            <w:r w:rsidRPr="00BD5E93">
              <w:rPr>
                <w:sz w:val="20"/>
                <w:szCs w:val="20"/>
              </w:rPr>
              <w:t>1.</w:t>
            </w:r>
            <w:r w:rsidR="00107ED0" w:rsidRPr="00BD5E93">
              <w:rPr>
                <w:sz w:val="20"/>
                <w:szCs w:val="20"/>
              </w:rPr>
              <w:t xml:space="preserve"> Predlog sklepov vlade:</w:t>
            </w:r>
          </w:p>
        </w:tc>
      </w:tr>
      <w:tr w:rsidR="00107ED0" w:rsidRPr="00BD5E93" w:rsidTr="00683260">
        <w:trPr>
          <w:gridBefore w:val="1"/>
          <w:wBefore w:w="50" w:type="dxa"/>
        </w:trPr>
        <w:tc>
          <w:tcPr>
            <w:tcW w:w="9213" w:type="dxa"/>
            <w:gridSpan w:val="13"/>
          </w:tcPr>
          <w:p w:rsidR="00D63CE1" w:rsidRPr="00BD5E93" w:rsidRDefault="00E50B0B" w:rsidP="00E63427">
            <w:pPr>
              <w:overflowPunct w:val="0"/>
              <w:autoSpaceDE w:val="0"/>
              <w:autoSpaceDN w:val="0"/>
              <w:adjustRightInd w:val="0"/>
              <w:spacing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Na podlagi drugega odstavka 2. člena Zakona o Vladi Republike Slovenije </w:t>
            </w:r>
            <w:r w:rsidR="00D311DD" w:rsidRPr="00BD5E93">
              <w:rPr>
                <w:rFonts w:ascii="Arial" w:hAnsi="Arial" w:cs="Arial"/>
                <w:iCs/>
                <w:sz w:val="20"/>
                <w:szCs w:val="20"/>
                <w:lang w:eastAsia="sl-SI"/>
              </w:rPr>
              <w:t xml:space="preserve">(Uradni list RS, št. 24/05 – uradno prečiščeno besedilo, 109/08, 38/10 – ZUKN, 8/12, 21/13, 47/13 – ZDU-1G in 65/14) </w:t>
            </w:r>
            <w:r w:rsidRPr="00BD5E93">
              <w:rPr>
                <w:rFonts w:ascii="Arial" w:hAnsi="Arial" w:cs="Arial"/>
                <w:iCs/>
                <w:sz w:val="20"/>
                <w:szCs w:val="20"/>
                <w:lang w:eastAsia="sl-SI"/>
              </w:rPr>
              <w:t>je Vlada Republike Slovenije na seji dne sprejela naslednji sklep:</w:t>
            </w:r>
          </w:p>
          <w:p w:rsidR="00E50B0B" w:rsidRPr="00BD5E93" w:rsidRDefault="00EB56E1" w:rsidP="00E63427">
            <w:pPr>
              <w:overflowPunct w:val="0"/>
              <w:autoSpaceDE w:val="0"/>
              <w:autoSpaceDN w:val="0"/>
              <w:adjustRightInd w:val="0"/>
              <w:spacing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Vlada Republike Slovenije je določila besedilo predloga </w:t>
            </w:r>
            <w:r w:rsidR="00BB3A7C" w:rsidRPr="00BD5E93">
              <w:rPr>
                <w:rFonts w:ascii="Arial" w:hAnsi="Arial" w:cs="Arial"/>
                <w:iCs/>
                <w:sz w:val="20"/>
                <w:szCs w:val="20"/>
                <w:lang w:eastAsia="sl-SI"/>
              </w:rPr>
              <w:t xml:space="preserve">Zakona o spremembah </w:t>
            </w:r>
            <w:r w:rsidR="00EE2D54" w:rsidRPr="00EE2D54">
              <w:rPr>
                <w:rFonts w:ascii="Arial" w:hAnsi="Arial" w:cs="Arial"/>
                <w:iCs/>
                <w:sz w:val="20"/>
                <w:szCs w:val="20"/>
                <w:lang w:eastAsia="sl-SI"/>
              </w:rPr>
              <w:t>in dopolnitvah</w:t>
            </w:r>
            <w:r w:rsidR="00EE2D54" w:rsidRPr="00EE2D54">
              <w:rPr>
                <w:rFonts w:ascii="Arial" w:hAnsi="Arial" w:cs="Arial"/>
                <w:b/>
                <w:iCs/>
                <w:sz w:val="20"/>
                <w:szCs w:val="20"/>
                <w:lang w:eastAsia="sl-SI"/>
              </w:rPr>
              <w:t xml:space="preserve"> </w:t>
            </w:r>
            <w:r w:rsidR="00BB3A7C" w:rsidRPr="00BD5E93">
              <w:rPr>
                <w:rFonts w:ascii="Arial" w:hAnsi="Arial" w:cs="Arial"/>
                <w:iCs/>
                <w:sz w:val="20"/>
                <w:szCs w:val="20"/>
                <w:lang w:eastAsia="sl-SI"/>
              </w:rPr>
              <w:t xml:space="preserve">Zakona o socialno varstvenih prejemkih </w:t>
            </w:r>
            <w:r w:rsidR="00232622" w:rsidRPr="00BD5E93">
              <w:rPr>
                <w:rFonts w:ascii="Arial" w:hAnsi="Arial" w:cs="Arial"/>
                <w:sz w:val="20"/>
                <w:szCs w:val="20"/>
                <w:lang w:eastAsia="sl-SI"/>
              </w:rPr>
              <w:t xml:space="preserve">EVA </w:t>
            </w:r>
            <w:r w:rsidR="00BB108C" w:rsidRPr="00BD5E93">
              <w:rPr>
                <w:rFonts w:ascii="Helv" w:hAnsi="Helv" w:cs="Helv"/>
                <w:color w:val="000000"/>
                <w:sz w:val="20"/>
                <w:szCs w:val="20"/>
                <w:lang w:eastAsia="sl-SI"/>
              </w:rPr>
              <w:t>2016-2611-0056</w:t>
            </w:r>
            <w:r w:rsidR="00BB108C" w:rsidRPr="00BD5E93">
              <w:rPr>
                <w:rFonts w:ascii="Arial" w:hAnsi="Arial" w:cs="Arial"/>
                <w:iCs/>
                <w:sz w:val="20"/>
                <w:szCs w:val="20"/>
                <w:lang w:eastAsia="sl-SI"/>
              </w:rPr>
              <w:t xml:space="preserve"> </w:t>
            </w:r>
            <w:r w:rsidR="00E50B0B" w:rsidRPr="00BD5E93">
              <w:rPr>
                <w:rFonts w:ascii="Arial" w:hAnsi="Arial" w:cs="Arial"/>
                <w:iCs/>
                <w:sz w:val="20"/>
                <w:szCs w:val="20"/>
                <w:lang w:eastAsia="sl-SI"/>
              </w:rPr>
              <w:t xml:space="preserve">in ga </w:t>
            </w:r>
            <w:r w:rsidR="00D20FCE" w:rsidRPr="00BD5E93">
              <w:rPr>
                <w:rFonts w:ascii="Arial" w:hAnsi="Arial" w:cs="Arial"/>
                <w:iCs/>
                <w:sz w:val="20"/>
                <w:szCs w:val="20"/>
                <w:lang w:eastAsia="sl-SI"/>
              </w:rPr>
              <w:t xml:space="preserve">posreduje </w:t>
            </w:r>
            <w:r w:rsidR="00E50B0B" w:rsidRPr="00BD5E93">
              <w:rPr>
                <w:rFonts w:ascii="Arial" w:hAnsi="Arial" w:cs="Arial"/>
                <w:iCs/>
                <w:sz w:val="20"/>
                <w:szCs w:val="20"/>
                <w:lang w:eastAsia="sl-SI"/>
              </w:rPr>
              <w:t>v obravnavo Državnemu zboru Republike Slovenije</w:t>
            </w:r>
            <w:r w:rsidR="00FD48FD" w:rsidRPr="00BD5E93">
              <w:rPr>
                <w:rFonts w:ascii="Arial" w:hAnsi="Arial" w:cs="Arial"/>
                <w:iCs/>
                <w:sz w:val="20"/>
                <w:szCs w:val="20"/>
                <w:lang w:eastAsia="sl-SI"/>
              </w:rPr>
              <w:t xml:space="preserve"> po </w:t>
            </w:r>
            <w:r w:rsidR="00196520">
              <w:rPr>
                <w:rFonts w:ascii="Arial" w:hAnsi="Arial" w:cs="Arial"/>
                <w:iCs/>
                <w:sz w:val="20"/>
                <w:szCs w:val="20"/>
                <w:lang w:eastAsia="sl-SI"/>
              </w:rPr>
              <w:t xml:space="preserve">rednem </w:t>
            </w:r>
            <w:r w:rsidR="00FD48FD" w:rsidRPr="00BD5E93">
              <w:rPr>
                <w:rFonts w:ascii="Arial" w:hAnsi="Arial" w:cs="Arial"/>
                <w:iCs/>
                <w:sz w:val="20"/>
                <w:szCs w:val="20"/>
                <w:lang w:eastAsia="sl-SI"/>
              </w:rPr>
              <w:t>postopku</w:t>
            </w:r>
            <w:r w:rsidR="00E50B0B" w:rsidRPr="00BD5E93">
              <w:rPr>
                <w:rFonts w:ascii="Arial" w:hAnsi="Arial" w:cs="Arial"/>
                <w:iCs/>
                <w:sz w:val="20"/>
                <w:szCs w:val="20"/>
                <w:lang w:eastAsia="sl-SI"/>
              </w:rPr>
              <w:t>.</w:t>
            </w:r>
          </w:p>
          <w:p w:rsidR="00DE4CF6" w:rsidRPr="00BD5E93" w:rsidRDefault="00DE4CF6" w:rsidP="00E63427">
            <w:pPr>
              <w:keepNext/>
              <w:keepLines/>
              <w:overflowPunct w:val="0"/>
              <w:autoSpaceDE w:val="0"/>
              <w:autoSpaceDN w:val="0"/>
              <w:adjustRightInd w:val="0"/>
              <w:spacing w:before="200" w:line="240" w:lineRule="atLeast"/>
              <w:jc w:val="both"/>
              <w:textAlignment w:val="baseline"/>
              <w:outlineLvl w:val="2"/>
              <w:rPr>
                <w:rFonts w:ascii="Arial" w:hAnsi="Arial" w:cs="Arial"/>
                <w:iCs/>
                <w:sz w:val="20"/>
                <w:szCs w:val="20"/>
                <w:lang w:eastAsia="sl-SI"/>
              </w:rPr>
            </w:pPr>
          </w:p>
          <w:p w:rsidR="00E50B0B" w:rsidRPr="00BD5E93" w:rsidRDefault="00B115C9" w:rsidP="00E63427">
            <w:pPr>
              <w:overflowPunct w:val="0"/>
              <w:autoSpaceDE w:val="0"/>
              <w:autoSpaceDN w:val="0"/>
              <w:adjustRightInd w:val="0"/>
              <w:spacing w:after="0" w:line="240" w:lineRule="atLeast"/>
              <w:ind w:firstLine="4287"/>
              <w:jc w:val="both"/>
              <w:textAlignment w:val="baseline"/>
              <w:rPr>
                <w:rFonts w:ascii="Arial" w:hAnsi="Arial" w:cs="Arial"/>
                <w:iCs/>
                <w:sz w:val="20"/>
                <w:szCs w:val="20"/>
                <w:lang w:eastAsia="sl-SI"/>
              </w:rPr>
            </w:pPr>
            <w:r w:rsidRPr="00BD5E93">
              <w:rPr>
                <w:rFonts w:ascii="Arial" w:hAnsi="Arial" w:cs="Arial"/>
                <w:iCs/>
                <w:sz w:val="20"/>
                <w:szCs w:val="20"/>
                <w:lang w:eastAsia="sl-SI"/>
              </w:rPr>
              <w:t>M</w:t>
            </w:r>
            <w:r w:rsidR="00EB56E1" w:rsidRPr="00BD5E93">
              <w:rPr>
                <w:rFonts w:ascii="Arial" w:hAnsi="Arial" w:cs="Arial"/>
                <w:iCs/>
                <w:sz w:val="20"/>
                <w:szCs w:val="20"/>
                <w:lang w:eastAsia="sl-SI"/>
              </w:rPr>
              <w:t>ag. Darko KRAŠOVEC</w:t>
            </w:r>
          </w:p>
          <w:p w:rsidR="00E50B0B" w:rsidRPr="00BD5E93" w:rsidRDefault="00EB56E1" w:rsidP="00E63427">
            <w:pPr>
              <w:overflowPunct w:val="0"/>
              <w:autoSpaceDE w:val="0"/>
              <w:autoSpaceDN w:val="0"/>
              <w:adjustRightInd w:val="0"/>
              <w:spacing w:after="0" w:line="240" w:lineRule="atLeast"/>
              <w:ind w:firstLine="4287"/>
              <w:jc w:val="both"/>
              <w:textAlignment w:val="baseline"/>
              <w:rPr>
                <w:rFonts w:ascii="Arial" w:hAnsi="Arial" w:cs="Arial"/>
                <w:iCs/>
                <w:sz w:val="20"/>
                <w:szCs w:val="20"/>
                <w:lang w:eastAsia="sl-SI"/>
              </w:rPr>
            </w:pPr>
            <w:r w:rsidRPr="00BD5E93">
              <w:rPr>
                <w:rFonts w:ascii="Arial" w:hAnsi="Arial" w:cs="Arial"/>
                <w:iCs/>
                <w:sz w:val="20"/>
                <w:szCs w:val="20"/>
                <w:lang w:eastAsia="sl-SI"/>
              </w:rPr>
              <w:t>GENERALNI SEKRETAR</w:t>
            </w:r>
          </w:p>
          <w:p w:rsidR="00E50B0B" w:rsidRPr="00BD5E93" w:rsidRDefault="00E50B0B" w:rsidP="00E63427">
            <w:pPr>
              <w:keepNext/>
              <w:keepLines/>
              <w:overflowPunct w:val="0"/>
              <w:autoSpaceDE w:val="0"/>
              <w:autoSpaceDN w:val="0"/>
              <w:adjustRightInd w:val="0"/>
              <w:spacing w:before="200" w:after="0" w:line="240" w:lineRule="atLeast"/>
              <w:jc w:val="both"/>
              <w:textAlignment w:val="baseline"/>
              <w:outlineLvl w:val="2"/>
              <w:rPr>
                <w:rFonts w:ascii="Arial" w:hAnsi="Arial" w:cs="Arial"/>
                <w:iCs/>
                <w:sz w:val="20"/>
                <w:szCs w:val="20"/>
                <w:lang w:eastAsia="sl-SI"/>
              </w:rPr>
            </w:pPr>
          </w:p>
          <w:p w:rsidR="00684B4B" w:rsidRPr="00BD5E93" w:rsidRDefault="00EB56E1" w:rsidP="00E63427">
            <w:p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Prejmejo:</w:t>
            </w:r>
          </w:p>
          <w:p w:rsidR="00684B4B" w:rsidRPr="00BD5E93" w:rsidRDefault="00EB56E1"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Ministrst</w:t>
            </w:r>
            <w:r w:rsidR="00DD0373" w:rsidRPr="00BD5E93">
              <w:rPr>
                <w:rFonts w:ascii="Arial" w:hAnsi="Arial" w:cs="Arial"/>
                <w:iCs/>
                <w:sz w:val="20"/>
                <w:szCs w:val="20"/>
                <w:lang w:eastAsia="sl-SI"/>
              </w:rPr>
              <w:t>vo za finance</w:t>
            </w:r>
          </w:p>
          <w:p w:rsidR="00684B4B" w:rsidRPr="00BD5E93" w:rsidRDefault="00684B4B"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sz w:val="20"/>
                <w:szCs w:val="20"/>
              </w:rPr>
              <w:t>Ministrstvo za delo, družino, socialne zadeve in enake možnosti</w:t>
            </w:r>
          </w:p>
          <w:p w:rsidR="006B07EC" w:rsidRPr="00BD5E93" w:rsidRDefault="00EB56E1" w:rsidP="00061F75">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Služba Vlade Republike Slovenije za zakonodajo</w:t>
            </w:r>
          </w:p>
          <w:p w:rsidR="006B07EC" w:rsidRPr="00BD5E93" w:rsidRDefault="006B07EC" w:rsidP="00E63427">
            <w:pPr>
              <w:numPr>
                <w:ilvl w:val="0"/>
                <w:numId w:val="5"/>
              </w:numPr>
              <w:overflowPunct w:val="0"/>
              <w:autoSpaceDE w:val="0"/>
              <w:autoSpaceDN w:val="0"/>
              <w:adjustRightInd w:val="0"/>
              <w:spacing w:after="0" w:line="240" w:lineRule="atLeast"/>
              <w:jc w:val="both"/>
              <w:textAlignment w:val="baseline"/>
              <w:rPr>
                <w:rFonts w:ascii="Arial" w:hAnsi="Arial" w:cs="Arial"/>
                <w:iCs/>
                <w:sz w:val="20"/>
                <w:szCs w:val="20"/>
                <w:lang w:eastAsia="sl-SI"/>
              </w:rPr>
            </w:pPr>
            <w:r w:rsidRPr="00BD5E93">
              <w:rPr>
                <w:rFonts w:ascii="Arial" w:hAnsi="Arial" w:cs="Arial"/>
                <w:iCs/>
                <w:sz w:val="20"/>
                <w:szCs w:val="20"/>
                <w:lang w:eastAsia="sl-SI"/>
              </w:rPr>
              <w:t>Ministrstvo za pravosodje</w:t>
            </w:r>
          </w:p>
          <w:p w:rsidR="00BD78D8" w:rsidRPr="00BD5E93" w:rsidRDefault="00BD78D8" w:rsidP="00061F75">
            <w:pPr>
              <w:overflowPunct w:val="0"/>
              <w:autoSpaceDE w:val="0"/>
              <w:autoSpaceDN w:val="0"/>
              <w:adjustRightInd w:val="0"/>
              <w:spacing w:after="0" w:line="240" w:lineRule="atLeast"/>
              <w:ind w:left="720"/>
              <w:jc w:val="both"/>
              <w:textAlignment w:val="baseline"/>
              <w:rPr>
                <w:rFonts w:ascii="Arial" w:hAnsi="Arial" w:cs="Arial"/>
                <w:iCs/>
                <w:sz w:val="20"/>
                <w:szCs w:val="20"/>
                <w:lang w:eastAsia="sl-SI"/>
              </w:rPr>
            </w:pPr>
          </w:p>
        </w:tc>
      </w:tr>
      <w:tr w:rsidR="00107ED0" w:rsidRPr="00BD5E93" w:rsidTr="00683260">
        <w:trPr>
          <w:gridBefore w:val="1"/>
          <w:wBefore w:w="50" w:type="dxa"/>
        </w:trPr>
        <w:tc>
          <w:tcPr>
            <w:tcW w:w="9213" w:type="dxa"/>
            <w:gridSpan w:val="13"/>
          </w:tcPr>
          <w:p w:rsidR="00107ED0" w:rsidRPr="00BD5E93" w:rsidRDefault="001B223E" w:rsidP="00E63427">
            <w:pPr>
              <w:pStyle w:val="Neotevilenodstavek"/>
              <w:spacing w:before="0" w:after="0" w:line="240" w:lineRule="atLeast"/>
              <w:rPr>
                <w:rFonts w:cs="Arial"/>
                <w:b/>
                <w:iCs/>
                <w:sz w:val="20"/>
                <w:szCs w:val="20"/>
                <w:lang w:eastAsia="sl-SI"/>
              </w:rPr>
            </w:pPr>
            <w:r w:rsidRPr="00BD5E93">
              <w:rPr>
                <w:rFonts w:cs="Arial"/>
                <w:b/>
                <w:sz w:val="20"/>
                <w:szCs w:val="20"/>
                <w:lang w:eastAsia="sl-SI"/>
              </w:rPr>
              <w:t xml:space="preserve">2. </w:t>
            </w:r>
            <w:r w:rsidR="00107ED0" w:rsidRPr="00BD5E93">
              <w:rPr>
                <w:rFonts w:cs="Arial"/>
                <w:b/>
                <w:sz w:val="20"/>
                <w:szCs w:val="20"/>
                <w:lang w:eastAsia="sl-SI"/>
              </w:rPr>
              <w:t>Predlog za obravnavo p</w:t>
            </w:r>
            <w:r w:rsidRPr="00BD5E93">
              <w:rPr>
                <w:rFonts w:cs="Arial"/>
                <w:b/>
                <w:sz w:val="20"/>
                <w:szCs w:val="20"/>
                <w:lang w:eastAsia="sl-SI"/>
              </w:rPr>
              <w:t>redloga zakona po nujnem ali</w:t>
            </w:r>
            <w:r w:rsidR="00107ED0" w:rsidRPr="00BD5E93">
              <w:rPr>
                <w:rFonts w:cs="Arial"/>
                <w:b/>
                <w:sz w:val="20"/>
                <w:szCs w:val="20"/>
                <w:lang w:eastAsia="sl-SI"/>
              </w:rPr>
              <w:t xml:space="preserve"> skrajša</w:t>
            </w:r>
            <w:r w:rsidRPr="00BD5E93">
              <w:rPr>
                <w:rFonts w:cs="Arial"/>
                <w:b/>
                <w:sz w:val="20"/>
                <w:szCs w:val="20"/>
                <w:lang w:eastAsia="sl-SI"/>
              </w:rPr>
              <w:t>nem post</w:t>
            </w:r>
            <w:r w:rsidR="00372466" w:rsidRPr="00BD5E93">
              <w:rPr>
                <w:rFonts w:cs="Arial"/>
                <w:b/>
                <w:sz w:val="20"/>
                <w:szCs w:val="20"/>
                <w:lang w:eastAsia="sl-SI"/>
              </w:rPr>
              <w:t>opku v d</w:t>
            </w:r>
            <w:r w:rsidRPr="00BD5E93">
              <w:rPr>
                <w:rFonts w:cs="Arial"/>
                <w:b/>
                <w:sz w:val="20"/>
                <w:szCs w:val="20"/>
                <w:lang w:eastAsia="sl-SI"/>
              </w:rPr>
              <w:t>ržavnem zboru</w:t>
            </w:r>
            <w:r w:rsidR="00EB56E1" w:rsidRPr="00BD5E93">
              <w:rPr>
                <w:rFonts w:cs="Arial"/>
                <w:b/>
                <w:sz w:val="20"/>
                <w:szCs w:val="20"/>
                <w:lang w:eastAsia="sl-SI"/>
              </w:rPr>
              <w:t xml:space="preserve"> z obrazložitvijo razlogov:</w:t>
            </w:r>
          </w:p>
        </w:tc>
      </w:tr>
      <w:tr w:rsidR="00107ED0" w:rsidRPr="00BD5E93" w:rsidTr="00683260">
        <w:trPr>
          <w:gridBefore w:val="1"/>
          <w:wBefore w:w="50" w:type="dxa"/>
        </w:trPr>
        <w:tc>
          <w:tcPr>
            <w:tcW w:w="9213" w:type="dxa"/>
            <w:gridSpan w:val="13"/>
          </w:tcPr>
          <w:p w:rsidR="00DC018D" w:rsidRPr="00BD5E93" w:rsidRDefault="000A35F1" w:rsidP="00D82D35">
            <w:pPr>
              <w:pStyle w:val="Neotevilenodstavek"/>
              <w:spacing w:after="0" w:line="240" w:lineRule="atLeast"/>
              <w:rPr>
                <w:rFonts w:cs="Arial"/>
                <w:sz w:val="20"/>
                <w:szCs w:val="20"/>
              </w:rPr>
            </w:pPr>
            <w:r>
              <w:rPr>
                <w:rFonts w:cs="Arial"/>
                <w:sz w:val="20"/>
                <w:szCs w:val="20"/>
              </w:rPr>
              <w:t>/</w:t>
            </w:r>
            <w:r w:rsidR="006258B5" w:rsidRPr="00BD5E93">
              <w:rPr>
                <w:rFonts w:cs="Arial"/>
                <w:sz w:val="20"/>
                <w:szCs w:val="20"/>
              </w:rPr>
              <w:t xml:space="preserve"> </w:t>
            </w:r>
          </w:p>
        </w:tc>
      </w:tr>
      <w:tr w:rsidR="00107ED0" w:rsidRPr="00BD5E93" w:rsidTr="00683260">
        <w:trPr>
          <w:gridBefore w:val="1"/>
          <w:wBefore w:w="50" w:type="dxa"/>
        </w:trPr>
        <w:tc>
          <w:tcPr>
            <w:tcW w:w="9213" w:type="dxa"/>
            <w:gridSpan w:val="13"/>
          </w:tcPr>
          <w:p w:rsidR="00107ED0" w:rsidRPr="00BD5E93" w:rsidRDefault="00107ED0" w:rsidP="00E63427">
            <w:pPr>
              <w:pStyle w:val="Neotevilenodstavek"/>
              <w:spacing w:before="0" w:after="0" w:line="240" w:lineRule="atLeast"/>
              <w:rPr>
                <w:rFonts w:cs="Arial"/>
                <w:b/>
                <w:iCs/>
                <w:sz w:val="20"/>
                <w:szCs w:val="20"/>
                <w:lang w:eastAsia="sl-SI"/>
              </w:rPr>
            </w:pPr>
            <w:r w:rsidRPr="00BD5E93">
              <w:rPr>
                <w:rFonts w:cs="Arial"/>
                <w:b/>
                <w:sz w:val="20"/>
                <w:szCs w:val="20"/>
                <w:lang w:eastAsia="sl-SI"/>
              </w:rPr>
              <w:t>3.</w:t>
            </w:r>
            <w:r w:rsidR="00F4001E" w:rsidRPr="00BD5E93">
              <w:rPr>
                <w:rFonts w:cs="Arial"/>
                <w:b/>
                <w:sz w:val="20"/>
                <w:szCs w:val="20"/>
                <w:lang w:eastAsia="sl-SI"/>
              </w:rPr>
              <w:t>a</w:t>
            </w:r>
            <w:r w:rsidRPr="00BD5E93">
              <w:rPr>
                <w:rFonts w:cs="Arial"/>
                <w:b/>
                <w:sz w:val="20"/>
                <w:szCs w:val="20"/>
                <w:lang w:eastAsia="sl-SI"/>
              </w:rPr>
              <w:t xml:space="preserve"> Osebe, odgovorne za strokovno pripravo in usklajenost gradiva:</w:t>
            </w:r>
          </w:p>
        </w:tc>
      </w:tr>
      <w:tr w:rsidR="00107ED0" w:rsidRPr="00BD5E93" w:rsidTr="00683260">
        <w:trPr>
          <w:gridBefore w:val="1"/>
          <w:wBefore w:w="50" w:type="dxa"/>
        </w:trPr>
        <w:tc>
          <w:tcPr>
            <w:tcW w:w="9213" w:type="dxa"/>
            <w:gridSpan w:val="13"/>
          </w:tcPr>
          <w:p w:rsidR="005654EC"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D5314F" w:rsidRPr="00BD5E93">
              <w:rPr>
                <w:rFonts w:cs="Arial"/>
                <w:iCs/>
                <w:sz w:val="20"/>
                <w:szCs w:val="20"/>
                <w:lang w:eastAsia="sl-SI"/>
              </w:rPr>
              <w:t>Štefan Lepoš</w:t>
            </w:r>
            <w:r w:rsidR="00626D51" w:rsidRPr="00BD5E93">
              <w:rPr>
                <w:rFonts w:cs="Arial"/>
                <w:iCs/>
                <w:sz w:val="20"/>
                <w:szCs w:val="20"/>
                <w:lang w:eastAsia="sl-SI"/>
              </w:rPr>
              <w:t>a, generalni direktor</w:t>
            </w:r>
          </w:p>
          <w:p w:rsidR="00084343" w:rsidRPr="00BD5E93" w:rsidRDefault="00084343"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Simon Švarc, podsekretar</w:t>
            </w:r>
          </w:p>
          <w:p w:rsidR="00E1401D"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D92A19" w:rsidRPr="00BD5E93">
              <w:rPr>
                <w:rFonts w:cs="Arial"/>
                <w:iCs/>
                <w:sz w:val="20"/>
                <w:szCs w:val="20"/>
                <w:lang w:eastAsia="sl-SI"/>
              </w:rPr>
              <w:t xml:space="preserve">Marjetka </w:t>
            </w:r>
            <w:proofErr w:type="spellStart"/>
            <w:r w:rsidR="00D92A19" w:rsidRPr="00BD5E93">
              <w:rPr>
                <w:rFonts w:cs="Arial"/>
                <w:iCs/>
                <w:sz w:val="20"/>
                <w:szCs w:val="20"/>
                <w:lang w:eastAsia="sl-SI"/>
              </w:rPr>
              <w:t>Kovšca</w:t>
            </w:r>
            <w:proofErr w:type="spellEnd"/>
            <w:r w:rsidR="00D92A19" w:rsidRPr="00BD5E93">
              <w:rPr>
                <w:rFonts w:cs="Arial"/>
                <w:iCs/>
                <w:sz w:val="20"/>
                <w:szCs w:val="20"/>
                <w:lang w:eastAsia="sl-SI"/>
              </w:rPr>
              <w:t>, sekretarka</w:t>
            </w:r>
          </w:p>
          <w:p w:rsidR="007309FD" w:rsidRPr="00BD5E93" w:rsidRDefault="007309FD" w:rsidP="00E63427">
            <w:pPr>
              <w:pStyle w:val="Neotevilenodstavek"/>
              <w:spacing w:before="0" w:after="0" w:line="240" w:lineRule="atLeast"/>
              <w:rPr>
                <w:rFonts w:cs="Arial"/>
                <w:iCs/>
                <w:sz w:val="20"/>
                <w:szCs w:val="20"/>
                <w:lang w:eastAsia="sl-SI"/>
              </w:rPr>
            </w:pPr>
            <w:r>
              <w:rPr>
                <w:rFonts w:cs="Arial"/>
                <w:iCs/>
                <w:sz w:val="20"/>
                <w:szCs w:val="20"/>
                <w:lang w:eastAsia="sl-SI"/>
              </w:rPr>
              <w:t>- Marko Bučar, višji svetovalec</w:t>
            </w:r>
          </w:p>
        </w:tc>
      </w:tr>
      <w:tr w:rsidR="005F3DC6" w:rsidRPr="00BD5E93" w:rsidTr="00683260">
        <w:trPr>
          <w:gridBefore w:val="1"/>
          <w:wBefore w:w="50" w:type="dxa"/>
        </w:trPr>
        <w:tc>
          <w:tcPr>
            <w:tcW w:w="9213" w:type="dxa"/>
            <w:gridSpan w:val="13"/>
          </w:tcPr>
          <w:p w:rsidR="005F3DC6" w:rsidRPr="00BD5E93" w:rsidRDefault="00F4001E" w:rsidP="00E63427">
            <w:pPr>
              <w:pStyle w:val="Neotevilenodstavek"/>
              <w:spacing w:before="0" w:after="0" w:line="240" w:lineRule="atLeast"/>
              <w:rPr>
                <w:rFonts w:cs="Arial"/>
                <w:b/>
                <w:iCs/>
                <w:sz w:val="20"/>
                <w:szCs w:val="20"/>
                <w:lang w:eastAsia="sl-SI"/>
              </w:rPr>
            </w:pPr>
            <w:r w:rsidRPr="00BD5E93">
              <w:rPr>
                <w:rFonts w:cs="Arial"/>
                <w:b/>
                <w:iCs/>
                <w:sz w:val="20"/>
                <w:szCs w:val="20"/>
                <w:lang w:eastAsia="sl-SI"/>
              </w:rPr>
              <w:t>3.b</w:t>
            </w:r>
            <w:r w:rsidR="005F3DC6" w:rsidRPr="00BD5E93">
              <w:rPr>
                <w:rFonts w:cs="Arial"/>
                <w:b/>
                <w:iCs/>
                <w:sz w:val="20"/>
                <w:szCs w:val="20"/>
                <w:lang w:eastAsia="sl-SI"/>
              </w:rPr>
              <w:t xml:space="preserve"> Zunanji strokovnjaki, ki so </w:t>
            </w:r>
            <w:r w:rsidR="005F3DC6" w:rsidRPr="00BD5E93">
              <w:rPr>
                <w:rFonts w:cs="Arial"/>
                <w:b/>
                <w:sz w:val="20"/>
                <w:szCs w:val="20"/>
                <w:lang w:eastAsia="sl-SI"/>
              </w:rPr>
              <w:t>sodelovali pri pripravi dela ali celotnega gradiva:</w:t>
            </w:r>
          </w:p>
        </w:tc>
      </w:tr>
      <w:tr w:rsidR="005F3DC6" w:rsidRPr="00BD5E93" w:rsidTr="00683260">
        <w:trPr>
          <w:gridBefore w:val="1"/>
          <w:wBefore w:w="50" w:type="dxa"/>
        </w:trPr>
        <w:tc>
          <w:tcPr>
            <w:tcW w:w="9213" w:type="dxa"/>
            <w:gridSpan w:val="13"/>
          </w:tcPr>
          <w:p w:rsidR="005F3DC6" w:rsidRPr="00BD5E93" w:rsidRDefault="00BD78D8"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w:t>
            </w:r>
          </w:p>
        </w:tc>
      </w:tr>
      <w:tr w:rsidR="00107ED0" w:rsidRPr="00BD5E93" w:rsidTr="00683260">
        <w:trPr>
          <w:gridBefore w:val="1"/>
          <w:wBefore w:w="50" w:type="dxa"/>
        </w:trPr>
        <w:tc>
          <w:tcPr>
            <w:tcW w:w="9213" w:type="dxa"/>
            <w:gridSpan w:val="13"/>
          </w:tcPr>
          <w:p w:rsidR="00107ED0" w:rsidRPr="00BD5E93" w:rsidRDefault="00107ED0" w:rsidP="00E63427">
            <w:pPr>
              <w:pStyle w:val="Neotevilenodstavek"/>
              <w:spacing w:before="0" w:after="0" w:line="240" w:lineRule="atLeast"/>
              <w:rPr>
                <w:rFonts w:cs="Arial"/>
                <w:b/>
                <w:iCs/>
                <w:sz w:val="20"/>
                <w:szCs w:val="20"/>
                <w:lang w:eastAsia="sl-SI"/>
              </w:rPr>
            </w:pPr>
            <w:r w:rsidRPr="00BD5E93">
              <w:rPr>
                <w:rFonts w:cs="Arial"/>
                <w:b/>
                <w:sz w:val="20"/>
                <w:szCs w:val="20"/>
                <w:lang w:eastAsia="sl-SI"/>
              </w:rPr>
              <w:t>4. Predstavniki vlad</w:t>
            </w:r>
            <w:r w:rsidR="00372466" w:rsidRPr="00BD5E93">
              <w:rPr>
                <w:rFonts w:cs="Arial"/>
                <w:b/>
                <w:sz w:val="20"/>
                <w:szCs w:val="20"/>
                <w:lang w:eastAsia="sl-SI"/>
              </w:rPr>
              <w:t>e, ki bodo sodelovali pri delu d</w:t>
            </w:r>
            <w:r w:rsidRPr="00BD5E93">
              <w:rPr>
                <w:rFonts w:cs="Arial"/>
                <w:b/>
                <w:sz w:val="20"/>
                <w:szCs w:val="20"/>
                <w:lang w:eastAsia="sl-SI"/>
              </w:rPr>
              <w:t>ržavnega zbora:</w:t>
            </w:r>
          </w:p>
        </w:tc>
      </w:tr>
      <w:tr w:rsidR="00107ED0" w:rsidRPr="00BD5E93" w:rsidTr="00683260">
        <w:trPr>
          <w:gridBefore w:val="1"/>
          <w:wBefore w:w="50" w:type="dxa"/>
        </w:trPr>
        <w:tc>
          <w:tcPr>
            <w:tcW w:w="9213" w:type="dxa"/>
            <w:gridSpan w:val="13"/>
          </w:tcPr>
          <w:p w:rsidR="00237177"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BD78D8" w:rsidRPr="00BD5E93">
              <w:rPr>
                <w:rFonts w:cs="Arial"/>
                <w:iCs/>
                <w:sz w:val="20"/>
                <w:szCs w:val="20"/>
                <w:lang w:eastAsia="sl-SI"/>
              </w:rPr>
              <w:t>Dr. Anja, Kopač Mrak, ministrica</w:t>
            </w:r>
          </w:p>
          <w:p w:rsidR="001A0CBC"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E1401D" w:rsidRPr="00BD5E93">
              <w:rPr>
                <w:rFonts w:cs="Arial"/>
                <w:iCs/>
                <w:sz w:val="20"/>
                <w:szCs w:val="20"/>
                <w:lang w:eastAsia="sl-SI"/>
              </w:rPr>
              <w:t>M</w:t>
            </w:r>
            <w:r w:rsidR="00237177" w:rsidRPr="00BD5E93">
              <w:rPr>
                <w:rFonts w:cs="Arial"/>
                <w:iCs/>
                <w:sz w:val="20"/>
                <w:szCs w:val="20"/>
                <w:lang w:eastAsia="sl-SI"/>
              </w:rPr>
              <w:t>artina Vuk, državna sekretarka</w:t>
            </w:r>
          </w:p>
          <w:p w:rsidR="00237177"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237177" w:rsidRPr="00BD5E93">
              <w:rPr>
                <w:rFonts w:cs="Arial"/>
                <w:iCs/>
                <w:sz w:val="20"/>
                <w:szCs w:val="20"/>
                <w:lang w:eastAsia="sl-SI"/>
              </w:rPr>
              <w:t>Peter Pogačar, državni sekretar</w:t>
            </w:r>
          </w:p>
          <w:p w:rsidR="00694442" w:rsidRPr="00BD5E93"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626D51" w:rsidRPr="00BD5E93">
              <w:rPr>
                <w:rFonts w:cs="Arial"/>
                <w:iCs/>
                <w:sz w:val="20"/>
                <w:szCs w:val="20"/>
                <w:lang w:eastAsia="sl-SI"/>
              </w:rPr>
              <w:t>Štefan Lepoša, generalni direktor</w:t>
            </w:r>
          </w:p>
          <w:p w:rsidR="00365298" w:rsidRPr="00BD5E93" w:rsidRDefault="00365298"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Simon Švarc, podsekretar</w:t>
            </w:r>
          </w:p>
          <w:p w:rsidR="00990F3F" w:rsidRDefault="008E18AF" w:rsidP="00E63427">
            <w:pPr>
              <w:pStyle w:val="Neotevilenodstavek"/>
              <w:spacing w:before="0" w:after="0" w:line="240" w:lineRule="atLeast"/>
              <w:rPr>
                <w:rFonts w:cs="Arial"/>
                <w:iCs/>
                <w:sz w:val="20"/>
                <w:szCs w:val="20"/>
                <w:lang w:eastAsia="sl-SI"/>
              </w:rPr>
            </w:pPr>
            <w:r w:rsidRPr="00BD5E93">
              <w:rPr>
                <w:rFonts w:cs="Arial"/>
                <w:iCs/>
                <w:sz w:val="20"/>
                <w:szCs w:val="20"/>
                <w:lang w:eastAsia="sl-SI"/>
              </w:rPr>
              <w:t xml:space="preserve">- </w:t>
            </w:r>
            <w:r w:rsidR="00B61A9D" w:rsidRPr="00BD5E93">
              <w:rPr>
                <w:rFonts w:cs="Arial"/>
                <w:iCs/>
                <w:sz w:val="20"/>
                <w:szCs w:val="20"/>
                <w:lang w:eastAsia="sl-SI"/>
              </w:rPr>
              <w:t xml:space="preserve">Marjetka </w:t>
            </w:r>
            <w:proofErr w:type="spellStart"/>
            <w:r w:rsidR="00B61A9D" w:rsidRPr="00BD5E93">
              <w:rPr>
                <w:rFonts w:cs="Arial"/>
                <w:iCs/>
                <w:sz w:val="20"/>
                <w:szCs w:val="20"/>
                <w:lang w:eastAsia="sl-SI"/>
              </w:rPr>
              <w:t>Kovšca</w:t>
            </w:r>
            <w:proofErr w:type="spellEnd"/>
            <w:r w:rsidR="00B61A9D" w:rsidRPr="00BD5E93">
              <w:rPr>
                <w:rFonts w:cs="Arial"/>
                <w:iCs/>
                <w:sz w:val="20"/>
                <w:szCs w:val="20"/>
                <w:lang w:eastAsia="sl-SI"/>
              </w:rPr>
              <w:t xml:space="preserve">, </w:t>
            </w:r>
            <w:r w:rsidR="00990F3F" w:rsidRPr="00BD5E93">
              <w:rPr>
                <w:rFonts w:cs="Arial"/>
                <w:iCs/>
                <w:sz w:val="20"/>
                <w:szCs w:val="20"/>
                <w:lang w:eastAsia="sl-SI"/>
              </w:rPr>
              <w:t>sekretarka</w:t>
            </w:r>
          </w:p>
          <w:p w:rsidR="007309FD" w:rsidRPr="00BD5E93" w:rsidRDefault="007309FD" w:rsidP="00E63427">
            <w:pPr>
              <w:pStyle w:val="Neotevilenodstavek"/>
              <w:spacing w:before="0" w:after="0" w:line="240" w:lineRule="atLeast"/>
              <w:rPr>
                <w:rFonts w:cs="Arial"/>
                <w:iCs/>
                <w:sz w:val="20"/>
                <w:szCs w:val="20"/>
                <w:lang w:eastAsia="sl-SI"/>
              </w:rPr>
            </w:pPr>
            <w:r>
              <w:rPr>
                <w:rFonts w:cs="Arial"/>
                <w:iCs/>
                <w:sz w:val="20"/>
                <w:szCs w:val="20"/>
                <w:lang w:eastAsia="sl-SI"/>
              </w:rPr>
              <w:t>- Marko Bučar, višji svetovalec</w:t>
            </w:r>
          </w:p>
        </w:tc>
      </w:tr>
      <w:tr w:rsidR="00107ED0" w:rsidRPr="00BD5E93" w:rsidTr="00683260">
        <w:trPr>
          <w:gridBefore w:val="1"/>
          <w:wBefore w:w="50" w:type="dxa"/>
          <w:trHeight w:val="446"/>
        </w:trPr>
        <w:tc>
          <w:tcPr>
            <w:tcW w:w="9213" w:type="dxa"/>
            <w:gridSpan w:val="13"/>
          </w:tcPr>
          <w:p w:rsidR="00107ED0" w:rsidRPr="00BD5E93" w:rsidRDefault="00EB56E1" w:rsidP="00E63427">
            <w:pPr>
              <w:pStyle w:val="Oddelek"/>
              <w:numPr>
                <w:ilvl w:val="0"/>
                <w:numId w:val="0"/>
              </w:numPr>
              <w:spacing w:before="0" w:after="0" w:line="240" w:lineRule="atLeast"/>
              <w:jc w:val="both"/>
              <w:rPr>
                <w:rFonts w:cs="Arial"/>
                <w:b w:val="0"/>
                <w:sz w:val="20"/>
                <w:szCs w:val="20"/>
                <w:lang w:eastAsia="sl-SI"/>
              </w:rPr>
            </w:pPr>
            <w:r w:rsidRPr="00BD5E93">
              <w:rPr>
                <w:rFonts w:cs="Arial"/>
                <w:sz w:val="20"/>
                <w:szCs w:val="20"/>
                <w:lang w:eastAsia="sl-SI"/>
              </w:rPr>
              <w:lastRenderedPageBreak/>
              <w:t>5. Kratek povzetek gradiva:</w:t>
            </w:r>
            <w:r w:rsidRPr="00BD5E93">
              <w:rPr>
                <w:rFonts w:cs="Arial"/>
                <w:b w:val="0"/>
                <w:sz w:val="20"/>
                <w:szCs w:val="20"/>
                <w:lang w:eastAsia="sl-SI"/>
              </w:rPr>
              <w:t xml:space="preserve"> </w:t>
            </w:r>
          </w:p>
        </w:tc>
      </w:tr>
      <w:tr w:rsidR="005F4780" w:rsidRPr="00BD5E93" w:rsidTr="00683260">
        <w:trPr>
          <w:gridBefore w:val="1"/>
          <w:wBefore w:w="50" w:type="dxa"/>
          <w:trHeight w:val="780"/>
        </w:trPr>
        <w:tc>
          <w:tcPr>
            <w:tcW w:w="9213" w:type="dxa"/>
            <w:gridSpan w:val="13"/>
          </w:tcPr>
          <w:p w:rsidR="007E288C" w:rsidRPr="00BD5E93" w:rsidRDefault="00E678DA" w:rsidP="001F6856">
            <w:pPr>
              <w:pStyle w:val="Poglavje"/>
              <w:spacing w:before="0" w:after="0" w:line="240" w:lineRule="atLeast"/>
              <w:jc w:val="both"/>
              <w:rPr>
                <w:b w:val="0"/>
                <w:sz w:val="20"/>
                <w:szCs w:val="20"/>
              </w:rPr>
            </w:pPr>
            <w:r w:rsidRPr="00BD5E93">
              <w:rPr>
                <w:b w:val="0"/>
                <w:sz w:val="20"/>
                <w:szCs w:val="20"/>
              </w:rPr>
              <w:t xml:space="preserve">Gradivo predloga Zakona o spremembah </w:t>
            </w:r>
            <w:r w:rsidR="00543E1E" w:rsidRPr="00543E1E">
              <w:rPr>
                <w:b w:val="0"/>
                <w:iCs/>
                <w:sz w:val="20"/>
                <w:szCs w:val="20"/>
              </w:rPr>
              <w:t xml:space="preserve">in dopolnitvah </w:t>
            </w:r>
            <w:r w:rsidRPr="00BD5E93">
              <w:rPr>
                <w:b w:val="0"/>
                <w:sz w:val="20"/>
                <w:szCs w:val="20"/>
              </w:rPr>
              <w:t xml:space="preserve">Zakona o socialno varstvenih prejemkih </w:t>
            </w:r>
            <w:r w:rsidR="007E288C" w:rsidRPr="00BD5E93">
              <w:rPr>
                <w:b w:val="0"/>
                <w:sz w:val="20"/>
                <w:szCs w:val="20"/>
              </w:rPr>
              <w:t xml:space="preserve">se nanaša na </w:t>
            </w:r>
            <w:r w:rsidR="00C123A9" w:rsidRPr="00BD5E93">
              <w:rPr>
                <w:b w:val="0"/>
                <w:sz w:val="20"/>
                <w:szCs w:val="20"/>
              </w:rPr>
              <w:t>področje omejitve</w:t>
            </w:r>
            <w:r w:rsidR="007E288C" w:rsidRPr="00BD5E93">
              <w:rPr>
                <w:b w:val="0"/>
                <w:sz w:val="20"/>
                <w:szCs w:val="20"/>
              </w:rPr>
              <w:t xml:space="preserve"> dedovanja </w:t>
            </w:r>
            <w:r w:rsidR="007E288C" w:rsidRPr="00BD5E93">
              <w:rPr>
                <w:b w:val="0"/>
                <w:bCs/>
                <w:iCs/>
                <w:sz w:val="20"/>
                <w:szCs w:val="20"/>
              </w:rPr>
              <w:t>na podlagi 128. člena Zakona o dedovanju</w:t>
            </w:r>
            <w:r w:rsidR="007E288C" w:rsidRPr="00BD5E93">
              <w:rPr>
                <w:b w:val="0"/>
                <w:sz w:val="20"/>
                <w:szCs w:val="20"/>
              </w:rPr>
              <w:t xml:space="preserve"> </w:t>
            </w:r>
            <w:r w:rsidR="00C123A9" w:rsidRPr="00BD5E93">
              <w:rPr>
                <w:b w:val="0"/>
                <w:sz w:val="20"/>
                <w:szCs w:val="20"/>
              </w:rPr>
              <w:t xml:space="preserve">oziroma na </w:t>
            </w:r>
            <w:r w:rsidR="00C123A9" w:rsidRPr="00BD5E93">
              <w:rPr>
                <w:b w:val="0"/>
                <w:bCs/>
                <w:iCs/>
                <w:sz w:val="20"/>
                <w:szCs w:val="20"/>
              </w:rPr>
              <w:t>pravico Republike Slovenije, da po smrti upravičenca do denarne socialne pomoči oziroma varstvenega dodatka, pridobi nazaj sredstva, ki so bila zapustniku izplačana iz tega naslova</w:t>
            </w:r>
            <w:r w:rsidR="0093470B" w:rsidRPr="00BD5E93">
              <w:rPr>
                <w:b w:val="0"/>
                <w:sz w:val="20"/>
                <w:szCs w:val="20"/>
              </w:rPr>
              <w:t xml:space="preserve"> </w:t>
            </w:r>
            <w:r w:rsidR="007E288C" w:rsidRPr="00BD5E93">
              <w:rPr>
                <w:b w:val="0"/>
                <w:sz w:val="20"/>
                <w:szCs w:val="20"/>
              </w:rPr>
              <w:t xml:space="preserve">ter </w:t>
            </w:r>
            <w:r w:rsidRPr="00BD5E93">
              <w:rPr>
                <w:b w:val="0"/>
                <w:sz w:val="20"/>
                <w:szCs w:val="20"/>
              </w:rPr>
              <w:t xml:space="preserve">na področje </w:t>
            </w:r>
            <w:r w:rsidR="002D3D5A" w:rsidRPr="00BD5E93">
              <w:rPr>
                <w:b w:val="0"/>
                <w:bCs/>
                <w:iCs/>
                <w:sz w:val="20"/>
                <w:szCs w:val="20"/>
              </w:rPr>
              <w:t>zavarovanja</w:t>
            </w:r>
            <w:r w:rsidR="00377762" w:rsidRPr="00BD5E93">
              <w:rPr>
                <w:b w:val="0"/>
                <w:bCs/>
                <w:iCs/>
                <w:sz w:val="20"/>
                <w:szCs w:val="20"/>
              </w:rPr>
              <w:t xml:space="preserve"> terjatve, ki jo ima Republika Slovenija iz </w:t>
            </w:r>
            <w:r w:rsidR="0093470B" w:rsidRPr="00BD5E93">
              <w:rPr>
                <w:b w:val="0"/>
                <w:bCs/>
                <w:iCs/>
                <w:sz w:val="20"/>
                <w:szCs w:val="20"/>
              </w:rPr>
              <w:t xml:space="preserve">tega </w:t>
            </w:r>
            <w:r w:rsidR="00377762" w:rsidRPr="00BD5E93">
              <w:rPr>
                <w:b w:val="0"/>
                <w:bCs/>
                <w:iCs/>
                <w:sz w:val="20"/>
                <w:szCs w:val="20"/>
              </w:rPr>
              <w:t>naslova</w:t>
            </w:r>
            <w:r w:rsidRPr="00BD5E93">
              <w:rPr>
                <w:b w:val="0"/>
                <w:sz w:val="20"/>
                <w:szCs w:val="20"/>
              </w:rPr>
              <w:t xml:space="preserve">. </w:t>
            </w:r>
            <w:r w:rsidR="005F3C5C">
              <w:rPr>
                <w:b w:val="0"/>
                <w:sz w:val="20"/>
                <w:szCs w:val="20"/>
              </w:rPr>
              <w:t xml:space="preserve">Gradivo se nanaša tudi na </w:t>
            </w:r>
            <w:r w:rsidR="00C66FDE">
              <w:rPr>
                <w:b w:val="0"/>
                <w:sz w:val="20"/>
                <w:szCs w:val="20"/>
              </w:rPr>
              <w:t>področje upoštevanja</w:t>
            </w:r>
            <w:r w:rsidR="005F3C5C" w:rsidRPr="005F3C5C">
              <w:rPr>
                <w:b w:val="0"/>
                <w:sz w:val="20"/>
                <w:szCs w:val="20"/>
              </w:rPr>
              <w:t xml:space="preserve"> premoženja</w:t>
            </w:r>
            <w:r w:rsidR="00C66FDE">
              <w:rPr>
                <w:b w:val="0"/>
                <w:sz w:val="20"/>
                <w:szCs w:val="20"/>
              </w:rPr>
              <w:t>,</w:t>
            </w:r>
            <w:r w:rsidR="005F3C5C" w:rsidRPr="005F3C5C">
              <w:rPr>
                <w:b w:val="0"/>
                <w:sz w:val="20"/>
                <w:szCs w:val="20"/>
              </w:rPr>
              <w:t xml:space="preserve"> kot </w:t>
            </w:r>
            <w:r w:rsidR="00C66FDE">
              <w:rPr>
                <w:b w:val="0"/>
                <w:sz w:val="20"/>
                <w:szCs w:val="20"/>
              </w:rPr>
              <w:t>enega izmed pogojev</w:t>
            </w:r>
            <w:r w:rsidR="005F3C5C" w:rsidRPr="005F3C5C">
              <w:rPr>
                <w:b w:val="0"/>
                <w:sz w:val="20"/>
                <w:szCs w:val="20"/>
              </w:rPr>
              <w:t xml:space="preserve"> za </w:t>
            </w:r>
            <w:r w:rsidR="00C66FDE">
              <w:rPr>
                <w:b w:val="0"/>
                <w:sz w:val="20"/>
                <w:szCs w:val="20"/>
              </w:rPr>
              <w:t>upravičenost</w:t>
            </w:r>
            <w:r w:rsidR="005F3C5C" w:rsidRPr="005F3C5C">
              <w:rPr>
                <w:b w:val="0"/>
                <w:sz w:val="20"/>
                <w:szCs w:val="20"/>
              </w:rPr>
              <w:t xml:space="preserve"> do denarne socialne pomoči ali varstvenega dodatka</w:t>
            </w:r>
            <w:r w:rsidR="005F3C5C">
              <w:rPr>
                <w:b w:val="0"/>
                <w:sz w:val="20"/>
                <w:szCs w:val="20"/>
              </w:rPr>
              <w:t>.</w:t>
            </w:r>
          </w:p>
          <w:p w:rsidR="007E288C" w:rsidRPr="00BD5E93" w:rsidRDefault="007E288C" w:rsidP="001F6856">
            <w:pPr>
              <w:pStyle w:val="Poglavje"/>
              <w:spacing w:before="0" w:after="0" w:line="240" w:lineRule="atLeast"/>
              <w:jc w:val="both"/>
              <w:rPr>
                <w:b w:val="0"/>
                <w:sz w:val="20"/>
                <w:szCs w:val="20"/>
              </w:rPr>
            </w:pPr>
          </w:p>
          <w:p w:rsidR="00A321F5" w:rsidRDefault="00E363A5" w:rsidP="00AB1B26">
            <w:pPr>
              <w:pStyle w:val="Poglavje"/>
              <w:spacing w:before="0" w:after="0" w:line="240" w:lineRule="atLeast"/>
              <w:jc w:val="both"/>
              <w:rPr>
                <w:b w:val="0"/>
                <w:bCs/>
                <w:iCs/>
                <w:sz w:val="20"/>
                <w:szCs w:val="20"/>
              </w:rPr>
            </w:pPr>
            <w:r w:rsidRPr="00BD5E93">
              <w:rPr>
                <w:b w:val="0"/>
                <w:sz w:val="20"/>
                <w:szCs w:val="20"/>
              </w:rPr>
              <w:t xml:space="preserve">Predlaga se </w:t>
            </w:r>
            <w:r w:rsidR="007E288C" w:rsidRPr="00BD5E93">
              <w:rPr>
                <w:b w:val="0"/>
                <w:sz w:val="20"/>
                <w:szCs w:val="20"/>
              </w:rPr>
              <w:t xml:space="preserve">črtanje instituta zaznambe prepovedi odtujitve </w:t>
            </w:r>
            <w:r w:rsidR="00FB3624" w:rsidRPr="00BD5E93">
              <w:rPr>
                <w:b w:val="0"/>
                <w:sz w:val="20"/>
                <w:szCs w:val="20"/>
              </w:rPr>
              <w:t xml:space="preserve">in obremenitve na nepremičnini </w:t>
            </w:r>
            <w:r w:rsidR="007E288C" w:rsidRPr="00BD5E93">
              <w:rPr>
                <w:b w:val="0"/>
                <w:sz w:val="20"/>
                <w:szCs w:val="20"/>
              </w:rPr>
              <w:t>v lasti upravičenca do denarne socialne pomoči oziroma varstvenega dodatka</w:t>
            </w:r>
            <w:r w:rsidR="00FB3624" w:rsidRPr="00BD5E93">
              <w:rPr>
                <w:b w:val="0"/>
                <w:sz w:val="20"/>
                <w:szCs w:val="20"/>
              </w:rPr>
              <w:t xml:space="preserve">, ki je do omenjenih </w:t>
            </w:r>
            <w:r w:rsidR="0039118D" w:rsidRPr="00BD5E93">
              <w:rPr>
                <w:b w:val="0"/>
                <w:sz w:val="20"/>
                <w:szCs w:val="20"/>
              </w:rPr>
              <w:t>pravic</w:t>
            </w:r>
            <w:r w:rsidR="00FB3624" w:rsidRPr="00BD5E93">
              <w:rPr>
                <w:b w:val="0"/>
                <w:sz w:val="20"/>
                <w:szCs w:val="20"/>
              </w:rPr>
              <w:t xml:space="preserve"> upravičen, ker </w:t>
            </w:r>
            <w:r w:rsidR="007E29A1" w:rsidRPr="00BD5E93">
              <w:rPr>
                <w:b w:val="0"/>
                <w:sz w:val="20"/>
                <w:szCs w:val="20"/>
              </w:rPr>
              <w:t xml:space="preserve">v skladu z zakonskimi določbami </w:t>
            </w:r>
            <w:r w:rsidR="00FB3624" w:rsidRPr="00BD5E93">
              <w:rPr>
                <w:b w:val="0"/>
                <w:sz w:val="20"/>
                <w:szCs w:val="20"/>
              </w:rPr>
              <w:t>nima dovolj sredstev za preživljanje</w:t>
            </w:r>
            <w:r w:rsidR="00486DF9" w:rsidRPr="00BD5E93">
              <w:rPr>
                <w:b w:val="0"/>
                <w:bCs/>
                <w:iCs/>
                <w:sz w:val="20"/>
                <w:szCs w:val="20"/>
              </w:rPr>
              <w:t>.</w:t>
            </w:r>
            <w:r w:rsidR="00A92731" w:rsidRPr="00BD5E93">
              <w:rPr>
                <w:b w:val="0"/>
                <w:bCs/>
                <w:iCs/>
                <w:sz w:val="20"/>
                <w:szCs w:val="20"/>
              </w:rPr>
              <w:t xml:space="preserve"> </w:t>
            </w:r>
            <w:r w:rsidR="000E649E">
              <w:rPr>
                <w:b w:val="0"/>
                <w:bCs/>
                <w:iCs/>
                <w:sz w:val="20"/>
                <w:szCs w:val="20"/>
              </w:rPr>
              <w:t xml:space="preserve">Kot oseba, ki </w:t>
            </w:r>
            <w:r w:rsidR="00F93404">
              <w:rPr>
                <w:b w:val="0"/>
                <w:bCs/>
                <w:iCs/>
                <w:sz w:val="20"/>
                <w:szCs w:val="20"/>
              </w:rPr>
              <w:t>n</w:t>
            </w:r>
            <w:r w:rsidR="000E649E">
              <w:rPr>
                <w:b w:val="0"/>
                <w:bCs/>
                <w:iCs/>
                <w:sz w:val="20"/>
                <w:szCs w:val="20"/>
              </w:rPr>
              <w:t xml:space="preserve">ima dovolj lastnih sredstev za preživljanje, se šteje oseba, ki </w:t>
            </w:r>
            <w:r w:rsidR="00B6392A">
              <w:rPr>
                <w:b w:val="0"/>
                <w:bCs/>
                <w:iCs/>
                <w:sz w:val="20"/>
                <w:szCs w:val="20"/>
              </w:rPr>
              <w:t xml:space="preserve">z lastnimi sredstvi in premoženjem, ki se upošteva kot premoženje po zakonu, </w:t>
            </w:r>
            <w:r w:rsidR="00F93404">
              <w:rPr>
                <w:b w:val="0"/>
                <w:bCs/>
                <w:iCs/>
                <w:sz w:val="20"/>
                <w:szCs w:val="20"/>
              </w:rPr>
              <w:t xml:space="preserve">ne </w:t>
            </w:r>
            <w:r w:rsidR="00B6392A">
              <w:rPr>
                <w:b w:val="0"/>
                <w:bCs/>
                <w:iCs/>
                <w:sz w:val="20"/>
                <w:szCs w:val="20"/>
              </w:rPr>
              <w:t>presega zakonsko določeno dohodkovno oziroma premoženjsko mejo</w:t>
            </w:r>
            <w:r w:rsidR="00117F5C">
              <w:rPr>
                <w:b w:val="0"/>
                <w:bCs/>
                <w:iCs/>
                <w:sz w:val="20"/>
                <w:szCs w:val="20"/>
              </w:rPr>
              <w:t xml:space="preserve"> ter oseba, ki</w:t>
            </w:r>
            <w:r w:rsidR="00B6392A">
              <w:rPr>
                <w:b w:val="0"/>
                <w:bCs/>
                <w:iCs/>
                <w:sz w:val="20"/>
                <w:szCs w:val="20"/>
              </w:rPr>
              <w:t xml:space="preserve"> </w:t>
            </w:r>
            <w:r w:rsidR="000E649E">
              <w:rPr>
                <w:b w:val="0"/>
                <w:bCs/>
                <w:iCs/>
                <w:sz w:val="20"/>
                <w:szCs w:val="20"/>
              </w:rPr>
              <w:t>ima v lasti stanovanje ali stanovanjsko hišo</w:t>
            </w:r>
            <w:r w:rsidR="00A61AE1">
              <w:rPr>
                <w:b w:val="0"/>
                <w:bCs/>
                <w:iCs/>
                <w:sz w:val="20"/>
                <w:szCs w:val="20"/>
              </w:rPr>
              <w:t>, v katerem</w:t>
            </w:r>
            <w:r w:rsidR="00F93404">
              <w:rPr>
                <w:b w:val="0"/>
                <w:bCs/>
                <w:iCs/>
                <w:sz w:val="20"/>
                <w:szCs w:val="20"/>
              </w:rPr>
              <w:t xml:space="preserve"> oziroma kateri</w:t>
            </w:r>
            <w:r w:rsidR="000E649E">
              <w:rPr>
                <w:b w:val="0"/>
                <w:bCs/>
                <w:iCs/>
                <w:sz w:val="20"/>
                <w:szCs w:val="20"/>
              </w:rPr>
              <w:t xml:space="preserve"> </w:t>
            </w:r>
            <w:r w:rsidR="00A10187">
              <w:rPr>
                <w:b w:val="0"/>
                <w:bCs/>
                <w:iCs/>
                <w:sz w:val="20"/>
                <w:szCs w:val="20"/>
              </w:rPr>
              <w:t>dejansko pre</w:t>
            </w:r>
            <w:r w:rsidR="000E649E">
              <w:rPr>
                <w:b w:val="0"/>
                <w:bCs/>
                <w:iCs/>
                <w:sz w:val="20"/>
                <w:szCs w:val="20"/>
              </w:rPr>
              <w:t>biva</w:t>
            </w:r>
            <w:r w:rsidR="00A10187">
              <w:rPr>
                <w:b w:val="0"/>
                <w:bCs/>
                <w:iCs/>
                <w:sz w:val="20"/>
                <w:szCs w:val="20"/>
              </w:rPr>
              <w:t xml:space="preserve"> in ima prijavljeno stalno prebivališče </w:t>
            </w:r>
            <w:r w:rsidR="00032034" w:rsidRPr="00BD5E93">
              <w:rPr>
                <w:b w:val="0"/>
                <w:bCs/>
                <w:iCs/>
                <w:sz w:val="20"/>
                <w:szCs w:val="20"/>
              </w:rPr>
              <w:t>(v nadaljnjem besedilu: stanovanje)</w:t>
            </w:r>
            <w:r w:rsidR="00032034">
              <w:rPr>
                <w:b w:val="0"/>
                <w:bCs/>
                <w:iCs/>
                <w:sz w:val="20"/>
                <w:szCs w:val="20"/>
              </w:rPr>
              <w:t xml:space="preserve"> </w:t>
            </w:r>
            <w:r w:rsidR="00A10187">
              <w:rPr>
                <w:b w:val="0"/>
                <w:bCs/>
                <w:iCs/>
                <w:sz w:val="20"/>
                <w:szCs w:val="20"/>
              </w:rPr>
              <w:t>ter</w:t>
            </w:r>
            <w:r w:rsidR="003C6A0C">
              <w:rPr>
                <w:b w:val="0"/>
                <w:bCs/>
                <w:iCs/>
                <w:sz w:val="20"/>
                <w:szCs w:val="20"/>
              </w:rPr>
              <w:t xml:space="preserve"> katere</w:t>
            </w:r>
            <w:r w:rsidR="00A61AE1">
              <w:rPr>
                <w:b w:val="0"/>
                <w:bCs/>
                <w:iCs/>
                <w:sz w:val="20"/>
                <w:szCs w:val="20"/>
              </w:rPr>
              <w:t>ga</w:t>
            </w:r>
            <w:r w:rsidR="003C6A0C">
              <w:rPr>
                <w:b w:val="0"/>
                <w:bCs/>
                <w:iCs/>
                <w:sz w:val="20"/>
                <w:szCs w:val="20"/>
              </w:rPr>
              <w:t xml:space="preserve"> vrednost </w:t>
            </w:r>
            <w:r w:rsidR="00F93404">
              <w:rPr>
                <w:b w:val="0"/>
                <w:bCs/>
                <w:iCs/>
                <w:sz w:val="20"/>
                <w:szCs w:val="20"/>
              </w:rPr>
              <w:t xml:space="preserve">ne </w:t>
            </w:r>
            <w:r w:rsidR="003C6A0C">
              <w:rPr>
                <w:b w:val="0"/>
                <w:bCs/>
                <w:iCs/>
                <w:sz w:val="20"/>
                <w:szCs w:val="20"/>
              </w:rPr>
              <w:t xml:space="preserve">presega </w:t>
            </w:r>
            <w:r w:rsidR="00F93404">
              <w:rPr>
                <w:b w:val="0"/>
                <w:bCs/>
                <w:iCs/>
                <w:sz w:val="20"/>
                <w:szCs w:val="20"/>
              </w:rPr>
              <w:t xml:space="preserve">oziroma dosega </w:t>
            </w:r>
            <w:r w:rsidR="00D308D9">
              <w:rPr>
                <w:b w:val="0"/>
                <w:bCs/>
                <w:iCs/>
                <w:sz w:val="20"/>
                <w:szCs w:val="20"/>
              </w:rPr>
              <w:t>12</w:t>
            </w:r>
            <w:r w:rsidR="00605B15">
              <w:rPr>
                <w:b w:val="0"/>
                <w:bCs/>
                <w:iCs/>
                <w:sz w:val="20"/>
                <w:szCs w:val="20"/>
              </w:rPr>
              <w:t xml:space="preserve">0.000 </w:t>
            </w:r>
            <w:proofErr w:type="spellStart"/>
            <w:r w:rsidR="00605B15">
              <w:rPr>
                <w:b w:val="0"/>
                <w:bCs/>
                <w:iCs/>
                <w:sz w:val="20"/>
                <w:szCs w:val="20"/>
              </w:rPr>
              <w:t>eurov</w:t>
            </w:r>
            <w:proofErr w:type="spellEnd"/>
            <w:r w:rsidR="00A321F5">
              <w:rPr>
                <w:b w:val="0"/>
                <w:bCs/>
                <w:iCs/>
                <w:sz w:val="20"/>
                <w:szCs w:val="20"/>
              </w:rPr>
              <w:t xml:space="preserve">. </w:t>
            </w:r>
            <w:r w:rsidR="007E2E25" w:rsidRPr="00CE2629">
              <w:rPr>
                <w:b w:val="0"/>
                <w:sz w:val="20"/>
                <w:szCs w:val="20"/>
              </w:rPr>
              <w:t xml:space="preserve">Navedeno se predlaga tako v primeru novih upravičencev do </w:t>
            </w:r>
            <w:r w:rsidR="007E2E25" w:rsidRPr="00BD5E93">
              <w:rPr>
                <w:b w:val="0"/>
                <w:sz w:val="20"/>
                <w:szCs w:val="20"/>
              </w:rPr>
              <w:t>denarne socialne pomoči oziroma varstvenega dodatka</w:t>
            </w:r>
            <w:r w:rsidR="007E2E25" w:rsidRPr="00CE2629">
              <w:rPr>
                <w:b w:val="0"/>
                <w:sz w:val="20"/>
                <w:szCs w:val="20"/>
              </w:rPr>
              <w:t>, kot v primeru že vpisanih zaznamb prepovedi odtujitve in obremenitve.</w:t>
            </w:r>
          </w:p>
          <w:p w:rsidR="00A321F5" w:rsidRDefault="00A321F5" w:rsidP="00AB1B26">
            <w:pPr>
              <w:pStyle w:val="Poglavje"/>
              <w:spacing w:before="0" w:after="0" w:line="240" w:lineRule="atLeast"/>
              <w:jc w:val="both"/>
              <w:rPr>
                <w:b w:val="0"/>
                <w:bCs/>
                <w:iCs/>
                <w:sz w:val="20"/>
                <w:szCs w:val="20"/>
              </w:rPr>
            </w:pPr>
          </w:p>
          <w:p w:rsidR="00483FDD" w:rsidRPr="00B208F7" w:rsidRDefault="00117F5C" w:rsidP="00483FDD">
            <w:pPr>
              <w:pStyle w:val="Poglavje"/>
              <w:spacing w:before="0" w:after="0" w:line="240" w:lineRule="atLeast"/>
              <w:jc w:val="both"/>
              <w:rPr>
                <w:b w:val="0"/>
                <w:sz w:val="20"/>
                <w:szCs w:val="20"/>
              </w:rPr>
            </w:pPr>
            <w:r w:rsidRPr="00BD5E93">
              <w:rPr>
                <w:b w:val="0"/>
                <w:bCs/>
                <w:iCs/>
                <w:sz w:val="20"/>
                <w:szCs w:val="20"/>
              </w:rPr>
              <w:t>Zaradi specifičnosti Slovenije, za katero je značilen visok delež (85 %) lastniških stanovanj, s katerimi si posamezniki in družine rešujejo stanovanjsko vprašanje</w:t>
            </w:r>
            <w:r w:rsidR="00906402">
              <w:rPr>
                <w:b w:val="0"/>
                <w:bCs/>
                <w:iCs/>
                <w:sz w:val="20"/>
                <w:szCs w:val="20"/>
              </w:rPr>
              <w:t xml:space="preserve">, </w:t>
            </w:r>
            <w:r w:rsidR="00040838">
              <w:rPr>
                <w:b w:val="0"/>
                <w:bCs/>
                <w:iCs/>
                <w:sz w:val="20"/>
                <w:szCs w:val="20"/>
              </w:rPr>
              <w:t>navezanost</w:t>
            </w:r>
            <w:r w:rsidR="000E6C89">
              <w:rPr>
                <w:b w:val="0"/>
                <w:bCs/>
                <w:iCs/>
                <w:sz w:val="20"/>
                <w:szCs w:val="20"/>
              </w:rPr>
              <w:t>i</w:t>
            </w:r>
            <w:r w:rsidR="00040838">
              <w:rPr>
                <w:b w:val="0"/>
                <w:bCs/>
                <w:iCs/>
                <w:sz w:val="20"/>
                <w:szCs w:val="20"/>
              </w:rPr>
              <w:t xml:space="preserve"> na nepremičnine predvsem starejših</w:t>
            </w:r>
            <w:r w:rsidR="00411B55">
              <w:rPr>
                <w:b w:val="0"/>
                <w:bCs/>
                <w:iCs/>
                <w:sz w:val="20"/>
                <w:szCs w:val="20"/>
              </w:rPr>
              <w:t xml:space="preserve"> </w:t>
            </w:r>
            <w:r w:rsidR="00040838">
              <w:rPr>
                <w:b w:val="0"/>
                <w:bCs/>
                <w:iCs/>
                <w:sz w:val="20"/>
                <w:szCs w:val="20"/>
              </w:rPr>
              <w:t>in</w:t>
            </w:r>
            <w:r w:rsidR="00411B55" w:rsidRPr="00411B55">
              <w:rPr>
                <w:b w:val="0"/>
                <w:bCs/>
                <w:iCs/>
                <w:sz w:val="20"/>
                <w:szCs w:val="20"/>
              </w:rPr>
              <w:t xml:space="preserve"> </w:t>
            </w:r>
            <w:r w:rsidR="00FF1A34">
              <w:rPr>
                <w:b w:val="0"/>
                <w:sz w:val="20"/>
                <w:szCs w:val="20"/>
              </w:rPr>
              <w:t>v</w:t>
            </w:r>
            <w:r w:rsidR="00FF1A34" w:rsidRPr="00BD5E93">
              <w:rPr>
                <w:b w:val="0"/>
                <w:sz w:val="20"/>
                <w:szCs w:val="20"/>
              </w:rPr>
              <w:t xml:space="preserve"> smislu osnovnega načela zagotavljanja sredstev za preživetje le tistemu, ki jih resnično potrebuje,</w:t>
            </w:r>
            <w:r>
              <w:rPr>
                <w:b w:val="0"/>
                <w:bCs/>
                <w:iCs/>
                <w:sz w:val="20"/>
                <w:szCs w:val="20"/>
              </w:rPr>
              <w:t xml:space="preserve"> </w:t>
            </w:r>
            <w:r w:rsidR="00305500" w:rsidRPr="00305500">
              <w:rPr>
                <w:b w:val="0"/>
                <w:bCs/>
                <w:iCs/>
                <w:sz w:val="20"/>
                <w:szCs w:val="20"/>
              </w:rPr>
              <w:t>se za primere lastništva stanovanj</w:t>
            </w:r>
            <w:r w:rsidR="00A321F5">
              <w:rPr>
                <w:b w:val="0"/>
                <w:bCs/>
                <w:iCs/>
                <w:sz w:val="20"/>
                <w:szCs w:val="20"/>
              </w:rPr>
              <w:t>a</w:t>
            </w:r>
            <w:r w:rsidR="00305500" w:rsidRPr="00305500">
              <w:rPr>
                <w:b w:val="0"/>
                <w:bCs/>
                <w:iCs/>
                <w:sz w:val="20"/>
                <w:szCs w:val="20"/>
              </w:rPr>
              <w:t xml:space="preserve"> predlaga poseb</w:t>
            </w:r>
            <w:r w:rsidR="00C836AE">
              <w:rPr>
                <w:b w:val="0"/>
                <w:bCs/>
                <w:iCs/>
                <w:sz w:val="20"/>
                <w:szCs w:val="20"/>
              </w:rPr>
              <w:t xml:space="preserve">na meja premoženjskega cenzusa </w:t>
            </w:r>
            <w:r w:rsidR="00305500" w:rsidRPr="00305500">
              <w:rPr>
                <w:b w:val="0"/>
                <w:bCs/>
                <w:iCs/>
                <w:sz w:val="20"/>
                <w:szCs w:val="20"/>
              </w:rPr>
              <w:t xml:space="preserve">120.000 </w:t>
            </w:r>
            <w:proofErr w:type="spellStart"/>
            <w:r w:rsidR="00305500" w:rsidRPr="00305500">
              <w:rPr>
                <w:b w:val="0"/>
                <w:bCs/>
                <w:iCs/>
                <w:sz w:val="20"/>
                <w:szCs w:val="20"/>
              </w:rPr>
              <w:t>eurov</w:t>
            </w:r>
            <w:proofErr w:type="spellEnd"/>
            <w:r w:rsidR="0045439D">
              <w:rPr>
                <w:b w:val="0"/>
                <w:bCs/>
                <w:iCs/>
                <w:sz w:val="20"/>
                <w:szCs w:val="20"/>
              </w:rPr>
              <w:t xml:space="preserve">. Navedena meja </w:t>
            </w:r>
            <w:r w:rsidR="00A321F5">
              <w:rPr>
                <w:b w:val="0"/>
                <w:bCs/>
                <w:iCs/>
                <w:sz w:val="20"/>
                <w:szCs w:val="20"/>
              </w:rPr>
              <w:t>predstavlja najvišjo zaokroženo povprečno</w:t>
            </w:r>
            <w:r w:rsidR="00A321F5" w:rsidRPr="00656C4C">
              <w:rPr>
                <w:b w:val="0"/>
                <w:bCs/>
                <w:iCs/>
                <w:sz w:val="20"/>
                <w:szCs w:val="20"/>
              </w:rPr>
              <w:t xml:space="preserve"> vrednost stanovanjske hiše</w:t>
            </w:r>
            <w:r w:rsidR="00A321F5">
              <w:rPr>
                <w:b w:val="0"/>
                <w:bCs/>
                <w:iCs/>
                <w:sz w:val="20"/>
                <w:szCs w:val="20"/>
              </w:rPr>
              <w:t xml:space="preserve"> v najdražji statistični regiji po podatkih </w:t>
            </w:r>
            <w:r w:rsidR="00A321F5" w:rsidRPr="00656C4C">
              <w:rPr>
                <w:b w:val="0"/>
                <w:bCs/>
                <w:iCs/>
                <w:sz w:val="20"/>
                <w:szCs w:val="20"/>
              </w:rPr>
              <w:t>Geodetske uprave Republike Slovenije</w:t>
            </w:r>
            <w:r w:rsidR="00A321F5">
              <w:rPr>
                <w:b w:val="0"/>
                <w:bCs/>
                <w:iCs/>
                <w:sz w:val="20"/>
                <w:szCs w:val="20"/>
              </w:rPr>
              <w:t xml:space="preserve"> v mesecu avgustu 2016. </w:t>
            </w:r>
            <w:r w:rsidR="007C26CC">
              <w:rPr>
                <w:b w:val="0"/>
                <w:bCs/>
                <w:iCs/>
                <w:sz w:val="20"/>
                <w:szCs w:val="20"/>
              </w:rPr>
              <w:t>Če ima oseba stanovanje, katerega vrednost dose</w:t>
            </w:r>
            <w:r w:rsidR="00C86498">
              <w:rPr>
                <w:b w:val="0"/>
                <w:bCs/>
                <w:iCs/>
                <w:sz w:val="20"/>
                <w:szCs w:val="20"/>
              </w:rPr>
              <w:t xml:space="preserve">ga ali ne presega 120.000 </w:t>
            </w:r>
            <w:proofErr w:type="spellStart"/>
            <w:r w:rsidR="00C86498">
              <w:rPr>
                <w:b w:val="0"/>
                <w:bCs/>
                <w:iCs/>
                <w:sz w:val="20"/>
                <w:szCs w:val="20"/>
              </w:rPr>
              <w:t>eurov</w:t>
            </w:r>
            <w:proofErr w:type="spellEnd"/>
            <w:r w:rsidR="00C86498">
              <w:rPr>
                <w:b w:val="0"/>
                <w:bCs/>
                <w:iCs/>
                <w:sz w:val="20"/>
                <w:szCs w:val="20"/>
              </w:rPr>
              <w:t xml:space="preserve">, se predlaga, da </w:t>
            </w:r>
            <w:r w:rsidR="007C26CC">
              <w:rPr>
                <w:b w:val="0"/>
                <w:bCs/>
                <w:iCs/>
                <w:sz w:val="20"/>
                <w:szCs w:val="20"/>
              </w:rPr>
              <w:t>je do</w:t>
            </w:r>
            <w:r w:rsidR="007C26CC" w:rsidRPr="00AF492D">
              <w:rPr>
                <w:b w:val="0"/>
                <w:bCs/>
                <w:iCs/>
                <w:sz w:val="20"/>
                <w:szCs w:val="20"/>
              </w:rPr>
              <w:t xml:space="preserve"> denarne socialne pomoči oziroma varstvenega dodatka</w:t>
            </w:r>
            <w:r w:rsidR="007C26CC">
              <w:rPr>
                <w:b w:val="0"/>
                <w:bCs/>
                <w:iCs/>
                <w:sz w:val="20"/>
                <w:szCs w:val="20"/>
              </w:rPr>
              <w:t xml:space="preserve"> lahko upravičena. Če ima oseba </w:t>
            </w:r>
            <w:r w:rsidR="00A61AE1">
              <w:rPr>
                <w:b w:val="0"/>
                <w:bCs/>
                <w:iCs/>
                <w:sz w:val="20"/>
                <w:szCs w:val="20"/>
              </w:rPr>
              <w:t xml:space="preserve">v lasti stanovanje, katerega vrednost presega </w:t>
            </w:r>
            <w:r w:rsidR="00D308D9">
              <w:rPr>
                <w:b w:val="0"/>
                <w:bCs/>
                <w:iCs/>
                <w:sz w:val="20"/>
                <w:szCs w:val="20"/>
              </w:rPr>
              <w:t>12</w:t>
            </w:r>
            <w:r w:rsidR="00605B15">
              <w:rPr>
                <w:b w:val="0"/>
                <w:bCs/>
                <w:iCs/>
                <w:sz w:val="20"/>
                <w:szCs w:val="20"/>
              </w:rPr>
              <w:t xml:space="preserve">0.000 </w:t>
            </w:r>
            <w:proofErr w:type="spellStart"/>
            <w:r w:rsidR="00605B15">
              <w:rPr>
                <w:b w:val="0"/>
                <w:bCs/>
                <w:iCs/>
                <w:sz w:val="20"/>
                <w:szCs w:val="20"/>
              </w:rPr>
              <w:t>eurov</w:t>
            </w:r>
            <w:proofErr w:type="spellEnd"/>
            <w:r w:rsidR="00A61AE1">
              <w:rPr>
                <w:b w:val="0"/>
                <w:bCs/>
                <w:iCs/>
                <w:sz w:val="20"/>
                <w:szCs w:val="20"/>
              </w:rPr>
              <w:t xml:space="preserve">, </w:t>
            </w:r>
            <w:r w:rsidR="007C26CC">
              <w:rPr>
                <w:b w:val="0"/>
                <w:bCs/>
                <w:iCs/>
                <w:sz w:val="20"/>
                <w:szCs w:val="20"/>
              </w:rPr>
              <w:t xml:space="preserve">je </w:t>
            </w:r>
            <w:r w:rsidR="00B26757" w:rsidRPr="00BD5E93">
              <w:rPr>
                <w:b w:val="0"/>
                <w:bCs/>
                <w:iCs/>
                <w:sz w:val="20"/>
                <w:szCs w:val="20"/>
              </w:rPr>
              <w:t xml:space="preserve">do </w:t>
            </w:r>
            <w:r w:rsidR="007C26CC">
              <w:rPr>
                <w:b w:val="0"/>
                <w:bCs/>
                <w:iCs/>
                <w:sz w:val="20"/>
                <w:szCs w:val="20"/>
              </w:rPr>
              <w:t>omenjenih pravic</w:t>
            </w:r>
            <w:r w:rsidR="00B26757">
              <w:rPr>
                <w:b w:val="0"/>
                <w:bCs/>
                <w:iCs/>
                <w:sz w:val="20"/>
                <w:szCs w:val="20"/>
              </w:rPr>
              <w:t xml:space="preserve"> lahko upravičena</w:t>
            </w:r>
            <w:r w:rsidR="007C26CC">
              <w:rPr>
                <w:b w:val="0"/>
                <w:bCs/>
                <w:iCs/>
                <w:sz w:val="20"/>
                <w:szCs w:val="20"/>
              </w:rPr>
              <w:t xml:space="preserve"> le</w:t>
            </w:r>
            <w:r w:rsidR="00B96445">
              <w:rPr>
                <w:b w:val="0"/>
                <w:bCs/>
                <w:iCs/>
                <w:sz w:val="20"/>
                <w:szCs w:val="20"/>
              </w:rPr>
              <w:t>,</w:t>
            </w:r>
            <w:r w:rsidR="00B26757">
              <w:rPr>
                <w:b w:val="0"/>
                <w:bCs/>
                <w:iCs/>
                <w:sz w:val="20"/>
                <w:szCs w:val="20"/>
              </w:rPr>
              <w:t xml:space="preserve"> </w:t>
            </w:r>
            <w:r w:rsidR="00B96445">
              <w:rPr>
                <w:b w:val="0"/>
                <w:bCs/>
                <w:iCs/>
                <w:sz w:val="20"/>
                <w:szCs w:val="20"/>
              </w:rPr>
              <w:t>č</w:t>
            </w:r>
            <w:r w:rsidR="00B96445" w:rsidRPr="00BD5E93">
              <w:rPr>
                <w:b w:val="0"/>
                <w:bCs/>
                <w:iCs/>
                <w:sz w:val="20"/>
                <w:szCs w:val="20"/>
              </w:rPr>
              <w:t xml:space="preserve">e </w:t>
            </w:r>
            <w:r w:rsidR="00B96445">
              <w:rPr>
                <w:b w:val="0"/>
                <w:bCs/>
                <w:iCs/>
                <w:sz w:val="20"/>
                <w:szCs w:val="20"/>
              </w:rPr>
              <w:t xml:space="preserve">center za </w:t>
            </w:r>
            <w:r w:rsidR="00B96445" w:rsidRPr="00BD5E93">
              <w:rPr>
                <w:b w:val="0"/>
                <w:bCs/>
                <w:iCs/>
                <w:sz w:val="20"/>
                <w:szCs w:val="20"/>
              </w:rPr>
              <w:t xml:space="preserve">socialno delo po prostem preudarku presodi, da si </w:t>
            </w:r>
            <w:r w:rsidR="00B96445">
              <w:rPr>
                <w:b w:val="0"/>
                <w:bCs/>
                <w:iCs/>
                <w:sz w:val="20"/>
                <w:szCs w:val="20"/>
              </w:rPr>
              <w:t>preživetja s stanovanjem začasno ne more</w:t>
            </w:r>
            <w:r w:rsidR="00B96445" w:rsidRPr="00BD5E93">
              <w:rPr>
                <w:b w:val="0"/>
                <w:bCs/>
                <w:iCs/>
                <w:sz w:val="20"/>
                <w:szCs w:val="20"/>
              </w:rPr>
              <w:t xml:space="preserve"> zagotoviti zarad</w:t>
            </w:r>
            <w:r w:rsidR="00B96445">
              <w:rPr>
                <w:b w:val="0"/>
                <w:bCs/>
                <w:iCs/>
                <w:sz w:val="20"/>
                <w:szCs w:val="20"/>
              </w:rPr>
              <w:t>i okoliščin, na katere ne more</w:t>
            </w:r>
            <w:r w:rsidR="00B96445" w:rsidRPr="00BD5E93">
              <w:rPr>
                <w:b w:val="0"/>
                <w:bCs/>
                <w:iCs/>
                <w:sz w:val="20"/>
                <w:szCs w:val="20"/>
              </w:rPr>
              <w:t xml:space="preserve"> vplivati</w:t>
            </w:r>
            <w:r w:rsidR="00B96445">
              <w:rPr>
                <w:b w:val="0"/>
                <w:bCs/>
                <w:iCs/>
                <w:sz w:val="20"/>
                <w:szCs w:val="20"/>
              </w:rPr>
              <w:t xml:space="preserve">, po preteku primernega časa, pa </w:t>
            </w:r>
            <w:r w:rsidR="003E70E8">
              <w:rPr>
                <w:b w:val="0"/>
                <w:bCs/>
                <w:iCs/>
                <w:sz w:val="20"/>
                <w:szCs w:val="20"/>
              </w:rPr>
              <w:t>še pod dodatnim pogojem, tj.</w:t>
            </w:r>
            <w:r w:rsidR="00B26757">
              <w:rPr>
                <w:b w:val="0"/>
                <w:bCs/>
                <w:iCs/>
                <w:sz w:val="20"/>
                <w:szCs w:val="20"/>
              </w:rPr>
              <w:t xml:space="preserve"> da se strinja</w:t>
            </w:r>
            <w:r w:rsidR="00B26757" w:rsidRPr="00BD5E93">
              <w:rPr>
                <w:b w:val="0"/>
                <w:bCs/>
                <w:iCs/>
                <w:sz w:val="20"/>
                <w:szCs w:val="20"/>
              </w:rPr>
              <w:t xml:space="preserve"> z zaznambo prepovedi odtujitve in obremenitve na </w:t>
            </w:r>
            <w:r w:rsidR="00B26757">
              <w:rPr>
                <w:b w:val="0"/>
                <w:bCs/>
                <w:iCs/>
                <w:sz w:val="20"/>
                <w:szCs w:val="20"/>
              </w:rPr>
              <w:t>v</w:t>
            </w:r>
            <w:r w:rsidR="003E70E8">
              <w:rPr>
                <w:b w:val="0"/>
                <w:bCs/>
                <w:iCs/>
                <w:sz w:val="20"/>
                <w:szCs w:val="20"/>
              </w:rPr>
              <w:t>seh nepremičninah v njeni lasti</w:t>
            </w:r>
            <w:r w:rsidR="00B26757">
              <w:rPr>
                <w:b w:val="0"/>
                <w:sz w:val="20"/>
                <w:szCs w:val="20"/>
              </w:rPr>
              <w:t>.</w:t>
            </w:r>
            <w:r w:rsidR="00B208F7">
              <w:rPr>
                <w:b w:val="0"/>
                <w:sz w:val="20"/>
                <w:szCs w:val="20"/>
              </w:rPr>
              <w:t xml:space="preserve"> </w:t>
            </w:r>
            <w:r w:rsidR="0053582D">
              <w:rPr>
                <w:b w:val="0"/>
                <w:sz w:val="20"/>
                <w:szCs w:val="20"/>
              </w:rPr>
              <w:t>O</w:t>
            </w:r>
            <w:r w:rsidR="000A514D" w:rsidRPr="00AF492D">
              <w:rPr>
                <w:b w:val="0"/>
                <w:sz w:val="20"/>
                <w:szCs w:val="20"/>
              </w:rPr>
              <w:t xml:space="preserve">mejitev dedovanja </w:t>
            </w:r>
            <w:r w:rsidR="000A514D" w:rsidRPr="00AF492D">
              <w:rPr>
                <w:b w:val="0"/>
                <w:bCs/>
                <w:iCs/>
                <w:sz w:val="20"/>
                <w:szCs w:val="20"/>
              </w:rPr>
              <w:t xml:space="preserve">na podlagi 128. člena Zakona o dedovanju </w:t>
            </w:r>
            <w:r w:rsidR="006068EB" w:rsidRPr="00AF492D">
              <w:rPr>
                <w:b w:val="0"/>
                <w:bCs/>
                <w:iCs/>
                <w:sz w:val="20"/>
                <w:szCs w:val="20"/>
              </w:rPr>
              <w:t>in institut zaznambe prepovedi odtujitve in obremenitve na nepremičnini</w:t>
            </w:r>
            <w:r w:rsidR="007B77ED" w:rsidRPr="00AF492D">
              <w:rPr>
                <w:b w:val="0"/>
                <w:bCs/>
                <w:iCs/>
                <w:sz w:val="20"/>
                <w:szCs w:val="20"/>
              </w:rPr>
              <w:t xml:space="preserve">, kot </w:t>
            </w:r>
            <w:r w:rsidR="00B97302" w:rsidRPr="00AF492D">
              <w:rPr>
                <w:b w:val="0"/>
                <w:bCs/>
                <w:iCs/>
                <w:sz w:val="20"/>
                <w:szCs w:val="20"/>
              </w:rPr>
              <w:t>sredstvo zavarovanja terjatve</w:t>
            </w:r>
            <w:r w:rsidR="009D0725" w:rsidRPr="00AF492D">
              <w:rPr>
                <w:b w:val="0"/>
                <w:bCs/>
                <w:iCs/>
                <w:sz w:val="20"/>
                <w:szCs w:val="20"/>
              </w:rPr>
              <w:t xml:space="preserve"> iz naslova</w:t>
            </w:r>
            <w:r w:rsidR="007B77ED" w:rsidRPr="00AF492D">
              <w:rPr>
                <w:b w:val="0"/>
                <w:bCs/>
                <w:iCs/>
                <w:sz w:val="20"/>
                <w:szCs w:val="20"/>
              </w:rPr>
              <w:t xml:space="preserve"> omejitve dedovanja,</w:t>
            </w:r>
            <w:r w:rsidR="006068EB" w:rsidRPr="00AF492D">
              <w:rPr>
                <w:b w:val="0"/>
                <w:bCs/>
                <w:iCs/>
                <w:sz w:val="20"/>
                <w:szCs w:val="20"/>
              </w:rPr>
              <w:t xml:space="preserve"> </w:t>
            </w:r>
            <w:r w:rsidR="0053582D">
              <w:rPr>
                <w:b w:val="0"/>
                <w:bCs/>
                <w:iCs/>
                <w:sz w:val="20"/>
                <w:szCs w:val="20"/>
              </w:rPr>
              <w:t xml:space="preserve">se tako </w:t>
            </w:r>
            <w:r w:rsidR="000A514D" w:rsidRPr="00AF492D">
              <w:rPr>
                <w:b w:val="0"/>
                <w:bCs/>
                <w:iCs/>
                <w:sz w:val="20"/>
                <w:szCs w:val="20"/>
              </w:rPr>
              <w:t xml:space="preserve">ohrani </w:t>
            </w:r>
            <w:r w:rsidR="002B2B6F">
              <w:rPr>
                <w:b w:val="0"/>
                <w:bCs/>
                <w:iCs/>
                <w:sz w:val="20"/>
                <w:szCs w:val="20"/>
              </w:rPr>
              <w:t xml:space="preserve">samo </w:t>
            </w:r>
            <w:r w:rsidR="000A514D" w:rsidRPr="00AF492D">
              <w:rPr>
                <w:b w:val="0"/>
                <w:bCs/>
                <w:iCs/>
                <w:sz w:val="20"/>
                <w:szCs w:val="20"/>
              </w:rPr>
              <w:t xml:space="preserve">za </w:t>
            </w:r>
            <w:r w:rsidR="00EF543B" w:rsidRPr="00AF492D">
              <w:rPr>
                <w:b w:val="0"/>
                <w:bCs/>
                <w:iCs/>
                <w:sz w:val="20"/>
                <w:szCs w:val="20"/>
              </w:rPr>
              <w:t>omenjen</w:t>
            </w:r>
            <w:r w:rsidR="000A514D" w:rsidRPr="00AF492D">
              <w:rPr>
                <w:b w:val="0"/>
                <w:bCs/>
                <w:iCs/>
                <w:sz w:val="20"/>
                <w:szCs w:val="20"/>
              </w:rPr>
              <w:t xml:space="preserve"> krog upravičencev do denarne socialne pomoči oziroma varstvenega dodatka</w:t>
            </w:r>
            <w:r w:rsidR="00483FDD" w:rsidRPr="00AF492D">
              <w:rPr>
                <w:b w:val="0"/>
                <w:bCs/>
                <w:iCs/>
                <w:sz w:val="20"/>
                <w:szCs w:val="20"/>
              </w:rPr>
              <w:t xml:space="preserve">. </w:t>
            </w:r>
            <w:r w:rsidR="00483FDD" w:rsidRPr="00AF492D">
              <w:rPr>
                <w:rFonts w:cs="Calibri"/>
                <w:b w:val="0"/>
                <w:bCs/>
                <w:color w:val="000000"/>
                <w:sz w:val="20"/>
                <w:szCs w:val="20"/>
              </w:rPr>
              <w:t>Omejitev dedovanja se izvede do višine vrednos</w:t>
            </w:r>
            <w:r w:rsidR="001C7144" w:rsidRPr="00AF492D">
              <w:rPr>
                <w:rFonts w:cs="Calibri"/>
                <w:b w:val="0"/>
                <w:bCs/>
                <w:color w:val="000000"/>
                <w:sz w:val="20"/>
                <w:szCs w:val="20"/>
              </w:rPr>
              <w:t>t</w:t>
            </w:r>
            <w:r w:rsidR="00474992">
              <w:rPr>
                <w:rFonts w:cs="Calibri"/>
                <w:b w:val="0"/>
                <w:bCs/>
                <w:color w:val="000000"/>
                <w:sz w:val="20"/>
                <w:szCs w:val="20"/>
              </w:rPr>
              <w:t>i prejete pomoči, ki jo je oseba prejela ob izpolnjevanju navedenih pogojev.</w:t>
            </w:r>
          </w:p>
          <w:p w:rsidR="00483FDD" w:rsidRPr="00AF492D" w:rsidRDefault="00483FDD" w:rsidP="00483FDD">
            <w:pPr>
              <w:pStyle w:val="Poglavje"/>
              <w:spacing w:before="0" w:after="0" w:line="240" w:lineRule="atLeast"/>
              <w:jc w:val="both"/>
              <w:rPr>
                <w:b w:val="0"/>
                <w:sz w:val="20"/>
                <w:szCs w:val="20"/>
              </w:rPr>
            </w:pPr>
          </w:p>
          <w:p w:rsidR="000A514D" w:rsidRPr="00305500" w:rsidRDefault="00483FDD" w:rsidP="005D50DE">
            <w:pPr>
              <w:pStyle w:val="Poglavje"/>
              <w:spacing w:before="0" w:after="0" w:line="240" w:lineRule="atLeast"/>
              <w:jc w:val="both"/>
              <w:rPr>
                <w:rFonts w:cs="Calibri"/>
                <w:b w:val="0"/>
                <w:bCs/>
                <w:color w:val="000000"/>
                <w:sz w:val="20"/>
                <w:szCs w:val="20"/>
              </w:rPr>
            </w:pPr>
            <w:r w:rsidRPr="00AF492D">
              <w:rPr>
                <w:b w:val="0"/>
                <w:bCs/>
                <w:iCs/>
                <w:sz w:val="20"/>
                <w:szCs w:val="20"/>
              </w:rPr>
              <w:t>Z</w:t>
            </w:r>
            <w:r w:rsidR="00DB79F2" w:rsidRPr="00AF492D">
              <w:rPr>
                <w:b w:val="0"/>
                <w:bCs/>
                <w:iCs/>
                <w:sz w:val="20"/>
                <w:szCs w:val="20"/>
              </w:rPr>
              <w:t>a osebe, ki so denarno socialno pomoč oziroma varstveni dodatek prejele po trenutno veljavnem zakonu</w:t>
            </w:r>
            <w:r w:rsidRPr="00AF492D">
              <w:rPr>
                <w:b w:val="0"/>
                <w:bCs/>
                <w:iCs/>
                <w:sz w:val="20"/>
                <w:szCs w:val="20"/>
              </w:rPr>
              <w:t xml:space="preserve">, </w:t>
            </w:r>
            <w:r w:rsidRPr="00AF492D">
              <w:rPr>
                <w:b w:val="0"/>
                <w:sz w:val="20"/>
                <w:szCs w:val="20"/>
              </w:rPr>
              <w:t>ker v skladu z zakonskimi določbami niso imeli dovolj sredstev za preživljanje</w:t>
            </w:r>
            <w:r w:rsidRPr="00AF492D">
              <w:rPr>
                <w:b w:val="0"/>
                <w:bCs/>
                <w:iCs/>
                <w:sz w:val="20"/>
                <w:szCs w:val="20"/>
              </w:rPr>
              <w:t xml:space="preserve">, </w:t>
            </w:r>
            <w:r w:rsidR="003B089A" w:rsidRPr="00AF492D">
              <w:rPr>
                <w:b w:val="0"/>
                <w:sz w:val="20"/>
                <w:szCs w:val="20"/>
              </w:rPr>
              <w:t xml:space="preserve">se predlaga, da se </w:t>
            </w:r>
            <w:r w:rsidR="003B089A" w:rsidRPr="00AF492D">
              <w:rPr>
                <w:b w:val="0"/>
                <w:bCs/>
                <w:iCs/>
                <w:sz w:val="20"/>
                <w:szCs w:val="20"/>
              </w:rPr>
              <w:t xml:space="preserve">dedovanje njihovega premoženja </w:t>
            </w:r>
            <w:r w:rsidR="003B089A" w:rsidRPr="00AF492D">
              <w:rPr>
                <w:b w:val="0"/>
                <w:sz w:val="20"/>
                <w:szCs w:val="20"/>
              </w:rPr>
              <w:t xml:space="preserve">omeji </w:t>
            </w:r>
            <w:r w:rsidR="003B089A" w:rsidRPr="00AF492D">
              <w:rPr>
                <w:rFonts w:cs="Calibri"/>
                <w:b w:val="0"/>
                <w:bCs/>
                <w:color w:val="000000"/>
                <w:sz w:val="20"/>
                <w:szCs w:val="20"/>
              </w:rPr>
              <w:t>v enakem obsegu, kot ga določa veljavna zakonodaja.</w:t>
            </w:r>
            <w:r w:rsidR="003B089A" w:rsidRPr="003B089A">
              <w:rPr>
                <w:rFonts w:cs="Calibri"/>
                <w:b w:val="0"/>
                <w:bCs/>
                <w:color w:val="000000"/>
                <w:sz w:val="20"/>
                <w:szCs w:val="20"/>
              </w:rPr>
              <w:t xml:space="preserve"> </w:t>
            </w:r>
          </w:p>
        </w:tc>
      </w:tr>
      <w:tr w:rsidR="00107ED0" w:rsidRPr="00BD5E93" w:rsidTr="00683260">
        <w:trPr>
          <w:gridBefore w:val="1"/>
          <w:wBefore w:w="50" w:type="dxa"/>
        </w:trPr>
        <w:tc>
          <w:tcPr>
            <w:tcW w:w="9213" w:type="dxa"/>
            <w:gridSpan w:val="13"/>
          </w:tcPr>
          <w:p w:rsidR="00BD78D8" w:rsidRPr="00BD5E93" w:rsidRDefault="00BD78D8" w:rsidP="00E63427">
            <w:pPr>
              <w:pStyle w:val="Neotevilenodstavek"/>
              <w:spacing w:before="0" w:after="0" w:line="240" w:lineRule="atLeast"/>
              <w:rPr>
                <w:rFonts w:cs="Arial"/>
                <w:iCs/>
                <w:sz w:val="20"/>
                <w:szCs w:val="20"/>
                <w:lang w:eastAsia="sl-SI"/>
              </w:rPr>
            </w:pPr>
          </w:p>
        </w:tc>
      </w:tr>
      <w:tr w:rsidR="00107ED0" w:rsidRPr="00BD5E93" w:rsidTr="00683260">
        <w:trPr>
          <w:gridBefore w:val="1"/>
          <w:wBefore w:w="50" w:type="dxa"/>
        </w:trPr>
        <w:tc>
          <w:tcPr>
            <w:tcW w:w="9213" w:type="dxa"/>
            <w:gridSpan w:val="13"/>
          </w:tcPr>
          <w:p w:rsidR="00107ED0" w:rsidRPr="00BD5E93" w:rsidRDefault="00107ED0" w:rsidP="00E63427">
            <w:pPr>
              <w:pStyle w:val="Oddelek"/>
              <w:numPr>
                <w:ilvl w:val="0"/>
                <w:numId w:val="0"/>
              </w:numPr>
              <w:spacing w:before="0" w:after="0" w:line="240" w:lineRule="atLeast"/>
              <w:jc w:val="both"/>
              <w:rPr>
                <w:rFonts w:cs="Arial"/>
                <w:sz w:val="20"/>
                <w:szCs w:val="20"/>
                <w:lang w:eastAsia="sl-SI"/>
              </w:rPr>
            </w:pPr>
            <w:r w:rsidRPr="00BD5E93">
              <w:rPr>
                <w:rFonts w:cs="Arial"/>
                <w:sz w:val="20"/>
                <w:szCs w:val="20"/>
                <w:lang w:eastAsia="sl-SI"/>
              </w:rPr>
              <w:t>6. Presoja posledic</w:t>
            </w:r>
            <w:r w:rsidR="00A24E98" w:rsidRPr="00BD5E93">
              <w:rPr>
                <w:rFonts w:cs="Arial"/>
                <w:sz w:val="20"/>
                <w:szCs w:val="20"/>
                <w:lang w:eastAsia="sl-SI"/>
              </w:rPr>
              <w:t xml:space="preserve"> </w:t>
            </w:r>
            <w:r w:rsidR="00372466" w:rsidRPr="00BD5E93">
              <w:rPr>
                <w:rFonts w:cs="Arial"/>
                <w:sz w:val="20"/>
                <w:szCs w:val="20"/>
                <w:lang w:eastAsia="sl-SI"/>
              </w:rPr>
              <w:t>za:</w:t>
            </w:r>
          </w:p>
        </w:tc>
      </w:tr>
      <w:tr w:rsidR="00107ED0" w:rsidRPr="00BD5E93" w:rsidTr="00683260">
        <w:trPr>
          <w:gridBefore w:val="1"/>
          <w:wBefore w:w="50" w:type="dxa"/>
        </w:trPr>
        <w:tc>
          <w:tcPr>
            <w:tcW w:w="1920" w:type="dxa"/>
            <w:gridSpan w:val="2"/>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a)</w:t>
            </w:r>
          </w:p>
        </w:tc>
        <w:tc>
          <w:tcPr>
            <w:tcW w:w="5759" w:type="dxa"/>
            <w:gridSpan w:val="8"/>
          </w:tcPr>
          <w:p w:rsidR="00107ED0" w:rsidRPr="00BD5E93" w:rsidRDefault="00EB56E1" w:rsidP="00E63427">
            <w:pPr>
              <w:pStyle w:val="Neotevilenodstavek"/>
              <w:spacing w:before="0" w:after="0" w:line="240" w:lineRule="atLeast"/>
              <w:rPr>
                <w:rFonts w:cs="Arial"/>
                <w:sz w:val="20"/>
                <w:szCs w:val="20"/>
                <w:lang w:eastAsia="sl-SI"/>
              </w:rPr>
            </w:pPr>
            <w:r w:rsidRPr="00BD5E93">
              <w:rPr>
                <w:rFonts w:cs="Arial"/>
                <w:sz w:val="20"/>
                <w:szCs w:val="20"/>
                <w:lang w:eastAsia="sl-SI"/>
              </w:rPr>
              <w:t>javnofinančna sredstva nad 40.000 EUR v tekočem in naslednjih treh letih</w:t>
            </w:r>
          </w:p>
        </w:tc>
        <w:tc>
          <w:tcPr>
            <w:tcW w:w="1534" w:type="dxa"/>
            <w:gridSpan w:val="3"/>
            <w:vAlign w:val="center"/>
          </w:tcPr>
          <w:p w:rsidR="00107ED0" w:rsidRPr="00BD5E93" w:rsidRDefault="005F0602"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rsidTr="00683260">
        <w:trPr>
          <w:gridBefore w:val="1"/>
          <w:wBefore w:w="50" w:type="dxa"/>
        </w:trPr>
        <w:tc>
          <w:tcPr>
            <w:tcW w:w="1920" w:type="dxa"/>
            <w:gridSpan w:val="2"/>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b)</w:t>
            </w:r>
          </w:p>
        </w:tc>
        <w:tc>
          <w:tcPr>
            <w:tcW w:w="5759" w:type="dxa"/>
            <w:gridSpan w:val="8"/>
          </w:tcPr>
          <w:p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bCs/>
                <w:sz w:val="20"/>
                <w:szCs w:val="20"/>
                <w:lang w:eastAsia="sl-SI"/>
              </w:rPr>
              <w:t>usklajenost slovenskega pravnega reda s pravnim redom Evropske unije</w:t>
            </w:r>
          </w:p>
        </w:tc>
        <w:tc>
          <w:tcPr>
            <w:tcW w:w="1534" w:type="dxa"/>
            <w:gridSpan w:val="3"/>
            <w:vAlign w:val="center"/>
          </w:tcPr>
          <w:p w:rsidR="00107ED0" w:rsidRPr="00BD5E93" w:rsidRDefault="00B55E49"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rsidTr="00683260">
        <w:trPr>
          <w:gridBefore w:val="1"/>
          <w:wBefore w:w="50" w:type="dxa"/>
        </w:trPr>
        <w:tc>
          <w:tcPr>
            <w:tcW w:w="1920" w:type="dxa"/>
            <w:gridSpan w:val="2"/>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c)</w:t>
            </w:r>
          </w:p>
        </w:tc>
        <w:tc>
          <w:tcPr>
            <w:tcW w:w="5759" w:type="dxa"/>
            <w:gridSpan w:val="8"/>
          </w:tcPr>
          <w:p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administrativne posledice</w:t>
            </w:r>
          </w:p>
        </w:tc>
        <w:tc>
          <w:tcPr>
            <w:tcW w:w="1534" w:type="dxa"/>
            <w:gridSpan w:val="3"/>
            <w:vAlign w:val="center"/>
          </w:tcPr>
          <w:p w:rsidR="00107ED0" w:rsidRPr="00BD5E93" w:rsidRDefault="00073333" w:rsidP="00E63427">
            <w:pPr>
              <w:pStyle w:val="Neotevilenodstavek"/>
              <w:spacing w:before="0" w:after="0" w:line="240" w:lineRule="atLeast"/>
              <w:rPr>
                <w:rFonts w:cs="Arial"/>
                <w:sz w:val="20"/>
                <w:szCs w:val="20"/>
                <w:lang w:eastAsia="sl-SI"/>
              </w:rPr>
            </w:pPr>
            <w:r w:rsidRPr="00BD5E93">
              <w:rPr>
                <w:rFonts w:cs="Arial"/>
                <w:sz w:val="20"/>
                <w:szCs w:val="20"/>
                <w:lang w:eastAsia="sl-SI"/>
              </w:rPr>
              <w:t>DA</w:t>
            </w:r>
          </w:p>
        </w:tc>
      </w:tr>
      <w:tr w:rsidR="00107ED0" w:rsidRPr="00BD5E93" w:rsidTr="00683260">
        <w:trPr>
          <w:gridBefore w:val="1"/>
          <w:wBefore w:w="50" w:type="dxa"/>
        </w:trPr>
        <w:tc>
          <w:tcPr>
            <w:tcW w:w="1920" w:type="dxa"/>
            <w:gridSpan w:val="2"/>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č)</w:t>
            </w:r>
          </w:p>
        </w:tc>
        <w:tc>
          <w:tcPr>
            <w:tcW w:w="5759" w:type="dxa"/>
            <w:gridSpan w:val="8"/>
          </w:tcPr>
          <w:p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sz w:val="20"/>
                <w:szCs w:val="20"/>
                <w:lang w:eastAsia="sl-SI"/>
              </w:rPr>
              <w:t>gospodarstvo, zlasti</w:t>
            </w:r>
            <w:r w:rsidRPr="00BD5E93">
              <w:rPr>
                <w:rFonts w:cs="Arial"/>
                <w:bCs/>
                <w:sz w:val="20"/>
                <w:szCs w:val="20"/>
                <w:lang w:eastAsia="sl-SI"/>
              </w:rPr>
              <w:t xml:space="preserve"> mala in srednja podjetja ter konkurenčnost podjetij</w:t>
            </w:r>
          </w:p>
        </w:tc>
        <w:tc>
          <w:tcPr>
            <w:tcW w:w="1534" w:type="dxa"/>
            <w:gridSpan w:val="3"/>
            <w:vAlign w:val="center"/>
          </w:tcPr>
          <w:p w:rsidR="00107ED0" w:rsidRPr="00BD5E93" w:rsidRDefault="00073333"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rsidTr="00683260">
        <w:trPr>
          <w:gridBefore w:val="1"/>
          <w:wBefore w:w="50" w:type="dxa"/>
        </w:trPr>
        <w:tc>
          <w:tcPr>
            <w:tcW w:w="1920" w:type="dxa"/>
            <w:gridSpan w:val="2"/>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d)</w:t>
            </w:r>
          </w:p>
        </w:tc>
        <w:tc>
          <w:tcPr>
            <w:tcW w:w="5759" w:type="dxa"/>
            <w:gridSpan w:val="8"/>
          </w:tcPr>
          <w:p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bCs/>
                <w:sz w:val="20"/>
                <w:szCs w:val="20"/>
                <w:lang w:eastAsia="sl-SI"/>
              </w:rPr>
              <w:t>okolje, vključno s prostorskimi in varstvenimi vidiki</w:t>
            </w:r>
          </w:p>
        </w:tc>
        <w:tc>
          <w:tcPr>
            <w:tcW w:w="1534" w:type="dxa"/>
            <w:gridSpan w:val="3"/>
            <w:vAlign w:val="center"/>
          </w:tcPr>
          <w:p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NE</w:t>
            </w:r>
          </w:p>
        </w:tc>
      </w:tr>
      <w:tr w:rsidR="00107ED0" w:rsidRPr="00BD5E93" w:rsidTr="00683260">
        <w:trPr>
          <w:gridBefore w:val="1"/>
          <w:wBefore w:w="50" w:type="dxa"/>
        </w:trPr>
        <w:tc>
          <w:tcPr>
            <w:tcW w:w="1920" w:type="dxa"/>
            <w:gridSpan w:val="2"/>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e)</w:t>
            </w:r>
          </w:p>
        </w:tc>
        <w:tc>
          <w:tcPr>
            <w:tcW w:w="5759" w:type="dxa"/>
            <w:gridSpan w:val="8"/>
          </w:tcPr>
          <w:p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bCs/>
                <w:sz w:val="20"/>
                <w:szCs w:val="20"/>
                <w:lang w:eastAsia="sl-SI"/>
              </w:rPr>
              <w:t>socialno področje</w:t>
            </w:r>
          </w:p>
        </w:tc>
        <w:tc>
          <w:tcPr>
            <w:tcW w:w="1534" w:type="dxa"/>
            <w:gridSpan w:val="3"/>
            <w:vAlign w:val="center"/>
          </w:tcPr>
          <w:p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t>DA</w:t>
            </w:r>
          </w:p>
        </w:tc>
      </w:tr>
      <w:tr w:rsidR="00107ED0" w:rsidRPr="00BD5E93" w:rsidTr="00683260">
        <w:trPr>
          <w:gridBefore w:val="1"/>
          <w:wBefore w:w="50" w:type="dxa"/>
        </w:trPr>
        <w:tc>
          <w:tcPr>
            <w:tcW w:w="1920" w:type="dxa"/>
            <w:gridSpan w:val="2"/>
            <w:tcBorders>
              <w:bottom w:val="single" w:sz="4" w:space="0" w:color="auto"/>
            </w:tcBorders>
          </w:tcPr>
          <w:p w:rsidR="00107ED0" w:rsidRPr="00BD5E93" w:rsidRDefault="00107ED0" w:rsidP="00E63427">
            <w:pPr>
              <w:pStyle w:val="Neotevilenodstavek"/>
              <w:spacing w:before="0" w:after="0" w:line="240" w:lineRule="atLeast"/>
              <w:ind w:left="360"/>
              <w:rPr>
                <w:rFonts w:cs="Arial"/>
                <w:iCs/>
                <w:sz w:val="20"/>
                <w:szCs w:val="20"/>
                <w:lang w:eastAsia="sl-SI"/>
              </w:rPr>
            </w:pPr>
            <w:r w:rsidRPr="00BD5E93">
              <w:rPr>
                <w:rFonts w:cs="Arial"/>
                <w:iCs/>
                <w:sz w:val="20"/>
                <w:szCs w:val="20"/>
                <w:lang w:eastAsia="sl-SI"/>
              </w:rPr>
              <w:t>f)</w:t>
            </w:r>
          </w:p>
        </w:tc>
        <w:tc>
          <w:tcPr>
            <w:tcW w:w="5759" w:type="dxa"/>
            <w:gridSpan w:val="8"/>
            <w:tcBorders>
              <w:bottom w:val="single" w:sz="4" w:space="0" w:color="auto"/>
            </w:tcBorders>
          </w:tcPr>
          <w:p w:rsidR="00107ED0" w:rsidRPr="00BD5E93" w:rsidRDefault="00EB56E1" w:rsidP="00E63427">
            <w:pPr>
              <w:pStyle w:val="Neotevilenodstavek"/>
              <w:spacing w:before="0" w:after="0" w:line="240" w:lineRule="atLeast"/>
              <w:rPr>
                <w:rFonts w:cs="Arial"/>
                <w:bCs/>
                <w:sz w:val="20"/>
                <w:szCs w:val="20"/>
                <w:lang w:eastAsia="sl-SI"/>
              </w:rPr>
            </w:pPr>
            <w:r w:rsidRPr="00BD5E93">
              <w:rPr>
                <w:rFonts w:cs="Arial"/>
                <w:bCs/>
                <w:sz w:val="20"/>
                <w:szCs w:val="20"/>
                <w:lang w:eastAsia="sl-SI"/>
              </w:rPr>
              <w:t>dokumente razvojnega načrtovanja:</w:t>
            </w:r>
          </w:p>
          <w:p w:rsidR="00107ED0" w:rsidRPr="00BD5E93" w:rsidRDefault="00EB56E1" w:rsidP="00E63427">
            <w:pPr>
              <w:pStyle w:val="Neotevilenodstavek"/>
              <w:numPr>
                <w:ilvl w:val="0"/>
                <w:numId w:val="3"/>
              </w:numPr>
              <w:spacing w:before="0" w:after="0" w:line="240" w:lineRule="atLeast"/>
              <w:rPr>
                <w:rFonts w:cs="Arial"/>
                <w:bCs/>
                <w:sz w:val="20"/>
                <w:szCs w:val="20"/>
                <w:lang w:eastAsia="sl-SI"/>
              </w:rPr>
            </w:pPr>
            <w:r w:rsidRPr="00BD5E93">
              <w:rPr>
                <w:rFonts w:cs="Arial"/>
                <w:bCs/>
                <w:sz w:val="20"/>
                <w:szCs w:val="20"/>
                <w:lang w:eastAsia="sl-SI"/>
              </w:rPr>
              <w:t>nacionalne dokumente razvojnega načrtovanja</w:t>
            </w:r>
          </w:p>
          <w:p w:rsidR="00107ED0" w:rsidRPr="00BD5E93" w:rsidRDefault="00EB56E1" w:rsidP="00E63427">
            <w:pPr>
              <w:pStyle w:val="Neotevilenodstavek"/>
              <w:numPr>
                <w:ilvl w:val="0"/>
                <w:numId w:val="3"/>
              </w:numPr>
              <w:spacing w:before="0" w:after="0" w:line="240" w:lineRule="atLeast"/>
              <w:rPr>
                <w:rFonts w:cs="Arial"/>
                <w:bCs/>
                <w:sz w:val="20"/>
                <w:szCs w:val="20"/>
                <w:lang w:eastAsia="sl-SI"/>
              </w:rPr>
            </w:pPr>
            <w:r w:rsidRPr="00BD5E93">
              <w:rPr>
                <w:rFonts w:cs="Arial"/>
                <w:bCs/>
                <w:sz w:val="20"/>
                <w:szCs w:val="20"/>
                <w:lang w:eastAsia="sl-SI"/>
              </w:rPr>
              <w:t>razvojne politike na ravni programov po strukturi razvojne klasifikacije programskega proračuna</w:t>
            </w:r>
          </w:p>
          <w:p w:rsidR="00107ED0" w:rsidRPr="00BD5E93" w:rsidRDefault="00EB56E1" w:rsidP="00E63427">
            <w:pPr>
              <w:pStyle w:val="Neotevilenodstavek"/>
              <w:numPr>
                <w:ilvl w:val="0"/>
                <w:numId w:val="3"/>
              </w:numPr>
              <w:spacing w:before="0" w:after="0" w:line="240" w:lineRule="atLeast"/>
              <w:rPr>
                <w:rFonts w:cs="Arial"/>
                <w:bCs/>
                <w:sz w:val="20"/>
                <w:szCs w:val="20"/>
                <w:lang w:eastAsia="sl-SI"/>
              </w:rPr>
            </w:pPr>
            <w:r w:rsidRPr="00BD5E93">
              <w:rPr>
                <w:rFonts w:cs="Arial"/>
                <w:bCs/>
                <w:sz w:val="20"/>
                <w:szCs w:val="20"/>
                <w:lang w:eastAsia="sl-SI"/>
              </w:rPr>
              <w:lastRenderedPageBreak/>
              <w:t>razvojne dokumente Evropske unije in mednarodnih organizacij</w:t>
            </w:r>
          </w:p>
        </w:tc>
        <w:tc>
          <w:tcPr>
            <w:tcW w:w="1534" w:type="dxa"/>
            <w:gridSpan w:val="3"/>
            <w:tcBorders>
              <w:bottom w:val="single" w:sz="4" w:space="0" w:color="auto"/>
            </w:tcBorders>
            <w:vAlign w:val="center"/>
          </w:tcPr>
          <w:p w:rsidR="00107ED0" w:rsidRPr="00BD5E93" w:rsidRDefault="00EB56E1" w:rsidP="00E63427">
            <w:pPr>
              <w:pStyle w:val="Neotevilenodstavek"/>
              <w:spacing w:before="0" w:after="0" w:line="240" w:lineRule="atLeast"/>
              <w:rPr>
                <w:rFonts w:cs="Arial"/>
                <w:iCs/>
                <w:sz w:val="20"/>
                <w:szCs w:val="20"/>
                <w:lang w:eastAsia="sl-SI"/>
              </w:rPr>
            </w:pPr>
            <w:r w:rsidRPr="00BD5E93">
              <w:rPr>
                <w:rFonts w:cs="Arial"/>
                <w:sz w:val="20"/>
                <w:szCs w:val="20"/>
                <w:lang w:eastAsia="sl-SI"/>
              </w:rPr>
              <w:lastRenderedPageBreak/>
              <w:t>NE</w:t>
            </w:r>
          </w:p>
        </w:tc>
      </w:tr>
      <w:tr w:rsidR="00107ED0" w:rsidRPr="00BD5E93" w:rsidTr="00683260">
        <w:trPr>
          <w:gridBefore w:val="1"/>
          <w:wBefore w:w="50" w:type="dxa"/>
        </w:trPr>
        <w:tc>
          <w:tcPr>
            <w:tcW w:w="9213" w:type="dxa"/>
            <w:gridSpan w:val="13"/>
            <w:tcBorders>
              <w:top w:val="single" w:sz="4" w:space="0" w:color="auto"/>
              <w:left w:val="single" w:sz="4" w:space="0" w:color="auto"/>
              <w:bottom w:val="single" w:sz="4" w:space="0" w:color="auto"/>
              <w:right w:val="single" w:sz="4" w:space="0" w:color="auto"/>
            </w:tcBorders>
          </w:tcPr>
          <w:p w:rsidR="00107ED0" w:rsidRPr="00BD5E93" w:rsidRDefault="00CA5AA9" w:rsidP="00E63427">
            <w:pPr>
              <w:pStyle w:val="Oddelek"/>
              <w:widowControl w:val="0"/>
              <w:numPr>
                <w:ilvl w:val="0"/>
                <w:numId w:val="0"/>
              </w:numPr>
              <w:spacing w:before="0" w:after="0" w:line="240" w:lineRule="atLeast"/>
              <w:jc w:val="both"/>
              <w:rPr>
                <w:rFonts w:cs="Arial"/>
                <w:sz w:val="20"/>
                <w:szCs w:val="20"/>
                <w:lang w:eastAsia="sl-SI"/>
              </w:rPr>
            </w:pPr>
            <w:r w:rsidRPr="00BD5E93">
              <w:rPr>
                <w:rFonts w:cs="Arial"/>
                <w:sz w:val="20"/>
                <w:szCs w:val="20"/>
                <w:lang w:eastAsia="sl-SI"/>
              </w:rPr>
              <w:lastRenderedPageBreak/>
              <w:t>7</w:t>
            </w:r>
            <w:r w:rsidR="00107ED0" w:rsidRPr="00BD5E93">
              <w:rPr>
                <w:rFonts w:cs="Arial"/>
                <w:sz w:val="20"/>
                <w:szCs w:val="20"/>
                <w:lang w:eastAsia="sl-SI"/>
              </w:rPr>
              <w:t>.a Predstavitev ocen</w:t>
            </w:r>
            <w:r w:rsidR="00A24E98" w:rsidRPr="00BD5E93">
              <w:rPr>
                <w:rFonts w:cs="Arial"/>
                <w:sz w:val="20"/>
                <w:szCs w:val="20"/>
                <w:lang w:eastAsia="sl-SI"/>
              </w:rPr>
              <w:t>e finančnih posledic nad 40.</w:t>
            </w:r>
            <w:r w:rsidR="00107ED0" w:rsidRPr="00BD5E93">
              <w:rPr>
                <w:rFonts w:cs="Arial"/>
                <w:sz w:val="20"/>
                <w:szCs w:val="20"/>
                <w:lang w:eastAsia="sl-SI"/>
              </w:rPr>
              <w:t>000 EUR</w:t>
            </w:r>
            <w:r w:rsidR="00A24E98" w:rsidRPr="00BD5E93">
              <w:rPr>
                <w:rFonts w:cs="Arial"/>
                <w:sz w:val="20"/>
                <w:szCs w:val="20"/>
                <w:lang w:eastAsia="sl-SI"/>
              </w:rPr>
              <w:t>:</w:t>
            </w:r>
          </w:p>
          <w:p w:rsidR="00107ED0" w:rsidRPr="00BD5E93" w:rsidRDefault="00EB56E1" w:rsidP="00E63427">
            <w:pPr>
              <w:pStyle w:val="Oddelek"/>
              <w:widowControl w:val="0"/>
              <w:numPr>
                <w:ilvl w:val="0"/>
                <w:numId w:val="0"/>
              </w:numPr>
              <w:spacing w:before="0" w:after="0" w:line="240" w:lineRule="atLeast"/>
              <w:jc w:val="both"/>
              <w:rPr>
                <w:rFonts w:cs="Arial"/>
                <w:b w:val="0"/>
                <w:sz w:val="20"/>
                <w:szCs w:val="20"/>
                <w:lang w:eastAsia="sl-SI"/>
              </w:rPr>
            </w:pPr>
            <w:r w:rsidRPr="00BD5E93">
              <w:rPr>
                <w:rFonts w:cs="Arial"/>
                <w:b w:val="0"/>
                <w:sz w:val="20"/>
                <w:szCs w:val="20"/>
                <w:lang w:eastAsia="sl-SI"/>
              </w:rPr>
              <w:t>(Samo če izberete DA pod točko 6.a.)</w:t>
            </w:r>
          </w:p>
        </w:tc>
      </w:tr>
      <w:tr w:rsidR="00107ED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35"/>
        </w:trPr>
        <w:tc>
          <w:tcPr>
            <w:tcW w:w="921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107ED0" w:rsidRPr="00BD5E93" w:rsidRDefault="00107ED0" w:rsidP="00E63427">
            <w:pPr>
              <w:pStyle w:val="Naslov1"/>
              <w:keepNext w:val="0"/>
              <w:pageBreakBefore/>
              <w:widowControl w:val="0"/>
              <w:tabs>
                <w:tab w:val="left" w:pos="2340"/>
              </w:tabs>
              <w:spacing w:before="0" w:after="0" w:line="240" w:lineRule="atLeast"/>
              <w:ind w:left="142" w:hanging="142"/>
              <w:jc w:val="both"/>
              <w:rPr>
                <w:rFonts w:cs="Arial"/>
                <w:sz w:val="20"/>
                <w:szCs w:val="20"/>
                <w:lang w:eastAsia="sl-SI"/>
              </w:rPr>
            </w:pPr>
            <w:r w:rsidRPr="00BD5E93">
              <w:rPr>
                <w:rFonts w:cs="Arial"/>
                <w:sz w:val="20"/>
                <w:szCs w:val="20"/>
                <w:lang w:eastAsia="sl-SI"/>
              </w:rPr>
              <w:lastRenderedPageBreak/>
              <w:t>I. Ocena finančnih posledic, ki niso načrtovane v sprejetem proračunu</w:t>
            </w: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276"/>
        </w:trPr>
        <w:tc>
          <w:tcPr>
            <w:tcW w:w="2614" w:type="dxa"/>
            <w:gridSpan w:val="4"/>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ind w:left="-122" w:right="-112"/>
              <w:jc w:val="both"/>
              <w:rPr>
                <w:rFonts w:ascii="Arial" w:hAnsi="Arial" w:cs="Arial"/>
                <w:sz w:val="20"/>
                <w:szCs w:val="20"/>
              </w:rPr>
            </w:pPr>
          </w:p>
        </w:tc>
        <w:tc>
          <w:tcPr>
            <w:tcW w:w="188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Tekoče leto (t)</w:t>
            </w:r>
          </w:p>
        </w:tc>
        <w:tc>
          <w:tcPr>
            <w:tcW w:w="1434" w:type="dxa"/>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 + 1</w:t>
            </w: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 + 2</w:t>
            </w: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t + 3</w:t>
            </w: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xml:space="preserve">) prihodkov državnega proračuna </w:t>
            </w:r>
          </w:p>
        </w:tc>
        <w:tc>
          <w:tcPr>
            <w:tcW w:w="188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434" w:type="dxa"/>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xml:space="preserve">) prihodkov občinskih proračunov </w:t>
            </w:r>
          </w:p>
        </w:tc>
        <w:tc>
          <w:tcPr>
            <w:tcW w:w="188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434" w:type="dxa"/>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xml:space="preserve">) odhodkov državnega proračuna </w:t>
            </w:r>
          </w:p>
        </w:tc>
        <w:tc>
          <w:tcPr>
            <w:tcW w:w="188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623"/>
        </w:trPr>
        <w:tc>
          <w:tcPr>
            <w:tcW w:w="2614" w:type="dxa"/>
            <w:gridSpan w:val="4"/>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 povečan</w:t>
            </w:r>
            <w:r w:rsidR="00755DBB" w:rsidRPr="00BD5E93">
              <w:rPr>
                <w:rFonts w:ascii="Arial" w:hAnsi="Arial" w:cs="Arial"/>
                <w:bCs/>
                <w:sz w:val="20"/>
                <w:szCs w:val="20"/>
              </w:rPr>
              <w:t>je (+) ali zmanjšanje (</w:t>
            </w:r>
            <w:r w:rsidR="00EB56E1" w:rsidRPr="00BD5E93">
              <w:rPr>
                <w:rFonts w:ascii="Arial" w:hAnsi="Arial" w:cs="Arial"/>
                <w:sz w:val="20"/>
                <w:szCs w:val="20"/>
              </w:rPr>
              <w:t>–</w:t>
            </w:r>
            <w:r w:rsidR="00EB56E1" w:rsidRPr="00BD5E93">
              <w:rPr>
                <w:rFonts w:ascii="Arial" w:hAnsi="Arial" w:cs="Arial"/>
                <w:bCs/>
                <w:sz w:val="20"/>
                <w:szCs w:val="20"/>
              </w:rPr>
              <w:t>) odhodkov občinskih proračunov</w:t>
            </w:r>
          </w:p>
        </w:tc>
        <w:tc>
          <w:tcPr>
            <w:tcW w:w="188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c>
          <w:tcPr>
            <w:tcW w:w="1434" w:type="dxa"/>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423"/>
        </w:trPr>
        <w:tc>
          <w:tcPr>
            <w:tcW w:w="2614" w:type="dxa"/>
            <w:gridSpan w:val="4"/>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bCs/>
                <w:sz w:val="20"/>
                <w:szCs w:val="20"/>
              </w:rPr>
            </w:pPr>
            <w:r w:rsidRPr="00BD5E93">
              <w:rPr>
                <w:rFonts w:ascii="Arial" w:hAnsi="Arial" w:cs="Arial"/>
                <w:bCs/>
                <w:sz w:val="20"/>
                <w:szCs w:val="20"/>
              </w:rPr>
              <w:t>Predvideno</w:t>
            </w:r>
            <w:r w:rsidR="00755DBB" w:rsidRPr="00BD5E93">
              <w:rPr>
                <w:rFonts w:ascii="Arial" w:hAnsi="Arial" w:cs="Arial"/>
                <w:bCs/>
                <w:sz w:val="20"/>
                <w:szCs w:val="20"/>
              </w:rPr>
              <w:t xml:space="preserve"> povečanje (+) ali zmanjšanje (</w:t>
            </w:r>
            <w:r w:rsidR="00EB56E1" w:rsidRPr="00BD5E93">
              <w:rPr>
                <w:rFonts w:ascii="Arial" w:hAnsi="Arial" w:cs="Arial"/>
                <w:sz w:val="20"/>
                <w:szCs w:val="20"/>
              </w:rPr>
              <w:t>–</w:t>
            </w:r>
            <w:r w:rsidR="00EB56E1" w:rsidRPr="00BD5E93">
              <w:rPr>
                <w:rFonts w:ascii="Arial" w:hAnsi="Arial" w:cs="Arial"/>
                <w:bCs/>
                <w:sz w:val="20"/>
                <w:szCs w:val="20"/>
              </w:rPr>
              <w:t>) obveznosti za druga javnofinančna sredstva</w:t>
            </w:r>
          </w:p>
        </w:tc>
        <w:tc>
          <w:tcPr>
            <w:tcW w:w="188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434" w:type="dxa"/>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sz w:val="20"/>
                <w:szCs w:val="20"/>
                <w:lang w:eastAsia="sl-SI"/>
              </w:rPr>
            </w:pPr>
          </w:p>
        </w:tc>
      </w:tr>
      <w:tr w:rsidR="00107ED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257"/>
        </w:trPr>
        <w:tc>
          <w:tcPr>
            <w:tcW w:w="921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07ED0" w:rsidRPr="00BD5E93" w:rsidRDefault="00107ED0" w:rsidP="00E63427">
            <w:pPr>
              <w:pStyle w:val="Naslov1"/>
              <w:keepNext w:val="0"/>
              <w:widowControl w:val="0"/>
              <w:tabs>
                <w:tab w:val="left" w:pos="2340"/>
              </w:tabs>
              <w:spacing w:before="0" w:after="0" w:line="240" w:lineRule="atLeast"/>
              <w:ind w:left="142" w:hanging="142"/>
              <w:jc w:val="both"/>
              <w:rPr>
                <w:rFonts w:cs="Arial"/>
                <w:sz w:val="20"/>
                <w:szCs w:val="20"/>
                <w:lang w:eastAsia="sl-SI"/>
              </w:rPr>
            </w:pPr>
            <w:r w:rsidRPr="00BD5E93">
              <w:rPr>
                <w:rFonts w:cs="Arial"/>
                <w:sz w:val="20"/>
                <w:szCs w:val="20"/>
                <w:lang w:eastAsia="sl-SI"/>
              </w:rPr>
              <w:t>II. Finančne posledice za državni proračun</w:t>
            </w:r>
          </w:p>
        </w:tc>
      </w:tr>
      <w:tr w:rsidR="00107ED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257"/>
        </w:trPr>
        <w:tc>
          <w:tcPr>
            <w:tcW w:w="921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107ED0" w:rsidRPr="00BD5E93" w:rsidRDefault="00D732F0" w:rsidP="00E63427">
            <w:pPr>
              <w:pStyle w:val="Naslov1"/>
              <w:keepNext w:val="0"/>
              <w:widowControl w:val="0"/>
              <w:tabs>
                <w:tab w:val="left" w:pos="2340"/>
              </w:tabs>
              <w:spacing w:before="0" w:after="0" w:line="240" w:lineRule="atLeast"/>
              <w:ind w:left="142" w:hanging="142"/>
              <w:jc w:val="both"/>
              <w:rPr>
                <w:rFonts w:cs="Arial"/>
                <w:sz w:val="20"/>
                <w:szCs w:val="20"/>
                <w:lang w:eastAsia="sl-SI"/>
              </w:rPr>
            </w:pPr>
            <w:r w:rsidRPr="00BD5E93">
              <w:rPr>
                <w:rFonts w:cs="Arial"/>
                <w:sz w:val="20"/>
                <w:szCs w:val="20"/>
                <w:lang w:eastAsia="sl-SI"/>
              </w:rPr>
              <w:t>II.a</w:t>
            </w:r>
            <w:r w:rsidR="00107ED0" w:rsidRPr="00BD5E93">
              <w:rPr>
                <w:rFonts w:cs="Arial"/>
                <w:sz w:val="20"/>
                <w:szCs w:val="20"/>
                <w:lang w:eastAsia="sl-SI"/>
              </w:rPr>
              <w:t xml:space="preserve"> Pravice porabe za izvedbo predlagan</w:t>
            </w:r>
            <w:r w:rsidR="00EB56E1" w:rsidRPr="00BD5E93">
              <w:rPr>
                <w:rFonts w:cs="Arial"/>
                <w:sz w:val="20"/>
                <w:szCs w:val="20"/>
                <w:lang w:eastAsia="sl-SI"/>
              </w:rPr>
              <w:t>ih rešitev so zagotovljene:</w:t>
            </w: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100"/>
        </w:trPr>
        <w:tc>
          <w:tcPr>
            <w:tcW w:w="1797"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Ime proračunskega uporabnika </w:t>
            </w: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Šifra in naziv proračunske postavke</w:t>
            </w: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Znesek za tekoče leto (t)</w:t>
            </w: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EB56E1" w:rsidP="00E63427">
            <w:pPr>
              <w:widowControl w:val="0"/>
              <w:spacing w:after="0" w:line="240" w:lineRule="atLeast"/>
              <w:jc w:val="both"/>
              <w:rPr>
                <w:rFonts w:ascii="Arial" w:hAnsi="Arial" w:cs="Arial"/>
                <w:sz w:val="20"/>
                <w:szCs w:val="20"/>
              </w:rPr>
            </w:pPr>
            <w:r w:rsidRPr="00BD5E93">
              <w:rPr>
                <w:rFonts w:ascii="Arial" w:hAnsi="Arial" w:cs="Arial"/>
                <w:sz w:val="20"/>
                <w:szCs w:val="20"/>
              </w:rPr>
              <w:t>Znesek za t + 1</w:t>
            </w: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328"/>
        </w:trPr>
        <w:tc>
          <w:tcPr>
            <w:tcW w:w="1797"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D732F0"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107ED0" w:rsidRPr="00BD5E93" w:rsidRDefault="00107ED0"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0B3CF5"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0B3CF5" w:rsidRPr="00BD5E93" w:rsidRDefault="000B3CF5" w:rsidP="00E63427">
            <w:pPr>
              <w:autoSpaceDE w:val="0"/>
              <w:autoSpaceDN w:val="0"/>
              <w:adjustRightInd w:val="0"/>
              <w:spacing w:after="0" w:line="240" w:lineRule="atLeast"/>
              <w:rPr>
                <w:rFonts w:ascii="Arial" w:hAnsi="Arial" w:cs="Arial"/>
                <w:bCs/>
                <w:color w:val="000000"/>
                <w:sz w:val="20"/>
                <w:szCs w:val="20"/>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0B3CF5" w:rsidRPr="00BD5E93" w:rsidRDefault="000B3CF5"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5934" w:type="dxa"/>
            <w:gridSpan w:val="7"/>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r w:rsidRPr="00BD5E93">
              <w:rPr>
                <w:rFonts w:cs="Arial"/>
                <w:sz w:val="20"/>
                <w:szCs w:val="20"/>
                <w:lang w:eastAsia="sl-SI"/>
              </w:rPr>
              <w:t>SKUPAJ</w:t>
            </w: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jc w:val="both"/>
              <w:rPr>
                <w:rFonts w:ascii="Arial" w:hAnsi="Arial" w:cs="Arial"/>
                <w:b/>
                <w:sz w:val="20"/>
                <w:szCs w:val="20"/>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294"/>
        </w:trPr>
        <w:tc>
          <w:tcPr>
            <w:tcW w:w="921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605E16" w:rsidRPr="00BD5E93" w:rsidRDefault="00605E16" w:rsidP="00E63427">
            <w:pPr>
              <w:pStyle w:val="Naslov1"/>
              <w:keepNext w:val="0"/>
              <w:widowControl w:val="0"/>
              <w:tabs>
                <w:tab w:val="left" w:pos="2340"/>
              </w:tabs>
              <w:spacing w:before="0" w:after="0" w:line="240" w:lineRule="atLeast"/>
              <w:jc w:val="both"/>
              <w:rPr>
                <w:rFonts w:cs="Arial"/>
                <w:sz w:val="20"/>
                <w:szCs w:val="20"/>
                <w:lang w:eastAsia="sl-SI"/>
              </w:rPr>
            </w:pPr>
            <w:r w:rsidRPr="00BD5E93">
              <w:rPr>
                <w:rFonts w:cs="Arial"/>
                <w:sz w:val="20"/>
                <w:szCs w:val="20"/>
                <w:lang w:eastAsia="sl-SI"/>
              </w:rPr>
              <w:t>II.b Manjkajoče pravice porabe bodo zagotovljene s prerazporeditvijo:</w:t>
            </w: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100"/>
        </w:trPr>
        <w:tc>
          <w:tcPr>
            <w:tcW w:w="1797" w:type="dxa"/>
            <w:gridSpan w:val="2"/>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Ime proračunskega uporabnika </w:t>
            </w: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Šifra in naziv ukrepa, projekta</w:t>
            </w: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Šifra in naziv proračunske postavke </w:t>
            </w: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Znesek za tekoče leto (t)</w:t>
            </w: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jc w:val="both"/>
              <w:rPr>
                <w:rFonts w:ascii="Arial" w:hAnsi="Arial" w:cs="Arial"/>
                <w:sz w:val="20"/>
                <w:szCs w:val="20"/>
              </w:rPr>
            </w:pPr>
            <w:r w:rsidRPr="00BD5E93">
              <w:rPr>
                <w:rFonts w:ascii="Arial" w:hAnsi="Arial" w:cs="Arial"/>
                <w:sz w:val="20"/>
                <w:szCs w:val="20"/>
              </w:rPr>
              <w:t xml:space="preserve">Znesek za t + 1 </w:t>
            </w: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1797" w:type="dxa"/>
            <w:gridSpan w:val="2"/>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11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026" w:type="dxa"/>
            <w:gridSpan w:val="2"/>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5934" w:type="dxa"/>
            <w:gridSpan w:val="7"/>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r w:rsidRPr="00BD5E93">
              <w:rPr>
                <w:rFonts w:cs="Arial"/>
                <w:sz w:val="20"/>
                <w:szCs w:val="20"/>
                <w:lang w:eastAsia="sl-SI"/>
              </w:rPr>
              <w:t>SKUPAJ</w:t>
            </w:r>
          </w:p>
        </w:tc>
        <w:tc>
          <w:tcPr>
            <w:tcW w:w="1501"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c>
          <w:tcPr>
            <w:tcW w:w="1775"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207"/>
        </w:trPr>
        <w:tc>
          <w:tcPr>
            <w:tcW w:w="921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605E16" w:rsidRPr="00BD5E93" w:rsidRDefault="00605E16" w:rsidP="00E63427">
            <w:pPr>
              <w:pStyle w:val="Naslov1"/>
              <w:keepNext w:val="0"/>
              <w:widowControl w:val="0"/>
              <w:tabs>
                <w:tab w:val="left" w:pos="2340"/>
              </w:tabs>
              <w:spacing w:before="0" w:after="0" w:line="240" w:lineRule="atLeast"/>
              <w:jc w:val="both"/>
              <w:rPr>
                <w:rFonts w:cs="Arial"/>
                <w:sz w:val="20"/>
                <w:szCs w:val="20"/>
                <w:lang w:eastAsia="sl-SI"/>
              </w:rPr>
            </w:pPr>
            <w:r w:rsidRPr="00BD5E93">
              <w:rPr>
                <w:rFonts w:cs="Arial"/>
                <w:sz w:val="20"/>
                <w:szCs w:val="20"/>
                <w:lang w:eastAsia="sl-SI"/>
              </w:rPr>
              <w:t>II.c Načrtovana nadomestitev zmanjšanih prihodkov in povečanih odhodkov proračuna:</w:t>
            </w: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100"/>
        </w:trPr>
        <w:tc>
          <w:tcPr>
            <w:tcW w:w="3908"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ind w:left="-122" w:right="-112"/>
              <w:jc w:val="both"/>
              <w:rPr>
                <w:rFonts w:ascii="Arial" w:hAnsi="Arial" w:cs="Arial"/>
                <w:sz w:val="20"/>
                <w:szCs w:val="20"/>
              </w:rPr>
            </w:pPr>
            <w:r w:rsidRPr="00BD5E93">
              <w:rPr>
                <w:rFonts w:ascii="Arial" w:hAnsi="Arial" w:cs="Arial"/>
                <w:sz w:val="20"/>
                <w:szCs w:val="20"/>
              </w:rPr>
              <w:t>Novi prihodki</w:t>
            </w:r>
          </w:p>
        </w:tc>
        <w:tc>
          <w:tcPr>
            <w:tcW w:w="2773"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ind w:left="-122" w:right="-112"/>
              <w:jc w:val="both"/>
              <w:rPr>
                <w:rFonts w:ascii="Arial" w:hAnsi="Arial" w:cs="Arial"/>
                <w:sz w:val="20"/>
                <w:szCs w:val="20"/>
              </w:rPr>
            </w:pPr>
            <w:r w:rsidRPr="00BD5E93">
              <w:rPr>
                <w:rFonts w:ascii="Arial" w:hAnsi="Arial" w:cs="Arial"/>
                <w:sz w:val="20"/>
                <w:szCs w:val="20"/>
              </w:rPr>
              <w:t>Znesek za tekoče leto (t)</w:t>
            </w:r>
          </w:p>
        </w:tc>
        <w:tc>
          <w:tcPr>
            <w:tcW w:w="2529"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widowControl w:val="0"/>
              <w:spacing w:after="0" w:line="240" w:lineRule="atLeast"/>
              <w:ind w:left="-122" w:right="-112"/>
              <w:jc w:val="both"/>
              <w:rPr>
                <w:rFonts w:ascii="Arial" w:hAnsi="Arial" w:cs="Arial"/>
                <w:sz w:val="20"/>
                <w:szCs w:val="20"/>
              </w:rPr>
            </w:pPr>
            <w:r w:rsidRPr="00BD5E93">
              <w:rPr>
                <w:rFonts w:ascii="Arial" w:hAnsi="Arial" w:cs="Arial"/>
                <w:sz w:val="20"/>
                <w:szCs w:val="20"/>
              </w:rPr>
              <w:t>Znesek za t + 1</w:t>
            </w: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773"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773"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773"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b w:val="0"/>
                <w:bCs/>
                <w:sz w:val="20"/>
                <w:szCs w:val="20"/>
                <w:lang w:eastAsia="sl-SI"/>
              </w:rPr>
            </w:pPr>
          </w:p>
        </w:tc>
      </w:tr>
      <w:tr w:rsidR="00605E16" w:rsidRPr="00BD5E93" w:rsidTr="0068326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gridAfter w:val="1"/>
          <w:wAfter w:w="53" w:type="dxa"/>
          <w:cantSplit/>
          <w:trHeight w:val="95"/>
        </w:trPr>
        <w:tc>
          <w:tcPr>
            <w:tcW w:w="3908"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r w:rsidRPr="00BD5E93">
              <w:rPr>
                <w:rFonts w:cs="Arial"/>
                <w:sz w:val="20"/>
                <w:szCs w:val="20"/>
                <w:lang w:eastAsia="sl-SI"/>
              </w:rPr>
              <w:t>SKUPAJ</w:t>
            </w:r>
          </w:p>
        </w:tc>
        <w:tc>
          <w:tcPr>
            <w:tcW w:w="2773" w:type="dxa"/>
            <w:gridSpan w:val="3"/>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c>
          <w:tcPr>
            <w:tcW w:w="2529" w:type="dxa"/>
            <w:gridSpan w:val="5"/>
            <w:tcBorders>
              <w:top w:val="single" w:sz="4" w:space="0" w:color="auto"/>
              <w:left w:val="single" w:sz="4" w:space="0" w:color="auto"/>
              <w:bottom w:val="single" w:sz="4" w:space="0" w:color="auto"/>
              <w:right w:val="single" w:sz="4" w:space="0" w:color="auto"/>
            </w:tcBorders>
            <w:vAlign w:val="center"/>
          </w:tcPr>
          <w:p w:rsidR="00605E16" w:rsidRPr="00BD5E93" w:rsidRDefault="00605E16" w:rsidP="00E63427">
            <w:pPr>
              <w:pStyle w:val="Naslov1"/>
              <w:keepNext w:val="0"/>
              <w:widowControl w:val="0"/>
              <w:tabs>
                <w:tab w:val="left" w:pos="360"/>
              </w:tabs>
              <w:spacing w:before="0" w:after="0" w:line="240" w:lineRule="atLeast"/>
              <w:jc w:val="both"/>
              <w:rPr>
                <w:rFonts w:cs="Arial"/>
                <w:sz w:val="20"/>
                <w:szCs w:val="20"/>
                <w:lang w:eastAsia="sl-SI"/>
              </w:rPr>
            </w:pPr>
          </w:p>
        </w:tc>
      </w:tr>
      <w:tr w:rsidR="00605E16" w:rsidRPr="00BD5E93" w:rsidTr="00683260">
        <w:trPr>
          <w:gridAfter w:val="1"/>
          <w:wAfter w:w="53" w:type="dxa"/>
          <w:trHeight w:val="1544"/>
        </w:trPr>
        <w:tc>
          <w:tcPr>
            <w:tcW w:w="9210" w:type="dxa"/>
            <w:gridSpan w:val="13"/>
          </w:tcPr>
          <w:p w:rsidR="00605E16" w:rsidRPr="00BD5E93" w:rsidRDefault="00605E16" w:rsidP="00E63427">
            <w:pPr>
              <w:widowControl w:val="0"/>
              <w:spacing w:after="0" w:line="240" w:lineRule="atLeast"/>
              <w:jc w:val="both"/>
              <w:rPr>
                <w:rFonts w:ascii="Arial" w:hAnsi="Arial" w:cs="Arial"/>
                <w:b/>
                <w:sz w:val="20"/>
                <w:szCs w:val="20"/>
              </w:rPr>
            </w:pPr>
          </w:p>
          <w:p w:rsidR="00746166" w:rsidRPr="00BD5E93" w:rsidRDefault="00605E16" w:rsidP="005F0602">
            <w:pPr>
              <w:widowControl w:val="0"/>
              <w:spacing w:after="0" w:line="240" w:lineRule="atLeast"/>
              <w:jc w:val="both"/>
              <w:rPr>
                <w:rFonts w:ascii="Arial" w:hAnsi="Arial" w:cs="Arial"/>
                <w:b/>
                <w:sz w:val="20"/>
                <w:szCs w:val="20"/>
              </w:rPr>
            </w:pPr>
            <w:r w:rsidRPr="00BD5E93">
              <w:rPr>
                <w:rFonts w:ascii="Arial" w:hAnsi="Arial" w:cs="Arial"/>
                <w:b/>
                <w:sz w:val="20"/>
                <w:szCs w:val="20"/>
              </w:rPr>
              <w:t>OBRAZLOŽITEV:</w:t>
            </w:r>
            <w:r w:rsidR="005F0602" w:rsidRPr="00BD5E93">
              <w:rPr>
                <w:rFonts w:ascii="Arial" w:hAnsi="Arial" w:cs="Arial"/>
                <w:b/>
                <w:sz w:val="20"/>
                <w:szCs w:val="20"/>
              </w:rPr>
              <w:t>/</w:t>
            </w:r>
          </w:p>
        </w:tc>
      </w:tr>
      <w:tr w:rsidR="00605E16" w:rsidRPr="00BD5E93" w:rsidTr="00683260">
        <w:trPr>
          <w:gridAfter w:val="1"/>
          <w:wAfter w:w="53" w:type="dxa"/>
        </w:trPr>
        <w:tc>
          <w:tcPr>
            <w:tcW w:w="9210" w:type="dxa"/>
            <w:gridSpan w:val="13"/>
          </w:tcPr>
          <w:p w:rsidR="0022079D" w:rsidRPr="00BD5E93" w:rsidRDefault="00605E16" w:rsidP="00E63427">
            <w:pPr>
              <w:pStyle w:val="Oddelek"/>
              <w:widowControl w:val="0"/>
              <w:numPr>
                <w:ilvl w:val="0"/>
                <w:numId w:val="0"/>
              </w:numPr>
              <w:spacing w:before="0" w:after="0" w:line="240" w:lineRule="atLeast"/>
              <w:jc w:val="both"/>
              <w:rPr>
                <w:rFonts w:cs="Arial"/>
                <w:sz w:val="20"/>
                <w:szCs w:val="20"/>
                <w:lang w:eastAsia="sl-SI"/>
              </w:rPr>
            </w:pPr>
            <w:r w:rsidRPr="00BD5E93">
              <w:rPr>
                <w:rFonts w:cs="Arial"/>
                <w:sz w:val="20"/>
                <w:szCs w:val="20"/>
                <w:lang w:eastAsia="sl-SI"/>
              </w:rPr>
              <w:t>7.b Predstavitev ocene finančnih posledic pod 40.000 EUR:</w:t>
            </w:r>
            <w:r w:rsidR="005F0602" w:rsidRPr="00BD5E93">
              <w:rPr>
                <w:rFonts w:cs="Arial"/>
                <w:sz w:val="20"/>
                <w:szCs w:val="20"/>
                <w:lang w:eastAsia="sl-SI"/>
              </w:rPr>
              <w:t xml:space="preserve"> </w:t>
            </w:r>
          </w:p>
          <w:p w:rsidR="005F0602" w:rsidRPr="00BD5E93" w:rsidRDefault="005F0602" w:rsidP="005F0602">
            <w:pPr>
              <w:widowControl w:val="0"/>
              <w:spacing w:after="0" w:line="240" w:lineRule="atLeast"/>
              <w:jc w:val="both"/>
              <w:rPr>
                <w:rFonts w:ascii="Arial" w:hAnsi="Arial" w:cs="Arial"/>
                <w:sz w:val="20"/>
                <w:szCs w:val="20"/>
              </w:rPr>
            </w:pPr>
          </w:p>
          <w:p w:rsidR="005F0602" w:rsidRPr="00BD5E93" w:rsidRDefault="005F0602" w:rsidP="005F0602">
            <w:pPr>
              <w:widowControl w:val="0"/>
              <w:spacing w:after="0" w:line="240" w:lineRule="atLeast"/>
              <w:jc w:val="both"/>
              <w:rPr>
                <w:rFonts w:ascii="Arial" w:hAnsi="Arial" w:cs="Arial"/>
                <w:sz w:val="20"/>
                <w:szCs w:val="20"/>
              </w:rPr>
            </w:pPr>
            <w:r w:rsidRPr="00BD5E93">
              <w:rPr>
                <w:rFonts w:ascii="Arial" w:hAnsi="Arial" w:cs="Arial"/>
                <w:sz w:val="20"/>
                <w:szCs w:val="20"/>
              </w:rPr>
              <w:t xml:space="preserve">Novela zakona bo imela posredne finančne posledice za državni proračun, saj bo lahko zaradi </w:t>
            </w:r>
            <w:r w:rsidRPr="00BD5E93">
              <w:rPr>
                <w:rFonts w:ascii="Arial" w:hAnsi="Arial" w:cs="Arial"/>
                <w:sz w:val="20"/>
                <w:szCs w:val="20"/>
              </w:rPr>
              <w:lastRenderedPageBreak/>
              <w:t>omilitve omejitve dedovanja in instituta zaznambe prepovedi odtujitve in obremenitve kot sredstvo zavarovanja terjatve, ki jo ima Republika Slovenija na podlagi 128. člena Zakona o dedovanju na podlagi izplačila denarne socialne pomoči oziroma varstvenega dodatka</w:t>
            </w:r>
            <w:r w:rsidRPr="00BD5E93">
              <w:rPr>
                <w:rFonts w:ascii="Arial" w:hAnsi="Arial" w:cs="Arial"/>
                <w:bCs/>
                <w:iCs/>
                <w:sz w:val="20"/>
                <w:szCs w:val="20"/>
              </w:rPr>
              <w:t xml:space="preserve">, </w:t>
            </w:r>
            <w:r w:rsidRPr="00BD5E93">
              <w:rPr>
                <w:rFonts w:ascii="Arial" w:hAnsi="Arial" w:cs="Arial"/>
                <w:sz w:val="20"/>
                <w:szCs w:val="20"/>
              </w:rPr>
              <w:t xml:space="preserve">v proračun vrnjenih manj sredstev, kot do sedaj (tako za časa življenja, kot v zapuščinskih postopkih). </w:t>
            </w:r>
          </w:p>
          <w:p w:rsidR="005F0602" w:rsidRPr="00BD5E93" w:rsidRDefault="005F0602" w:rsidP="005F0602">
            <w:pPr>
              <w:widowControl w:val="0"/>
              <w:spacing w:after="0" w:line="240" w:lineRule="atLeast"/>
              <w:jc w:val="both"/>
              <w:rPr>
                <w:rFonts w:ascii="Arial" w:hAnsi="Arial" w:cs="Arial"/>
                <w:sz w:val="20"/>
                <w:szCs w:val="20"/>
              </w:rPr>
            </w:pPr>
          </w:p>
          <w:p w:rsidR="005F0602" w:rsidRPr="00BD5E93" w:rsidRDefault="005F0602" w:rsidP="005F0602">
            <w:pPr>
              <w:widowControl w:val="0"/>
              <w:spacing w:after="0" w:line="240" w:lineRule="atLeast"/>
              <w:jc w:val="both"/>
              <w:rPr>
                <w:rFonts w:ascii="Arial" w:hAnsi="Arial" w:cs="Arial"/>
                <w:sz w:val="20"/>
                <w:szCs w:val="20"/>
              </w:rPr>
            </w:pPr>
            <w:r w:rsidRPr="00BD5E93">
              <w:rPr>
                <w:rFonts w:ascii="Arial" w:hAnsi="Arial" w:cs="Arial"/>
                <w:sz w:val="20"/>
                <w:szCs w:val="20"/>
              </w:rPr>
              <w:t xml:space="preserve">Finančnih posledic morebitnega povečanja števila upravičencev do denarne socialne pomoči in varstvenega dodatka zaradi omilitve omejitve dedovanja in instituta zaznambe prepovedi odtujitve in obremenitve ni mogoče oceniti, saj ni mogoče pridobiti podatkov o tem, koliko ljudi zaradi obstoječe zakonodaje ne uveljavlja denarne socialne pomoči oziroma varstvenega dodatka in bi bila v skladu z zakonskimi pogoji tudi dejansko upravičena do omenjenih pravic. </w:t>
            </w:r>
          </w:p>
          <w:p w:rsidR="005F0602" w:rsidRPr="00BD5E93" w:rsidRDefault="005F0602" w:rsidP="005F0602">
            <w:pPr>
              <w:widowControl w:val="0"/>
              <w:spacing w:after="0" w:line="240" w:lineRule="atLeast"/>
              <w:jc w:val="both"/>
              <w:rPr>
                <w:rFonts w:ascii="Arial" w:hAnsi="Arial" w:cs="Arial"/>
                <w:sz w:val="20"/>
                <w:szCs w:val="20"/>
              </w:rPr>
            </w:pPr>
          </w:p>
          <w:p w:rsidR="005F0602" w:rsidRPr="00BD5E93" w:rsidRDefault="005F0602" w:rsidP="005F0602">
            <w:pPr>
              <w:pStyle w:val="Oddelek"/>
              <w:widowControl w:val="0"/>
              <w:numPr>
                <w:ilvl w:val="0"/>
                <w:numId w:val="0"/>
              </w:numPr>
              <w:spacing w:before="0" w:after="0" w:line="240" w:lineRule="atLeast"/>
              <w:jc w:val="both"/>
              <w:rPr>
                <w:rFonts w:cs="Arial"/>
                <w:b w:val="0"/>
                <w:sz w:val="20"/>
                <w:szCs w:val="20"/>
                <w:lang w:eastAsia="sl-SI"/>
              </w:rPr>
            </w:pPr>
            <w:r w:rsidRPr="00BD5E93">
              <w:rPr>
                <w:rFonts w:cs="Arial"/>
                <w:b w:val="0"/>
                <w:sz w:val="20"/>
                <w:szCs w:val="20"/>
              </w:rPr>
              <w:t>Druga javna finančna sredstva niso potrebna.</w:t>
            </w:r>
          </w:p>
          <w:p w:rsidR="00F70272" w:rsidRPr="00BD5E93" w:rsidRDefault="00F70272" w:rsidP="00E63427">
            <w:pPr>
              <w:spacing w:after="0" w:line="240" w:lineRule="atLeast"/>
              <w:jc w:val="both"/>
              <w:rPr>
                <w:rFonts w:ascii="Arial" w:eastAsia="Times New Roman" w:hAnsi="Arial" w:cs="Arial"/>
                <w:sz w:val="20"/>
                <w:szCs w:val="20"/>
                <w:lang w:eastAsia="sl-SI"/>
              </w:rPr>
            </w:pPr>
          </w:p>
        </w:tc>
      </w:tr>
      <w:tr w:rsidR="00F70272" w:rsidRPr="00BD5E93" w:rsidTr="00683260">
        <w:trPr>
          <w:gridAfter w:val="2"/>
          <w:wAfter w:w="63" w:type="dxa"/>
          <w:trHeight w:val="371"/>
        </w:trPr>
        <w:tc>
          <w:tcPr>
            <w:tcW w:w="9200" w:type="dxa"/>
            <w:gridSpan w:val="12"/>
            <w:tcBorders>
              <w:top w:val="single" w:sz="4" w:space="0" w:color="000000"/>
              <w:left w:val="single" w:sz="4" w:space="0" w:color="000000"/>
              <w:bottom w:val="single" w:sz="4" w:space="0" w:color="000000"/>
              <w:right w:val="single" w:sz="4" w:space="0" w:color="000000"/>
            </w:tcBorders>
          </w:tcPr>
          <w:p w:rsidR="00F70272" w:rsidRPr="00BD5E93" w:rsidRDefault="00F70272" w:rsidP="00E63427">
            <w:pPr>
              <w:spacing w:line="240" w:lineRule="atLeast"/>
              <w:rPr>
                <w:rFonts w:ascii="Arial" w:hAnsi="Arial" w:cs="Arial"/>
                <w:b/>
                <w:sz w:val="20"/>
                <w:szCs w:val="20"/>
              </w:rPr>
            </w:pPr>
            <w:r w:rsidRPr="00BD5E93">
              <w:rPr>
                <w:rFonts w:ascii="Arial" w:hAnsi="Arial" w:cs="Arial"/>
                <w:b/>
                <w:sz w:val="20"/>
                <w:szCs w:val="20"/>
              </w:rPr>
              <w:lastRenderedPageBreak/>
              <w:t>8. Predstavitev sodelovanja z združenji občin:</w:t>
            </w:r>
          </w:p>
        </w:tc>
      </w:tr>
      <w:tr w:rsidR="00F70272" w:rsidRPr="00BD5E93" w:rsidTr="00683260">
        <w:trPr>
          <w:gridAfter w:val="2"/>
          <w:wAfter w:w="63" w:type="dxa"/>
        </w:trPr>
        <w:tc>
          <w:tcPr>
            <w:tcW w:w="6769" w:type="dxa"/>
            <w:gridSpan w:val="9"/>
          </w:tcPr>
          <w:p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Vsebina predloženega gradiva (predpisa) vpliva na:</w:t>
            </w:r>
          </w:p>
          <w:p w:rsidR="00F70272" w:rsidRPr="00BD5E93" w:rsidRDefault="00F70272" w:rsidP="00E63427">
            <w:pPr>
              <w:pStyle w:val="Neotevilenodstavek"/>
              <w:widowControl w:val="0"/>
              <w:numPr>
                <w:ilvl w:val="1"/>
                <w:numId w:val="4"/>
              </w:numPr>
              <w:spacing w:before="0" w:after="0" w:line="240" w:lineRule="atLeast"/>
              <w:rPr>
                <w:rFonts w:cs="Arial"/>
                <w:iCs/>
                <w:sz w:val="20"/>
                <w:szCs w:val="20"/>
              </w:rPr>
            </w:pPr>
            <w:r w:rsidRPr="00BD5E93">
              <w:rPr>
                <w:rFonts w:cs="Arial"/>
                <w:iCs/>
                <w:sz w:val="20"/>
                <w:szCs w:val="20"/>
              </w:rPr>
              <w:t>pristojnosti občin,</w:t>
            </w:r>
          </w:p>
          <w:p w:rsidR="00F70272" w:rsidRPr="00BD5E93" w:rsidRDefault="00F70272" w:rsidP="00E63427">
            <w:pPr>
              <w:pStyle w:val="Neotevilenodstavek"/>
              <w:widowControl w:val="0"/>
              <w:numPr>
                <w:ilvl w:val="1"/>
                <w:numId w:val="4"/>
              </w:numPr>
              <w:spacing w:before="0" w:after="0" w:line="240" w:lineRule="atLeast"/>
              <w:rPr>
                <w:rFonts w:cs="Arial"/>
                <w:iCs/>
                <w:sz w:val="20"/>
                <w:szCs w:val="20"/>
              </w:rPr>
            </w:pPr>
            <w:r w:rsidRPr="00BD5E93">
              <w:rPr>
                <w:rFonts w:cs="Arial"/>
                <w:iCs/>
                <w:sz w:val="20"/>
                <w:szCs w:val="20"/>
              </w:rPr>
              <w:t>delovanje občin,</w:t>
            </w:r>
          </w:p>
          <w:p w:rsidR="00F70272" w:rsidRPr="00BD5E93" w:rsidRDefault="00F70272" w:rsidP="00E63427">
            <w:pPr>
              <w:pStyle w:val="Neotevilenodstavek"/>
              <w:widowControl w:val="0"/>
              <w:numPr>
                <w:ilvl w:val="1"/>
                <w:numId w:val="4"/>
              </w:numPr>
              <w:spacing w:before="0" w:after="0" w:line="240" w:lineRule="atLeast"/>
              <w:rPr>
                <w:rFonts w:cs="Arial"/>
                <w:iCs/>
                <w:sz w:val="20"/>
                <w:szCs w:val="20"/>
              </w:rPr>
            </w:pPr>
            <w:r w:rsidRPr="00BD5E93">
              <w:rPr>
                <w:rFonts w:cs="Arial"/>
                <w:iCs/>
                <w:sz w:val="20"/>
                <w:szCs w:val="20"/>
              </w:rPr>
              <w:t>financiranje občin.</w:t>
            </w:r>
          </w:p>
          <w:p w:rsidR="00F70272" w:rsidRPr="00BD5E93" w:rsidRDefault="00F70272" w:rsidP="00E63427">
            <w:pPr>
              <w:pStyle w:val="Neotevilenodstavek"/>
              <w:widowControl w:val="0"/>
              <w:spacing w:before="0" w:after="0" w:line="240" w:lineRule="atLeast"/>
              <w:ind w:left="1440"/>
              <w:rPr>
                <w:rFonts w:cs="Arial"/>
                <w:iCs/>
                <w:sz w:val="20"/>
                <w:szCs w:val="20"/>
              </w:rPr>
            </w:pPr>
          </w:p>
        </w:tc>
        <w:tc>
          <w:tcPr>
            <w:tcW w:w="2431" w:type="dxa"/>
            <w:gridSpan w:val="3"/>
          </w:tcPr>
          <w:p w:rsidR="00F70272" w:rsidRPr="00BD5E93" w:rsidRDefault="00F70272" w:rsidP="00E63427">
            <w:pPr>
              <w:pStyle w:val="Neotevilenodstavek"/>
              <w:widowControl w:val="0"/>
              <w:spacing w:before="0" w:after="0" w:line="240" w:lineRule="atLeast"/>
              <w:jc w:val="center"/>
              <w:rPr>
                <w:rFonts w:cs="Arial"/>
                <w:sz w:val="20"/>
                <w:szCs w:val="20"/>
              </w:rPr>
            </w:pPr>
            <w:r w:rsidRPr="00BD5E93">
              <w:rPr>
                <w:rFonts w:cs="Arial"/>
                <w:sz w:val="20"/>
                <w:szCs w:val="20"/>
              </w:rPr>
              <w:t>NE</w:t>
            </w:r>
          </w:p>
        </w:tc>
      </w:tr>
      <w:tr w:rsidR="00F70272" w:rsidRPr="00BD5E93" w:rsidTr="00683260">
        <w:trPr>
          <w:gridAfter w:val="2"/>
          <w:wAfter w:w="63" w:type="dxa"/>
          <w:trHeight w:val="274"/>
        </w:trPr>
        <w:tc>
          <w:tcPr>
            <w:tcW w:w="9200" w:type="dxa"/>
            <w:gridSpan w:val="12"/>
          </w:tcPr>
          <w:p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 xml:space="preserve">Gradivo (predpis) je bilo poslano v mnenje: </w:t>
            </w:r>
          </w:p>
          <w:p w:rsidR="00F70272" w:rsidRPr="00BD5E93" w:rsidRDefault="00F70272" w:rsidP="00E63427">
            <w:pPr>
              <w:pStyle w:val="Neotevilenodstavek"/>
              <w:widowControl w:val="0"/>
              <w:numPr>
                <w:ilvl w:val="0"/>
                <w:numId w:val="6"/>
              </w:numPr>
              <w:spacing w:before="0" w:after="0" w:line="240" w:lineRule="atLeast"/>
              <w:rPr>
                <w:rFonts w:cs="Arial"/>
                <w:iCs/>
                <w:sz w:val="20"/>
                <w:szCs w:val="20"/>
              </w:rPr>
            </w:pPr>
            <w:r w:rsidRPr="00BD5E93">
              <w:rPr>
                <w:rFonts w:cs="Arial"/>
                <w:iCs/>
                <w:sz w:val="20"/>
                <w:szCs w:val="20"/>
              </w:rPr>
              <w:t>Sk</w:t>
            </w:r>
            <w:r w:rsidR="007A64FD" w:rsidRPr="00BD5E93">
              <w:rPr>
                <w:rFonts w:cs="Arial"/>
                <w:iCs/>
                <w:sz w:val="20"/>
                <w:szCs w:val="20"/>
              </w:rPr>
              <w:t xml:space="preserve">upnosti občin Slovenije SOS: </w:t>
            </w:r>
            <w:r w:rsidRPr="00BD5E93">
              <w:rPr>
                <w:rFonts w:cs="Arial"/>
                <w:iCs/>
                <w:sz w:val="20"/>
                <w:szCs w:val="20"/>
              </w:rPr>
              <w:t>NE</w:t>
            </w:r>
          </w:p>
          <w:p w:rsidR="00F70272" w:rsidRPr="00BD5E93" w:rsidRDefault="00F70272" w:rsidP="00E63427">
            <w:pPr>
              <w:pStyle w:val="Neotevilenodstavek"/>
              <w:widowControl w:val="0"/>
              <w:numPr>
                <w:ilvl w:val="0"/>
                <w:numId w:val="6"/>
              </w:numPr>
              <w:spacing w:before="0" w:after="0" w:line="240" w:lineRule="atLeast"/>
              <w:rPr>
                <w:rFonts w:cs="Arial"/>
                <w:iCs/>
                <w:sz w:val="20"/>
                <w:szCs w:val="20"/>
              </w:rPr>
            </w:pPr>
            <w:r w:rsidRPr="00BD5E93">
              <w:rPr>
                <w:rFonts w:cs="Arial"/>
                <w:iCs/>
                <w:sz w:val="20"/>
                <w:szCs w:val="20"/>
              </w:rPr>
              <w:t>Zd</w:t>
            </w:r>
            <w:r w:rsidR="007A64FD" w:rsidRPr="00BD5E93">
              <w:rPr>
                <w:rFonts w:cs="Arial"/>
                <w:iCs/>
                <w:sz w:val="20"/>
                <w:szCs w:val="20"/>
              </w:rPr>
              <w:t xml:space="preserve">ruženju občin Slovenije ZOS: </w:t>
            </w:r>
            <w:r w:rsidRPr="00BD5E93">
              <w:rPr>
                <w:rFonts w:cs="Arial"/>
                <w:iCs/>
                <w:sz w:val="20"/>
                <w:szCs w:val="20"/>
              </w:rPr>
              <w:t>NE</w:t>
            </w:r>
          </w:p>
          <w:p w:rsidR="00F70272" w:rsidRPr="00BD5E93" w:rsidRDefault="00F70272" w:rsidP="00E63427">
            <w:pPr>
              <w:pStyle w:val="Neotevilenodstavek"/>
              <w:widowControl w:val="0"/>
              <w:numPr>
                <w:ilvl w:val="0"/>
                <w:numId w:val="6"/>
              </w:numPr>
              <w:spacing w:before="0" w:after="0" w:line="240" w:lineRule="atLeast"/>
              <w:rPr>
                <w:rFonts w:cs="Arial"/>
                <w:iCs/>
                <w:sz w:val="20"/>
                <w:szCs w:val="20"/>
              </w:rPr>
            </w:pPr>
            <w:r w:rsidRPr="00BD5E93">
              <w:rPr>
                <w:rFonts w:cs="Arial"/>
                <w:iCs/>
                <w:sz w:val="20"/>
                <w:szCs w:val="20"/>
              </w:rPr>
              <w:t>Združenju m</w:t>
            </w:r>
            <w:r w:rsidR="007A64FD" w:rsidRPr="00BD5E93">
              <w:rPr>
                <w:rFonts w:cs="Arial"/>
                <w:iCs/>
                <w:sz w:val="20"/>
                <w:szCs w:val="20"/>
              </w:rPr>
              <w:t xml:space="preserve">estnih občin Slovenije ZMOS: </w:t>
            </w:r>
            <w:r w:rsidRPr="00BD5E93">
              <w:rPr>
                <w:rFonts w:cs="Arial"/>
                <w:iCs/>
                <w:sz w:val="20"/>
                <w:szCs w:val="20"/>
              </w:rPr>
              <w:t>NE</w:t>
            </w:r>
          </w:p>
          <w:p w:rsidR="00F70272" w:rsidRPr="00BD5E93" w:rsidRDefault="00F70272" w:rsidP="00E63427">
            <w:pPr>
              <w:pStyle w:val="Neotevilenodstavek"/>
              <w:widowControl w:val="0"/>
              <w:spacing w:before="0" w:after="0" w:line="240" w:lineRule="atLeast"/>
              <w:rPr>
                <w:rFonts w:cs="Arial"/>
                <w:iCs/>
                <w:sz w:val="20"/>
                <w:szCs w:val="20"/>
              </w:rPr>
            </w:pPr>
          </w:p>
          <w:p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Predlogi in pripombe združenj so bili upoštevani:</w:t>
            </w:r>
            <w:r w:rsidR="00CA7248" w:rsidRPr="00BD5E93">
              <w:rPr>
                <w:rFonts w:cs="Arial"/>
                <w:iCs/>
                <w:sz w:val="20"/>
                <w:szCs w:val="20"/>
              </w:rPr>
              <w:t xml:space="preserve"> /</w:t>
            </w:r>
          </w:p>
          <w:p w:rsidR="00F70272" w:rsidRPr="00BD5E93" w:rsidRDefault="00F70272" w:rsidP="00E63427">
            <w:pPr>
              <w:pStyle w:val="Neotevilenodstavek"/>
              <w:widowControl w:val="0"/>
              <w:spacing w:before="0" w:after="0" w:line="240" w:lineRule="atLeast"/>
              <w:ind w:left="360"/>
              <w:rPr>
                <w:rFonts w:cs="Arial"/>
                <w:iCs/>
                <w:sz w:val="20"/>
                <w:szCs w:val="20"/>
              </w:rPr>
            </w:pPr>
          </w:p>
          <w:p w:rsidR="00F70272" w:rsidRPr="00BD5E93" w:rsidRDefault="00F70272" w:rsidP="00E63427">
            <w:pPr>
              <w:pStyle w:val="Neotevilenodstavek"/>
              <w:widowControl w:val="0"/>
              <w:spacing w:before="0" w:after="0" w:line="240" w:lineRule="atLeast"/>
              <w:rPr>
                <w:rFonts w:cs="Arial"/>
                <w:iCs/>
                <w:sz w:val="20"/>
                <w:szCs w:val="20"/>
              </w:rPr>
            </w:pPr>
            <w:r w:rsidRPr="00BD5E93">
              <w:rPr>
                <w:rFonts w:cs="Arial"/>
                <w:iCs/>
                <w:sz w:val="20"/>
                <w:szCs w:val="20"/>
              </w:rPr>
              <w:t>Bistveni predlogi in pripombe, ki niso bili upoštevani.</w:t>
            </w:r>
            <w:r w:rsidR="00CA7248" w:rsidRPr="00BD5E93">
              <w:rPr>
                <w:rFonts w:cs="Arial"/>
                <w:iCs/>
                <w:sz w:val="20"/>
                <w:szCs w:val="20"/>
              </w:rPr>
              <w:t xml:space="preserve"> /</w:t>
            </w:r>
          </w:p>
          <w:p w:rsidR="00F70272" w:rsidRPr="00BD5E93" w:rsidRDefault="00F70272" w:rsidP="00E63427">
            <w:pPr>
              <w:pStyle w:val="Neotevilenodstavek"/>
              <w:widowControl w:val="0"/>
              <w:spacing w:before="0" w:after="0" w:line="240" w:lineRule="atLeast"/>
              <w:rPr>
                <w:rFonts w:cs="Arial"/>
                <w:iCs/>
                <w:sz w:val="20"/>
                <w:szCs w:val="20"/>
              </w:rPr>
            </w:pPr>
          </w:p>
        </w:tc>
      </w:tr>
      <w:tr w:rsidR="00683260" w:rsidRPr="00BD5E93" w:rsidTr="00683260">
        <w:trPr>
          <w:gridAfter w:val="2"/>
          <w:wAfter w:w="63" w:type="dxa"/>
        </w:trPr>
        <w:tc>
          <w:tcPr>
            <w:tcW w:w="9200" w:type="dxa"/>
            <w:gridSpan w:val="12"/>
            <w:vAlign w:val="center"/>
          </w:tcPr>
          <w:p w:rsidR="00683260" w:rsidRPr="00BD5E93" w:rsidRDefault="00683260" w:rsidP="00E63427">
            <w:pPr>
              <w:pStyle w:val="Neotevilenodstavek"/>
              <w:widowControl w:val="0"/>
              <w:spacing w:before="0" w:after="0" w:line="240" w:lineRule="atLeast"/>
              <w:jc w:val="left"/>
              <w:rPr>
                <w:rFonts w:cs="Arial"/>
                <w:b/>
                <w:sz w:val="20"/>
                <w:szCs w:val="20"/>
              </w:rPr>
            </w:pPr>
            <w:r w:rsidRPr="00BD5E93">
              <w:rPr>
                <w:rFonts w:cs="Arial"/>
                <w:b/>
                <w:sz w:val="20"/>
                <w:szCs w:val="20"/>
              </w:rPr>
              <w:t>9. Predstavitev sodelovanja javnosti:</w:t>
            </w:r>
          </w:p>
        </w:tc>
      </w:tr>
      <w:tr w:rsidR="00683260" w:rsidRPr="00BD5E93" w:rsidTr="00683260">
        <w:trPr>
          <w:gridAfter w:val="2"/>
          <w:wAfter w:w="63" w:type="dxa"/>
        </w:trPr>
        <w:tc>
          <w:tcPr>
            <w:tcW w:w="6769" w:type="dxa"/>
            <w:gridSpan w:val="9"/>
          </w:tcPr>
          <w:p w:rsidR="00683260" w:rsidRPr="00BD5E93" w:rsidRDefault="00683260" w:rsidP="00E63427">
            <w:pPr>
              <w:pStyle w:val="Neotevilenodstavek"/>
              <w:widowControl w:val="0"/>
              <w:spacing w:before="0" w:after="0" w:line="240" w:lineRule="atLeast"/>
              <w:rPr>
                <w:rFonts w:cs="Arial"/>
                <w:sz w:val="20"/>
                <w:szCs w:val="20"/>
              </w:rPr>
            </w:pPr>
            <w:r w:rsidRPr="00BD5E93">
              <w:rPr>
                <w:rFonts w:cs="Arial"/>
                <w:iCs/>
                <w:sz w:val="20"/>
                <w:szCs w:val="20"/>
              </w:rPr>
              <w:t>Gradivo je bilo predhodno objavljeno na spletni strani predlagatelja:</w:t>
            </w:r>
          </w:p>
        </w:tc>
        <w:tc>
          <w:tcPr>
            <w:tcW w:w="2431" w:type="dxa"/>
            <w:gridSpan w:val="3"/>
          </w:tcPr>
          <w:p w:rsidR="00683260" w:rsidRPr="00BD5E93" w:rsidRDefault="00986518" w:rsidP="00E63427">
            <w:pPr>
              <w:pStyle w:val="Neotevilenodstavek"/>
              <w:widowControl w:val="0"/>
              <w:spacing w:before="0" w:after="0" w:line="240" w:lineRule="atLeast"/>
              <w:jc w:val="center"/>
              <w:rPr>
                <w:rFonts w:cs="Arial"/>
                <w:iCs/>
                <w:sz w:val="20"/>
                <w:szCs w:val="20"/>
              </w:rPr>
            </w:pPr>
            <w:r>
              <w:rPr>
                <w:rFonts w:cs="Arial"/>
                <w:sz w:val="20"/>
                <w:szCs w:val="20"/>
              </w:rPr>
              <w:t>DA</w:t>
            </w:r>
          </w:p>
        </w:tc>
      </w:tr>
      <w:tr w:rsidR="00683260" w:rsidRPr="00BD5E93" w:rsidTr="00683260">
        <w:trPr>
          <w:gridAfter w:val="2"/>
          <w:wAfter w:w="63" w:type="dxa"/>
        </w:trPr>
        <w:tc>
          <w:tcPr>
            <w:tcW w:w="9200" w:type="dxa"/>
            <w:gridSpan w:val="12"/>
          </w:tcPr>
          <w:p w:rsidR="00683260" w:rsidRPr="00BD5E93" w:rsidRDefault="00683260" w:rsidP="00E63427">
            <w:pPr>
              <w:pStyle w:val="Neotevilenodstavek"/>
              <w:widowControl w:val="0"/>
              <w:spacing w:before="0" w:after="0" w:line="240" w:lineRule="atLeast"/>
              <w:rPr>
                <w:rFonts w:cs="Arial"/>
                <w:iCs/>
                <w:sz w:val="20"/>
                <w:szCs w:val="20"/>
              </w:rPr>
            </w:pPr>
          </w:p>
        </w:tc>
      </w:tr>
      <w:tr w:rsidR="00683260" w:rsidRPr="00BD5E93" w:rsidTr="00683260">
        <w:trPr>
          <w:gridAfter w:val="2"/>
          <w:wAfter w:w="63" w:type="dxa"/>
        </w:trPr>
        <w:tc>
          <w:tcPr>
            <w:tcW w:w="9200" w:type="dxa"/>
            <w:gridSpan w:val="12"/>
          </w:tcPr>
          <w:p w:rsidR="00683260" w:rsidRPr="00BD5E93" w:rsidRDefault="00683260" w:rsidP="00E63427">
            <w:pPr>
              <w:pStyle w:val="Neotevilenodstavek"/>
              <w:widowControl w:val="0"/>
              <w:spacing w:before="0" w:after="0" w:line="240" w:lineRule="atLeast"/>
              <w:rPr>
                <w:rFonts w:cs="Arial"/>
                <w:iCs/>
                <w:sz w:val="20"/>
                <w:szCs w:val="20"/>
              </w:rPr>
            </w:pPr>
          </w:p>
        </w:tc>
      </w:tr>
      <w:tr w:rsidR="00683260" w:rsidRPr="00BD5E93" w:rsidTr="00683260">
        <w:trPr>
          <w:gridAfter w:val="2"/>
          <w:wAfter w:w="63" w:type="dxa"/>
        </w:trPr>
        <w:tc>
          <w:tcPr>
            <w:tcW w:w="6769" w:type="dxa"/>
            <w:gridSpan w:val="9"/>
            <w:vAlign w:val="center"/>
          </w:tcPr>
          <w:p w:rsidR="00683260" w:rsidRPr="00BD5E93" w:rsidRDefault="00683260" w:rsidP="00E63427">
            <w:pPr>
              <w:pStyle w:val="Neotevilenodstavek"/>
              <w:widowControl w:val="0"/>
              <w:spacing w:before="0" w:after="0" w:line="240" w:lineRule="atLeast"/>
              <w:jc w:val="left"/>
              <w:rPr>
                <w:rFonts w:cs="Arial"/>
                <w:sz w:val="20"/>
                <w:szCs w:val="20"/>
              </w:rPr>
            </w:pPr>
            <w:r w:rsidRPr="00BD5E93">
              <w:rPr>
                <w:rFonts w:cs="Arial"/>
                <w:b/>
                <w:sz w:val="20"/>
                <w:szCs w:val="20"/>
              </w:rPr>
              <w:t>10. Pri pripravi gradiva so bile upoštevane zahteve iz Resolucije o normativni dejavnosti:</w:t>
            </w:r>
          </w:p>
        </w:tc>
        <w:tc>
          <w:tcPr>
            <w:tcW w:w="2431" w:type="dxa"/>
            <w:gridSpan w:val="3"/>
            <w:vAlign w:val="center"/>
          </w:tcPr>
          <w:p w:rsidR="00683260" w:rsidRPr="00BD5E93" w:rsidRDefault="00683260" w:rsidP="00E63427">
            <w:pPr>
              <w:pStyle w:val="Neotevilenodstavek"/>
              <w:widowControl w:val="0"/>
              <w:spacing w:before="0" w:after="0" w:line="240" w:lineRule="atLeast"/>
              <w:jc w:val="center"/>
              <w:rPr>
                <w:rFonts w:cs="Arial"/>
                <w:iCs/>
                <w:sz w:val="20"/>
                <w:szCs w:val="20"/>
              </w:rPr>
            </w:pPr>
            <w:r w:rsidRPr="00BD5E93">
              <w:rPr>
                <w:rFonts w:cs="Arial"/>
                <w:sz w:val="20"/>
                <w:szCs w:val="20"/>
              </w:rPr>
              <w:t>DA</w:t>
            </w:r>
          </w:p>
        </w:tc>
      </w:tr>
      <w:tr w:rsidR="00683260" w:rsidRPr="00BD5E93" w:rsidTr="00683260">
        <w:trPr>
          <w:gridAfter w:val="2"/>
          <w:wAfter w:w="63" w:type="dxa"/>
        </w:trPr>
        <w:tc>
          <w:tcPr>
            <w:tcW w:w="6769" w:type="dxa"/>
            <w:gridSpan w:val="9"/>
            <w:vAlign w:val="center"/>
          </w:tcPr>
          <w:p w:rsidR="00683260" w:rsidRPr="00BD5E93" w:rsidRDefault="00683260" w:rsidP="00E63427">
            <w:pPr>
              <w:pStyle w:val="Neotevilenodstavek"/>
              <w:widowControl w:val="0"/>
              <w:spacing w:before="0" w:after="0" w:line="240" w:lineRule="atLeast"/>
              <w:jc w:val="left"/>
              <w:rPr>
                <w:rFonts w:cs="Arial"/>
                <w:b/>
                <w:sz w:val="20"/>
                <w:szCs w:val="20"/>
              </w:rPr>
            </w:pPr>
            <w:r w:rsidRPr="00BD5E93">
              <w:rPr>
                <w:rFonts w:cs="Arial"/>
                <w:b/>
                <w:sz w:val="20"/>
                <w:szCs w:val="20"/>
              </w:rPr>
              <w:t>11. Gradivo je uvrščeno v delovni program vlade:</w:t>
            </w:r>
          </w:p>
        </w:tc>
        <w:tc>
          <w:tcPr>
            <w:tcW w:w="2431" w:type="dxa"/>
            <w:gridSpan w:val="3"/>
            <w:vAlign w:val="center"/>
          </w:tcPr>
          <w:p w:rsidR="00683260" w:rsidRPr="00BD5E93" w:rsidRDefault="008C0066" w:rsidP="00E63427">
            <w:pPr>
              <w:pStyle w:val="Neotevilenodstavek"/>
              <w:widowControl w:val="0"/>
              <w:spacing w:before="0" w:after="0" w:line="240" w:lineRule="atLeast"/>
              <w:jc w:val="center"/>
              <w:rPr>
                <w:rFonts w:cs="Arial"/>
                <w:sz w:val="20"/>
                <w:szCs w:val="20"/>
              </w:rPr>
            </w:pPr>
            <w:r w:rsidRPr="00BD5E93">
              <w:rPr>
                <w:rFonts w:cs="Arial"/>
                <w:sz w:val="20"/>
                <w:szCs w:val="20"/>
              </w:rPr>
              <w:t>DA</w:t>
            </w:r>
          </w:p>
        </w:tc>
      </w:tr>
      <w:tr w:rsidR="00605E16" w:rsidRPr="00BD5E93" w:rsidTr="00683260">
        <w:trPr>
          <w:gridAfter w:val="1"/>
          <w:wAfter w:w="53" w:type="dxa"/>
        </w:trPr>
        <w:tc>
          <w:tcPr>
            <w:tcW w:w="9210" w:type="dxa"/>
            <w:gridSpan w:val="13"/>
            <w:tcBorders>
              <w:top w:val="single" w:sz="4" w:space="0" w:color="000000"/>
              <w:left w:val="single" w:sz="4" w:space="0" w:color="000000"/>
              <w:bottom w:val="single" w:sz="4" w:space="0" w:color="000000"/>
              <w:right w:val="single" w:sz="4" w:space="0" w:color="000000"/>
            </w:tcBorders>
          </w:tcPr>
          <w:p w:rsidR="00605E16" w:rsidRPr="00BD5E93" w:rsidRDefault="00605E16" w:rsidP="00E63427">
            <w:pPr>
              <w:pStyle w:val="Poglavje"/>
              <w:widowControl w:val="0"/>
              <w:spacing w:before="0" w:after="0" w:line="240" w:lineRule="atLeast"/>
              <w:jc w:val="both"/>
              <w:rPr>
                <w:sz w:val="20"/>
                <w:szCs w:val="20"/>
              </w:rPr>
            </w:pPr>
          </w:p>
          <w:p w:rsidR="00605E16" w:rsidRPr="00BD5E93" w:rsidRDefault="00605E16" w:rsidP="00E63427">
            <w:pPr>
              <w:pStyle w:val="Poglavje"/>
              <w:widowControl w:val="0"/>
              <w:spacing w:before="0" w:after="0" w:line="240" w:lineRule="atLeast"/>
              <w:ind w:left="3400"/>
              <w:jc w:val="both"/>
              <w:rPr>
                <w:b w:val="0"/>
                <w:sz w:val="20"/>
                <w:szCs w:val="20"/>
              </w:rPr>
            </w:pPr>
          </w:p>
          <w:p w:rsidR="00605E16" w:rsidRPr="00BD5E93" w:rsidRDefault="00605E16" w:rsidP="00E63427">
            <w:pPr>
              <w:pStyle w:val="Poglavje"/>
              <w:widowControl w:val="0"/>
              <w:spacing w:before="0" w:after="0" w:line="240" w:lineRule="atLeast"/>
              <w:ind w:left="3400"/>
              <w:jc w:val="both"/>
              <w:rPr>
                <w:sz w:val="20"/>
                <w:szCs w:val="20"/>
              </w:rPr>
            </w:pPr>
            <w:r w:rsidRPr="00BD5E93">
              <w:rPr>
                <w:sz w:val="20"/>
                <w:szCs w:val="20"/>
              </w:rPr>
              <w:t>Dr. Anja Kopač Mrak</w:t>
            </w:r>
          </w:p>
          <w:p w:rsidR="00605E16" w:rsidRPr="00BD5E93" w:rsidRDefault="00605E16" w:rsidP="00E63427">
            <w:pPr>
              <w:pStyle w:val="Poglavje"/>
              <w:widowControl w:val="0"/>
              <w:spacing w:before="0" w:after="0" w:line="240" w:lineRule="atLeast"/>
              <w:ind w:left="3400"/>
              <w:jc w:val="both"/>
              <w:rPr>
                <w:sz w:val="20"/>
                <w:szCs w:val="20"/>
              </w:rPr>
            </w:pPr>
            <w:r w:rsidRPr="00BD5E93">
              <w:rPr>
                <w:sz w:val="20"/>
                <w:szCs w:val="20"/>
              </w:rPr>
              <w:t>MINISTRICA</w:t>
            </w:r>
          </w:p>
          <w:p w:rsidR="00605E16" w:rsidRPr="00BD5E93" w:rsidRDefault="00605E16" w:rsidP="00E63427">
            <w:pPr>
              <w:pStyle w:val="Poglavje"/>
              <w:widowControl w:val="0"/>
              <w:spacing w:before="0" w:after="0" w:line="240" w:lineRule="atLeast"/>
              <w:ind w:left="3400"/>
              <w:jc w:val="both"/>
              <w:rPr>
                <w:b w:val="0"/>
                <w:sz w:val="20"/>
                <w:szCs w:val="20"/>
              </w:rPr>
            </w:pPr>
          </w:p>
          <w:p w:rsidR="00605E16" w:rsidRPr="00BD5E93" w:rsidRDefault="00605E16" w:rsidP="00E63427">
            <w:pPr>
              <w:pStyle w:val="Poglavje"/>
              <w:widowControl w:val="0"/>
              <w:spacing w:before="0" w:after="0" w:line="240" w:lineRule="atLeast"/>
              <w:ind w:left="3400"/>
              <w:jc w:val="both"/>
              <w:rPr>
                <w:b w:val="0"/>
                <w:sz w:val="20"/>
                <w:szCs w:val="20"/>
              </w:rPr>
            </w:pPr>
          </w:p>
          <w:p w:rsidR="00605E16" w:rsidRPr="00BD5E93" w:rsidRDefault="00605E16" w:rsidP="00E63427">
            <w:pPr>
              <w:pStyle w:val="Poglavje"/>
              <w:widowControl w:val="0"/>
              <w:spacing w:before="0" w:after="0" w:line="240" w:lineRule="atLeast"/>
              <w:ind w:left="3400"/>
              <w:jc w:val="both"/>
              <w:rPr>
                <w:sz w:val="20"/>
                <w:szCs w:val="20"/>
              </w:rPr>
            </w:pPr>
          </w:p>
        </w:tc>
      </w:tr>
    </w:tbl>
    <w:p w:rsidR="00107ED0" w:rsidRPr="00BD5E93" w:rsidRDefault="00107ED0" w:rsidP="00E63427">
      <w:pPr>
        <w:pStyle w:val="podpisi"/>
        <w:tabs>
          <w:tab w:val="clear" w:pos="3402"/>
        </w:tabs>
        <w:spacing w:line="240" w:lineRule="atLeast"/>
        <w:jc w:val="both"/>
        <w:rPr>
          <w:rFonts w:cs="Arial"/>
          <w:b/>
          <w:szCs w:val="20"/>
          <w:lang w:val="sl-SI"/>
        </w:rPr>
      </w:pPr>
    </w:p>
    <w:p w:rsidR="00107ED0" w:rsidRPr="00BD5E93" w:rsidRDefault="00EB56E1" w:rsidP="00E63427">
      <w:pPr>
        <w:pStyle w:val="Naslovpredpisa"/>
        <w:spacing w:before="0" w:after="0" w:line="240" w:lineRule="atLeast"/>
        <w:jc w:val="both"/>
        <w:rPr>
          <w:rFonts w:cs="Arial"/>
          <w:sz w:val="20"/>
          <w:szCs w:val="20"/>
        </w:rPr>
      </w:pPr>
      <w:r w:rsidRPr="00BD5E93">
        <w:rPr>
          <w:rFonts w:cs="Arial"/>
          <w:sz w:val="20"/>
          <w:szCs w:val="20"/>
        </w:rPr>
        <w:t xml:space="preserve">Priloga: </w:t>
      </w:r>
    </w:p>
    <w:p w:rsidR="004D1788" w:rsidRPr="00BD5E93" w:rsidRDefault="004D1788" w:rsidP="00E63427">
      <w:pPr>
        <w:pStyle w:val="Naslovpredpisa"/>
        <w:spacing w:before="0" w:after="0" w:line="240" w:lineRule="atLeast"/>
        <w:jc w:val="both"/>
        <w:rPr>
          <w:rFonts w:cs="Arial"/>
          <w:sz w:val="20"/>
          <w:szCs w:val="20"/>
        </w:rPr>
      </w:pPr>
      <w:r w:rsidRPr="00BD5E93">
        <w:rPr>
          <w:rFonts w:cs="Arial"/>
          <w:sz w:val="20"/>
          <w:szCs w:val="20"/>
        </w:rPr>
        <w:t>-  predlog sklepa</w:t>
      </w:r>
    </w:p>
    <w:p w:rsidR="00BD78D8" w:rsidRPr="00BD5E93" w:rsidRDefault="004D1788" w:rsidP="00E63427">
      <w:pPr>
        <w:pStyle w:val="Naslovpredpisa"/>
        <w:spacing w:before="0" w:after="0" w:line="240" w:lineRule="atLeast"/>
        <w:jc w:val="both"/>
        <w:rPr>
          <w:rFonts w:cs="Arial"/>
          <w:sz w:val="20"/>
          <w:szCs w:val="20"/>
        </w:rPr>
      </w:pPr>
      <w:r w:rsidRPr="00BD5E93">
        <w:rPr>
          <w:rFonts w:cs="Arial"/>
          <w:sz w:val="20"/>
          <w:szCs w:val="20"/>
        </w:rPr>
        <w:t>-  p</w:t>
      </w:r>
      <w:r w:rsidR="00EB56E1" w:rsidRPr="00BD5E93">
        <w:rPr>
          <w:rFonts w:cs="Arial"/>
          <w:sz w:val="20"/>
          <w:szCs w:val="20"/>
        </w:rPr>
        <w:t xml:space="preserve">redlog </w:t>
      </w:r>
      <w:r w:rsidRPr="00BD5E93">
        <w:rPr>
          <w:rFonts w:cs="Arial"/>
          <w:sz w:val="20"/>
          <w:szCs w:val="20"/>
        </w:rPr>
        <w:t>zakona</w:t>
      </w:r>
    </w:p>
    <w:p w:rsidR="009C5261" w:rsidRPr="00BD5E93" w:rsidRDefault="009C5261" w:rsidP="00E63427">
      <w:pPr>
        <w:pStyle w:val="Naslovpredpisa"/>
        <w:spacing w:before="0" w:after="0" w:line="240" w:lineRule="atLeast"/>
        <w:jc w:val="both"/>
        <w:rPr>
          <w:rFonts w:cs="Arial"/>
          <w:b w:val="0"/>
          <w:sz w:val="20"/>
          <w:szCs w:val="20"/>
        </w:rPr>
      </w:pPr>
    </w:p>
    <w:p w:rsidR="00EE5A5C" w:rsidRPr="00BD5E93" w:rsidRDefault="00EE5A5C" w:rsidP="00E63427">
      <w:pPr>
        <w:pStyle w:val="Naslovpredpisa"/>
        <w:spacing w:before="0" w:after="0" w:line="240" w:lineRule="atLeast"/>
        <w:jc w:val="both"/>
        <w:rPr>
          <w:rFonts w:cs="Arial"/>
          <w:b w:val="0"/>
          <w:sz w:val="20"/>
          <w:szCs w:val="20"/>
        </w:rPr>
        <w:sectPr w:rsidR="00EE5A5C" w:rsidRPr="00BD5E93" w:rsidSect="001E7AF9">
          <w:headerReference w:type="first" r:id="rId11"/>
          <w:pgSz w:w="11906" w:h="16838"/>
          <w:pgMar w:top="1418" w:right="1417" w:bottom="1417" w:left="1417" w:header="708" w:footer="708" w:gutter="0"/>
          <w:cols w:space="708"/>
          <w:docGrid w:linePitch="360"/>
        </w:sectPr>
      </w:pPr>
    </w:p>
    <w:p w:rsidR="005545C4" w:rsidRPr="00BD5E93" w:rsidRDefault="005545C4" w:rsidP="00E63427">
      <w:pPr>
        <w:pStyle w:val="Naslovpredpisa"/>
        <w:spacing w:after="0" w:line="240" w:lineRule="atLeast"/>
        <w:jc w:val="right"/>
        <w:rPr>
          <w:rFonts w:cs="Arial"/>
          <w:sz w:val="20"/>
          <w:szCs w:val="20"/>
        </w:rPr>
      </w:pPr>
      <w:r w:rsidRPr="00BD5E93">
        <w:rPr>
          <w:rFonts w:cs="Arial"/>
          <w:sz w:val="20"/>
          <w:szCs w:val="20"/>
        </w:rPr>
        <w:lastRenderedPageBreak/>
        <w:t>PRILOGA</w:t>
      </w:r>
    </w:p>
    <w:p w:rsidR="005545C4" w:rsidRPr="00BD5E93" w:rsidRDefault="005545C4" w:rsidP="00E63427">
      <w:pPr>
        <w:pStyle w:val="Naslovpredpisa"/>
        <w:spacing w:after="0" w:line="240" w:lineRule="atLeast"/>
        <w:jc w:val="both"/>
        <w:rPr>
          <w:rFonts w:cs="Arial"/>
          <w:b w:val="0"/>
          <w:sz w:val="20"/>
          <w:szCs w:val="20"/>
        </w:rPr>
      </w:pP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xml:space="preserve">Na podlagi drugega odstavka 2. člena Zakona o Vladi Republike Slovenije </w:t>
      </w:r>
      <w:r w:rsidR="0017096B" w:rsidRPr="00BD5E93">
        <w:rPr>
          <w:rFonts w:cs="Arial"/>
          <w:b w:val="0"/>
          <w:sz w:val="20"/>
          <w:szCs w:val="20"/>
        </w:rPr>
        <w:t xml:space="preserve">(Uradni list RS, št. 24/05 – uradno prečiščeno besedilo, 109/08, 38/10 – ZUKN, 8/12, 21/13, 47/13 – ZDU-1G in 65/14) </w:t>
      </w:r>
      <w:r w:rsidRPr="00BD5E93">
        <w:rPr>
          <w:rFonts w:cs="Arial"/>
          <w:b w:val="0"/>
          <w:sz w:val="20"/>
          <w:szCs w:val="20"/>
        </w:rPr>
        <w:t xml:space="preserve">je Vlada Republike Slovenije na ….. seji dne ……. sprejela naslednji </w:t>
      </w:r>
    </w:p>
    <w:p w:rsidR="005545C4" w:rsidRPr="00BD5E93" w:rsidRDefault="005545C4" w:rsidP="00E63427">
      <w:pPr>
        <w:pStyle w:val="Naslovpredpisa"/>
        <w:spacing w:after="0" w:line="240" w:lineRule="atLeast"/>
        <w:jc w:val="both"/>
        <w:rPr>
          <w:rFonts w:cs="Arial"/>
          <w:b w:val="0"/>
          <w:sz w:val="20"/>
          <w:szCs w:val="20"/>
        </w:rPr>
      </w:pPr>
    </w:p>
    <w:p w:rsidR="005545C4" w:rsidRPr="00BD5E93" w:rsidRDefault="005545C4" w:rsidP="00E63427">
      <w:pPr>
        <w:pStyle w:val="Naslovpredpisa"/>
        <w:spacing w:after="0" w:line="240" w:lineRule="atLeast"/>
        <w:rPr>
          <w:rFonts w:cs="Arial"/>
          <w:b w:val="0"/>
          <w:sz w:val="20"/>
          <w:szCs w:val="20"/>
        </w:rPr>
      </w:pPr>
      <w:r w:rsidRPr="00BD5E93">
        <w:rPr>
          <w:rFonts w:cs="Arial"/>
          <w:b w:val="0"/>
          <w:sz w:val="20"/>
          <w:szCs w:val="20"/>
        </w:rPr>
        <w:t>SKLEP</w:t>
      </w:r>
    </w:p>
    <w:p w:rsidR="005545C4" w:rsidRPr="00BD5E93" w:rsidRDefault="005545C4" w:rsidP="00E63427">
      <w:pPr>
        <w:pStyle w:val="Naslovpredpisa"/>
        <w:spacing w:after="0" w:line="240" w:lineRule="atLeast"/>
        <w:jc w:val="both"/>
        <w:rPr>
          <w:rFonts w:cs="Arial"/>
          <w:b w:val="0"/>
          <w:sz w:val="20"/>
          <w:szCs w:val="20"/>
        </w:rPr>
      </w:pPr>
    </w:p>
    <w:p w:rsidR="005545C4" w:rsidRPr="00BD5E93" w:rsidRDefault="00B115C9" w:rsidP="00E63427">
      <w:pPr>
        <w:pStyle w:val="Naslovpredpisa"/>
        <w:spacing w:after="0" w:line="240" w:lineRule="atLeast"/>
        <w:jc w:val="both"/>
        <w:rPr>
          <w:rFonts w:cs="Arial"/>
          <w:b w:val="0"/>
          <w:sz w:val="20"/>
          <w:szCs w:val="20"/>
        </w:rPr>
      </w:pPr>
      <w:r w:rsidRPr="00BD5E93">
        <w:rPr>
          <w:rFonts w:cs="Arial"/>
          <w:b w:val="0"/>
          <w:sz w:val="20"/>
          <w:szCs w:val="20"/>
        </w:rPr>
        <w:t xml:space="preserve">Vlada Republike Slovenije je določila besedilo predloga </w:t>
      </w:r>
      <w:r w:rsidR="00C7290D" w:rsidRPr="00BD5E93">
        <w:rPr>
          <w:rFonts w:cs="Arial"/>
          <w:b w:val="0"/>
          <w:sz w:val="20"/>
          <w:szCs w:val="20"/>
        </w:rPr>
        <w:t xml:space="preserve">Zakona o spremembah </w:t>
      </w:r>
      <w:r w:rsidR="00540F31" w:rsidRPr="00540F31">
        <w:rPr>
          <w:rFonts w:cs="Arial"/>
          <w:b w:val="0"/>
          <w:iCs/>
          <w:sz w:val="20"/>
          <w:szCs w:val="20"/>
        </w:rPr>
        <w:t xml:space="preserve">in dopolnitvah </w:t>
      </w:r>
      <w:r w:rsidR="00C7290D" w:rsidRPr="00BD5E93">
        <w:rPr>
          <w:rFonts w:cs="Arial"/>
          <w:b w:val="0"/>
          <w:sz w:val="20"/>
          <w:szCs w:val="20"/>
        </w:rPr>
        <w:t xml:space="preserve">Zakona o socialno varstvenih prejemkih EVA </w:t>
      </w:r>
      <w:r w:rsidR="00540F31">
        <w:rPr>
          <w:rFonts w:cs="Arial"/>
          <w:b w:val="0"/>
          <w:sz w:val="20"/>
          <w:szCs w:val="20"/>
        </w:rPr>
        <w:t>2016-2611-0049</w:t>
      </w:r>
      <w:r w:rsidR="00BB108C" w:rsidRPr="00BD5E93">
        <w:rPr>
          <w:rFonts w:cs="Arial"/>
          <w:b w:val="0"/>
          <w:sz w:val="20"/>
          <w:szCs w:val="20"/>
        </w:rPr>
        <w:t xml:space="preserve"> </w:t>
      </w:r>
      <w:r w:rsidRPr="00BD5E93">
        <w:rPr>
          <w:rFonts w:cs="Arial"/>
          <w:b w:val="0"/>
          <w:sz w:val="20"/>
          <w:szCs w:val="20"/>
        </w:rPr>
        <w:t>in ga posreduje v obravnavo Državnemu zboru Republike Slovenije</w:t>
      </w:r>
      <w:r w:rsidR="00022235" w:rsidRPr="00BD5E93">
        <w:rPr>
          <w:rFonts w:cs="Arial"/>
          <w:b w:val="0"/>
          <w:sz w:val="20"/>
          <w:szCs w:val="20"/>
        </w:rPr>
        <w:t xml:space="preserve"> po </w:t>
      </w:r>
      <w:r w:rsidR="007309FD">
        <w:rPr>
          <w:rFonts w:cs="Arial"/>
          <w:b w:val="0"/>
          <w:sz w:val="20"/>
          <w:szCs w:val="20"/>
        </w:rPr>
        <w:t>rednem</w:t>
      </w:r>
      <w:r w:rsidR="00022235" w:rsidRPr="00BD5E93">
        <w:rPr>
          <w:rFonts w:cs="Arial"/>
          <w:b w:val="0"/>
          <w:sz w:val="20"/>
          <w:szCs w:val="20"/>
        </w:rPr>
        <w:t xml:space="preserve"> postopku</w:t>
      </w:r>
      <w:r w:rsidRPr="00BD5E93">
        <w:rPr>
          <w:rFonts w:cs="Arial"/>
          <w:b w:val="0"/>
          <w:sz w:val="20"/>
          <w:szCs w:val="20"/>
        </w:rPr>
        <w:t>.</w:t>
      </w:r>
    </w:p>
    <w:p w:rsidR="00557CE3" w:rsidRPr="00BD5E93" w:rsidRDefault="00557CE3" w:rsidP="00E63427">
      <w:pPr>
        <w:pStyle w:val="Naslovpredpisa"/>
        <w:spacing w:after="0" w:line="240" w:lineRule="atLeast"/>
        <w:jc w:val="both"/>
        <w:rPr>
          <w:rFonts w:cs="Arial"/>
          <w:b w:val="0"/>
          <w:sz w:val="20"/>
          <w:szCs w:val="20"/>
        </w:rPr>
      </w:pP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xml:space="preserve">                                                                                      </w:t>
      </w:r>
      <w:r w:rsidR="00B115C9" w:rsidRPr="00BD5E93">
        <w:rPr>
          <w:rFonts w:cs="Arial"/>
          <w:b w:val="0"/>
          <w:sz w:val="20"/>
          <w:szCs w:val="20"/>
        </w:rPr>
        <w:t xml:space="preserve">            </w:t>
      </w:r>
      <w:r w:rsidRPr="00BD5E93">
        <w:rPr>
          <w:rFonts w:cs="Arial"/>
          <w:b w:val="0"/>
          <w:sz w:val="20"/>
          <w:szCs w:val="20"/>
        </w:rPr>
        <w:t xml:space="preserve">Mag. DARKO KRAŠOVEC                                                                                                                                                                                                                      </w:t>
      </w: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xml:space="preserve">                                                                                                   GENERALNI SEKRETAR</w:t>
      </w:r>
    </w:p>
    <w:p w:rsidR="005545C4" w:rsidRPr="00BD5E93" w:rsidRDefault="005545C4" w:rsidP="00E63427">
      <w:pPr>
        <w:pStyle w:val="Naslovpredpisa"/>
        <w:spacing w:after="0" w:line="240" w:lineRule="atLeast"/>
        <w:jc w:val="both"/>
        <w:rPr>
          <w:rFonts w:cs="Arial"/>
          <w:b w:val="0"/>
          <w:sz w:val="20"/>
          <w:szCs w:val="20"/>
        </w:rPr>
      </w:pPr>
    </w:p>
    <w:p w:rsidR="005545C4" w:rsidRPr="00BD5E93" w:rsidRDefault="005545C4" w:rsidP="00E63427">
      <w:pPr>
        <w:pStyle w:val="Naslovpredpisa"/>
        <w:spacing w:after="0" w:line="240" w:lineRule="atLeast"/>
        <w:jc w:val="both"/>
        <w:rPr>
          <w:rFonts w:cs="Arial"/>
          <w:b w:val="0"/>
          <w:sz w:val="20"/>
          <w:szCs w:val="20"/>
        </w:rPr>
      </w:pP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Prejmejo:</w:t>
      </w: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Ministrstvo za delo, družino, socialne zadeve in enake možnosti</w:t>
      </w: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Ministrstvo za finance</w:t>
      </w:r>
    </w:p>
    <w:p w:rsidR="005545C4" w:rsidRPr="00BD5E93" w:rsidRDefault="005545C4" w:rsidP="00E63427">
      <w:pPr>
        <w:pStyle w:val="Naslovpredpisa"/>
        <w:spacing w:after="0" w:line="240" w:lineRule="atLeast"/>
        <w:jc w:val="both"/>
        <w:rPr>
          <w:rFonts w:cs="Arial"/>
          <w:b w:val="0"/>
          <w:sz w:val="20"/>
          <w:szCs w:val="20"/>
        </w:rPr>
      </w:pPr>
      <w:r w:rsidRPr="00BD5E93">
        <w:rPr>
          <w:rFonts w:cs="Arial"/>
          <w:b w:val="0"/>
          <w:sz w:val="20"/>
          <w:szCs w:val="20"/>
        </w:rPr>
        <w:t xml:space="preserve">- Služba Vlade Republike Slovenije za zakonodajo  </w:t>
      </w:r>
    </w:p>
    <w:p w:rsidR="0076552D" w:rsidRPr="00BD5E93" w:rsidRDefault="0076552D" w:rsidP="00E63427">
      <w:pPr>
        <w:pStyle w:val="Naslovpredpisa"/>
        <w:spacing w:after="0" w:line="240" w:lineRule="atLeast"/>
        <w:jc w:val="both"/>
        <w:rPr>
          <w:rFonts w:cs="Arial"/>
          <w:b w:val="0"/>
          <w:sz w:val="20"/>
          <w:szCs w:val="20"/>
        </w:rPr>
      </w:pPr>
      <w:r w:rsidRPr="00BD5E93">
        <w:rPr>
          <w:rFonts w:cs="Arial"/>
          <w:b w:val="0"/>
          <w:sz w:val="20"/>
          <w:szCs w:val="20"/>
        </w:rPr>
        <w:t>- Ministrstvo za pravosodje</w:t>
      </w:r>
    </w:p>
    <w:p w:rsidR="00C7290D" w:rsidRPr="00BD5E93" w:rsidRDefault="00C7290D" w:rsidP="00E63427">
      <w:pPr>
        <w:pStyle w:val="Naslovpredpisa"/>
        <w:spacing w:after="0" w:line="240" w:lineRule="atLeast"/>
        <w:jc w:val="both"/>
        <w:rPr>
          <w:rFonts w:cs="Arial"/>
          <w:b w:val="0"/>
          <w:sz w:val="20"/>
          <w:szCs w:val="20"/>
        </w:rPr>
      </w:pPr>
    </w:p>
    <w:p w:rsidR="00C7290D" w:rsidRPr="00BD5E93" w:rsidRDefault="00C7290D" w:rsidP="00E63427">
      <w:pPr>
        <w:pStyle w:val="Naslovpredpisa"/>
        <w:spacing w:after="0" w:line="240" w:lineRule="atLeast"/>
        <w:jc w:val="both"/>
        <w:rPr>
          <w:rFonts w:cs="Arial"/>
          <w:b w:val="0"/>
          <w:sz w:val="20"/>
          <w:szCs w:val="20"/>
        </w:rPr>
      </w:pPr>
    </w:p>
    <w:p w:rsidR="00C7290D" w:rsidRPr="00BD5E93" w:rsidRDefault="00C7290D" w:rsidP="00E63427">
      <w:pPr>
        <w:pStyle w:val="Naslovpredpisa"/>
        <w:spacing w:after="0" w:line="240" w:lineRule="atLeast"/>
        <w:jc w:val="both"/>
        <w:rPr>
          <w:rFonts w:cs="Arial"/>
          <w:b w:val="0"/>
          <w:sz w:val="20"/>
          <w:szCs w:val="20"/>
        </w:rPr>
      </w:pPr>
    </w:p>
    <w:p w:rsidR="00C7290D" w:rsidRPr="00BD5E93" w:rsidRDefault="00C7290D" w:rsidP="00E63427">
      <w:pPr>
        <w:pStyle w:val="Naslovpredpisa"/>
        <w:spacing w:after="0" w:line="240" w:lineRule="atLeast"/>
        <w:jc w:val="both"/>
        <w:rPr>
          <w:rFonts w:cs="Arial"/>
          <w:b w:val="0"/>
          <w:sz w:val="20"/>
          <w:szCs w:val="20"/>
        </w:rPr>
      </w:pPr>
    </w:p>
    <w:p w:rsidR="00C7290D" w:rsidRPr="00BD5E93" w:rsidRDefault="00C7290D" w:rsidP="00E63427">
      <w:pPr>
        <w:pStyle w:val="Naslovpredpisa"/>
        <w:spacing w:after="0" w:line="240" w:lineRule="atLeast"/>
        <w:jc w:val="both"/>
        <w:rPr>
          <w:rFonts w:cs="Arial"/>
          <w:b w:val="0"/>
          <w:sz w:val="20"/>
          <w:szCs w:val="20"/>
        </w:rPr>
      </w:pPr>
    </w:p>
    <w:p w:rsidR="008D0932" w:rsidRPr="00BD5E93" w:rsidRDefault="008D0932"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545C4" w:rsidRPr="00BD5E93" w:rsidRDefault="005545C4" w:rsidP="00E63427">
      <w:pPr>
        <w:pStyle w:val="Naslovpredpisa"/>
        <w:spacing w:before="0" w:after="0" w:line="240" w:lineRule="atLeast"/>
        <w:jc w:val="both"/>
        <w:rPr>
          <w:rFonts w:cs="Arial"/>
          <w:b w:val="0"/>
          <w:sz w:val="20"/>
          <w:szCs w:val="20"/>
        </w:rPr>
      </w:pPr>
    </w:p>
    <w:p w:rsidR="00545348" w:rsidRPr="00BD5E93" w:rsidRDefault="00545348" w:rsidP="00E63427">
      <w:pPr>
        <w:pStyle w:val="Naslovpredpisa"/>
        <w:spacing w:before="0" w:after="0" w:line="240" w:lineRule="atLeast"/>
        <w:jc w:val="both"/>
        <w:rPr>
          <w:rFonts w:cs="Arial"/>
          <w:b w:val="0"/>
          <w:sz w:val="20"/>
          <w:szCs w:val="20"/>
        </w:rPr>
      </w:pPr>
    </w:p>
    <w:p w:rsidR="00545348" w:rsidRPr="00BD5E93" w:rsidRDefault="00545348" w:rsidP="00E63427">
      <w:pPr>
        <w:pStyle w:val="Naslovpredpisa"/>
        <w:spacing w:before="0" w:after="0" w:line="240" w:lineRule="atLeast"/>
        <w:jc w:val="both"/>
        <w:rPr>
          <w:rFonts w:cs="Arial"/>
          <w:b w:val="0"/>
          <w:sz w:val="20"/>
          <w:szCs w:val="20"/>
        </w:rPr>
      </w:pPr>
    </w:p>
    <w:p w:rsidR="00545348" w:rsidRPr="00BD5E93" w:rsidRDefault="00545348" w:rsidP="00E63427">
      <w:pPr>
        <w:pStyle w:val="Naslovpredpisa"/>
        <w:spacing w:before="0" w:after="0" w:line="240" w:lineRule="atLeast"/>
        <w:jc w:val="both"/>
        <w:rPr>
          <w:rFonts w:cs="Arial"/>
          <w:b w:val="0"/>
          <w:sz w:val="20"/>
          <w:szCs w:val="20"/>
        </w:rPr>
      </w:pPr>
    </w:p>
    <w:p w:rsidR="00545348" w:rsidRPr="00BD5E93" w:rsidRDefault="00545348" w:rsidP="00E63427">
      <w:pPr>
        <w:pStyle w:val="Naslovpredpisa"/>
        <w:spacing w:before="0" w:after="0" w:line="240" w:lineRule="atLeast"/>
        <w:jc w:val="both"/>
        <w:rPr>
          <w:rFonts w:cs="Arial"/>
          <w:b w:val="0"/>
          <w:sz w:val="20"/>
          <w:szCs w:val="20"/>
        </w:rPr>
      </w:pPr>
    </w:p>
    <w:p w:rsidR="005D1573" w:rsidRPr="00BD5E93" w:rsidRDefault="005D1573" w:rsidP="00E63427">
      <w:pPr>
        <w:pStyle w:val="Naslovpredpisa"/>
        <w:spacing w:before="0" w:after="0" w:line="240" w:lineRule="atLeast"/>
        <w:jc w:val="both"/>
        <w:rPr>
          <w:rFonts w:cs="Arial"/>
          <w:b w:val="0"/>
          <w:sz w:val="20"/>
          <w:szCs w:val="20"/>
        </w:rPr>
      </w:pPr>
    </w:p>
    <w:p w:rsidR="00545348" w:rsidRPr="00BD5E93" w:rsidRDefault="00545348" w:rsidP="00E63427">
      <w:pPr>
        <w:pStyle w:val="Naslovpredpisa"/>
        <w:spacing w:before="0" w:after="0" w:line="240" w:lineRule="atLeast"/>
        <w:jc w:val="both"/>
        <w:rPr>
          <w:rFonts w:cs="Arial"/>
          <w:b w:val="0"/>
          <w:sz w:val="20"/>
          <w:szCs w:val="20"/>
        </w:rPr>
      </w:pPr>
    </w:p>
    <w:p w:rsidR="00545348" w:rsidRPr="00BD5E93" w:rsidRDefault="00545348" w:rsidP="00E63427">
      <w:pPr>
        <w:pStyle w:val="Naslovpredpisa"/>
        <w:spacing w:before="0" w:after="0" w:line="240" w:lineRule="atLeast"/>
        <w:jc w:val="both"/>
        <w:rPr>
          <w:rFonts w:cs="Arial"/>
          <w:b w:val="0"/>
          <w:sz w:val="20"/>
          <w:szCs w:val="20"/>
        </w:rPr>
      </w:pPr>
    </w:p>
    <w:p w:rsidR="00F52400" w:rsidRPr="00BD5E93" w:rsidRDefault="00F52400" w:rsidP="00E63427">
      <w:pPr>
        <w:pStyle w:val="Naslovpredpisa"/>
        <w:spacing w:before="0" w:after="0" w:line="240" w:lineRule="atLeast"/>
        <w:jc w:val="both"/>
        <w:rPr>
          <w:rFonts w:cs="Arial"/>
          <w:b w:val="0"/>
          <w:sz w:val="20"/>
          <w:szCs w:val="20"/>
        </w:rPr>
      </w:pPr>
    </w:p>
    <w:p w:rsidR="004D5FB0" w:rsidRPr="00BD5E93" w:rsidRDefault="004D5FB0" w:rsidP="00E63427">
      <w:pPr>
        <w:pStyle w:val="Naslovpredpisa"/>
        <w:spacing w:before="0" w:after="0" w:line="240" w:lineRule="atLeast"/>
        <w:jc w:val="both"/>
        <w:rPr>
          <w:rFonts w:cs="Arial"/>
          <w:b w:val="0"/>
          <w:sz w:val="20"/>
          <w:szCs w:val="20"/>
        </w:rPr>
      </w:pPr>
    </w:p>
    <w:p w:rsidR="004D5FB0" w:rsidRPr="00BD5E93" w:rsidRDefault="004D5FB0" w:rsidP="00E63427">
      <w:pPr>
        <w:pStyle w:val="Naslovpredpisa"/>
        <w:spacing w:before="0" w:after="0" w:line="240" w:lineRule="atLeast"/>
        <w:jc w:val="both"/>
        <w:rPr>
          <w:rFonts w:cs="Arial"/>
          <w:b w:val="0"/>
          <w:sz w:val="20"/>
          <w:szCs w:val="20"/>
        </w:rPr>
      </w:pPr>
    </w:p>
    <w:p w:rsidR="00004C74" w:rsidRPr="00BD5E93" w:rsidRDefault="00004C74" w:rsidP="00E63427">
      <w:pPr>
        <w:pStyle w:val="Naslovpredpisa"/>
        <w:spacing w:before="0" w:after="0" w:line="240" w:lineRule="atLeast"/>
        <w:jc w:val="right"/>
        <w:rPr>
          <w:rFonts w:cs="Arial"/>
          <w:sz w:val="20"/>
          <w:szCs w:val="20"/>
        </w:rPr>
      </w:pPr>
      <w:r w:rsidRPr="00BD5E93">
        <w:rPr>
          <w:rFonts w:cs="Arial"/>
          <w:sz w:val="20"/>
          <w:szCs w:val="20"/>
        </w:rPr>
        <w:lastRenderedPageBreak/>
        <w:t>PREDLOG</w:t>
      </w:r>
    </w:p>
    <w:p w:rsidR="00004C74" w:rsidRPr="00BD5E93" w:rsidRDefault="00004C74" w:rsidP="00E63427">
      <w:pPr>
        <w:pStyle w:val="Naslovpredpisa"/>
        <w:spacing w:before="0" w:after="0" w:line="240" w:lineRule="atLeast"/>
        <w:jc w:val="right"/>
        <w:rPr>
          <w:rFonts w:cs="Arial"/>
          <w:sz w:val="20"/>
          <w:szCs w:val="20"/>
        </w:rPr>
      </w:pPr>
      <w:r w:rsidRPr="00BD5E93">
        <w:rPr>
          <w:rFonts w:cs="Arial"/>
          <w:sz w:val="20"/>
          <w:szCs w:val="20"/>
        </w:rPr>
        <w:t>(</w:t>
      </w:r>
      <w:r w:rsidR="00AB2550" w:rsidRPr="00BD5E93">
        <w:rPr>
          <w:sz w:val="20"/>
          <w:szCs w:val="20"/>
        </w:rPr>
        <w:t>EVA</w:t>
      </w:r>
      <w:r w:rsidR="00AB2550" w:rsidRPr="00BD5E93">
        <w:rPr>
          <w:rFonts w:ascii="Helv" w:hAnsi="Helv" w:cs="Helv"/>
          <w:color w:val="000000"/>
          <w:sz w:val="20"/>
          <w:szCs w:val="20"/>
          <w:lang w:eastAsia="sl-SI"/>
        </w:rPr>
        <w:t xml:space="preserve"> </w:t>
      </w:r>
      <w:r w:rsidR="00BB108C" w:rsidRPr="00BD5E93">
        <w:rPr>
          <w:rFonts w:ascii="Helv" w:hAnsi="Helv" w:cs="Helv"/>
          <w:color w:val="000000"/>
          <w:sz w:val="20"/>
          <w:szCs w:val="20"/>
          <w:lang w:eastAsia="sl-SI"/>
        </w:rPr>
        <w:t>2016-2611-00</w:t>
      </w:r>
      <w:r w:rsidR="00F02060">
        <w:rPr>
          <w:rFonts w:ascii="Helv" w:hAnsi="Helv" w:cs="Helv"/>
          <w:color w:val="000000"/>
          <w:sz w:val="20"/>
          <w:szCs w:val="20"/>
          <w:lang w:eastAsia="sl-SI"/>
        </w:rPr>
        <w:t>49</w:t>
      </w:r>
      <w:r w:rsidRPr="00BD5E93">
        <w:rPr>
          <w:rFonts w:cs="Arial"/>
          <w:sz w:val="20"/>
          <w:szCs w:val="20"/>
        </w:rPr>
        <w:t>)</w:t>
      </w:r>
    </w:p>
    <w:tbl>
      <w:tblPr>
        <w:tblW w:w="0" w:type="auto"/>
        <w:tblLook w:val="04A0"/>
      </w:tblPr>
      <w:tblGrid>
        <w:gridCol w:w="9213"/>
      </w:tblGrid>
      <w:tr w:rsidR="00004C74" w:rsidRPr="00BD5E93" w:rsidTr="00AD7F8E">
        <w:tc>
          <w:tcPr>
            <w:tcW w:w="9213" w:type="dxa"/>
          </w:tcPr>
          <w:p w:rsidR="00004C74" w:rsidRPr="00BD5E93" w:rsidRDefault="00004C74" w:rsidP="00E63427">
            <w:pPr>
              <w:pStyle w:val="Naslovpredpisa"/>
              <w:spacing w:before="0" w:after="0" w:line="240" w:lineRule="atLeast"/>
              <w:rPr>
                <w:rFonts w:cs="Arial"/>
                <w:sz w:val="20"/>
                <w:szCs w:val="20"/>
              </w:rPr>
            </w:pPr>
            <w:r w:rsidRPr="00BD5E93">
              <w:rPr>
                <w:rFonts w:cs="Arial"/>
                <w:sz w:val="20"/>
                <w:szCs w:val="20"/>
              </w:rPr>
              <w:t xml:space="preserve">ZAKON </w:t>
            </w:r>
          </w:p>
          <w:p w:rsidR="00004C74" w:rsidRPr="00BD5E93" w:rsidRDefault="00004C74" w:rsidP="00E63427">
            <w:pPr>
              <w:pStyle w:val="Naslovpredpisa"/>
              <w:spacing w:before="0" w:after="0" w:line="240" w:lineRule="atLeast"/>
              <w:rPr>
                <w:rFonts w:cs="Arial"/>
                <w:sz w:val="20"/>
                <w:szCs w:val="20"/>
              </w:rPr>
            </w:pPr>
            <w:r w:rsidRPr="00BD5E93">
              <w:rPr>
                <w:rFonts w:cs="Arial"/>
                <w:sz w:val="20"/>
                <w:szCs w:val="20"/>
              </w:rPr>
              <w:t xml:space="preserve">O </w:t>
            </w:r>
            <w:r w:rsidR="00AB2550" w:rsidRPr="00BD5E93">
              <w:rPr>
                <w:rFonts w:cs="Arial"/>
                <w:sz w:val="20"/>
                <w:szCs w:val="20"/>
                <w:lang w:eastAsia="sl-SI"/>
              </w:rPr>
              <w:t>SPREMEMBAH ZAKONA O SOCIALNO VARSTVENIH PREJEMKIH</w:t>
            </w:r>
          </w:p>
        </w:tc>
      </w:tr>
      <w:tr w:rsidR="00004C74" w:rsidRPr="00BD5E93" w:rsidTr="00AD7F8E">
        <w:tc>
          <w:tcPr>
            <w:tcW w:w="9213" w:type="dxa"/>
          </w:tcPr>
          <w:p w:rsidR="002C02A4" w:rsidRPr="00BD5E93" w:rsidRDefault="002C02A4" w:rsidP="00E63427">
            <w:pPr>
              <w:pStyle w:val="Poglavje"/>
              <w:spacing w:before="0" w:after="0" w:line="240" w:lineRule="atLeast"/>
              <w:jc w:val="left"/>
              <w:rPr>
                <w:sz w:val="20"/>
                <w:szCs w:val="20"/>
              </w:rPr>
            </w:pPr>
          </w:p>
          <w:p w:rsidR="00004C74" w:rsidRPr="00BD5E93" w:rsidRDefault="00004C74" w:rsidP="00E63427">
            <w:pPr>
              <w:pStyle w:val="Poglavje"/>
              <w:spacing w:before="0" w:after="0" w:line="240" w:lineRule="atLeast"/>
              <w:jc w:val="left"/>
              <w:rPr>
                <w:sz w:val="20"/>
                <w:szCs w:val="20"/>
              </w:rPr>
            </w:pPr>
            <w:r w:rsidRPr="00BD5E93">
              <w:rPr>
                <w:sz w:val="20"/>
                <w:szCs w:val="20"/>
              </w:rPr>
              <w:t>I. UVOD</w:t>
            </w:r>
          </w:p>
          <w:p w:rsidR="002C02A4" w:rsidRPr="00BD5E93" w:rsidRDefault="002C02A4" w:rsidP="00E63427">
            <w:pPr>
              <w:pStyle w:val="Poglavje"/>
              <w:spacing w:before="0" w:after="0" w:line="240" w:lineRule="atLeast"/>
              <w:jc w:val="left"/>
              <w:rPr>
                <w:sz w:val="20"/>
                <w:szCs w:val="20"/>
              </w:rPr>
            </w:pPr>
          </w:p>
        </w:tc>
      </w:tr>
      <w:tr w:rsidR="00004C74" w:rsidRPr="00BD5E93" w:rsidTr="00AD7F8E">
        <w:tc>
          <w:tcPr>
            <w:tcW w:w="9213" w:type="dxa"/>
          </w:tcPr>
          <w:p w:rsidR="00004C74" w:rsidRPr="00BD5E93" w:rsidRDefault="00004C74" w:rsidP="00E63427">
            <w:pPr>
              <w:pStyle w:val="Oddelek"/>
              <w:numPr>
                <w:ilvl w:val="0"/>
                <w:numId w:val="0"/>
              </w:numPr>
              <w:spacing w:before="0" w:after="0" w:line="240" w:lineRule="atLeast"/>
              <w:jc w:val="left"/>
              <w:rPr>
                <w:rFonts w:cs="Arial"/>
                <w:sz w:val="20"/>
                <w:szCs w:val="20"/>
              </w:rPr>
            </w:pPr>
            <w:r w:rsidRPr="00BD5E93">
              <w:rPr>
                <w:rFonts w:cs="Arial"/>
                <w:sz w:val="20"/>
                <w:szCs w:val="20"/>
              </w:rPr>
              <w:t>1. OCENA STANJA IN RAZLOGI ZA SPREJEM PREDLOGA ZAKONA</w:t>
            </w:r>
          </w:p>
          <w:p w:rsidR="00121F4B" w:rsidRPr="00BD5E93" w:rsidRDefault="00121F4B" w:rsidP="00E63427">
            <w:pPr>
              <w:pStyle w:val="Oddelek"/>
              <w:numPr>
                <w:ilvl w:val="0"/>
                <w:numId w:val="0"/>
              </w:numPr>
              <w:spacing w:before="0" w:after="0" w:line="240" w:lineRule="atLeast"/>
              <w:jc w:val="left"/>
              <w:rPr>
                <w:rFonts w:cs="Arial"/>
                <w:sz w:val="20"/>
                <w:szCs w:val="20"/>
              </w:rPr>
            </w:pPr>
          </w:p>
          <w:p w:rsidR="00F4475E" w:rsidRPr="00BD5E93" w:rsidRDefault="00173591" w:rsidP="00E63427">
            <w:pPr>
              <w:pStyle w:val="lennaslov"/>
              <w:spacing w:line="240" w:lineRule="atLeast"/>
              <w:jc w:val="both"/>
              <w:rPr>
                <w:b w:val="0"/>
                <w:sz w:val="20"/>
                <w:szCs w:val="20"/>
              </w:rPr>
            </w:pPr>
            <w:r w:rsidRPr="00BD5E93">
              <w:rPr>
                <w:b w:val="0"/>
                <w:sz w:val="20"/>
                <w:szCs w:val="20"/>
              </w:rPr>
              <w:t>Sedanja ureditev sistema socialnovarstvenih prejemkov, tj. denarne socialne pomoči (v nadaljnjem besedilu: DP) in varstvenega dodatka (v nadaljnjem besedilu: VD), je določena z Zakonom o socialno varstvenih prejemkih (v nadaljnjem besedilu: ZSVarPre), objavljenem v Uradnem listu Republike Slovenije, št.</w:t>
            </w:r>
            <w:r w:rsidR="00601210" w:rsidRPr="00BD5E93">
              <w:rPr>
                <w:b w:val="0"/>
                <w:sz w:val="20"/>
                <w:szCs w:val="20"/>
              </w:rPr>
              <w:t xml:space="preserve"> 61/10, 40/11, 14/13, 99/13 ter 90/15</w:t>
            </w:r>
            <w:r w:rsidRPr="00BD5E93">
              <w:rPr>
                <w:b w:val="0"/>
                <w:sz w:val="20"/>
                <w:szCs w:val="20"/>
              </w:rPr>
              <w:t xml:space="preserve"> in z Zakonom o uveljavljanju pravic iz javnih sredstev (v nadaljnjem besedilu: ZUPJS), objavljenem v Uradnem listu Republike Slovenije, št. 62/10, 40/11, 40/12 – ZUJF, 57/12-ZPCP-2D, 14/13, 56/13 – ZŠtip-1, 99/13, 14/15 – ZUUJFO</w:t>
            </w:r>
            <w:r w:rsidR="00601210" w:rsidRPr="00BD5E93">
              <w:rPr>
                <w:b w:val="0"/>
                <w:sz w:val="20"/>
                <w:szCs w:val="20"/>
              </w:rPr>
              <w:t xml:space="preserve">, </w:t>
            </w:r>
            <w:r w:rsidRPr="00BD5E93">
              <w:rPr>
                <w:b w:val="0"/>
                <w:sz w:val="20"/>
                <w:szCs w:val="20"/>
              </w:rPr>
              <w:t>57/15</w:t>
            </w:r>
            <w:r w:rsidR="00601210" w:rsidRPr="00BD5E93">
              <w:rPr>
                <w:b w:val="0"/>
                <w:sz w:val="20"/>
                <w:szCs w:val="20"/>
              </w:rPr>
              <w:t>, 90/15, 38/16 – odl. US in 51/16 – odl. US</w:t>
            </w:r>
            <w:r w:rsidR="002048CA" w:rsidRPr="00BD5E93">
              <w:rPr>
                <w:b w:val="0"/>
                <w:sz w:val="20"/>
                <w:szCs w:val="20"/>
              </w:rPr>
              <w:t>.</w:t>
            </w:r>
            <w:r w:rsidRPr="00BD5E93">
              <w:rPr>
                <w:b w:val="0"/>
                <w:sz w:val="20"/>
                <w:szCs w:val="20"/>
              </w:rPr>
              <w:t xml:space="preserve"> </w:t>
            </w:r>
          </w:p>
          <w:p w:rsidR="00173591" w:rsidRPr="00BD5E93" w:rsidRDefault="00173591" w:rsidP="00E63427">
            <w:pPr>
              <w:pStyle w:val="lennaslov"/>
              <w:spacing w:line="240" w:lineRule="atLeast"/>
              <w:jc w:val="both"/>
              <w:rPr>
                <w:b w:val="0"/>
                <w:sz w:val="20"/>
                <w:szCs w:val="20"/>
              </w:rPr>
            </w:pPr>
          </w:p>
          <w:p w:rsidR="00173591" w:rsidRPr="00BD5E93" w:rsidRDefault="00173591" w:rsidP="00E63427">
            <w:pPr>
              <w:pStyle w:val="lennaslov"/>
              <w:spacing w:line="240" w:lineRule="atLeast"/>
              <w:jc w:val="both"/>
              <w:rPr>
                <w:bCs/>
                <w:sz w:val="20"/>
                <w:szCs w:val="20"/>
              </w:rPr>
            </w:pPr>
            <w:r w:rsidRPr="00BD5E93">
              <w:rPr>
                <w:bCs/>
                <w:sz w:val="20"/>
                <w:szCs w:val="20"/>
              </w:rPr>
              <w:t>Denarna socialna pomoč</w:t>
            </w:r>
          </w:p>
          <w:p w:rsidR="00173591" w:rsidRPr="00BD5E93" w:rsidRDefault="00173591" w:rsidP="00E63427">
            <w:pPr>
              <w:pStyle w:val="lennaslov"/>
              <w:spacing w:line="240" w:lineRule="atLeast"/>
              <w:jc w:val="both"/>
              <w:rPr>
                <w:b w:val="0"/>
                <w:sz w:val="20"/>
                <w:szCs w:val="20"/>
              </w:rPr>
            </w:pPr>
          </w:p>
          <w:p w:rsidR="00173591" w:rsidRPr="00BD5E93" w:rsidRDefault="00173591" w:rsidP="00E63427">
            <w:pPr>
              <w:pStyle w:val="lennaslov"/>
              <w:spacing w:line="240" w:lineRule="atLeast"/>
              <w:jc w:val="both"/>
              <w:rPr>
                <w:b w:val="0"/>
                <w:sz w:val="20"/>
                <w:szCs w:val="20"/>
              </w:rPr>
            </w:pPr>
            <w:r w:rsidRPr="00BD5E93">
              <w:rPr>
                <w:b w:val="0"/>
                <w:sz w:val="20"/>
                <w:szCs w:val="20"/>
              </w:rPr>
              <w:t xml:space="preserve">ZSVarPre določa, da je do DP upravičen posameznik, ki si sam materialne varnosti začasno po merilih tega zakona ne more zagotoviti zaradi okoliščin, na katere ne more vplivati. Okoliščine, na katere bi posameznik lahko vplival, veljavni zakon določa primeroma. Namen DP je zagotavljanje sredstev za </w:t>
            </w:r>
            <w:r w:rsidR="00BC31EA" w:rsidRPr="00BD5E93">
              <w:rPr>
                <w:b w:val="0"/>
                <w:sz w:val="20"/>
                <w:szCs w:val="20"/>
              </w:rPr>
              <w:t xml:space="preserve">osnovno </w:t>
            </w:r>
            <w:r w:rsidRPr="00BD5E93">
              <w:rPr>
                <w:b w:val="0"/>
                <w:sz w:val="20"/>
                <w:szCs w:val="20"/>
              </w:rPr>
              <w:t xml:space="preserve">preživetje v višini, kot jo določa veljavni zakon. Veljavni zakon zato ureja tudi vprašanje, kako obravnavati posameznega družinskega člana, ki je brez sredstev za preživljanje po svoji krivdi (do DP ni upravičen), ter iz katerih virov si mora upravičenec poskušati zagotoviti sredstva za preživetje, preden lahko prejme </w:t>
            </w:r>
            <w:r w:rsidR="00654208" w:rsidRPr="00BD5E93">
              <w:rPr>
                <w:b w:val="0"/>
                <w:sz w:val="20"/>
                <w:szCs w:val="20"/>
              </w:rPr>
              <w:t>DP</w:t>
            </w:r>
            <w:r w:rsidRPr="00BD5E93">
              <w:rPr>
                <w:b w:val="0"/>
                <w:sz w:val="20"/>
                <w:szCs w:val="20"/>
              </w:rPr>
              <w:t xml:space="preserve"> (z delom, pravicami iz dela ali zavarovanja, z dohodki iz premoženja in drugih virov oziroma z nadomestili ali prejemki po drugih predpisih ali s pomočjo tistih, ki so ga dolžni preživljati, ali na drug način).</w:t>
            </w:r>
            <w:r w:rsidR="00CD3BAA" w:rsidRPr="00BD5E93">
              <w:rPr>
                <w:b w:val="0"/>
                <w:sz w:val="20"/>
                <w:szCs w:val="20"/>
              </w:rPr>
              <w:t xml:space="preserve"> DP je namenjena samski osebi oziroma družini kot celoti.</w:t>
            </w:r>
          </w:p>
          <w:p w:rsidR="004E36FD" w:rsidRPr="00BD5E93" w:rsidRDefault="004E36FD" w:rsidP="003A2D2E">
            <w:pPr>
              <w:pStyle w:val="Naslovpredpisa"/>
              <w:spacing w:before="0" w:line="240" w:lineRule="atLeast"/>
              <w:jc w:val="both"/>
              <w:rPr>
                <w:rFonts w:cs="Arial"/>
                <w:b w:val="0"/>
                <w:sz w:val="20"/>
                <w:szCs w:val="20"/>
              </w:rPr>
            </w:pPr>
            <w:r w:rsidRPr="00BD5E93">
              <w:rPr>
                <w:b w:val="0"/>
                <w:sz w:val="20"/>
                <w:szCs w:val="20"/>
              </w:rPr>
              <w:t xml:space="preserve">V smislu osnovnega načela zagotavljanja sredstev za preživetje le tistemu, ki jih resnično potrebuje, je kot eden izmed razlogov za zavrnitev DP (smiselno tudi za zavrnitev VD), kljub izkazanemu dohodku pod minimalnim dohodkom, z veljavnim ZSVarPre določeno tudi lastništvo premoženja, katerega vrednost presega 48 osnovnih zneskov minimalnega dohodka oziroma </w:t>
            </w:r>
            <w:r w:rsidR="00C44EDF">
              <w:rPr>
                <w:b w:val="0"/>
                <w:sz w:val="20"/>
                <w:szCs w:val="20"/>
              </w:rPr>
              <w:t xml:space="preserve">trenutno </w:t>
            </w:r>
            <w:r w:rsidRPr="00BD5E93">
              <w:rPr>
                <w:b w:val="0"/>
                <w:sz w:val="20"/>
                <w:szCs w:val="20"/>
              </w:rPr>
              <w:t xml:space="preserve">13.863 </w:t>
            </w:r>
            <w:proofErr w:type="spellStart"/>
            <w:r w:rsidRPr="00BD5E93">
              <w:rPr>
                <w:b w:val="0"/>
                <w:sz w:val="20"/>
                <w:szCs w:val="20"/>
              </w:rPr>
              <w:t>eurov</w:t>
            </w:r>
            <w:proofErr w:type="spellEnd"/>
            <w:r w:rsidRPr="00BD5E93">
              <w:rPr>
                <w:b w:val="0"/>
                <w:sz w:val="20"/>
                <w:szCs w:val="20"/>
              </w:rPr>
              <w:t>. Samo za primer lastništva in bivanja v stanovanju ali stanovanjski hiši (v nadaljnjem besedilu: stanovanje), katerega vrednost nad vrednostjo primernega stanovanja, določene po ZUPJS, presega višino 13.863 eurov, sta v veljavnem zakonu določeni dve izjemi, in sicer če posameznik:</w:t>
            </w:r>
          </w:p>
          <w:p w:rsidR="003A2D2E" w:rsidRDefault="004E36FD" w:rsidP="003A2D2E">
            <w:pPr>
              <w:pStyle w:val="Poglavje"/>
              <w:spacing w:before="0" w:after="0" w:line="240" w:lineRule="atLeast"/>
              <w:jc w:val="both"/>
              <w:rPr>
                <w:b w:val="0"/>
                <w:sz w:val="20"/>
                <w:szCs w:val="20"/>
              </w:rPr>
            </w:pPr>
            <w:r w:rsidRPr="00BD5E93">
              <w:rPr>
                <w:b w:val="0"/>
                <w:sz w:val="20"/>
                <w:szCs w:val="20"/>
              </w:rPr>
              <w:t>1. v zadnjih 24 mesecih denarno socialno pomoč ni prejel ali jo je prejel največ 18 krat ali</w:t>
            </w:r>
          </w:p>
          <w:p w:rsidR="003A2D2E" w:rsidRDefault="003A2D2E" w:rsidP="003A2D2E">
            <w:pPr>
              <w:pStyle w:val="Poglavje"/>
              <w:spacing w:before="0" w:after="0" w:line="240" w:lineRule="atLeast"/>
              <w:jc w:val="both"/>
              <w:rPr>
                <w:b w:val="0"/>
                <w:sz w:val="20"/>
                <w:szCs w:val="20"/>
              </w:rPr>
            </w:pPr>
          </w:p>
          <w:p w:rsidR="004E36FD" w:rsidRPr="00BD5E93" w:rsidRDefault="004E36FD" w:rsidP="003A2D2E">
            <w:pPr>
              <w:pStyle w:val="Poglavje"/>
              <w:spacing w:before="0" w:after="0" w:line="240" w:lineRule="atLeast"/>
              <w:jc w:val="both"/>
              <w:rPr>
                <w:b w:val="0"/>
                <w:sz w:val="20"/>
                <w:szCs w:val="20"/>
              </w:rPr>
            </w:pPr>
            <w:r w:rsidRPr="00BD5E93">
              <w:rPr>
                <w:b w:val="0"/>
                <w:sz w:val="20"/>
                <w:szCs w:val="20"/>
              </w:rPr>
              <w:t xml:space="preserve">2. je v zadnjih 24 mesecih denarno socialno pomoč prejel več kot 18 krat in soglaša z vpisom prepovedi odtujitve in obremenitve nepremičnine, katere lastnik je, v zemljiško knjigo v korist Republike Slovenije ter  izpolnjuje ostale pogoje za upravičenost do DP po tem zakonu. </w:t>
            </w:r>
          </w:p>
          <w:p w:rsidR="00167F18" w:rsidRPr="00BD5E93" w:rsidRDefault="00167F18" w:rsidP="00167F18">
            <w:pPr>
              <w:pStyle w:val="Poglavje"/>
              <w:spacing w:before="0" w:after="0" w:line="240" w:lineRule="atLeast"/>
              <w:jc w:val="both"/>
              <w:rPr>
                <w:b w:val="0"/>
                <w:bCs/>
                <w:iCs/>
                <w:sz w:val="20"/>
                <w:szCs w:val="20"/>
              </w:rPr>
            </w:pPr>
          </w:p>
          <w:p w:rsidR="00167F18" w:rsidRPr="00BD5E93" w:rsidRDefault="00167F18" w:rsidP="0093156A">
            <w:pPr>
              <w:pStyle w:val="Poglavje"/>
              <w:spacing w:before="0" w:after="0" w:line="240" w:lineRule="atLeast"/>
              <w:jc w:val="both"/>
              <w:rPr>
                <w:b w:val="0"/>
                <w:bCs/>
                <w:iCs/>
                <w:sz w:val="20"/>
                <w:szCs w:val="20"/>
              </w:rPr>
            </w:pPr>
            <w:r w:rsidRPr="00BD5E93">
              <w:rPr>
                <w:b w:val="0"/>
                <w:bCs/>
                <w:iCs/>
                <w:sz w:val="20"/>
                <w:szCs w:val="20"/>
              </w:rPr>
              <w:t>Center za socialno delo lahko trenutno odloči tudi, da se DP (smiselno tudi za VD) dodeli samski osebi ali družini, ki ima v lasti nepremičnino oziroma nepremičnine</w:t>
            </w:r>
            <w:r w:rsidR="00290AA7" w:rsidRPr="00BD5E93">
              <w:rPr>
                <w:b w:val="0"/>
                <w:bCs/>
                <w:iCs/>
                <w:sz w:val="20"/>
                <w:szCs w:val="20"/>
              </w:rPr>
              <w:t xml:space="preserve"> (brez stanovanja</w:t>
            </w:r>
            <w:r w:rsidR="00126FBA" w:rsidRPr="00BD5E93">
              <w:rPr>
                <w:b w:val="0"/>
                <w:bCs/>
                <w:iCs/>
                <w:sz w:val="20"/>
                <w:szCs w:val="20"/>
              </w:rPr>
              <w:t xml:space="preserve"> zaradi posebne zgoraj omenjene določbe</w:t>
            </w:r>
            <w:r w:rsidR="00290AA7" w:rsidRPr="00BD5E93">
              <w:rPr>
                <w:b w:val="0"/>
                <w:bCs/>
                <w:iCs/>
                <w:sz w:val="20"/>
                <w:szCs w:val="20"/>
              </w:rPr>
              <w:t>)</w:t>
            </w:r>
            <w:r w:rsidRPr="00BD5E93">
              <w:rPr>
                <w:b w:val="0"/>
                <w:bCs/>
                <w:iCs/>
                <w:sz w:val="20"/>
                <w:szCs w:val="20"/>
              </w:rPr>
              <w:t xml:space="preserve">, katere vrednost oziroma katerih skupna vrednost presega </w:t>
            </w:r>
            <w:r w:rsidRPr="00BD5E93">
              <w:rPr>
                <w:b w:val="0"/>
                <w:sz w:val="20"/>
                <w:szCs w:val="20"/>
              </w:rPr>
              <w:t xml:space="preserve">48 osnovnih zneskov minimalnega dohodka oziroma 13.863 </w:t>
            </w:r>
            <w:proofErr w:type="spellStart"/>
            <w:r w:rsidRPr="00BD5E93">
              <w:rPr>
                <w:b w:val="0"/>
                <w:sz w:val="20"/>
                <w:szCs w:val="20"/>
              </w:rPr>
              <w:t>eurov</w:t>
            </w:r>
            <w:proofErr w:type="spellEnd"/>
            <w:r w:rsidRPr="00BD5E93">
              <w:rPr>
                <w:b w:val="0"/>
                <w:bCs/>
                <w:iCs/>
                <w:sz w:val="20"/>
                <w:szCs w:val="20"/>
              </w:rPr>
              <w:t xml:space="preserve">, ne presega pa višine 50.000 </w:t>
            </w:r>
            <w:proofErr w:type="spellStart"/>
            <w:r w:rsidRPr="00BD5E93">
              <w:rPr>
                <w:b w:val="0"/>
                <w:bCs/>
                <w:iCs/>
                <w:sz w:val="20"/>
                <w:szCs w:val="20"/>
              </w:rPr>
              <w:t>eurov</w:t>
            </w:r>
            <w:proofErr w:type="spellEnd"/>
            <w:r w:rsidRPr="00BD5E93">
              <w:rPr>
                <w:b w:val="0"/>
                <w:bCs/>
                <w:iCs/>
                <w:sz w:val="20"/>
                <w:szCs w:val="20"/>
              </w:rPr>
              <w:t>, in za katero je mogoče sklepati, da si s to nepremičnino oziroma s temi nepremičninami preživetja začasno ne more zagotoviti zaradi okoliščin, na katere ne more vplivati. Kot okoliščine, na katere oseba ne more vplivati, se skladno z veljavno zakonodajo štejejo zlasti:</w:t>
            </w:r>
          </w:p>
          <w:p w:rsidR="00167F18" w:rsidRPr="00BD5E93" w:rsidRDefault="00167F18" w:rsidP="0093156A">
            <w:pPr>
              <w:pStyle w:val="Poglavje"/>
              <w:spacing w:before="0" w:after="0" w:line="240" w:lineRule="atLeast"/>
              <w:jc w:val="both"/>
              <w:rPr>
                <w:b w:val="0"/>
                <w:bCs/>
                <w:iCs/>
                <w:sz w:val="20"/>
                <w:szCs w:val="20"/>
              </w:rPr>
            </w:pPr>
            <w:r w:rsidRPr="00BD5E93">
              <w:rPr>
                <w:b w:val="0"/>
                <w:bCs/>
                <w:iCs/>
                <w:sz w:val="20"/>
                <w:szCs w:val="20"/>
              </w:rPr>
              <w:t>- nasilje v družini, zaradi katerega so začeti ali tečejo postopki v skladno s predpisi, ki urejajo nasilje v družini,</w:t>
            </w:r>
          </w:p>
          <w:p w:rsidR="00167F18" w:rsidRPr="00BD5E93" w:rsidRDefault="00167F18" w:rsidP="0093156A">
            <w:pPr>
              <w:pStyle w:val="Poglavje"/>
              <w:spacing w:before="0" w:after="0" w:line="240" w:lineRule="atLeast"/>
              <w:jc w:val="both"/>
              <w:rPr>
                <w:b w:val="0"/>
                <w:bCs/>
                <w:iCs/>
                <w:sz w:val="20"/>
                <w:szCs w:val="20"/>
              </w:rPr>
            </w:pPr>
            <w:r w:rsidRPr="00BD5E93">
              <w:rPr>
                <w:b w:val="0"/>
                <w:bCs/>
                <w:iCs/>
                <w:sz w:val="20"/>
                <w:szCs w:val="20"/>
              </w:rPr>
              <w:t>- začet postopek odtujitve ali razdružitve nepremičnine z namenom pridobitve sredstev za preživetje, ki ne traja več kot 24 mesecev,</w:t>
            </w:r>
          </w:p>
          <w:p w:rsidR="00167F18" w:rsidRPr="00BD5E93" w:rsidRDefault="00167F18" w:rsidP="00167F18">
            <w:pPr>
              <w:pStyle w:val="Poglavje"/>
              <w:spacing w:before="0" w:after="0" w:line="240" w:lineRule="atLeast"/>
              <w:jc w:val="both"/>
              <w:rPr>
                <w:b w:val="0"/>
                <w:bCs/>
                <w:iCs/>
                <w:sz w:val="20"/>
                <w:szCs w:val="20"/>
              </w:rPr>
            </w:pPr>
            <w:r w:rsidRPr="00BD5E93">
              <w:rPr>
                <w:b w:val="0"/>
                <w:bCs/>
                <w:iCs/>
                <w:sz w:val="20"/>
                <w:szCs w:val="20"/>
              </w:rPr>
              <w:t>- če je oseba upravičena do oprostitve plačil socialnovarstvenih storitev ali do prispevka k plačilu sredstev, namenjenih za plačilo oziroma doplačilo pravic družinskega pomočnika po zakonu, ki ureja socialno varstvo, in je začet postopek zaznambe prepovedi odtujitve in obremenitve nepremičnine v zemljiški knjigi.</w:t>
            </w:r>
          </w:p>
          <w:p w:rsidR="004E36FD" w:rsidRPr="00BD5E93" w:rsidRDefault="004E36FD" w:rsidP="00E63427">
            <w:pPr>
              <w:pStyle w:val="lennaslov"/>
              <w:spacing w:line="240" w:lineRule="atLeast"/>
              <w:jc w:val="both"/>
              <w:rPr>
                <w:b w:val="0"/>
                <w:sz w:val="20"/>
                <w:szCs w:val="20"/>
              </w:rPr>
            </w:pPr>
          </w:p>
          <w:p w:rsidR="00CC7304" w:rsidRPr="00BD5E93" w:rsidRDefault="00CC7304" w:rsidP="00CC7304">
            <w:pPr>
              <w:pStyle w:val="Naslovpredpisa"/>
              <w:spacing w:before="0" w:after="0" w:line="240" w:lineRule="atLeast"/>
              <w:jc w:val="both"/>
              <w:rPr>
                <w:rFonts w:cs="Arial"/>
                <w:b w:val="0"/>
                <w:sz w:val="20"/>
                <w:szCs w:val="20"/>
              </w:rPr>
            </w:pPr>
            <w:r>
              <w:rPr>
                <w:rFonts w:cs="Arial"/>
                <w:b w:val="0"/>
                <w:bCs/>
                <w:iCs/>
                <w:sz w:val="20"/>
                <w:szCs w:val="20"/>
              </w:rPr>
              <w:lastRenderedPageBreak/>
              <w:t>V</w:t>
            </w:r>
            <w:r w:rsidRPr="00BD5E93">
              <w:rPr>
                <w:rFonts w:cs="Arial"/>
                <w:b w:val="0"/>
                <w:bCs/>
                <w:iCs/>
                <w:sz w:val="20"/>
                <w:szCs w:val="20"/>
              </w:rPr>
              <w:t xml:space="preserve">eljavni </w:t>
            </w:r>
            <w:proofErr w:type="spellStart"/>
            <w:r w:rsidRPr="00BD5E93">
              <w:rPr>
                <w:rFonts w:cs="Arial"/>
                <w:b w:val="0"/>
                <w:bCs/>
                <w:iCs/>
                <w:sz w:val="20"/>
                <w:szCs w:val="20"/>
              </w:rPr>
              <w:t>ZSVarPre</w:t>
            </w:r>
            <w:proofErr w:type="spellEnd"/>
            <w:r w:rsidRPr="00BD5E93">
              <w:rPr>
                <w:rFonts w:cs="Arial"/>
                <w:b w:val="0"/>
                <w:bCs/>
                <w:iCs/>
                <w:sz w:val="20"/>
                <w:szCs w:val="20"/>
              </w:rPr>
              <w:t xml:space="preserve"> pri ugotavljanju upravičenosti do pravice do DP oziroma VD </w:t>
            </w:r>
            <w:r>
              <w:rPr>
                <w:rFonts w:cs="Arial"/>
                <w:b w:val="0"/>
                <w:bCs/>
                <w:iCs/>
                <w:sz w:val="20"/>
                <w:szCs w:val="20"/>
              </w:rPr>
              <w:t xml:space="preserve">tako </w:t>
            </w:r>
            <w:r w:rsidRPr="00BD5E93">
              <w:rPr>
                <w:rFonts w:cs="Arial"/>
                <w:b w:val="0"/>
                <w:bCs/>
                <w:iCs/>
                <w:sz w:val="20"/>
                <w:szCs w:val="20"/>
              </w:rPr>
              <w:t xml:space="preserve">loči med upoštevanjem nepremičnine, v kateri posameznik oziroma družina živi, in med ostalimi nepremičninami. </w:t>
            </w:r>
            <w:proofErr w:type="spellStart"/>
            <w:r w:rsidRPr="00BD5E93">
              <w:rPr>
                <w:rFonts w:cs="Arial"/>
                <w:b w:val="0"/>
                <w:bCs/>
                <w:iCs/>
                <w:sz w:val="20"/>
                <w:szCs w:val="20"/>
              </w:rPr>
              <w:t>ZSVarPre</w:t>
            </w:r>
            <w:proofErr w:type="spellEnd"/>
            <w:r w:rsidRPr="00BD5E93">
              <w:rPr>
                <w:rFonts w:cs="Arial"/>
                <w:b w:val="0"/>
                <w:bCs/>
                <w:iCs/>
                <w:sz w:val="20"/>
                <w:szCs w:val="20"/>
              </w:rPr>
              <w:t xml:space="preserve"> namreč postavlja zgornjo mejo vrednosti premoženja, ki je posameznik oziroma družina z lastnim premoženjem ne sme preseči, drugače do omenjenih pravic ne more biti upravičena. Zaradi te zgornje meje, </w:t>
            </w:r>
            <w:proofErr w:type="spellStart"/>
            <w:r w:rsidRPr="00BD5E93">
              <w:rPr>
                <w:rFonts w:cs="Arial"/>
                <w:b w:val="0"/>
                <w:bCs/>
                <w:iCs/>
                <w:sz w:val="20"/>
                <w:szCs w:val="20"/>
              </w:rPr>
              <w:t>ZSVarPre</w:t>
            </w:r>
            <w:proofErr w:type="spellEnd"/>
            <w:r w:rsidRPr="00BD5E93">
              <w:rPr>
                <w:rFonts w:cs="Arial"/>
                <w:b w:val="0"/>
                <w:bCs/>
                <w:iCs/>
                <w:sz w:val="20"/>
                <w:szCs w:val="20"/>
              </w:rPr>
              <w:t xml:space="preserve"> omogoča posamezniku ali družini, ki omenjeno mejo zaradi lastništva nepremičnine, v kateri živi in za katero se ugotovi, da ni primerne velikosti, preseže, da je do omenjenih pravic lahko upravičena, če poda soglasje k zaznambi (v primeru, če je v zadnjih 24 mesecih DP prejela več kot osemnajstkrat, če jo je prejela manj kot osemnajstkrat, pa soglasje ni potrebno in ima stranka možnost razpolaganja z nepremičnino). Zaznamba pa se vedno opravi avtomatično, tj. brez soglasja, če se ugotovi, da je posameznik upravičen do VD ali do trajne DP ali če gre za »dolgotrajnega« upravičena do DP (upravičenec, ki je v zadnjih 3 letih pred vložitvijo vloge, DP prejel najmanj štiriindvajsetkrat).</w:t>
            </w:r>
          </w:p>
          <w:p w:rsidR="00CC7304" w:rsidRDefault="00CC7304" w:rsidP="00E63427">
            <w:pPr>
              <w:pStyle w:val="lennaslov"/>
              <w:spacing w:line="240" w:lineRule="atLeast"/>
              <w:jc w:val="both"/>
              <w:rPr>
                <w:b w:val="0"/>
                <w:sz w:val="20"/>
                <w:szCs w:val="20"/>
              </w:rPr>
            </w:pPr>
          </w:p>
          <w:p w:rsidR="00173591" w:rsidRPr="00BD5E93" w:rsidRDefault="0032357C" w:rsidP="00E63427">
            <w:pPr>
              <w:pStyle w:val="lennaslov"/>
              <w:spacing w:line="240" w:lineRule="atLeast"/>
              <w:jc w:val="both"/>
              <w:rPr>
                <w:b w:val="0"/>
                <w:sz w:val="20"/>
                <w:szCs w:val="20"/>
              </w:rPr>
            </w:pPr>
            <w:r w:rsidRPr="00BD5E93">
              <w:rPr>
                <w:b w:val="0"/>
                <w:sz w:val="20"/>
                <w:szCs w:val="20"/>
              </w:rPr>
              <w:t>Višina D</w:t>
            </w:r>
            <w:r w:rsidR="0069236C" w:rsidRPr="00BD5E93">
              <w:rPr>
                <w:b w:val="0"/>
                <w:sz w:val="20"/>
                <w:szCs w:val="20"/>
              </w:rPr>
              <w:t>P</w:t>
            </w:r>
            <w:r w:rsidR="00173591" w:rsidRPr="00BD5E93">
              <w:rPr>
                <w:b w:val="0"/>
                <w:sz w:val="20"/>
                <w:szCs w:val="20"/>
              </w:rPr>
              <w:t xml:space="preserve"> se določi tako, da se od višine, ki zadošča za preživetje – od minimalnega dohodka samske osebe oziroma seštevka minimalnih dohodkov posameznih družinskih članov družine (t.i. cenzus) – odšteje dohodek samske osebe oziroma družine, ugotovlje</w:t>
            </w:r>
            <w:r w:rsidR="002766E8">
              <w:rPr>
                <w:b w:val="0"/>
                <w:sz w:val="20"/>
                <w:szCs w:val="20"/>
              </w:rPr>
              <w:t>n na način, ki ga določa zakon, nato pa se zniža še za upoštevano vrednost premoženja (vrednost celotnega premoženja, ki se upošteva, se deli s 3)</w:t>
            </w:r>
            <w:r w:rsidR="002766E8" w:rsidRPr="00BD5E93">
              <w:rPr>
                <w:b w:val="0"/>
                <w:sz w:val="20"/>
                <w:szCs w:val="20"/>
              </w:rPr>
              <w:t xml:space="preserve">. </w:t>
            </w:r>
            <w:r w:rsidR="00173591" w:rsidRPr="00BD5E93">
              <w:rPr>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rsidR="00496BF7" w:rsidRPr="00BD5E93" w:rsidRDefault="00496BF7" w:rsidP="00E63427">
            <w:pPr>
              <w:pStyle w:val="lennaslov"/>
              <w:spacing w:line="240" w:lineRule="atLeast"/>
              <w:jc w:val="both"/>
              <w:rPr>
                <w:b w:val="0"/>
                <w:sz w:val="20"/>
                <w:szCs w:val="20"/>
              </w:rPr>
            </w:pPr>
          </w:p>
          <w:p w:rsidR="00D04E33" w:rsidRPr="00BD5E93" w:rsidRDefault="00D04E33" w:rsidP="00E63427">
            <w:pPr>
              <w:pStyle w:val="lennaslov"/>
              <w:spacing w:line="240" w:lineRule="atLeast"/>
              <w:jc w:val="both"/>
              <w:rPr>
                <w:b w:val="0"/>
                <w:sz w:val="20"/>
                <w:szCs w:val="20"/>
              </w:rPr>
            </w:pPr>
            <w:r w:rsidRPr="00BD5E93">
              <w:rPr>
                <w:b w:val="0"/>
                <w:sz w:val="20"/>
                <w:szCs w:val="20"/>
              </w:rPr>
              <w:t xml:space="preserve">Po svoji naravi je DP začasna pomoč, saj se prvič lahko dodeli največ za obdobje treh mesecev. Ob nespremenjenih okoliščinah se upravičencu lahko dodeli ponovno – za obdobje 6 mesecev. Najdlje se lahko dodeli za obdobje enega leta, če zaradi starosti nad 63 let (ženske) oziroma nad 65 let (moški), bolezni ali invalidnosti ali drugih okoliščin ni mogoče pričakovati izboljšanja socialnega položaja upravičenca. </w:t>
            </w:r>
            <w:r w:rsidR="003B73A2" w:rsidRPr="00BD5E93">
              <w:rPr>
                <w:b w:val="0"/>
                <w:sz w:val="20"/>
                <w:szCs w:val="20"/>
              </w:rPr>
              <w:t>Za osebe, ki so trajno nezaposljive ali trajno nezmožne za delo ali v starosti nad 63 let (ženske) oziroma nad 65 let (moški) ter brez premoženja, ki se upošteva po zakonu, ali se nahajajo v institucionalnem varstvu, se dodeli trajna DP.</w:t>
            </w:r>
          </w:p>
          <w:p w:rsidR="00D04E33" w:rsidRPr="00BD5E93" w:rsidRDefault="00D04E33" w:rsidP="00E63427">
            <w:pPr>
              <w:pStyle w:val="lennaslov"/>
              <w:spacing w:line="240" w:lineRule="atLeast"/>
              <w:jc w:val="both"/>
              <w:rPr>
                <w:b w:val="0"/>
                <w:sz w:val="20"/>
                <w:szCs w:val="20"/>
              </w:rPr>
            </w:pPr>
          </w:p>
          <w:p w:rsidR="00173591" w:rsidRPr="00BD5E93" w:rsidRDefault="000D5C4A" w:rsidP="00E63427">
            <w:pPr>
              <w:pStyle w:val="lennaslov"/>
              <w:spacing w:line="240" w:lineRule="atLeast"/>
              <w:jc w:val="both"/>
              <w:rPr>
                <w:b w:val="0"/>
                <w:sz w:val="20"/>
                <w:szCs w:val="20"/>
              </w:rPr>
            </w:pPr>
            <w:r w:rsidRPr="00BD5E93">
              <w:rPr>
                <w:b w:val="0"/>
                <w:sz w:val="20"/>
                <w:szCs w:val="20"/>
              </w:rPr>
              <w:t>DP je torej</w:t>
            </w:r>
            <w:r w:rsidR="000171BE" w:rsidRPr="00BD5E93">
              <w:rPr>
                <w:b w:val="0"/>
                <w:sz w:val="20"/>
                <w:szCs w:val="20"/>
              </w:rPr>
              <w:t xml:space="preserve"> po svoji naravi pravica, ki naj bi jo </w:t>
            </w:r>
            <w:r w:rsidRPr="00BD5E93">
              <w:rPr>
                <w:b w:val="0"/>
                <w:sz w:val="20"/>
                <w:szCs w:val="20"/>
              </w:rPr>
              <w:t xml:space="preserve">oseba prejemala </w:t>
            </w:r>
            <w:r w:rsidR="000171BE" w:rsidRPr="00BD5E93">
              <w:rPr>
                <w:b w:val="0"/>
                <w:sz w:val="20"/>
                <w:szCs w:val="20"/>
              </w:rPr>
              <w:t>začasno</w:t>
            </w:r>
            <w:r w:rsidRPr="00BD5E93">
              <w:rPr>
                <w:b w:val="0"/>
                <w:sz w:val="20"/>
                <w:szCs w:val="20"/>
              </w:rPr>
              <w:t>, saj se pričakuje, da je aktivna</w:t>
            </w:r>
            <w:r w:rsidR="000171BE" w:rsidRPr="00BD5E93">
              <w:rPr>
                <w:b w:val="0"/>
                <w:sz w:val="20"/>
                <w:szCs w:val="20"/>
              </w:rPr>
              <w:t xml:space="preserve"> pri reševanju svoje socialne problematike</w:t>
            </w:r>
            <w:r w:rsidR="00CA2233" w:rsidRPr="00BD5E93">
              <w:rPr>
                <w:b w:val="0"/>
                <w:sz w:val="20"/>
                <w:szCs w:val="20"/>
              </w:rPr>
              <w:t xml:space="preserve"> oziroma je mogoče pričakovati, da bo lahko na novo dobivala dohodke in si tako izboljšala svoj socialni položaj oziroma si bo s pridobitnim delom lahko zagotovila sredstva </w:t>
            </w:r>
            <w:r w:rsidR="00E00A14" w:rsidRPr="00BD5E93">
              <w:rPr>
                <w:b w:val="0"/>
                <w:sz w:val="20"/>
                <w:szCs w:val="20"/>
              </w:rPr>
              <w:t>za kritje življenjskih stroškov</w:t>
            </w:r>
            <w:r w:rsidR="00CA2233" w:rsidRPr="00BD5E93">
              <w:rPr>
                <w:b w:val="0"/>
                <w:sz w:val="20"/>
                <w:szCs w:val="20"/>
              </w:rPr>
              <w:t>.</w:t>
            </w:r>
            <w:r w:rsidR="00B43560" w:rsidRPr="00BD5E93">
              <w:rPr>
                <w:b w:val="0"/>
                <w:sz w:val="20"/>
                <w:szCs w:val="20"/>
              </w:rPr>
              <w:t xml:space="preserve"> </w:t>
            </w:r>
            <w:r w:rsidR="00881F87" w:rsidRPr="00BD5E93">
              <w:rPr>
                <w:b w:val="0"/>
                <w:sz w:val="20"/>
                <w:szCs w:val="20"/>
              </w:rPr>
              <w:t xml:space="preserve">Izjema </w:t>
            </w:r>
            <w:r w:rsidR="00B43560" w:rsidRPr="00BD5E93">
              <w:rPr>
                <w:b w:val="0"/>
                <w:sz w:val="20"/>
                <w:szCs w:val="20"/>
              </w:rPr>
              <w:t xml:space="preserve">velja za </w:t>
            </w:r>
            <w:r w:rsidR="00881F87" w:rsidRPr="00BD5E93">
              <w:rPr>
                <w:b w:val="0"/>
                <w:sz w:val="20"/>
                <w:szCs w:val="20"/>
              </w:rPr>
              <w:t>osebe, ki so trajno nezaposljive ali trajno nezmožne za delo ali v starosti nad 63 let (ženske) oziroma nad 65 let (moški) ter brez premoženja, ki se upošteva po zakonu, ali se nahajajo v institucionalnem varstvu</w:t>
            </w:r>
            <w:r w:rsidR="0069236C" w:rsidRPr="00BD5E93">
              <w:rPr>
                <w:b w:val="0"/>
                <w:sz w:val="20"/>
                <w:szCs w:val="20"/>
              </w:rPr>
              <w:t>, pri katerih  ni mogoče pričakovati, da bodo lahko na novo dobivali dohodke in si tako izboljšali svoj socialni položaj oziroma si s pridobitnim delom ne morejo zagotoviti sredstev za kritje osnovnih življenjskih stroškov</w:t>
            </w:r>
            <w:r w:rsidR="005E7761" w:rsidRPr="00BD5E93">
              <w:rPr>
                <w:b w:val="0"/>
                <w:sz w:val="20"/>
                <w:szCs w:val="20"/>
              </w:rPr>
              <w:t>.</w:t>
            </w:r>
            <w:r w:rsidR="00BC31EA" w:rsidRPr="00BD5E93">
              <w:rPr>
                <w:b w:val="0"/>
                <w:sz w:val="20"/>
                <w:szCs w:val="20"/>
              </w:rPr>
              <w:t xml:space="preserve"> Te osebe prejemajo</w:t>
            </w:r>
            <w:r w:rsidR="00B43560" w:rsidRPr="00BD5E93">
              <w:rPr>
                <w:b w:val="0"/>
                <w:sz w:val="20"/>
                <w:szCs w:val="20"/>
              </w:rPr>
              <w:t xml:space="preserve"> </w:t>
            </w:r>
            <w:r w:rsidR="0069236C" w:rsidRPr="00BD5E93">
              <w:rPr>
                <w:b w:val="0"/>
                <w:sz w:val="20"/>
                <w:szCs w:val="20"/>
              </w:rPr>
              <w:t xml:space="preserve">trajno </w:t>
            </w:r>
            <w:r w:rsidR="00B43560" w:rsidRPr="00BD5E93">
              <w:rPr>
                <w:b w:val="0"/>
                <w:sz w:val="20"/>
                <w:szCs w:val="20"/>
              </w:rPr>
              <w:t>DP in, če izpolnjujejo pogoje za VD, tudi VD. Z DP imajo zagotovljena</w:t>
            </w:r>
            <w:r w:rsidR="00BC31EA" w:rsidRPr="00BD5E93">
              <w:rPr>
                <w:b w:val="0"/>
                <w:sz w:val="20"/>
                <w:szCs w:val="20"/>
              </w:rPr>
              <w:t xml:space="preserve"> </w:t>
            </w:r>
            <w:r w:rsidR="00B43560" w:rsidRPr="00BD5E93">
              <w:rPr>
                <w:b w:val="0"/>
                <w:sz w:val="20"/>
                <w:szCs w:val="20"/>
              </w:rPr>
              <w:t>sredstva za</w:t>
            </w:r>
            <w:r w:rsidR="00BC31EA" w:rsidRPr="00BD5E93">
              <w:rPr>
                <w:b w:val="0"/>
                <w:sz w:val="20"/>
                <w:szCs w:val="20"/>
              </w:rPr>
              <w:t xml:space="preserve"> osnovno preživetje (bivanje, prehrano, ogrevanje, osnovne higienske potrebe, itd.)</w:t>
            </w:r>
            <w:r w:rsidR="00B43560" w:rsidRPr="00BD5E93">
              <w:rPr>
                <w:b w:val="0"/>
                <w:sz w:val="20"/>
                <w:szCs w:val="20"/>
              </w:rPr>
              <w:t xml:space="preserve">, z VD pa imajo zagotovljena sredstva za kritje življenjskih stroškov, ki se jim na dolgi </w:t>
            </w:r>
            <w:r w:rsidR="00C5162F" w:rsidRPr="00BD5E93">
              <w:rPr>
                <w:b w:val="0"/>
                <w:sz w:val="20"/>
                <w:szCs w:val="20"/>
              </w:rPr>
              <w:t>rok ni mogoče izogniti: stroške</w:t>
            </w:r>
            <w:r w:rsidR="00B43560" w:rsidRPr="00BD5E93">
              <w:rPr>
                <w:b w:val="0"/>
                <w:sz w:val="20"/>
                <w:szCs w:val="20"/>
              </w:rPr>
              <w:t xml:space="preserve"> z vzdrže</w:t>
            </w:r>
            <w:r w:rsidR="00C5162F" w:rsidRPr="00BD5E93">
              <w:rPr>
                <w:b w:val="0"/>
                <w:sz w:val="20"/>
                <w:szCs w:val="20"/>
              </w:rPr>
              <w:t>vanjem stanovanja, nadomeščanje</w:t>
            </w:r>
            <w:r w:rsidR="00B43560" w:rsidRPr="00BD5E93">
              <w:rPr>
                <w:b w:val="0"/>
                <w:sz w:val="20"/>
                <w:szCs w:val="20"/>
              </w:rPr>
              <w:t xml:space="preserve"> trajnih potrošnih dobrin</w:t>
            </w:r>
            <w:r w:rsidR="0032357C" w:rsidRPr="00BD5E93">
              <w:rPr>
                <w:b w:val="0"/>
                <w:sz w:val="20"/>
                <w:szCs w:val="20"/>
              </w:rPr>
              <w:t>, ipd</w:t>
            </w:r>
            <w:r w:rsidR="00B43560" w:rsidRPr="00BD5E93">
              <w:rPr>
                <w:b w:val="0"/>
                <w:sz w:val="20"/>
                <w:szCs w:val="20"/>
              </w:rPr>
              <w:t>.</w:t>
            </w:r>
          </w:p>
          <w:p w:rsidR="000251BB" w:rsidRPr="00BD5E93" w:rsidRDefault="000251BB" w:rsidP="00E63427">
            <w:pPr>
              <w:pStyle w:val="lennaslov"/>
              <w:spacing w:line="240" w:lineRule="atLeast"/>
              <w:jc w:val="both"/>
              <w:rPr>
                <w:b w:val="0"/>
                <w:sz w:val="20"/>
                <w:szCs w:val="20"/>
              </w:rPr>
            </w:pPr>
          </w:p>
          <w:p w:rsidR="0032357C" w:rsidRPr="00BD5E93" w:rsidRDefault="0032357C" w:rsidP="00E63427">
            <w:pPr>
              <w:pStyle w:val="lennaslov"/>
              <w:spacing w:line="240" w:lineRule="atLeast"/>
              <w:jc w:val="both"/>
              <w:rPr>
                <w:b w:val="0"/>
                <w:sz w:val="20"/>
                <w:szCs w:val="20"/>
              </w:rPr>
            </w:pPr>
            <w:r w:rsidRPr="00BD5E93">
              <w:rPr>
                <w:b w:val="0"/>
                <w:sz w:val="20"/>
                <w:szCs w:val="20"/>
              </w:rPr>
              <w:t xml:space="preserve">Če je upravičenec do </w:t>
            </w:r>
            <w:r w:rsidRPr="00BD5E93">
              <w:rPr>
                <w:rFonts w:cs="Arial"/>
                <w:b w:val="0"/>
                <w:bCs/>
                <w:iCs/>
                <w:sz w:val="20"/>
                <w:szCs w:val="20"/>
              </w:rPr>
              <w:t>trajne DP</w:t>
            </w:r>
            <w:r w:rsidRPr="00BD5E93">
              <w:rPr>
                <w:rStyle w:val="Sprotnaopomba-sklic"/>
                <w:rFonts w:cs="Arial"/>
                <w:b w:val="0"/>
                <w:bCs/>
                <w:iCs/>
                <w:sz w:val="20"/>
                <w:szCs w:val="20"/>
              </w:rPr>
              <w:footnoteReference w:id="1"/>
            </w:r>
            <w:r w:rsidRPr="00BD5E93">
              <w:rPr>
                <w:rFonts w:cs="Arial"/>
                <w:b w:val="0"/>
                <w:bCs/>
                <w:iCs/>
                <w:sz w:val="20"/>
                <w:szCs w:val="20"/>
              </w:rPr>
              <w:t xml:space="preserve"> ali »dolgotrajni«</w:t>
            </w:r>
            <w:r w:rsidRPr="00BD5E93">
              <w:rPr>
                <w:rStyle w:val="Sprotnaopomba-sklic"/>
                <w:rFonts w:cs="Arial"/>
                <w:b w:val="0"/>
                <w:bCs/>
                <w:iCs/>
                <w:sz w:val="20"/>
                <w:szCs w:val="20"/>
              </w:rPr>
              <w:footnoteReference w:id="2"/>
            </w:r>
            <w:r w:rsidRPr="00BD5E93">
              <w:rPr>
                <w:rFonts w:cs="Arial"/>
                <w:b w:val="0"/>
                <w:bCs/>
                <w:iCs/>
                <w:sz w:val="20"/>
                <w:szCs w:val="20"/>
              </w:rPr>
              <w:t xml:space="preserve"> upravičenec do DP</w:t>
            </w:r>
            <w:r w:rsidRPr="00BD5E93">
              <w:rPr>
                <w:b w:val="0"/>
                <w:sz w:val="20"/>
                <w:szCs w:val="20"/>
              </w:rPr>
              <w:t xml:space="preserve"> lastnik nepremičnine, se mu </w:t>
            </w:r>
            <w:r w:rsidR="0069236C" w:rsidRPr="00BD5E93">
              <w:rPr>
                <w:b w:val="0"/>
                <w:sz w:val="20"/>
                <w:szCs w:val="20"/>
              </w:rPr>
              <w:t>v</w:t>
            </w:r>
            <w:r w:rsidR="00CB2707">
              <w:rPr>
                <w:b w:val="0"/>
                <w:sz w:val="20"/>
                <w:szCs w:val="20"/>
              </w:rPr>
              <w:t xml:space="preserve"> skladu z veljavnim zakonom</w:t>
            </w:r>
            <w:r w:rsidR="0069236C" w:rsidRPr="00BD5E93">
              <w:rPr>
                <w:b w:val="0"/>
                <w:sz w:val="20"/>
                <w:szCs w:val="20"/>
              </w:rPr>
              <w:t xml:space="preserve"> </w:t>
            </w:r>
            <w:r w:rsidRPr="00BD5E93">
              <w:rPr>
                <w:b w:val="0"/>
                <w:sz w:val="20"/>
                <w:szCs w:val="20"/>
              </w:rPr>
              <w:t>z odločbo o upravičenosti do DP prepove odtujiti in obremeniti nepremičnino, katere lastnik je, v korist Republike Slovenije. Zaznamba prepovedi odtujitve in obremenitve nepremičnine se opravi tudi v primeru upravičenca do DP - ki ima v lasti stanovanje</w:t>
            </w:r>
            <w:r w:rsidR="00414277">
              <w:rPr>
                <w:b w:val="0"/>
                <w:sz w:val="20"/>
                <w:szCs w:val="20"/>
              </w:rPr>
              <w:t xml:space="preserve">, v katerem živi in </w:t>
            </w:r>
            <w:r w:rsidRPr="00BD5E93">
              <w:rPr>
                <w:b w:val="0"/>
                <w:sz w:val="20"/>
                <w:szCs w:val="20"/>
              </w:rPr>
              <w:t>katere</w:t>
            </w:r>
            <w:r w:rsidR="00414277">
              <w:rPr>
                <w:b w:val="0"/>
                <w:sz w:val="20"/>
                <w:szCs w:val="20"/>
              </w:rPr>
              <w:t>ga</w:t>
            </w:r>
            <w:r w:rsidRPr="00BD5E93">
              <w:rPr>
                <w:b w:val="0"/>
                <w:sz w:val="20"/>
                <w:szCs w:val="20"/>
              </w:rPr>
              <w:t xml:space="preserve"> vrednost nad vrednostjo primernega stanovanja, presega 13.863 </w:t>
            </w:r>
            <w:proofErr w:type="spellStart"/>
            <w:r w:rsidR="00543969" w:rsidRPr="00BD5E93">
              <w:rPr>
                <w:b w:val="0"/>
                <w:sz w:val="20"/>
                <w:szCs w:val="20"/>
              </w:rPr>
              <w:t>eurov</w:t>
            </w:r>
            <w:proofErr w:type="spellEnd"/>
            <w:r w:rsidRPr="00BD5E93">
              <w:rPr>
                <w:b w:val="0"/>
                <w:sz w:val="20"/>
                <w:szCs w:val="20"/>
              </w:rPr>
              <w:t xml:space="preserve"> - in je v zadnjih 24 mesecih DP prejel več kot osemnajstkrat ter soglaša z vpisom prepovedi odtujitve in obremenitve nepremičnine</w:t>
            </w:r>
            <w:r w:rsidR="00786738">
              <w:rPr>
                <w:b w:val="0"/>
                <w:sz w:val="20"/>
                <w:szCs w:val="20"/>
              </w:rPr>
              <w:t xml:space="preserve"> oziroma nepremičnin</w:t>
            </w:r>
            <w:r w:rsidRPr="00BD5E93">
              <w:rPr>
                <w:b w:val="0"/>
                <w:sz w:val="20"/>
                <w:szCs w:val="20"/>
              </w:rPr>
              <w:t>, katere</w:t>
            </w:r>
            <w:r w:rsidR="00786738">
              <w:rPr>
                <w:b w:val="0"/>
                <w:sz w:val="20"/>
                <w:szCs w:val="20"/>
              </w:rPr>
              <w:t xml:space="preserve"> oziroma katerih</w:t>
            </w:r>
            <w:r w:rsidRPr="00BD5E93">
              <w:rPr>
                <w:b w:val="0"/>
                <w:sz w:val="20"/>
                <w:szCs w:val="20"/>
              </w:rPr>
              <w:t xml:space="preserve"> lastnik je. Iz navedenega izhaja, da se zaznamba pri upravičencih do DP zaradi njene začasne narave ne opravi takoj z upravičenostjo do pravice (razen v primeru trajne DP, kjer ni mogoče pričakovati izboljšanja socialnega položaja upravičenca), ampak šele po poteku določenega časovnega obdobja. </w:t>
            </w:r>
          </w:p>
          <w:p w:rsidR="000251BB" w:rsidRPr="00BD5E93" w:rsidRDefault="000251BB" w:rsidP="00E63427">
            <w:pPr>
              <w:pStyle w:val="lennaslov"/>
              <w:spacing w:line="240" w:lineRule="atLeast"/>
              <w:jc w:val="both"/>
              <w:rPr>
                <w:b w:val="0"/>
                <w:sz w:val="20"/>
                <w:szCs w:val="20"/>
              </w:rPr>
            </w:pPr>
          </w:p>
          <w:p w:rsidR="00173591" w:rsidRPr="00BD5E93" w:rsidRDefault="00173591" w:rsidP="00E63427">
            <w:pPr>
              <w:pStyle w:val="lennaslov"/>
              <w:spacing w:line="240" w:lineRule="atLeast"/>
              <w:jc w:val="both"/>
              <w:rPr>
                <w:bCs/>
                <w:sz w:val="20"/>
                <w:szCs w:val="20"/>
              </w:rPr>
            </w:pPr>
            <w:r w:rsidRPr="00BD5E93">
              <w:rPr>
                <w:bCs/>
                <w:sz w:val="20"/>
                <w:szCs w:val="20"/>
              </w:rPr>
              <w:t>Varstveni dodatek</w:t>
            </w:r>
          </w:p>
          <w:p w:rsidR="007B12F3" w:rsidRPr="00BD5E93" w:rsidRDefault="00315EE2" w:rsidP="00E63427">
            <w:pPr>
              <w:pStyle w:val="Naslovpredpisa"/>
              <w:spacing w:line="240" w:lineRule="atLeast"/>
              <w:jc w:val="both"/>
              <w:rPr>
                <w:rFonts w:cs="Arial"/>
                <w:b w:val="0"/>
                <w:bCs/>
                <w:iCs/>
                <w:sz w:val="20"/>
                <w:szCs w:val="20"/>
              </w:rPr>
            </w:pPr>
            <w:r w:rsidRPr="00BD5E93">
              <w:rPr>
                <w:rFonts w:cs="Arial"/>
                <w:b w:val="0"/>
                <w:bCs/>
                <w:iCs/>
                <w:sz w:val="20"/>
                <w:szCs w:val="20"/>
              </w:rPr>
              <w:t xml:space="preserve">Osnovni namen </w:t>
            </w:r>
            <w:r w:rsidR="004E33C6" w:rsidRPr="00BD5E93">
              <w:rPr>
                <w:rFonts w:cs="Arial"/>
                <w:b w:val="0"/>
                <w:bCs/>
                <w:iCs/>
                <w:sz w:val="20"/>
                <w:szCs w:val="20"/>
              </w:rPr>
              <w:t xml:space="preserve">VD </w:t>
            </w:r>
            <w:r w:rsidRPr="00BD5E93">
              <w:rPr>
                <w:rFonts w:cs="Arial"/>
                <w:b w:val="0"/>
                <w:bCs/>
                <w:iCs/>
                <w:sz w:val="20"/>
                <w:szCs w:val="20"/>
              </w:rPr>
              <w:t>po Zakonu o varstvenem dodatku (Uradni list RS, št. 10/08) je bil kot korektiv izboljšati materialno varnost upravi</w:t>
            </w:r>
            <w:r w:rsidR="007D6260" w:rsidRPr="00BD5E93">
              <w:rPr>
                <w:rFonts w:cs="Arial"/>
                <w:b w:val="0"/>
                <w:bCs/>
                <w:iCs/>
                <w:sz w:val="20"/>
                <w:szCs w:val="20"/>
              </w:rPr>
              <w:t xml:space="preserve">čencev z najnižjimi pokojninami (starostnih, invalidskih, vdovskih in družinskih, ne pa tudi kmečkih), zavarovanih za celotni obseg pravic, s stalnim prebivališčem v Republiki Sloveniji. </w:t>
            </w:r>
            <w:r w:rsidR="007B12F3" w:rsidRPr="00BD5E93">
              <w:rPr>
                <w:rFonts w:cs="Arial"/>
                <w:b w:val="0"/>
                <w:bCs/>
                <w:iCs/>
                <w:sz w:val="20"/>
                <w:szCs w:val="20"/>
              </w:rPr>
              <w:t xml:space="preserve">Zaradi socialnovarstvene narave in dejstva, da se sredstva za financiranje VD zagotavljajo iz javnih financ (ne iz sredstev pokojninskega in invalidskega zavarovanja), je bil z uveljavitvijo ZSVarPre in ZUPJS </w:t>
            </w:r>
            <w:r w:rsidR="001C6E6E" w:rsidRPr="00BD5E93">
              <w:rPr>
                <w:rFonts w:cs="Arial"/>
                <w:b w:val="0"/>
                <w:bCs/>
                <w:iCs/>
                <w:sz w:val="20"/>
                <w:szCs w:val="20"/>
              </w:rPr>
              <w:t>VD</w:t>
            </w:r>
            <w:r w:rsidR="007B12F3" w:rsidRPr="00BD5E93">
              <w:rPr>
                <w:rFonts w:cs="Arial"/>
                <w:b w:val="0"/>
                <w:bCs/>
                <w:iCs/>
                <w:sz w:val="20"/>
                <w:szCs w:val="20"/>
              </w:rPr>
              <w:t xml:space="preserve"> po Zakonu o varstvenem dodatku izločen iz sistema pokojninskega in invalidskega zavarovanja in prenesen med socialno varstvene prejemke oziroma v samostojno pravico iz javnih sredstev. </w:t>
            </w:r>
          </w:p>
          <w:p w:rsidR="002D6DEB" w:rsidRPr="00BD5E93" w:rsidRDefault="002D6DEB" w:rsidP="00E63427">
            <w:pPr>
              <w:pStyle w:val="Naslovpredpisa"/>
              <w:spacing w:line="240" w:lineRule="atLeast"/>
              <w:jc w:val="both"/>
              <w:rPr>
                <w:rFonts w:cs="Arial"/>
                <w:b w:val="0"/>
                <w:bCs/>
                <w:iCs/>
                <w:sz w:val="20"/>
                <w:szCs w:val="20"/>
              </w:rPr>
            </w:pPr>
            <w:r w:rsidRPr="00BD5E93">
              <w:rPr>
                <w:rFonts w:cs="Arial"/>
                <w:b w:val="0"/>
                <w:bCs/>
                <w:iCs/>
                <w:sz w:val="20"/>
                <w:szCs w:val="20"/>
              </w:rPr>
              <w:t xml:space="preserve">Pri presoji upravičenosti do VD se v zvezi z ugotavljanjem družine oziroma družinskih članov, lastnega dohodka, upoštevanjem premoženja, dodeljevanjem, zmanjševanjem, izplačevanjem in povečanjem varstvenega dodatka za dodatek za pomoč in postrežbo, uskladitvijo višine dodeljenega varstvenega dodatka, zaznambo prepovedi odtujitve in obremenitve nepremičnine, katere lastnik je upravičenec do varstvenega dodatka, v korist Republike Slovenije, pristojnostjo organa, ugotavljanjem razlogov za </w:t>
            </w:r>
            <w:proofErr w:type="spellStart"/>
            <w:r w:rsidRPr="00BD5E93">
              <w:rPr>
                <w:rFonts w:cs="Arial"/>
                <w:b w:val="0"/>
                <w:bCs/>
                <w:iCs/>
                <w:sz w:val="20"/>
                <w:szCs w:val="20"/>
              </w:rPr>
              <w:t>nedodelitev</w:t>
            </w:r>
            <w:proofErr w:type="spellEnd"/>
            <w:r w:rsidRPr="00BD5E93">
              <w:rPr>
                <w:rFonts w:cs="Arial"/>
                <w:b w:val="0"/>
                <w:bCs/>
                <w:iCs/>
                <w:sz w:val="20"/>
                <w:szCs w:val="20"/>
              </w:rPr>
              <w:t xml:space="preserve"> oziroma neupravičenost, smiselno uporabljajo določbe, ki veljajo za ugotavljanje upravičenosti do DP po </w:t>
            </w:r>
            <w:proofErr w:type="spellStart"/>
            <w:r w:rsidRPr="00BD5E93">
              <w:rPr>
                <w:rFonts w:cs="Arial"/>
                <w:b w:val="0"/>
                <w:bCs/>
                <w:iCs/>
                <w:sz w:val="20"/>
                <w:szCs w:val="20"/>
              </w:rPr>
              <w:t>ZSVarPre</w:t>
            </w:r>
            <w:proofErr w:type="spellEnd"/>
            <w:r w:rsidRPr="00BD5E93">
              <w:rPr>
                <w:rFonts w:cs="Arial"/>
                <w:b w:val="0"/>
                <w:bCs/>
                <w:iCs/>
                <w:sz w:val="20"/>
                <w:szCs w:val="20"/>
              </w:rPr>
              <w:t>.</w:t>
            </w:r>
          </w:p>
          <w:p w:rsidR="00776B23" w:rsidRPr="00BD5E93" w:rsidRDefault="00776B23" w:rsidP="00E63427">
            <w:pPr>
              <w:pStyle w:val="lennaslov"/>
              <w:spacing w:line="240" w:lineRule="atLeast"/>
              <w:jc w:val="both"/>
              <w:rPr>
                <w:b w:val="0"/>
                <w:sz w:val="20"/>
                <w:szCs w:val="20"/>
              </w:rPr>
            </w:pPr>
            <w:r w:rsidRPr="00BD5E93">
              <w:rPr>
                <w:b w:val="0"/>
                <w:sz w:val="20"/>
                <w:szCs w:val="20"/>
              </w:rPr>
              <w:t xml:space="preserve">VD </w:t>
            </w:r>
            <w:r w:rsidR="0018226D" w:rsidRPr="00BD5E93">
              <w:rPr>
                <w:b w:val="0"/>
                <w:sz w:val="20"/>
                <w:szCs w:val="20"/>
              </w:rPr>
              <w:t xml:space="preserve">po ZSVarPre </w:t>
            </w:r>
            <w:r w:rsidRPr="00BD5E93">
              <w:rPr>
                <w:b w:val="0"/>
                <w:sz w:val="20"/>
                <w:szCs w:val="20"/>
              </w:rPr>
              <w:t xml:space="preserve">je socialnovarstveni prejemek, namenjen posameznikom, ki si materialne varnosti ne morejo zagotoviti zaradi okoliščin, na </w:t>
            </w:r>
            <w:r w:rsidR="0096578C" w:rsidRPr="00BD5E93">
              <w:rPr>
                <w:b w:val="0"/>
                <w:sz w:val="20"/>
                <w:szCs w:val="20"/>
              </w:rPr>
              <w:t>katere sami ne morejo vplivati</w:t>
            </w:r>
            <w:r w:rsidR="00871B8B" w:rsidRPr="00BD5E93">
              <w:rPr>
                <w:b w:val="0"/>
                <w:sz w:val="20"/>
                <w:szCs w:val="20"/>
              </w:rPr>
              <w:t xml:space="preserve"> </w:t>
            </w:r>
            <w:r w:rsidR="0096578C" w:rsidRPr="00BD5E93">
              <w:rPr>
                <w:b w:val="0"/>
                <w:sz w:val="20"/>
                <w:szCs w:val="20"/>
              </w:rPr>
              <w:t xml:space="preserve">oziroma </w:t>
            </w:r>
            <w:r w:rsidR="00871B8B" w:rsidRPr="00BD5E93">
              <w:rPr>
                <w:b w:val="0"/>
                <w:sz w:val="20"/>
                <w:szCs w:val="20"/>
              </w:rPr>
              <w:t xml:space="preserve">posameznikom, </w:t>
            </w:r>
            <w:r w:rsidR="0096578C" w:rsidRPr="00BD5E93">
              <w:rPr>
                <w:b w:val="0"/>
                <w:sz w:val="20"/>
                <w:szCs w:val="20"/>
              </w:rPr>
              <w:t>ki pomoč zaradi svojega stanja (</w:t>
            </w:r>
            <w:r w:rsidR="002D68EA" w:rsidRPr="00BD5E93">
              <w:rPr>
                <w:b w:val="0"/>
                <w:sz w:val="20"/>
                <w:szCs w:val="20"/>
              </w:rPr>
              <w:t xml:space="preserve">nezaposlena </w:t>
            </w:r>
            <w:r w:rsidR="0096578C" w:rsidRPr="00BD5E93">
              <w:rPr>
                <w:b w:val="0"/>
                <w:sz w:val="20"/>
                <w:szCs w:val="20"/>
              </w:rPr>
              <w:t>oseba, starejša od 65 let – moški in 63 let – ženske, oseba trajno nezmožna za delo, trajno nezaposljiva oseba) potrebujejo trajno, saj ni mogoče pričakovati, da bo</w:t>
            </w:r>
            <w:r w:rsidR="00871B8B" w:rsidRPr="00BD5E93">
              <w:rPr>
                <w:b w:val="0"/>
                <w:sz w:val="20"/>
                <w:szCs w:val="20"/>
              </w:rPr>
              <w:t>do</w:t>
            </w:r>
            <w:r w:rsidR="0096578C" w:rsidRPr="00BD5E93">
              <w:rPr>
                <w:b w:val="0"/>
                <w:sz w:val="20"/>
                <w:szCs w:val="20"/>
              </w:rPr>
              <w:t xml:space="preserve"> </w:t>
            </w:r>
            <w:r w:rsidR="00871B8B" w:rsidRPr="00BD5E93">
              <w:rPr>
                <w:b w:val="0"/>
                <w:sz w:val="20"/>
                <w:szCs w:val="20"/>
              </w:rPr>
              <w:t>lahko</w:t>
            </w:r>
            <w:r w:rsidR="0096578C" w:rsidRPr="00BD5E93">
              <w:rPr>
                <w:b w:val="0"/>
                <w:sz w:val="20"/>
                <w:szCs w:val="20"/>
              </w:rPr>
              <w:t xml:space="preserve"> na novo dobival</w:t>
            </w:r>
            <w:r w:rsidR="00871B8B" w:rsidRPr="00BD5E93">
              <w:rPr>
                <w:b w:val="0"/>
                <w:sz w:val="20"/>
                <w:szCs w:val="20"/>
              </w:rPr>
              <w:t>i</w:t>
            </w:r>
            <w:r w:rsidR="0096578C" w:rsidRPr="00BD5E93">
              <w:rPr>
                <w:b w:val="0"/>
                <w:sz w:val="20"/>
                <w:szCs w:val="20"/>
              </w:rPr>
              <w:t xml:space="preserve"> dohodke in si tako izboljšal</w:t>
            </w:r>
            <w:r w:rsidR="00871B8B" w:rsidRPr="00BD5E93">
              <w:rPr>
                <w:b w:val="0"/>
                <w:sz w:val="20"/>
                <w:szCs w:val="20"/>
              </w:rPr>
              <w:t>i</w:t>
            </w:r>
            <w:r w:rsidR="0096578C" w:rsidRPr="00BD5E93">
              <w:rPr>
                <w:b w:val="0"/>
                <w:sz w:val="20"/>
                <w:szCs w:val="20"/>
              </w:rPr>
              <w:t xml:space="preserve"> svoj socialni položaj oziroma si s pridobitnim delom ne more</w:t>
            </w:r>
            <w:r w:rsidR="00871B8B" w:rsidRPr="00BD5E93">
              <w:rPr>
                <w:b w:val="0"/>
                <w:sz w:val="20"/>
                <w:szCs w:val="20"/>
              </w:rPr>
              <w:t>jo</w:t>
            </w:r>
            <w:r w:rsidR="0096578C" w:rsidRPr="00BD5E93">
              <w:rPr>
                <w:b w:val="0"/>
                <w:sz w:val="20"/>
                <w:szCs w:val="20"/>
              </w:rPr>
              <w:t xml:space="preserve"> zagotoviti sredstev za kritje življenjskih stroškov, ki se jim na dolgi rok ni mogoče izogniti: stroškov z vzdrževanjem stanovanja, nadomeščanjem trajnih potrošnih dobrin. </w:t>
            </w:r>
            <w:r w:rsidRPr="00BD5E93">
              <w:rPr>
                <w:b w:val="0"/>
                <w:sz w:val="20"/>
                <w:szCs w:val="20"/>
              </w:rPr>
              <w:t xml:space="preserve">Z VD se upravičencu do njega za čas prebivanja v Republiki Sloveniji </w:t>
            </w:r>
            <w:r w:rsidR="0096578C" w:rsidRPr="00BD5E93">
              <w:rPr>
                <w:b w:val="0"/>
                <w:sz w:val="20"/>
                <w:szCs w:val="20"/>
              </w:rPr>
              <w:t xml:space="preserve">tako </w:t>
            </w:r>
            <w:r w:rsidRPr="00BD5E93">
              <w:rPr>
                <w:b w:val="0"/>
                <w:sz w:val="20"/>
                <w:szCs w:val="20"/>
              </w:rPr>
              <w:t>zagotavljajo sredstva za kritje življenjskih stroškov, ki nastanejo v daljšem časovnem obdobju (stroški z vzdrževanjem stanovanja, nadomeščanjem trajnih potrošnih dobrin ipd.) in niso stroški za zadovoljevanje minimalnih življenjskih potreb.</w:t>
            </w:r>
            <w:r w:rsidR="00685867" w:rsidRPr="00BD5E93">
              <w:rPr>
                <w:b w:val="0"/>
                <w:sz w:val="20"/>
                <w:szCs w:val="20"/>
              </w:rPr>
              <w:t xml:space="preserve"> VD torej predstavlja trajni prejemek.</w:t>
            </w:r>
          </w:p>
          <w:p w:rsidR="00776B23" w:rsidRPr="00BD5E93" w:rsidRDefault="00776B23" w:rsidP="00E63427">
            <w:pPr>
              <w:pStyle w:val="lennaslov"/>
              <w:spacing w:line="240" w:lineRule="atLeast"/>
              <w:jc w:val="both"/>
              <w:rPr>
                <w:b w:val="0"/>
                <w:sz w:val="20"/>
                <w:szCs w:val="20"/>
              </w:rPr>
            </w:pPr>
          </w:p>
          <w:p w:rsidR="00776B23" w:rsidRPr="00BD5E93" w:rsidRDefault="00173591" w:rsidP="00E63427">
            <w:pPr>
              <w:pStyle w:val="lennaslov"/>
              <w:spacing w:line="240" w:lineRule="atLeast"/>
              <w:jc w:val="both"/>
              <w:rPr>
                <w:b w:val="0"/>
                <w:sz w:val="20"/>
                <w:szCs w:val="20"/>
              </w:rPr>
            </w:pPr>
            <w:r w:rsidRPr="00BD5E93">
              <w:rPr>
                <w:b w:val="0"/>
                <w:sz w:val="20"/>
                <w:szCs w:val="20"/>
              </w:rPr>
              <w:t xml:space="preserve">Do VD so </w:t>
            </w:r>
            <w:r w:rsidR="00776B23" w:rsidRPr="00BD5E93">
              <w:rPr>
                <w:b w:val="0"/>
                <w:sz w:val="20"/>
                <w:szCs w:val="20"/>
              </w:rPr>
              <w:t>po ZSVarPre upravičene osebe:</w:t>
            </w:r>
          </w:p>
          <w:p w:rsidR="00776B23" w:rsidRPr="00BD5E93" w:rsidRDefault="00776B23" w:rsidP="00E63427">
            <w:pPr>
              <w:pStyle w:val="lennaslov"/>
              <w:spacing w:line="240" w:lineRule="atLeast"/>
              <w:jc w:val="both"/>
              <w:rPr>
                <w:b w:val="0"/>
                <w:sz w:val="20"/>
                <w:szCs w:val="20"/>
              </w:rPr>
            </w:pPr>
            <w:r w:rsidRPr="00BD5E93">
              <w:rPr>
                <w:b w:val="0"/>
                <w:sz w:val="20"/>
                <w:szCs w:val="20"/>
              </w:rPr>
              <w:t xml:space="preserve">- ki so trajno nezaposljive ali trajno nezmožne za delo ali so </w:t>
            </w:r>
            <w:r w:rsidR="002D68EA" w:rsidRPr="00BD5E93">
              <w:rPr>
                <w:b w:val="0"/>
                <w:sz w:val="20"/>
                <w:szCs w:val="20"/>
              </w:rPr>
              <w:t xml:space="preserve">nezaposlene osebe, </w:t>
            </w:r>
            <w:r w:rsidRPr="00BD5E93">
              <w:rPr>
                <w:b w:val="0"/>
                <w:sz w:val="20"/>
                <w:szCs w:val="20"/>
              </w:rPr>
              <w:t>starejše od 63 let (ženske) oziroma od 65 let (moški) in</w:t>
            </w:r>
          </w:p>
          <w:p w:rsidR="00776B23" w:rsidRPr="00BD5E93" w:rsidRDefault="005F4FAC" w:rsidP="00E63427">
            <w:pPr>
              <w:pStyle w:val="lennaslov"/>
              <w:spacing w:line="240" w:lineRule="atLeast"/>
              <w:jc w:val="both"/>
              <w:rPr>
                <w:b w:val="0"/>
                <w:sz w:val="20"/>
                <w:szCs w:val="20"/>
              </w:rPr>
            </w:pPr>
            <w:r w:rsidRPr="00BD5E93">
              <w:rPr>
                <w:b w:val="0"/>
                <w:sz w:val="20"/>
                <w:szCs w:val="20"/>
              </w:rPr>
              <w:t>- ki so upravičene do DSP oziroma</w:t>
            </w:r>
            <w:r w:rsidR="00776B23" w:rsidRPr="00BD5E93">
              <w:rPr>
                <w:b w:val="0"/>
                <w:sz w:val="20"/>
                <w:szCs w:val="20"/>
              </w:rPr>
              <w:t xml:space="preserve"> bi do nje lahko bile upravičene ali</w:t>
            </w:r>
          </w:p>
          <w:p w:rsidR="00776B23" w:rsidRPr="00BD5E93" w:rsidRDefault="00776B23" w:rsidP="00E63427">
            <w:pPr>
              <w:pStyle w:val="lennaslov"/>
              <w:spacing w:line="240" w:lineRule="atLeast"/>
              <w:jc w:val="both"/>
              <w:rPr>
                <w:b w:val="0"/>
                <w:sz w:val="20"/>
                <w:szCs w:val="20"/>
              </w:rPr>
            </w:pPr>
            <w:r w:rsidRPr="00BD5E93">
              <w:rPr>
                <w:b w:val="0"/>
                <w:sz w:val="20"/>
                <w:szCs w:val="20"/>
              </w:rPr>
              <w:t>- katerih lastni dohodek oziroma lastni dohodek družine presega višino njihovega minimalnega dohodka oziroma seštevka minimalnih dohodkov posameznih družinskih članov družine in zaradi tega niso upravičene do DSP, ne presega pa višine njihovega minimalnega dohodka oziroma seštevka minimalnih dohodkov posameznih družinskih članov družine za VD.</w:t>
            </w:r>
          </w:p>
          <w:p w:rsidR="00DF5605" w:rsidRPr="00BD5E93" w:rsidRDefault="00DF5605" w:rsidP="00E63427">
            <w:pPr>
              <w:pStyle w:val="lennaslov"/>
              <w:spacing w:line="240" w:lineRule="atLeast"/>
              <w:jc w:val="both"/>
              <w:rPr>
                <w:b w:val="0"/>
                <w:sz w:val="20"/>
                <w:szCs w:val="20"/>
              </w:rPr>
            </w:pPr>
          </w:p>
          <w:p w:rsidR="00173591" w:rsidRPr="00BD5E93" w:rsidRDefault="00173591" w:rsidP="00E63427">
            <w:pPr>
              <w:pStyle w:val="lennaslov"/>
              <w:spacing w:line="240" w:lineRule="atLeast"/>
              <w:jc w:val="both"/>
              <w:rPr>
                <w:b w:val="0"/>
                <w:sz w:val="20"/>
                <w:szCs w:val="20"/>
              </w:rPr>
            </w:pPr>
            <w:r w:rsidRPr="00BD5E93">
              <w:rPr>
                <w:b w:val="0"/>
                <w:sz w:val="20"/>
                <w:szCs w:val="20"/>
              </w:rPr>
              <w:t>Do VD niso upravičene osebe, ki so v celodnevnem institucionalnem varstvu v socialnovarstvenem zavodu.</w:t>
            </w:r>
          </w:p>
          <w:p w:rsidR="00DF6FF3" w:rsidRPr="00BD5E93" w:rsidRDefault="00DF6FF3" w:rsidP="00E63427">
            <w:pPr>
              <w:pStyle w:val="lennaslov"/>
              <w:spacing w:line="240" w:lineRule="atLeast"/>
              <w:jc w:val="both"/>
              <w:rPr>
                <w:b w:val="0"/>
                <w:sz w:val="20"/>
                <w:szCs w:val="20"/>
              </w:rPr>
            </w:pPr>
          </w:p>
          <w:p w:rsidR="00DF6FF3" w:rsidRPr="00BD5E93" w:rsidRDefault="00DF6FF3" w:rsidP="00E63427">
            <w:pPr>
              <w:pStyle w:val="lennaslov"/>
              <w:spacing w:line="240" w:lineRule="atLeast"/>
              <w:jc w:val="both"/>
              <w:rPr>
                <w:b w:val="0"/>
                <w:sz w:val="20"/>
                <w:szCs w:val="20"/>
              </w:rPr>
            </w:pPr>
            <w:r w:rsidRPr="00BD5E93">
              <w:rPr>
                <w:b w:val="0"/>
                <w:sz w:val="20"/>
                <w:szCs w:val="20"/>
              </w:rPr>
              <w:t xml:space="preserve">Če je upravičenec do </w:t>
            </w:r>
            <w:r w:rsidR="001A36F2" w:rsidRPr="00BD5E93">
              <w:rPr>
                <w:b w:val="0"/>
                <w:sz w:val="20"/>
                <w:szCs w:val="20"/>
              </w:rPr>
              <w:t>VD</w:t>
            </w:r>
            <w:r w:rsidRPr="00BD5E93">
              <w:rPr>
                <w:b w:val="0"/>
                <w:sz w:val="20"/>
                <w:szCs w:val="20"/>
              </w:rPr>
              <w:t xml:space="preserve"> lastnik nepremičnine, se mu </w:t>
            </w:r>
            <w:r w:rsidR="00A61A82">
              <w:rPr>
                <w:b w:val="0"/>
                <w:sz w:val="20"/>
                <w:szCs w:val="20"/>
              </w:rPr>
              <w:t xml:space="preserve">v skladu z veljavnim zakonom </w:t>
            </w:r>
            <w:r w:rsidRPr="00BD5E93">
              <w:rPr>
                <w:b w:val="0"/>
                <w:sz w:val="20"/>
                <w:szCs w:val="20"/>
              </w:rPr>
              <w:t xml:space="preserve">z odločbo o upravičenosti do </w:t>
            </w:r>
            <w:r w:rsidR="001A36F2" w:rsidRPr="00BD5E93">
              <w:rPr>
                <w:b w:val="0"/>
                <w:sz w:val="20"/>
                <w:szCs w:val="20"/>
              </w:rPr>
              <w:t>VD</w:t>
            </w:r>
            <w:r w:rsidRPr="00BD5E93">
              <w:rPr>
                <w:b w:val="0"/>
                <w:sz w:val="20"/>
                <w:szCs w:val="20"/>
              </w:rPr>
              <w:t xml:space="preserve"> prepove odtujiti in obremeniti nepremičnino, </w:t>
            </w:r>
            <w:r w:rsidR="007B3C8D" w:rsidRPr="00BD5E93">
              <w:rPr>
                <w:b w:val="0"/>
                <w:sz w:val="20"/>
                <w:szCs w:val="20"/>
              </w:rPr>
              <w:t xml:space="preserve">katere lastnik je, v korist RS. </w:t>
            </w:r>
            <w:r w:rsidR="00685867" w:rsidRPr="00BD5E93">
              <w:rPr>
                <w:b w:val="0"/>
                <w:sz w:val="20"/>
                <w:szCs w:val="20"/>
              </w:rPr>
              <w:t>Zaradi trajne narave VD</w:t>
            </w:r>
            <w:r w:rsidR="009B02E8" w:rsidRPr="00BD5E93">
              <w:rPr>
                <w:b w:val="0"/>
                <w:sz w:val="20"/>
                <w:szCs w:val="20"/>
              </w:rPr>
              <w:t xml:space="preserve"> oziroma ker ni mogoče pričakovati izboljšanja socialnega položaja upravičenca do VD,</w:t>
            </w:r>
            <w:r w:rsidR="00685867" w:rsidRPr="00BD5E93">
              <w:rPr>
                <w:b w:val="0"/>
                <w:sz w:val="20"/>
                <w:szCs w:val="20"/>
              </w:rPr>
              <w:t xml:space="preserve"> se p</w:t>
            </w:r>
            <w:r w:rsidR="007B3C8D" w:rsidRPr="00BD5E93">
              <w:rPr>
                <w:b w:val="0"/>
                <w:sz w:val="20"/>
                <w:szCs w:val="20"/>
              </w:rPr>
              <w:t>repoved odtujitve in obremenitve opravi takoj z upravičenostjo do VD.</w:t>
            </w:r>
          </w:p>
          <w:p w:rsidR="00CA3D21" w:rsidRPr="00BD5E93" w:rsidRDefault="00CA3D21" w:rsidP="00E63427">
            <w:pPr>
              <w:pStyle w:val="lennaslov"/>
              <w:spacing w:line="240" w:lineRule="atLeast"/>
              <w:jc w:val="both"/>
              <w:rPr>
                <w:b w:val="0"/>
                <w:sz w:val="20"/>
                <w:szCs w:val="20"/>
              </w:rPr>
            </w:pPr>
          </w:p>
          <w:p w:rsidR="00EE3576" w:rsidRPr="00BD5E93" w:rsidRDefault="00942E25" w:rsidP="00E63427">
            <w:pPr>
              <w:pStyle w:val="Naslovpredpisa"/>
              <w:spacing w:line="240" w:lineRule="atLeast"/>
              <w:jc w:val="both"/>
              <w:rPr>
                <w:rFonts w:cs="Arial"/>
                <w:bCs/>
                <w:iCs/>
                <w:sz w:val="20"/>
                <w:szCs w:val="20"/>
              </w:rPr>
            </w:pPr>
            <w:r w:rsidRPr="00BD5E93">
              <w:rPr>
                <w:rFonts w:cs="Arial"/>
                <w:bCs/>
                <w:iCs/>
                <w:sz w:val="20"/>
                <w:szCs w:val="20"/>
              </w:rPr>
              <w:t xml:space="preserve">Omejitev dedovanja </w:t>
            </w:r>
            <w:r w:rsidR="00F17067" w:rsidRPr="00BD5E93">
              <w:rPr>
                <w:rFonts w:cs="Arial"/>
                <w:bCs/>
                <w:iCs/>
                <w:sz w:val="20"/>
                <w:szCs w:val="20"/>
              </w:rPr>
              <w:t>ter</w:t>
            </w:r>
            <w:r w:rsidRPr="00BD5E93">
              <w:rPr>
                <w:rFonts w:cs="Arial"/>
                <w:bCs/>
                <w:iCs/>
                <w:sz w:val="20"/>
                <w:szCs w:val="20"/>
              </w:rPr>
              <w:t xml:space="preserve"> zaznamba prepovedi odtujitve in obremenitve </w:t>
            </w:r>
            <w:r w:rsidR="007D30F3" w:rsidRPr="00BD5E93">
              <w:rPr>
                <w:rFonts w:cs="Arial"/>
                <w:bCs/>
                <w:iCs/>
                <w:sz w:val="20"/>
                <w:szCs w:val="20"/>
              </w:rPr>
              <w:t xml:space="preserve">nepremičnine </w:t>
            </w:r>
            <w:r w:rsidRPr="00BD5E93">
              <w:rPr>
                <w:rFonts w:cs="Arial"/>
                <w:bCs/>
                <w:iCs/>
                <w:sz w:val="20"/>
                <w:szCs w:val="20"/>
              </w:rPr>
              <w:t>v korist Republike Slovenije</w:t>
            </w:r>
          </w:p>
          <w:p w:rsidR="001213C8" w:rsidRPr="00BD5E93" w:rsidRDefault="001213C8" w:rsidP="00E63427">
            <w:pPr>
              <w:pStyle w:val="Naslovpredpisa"/>
              <w:spacing w:line="240" w:lineRule="atLeast"/>
              <w:jc w:val="both"/>
              <w:rPr>
                <w:rFonts w:cs="Arial"/>
                <w:b w:val="0"/>
                <w:bCs/>
                <w:iCs/>
                <w:sz w:val="20"/>
                <w:szCs w:val="20"/>
              </w:rPr>
            </w:pPr>
            <w:r w:rsidRPr="00BD5E93">
              <w:rPr>
                <w:rFonts w:cs="Arial"/>
                <w:b w:val="0"/>
                <w:bCs/>
                <w:iCs/>
                <w:sz w:val="20"/>
                <w:szCs w:val="20"/>
              </w:rPr>
              <w:t xml:space="preserve">Zakon o dedovanju </w:t>
            </w:r>
            <w:r w:rsidRPr="00BD5E93">
              <w:rPr>
                <w:b w:val="0"/>
                <w:sz w:val="20"/>
                <w:szCs w:val="20"/>
              </w:rPr>
              <w:t>(v nadaljnjem besedilu: ZD)</w:t>
            </w:r>
            <w:r w:rsidRPr="00BD5E93">
              <w:rPr>
                <w:rFonts w:cs="Arial"/>
                <w:b w:val="0"/>
                <w:bCs/>
                <w:iCs/>
                <w:sz w:val="20"/>
                <w:szCs w:val="20"/>
              </w:rPr>
              <w:t xml:space="preserve">, ki je bil objavljen v Uradnem listu </w:t>
            </w:r>
            <w:r w:rsidR="00B8039A" w:rsidRPr="00BD5E93">
              <w:rPr>
                <w:rFonts w:cs="Calibri"/>
                <w:b w:val="0"/>
                <w:bCs/>
                <w:color w:val="000000"/>
                <w:sz w:val="20"/>
                <w:szCs w:val="20"/>
                <w:lang w:eastAsia="sl-SI"/>
              </w:rPr>
              <w:t>SRS, št. 15/76</w:t>
            </w:r>
            <w:r w:rsidR="00B8039A" w:rsidRPr="00BD5E93">
              <w:rPr>
                <w:rFonts w:ascii="Times New Roman" w:hAnsi="Times New Roman"/>
                <w:b w:val="0"/>
                <w:bCs/>
                <w:color w:val="000000"/>
                <w:sz w:val="20"/>
                <w:szCs w:val="20"/>
                <w:lang w:eastAsia="sl-SI"/>
              </w:rPr>
              <w:t>,</w:t>
            </w:r>
            <w:r w:rsidR="00B8039A" w:rsidRPr="00BD5E93">
              <w:rPr>
                <w:rFonts w:cs="Calibri"/>
                <w:b w:val="0"/>
                <w:bCs/>
                <w:color w:val="000000"/>
                <w:sz w:val="20"/>
                <w:szCs w:val="20"/>
                <w:lang w:eastAsia="sl-SI"/>
              </w:rPr>
              <w:t xml:space="preserve"> 23/78, Uradni list RS, št. 13/94 – ZN, 40/94 – </w:t>
            </w:r>
            <w:r w:rsidR="00B8039A" w:rsidRPr="00BD5E93">
              <w:rPr>
                <w:rFonts w:cs="Arial"/>
                <w:b w:val="0"/>
                <w:bCs/>
                <w:color w:val="000000"/>
                <w:sz w:val="20"/>
                <w:szCs w:val="20"/>
                <w:lang w:eastAsia="sl-SI"/>
              </w:rPr>
              <w:t>odl</w:t>
            </w:r>
            <w:r w:rsidR="00B8039A" w:rsidRPr="00BD5E93">
              <w:rPr>
                <w:rFonts w:cs="Arial"/>
                <w:b w:val="0"/>
                <w:bCs/>
                <w:color w:val="000000"/>
                <w:sz w:val="20"/>
                <w:szCs w:val="20"/>
              </w:rPr>
              <w:t>očba</w:t>
            </w:r>
            <w:r w:rsidR="00B8039A" w:rsidRPr="00BD5E93">
              <w:rPr>
                <w:rFonts w:cs="Arial"/>
                <w:b w:val="0"/>
                <w:bCs/>
                <w:color w:val="000000"/>
                <w:sz w:val="20"/>
                <w:szCs w:val="20"/>
                <w:lang w:eastAsia="sl-SI"/>
              </w:rPr>
              <w:t xml:space="preserve"> US, 117/00 – odl</w:t>
            </w:r>
            <w:r w:rsidR="00B8039A" w:rsidRPr="00BD5E93">
              <w:rPr>
                <w:rFonts w:cs="Arial"/>
                <w:b w:val="0"/>
                <w:bCs/>
                <w:color w:val="000000"/>
                <w:sz w:val="20"/>
                <w:szCs w:val="20"/>
              </w:rPr>
              <w:t>očba</w:t>
            </w:r>
            <w:r w:rsidR="00B8039A" w:rsidRPr="00BD5E93">
              <w:rPr>
                <w:rFonts w:cs="Calibri"/>
                <w:b w:val="0"/>
                <w:bCs/>
                <w:color w:val="000000"/>
                <w:sz w:val="20"/>
                <w:szCs w:val="20"/>
                <w:lang w:eastAsia="sl-SI"/>
              </w:rPr>
              <w:t xml:space="preserve"> US, 67/01, 83/01 – OZ in 31/13 – o</w:t>
            </w:r>
            <w:r w:rsidR="00B8039A" w:rsidRPr="00BD5E93">
              <w:rPr>
                <w:rFonts w:cs="Arial"/>
                <w:b w:val="0"/>
                <w:bCs/>
                <w:color w:val="000000"/>
                <w:sz w:val="20"/>
                <w:szCs w:val="20"/>
                <w:lang w:eastAsia="sl-SI"/>
              </w:rPr>
              <w:t>dl</w:t>
            </w:r>
            <w:r w:rsidR="00B8039A" w:rsidRPr="00BD5E93">
              <w:rPr>
                <w:rFonts w:cs="Arial"/>
                <w:b w:val="0"/>
                <w:bCs/>
                <w:color w:val="000000"/>
                <w:sz w:val="20"/>
                <w:szCs w:val="20"/>
              </w:rPr>
              <w:t>očba</w:t>
            </w:r>
            <w:r w:rsidR="00B8039A" w:rsidRPr="00BD5E93">
              <w:rPr>
                <w:rFonts w:cs="Calibri"/>
                <w:b w:val="0"/>
                <w:bCs/>
                <w:color w:val="000000"/>
                <w:sz w:val="20"/>
                <w:szCs w:val="20"/>
                <w:lang w:eastAsia="sl-SI"/>
              </w:rPr>
              <w:t xml:space="preserve"> US</w:t>
            </w:r>
            <w:r w:rsidRPr="00BD5E93">
              <w:rPr>
                <w:rFonts w:cs="Arial"/>
                <w:b w:val="0"/>
                <w:bCs/>
                <w:iCs/>
                <w:sz w:val="20"/>
                <w:szCs w:val="20"/>
              </w:rPr>
              <w:t>,</w:t>
            </w:r>
            <w:r w:rsidR="00CD2560" w:rsidRPr="00BD5E93">
              <w:rPr>
                <w:rFonts w:cs="Arial"/>
                <w:b w:val="0"/>
                <w:bCs/>
                <w:iCs/>
                <w:sz w:val="20"/>
                <w:szCs w:val="20"/>
              </w:rPr>
              <w:t xml:space="preserve"> je bil sprejet leta 1976 in v 128. členu določa, da se dedovanje premoženja osebe, ki je uživala pomoč v skladu s predpisi o socialnem varstvu, omeji do višine vrednosti prejete pomoči. </w:t>
            </w:r>
            <w:r w:rsidRPr="00BD5E93">
              <w:rPr>
                <w:rFonts w:cs="Arial"/>
                <w:b w:val="0"/>
                <w:bCs/>
                <w:iCs/>
                <w:sz w:val="20"/>
                <w:szCs w:val="20"/>
              </w:rPr>
              <w:t xml:space="preserve">Za pomoč v skladu s predpisi o socialnem varstvu se šteje vse, kar je zapustnik zaradi slabega premoženjskega stanja prejel na podlagi zakona ali splošnega akta občine v denarju ali v obliki oprostitve plačila, tj. DP, VD, oprostitev plačil socialnovarstvenih storitev in prispevek k plačilu </w:t>
            </w:r>
            <w:r w:rsidRPr="00BD5E93">
              <w:rPr>
                <w:rFonts w:cs="Arial"/>
                <w:b w:val="0"/>
                <w:bCs/>
                <w:iCs/>
                <w:sz w:val="20"/>
                <w:szCs w:val="20"/>
              </w:rPr>
              <w:lastRenderedPageBreak/>
              <w:t>storitev družinskega pomočnika. Povračilo prejete pomoči je mogoče doseči s priznanjem obligacijske pravice dajalcu pomoči in z morebitnimi sredstvi za njeno zavarovanje. O</w:t>
            </w:r>
            <w:r w:rsidR="00CD2560" w:rsidRPr="00BD5E93">
              <w:rPr>
                <w:rFonts w:cs="Arial"/>
                <w:b w:val="0"/>
                <w:bCs/>
                <w:iCs/>
                <w:sz w:val="20"/>
                <w:szCs w:val="20"/>
              </w:rPr>
              <w:t xml:space="preserve">mejitev </w:t>
            </w:r>
            <w:r w:rsidRPr="00BD5E93">
              <w:rPr>
                <w:rFonts w:cs="Arial"/>
                <w:b w:val="0"/>
                <w:bCs/>
                <w:iCs/>
                <w:sz w:val="20"/>
                <w:szCs w:val="20"/>
              </w:rPr>
              <w:t xml:space="preserve">dedovanja </w:t>
            </w:r>
            <w:r w:rsidR="00CD2560" w:rsidRPr="00BD5E93">
              <w:rPr>
                <w:rFonts w:cs="Arial"/>
                <w:b w:val="0"/>
                <w:bCs/>
                <w:iCs/>
                <w:sz w:val="20"/>
                <w:szCs w:val="20"/>
              </w:rPr>
              <w:t>se izvede tako, da postane del zapustnikovega premoženja, ki ustreza vrednosti prejete pomoči, lastnina Republike Slovenije, če se je pomoč financirala iz proračuna Republike Slovenije, oziroma lastnina občine, če se je pomoč f</w:t>
            </w:r>
            <w:r w:rsidR="00E11094" w:rsidRPr="00BD5E93">
              <w:rPr>
                <w:rFonts w:cs="Arial"/>
                <w:b w:val="0"/>
                <w:bCs/>
                <w:iCs/>
                <w:sz w:val="20"/>
                <w:szCs w:val="20"/>
              </w:rPr>
              <w:t>inancirala iz proračuna občine</w:t>
            </w:r>
            <w:r w:rsidR="00CD2560" w:rsidRPr="00BD5E93">
              <w:rPr>
                <w:rFonts w:cs="Arial"/>
                <w:b w:val="0"/>
                <w:bCs/>
                <w:iCs/>
                <w:sz w:val="20"/>
                <w:szCs w:val="20"/>
              </w:rPr>
              <w:t>. Premoženje, ki postane lastnina Republike Slovenije ali občine, se s sklepom izroči pristojnemu organu Republike Slovenije ozi</w:t>
            </w:r>
            <w:r w:rsidR="00E11094" w:rsidRPr="00BD5E93">
              <w:rPr>
                <w:rFonts w:cs="Arial"/>
                <w:b w:val="0"/>
                <w:bCs/>
                <w:iCs/>
                <w:sz w:val="20"/>
                <w:szCs w:val="20"/>
              </w:rPr>
              <w:t>roma pristojnemu organu občine</w:t>
            </w:r>
            <w:r w:rsidR="00CD2560" w:rsidRPr="00BD5E93">
              <w:rPr>
                <w:rFonts w:cs="Arial"/>
                <w:b w:val="0"/>
                <w:bCs/>
                <w:iCs/>
                <w:sz w:val="20"/>
                <w:szCs w:val="20"/>
              </w:rPr>
              <w:t xml:space="preserve">. Sodišče lahko odloči, da dedujejo dediči vse zapustnikovo premoženje, če se ti obvežejo povrniti vrednost dane pomoči Republiki Sloveniji oziroma občini. Republika Slovenija oziroma občina, iz proračuna katere se je pomoč financirala, ima v zavarovanje svoje terjatve iz prejšnjega odstavka do celotnega poplačila zakonito zastavno pravico na stvareh, ki sodijo v zapuščino. </w:t>
            </w:r>
            <w:r w:rsidR="00146D1C" w:rsidRPr="00BD5E93">
              <w:rPr>
                <w:rFonts w:cs="Arial"/>
                <w:b w:val="0"/>
                <w:bCs/>
                <w:iCs/>
                <w:sz w:val="20"/>
                <w:szCs w:val="20"/>
              </w:rPr>
              <w:t>Veljavni ZD</w:t>
            </w:r>
            <w:r w:rsidR="00CD2560" w:rsidRPr="00BD5E93">
              <w:rPr>
                <w:rFonts w:cs="Arial"/>
                <w:b w:val="0"/>
                <w:bCs/>
                <w:iCs/>
                <w:sz w:val="20"/>
                <w:szCs w:val="20"/>
              </w:rPr>
              <w:t xml:space="preserve"> v 129. členu določa, da se lahko Republika Slovenija ali občina, iz proračuna katere se je financirala pomoč zapustniku v skladu s predpisi o socialnem varstvu, do konca zapuščinske obravnave odpove pravici do povračila te pomoči, če so zapustnikovi dediči njegov zakonec ali njegovi otroci, ki so sami potrebni pomoči.</w:t>
            </w:r>
            <w:r w:rsidRPr="00BD5E93">
              <w:rPr>
                <w:b w:val="0"/>
                <w:sz w:val="20"/>
                <w:szCs w:val="20"/>
              </w:rPr>
              <w:t xml:space="preserve"> </w:t>
            </w:r>
          </w:p>
          <w:p w:rsidR="007850CA" w:rsidRDefault="007850CA" w:rsidP="00C128B1">
            <w:pPr>
              <w:pStyle w:val="Naslovpredpisa"/>
              <w:spacing w:line="240" w:lineRule="atLeast"/>
              <w:jc w:val="both"/>
              <w:rPr>
                <w:rFonts w:cs="Arial"/>
                <w:b w:val="0"/>
                <w:bCs/>
                <w:iCs/>
                <w:sz w:val="20"/>
                <w:szCs w:val="20"/>
              </w:rPr>
            </w:pPr>
            <w:r>
              <w:rPr>
                <w:rFonts w:cs="Arial"/>
                <w:b w:val="0"/>
                <w:bCs/>
                <w:iCs/>
                <w:sz w:val="20"/>
                <w:szCs w:val="20"/>
              </w:rPr>
              <w:t>Ustavno sodišče Republike Slovenije</w:t>
            </w:r>
            <w:r w:rsidR="00CD2560" w:rsidRPr="00BD5E93">
              <w:rPr>
                <w:rFonts w:cs="Arial"/>
                <w:b w:val="0"/>
                <w:bCs/>
                <w:iCs/>
                <w:sz w:val="20"/>
                <w:szCs w:val="20"/>
              </w:rPr>
              <w:t xml:space="preserve"> je presojalo ustavnost 128. člena </w:t>
            </w:r>
            <w:r w:rsidR="00527932" w:rsidRPr="00BD5E93">
              <w:rPr>
                <w:rFonts w:cs="Arial"/>
                <w:b w:val="0"/>
                <w:bCs/>
                <w:iCs/>
                <w:sz w:val="20"/>
                <w:szCs w:val="20"/>
              </w:rPr>
              <w:t>ZD</w:t>
            </w:r>
            <w:r w:rsidR="00CD2560" w:rsidRPr="00BD5E93">
              <w:rPr>
                <w:rFonts w:cs="Arial"/>
                <w:b w:val="0"/>
                <w:bCs/>
                <w:iCs/>
                <w:sz w:val="20"/>
                <w:szCs w:val="20"/>
              </w:rPr>
              <w:t xml:space="preserve"> in z odločbo </w:t>
            </w:r>
            <w:r>
              <w:rPr>
                <w:rFonts w:cs="Arial"/>
                <w:b w:val="0"/>
                <w:bCs/>
                <w:iCs/>
                <w:sz w:val="20"/>
                <w:szCs w:val="20"/>
              </w:rPr>
              <w:t xml:space="preserve">opr. </w:t>
            </w:r>
            <w:r w:rsidR="00CD2560" w:rsidRPr="00BD5E93">
              <w:rPr>
                <w:rFonts w:cs="Arial"/>
                <w:b w:val="0"/>
                <w:bCs/>
                <w:iCs/>
                <w:sz w:val="20"/>
                <w:szCs w:val="20"/>
              </w:rPr>
              <w:t>št. U-I-330/97 odločilo, da je legitimno, da se dajalec pomoči (Republika Slovenija in tudi lokalne skupnosti) lahko poplača iz zapustnikovega premoženja. Ugotovilo je namreč, da je bil poseg v pravico do zasebne lastnine in dedovanja nujen zaradi varstva druge ustavne pravice, to je pravice do socialne varnosti drugih državljanov, ki jo zagotavlja Republika Slovenija, saj je dolžna zagotavljati socialno varnosti vsem državljanom. Socialna država na temelju pravice do socialne varnosti ne sme ogroziti te pravice z neupravičenim siromašenjem skladov za zagotavljanje te pomoči. Povračilo je treba doseči z blažjim sredstvom, to je s priznanjem obligacijske pravice dajalcu pomoči in z morebitnimi sredstvi za njeno zavarovanje. Ustavno sodišče je ugotovilo tudi, da iz pravice do zasebne lastnine in dedovanja (33. člen Ustave) za dediča ne izhaja pravica, da bi lahko dedoval premoženje zapustnika, ne da bi bil hkrati pripravljen sprejeti morebitne obveznosti, ki so povezane z dedovanjem zapustnikovega premoženja. Mednje vsekakor sodi tudi obveznost povračila vrednosti dane socialne pomoči, ki jo je zapustnik prejel od države. S to pomočjo se je za časa zapustnikovega življenja ohranjala vrednost premoženja, ki je po njegovi smrti predmet dedovanja. Po presoji Ustavnega sodišča je bistveno, da imajo dediči povsem avtonomno možnost izbire, ali povrnejo prejeto pomoč in dedujejo celotno zapuščino, ali pa dopustijo izločitev dela zapuščine v korist dajalca pomoči (republika ali občina). V nasprotnem primeru bi država neupravičeno zmanjševala sredstva za zagotavljanje pomoči drugim, ki to pomoč potrebujejo, ker nimajo drugih u</w:t>
            </w:r>
            <w:r w:rsidR="005B1B12" w:rsidRPr="00BD5E93">
              <w:rPr>
                <w:rFonts w:cs="Arial"/>
                <w:b w:val="0"/>
                <w:bCs/>
                <w:iCs/>
                <w:sz w:val="20"/>
                <w:szCs w:val="20"/>
              </w:rPr>
              <w:t xml:space="preserve">streznih sredstev za življenje, </w:t>
            </w:r>
            <w:r w:rsidR="00CD2560" w:rsidRPr="00BD5E93">
              <w:rPr>
                <w:rFonts w:cs="Arial"/>
                <w:b w:val="0"/>
                <w:bCs/>
                <w:iCs/>
                <w:sz w:val="20"/>
                <w:szCs w:val="20"/>
              </w:rPr>
              <w:t xml:space="preserve">Republika Slovenija ali občina, iz proračuna katere se je financirala pomoč zapustniku v skladu s predpisi o socialnem varstvu, </w:t>
            </w:r>
            <w:r w:rsidR="005B1B12" w:rsidRPr="00BD5E93">
              <w:rPr>
                <w:rFonts w:cs="Arial"/>
                <w:b w:val="0"/>
                <w:bCs/>
                <w:iCs/>
                <w:sz w:val="20"/>
                <w:szCs w:val="20"/>
              </w:rPr>
              <w:t xml:space="preserve">pa se lahko </w:t>
            </w:r>
            <w:r w:rsidR="00CD2560" w:rsidRPr="00BD5E93">
              <w:rPr>
                <w:rFonts w:cs="Arial"/>
                <w:b w:val="0"/>
                <w:bCs/>
                <w:iCs/>
                <w:sz w:val="20"/>
                <w:szCs w:val="20"/>
              </w:rPr>
              <w:t>do konca zapuščinske obravnave odpove pravici do povračila te pomoči, če so zapustnikovi dediči njegov zakonec ali njegovi otroci, ki so sami potrebni pomoči.</w:t>
            </w:r>
            <w:r w:rsidR="00C128B1">
              <w:rPr>
                <w:rFonts w:cs="Arial"/>
                <w:b w:val="0"/>
                <w:bCs/>
                <w:iCs/>
                <w:sz w:val="20"/>
                <w:szCs w:val="20"/>
              </w:rPr>
              <w:t xml:space="preserve"> </w:t>
            </w:r>
          </w:p>
          <w:p w:rsidR="00CD2560" w:rsidRPr="00BD5E93" w:rsidRDefault="007850CA" w:rsidP="00C128B1">
            <w:pPr>
              <w:pStyle w:val="Naslovpredpisa"/>
              <w:spacing w:line="240" w:lineRule="atLeast"/>
              <w:jc w:val="both"/>
              <w:rPr>
                <w:rFonts w:cs="Arial"/>
                <w:b w:val="0"/>
                <w:bCs/>
                <w:iCs/>
                <w:sz w:val="20"/>
                <w:szCs w:val="20"/>
              </w:rPr>
            </w:pPr>
            <w:r>
              <w:rPr>
                <w:rFonts w:cs="Arial"/>
                <w:b w:val="0"/>
                <w:bCs/>
                <w:iCs/>
                <w:sz w:val="20"/>
                <w:szCs w:val="20"/>
              </w:rPr>
              <w:t>Z odločbo opr. št. U-I-223/08 je Ustavno sodišče Republike Slovenije odločilo, da je</w:t>
            </w:r>
            <w:r w:rsidRPr="00BD5E93">
              <w:rPr>
                <w:rFonts w:cs="Arial"/>
                <w:b w:val="0"/>
                <w:bCs/>
                <w:iCs/>
                <w:sz w:val="20"/>
                <w:szCs w:val="20"/>
              </w:rPr>
              <w:t xml:space="preserve"> </w:t>
            </w:r>
            <w:proofErr w:type="spellStart"/>
            <w:r w:rsidR="009B007C">
              <w:rPr>
                <w:rFonts w:cs="Arial"/>
                <w:b w:val="0"/>
                <w:bCs/>
                <w:iCs/>
                <w:sz w:val="20"/>
                <w:szCs w:val="20"/>
              </w:rPr>
              <w:t>r</w:t>
            </w:r>
            <w:r w:rsidR="00C128B1" w:rsidRPr="00C128B1">
              <w:rPr>
                <w:rFonts w:cs="Arial"/>
                <w:b w:val="0"/>
                <w:bCs/>
                <w:iCs/>
                <w:sz w:val="20"/>
                <w:szCs w:val="20"/>
              </w:rPr>
              <w:t>atio</w:t>
            </w:r>
            <w:proofErr w:type="spellEnd"/>
            <w:r w:rsidR="00C128B1" w:rsidRPr="00C128B1">
              <w:rPr>
                <w:rFonts w:cs="Arial"/>
                <w:b w:val="0"/>
                <w:bCs/>
                <w:iCs/>
                <w:sz w:val="20"/>
                <w:szCs w:val="20"/>
              </w:rPr>
              <w:t xml:space="preserve"> </w:t>
            </w:r>
            <w:proofErr w:type="spellStart"/>
            <w:r w:rsidR="00C128B1" w:rsidRPr="00C128B1">
              <w:rPr>
                <w:rFonts w:cs="Arial"/>
                <w:b w:val="0"/>
                <w:bCs/>
                <w:iCs/>
                <w:sz w:val="20"/>
                <w:szCs w:val="20"/>
              </w:rPr>
              <w:t>legis</w:t>
            </w:r>
            <w:proofErr w:type="spellEnd"/>
            <w:r w:rsidR="00C128B1" w:rsidRPr="00C128B1">
              <w:rPr>
                <w:rFonts w:cs="Arial"/>
                <w:b w:val="0"/>
                <w:bCs/>
                <w:iCs/>
                <w:sz w:val="20"/>
                <w:szCs w:val="20"/>
              </w:rPr>
              <w:t xml:space="preserve"> omejitve po 128. členu ZD v tem, da se onemogoči dedovanje tistega dela (ali celega)</w:t>
            </w:r>
            <w:r w:rsidR="00C128B1">
              <w:rPr>
                <w:rFonts w:cs="Arial"/>
                <w:b w:val="0"/>
                <w:bCs/>
                <w:iCs/>
                <w:sz w:val="20"/>
                <w:szCs w:val="20"/>
              </w:rPr>
              <w:t xml:space="preserve"> </w:t>
            </w:r>
            <w:r w:rsidR="00C128B1" w:rsidRPr="00C128B1">
              <w:rPr>
                <w:rFonts w:cs="Arial"/>
                <w:b w:val="0"/>
                <w:bCs/>
                <w:iCs/>
                <w:sz w:val="20"/>
                <w:szCs w:val="20"/>
              </w:rPr>
              <w:t>premoženja zapustnika, ki je nastalo oziroma je ostalo ohranjeno zaradi pomoči, ki jo je zapustniku dajala</w:t>
            </w:r>
            <w:r w:rsidR="00C128B1">
              <w:rPr>
                <w:rFonts w:cs="Arial"/>
                <w:b w:val="0"/>
                <w:bCs/>
                <w:iCs/>
                <w:sz w:val="20"/>
                <w:szCs w:val="20"/>
              </w:rPr>
              <w:t xml:space="preserve"> </w:t>
            </w:r>
            <w:r w:rsidR="00C128B1" w:rsidRPr="00C128B1">
              <w:rPr>
                <w:rFonts w:cs="Arial"/>
                <w:b w:val="0"/>
                <w:bCs/>
                <w:iCs/>
                <w:sz w:val="20"/>
                <w:szCs w:val="20"/>
              </w:rPr>
              <w:t xml:space="preserve">družba, ne da bi obstajali razlogi, iz katerih </w:t>
            </w:r>
            <w:r w:rsidR="00C128B1">
              <w:rPr>
                <w:rFonts w:cs="Arial"/>
                <w:b w:val="0"/>
                <w:bCs/>
                <w:iCs/>
                <w:sz w:val="20"/>
                <w:szCs w:val="20"/>
              </w:rPr>
              <w:t xml:space="preserve">bi bila dolžna dajati pomoč. </w:t>
            </w:r>
            <w:r w:rsidR="00C128B1" w:rsidRPr="00C128B1">
              <w:rPr>
                <w:rFonts w:cs="Arial"/>
                <w:b w:val="0"/>
                <w:bCs/>
                <w:iCs/>
                <w:sz w:val="20"/>
                <w:szCs w:val="20"/>
              </w:rPr>
              <w:t>Če je namreč oseba, ki je</w:t>
            </w:r>
            <w:r w:rsidR="00C128B1">
              <w:rPr>
                <w:rFonts w:cs="Arial"/>
                <w:b w:val="0"/>
                <w:bCs/>
                <w:iCs/>
                <w:sz w:val="20"/>
                <w:szCs w:val="20"/>
              </w:rPr>
              <w:t xml:space="preserve"> </w:t>
            </w:r>
            <w:r w:rsidR="00C128B1" w:rsidRPr="00C128B1">
              <w:rPr>
                <w:rFonts w:cs="Arial"/>
                <w:b w:val="0"/>
                <w:bCs/>
                <w:iCs/>
                <w:sz w:val="20"/>
                <w:szCs w:val="20"/>
              </w:rPr>
              <w:t>prejemala pomoč, zapustila premoženje, iz katerega bi lahko krila svoje eksistenčne potrebe, je utemeljeno</w:t>
            </w:r>
            <w:r w:rsidR="00C128B1">
              <w:rPr>
                <w:rFonts w:cs="Arial"/>
                <w:b w:val="0"/>
                <w:bCs/>
                <w:iCs/>
                <w:sz w:val="20"/>
                <w:szCs w:val="20"/>
              </w:rPr>
              <w:t xml:space="preserve"> </w:t>
            </w:r>
            <w:r w:rsidR="00C128B1" w:rsidRPr="00C128B1">
              <w:rPr>
                <w:rFonts w:cs="Arial"/>
                <w:b w:val="0"/>
                <w:bCs/>
                <w:iCs/>
                <w:sz w:val="20"/>
                <w:szCs w:val="20"/>
              </w:rPr>
              <w:t>sklepati, d</w:t>
            </w:r>
            <w:r w:rsidR="00C128B1">
              <w:rPr>
                <w:rFonts w:cs="Arial"/>
                <w:b w:val="0"/>
                <w:bCs/>
                <w:iCs/>
                <w:sz w:val="20"/>
                <w:szCs w:val="20"/>
              </w:rPr>
              <w:t xml:space="preserve">a ni bila v socialni stiski. </w:t>
            </w:r>
            <w:r w:rsidR="0029705E">
              <w:rPr>
                <w:rFonts w:cs="Arial"/>
                <w:b w:val="0"/>
                <w:bCs/>
                <w:iCs/>
                <w:sz w:val="20"/>
                <w:szCs w:val="20"/>
              </w:rPr>
              <w:t xml:space="preserve">Ureditev dedovanja </w:t>
            </w:r>
            <w:r w:rsidR="00B0668E">
              <w:rPr>
                <w:rFonts w:cs="Arial"/>
                <w:b w:val="0"/>
                <w:bCs/>
                <w:iCs/>
                <w:sz w:val="20"/>
                <w:szCs w:val="20"/>
              </w:rPr>
              <w:t xml:space="preserve">tudi </w:t>
            </w:r>
            <w:r w:rsidR="0029705E">
              <w:rPr>
                <w:rFonts w:cs="Arial"/>
                <w:b w:val="0"/>
                <w:bCs/>
                <w:iCs/>
                <w:sz w:val="20"/>
                <w:szCs w:val="20"/>
              </w:rPr>
              <w:t xml:space="preserve">ni (primarno) namenjena zagotavljanju socialnega varstva dedičev, temveč se ta zagotavlja na podlagi drugih predpisov v smislu ustavne pravice do socialne varnosti. </w:t>
            </w:r>
            <w:r w:rsidR="00C128B1" w:rsidRPr="00C128B1">
              <w:rPr>
                <w:rFonts w:cs="Arial"/>
                <w:b w:val="0"/>
                <w:bCs/>
                <w:iCs/>
                <w:sz w:val="20"/>
                <w:szCs w:val="20"/>
              </w:rPr>
              <w:t xml:space="preserve">Omejitev po 128. členu ZD temelji </w:t>
            </w:r>
            <w:r w:rsidR="0029705E">
              <w:rPr>
                <w:rFonts w:cs="Arial"/>
                <w:b w:val="0"/>
                <w:bCs/>
                <w:iCs/>
                <w:sz w:val="20"/>
                <w:szCs w:val="20"/>
              </w:rPr>
              <w:t xml:space="preserve">torej </w:t>
            </w:r>
            <w:r w:rsidR="00C128B1" w:rsidRPr="00C128B1">
              <w:rPr>
                <w:rFonts w:cs="Arial"/>
                <w:b w:val="0"/>
                <w:bCs/>
                <w:iCs/>
                <w:sz w:val="20"/>
                <w:szCs w:val="20"/>
              </w:rPr>
              <w:t>primarno na zahtevi, naj se</w:t>
            </w:r>
            <w:r w:rsidR="00C128B1">
              <w:rPr>
                <w:rFonts w:cs="Arial"/>
                <w:b w:val="0"/>
                <w:bCs/>
                <w:iCs/>
                <w:sz w:val="20"/>
                <w:szCs w:val="20"/>
              </w:rPr>
              <w:t xml:space="preserve"> </w:t>
            </w:r>
            <w:r w:rsidR="00C128B1" w:rsidRPr="00C128B1">
              <w:rPr>
                <w:rFonts w:cs="Arial"/>
                <w:b w:val="0"/>
                <w:bCs/>
                <w:iCs/>
                <w:sz w:val="20"/>
                <w:szCs w:val="20"/>
              </w:rPr>
              <w:t>premoženje, ki obstaja zaradi družbene pomoči, vrne dru</w:t>
            </w:r>
            <w:r w:rsidR="00C128B1">
              <w:rPr>
                <w:rFonts w:cs="Arial"/>
                <w:b w:val="0"/>
                <w:bCs/>
                <w:iCs/>
                <w:sz w:val="20"/>
                <w:szCs w:val="20"/>
              </w:rPr>
              <w:t>žbi, ne pa da ga dobijo dediči.</w:t>
            </w:r>
          </w:p>
          <w:p w:rsidR="00893FB5" w:rsidRPr="00BD5E93" w:rsidRDefault="00CE54FC" w:rsidP="00E63427">
            <w:pPr>
              <w:pStyle w:val="Naslovpredpisa"/>
              <w:spacing w:line="240" w:lineRule="atLeast"/>
              <w:jc w:val="both"/>
              <w:rPr>
                <w:rFonts w:cs="Arial"/>
                <w:b w:val="0"/>
                <w:bCs/>
                <w:iCs/>
                <w:sz w:val="20"/>
                <w:szCs w:val="20"/>
              </w:rPr>
            </w:pPr>
            <w:r w:rsidRPr="00BD5E93">
              <w:rPr>
                <w:rFonts w:cs="Arial"/>
                <w:b w:val="0"/>
                <w:bCs/>
                <w:iCs/>
                <w:sz w:val="20"/>
                <w:szCs w:val="20"/>
              </w:rPr>
              <w:t>Zakon o socialnem varstvu (Uradni list RS, št. 3/07 – uradno prečiščeno besedilo, 23/07 – popr., 41/07 – popr., 61/10 – ZSVarPre, 62/10 – ZUPJS, 57/12 in 39/16) že od leta 2004 (v sedanji obliki) določa možnost zavarovanja terjatve občine z zaznambo prepovedi odtujitve in obremenitve na nepremičnini upravičenca do oprostitve plačil socialnovarstvenih storitev ali do prispevka k plačilu storitev družinskega pomočnika, Republika Slovenija pa je svojo terjatev</w:t>
            </w:r>
            <w:r w:rsidR="004B5A57" w:rsidRPr="00BD5E93">
              <w:rPr>
                <w:rFonts w:cs="Arial"/>
                <w:b w:val="0"/>
                <w:bCs/>
                <w:iCs/>
                <w:sz w:val="20"/>
                <w:szCs w:val="20"/>
              </w:rPr>
              <w:t xml:space="preserve">, ki jo ima na podlagi 128. </w:t>
            </w:r>
            <w:r w:rsidR="00527932" w:rsidRPr="00BD5E93">
              <w:rPr>
                <w:rFonts w:cs="Arial"/>
                <w:b w:val="0"/>
                <w:bCs/>
                <w:iCs/>
                <w:sz w:val="20"/>
                <w:szCs w:val="20"/>
              </w:rPr>
              <w:t>ZD</w:t>
            </w:r>
            <w:r w:rsidR="00283F81" w:rsidRPr="00BD5E93">
              <w:rPr>
                <w:rFonts w:cs="Arial"/>
                <w:b w:val="0"/>
                <w:bCs/>
                <w:iCs/>
                <w:sz w:val="20"/>
                <w:szCs w:val="20"/>
              </w:rPr>
              <w:t xml:space="preserve"> </w:t>
            </w:r>
            <w:r w:rsidR="00C85699" w:rsidRPr="00BD5E93">
              <w:rPr>
                <w:rFonts w:cs="Arial"/>
                <w:b w:val="0"/>
                <w:bCs/>
                <w:iCs/>
                <w:sz w:val="20"/>
                <w:szCs w:val="20"/>
              </w:rPr>
              <w:t xml:space="preserve">iz naslova izplačila </w:t>
            </w:r>
            <w:r w:rsidR="004E33C6" w:rsidRPr="00BD5E93">
              <w:rPr>
                <w:rFonts w:cs="Arial"/>
                <w:b w:val="0"/>
                <w:bCs/>
                <w:iCs/>
                <w:sz w:val="20"/>
                <w:szCs w:val="20"/>
              </w:rPr>
              <w:t>DP</w:t>
            </w:r>
            <w:r w:rsidR="00283F81" w:rsidRPr="00BD5E93">
              <w:rPr>
                <w:rFonts w:cs="Arial"/>
                <w:b w:val="0"/>
                <w:bCs/>
                <w:iCs/>
                <w:sz w:val="20"/>
                <w:szCs w:val="20"/>
              </w:rPr>
              <w:t xml:space="preserve"> oziroma</w:t>
            </w:r>
            <w:r w:rsidR="00C85699" w:rsidRPr="00BD5E93">
              <w:rPr>
                <w:rFonts w:cs="Arial"/>
                <w:b w:val="0"/>
                <w:bCs/>
                <w:iCs/>
                <w:sz w:val="20"/>
                <w:szCs w:val="20"/>
              </w:rPr>
              <w:t xml:space="preserve"> </w:t>
            </w:r>
            <w:r w:rsidR="004E33C6" w:rsidRPr="00BD5E93">
              <w:rPr>
                <w:rFonts w:cs="Arial"/>
                <w:b w:val="0"/>
                <w:bCs/>
                <w:iCs/>
                <w:sz w:val="20"/>
                <w:szCs w:val="20"/>
              </w:rPr>
              <w:t>VD</w:t>
            </w:r>
            <w:r w:rsidR="00283F81" w:rsidRPr="00BD5E93">
              <w:rPr>
                <w:rFonts w:cs="Arial"/>
                <w:b w:val="0"/>
                <w:bCs/>
                <w:iCs/>
                <w:sz w:val="20"/>
                <w:szCs w:val="20"/>
              </w:rPr>
              <w:t xml:space="preserve">, </w:t>
            </w:r>
            <w:r w:rsidRPr="00BD5E93">
              <w:rPr>
                <w:rFonts w:cs="Arial"/>
                <w:b w:val="0"/>
                <w:bCs/>
                <w:iCs/>
                <w:sz w:val="20"/>
                <w:szCs w:val="20"/>
              </w:rPr>
              <w:t xml:space="preserve">zavarovala z Zakonom o socialno varstvenih prejemkih (Uradni list RS, št. 61/10 in 40/11) leta 2012 z zaznambo prepovedi odtujitve in obremenitve na nepremičnini upravičenca do </w:t>
            </w:r>
            <w:r w:rsidR="004E33C6" w:rsidRPr="00BD5E93">
              <w:rPr>
                <w:rFonts w:cs="Arial"/>
                <w:b w:val="0"/>
                <w:bCs/>
                <w:iCs/>
                <w:sz w:val="20"/>
                <w:szCs w:val="20"/>
              </w:rPr>
              <w:t>DP</w:t>
            </w:r>
            <w:r w:rsidRPr="00BD5E93">
              <w:rPr>
                <w:rFonts w:cs="Arial"/>
                <w:b w:val="0"/>
                <w:bCs/>
                <w:iCs/>
                <w:sz w:val="20"/>
                <w:szCs w:val="20"/>
              </w:rPr>
              <w:t xml:space="preserve"> (</w:t>
            </w:r>
            <w:r w:rsidR="0044206D" w:rsidRPr="00BD5E93">
              <w:rPr>
                <w:rFonts w:cs="Arial"/>
                <w:b w:val="0"/>
                <w:bCs/>
                <w:iCs/>
                <w:sz w:val="20"/>
                <w:szCs w:val="20"/>
              </w:rPr>
              <w:t>zaznamba se opravi samo</w:t>
            </w:r>
            <w:r w:rsidR="001D6EBD" w:rsidRPr="00BD5E93">
              <w:rPr>
                <w:rFonts w:cs="Arial"/>
                <w:b w:val="0"/>
                <w:bCs/>
                <w:iCs/>
                <w:sz w:val="20"/>
                <w:szCs w:val="20"/>
              </w:rPr>
              <w:t xml:space="preserve"> </w:t>
            </w:r>
            <w:r w:rsidRPr="00BD5E93">
              <w:rPr>
                <w:rFonts w:cs="Arial"/>
                <w:b w:val="0"/>
                <w:bCs/>
                <w:iCs/>
                <w:sz w:val="20"/>
                <w:szCs w:val="20"/>
              </w:rPr>
              <w:t xml:space="preserve">v primeru upravičenca do trajne </w:t>
            </w:r>
            <w:r w:rsidR="0073639F" w:rsidRPr="00BD5E93">
              <w:rPr>
                <w:rFonts w:cs="Arial"/>
                <w:b w:val="0"/>
                <w:bCs/>
                <w:iCs/>
                <w:sz w:val="20"/>
                <w:szCs w:val="20"/>
              </w:rPr>
              <w:t>DP</w:t>
            </w:r>
            <w:r w:rsidRPr="00BD5E93">
              <w:rPr>
                <w:rFonts w:cs="Arial"/>
                <w:b w:val="0"/>
                <w:bCs/>
                <w:iCs/>
                <w:sz w:val="20"/>
                <w:szCs w:val="20"/>
              </w:rPr>
              <w:t xml:space="preserve"> in »dolgotrajnega« upravičenca do </w:t>
            </w:r>
            <w:r w:rsidR="0073639F" w:rsidRPr="00BD5E93">
              <w:rPr>
                <w:rFonts w:cs="Arial"/>
                <w:b w:val="0"/>
                <w:bCs/>
                <w:iCs/>
                <w:sz w:val="20"/>
                <w:szCs w:val="20"/>
              </w:rPr>
              <w:t>DP)</w:t>
            </w:r>
            <w:r w:rsidRPr="00BD5E93">
              <w:rPr>
                <w:rFonts w:cs="Arial"/>
                <w:b w:val="0"/>
                <w:bCs/>
                <w:iCs/>
                <w:sz w:val="20"/>
                <w:szCs w:val="20"/>
              </w:rPr>
              <w:t xml:space="preserve"> oziroma </w:t>
            </w:r>
            <w:r w:rsidR="004E33C6" w:rsidRPr="00BD5E93">
              <w:rPr>
                <w:rFonts w:cs="Arial"/>
                <w:b w:val="0"/>
                <w:bCs/>
                <w:iCs/>
                <w:sz w:val="20"/>
                <w:szCs w:val="20"/>
              </w:rPr>
              <w:t>VD</w:t>
            </w:r>
            <w:r w:rsidRPr="00BD5E93">
              <w:rPr>
                <w:rFonts w:cs="Arial"/>
                <w:b w:val="0"/>
                <w:bCs/>
                <w:iCs/>
                <w:sz w:val="20"/>
                <w:szCs w:val="20"/>
              </w:rPr>
              <w:t xml:space="preserve">. V vseh primerih, ko je zapustnikov dedič potreben pomoči, se Republika Slovenija ali občina na podlagi 129. člena </w:t>
            </w:r>
            <w:r w:rsidR="00FB24D0" w:rsidRPr="00BD5E93">
              <w:rPr>
                <w:rFonts w:cs="Arial"/>
                <w:b w:val="0"/>
                <w:bCs/>
                <w:iCs/>
                <w:sz w:val="20"/>
                <w:szCs w:val="20"/>
              </w:rPr>
              <w:t>ZD</w:t>
            </w:r>
            <w:r w:rsidRPr="00BD5E93">
              <w:rPr>
                <w:rFonts w:cs="Arial"/>
                <w:b w:val="0"/>
                <w:bCs/>
                <w:iCs/>
                <w:sz w:val="20"/>
                <w:szCs w:val="20"/>
              </w:rPr>
              <w:t xml:space="preserve"> odpoveduje pravici do povračila izplačane pomoči. </w:t>
            </w:r>
            <w:r w:rsidR="004B5A57" w:rsidRPr="00BD5E93">
              <w:rPr>
                <w:rFonts w:cs="Arial"/>
                <w:b w:val="0"/>
                <w:bCs/>
                <w:iCs/>
                <w:sz w:val="20"/>
                <w:szCs w:val="20"/>
              </w:rPr>
              <w:t xml:space="preserve">Institut zaznambe prepovedi odtujitve in obremenitve </w:t>
            </w:r>
            <w:r w:rsidR="004F6828" w:rsidRPr="00BD5E93">
              <w:rPr>
                <w:rFonts w:cs="Arial"/>
                <w:b w:val="0"/>
                <w:bCs/>
                <w:iCs/>
                <w:sz w:val="20"/>
                <w:szCs w:val="20"/>
              </w:rPr>
              <w:t xml:space="preserve">tako </w:t>
            </w:r>
            <w:r w:rsidR="004B5A57" w:rsidRPr="00BD5E93">
              <w:rPr>
                <w:rFonts w:cs="Arial"/>
                <w:b w:val="0"/>
                <w:bCs/>
                <w:iCs/>
                <w:sz w:val="20"/>
                <w:szCs w:val="20"/>
              </w:rPr>
              <w:t xml:space="preserve">predstavlja </w:t>
            </w:r>
            <w:r w:rsidR="002362A2" w:rsidRPr="00BD5E93">
              <w:rPr>
                <w:rFonts w:cs="Arial"/>
                <w:b w:val="0"/>
                <w:bCs/>
                <w:iCs/>
                <w:sz w:val="20"/>
                <w:szCs w:val="20"/>
              </w:rPr>
              <w:t xml:space="preserve">sredstvo </w:t>
            </w:r>
            <w:r w:rsidR="002362A2" w:rsidRPr="00BD5E93">
              <w:rPr>
                <w:rFonts w:cs="Arial"/>
                <w:b w:val="0"/>
                <w:bCs/>
                <w:iCs/>
                <w:sz w:val="20"/>
                <w:szCs w:val="20"/>
              </w:rPr>
              <w:lastRenderedPageBreak/>
              <w:t>zavarovanja, s katerim</w:t>
            </w:r>
            <w:r w:rsidR="00A77584" w:rsidRPr="00BD5E93">
              <w:rPr>
                <w:rFonts w:cs="Arial"/>
                <w:b w:val="0"/>
                <w:bCs/>
                <w:iCs/>
                <w:sz w:val="20"/>
                <w:szCs w:val="20"/>
              </w:rPr>
              <w:t xml:space="preserve"> </w:t>
            </w:r>
            <w:r w:rsidR="004B5A57" w:rsidRPr="00BD5E93">
              <w:rPr>
                <w:rFonts w:cs="Arial"/>
                <w:b w:val="0"/>
                <w:bCs/>
                <w:iCs/>
                <w:sz w:val="20"/>
                <w:szCs w:val="20"/>
              </w:rPr>
              <w:t xml:space="preserve">želi </w:t>
            </w:r>
            <w:r w:rsidR="002362A2" w:rsidRPr="00BD5E93">
              <w:rPr>
                <w:rFonts w:cs="Arial"/>
                <w:b w:val="0"/>
                <w:bCs/>
                <w:iCs/>
                <w:sz w:val="20"/>
                <w:szCs w:val="20"/>
              </w:rPr>
              <w:t xml:space="preserve">trenutno </w:t>
            </w:r>
            <w:r w:rsidR="004B5A57" w:rsidRPr="00BD5E93">
              <w:rPr>
                <w:rFonts w:cs="Arial"/>
                <w:b w:val="0"/>
                <w:bCs/>
                <w:iCs/>
                <w:sz w:val="20"/>
                <w:szCs w:val="20"/>
              </w:rPr>
              <w:t xml:space="preserve">Republika Slovenija zavarovati svojo terjatev oziroma pravico, ki jo ima na podlagi 128. člena </w:t>
            </w:r>
            <w:r w:rsidR="00725689" w:rsidRPr="00BD5E93">
              <w:rPr>
                <w:rFonts w:cs="Arial"/>
                <w:b w:val="0"/>
                <w:bCs/>
                <w:iCs/>
                <w:sz w:val="20"/>
                <w:szCs w:val="20"/>
              </w:rPr>
              <w:t>ZD</w:t>
            </w:r>
            <w:r w:rsidR="004B5A57" w:rsidRPr="00BD5E93">
              <w:rPr>
                <w:rFonts w:cs="Arial"/>
                <w:b w:val="0"/>
                <w:bCs/>
                <w:iCs/>
                <w:sz w:val="20"/>
                <w:szCs w:val="20"/>
              </w:rPr>
              <w:t>. Po tem členu ima kot že omenjeno Republika Slovenija pravico, da po smrti upravičenca do pomoči v skladu s prepisi, ki urejajo socialno varstvo</w:t>
            </w:r>
            <w:r w:rsidR="00EC2B55" w:rsidRPr="00BD5E93">
              <w:rPr>
                <w:rFonts w:cs="Arial"/>
                <w:b w:val="0"/>
                <w:bCs/>
                <w:iCs/>
                <w:sz w:val="20"/>
                <w:szCs w:val="20"/>
              </w:rPr>
              <w:t>,</w:t>
            </w:r>
            <w:r w:rsidR="004B5A57" w:rsidRPr="00BD5E93">
              <w:rPr>
                <w:rFonts w:cs="Arial"/>
                <w:b w:val="0"/>
                <w:bCs/>
                <w:iCs/>
                <w:sz w:val="20"/>
                <w:szCs w:val="20"/>
              </w:rPr>
              <w:t xml:space="preserve"> pridobi nazaj sredstva, ki so bila upravičencu izplačana iz naslova</w:t>
            </w:r>
            <w:r w:rsidR="00EF3C5E" w:rsidRPr="00BD5E93">
              <w:rPr>
                <w:rFonts w:cs="Arial"/>
                <w:b w:val="0"/>
                <w:bCs/>
                <w:iCs/>
                <w:sz w:val="20"/>
                <w:szCs w:val="20"/>
              </w:rPr>
              <w:t xml:space="preserve"> DP oziroma VD</w:t>
            </w:r>
            <w:r w:rsidR="004B5A57" w:rsidRPr="00BD5E93">
              <w:rPr>
                <w:rFonts w:cs="Arial"/>
                <w:b w:val="0"/>
                <w:bCs/>
                <w:iCs/>
                <w:sz w:val="20"/>
                <w:szCs w:val="20"/>
              </w:rPr>
              <w:t xml:space="preserve">, in sicer s prijavo terjatve v zapuščino. </w:t>
            </w:r>
            <w:r w:rsidR="003E22D6" w:rsidRPr="00BD5E93">
              <w:rPr>
                <w:rFonts w:cs="Arial"/>
                <w:b w:val="0"/>
                <w:bCs/>
                <w:iCs/>
                <w:sz w:val="20"/>
                <w:szCs w:val="20"/>
              </w:rPr>
              <w:t>Ker ZSvarPre ureja samo pravici d</w:t>
            </w:r>
            <w:r w:rsidR="002801DF" w:rsidRPr="00BD5E93">
              <w:rPr>
                <w:rFonts w:cs="Arial"/>
                <w:b w:val="0"/>
                <w:bCs/>
                <w:iCs/>
                <w:sz w:val="20"/>
                <w:szCs w:val="20"/>
              </w:rPr>
              <w:t>o DP in VD, se predlog sprememb</w:t>
            </w:r>
            <w:r w:rsidR="003E22D6" w:rsidRPr="00BD5E93">
              <w:rPr>
                <w:rFonts w:cs="Arial"/>
                <w:b w:val="0"/>
                <w:bCs/>
                <w:iCs/>
                <w:sz w:val="20"/>
                <w:szCs w:val="20"/>
              </w:rPr>
              <w:t xml:space="preserve"> ZSVarPre nanaša samo na ti dve pravici.</w:t>
            </w:r>
          </w:p>
          <w:p w:rsidR="006C05A9" w:rsidRDefault="00714996" w:rsidP="00E63427">
            <w:pPr>
              <w:pStyle w:val="Naslovpredpisa"/>
              <w:spacing w:before="0" w:after="0" w:line="240" w:lineRule="atLeast"/>
              <w:jc w:val="both"/>
              <w:rPr>
                <w:rFonts w:cs="Arial"/>
                <w:b w:val="0"/>
                <w:bCs/>
                <w:iCs/>
                <w:sz w:val="20"/>
                <w:szCs w:val="20"/>
              </w:rPr>
            </w:pPr>
            <w:r w:rsidRPr="00BD5E93">
              <w:rPr>
                <w:rFonts w:cs="Arial"/>
                <w:b w:val="0"/>
                <w:bCs/>
                <w:iCs/>
                <w:sz w:val="20"/>
                <w:szCs w:val="20"/>
              </w:rPr>
              <w:t xml:space="preserve">Na podlagi Ocene učinkov izvajanja nove socialne zakonodaje, ki jo je pripravil Inštitut RS za socialno varstvo, je Vlada Republike Slovenija leta 2013 pripravila predlog Zakona </w:t>
            </w:r>
            <w:r w:rsidR="00BC7927" w:rsidRPr="00BD5E93">
              <w:rPr>
                <w:rFonts w:cs="Arial"/>
                <w:b w:val="0"/>
                <w:bCs/>
                <w:iCs/>
                <w:sz w:val="20"/>
                <w:szCs w:val="20"/>
              </w:rPr>
              <w:t>o</w:t>
            </w:r>
            <w:r w:rsidRPr="00BD5E93">
              <w:rPr>
                <w:rFonts w:cs="Arial"/>
                <w:b w:val="0"/>
                <w:bCs/>
                <w:iCs/>
                <w:sz w:val="20"/>
                <w:szCs w:val="20"/>
              </w:rPr>
              <w:t xml:space="preserve"> spremembah in dopolnitvah Zakona o socialno varstvenih prejemkih (v nadaljevanju: ZSVarPre-C), ki ga je Državni zbor sprejel in </w:t>
            </w:r>
            <w:r w:rsidR="00D013E3" w:rsidRPr="00BD5E93">
              <w:rPr>
                <w:rFonts w:cs="Arial"/>
                <w:b w:val="0"/>
                <w:bCs/>
                <w:iCs/>
                <w:sz w:val="20"/>
                <w:szCs w:val="20"/>
              </w:rPr>
              <w:t>je bil objavljen</w:t>
            </w:r>
            <w:r w:rsidRPr="00BD5E93">
              <w:rPr>
                <w:rFonts w:cs="Arial"/>
                <w:b w:val="0"/>
                <w:bCs/>
                <w:iCs/>
                <w:sz w:val="20"/>
                <w:szCs w:val="20"/>
              </w:rPr>
              <w:t xml:space="preserve"> v Uradnem listu RS, št. 99/13. S sprejetjem ZSVarPre-C so se spremenile in dopolnile oziroma popravile tiste glavne pomanjkljivosti oziroma zaznani problemi, ki so se v času od začetka uporabe Zakona o socialno varstvenih prejemkih (Uradni list RS, št. 61/10, 40/11 in 40/12 – ZUJF) pokazali kot tisti, ki so narekovali nujne in takojšnje spremembe. </w:t>
            </w:r>
            <w:r w:rsidR="00647D8D" w:rsidRPr="00BD5E93">
              <w:rPr>
                <w:b w:val="0"/>
                <w:sz w:val="20"/>
                <w:szCs w:val="20"/>
              </w:rPr>
              <w:t xml:space="preserve">Šlo je </w:t>
            </w:r>
            <w:r w:rsidR="002362A2" w:rsidRPr="00BD5E93">
              <w:rPr>
                <w:b w:val="0"/>
                <w:sz w:val="20"/>
                <w:szCs w:val="20"/>
              </w:rPr>
              <w:t xml:space="preserve">med drugim tudi </w:t>
            </w:r>
            <w:r w:rsidR="00647D8D" w:rsidRPr="00BD5E93">
              <w:rPr>
                <w:b w:val="0"/>
                <w:sz w:val="20"/>
                <w:szCs w:val="20"/>
              </w:rPr>
              <w:t xml:space="preserve">za popravke v delih, pri katerih se je izkazalo, da so </w:t>
            </w:r>
            <w:r w:rsidR="00D013E3" w:rsidRPr="00BD5E93">
              <w:rPr>
                <w:b w:val="0"/>
                <w:sz w:val="20"/>
                <w:szCs w:val="20"/>
              </w:rPr>
              <w:t xml:space="preserve">se </w:t>
            </w:r>
            <w:r w:rsidR="00647D8D" w:rsidRPr="00BD5E93">
              <w:rPr>
                <w:b w:val="0"/>
                <w:sz w:val="20"/>
                <w:szCs w:val="20"/>
              </w:rPr>
              <w:t>pre</w:t>
            </w:r>
            <w:r w:rsidR="00D013E3" w:rsidRPr="00BD5E93">
              <w:rPr>
                <w:b w:val="0"/>
                <w:sz w:val="20"/>
                <w:szCs w:val="20"/>
              </w:rPr>
              <w:t>več zaostrili pogoji</w:t>
            </w:r>
            <w:r w:rsidR="00647D8D" w:rsidRPr="00BD5E93">
              <w:rPr>
                <w:b w:val="0"/>
                <w:sz w:val="20"/>
                <w:szCs w:val="20"/>
              </w:rPr>
              <w:t xml:space="preserve"> za dostop do DP</w:t>
            </w:r>
            <w:r w:rsidR="002362A2" w:rsidRPr="00BD5E93">
              <w:rPr>
                <w:b w:val="0"/>
                <w:sz w:val="20"/>
                <w:szCs w:val="20"/>
              </w:rPr>
              <w:t xml:space="preserve"> in VD</w:t>
            </w:r>
            <w:r w:rsidR="00647D8D" w:rsidRPr="00BD5E93">
              <w:rPr>
                <w:b w:val="0"/>
                <w:sz w:val="20"/>
                <w:szCs w:val="20"/>
              </w:rPr>
              <w:t xml:space="preserve">. Večina sprememb se je začela izvajati s 1. 1. 2014, nekatere pa s 1. 9. 2014. Spremembe oziroma popravki socialne zakonodaje so med drugim nekoliko olajšali dostop do DP in VD, del otroškega dodatka se ne všteva v dohodek družine, zato je nekoliko več družin upravičenih do DP, zvišala se je </w:t>
            </w:r>
            <w:r w:rsidR="002362A2" w:rsidRPr="00BD5E93">
              <w:rPr>
                <w:b w:val="0"/>
                <w:sz w:val="20"/>
                <w:szCs w:val="20"/>
              </w:rPr>
              <w:t xml:space="preserve">tudi </w:t>
            </w:r>
            <w:r w:rsidR="00647D8D" w:rsidRPr="00BD5E93">
              <w:rPr>
                <w:b w:val="0"/>
                <w:sz w:val="20"/>
                <w:szCs w:val="20"/>
              </w:rPr>
              <w:t xml:space="preserve">meja za upoštevanje premoženja in prejemnikom DP, ki opravljajo prostovoljno delo v humanitarnih organizacijah (na podlagi posebne pogodbe z humanitarno organizacijo), je omogočeno prejemanje aktivacijskega dodatka. </w:t>
            </w:r>
            <w:r w:rsidR="004D7B65" w:rsidRPr="00BD5E93">
              <w:rPr>
                <w:rFonts w:cs="Arial"/>
                <w:b w:val="0"/>
                <w:bCs/>
                <w:iCs/>
                <w:sz w:val="20"/>
                <w:szCs w:val="20"/>
              </w:rPr>
              <w:t>Z ZSVarPre-C (</w:t>
            </w:r>
            <w:r w:rsidR="004D7B65" w:rsidRPr="00BD5E93">
              <w:rPr>
                <w:rFonts w:cs="Arial"/>
                <w:b w:val="0"/>
                <w:sz w:val="20"/>
                <w:szCs w:val="20"/>
              </w:rPr>
              <w:t>prehodna določba 39. člena) je bil</w:t>
            </w:r>
            <w:r w:rsidR="00E02772" w:rsidRPr="00BD5E93">
              <w:rPr>
                <w:rFonts w:cs="Arial"/>
                <w:b w:val="0"/>
                <w:sz w:val="20"/>
                <w:szCs w:val="20"/>
              </w:rPr>
              <w:t xml:space="preserve"> </w:t>
            </w:r>
            <w:r w:rsidR="004D7B65" w:rsidRPr="00BD5E93">
              <w:rPr>
                <w:rFonts w:cs="Arial"/>
                <w:b w:val="0"/>
                <w:sz w:val="20"/>
                <w:szCs w:val="20"/>
              </w:rPr>
              <w:t>med drugim dopolnjen</w:t>
            </w:r>
            <w:r w:rsidR="00E02772" w:rsidRPr="00BD5E93">
              <w:rPr>
                <w:rFonts w:cs="Arial"/>
                <w:b w:val="0"/>
                <w:sz w:val="20"/>
                <w:szCs w:val="20"/>
              </w:rPr>
              <w:t xml:space="preserve"> </w:t>
            </w:r>
            <w:r w:rsidR="00E1131F" w:rsidRPr="00BD5E93">
              <w:rPr>
                <w:rFonts w:cs="Arial"/>
                <w:b w:val="0"/>
                <w:sz w:val="20"/>
                <w:szCs w:val="20"/>
              </w:rPr>
              <w:t xml:space="preserve">tudi </w:t>
            </w:r>
            <w:r w:rsidR="004D7B65" w:rsidRPr="00BD5E93">
              <w:rPr>
                <w:rFonts w:cs="Arial"/>
                <w:b w:val="0"/>
                <w:sz w:val="20"/>
                <w:szCs w:val="20"/>
              </w:rPr>
              <w:t xml:space="preserve">128. člen </w:t>
            </w:r>
            <w:r w:rsidR="00816609" w:rsidRPr="00BD5E93">
              <w:rPr>
                <w:rFonts w:cs="Arial"/>
                <w:b w:val="0"/>
                <w:sz w:val="20"/>
                <w:szCs w:val="20"/>
              </w:rPr>
              <w:t>ZD</w:t>
            </w:r>
            <w:r w:rsidR="006C05A9" w:rsidRPr="00BD5E93">
              <w:rPr>
                <w:rFonts w:cs="Arial"/>
                <w:b w:val="0"/>
                <w:sz w:val="20"/>
                <w:szCs w:val="20"/>
              </w:rPr>
              <w:t xml:space="preserve"> na način, da se </w:t>
            </w:r>
            <w:r w:rsidR="006C05A9" w:rsidRPr="00BD5E93">
              <w:rPr>
                <w:rFonts w:cs="Arial"/>
                <w:b w:val="0"/>
                <w:bCs/>
                <w:iCs/>
                <w:sz w:val="20"/>
                <w:szCs w:val="20"/>
              </w:rPr>
              <w:t>dedovanje zapustnikovega premoženja ne omeji v celoti, ampak v določenem delu.</w:t>
            </w:r>
            <w:r w:rsidR="006C05A9" w:rsidRPr="00BD5E93">
              <w:rPr>
                <w:rFonts w:cs="Arial"/>
                <w:b w:val="0"/>
                <w:sz w:val="20"/>
                <w:szCs w:val="20"/>
              </w:rPr>
              <w:t xml:space="preserve"> </w:t>
            </w:r>
            <w:r w:rsidR="00E02772" w:rsidRPr="00BD5E93">
              <w:rPr>
                <w:rFonts w:cs="Arial"/>
                <w:b w:val="0"/>
                <w:sz w:val="20"/>
                <w:szCs w:val="20"/>
              </w:rPr>
              <w:t xml:space="preserve">Ta </w:t>
            </w:r>
            <w:r w:rsidR="004D7B65" w:rsidRPr="00BD5E93">
              <w:rPr>
                <w:rFonts w:cs="Arial"/>
                <w:b w:val="0"/>
                <w:sz w:val="20"/>
                <w:szCs w:val="20"/>
              </w:rPr>
              <w:t xml:space="preserve">prehodna določba </w:t>
            </w:r>
            <w:r w:rsidR="00E02772" w:rsidRPr="00BD5E93">
              <w:rPr>
                <w:rFonts w:cs="Arial"/>
                <w:b w:val="0"/>
                <w:sz w:val="20"/>
                <w:szCs w:val="20"/>
              </w:rPr>
              <w:t>je določil</w:t>
            </w:r>
            <w:r w:rsidR="004D7B65" w:rsidRPr="00BD5E93">
              <w:rPr>
                <w:rFonts w:cs="Arial"/>
                <w:b w:val="0"/>
                <w:bCs/>
                <w:iCs/>
                <w:sz w:val="20"/>
                <w:szCs w:val="20"/>
              </w:rPr>
              <w:t xml:space="preserve">a, da se </w:t>
            </w:r>
            <w:r w:rsidRPr="00BD5E93">
              <w:rPr>
                <w:rFonts w:cs="Arial"/>
                <w:b w:val="0"/>
                <w:bCs/>
                <w:iCs/>
                <w:sz w:val="20"/>
                <w:szCs w:val="20"/>
              </w:rPr>
              <w:t>dedovanje z</w:t>
            </w:r>
            <w:r w:rsidR="004D7B65" w:rsidRPr="00BD5E93">
              <w:rPr>
                <w:rFonts w:cs="Arial"/>
                <w:b w:val="0"/>
                <w:bCs/>
                <w:iCs/>
                <w:sz w:val="20"/>
                <w:szCs w:val="20"/>
              </w:rPr>
              <w:t>apustnikovega premoženja omeji</w:t>
            </w:r>
            <w:r w:rsidRPr="00BD5E93">
              <w:rPr>
                <w:rFonts w:cs="Arial"/>
                <w:b w:val="0"/>
                <w:bCs/>
                <w:iCs/>
                <w:sz w:val="20"/>
                <w:szCs w:val="20"/>
              </w:rPr>
              <w:t xml:space="preserve"> do višine 2/3 prejetih sredstev, ki jih je zapustnik prejel iz naslova </w:t>
            </w:r>
            <w:r w:rsidR="00816609" w:rsidRPr="00BD5E93">
              <w:rPr>
                <w:rFonts w:cs="Arial"/>
                <w:b w:val="0"/>
                <w:bCs/>
                <w:iCs/>
                <w:sz w:val="20"/>
                <w:szCs w:val="20"/>
              </w:rPr>
              <w:t>VD</w:t>
            </w:r>
            <w:r w:rsidRPr="00BD5E93">
              <w:rPr>
                <w:rFonts w:cs="Arial"/>
                <w:b w:val="0"/>
                <w:bCs/>
                <w:iCs/>
                <w:sz w:val="20"/>
                <w:szCs w:val="20"/>
              </w:rPr>
              <w:t xml:space="preserve"> po </w:t>
            </w:r>
            <w:r w:rsidR="00EC2B55" w:rsidRPr="00BD5E93">
              <w:rPr>
                <w:rFonts w:cs="Arial"/>
                <w:b w:val="0"/>
                <w:bCs/>
                <w:iCs/>
                <w:sz w:val="20"/>
                <w:szCs w:val="20"/>
              </w:rPr>
              <w:t>ZSVarPre</w:t>
            </w:r>
            <w:r w:rsidRPr="00BD5E93">
              <w:rPr>
                <w:rFonts w:cs="Arial"/>
                <w:b w:val="0"/>
                <w:bCs/>
                <w:iCs/>
                <w:sz w:val="20"/>
                <w:szCs w:val="20"/>
              </w:rPr>
              <w:t xml:space="preserve">. Če je zapustnik prejel </w:t>
            </w:r>
            <w:r w:rsidR="00816609" w:rsidRPr="00BD5E93">
              <w:rPr>
                <w:rFonts w:cs="Arial"/>
                <w:b w:val="0"/>
                <w:bCs/>
                <w:iCs/>
                <w:sz w:val="20"/>
                <w:szCs w:val="20"/>
              </w:rPr>
              <w:t>DP</w:t>
            </w:r>
            <w:r w:rsidRPr="00BD5E93">
              <w:rPr>
                <w:rFonts w:cs="Arial"/>
                <w:b w:val="0"/>
                <w:bCs/>
                <w:iCs/>
                <w:sz w:val="20"/>
                <w:szCs w:val="20"/>
              </w:rPr>
              <w:t xml:space="preserve"> za več kot 12 mesecev, se dedovanje z</w:t>
            </w:r>
            <w:r w:rsidR="004D7B65" w:rsidRPr="00BD5E93">
              <w:rPr>
                <w:rFonts w:cs="Arial"/>
                <w:b w:val="0"/>
                <w:bCs/>
                <w:iCs/>
                <w:sz w:val="20"/>
                <w:szCs w:val="20"/>
              </w:rPr>
              <w:t>apustnikovega premoženja omeji</w:t>
            </w:r>
            <w:r w:rsidRPr="00BD5E93">
              <w:rPr>
                <w:rFonts w:cs="Arial"/>
                <w:b w:val="0"/>
                <w:bCs/>
                <w:iCs/>
                <w:sz w:val="20"/>
                <w:szCs w:val="20"/>
              </w:rPr>
              <w:t xml:space="preserve"> do višine </w:t>
            </w:r>
            <w:r w:rsidR="00816609" w:rsidRPr="00BD5E93">
              <w:rPr>
                <w:rFonts w:cs="Arial"/>
                <w:b w:val="0"/>
                <w:bCs/>
                <w:iCs/>
                <w:sz w:val="20"/>
                <w:szCs w:val="20"/>
              </w:rPr>
              <w:t>DP</w:t>
            </w:r>
            <w:r w:rsidRPr="00BD5E93">
              <w:rPr>
                <w:rFonts w:cs="Arial"/>
                <w:b w:val="0"/>
                <w:bCs/>
                <w:iCs/>
                <w:sz w:val="20"/>
                <w:szCs w:val="20"/>
              </w:rPr>
              <w:t xml:space="preserve">, zmanjšane za 12 najvišjih mesečnih zneskov, nato pa zmanjšane še za 1/3 od preostalih mesečnih zneskov prejete pomoči. Dedovanje zapustnikovega premoženja se ne omeji, če je ta </w:t>
            </w:r>
            <w:r w:rsidR="00816609" w:rsidRPr="00BD5E93">
              <w:rPr>
                <w:rFonts w:cs="Arial"/>
                <w:b w:val="0"/>
                <w:bCs/>
                <w:iCs/>
                <w:sz w:val="20"/>
                <w:szCs w:val="20"/>
              </w:rPr>
              <w:t>DP</w:t>
            </w:r>
            <w:r w:rsidRPr="00BD5E93">
              <w:rPr>
                <w:rFonts w:cs="Arial"/>
                <w:b w:val="0"/>
                <w:bCs/>
                <w:iCs/>
                <w:sz w:val="20"/>
                <w:szCs w:val="20"/>
              </w:rPr>
              <w:t xml:space="preserve"> prejel za 12 mesecev ali manj in če je prejel izredno denarno socialno pomoč. ZSVarPre-C je določil, da se te omejitve uporabljajo </w:t>
            </w:r>
            <w:r w:rsidR="004D7B65" w:rsidRPr="00BD5E93">
              <w:rPr>
                <w:rFonts w:cs="Arial"/>
                <w:b w:val="0"/>
                <w:bCs/>
                <w:iCs/>
                <w:sz w:val="20"/>
                <w:szCs w:val="20"/>
              </w:rPr>
              <w:t xml:space="preserve">do nove ureditve omejitve dedovanja premoženja osebe, ki je uživala pomoč v skladu s predpisi o socialnem varstvu, </w:t>
            </w:r>
            <w:r w:rsidRPr="00BD5E93">
              <w:rPr>
                <w:rFonts w:cs="Arial"/>
                <w:b w:val="0"/>
                <w:bCs/>
                <w:iCs/>
                <w:sz w:val="20"/>
                <w:szCs w:val="20"/>
              </w:rPr>
              <w:t xml:space="preserve">ne glede na 128. </w:t>
            </w:r>
            <w:r w:rsidR="00366794" w:rsidRPr="00BD5E93">
              <w:rPr>
                <w:rFonts w:cs="Arial"/>
                <w:b w:val="0"/>
                <w:bCs/>
                <w:iCs/>
                <w:sz w:val="20"/>
                <w:szCs w:val="20"/>
              </w:rPr>
              <w:t>in 129. člen Zakona o dedovanju</w:t>
            </w:r>
            <w:r w:rsidRPr="00BD5E93">
              <w:rPr>
                <w:rFonts w:cs="Arial"/>
                <w:b w:val="0"/>
                <w:bCs/>
                <w:iCs/>
                <w:sz w:val="20"/>
                <w:szCs w:val="20"/>
              </w:rPr>
              <w:t xml:space="preserve">. </w:t>
            </w:r>
          </w:p>
          <w:p w:rsidR="00CC7304" w:rsidRPr="00BD5E93" w:rsidRDefault="00CC7304" w:rsidP="00E63427">
            <w:pPr>
              <w:pStyle w:val="Naslovpredpisa"/>
              <w:spacing w:before="0" w:after="0" w:line="240" w:lineRule="atLeast"/>
              <w:jc w:val="both"/>
              <w:rPr>
                <w:rFonts w:cs="Arial"/>
                <w:b w:val="0"/>
                <w:sz w:val="20"/>
                <w:szCs w:val="20"/>
              </w:rPr>
            </w:pPr>
          </w:p>
          <w:p w:rsidR="00747A3C" w:rsidRPr="00BD5E93" w:rsidRDefault="00747A3C" w:rsidP="00E63427">
            <w:pPr>
              <w:pStyle w:val="lennaslov"/>
              <w:spacing w:line="240" w:lineRule="atLeast"/>
              <w:jc w:val="both"/>
              <w:rPr>
                <w:b w:val="0"/>
                <w:sz w:val="20"/>
                <w:szCs w:val="20"/>
              </w:rPr>
            </w:pPr>
            <w:r w:rsidRPr="00BD5E93">
              <w:rPr>
                <w:b w:val="0"/>
                <w:sz w:val="20"/>
                <w:szCs w:val="20"/>
              </w:rPr>
              <w:t xml:space="preserve">Vse </w:t>
            </w:r>
            <w:r w:rsidR="00647D8D" w:rsidRPr="00BD5E93">
              <w:rPr>
                <w:b w:val="0"/>
                <w:sz w:val="20"/>
                <w:szCs w:val="20"/>
              </w:rPr>
              <w:t>zgoraj omenjene</w:t>
            </w:r>
            <w:r w:rsidRPr="00BD5E93">
              <w:rPr>
                <w:b w:val="0"/>
                <w:sz w:val="20"/>
                <w:szCs w:val="20"/>
              </w:rPr>
              <w:t xml:space="preserve"> spremembe so v letu 2014 postopno vplivale na zvišanje števila upravičencev do DP, povišal se je tudi delež prejemnikov, ki prejemajo aktivacijski dodatek in s tem nekoliko višji DP. Tako je bilo leta 2013 povprečno mesečno 68.002 </w:t>
            </w:r>
            <w:r w:rsidR="00A11C60">
              <w:rPr>
                <w:b w:val="0"/>
                <w:sz w:val="20"/>
                <w:szCs w:val="20"/>
              </w:rPr>
              <w:t>upravičencev do</w:t>
            </w:r>
            <w:r w:rsidRPr="00BD5E93">
              <w:rPr>
                <w:b w:val="0"/>
                <w:sz w:val="20"/>
                <w:szCs w:val="20"/>
              </w:rPr>
              <w:t xml:space="preserve"> DP</w:t>
            </w:r>
            <w:r w:rsidR="00A11C60">
              <w:rPr>
                <w:b w:val="0"/>
                <w:sz w:val="20"/>
                <w:szCs w:val="20"/>
              </w:rPr>
              <w:t>,</w:t>
            </w:r>
            <w:r w:rsidRPr="00BD5E93">
              <w:rPr>
                <w:b w:val="0"/>
                <w:sz w:val="20"/>
                <w:szCs w:val="20"/>
              </w:rPr>
              <w:t xml:space="preserve"> v letu 2014 74.470 oseb, v letu 2015 pa povprečno mesečno že 80.641 oseb. Tako povišanje števila upravičencev do DP v zadnjih dveh letih ni le posledica spremenjene (omiljene) socialne zakonodaje, ampak kaže tudi na zaostrovanje prikrajšanosti in revščine v nekaterih skupinah (v povezavi s povečevanjem dolgotrajne brezposelnosti</w:t>
            </w:r>
            <w:r w:rsidR="00647D8D" w:rsidRPr="00BD5E93">
              <w:rPr>
                <w:b w:val="0"/>
                <w:sz w:val="20"/>
                <w:szCs w:val="20"/>
              </w:rPr>
              <w:t xml:space="preserve"> in »dolgotrajnih« prejemnikov denarne socialne pomoči</w:t>
            </w:r>
            <w:r w:rsidRPr="00BD5E93">
              <w:rPr>
                <w:b w:val="0"/>
                <w:sz w:val="20"/>
                <w:szCs w:val="20"/>
              </w:rPr>
              <w:t>), zagotovo pa je na povišanje prejemnikov DP delovala tudi omilitev pogojev dostopa do pravic. Žal to ne velja za VD, ki kljub omejitvi poplačil iz naslova dedovanja in zvišanja</w:t>
            </w:r>
            <w:r w:rsidR="00C362D8" w:rsidRPr="00BD5E93">
              <w:rPr>
                <w:b w:val="0"/>
                <w:sz w:val="20"/>
                <w:szCs w:val="20"/>
              </w:rPr>
              <w:t xml:space="preserve"> meje za upoštevanje premoženja, </w:t>
            </w:r>
            <w:r w:rsidRPr="00BD5E93">
              <w:rPr>
                <w:b w:val="0"/>
                <w:sz w:val="20"/>
                <w:szCs w:val="20"/>
              </w:rPr>
              <w:t>še vedno ostaja na nizki ravni. Problem je mogoče zaznati predvsem</w:t>
            </w:r>
            <w:r w:rsidR="00BF5BFE" w:rsidRPr="00BD5E93">
              <w:rPr>
                <w:b w:val="0"/>
                <w:sz w:val="20"/>
                <w:szCs w:val="20"/>
              </w:rPr>
              <w:t xml:space="preserve"> med starejšimi </w:t>
            </w:r>
            <w:r w:rsidRPr="00BD5E93">
              <w:rPr>
                <w:b w:val="0"/>
                <w:sz w:val="20"/>
                <w:szCs w:val="20"/>
              </w:rPr>
              <w:t xml:space="preserve">z nizkimi pokojninami (ki niso nujno posledica nepolne delovne dobe), ki ne uveljavljajo VD. Zaradi spreminjanja strukture prejemnikov VD, je </w:t>
            </w:r>
            <w:r w:rsidR="00C362D8" w:rsidRPr="00BD5E93">
              <w:rPr>
                <w:b w:val="0"/>
                <w:sz w:val="20"/>
                <w:szCs w:val="20"/>
              </w:rPr>
              <w:t>le-teh</w:t>
            </w:r>
            <w:r w:rsidRPr="00BD5E93">
              <w:rPr>
                <w:b w:val="0"/>
                <w:sz w:val="20"/>
                <w:szCs w:val="20"/>
              </w:rPr>
              <w:t xml:space="preserve"> med starejšimi osebami dejansko vse manj (le še okoli 5.000 oseb starejših od 65 let mesečno).</w:t>
            </w:r>
            <w:r w:rsidRPr="00BD5E93">
              <w:rPr>
                <w:rStyle w:val="Sprotnaopomba-sklic"/>
                <w:b w:val="0"/>
                <w:sz w:val="20"/>
                <w:szCs w:val="20"/>
              </w:rPr>
              <w:footnoteReference w:id="3"/>
            </w:r>
          </w:p>
          <w:p w:rsidR="00747A3C" w:rsidRPr="00BD5E93" w:rsidRDefault="00747A3C" w:rsidP="00E63427">
            <w:pPr>
              <w:pStyle w:val="lennaslov"/>
              <w:spacing w:line="240" w:lineRule="atLeast"/>
              <w:jc w:val="both"/>
              <w:rPr>
                <w:b w:val="0"/>
                <w:sz w:val="20"/>
                <w:szCs w:val="20"/>
              </w:rPr>
            </w:pPr>
          </w:p>
          <w:p w:rsidR="00747A3C" w:rsidRPr="00BD5E93" w:rsidRDefault="00747A3C" w:rsidP="00E63427">
            <w:pPr>
              <w:pStyle w:val="lennaslov"/>
              <w:spacing w:line="240" w:lineRule="atLeast"/>
              <w:jc w:val="both"/>
              <w:rPr>
                <w:b w:val="0"/>
                <w:sz w:val="20"/>
                <w:szCs w:val="20"/>
              </w:rPr>
            </w:pPr>
            <w:r w:rsidRPr="00BD5E93">
              <w:rPr>
                <w:b w:val="0"/>
                <w:sz w:val="20"/>
                <w:szCs w:val="20"/>
              </w:rPr>
              <w:t>Na podlagi ugotovitve, da je gospodarska rast presegla 2,5-odstotka bruto domačega proizvoda je s 1. 1. 2016 stopil v veljavo originalno predviden osnovni znesek minimalnega dohodka z ZSVarPre v višini 288,81 EUR. S spremembami ZSVarPre, ki so bile objavljene v Uradnem listu Republike Slovenije, št. 90/15, so bile določene nove ekvivalenčne lestvice za DP in VD, s čimer se je ohranilo mejo socialne varnosti določenih skupin upravičencev do DP oziroma VD.</w:t>
            </w:r>
          </w:p>
          <w:p w:rsidR="00747A3C" w:rsidRPr="00BD5E93" w:rsidRDefault="00747A3C" w:rsidP="00E63427">
            <w:pPr>
              <w:pStyle w:val="lennaslov"/>
              <w:spacing w:line="240" w:lineRule="atLeast"/>
              <w:jc w:val="both"/>
              <w:rPr>
                <w:b w:val="0"/>
                <w:sz w:val="20"/>
                <w:szCs w:val="20"/>
              </w:rPr>
            </w:pPr>
          </w:p>
          <w:p w:rsidR="00036233" w:rsidRPr="00BD5E93" w:rsidRDefault="00DF6FF3" w:rsidP="00E63427">
            <w:pPr>
              <w:spacing w:line="240" w:lineRule="atLeast"/>
              <w:jc w:val="both"/>
              <w:rPr>
                <w:rFonts w:ascii="Arial" w:hAnsi="Arial" w:cs="Arial"/>
                <w:sz w:val="20"/>
                <w:szCs w:val="20"/>
              </w:rPr>
            </w:pPr>
            <w:r w:rsidRPr="00BD5E93">
              <w:rPr>
                <w:rFonts w:ascii="Arial" w:hAnsi="Arial" w:cs="Arial"/>
                <w:sz w:val="20"/>
                <w:szCs w:val="20"/>
              </w:rPr>
              <w:t xml:space="preserve">Število prejemnikov VD se je v obdobju med decembrom 2011, ko je bila pravica še umeščena v pokojninski sistem in jo je dodeljeval in izplačeval Zavod za pokojninsko in invalidsko zavarovanje, in decembrom 2012, ko je bila pravica že del sistema socialnih transferjev, odvisnih od materialnega </w:t>
            </w:r>
            <w:r w:rsidR="00925A62">
              <w:rPr>
                <w:rFonts w:ascii="Arial" w:hAnsi="Arial" w:cs="Arial"/>
                <w:sz w:val="20"/>
                <w:szCs w:val="20"/>
              </w:rPr>
              <w:lastRenderedPageBreak/>
              <w:t>položaja posameznikov in družin,</w:t>
            </w:r>
            <w:r w:rsidRPr="00BD5E93">
              <w:rPr>
                <w:rFonts w:ascii="Arial" w:hAnsi="Arial" w:cs="Arial"/>
                <w:sz w:val="20"/>
                <w:szCs w:val="20"/>
              </w:rPr>
              <w:t xml:space="preserve"> </w:t>
            </w:r>
            <w:r w:rsidR="00925A62">
              <w:rPr>
                <w:rFonts w:ascii="Arial" w:hAnsi="Arial" w:cs="Arial"/>
                <w:sz w:val="20"/>
                <w:szCs w:val="20"/>
              </w:rPr>
              <w:t>precej znižalo</w:t>
            </w:r>
            <w:r w:rsidRPr="00BD5E93">
              <w:rPr>
                <w:rFonts w:ascii="Arial" w:hAnsi="Arial" w:cs="Arial"/>
                <w:sz w:val="20"/>
                <w:szCs w:val="20"/>
              </w:rPr>
              <w:t xml:space="preserve">. Razlogi za upad v tem obdobju so različni, izhajajo pa predvsem iz nove umestitve in opredelitve VD v okviru nove socialne zakonodaje (nekateri prejšnji upravičenci zaradi preverjanja cenzusa na ravni gospodinjstva oziroma družine niso bili več upravičeni do prejemanja, </w:t>
            </w:r>
            <w:r w:rsidR="00925A62">
              <w:rPr>
                <w:rFonts w:ascii="Arial" w:hAnsi="Arial" w:cs="Arial"/>
                <w:sz w:val="20"/>
                <w:szCs w:val="20"/>
              </w:rPr>
              <w:t>del</w:t>
            </w:r>
            <w:r w:rsidRPr="00BD5E93">
              <w:rPr>
                <w:rFonts w:ascii="Arial" w:hAnsi="Arial" w:cs="Arial"/>
                <w:sz w:val="20"/>
                <w:szCs w:val="20"/>
              </w:rPr>
              <w:t xml:space="preserve"> upraviče</w:t>
            </w:r>
            <w:r w:rsidR="00925A62">
              <w:rPr>
                <w:rFonts w:ascii="Arial" w:hAnsi="Arial" w:cs="Arial"/>
                <w:sz w:val="20"/>
                <w:szCs w:val="20"/>
              </w:rPr>
              <w:t>ncev pa se je pravici odpovedal</w:t>
            </w:r>
            <w:r w:rsidRPr="00BD5E93">
              <w:rPr>
                <w:rFonts w:ascii="Arial" w:hAnsi="Arial" w:cs="Arial"/>
                <w:sz w:val="20"/>
                <w:szCs w:val="20"/>
              </w:rPr>
              <w:t xml:space="preserve"> zaradi zaznambe na nepremičnine oziroma vračanja prejetih sredstev iz dediščine po smrti upravičenca). Število prejemnikov in upravičencev se je v letu 2013 še nekoliko znižalo, nato pa se je stabiliziralo na slabih 10.000 prejemnikov in nekaj več upravičencev. Konec leta 2015 je bilo tako 9.876 prejemnikov VD in 10.244 upravičencev do VD, iz česar izhaja, da </w:t>
            </w:r>
            <w:r w:rsidR="00201812" w:rsidRPr="00BD5E93">
              <w:rPr>
                <w:rFonts w:ascii="Arial" w:hAnsi="Arial" w:cs="Arial"/>
                <w:sz w:val="20"/>
                <w:szCs w:val="20"/>
              </w:rPr>
              <w:t>VD</w:t>
            </w:r>
            <w:r w:rsidRPr="00BD5E93">
              <w:rPr>
                <w:rFonts w:ascii="Arial" w:hAnsi="Arial" w:cs="Arial"/>
                <w:sz w:val="20"/>
                <w:szCs w:val="20"/>
              </w:rPr>
              <w:t xml:space="preserve"> v veliki večini prejemajo osebe, ki živijo same.</w:t>
            </w:r>
            <w:r w:rsidRPr="00BD5E93">
              <w:rPr>
                <w:rStyle w:val="Sprotnaopomba-sklic"/>
                <w:rFonts w:ascii="Arial" w:hAnsi="Arial" w:cs="Arial"/>
                <w:sz w:val="20"/>
                <w:szCs w:val="20"/>
              </w:rPr>
              <w:footnoteReference w:id="4"/>
            </w:r>
          </w:p>
          <w:p w:rsidR="00606B21" w:rsidRPr="00BD5E93" w:rsidRDefault="00241011" w:rsidP="00E63427">
            <w:pPr>
              <w:pStyle w:val="lennaslov"/>
              <w:spacing w:line="240" w:lineRule="atLeast"/>
              <w:jc w:val="both"/>
              <w:rPr>
                <w:rFonts w:cs="Arial"/>
                <w:b w:val="0"/>
                <w:bCs/>
                <w:iCs/>
                <w:sz w:val="20"/>
                <w:szCs w:val="20"/>
              </w:rPr>
            </w:pPr>
            <w:r w:rsidRPr="00BD5E93">
              <w:rPr>
                <w:b w:val="0"/>
                <w:sz w:val="20"/>
                <w:szCs w:val="20"/>
              </w:rPr>
              <w:t xml:space="preserve">VD po Zakonu o varstvenem dodatku ni bil podvržen zaznambi na premoženje prejemnika in omejitvi dedovanja, zato se predvideva, da se je okrog 16.100 oseb (9.972 do 31. 12. 2011 na ZPIZ, v 2012 6.100 na </w:t>
            </w:r>
            <w:r w:rsidR="00982B1C" w:rsidRPr="00BD5E93">
              <w:rPr>
                <w:b w:val="0"/>
                <w:sz w:val="20"/>
                <w:szCs w:val="20"/>
              </w:rPr>
              <w:t>centrih za socialno delo</w:t>
            </w:r>
            <w:r w:rsidRPr="00BD5E93">
              <w:rPr>
                <w:b w:val="0"/>
                <w:sz w:val="20"/>
                <w:szCs w:val="20"/>
              </w:rPr>
              <w:t>), ki so bile po predpisih, ki urejajo pokojninsko in invalidsko zavarovanje, upravičene do VD, odpovedalo tej pravici</w:t>
            </w:r>
            <w:r w:rsidR="00036233" w:rsidRPr="00BD5E93">
              <w:rPr>
                <w:rFonts w:cs="Arial"/>
                <w:b w:val="0"/>
                <w:bCs/>
                <w:iCs/>
                <w:sz w:val="20"/>
                <w:szCs w:val="20"/>
              </w:rPr>
              <w:t xml:space="preserve">. Število odpovedi je v naslednjih letih močno upadlo, saj je bilo vseh odpovedi </w:t>
            </w:r>
            <w:r w:rsidR="00EE7686" w:rsidRPr="00BD5E93">
              <w:rPr>
                <w:rFonts w:cs="Arial"/>
                <w:b w:val="0"/>
                <w:bCs/>
                <w:iCs/>
                <w:sz w:val="20"/>
                <w:szCs w:val="20"/>
              </w:rPr>
              <w:t>VD</w:t>
            </w:r>
            <w:r w:rsidR="00036233" w:rsidRPr="00BD5E93">
              <w:rPr>
                <w:rFonts w:cs="Arial"/>
                <w:b w:val="0"/>
                <w:bCs/>
                <w:iCs/>
                <w:sz w:val="20"/>
                <w:szCs w:val="20"/>
              </w:rPr>
              <w:t xml:space="preserve"> v letu </w:t>
            </w:r>
            <w:r w:rsidR="00EE7686" w:rsidRPr="00BD5E93">
              <w:rPr>
                <w:rFonts w:cs="Arial"/>
                <w:b w:val="0"/>
                <w:bCs/>
                <w:iCs/>
                <w:sz w:val="20"/>
                <w:szCs w:val="20"/>
              </w:rPr>
              <w:t xml:space="preserve">2012 -, 2013 - 18, v letu 2014 – 101, </w:t>
            </w:r>
            <w:r w:rsidR="00036233" w:rsidRPr="00BD5E93">
              <w:rPr>
                <w:rFonts w:cs="Arial"/>
                <w:b w:val="0"/>
                <w:bCs/>
                <w:iCs/>
                <w:sz w:val="20"/>
                <w:szCs w:val="20"/>
              </w:rPr>
              <w:t xml:space="preserve">v letu 2015 </w:t>
            </w:r>
            <w:r w:rsidR="00EE7686" w:rsidRPr="00BD5E93">
              <w:rPr>
                <w:rFonts w:cs="Arial"/>
                <w:b w:val="0"/>
                <w:bCs/>
                <w:iCs/>
                <w:sz w:val="20"/>
                <w:szCs w:val="20"/>
              </w:rPr>
              <w:t>–</w:t>
            </w:r>
            <w:r w:rsidR="00036233" w:rsidRPr="00BD5E93">
              <w:rPr>
                <w:rFonts w:cs="Arial"/>
                <w:b w:val="0"/>
                <w:bCs/>
                <w:iCs/>
                <w:sz w:val="20"/>
                <w:szCs w:val="20"/>
              </w:rPr>
              <w:t xml:space="preserve"> 74</w:t>
            </w:r>
            <w:r w:rsidR="00EE7686" w:rsidRPr="00BD5E93">
              <w:rPr>
                <w:rFonts w:cs="Arial"/>
                <w:b w:val="0"/>
                <w:bCs/>
                <w:iCs/>
                <w:sz w:val="20"/>
                <w:szCs w:val="20"/>
              </w:rPr>
              <w:t xml:space="preserve"> in v letu 2016 (do vključno julija) - </w:t>
            </w:r>
            <w:r w:rsidR="00AC68A9" w:rsidRPr="00BD5E93">
              <w:rPr>
                <w:rFonts w:cs="Arial"/>
                <w:b w:val="0"/>
                <w:bCs/>
                <w:iCs/>
                <w:sz w:val="20"/>
                <w:szCs w:val="20"/>
              </w:rPr>
              <w:t>49</w:t>
            </w:r>
            <w:r w:rsidR="00036233" w:rsidRPr="00BD5E93">
              <w:rPr>
                <w:rFonts w:cs="Arial"/>
                <w:b w:val="0"/>
                <w:bCs/>
                <w:iCs/>
                <w:sz w:val="20"/>
                <w:szCs w:val="20"/>
              </w:rPr>
              <w:t xml:space="preserve">, pri čemer je treba upoštevati, da verjetno vse odpovedi niso bile zaradi zaznamb na nepremičninah </w:t>
            </w:r>
            <w:r w:rsidR="00EC2475" w:rsidRPr="00BD5E93">
              <w:rPr>
                <w:rFonts w:cs="Arial"/>
                <w:b w:val="0"/>
                <w:bCs/>
                <w:iCs/>
                <w:sz w:val="20"/>
                <w:szCs w:val="20"/>
              </w:rPr>
              <w:t>Ocenjuje se, da se</w:t>
            </w:r>
            <w:r w:rsidR="00036233" w:rsidRPr="00BD5E93">
              <w:rPr>
                <w:rFonts w:cs="Arial"/>
                <w:b w:val="0"/>
                <w:bCs/>
                <w:iCs/>
                <w:sz w:val="20"/>
                <w:szCs w:val="20"/>
              </w:rPr>
              <w:t xml:space="preserve"> </w:t>
            </w:r>
            <w:r w:rsidR="00EC2475" w:rsidRPr="00BD5E93">
              <w:rPr>
                <w:rFonts w:cs="Arial"/>
                <w:b w:val="0"/>
                <w:bCs/>
                <w:iCs/>
                <w:sz w:val="20"/>
                <w:szCs w:val="20"/>
              </w:rPr>
              <w:t xml:space="preserve">je </w:t>
            </w:r>
            <w:r w:rsidR="00036233" w:rsidRPr="00BD5E93">
              <w:rPr>
                <w:rFonts w:cs="Arial"/>
                <w:b w:val="0"/>
                <w:bCs/>
                <w:iCs/>
                <w:sz w:val="20"/>
                <w:szCs w:val="20"/>
              </w:rPr>
              <w:t xml:space="preserve">pravici do </w:t>
            </w:r>
            <w:r w:rsidR="00EC2475" w:rsidRPr="00BD5E93">
              <w:rPr>
                <w:rFonts w:cs="Arial"/>
                <w:b w:val="0"/>
                <w:bCs/>
                <w:iCs/>
                <w:sz w:val="20"/>
                <w:szCs w:val="20"/>
              </w:rPr>
              <w:t>VD</w:t>
            </w:r>
            <w:r w:rsidR="00036233" w:rsidRPr="00BD5E93">
              <w:rPr>
                <w:rFonts w:cs="Arial"/>
                <w:b w:val="0"/>
                <w:bCs/>
                <w:iCs/>
                <w:sz w:val="20"/>
                <w:szCs w:val="20"/>
              </w:rPr>
              <w:t xml:space="preserve"> zaradi zaznambe na nepremičninah odpovedalo pr</w:t>
            </w:r>
            <w:r w:rsidR="002E2EDF" w:rsidRPr="00BD5E93">
              <w:rPr>
                <w:rFonts w:cs="Arial"/>
                <w:b w:val="0"/>
                <w:bCs/>
                <w:iCs/>
                <w:sz w:val="20"/>
                <w:szCs w:val="20"/>
              </w:rPr>
              <w:t>ibližno 13</w:t>
            </w:r>
            <w:r w:rsidR="00036233" w:rsidRPr="00BD5E93">
              <w:rPr>
                <w:rFonts w:cs="Arial"/>
                <w:b w:val="0"/>
                <w:bCs/>
                <w:iCs/>
                <w:sz w:val="20"/>
                <w:szCs w:val="20"/>
              </w:rPr>
              <w:t xml:space="preserve">.000 oseb. </w:t>
            </w:r>
          </w:p>
          <w:p w:rsidR="00982B1C" w:rsidRPr="00BD5E93" w:rsidRDefault="00982B1C" w:rsidP="00E63427">
            <w:pPr>
              <w:pStyle w:val="lennaslov"/>
              <w:spacing w:line="240" w:lineRule="atLeast"/>
              <w:jc w:val="both"/>
              <w:rPr>
                <w:rFonts w:cs="Arial"/>
                <w:b w:val="0"/>
                <w:bCs/>
                <w:iCs/>
                <w:sz w:val="20"/>
                <w:szCs w:val="20"/>
              </w:rPr>
            </w:pPr>
          </w:p>
          <w:p w:rsidR="00606B21" w:rsidRPr="00BD5E93" w:rsidRDefault="00606B21" w:rsidP="00E63427">
            <w:pPr>
              <w:pStyle w:val="lennaslov"/>
              <w:spacing w:line="240" w:lineRule="atLeast"/>
              <w:jc w:val="both"/>
              <w:rPr>
                <w:b w:val="0"/>
                <w:sz w:val="20"/>
                <w:szCs w:val="20"/>
              </w:rPr>
            </w:pPr>
            <w:r w:rsidRPr="00BD5E93">
              <w:rPr>
                <w:b w:val="0"/>
                <w:sz w:val="20"/>
                <w:szCs w:val="20"/>
              </w:rPr>
              <w:t>Starostna struktura upravičencev do VD se v zadnjih letih počasi spreminja, saj med osebami, ki prejemajo VD upada število starejših prejemnik</w:t>
            </w:r>
            <w:r w:rsidR="0003382B" w:rsidRPr="00BD5E93">
              <w:rPr>
                <w:b w:val="0"/>
                <w:sz w:val="20"/>
                <w:szCs w:val="20"/>
              </w:rPr>
              <w:t>ov, narašča pa število mlajših</w:t>
            </w:r>
            <w:r w:rsidRPr="00BD5E93">
              <w:rPr>
                <w:b w:val="0"/>
                <w:sz w:val="20"/>
                <w:szCs w:val="20"/>
              </w:rPr>
              <w:t xml:space="preserve">. </w:t>
            </w:r>
            <w:r w:rsidR="00CF6B63" w:rsidRPr="00BD5E93">
              <w:rPr>
                <w:b w:val="0"/>
                <w:sz w:val="20"/>
                <w:szCs w:val="20"/>
              </w:rPr>
              <w:t xml:space="preserve">Tako se je samo v obdobju od </w:t>
            </w:r>
            <w:r w:rsidRPr="00BD5E93">
              <w:rPr>
                <w:b w:val="0"/>
                <w:sz w:val="20"/>
                <w:szCs w:val="20"/>
              </w:rPr>
              <w:t>julij</w:t>
            </w:r>
            <w:r w:rsidR="00CF6B63" w:rsidRPr="00BD5E93">
              <w:rPr>
                <w:b w:val="0"/>
                <w:sz w:val="20"/>
                <w:szCs w:val="20"/>
              </w:rPr>
              <w:t>a</w:t>
            </w:r>
            <w:r w:rsidRPr="00BD5E93">
              <w:rPr>
                <w:b w:val="0"/>
                <w:sz w:val="20"/>
                <w:szCs w:val="20"/>
              </w:rPr>
              <w:t xml:space="preserve"> 2014</w:t>
            </w:r>
            <w:r w:rsidR="00CF6B63" w:rsidRPr="00BD5E93">
              <w:rPr>
                <w:b w:val="0"/>
                <w:sz w:val="20"/>
                <w:szCs w:val="20"/>
              </w:rPr>
              <w:t xml:space="preserve"> do</w:t>
            </w:r>
            <w:r w:rsidRPr="00BD5E93">
              <w:rPr>
                <w:b w:val="0"/>
                <w:sz w:val="20"/>
                <w:szCs w:val="20"/>
              </w:rPr>
              <w:t xml:space="preserve"> julij</w:t>
            </w:r>
            <w:r w:rsidR="00CF6B63" w:rsidRPr="00BD5E93">
              <w:rPr>
                <w:b w:val="0"/>
                <w:sz w:val="20"/>
                <w:szCs w:val="20"/>
              </w:rPr>
              <w:t>a 2015,</w:t>
            </w:r>
            <w:r w:rsidRPr="00BD5E93">
              <w:rPr>
                <w:b w:val="0"/>
                <w:sz w:val="20"/>
                <w:szCs w:val="20"/>
              </w:rPr>
              <w:t xml:space="preserve"> delež mlajših prejemnikov VD (starih 35 let in manj) povišal iz 6,52 % vseh prejemnikov na 8,44 %. Rahlo je narastel tudi delež prejemnikov VD v starostnih razredih 36-50 let in 51-65 let. Število starejših prejemnikov VD se je v zadnjem letu zmanjšalo: delež starih 66-79 let med vsemi, ki prejemajo VD, se je zmanjšal iz 34,29 % na 32,80 %, delež starih 80 let in več pa iz 18,22 % med vsemi, ki prejemajo VD, na 16,44%. Med osebami, ki prejemajo VD, je bilo torej sredi leta 2015 le 49,2 % oseb starejših od 65 let, decembra 2015 pa je bilo med osebami, ki prejemajo VD, starejših od 65 let le še 47,9 %.</w:t>
            </w:r>
            <w:r w:rsidR="000E3BE2" w:rsidRPr="00BD5E93">
              <w:t xml:space="preserve"> </w:t>
            </w:r>
            <w:r w:rsidR="000E3BE2" w:rsidRPr="00BD5E93">
              <w:rPr>
                <w:b w:val="0"/>
                <w:sz w:val="20"/>
                <w:szCs w:val="20"/>
              </w:rPr>
              <w:t xml:space="preserve">Za ugotovitvijo, da se število prejemnikov VD počasi vendarle zvišuje (potem ko se je s prenosom pravice iz pokojninskega v socialnovarstveni sistem in z zaostritvijo pogojev za prejemanje, a hkrati z razširitvijo kroga potencialnih upravičencev, število prejemnikov VD v letu 2012 glede na leto 2011 radikalno zmanjšalo), se tako skriva dejstvo, da se spreminja (starostna) struktura prejemnikov VD. Med prejemnike namreč vse bolj pogosto vstopajo mlajše osebe, z odločbami komisij ZPIZ o trajni nezmožnosti za delo. To seveda ni problematično, problematično pa je dejstvo, da se tako v absolutnem kot v relativnem smislu zmanjšuje število (in delež) starejših prejemnikov VD. Decembra 2015 je bilo tako v Sloveniji le še 4.907 oseb starejših od 65 let, katere so dobivale VD. Trend upadanja števila upravičencev do VD med starejšimi (66-79 let in še posebej 81 let in več) je zaskrbljujoč, saj ni povezan z manjšimi potrebami, ampak z individualnimi odločitvami o neuveljavljanju pravice. Z zadnjimi </w:t>
            </w:r>
            <w:r w:rsidR="009F3567" w:rsidRPr="00BD5E93">
              <w:rPr>
                <w:b w:val="0"/>
                <w:sz w:val="20"/>
                <w:szCs w:val="20"/>
              </w:rPr>
              <w:t xml:space="preserve">zgoraj </w:t>
            </w:r>
            <w:r w:rsidR="002E1729" w:rsidRPr="00BD5E93">
              <w:rPr>
                <w:b w:val="0"/>
                <w:sz w:val="20"/>
                <w:szCs w:val="20"/>
              </w:rPr>
              <w:t xml:space="preserve">že </w:t>
            </w:r>
            <w:r w:rsidR="009F3567" w:rsidRPr="00BD5E93">
              <w:rPr>
                <w:b w:val="0"/>
                <w:sz w:val="20"/>
                <w:szCs w:val="20"/>
              </w:rPr>
              <w:t xml:space="preserve">omenjenimi </w:t>
            </w:r>
            <w:r w:rsidR="000E3BE2" w:rsidRPr="00BD5E93">
              <w:rPr>
                <w:b w:val="0"/>
                <w:sz w:val="20"/>
                <w:szCs w:val="20"/>
              </w:rPr>
              <w:t>popravki socialne zakonodaje, ki veljajo od začetka leta 2014, so sicer v veljavi spremembe pri vračanju prejetega VD (omejitev dedovanja premoženja osebe, ki je prejemala VD, je lahko le do višine 2/3 vrednosti prejete pomoči), zvišan je bil tudi znesek premoženja, ki se ne upošteva pri vlogi za pridobitev VD (ne upošteva se premoženje oziroma prihranki v višini do 2.500 evrov za samsko osebo in do 3.500 evrov za družino). Obe spremembi sta zelo pozitivni, vendar podatki kažejo, da ne vplivata bistveno na zvišanje števila prejemnikov VD, še posebej pa nimata učinka na starejšo populacijo. Prvenstveno je bil VD namreč namenjen za lajšanje socialnega položaja starejših, med katerimi so zelo visoke stopnje tveganja revščine, še posebej starejših enočlanskih gospodinjstev</w:t>
            </w:r>
            <w:r w:rsidR="00171449" w:rsidRPr="00BD5E93">
              <w:rPr>
                <w:b w:val="0"/>
                <w:sz w:val="20"/>
                <w:szCs w:val="20"/>
              </w:rPr>
              <w:t xml:space="preserve"> (še posebej ženske)</w:t>
            </w:r>
            <w:r w:rsidR="000E3BE2" w:rsidRPr="00BD5E93">
              <w:rPr>
                <w:b w:val="0"/>
                <w:sz w:val="20"/>
                <w:szCs w:val="20"/>
              </w:rPr>
              <w:t>.</w:t>
            </w:r>
            <w:r w:rsidR="00245E64" w:rsidRPr="00BD5E93">
              <w:rPr>
                <w:rStyle w:val="Sprotnaopomba-sklic"/>
                <w:b w:val="0"/>
                <w:sz w:val="20"/>
                <w:szCs w:val="20"/>
              </w:rPr>
              <w:footnoteReference w:id="5"/>
            </w:r>
          </w:p>
          <w:p w:rsidR="003C2EAC" w:rsidRPr="00BD5E93" w:rsidRDefault="003C2EAC" w:rsidP="00E63427">
            <w:pPr>
              <w:pStyle w:val="lennaslov"/>
              <w:spacing w:line="240" w:lineRule="atLeast"/>
              <w:jc w:val="both"/>
              <w:rPr>
                <w:b w:val="0"/>
                <w:sz w:val="20"/>
                <w:szCs w:val="20"/>
              </w:rPr>
            </w:pPr>
          </w:p>
          <w:p w:rsidR="008F3009" w:rsidRDefault="00263703" w:rsidP="00E63427">
            <w:pPr>
              <w:pStyle w:val="lennaslov"/>
              <w:spacing w:line="240" w:lineRule="atLeast"/>
              <w:jc w:val="both"/>
              <w:rPr>
                <w:b w:val="0"/>
                <w:sz w:val="20"/>
                <w:szCs w:val="20"/>
              </w:rPr>
            </w:pPr>
            <w:r>
              <w:rPr>
                <w:b w:val="0"/>
                <w:sz w:val="20"/>
                <w:szCs w:val="20"/>
              </w:rPr>
              <w:t>S</w:t>
            </w:r>
            <w:r w:rsidR="00D222BC" w:rsidRPr="00AE0218">
              <w:rPr>
                <w:b w:val="0"/>
                <w:sz w:val="20"/>
                <w:szCs w:val="20"/>
              </w:rPr>
              <w:t xml:space="preserve">topnja tveganja revščine </w:t>
            </w:r>
            <w:r w:rsidR="00FE4DE9" w:rsidRPr="00AE0218">
              <w:rPr>
                <w:b w:val="0"/>
                <w:sz w:val="20"/>
                <w:szCs w:val="20"/>
              </w:rPr>
              <w:t>v letu</w:t>
            </w:r>
            <w:r w:rsidR="00AA57E1" w:rsidRPr="00AE0218">
              <w:rPr>
                <w:b w:val="0"/>
                <w:sz w:val="20"/>
                <w:szCs w:val="20"/>
              </w:rPr>
              <w:t xml:space="preserve"> 2015</w:t>
            </w:r>
            <w:r w:rsidR="00CF0D29">
              <w:rPr>
                <w:b w:val="0"/>
                <w:sz w:val="20"/>
                <w:szCs w:val="20"/>
              </w:rPr>
              <w:t xml:space="preserve"> </w:t>
            </w:r>
            <w:r>
              <w:rPr>
                <w:b w:val="0"/>
                <w:sz w:val="20"/>
                <w:szCs w:val="20"/>
              </w:rPr>
              <w:t xml:space="preserve">je bila v Sloveniji </w:t>
            </w:r>
            <w:r w:rsidR="000027D7">
              <w:rPr>
                <w:b w:val="0"/>
                <w:sz w:val="20"/>
                <w:szCs w:val="20"/>
              </w:rPr>
              <w:t>14,3 %</w:t>
            </w:r>
            <w:r w:rsidR="004802CE" w:rsidRPr="00AE0218">
              <w:rPr>
                <w:b w:val="0"/>
                <w:sz w:val="20"/>
                <w:szCs w:val="20"/>
              </w:rPr>
              <w:t xml:space="preserve"> in je prvič po </w:t>
            </w:r>
            <w:r w:rsidR="004F6B19">
              <w:rPr>
                <w:b w:val="0"/>
                <w:sz w:val="20"/>
                <w:szCs w:val="20"/>
              </w:rPr>
              <w:t>dveh</w:t>
            </w:r>
            <w:r w:rsidR="004802CE" w:rsidRPr="00AE0218">
              <w:rPr>
                <w:b w:val="0"/>
                <w:sz w:val="20"/>
                <w:szCs w:val="20"/>
              </w:rPr>
              <w:t xml:space="preserve"> letih padla (leta 2013 in 2014 je bila 14,5 %</w:t>
            </w:r>
            <w:r w:rsidR="00FE4DE9" w:rsidRPr="00AE0218">
              <w:rPr>
                <w:b w:val="0"/>
                <w:sz w:val="20"/>
                <w:szCs w:val="20"/>
              </w:rPr>
              <w:t>, leta 2012 pa je bila 13,5 %</w:t>
            </w:r>
            <w:r w:rsidR="004802CE" w:rsidRPr="00AE0218">
              <w:rPr>
                <w:b w:val="0"/>
                <w:sz w:val="20"/>
                <w:szCs w:val="20"/>
              </w:rPr>
              <w:t>).</w:t>
            </w:r>
            <w:r w:rsidR="00D4563F" w:rsidRPr="00AE0218">
              <w:rPr>
                <w:b w:val="0"/>
                <w:sz w:val="20"/>
                <w:szCs w:val="20"/>
              </w:rPr>
              <w:t xml:space="preserve"> To pomeni, da je v Sloveniji </w:t>
            </w:r>
            <w:r w:rsidR="00FE4DE9" w:rsidRPr="00AE0218">
              <w:rPr>
                <w:b w:val="0"/>
                <w:sz w:val="20"/>
                <w:szCs w:val="20"/>
              </w:rPr>
              <w:t xml:space="preserve">v letu 2015 </w:t>
            </w:r>
            <w:r w:rsidR="00D4563F" w:rsidRPr="00AE0218">
              <w:rPr>
                <w:b w:val="0"/>
                <w:sz w:val="20"/>
                <w:szCs w:val="20"/>
              </w:rPr>
              <w:t>živelo pod pragom tveganja revščine približno 287.000 oseb.</w:t>
            </w:r>
            <w:r w:rsidR="00AA57E1" w:rsidRPr="00AE0218">
              <w:rPr>
                <w:b w:val="0"/>
                <w:sz w:val="20"/>
                <w:szCs w:val="20"/>
              </w:rPr>
              <w:t xml:space="preserve"> Izračun temelji na</w:t>
            </w:r>
            <w:r w:rsidR="00D222BC" w:rsidRPr="00AE0218">
              <w:rPr>
                <w:b w:val="0"/>
                <w:sz w:val="20"/>
                <w:szCs w:val="20"/>
              </w:rPr>
              <w:t xml:space="preserve"> dohodkih, prejetih v letu 2014</w:t>
            </w:r>
            <w:r w:rsidR="00AA57E1" w:rsidRPr="00AE0218">
              <w:rPr>
                <w:b w:val="0"/>
                <w:sz w:val="20"/>
                <w:szCs w:val="20"/>
              </w:rPr>
              <w:t xml:space="preserve">. </w:t>
            </w:r>
            <w:r w:rsidR="00FE4DE9">
              <w:rPr>
                <w:b w:val="0"/>
                <w:sz w:val="20"/>
                <w:szCs w:val="20"/>
              </w:rPr>
              <w:t xml:space="preserve">Navedeno </w:t>
            </w:r>
            <w:r w:rsidR="00D222BC" w:rsidRPr="00D222BC">
              <w:rPr>
                <w:b w:val="0"/>
                <w:sz w:val="20"/>
                <w:szCs w:val="20"/>
              </w:rPr>
              <w:t xml:space="preserve">pomeni, da se v splošnem revščina zmanjšuje, ne velja pa to za revščino med starejšimi, zlasti samskimi, ki je še vedno </w:t>
            </w:r>
            <w:r w:rsidR="004F6B19">
              <w:rPr>
                <w:b w:val="0"/>
                <w:sz w:val="20"/>
                <w:szCs w:val="20"/>
              </w:rPr>
              <w:t>dvakrat</w:t>
            </w:r>
            <w:r w:rsidR="00D222BC" w:rsidRPr="00D222BC">
              <w:rPr>
                <w:b w:val="0"/>
                <w:sz w:val="20"/>
                <w:szCs w:val="20"/>
              </w:rPr>
              <w:t xml:space="preserve"> višja kot pri splošni populaciji</w:t>
            </w:r>
            <w:r w:rsidR="00AE0218">
              <w:rPr>
                <w:b w:val="0"/>
                <w:sz w:val="20"/>
                <w:szCs w:val="20"/>
              </w:rPr>
              <w:t xml:space="preserve">. </w:t>
            </w:r>
          </w:p>
          <w:p w:rsidR="008F3009" w:rsidRDefault="008F3009" w:rsidP="00E63427">
            <w:pPr>
              <w:pStyle w:val="lennaslov"/>
              <w:spacing w:line="240" w:lineRule="atLeast"/>
              <w:jc w:val="both"/>
              <w:rPr>
                <w:b w:val="0"/>
                <w:sz w:val="20"/>
                <w:szCs w:val="20"/>
              </w:rPr>
            </w:pPr>
          </w:p>
          <w:p w:rsidR="003C2EAC" w:rsidRPr="00BD5E93" w:rsidRDefault="003C2EAC" w:rsidP="00E63427">
            <w:pPr>
              <w:pStyle w:val="lennaslov"/>
              <w:spacing w:line="240" w:lineRule="atLeast"/>
              <w:jc w:val="both"/>
              <w:rPr>
                <w:b w:val="0"/>
                <w:sz w:val="20"/>
                <w:szCs w:val="20"/>
              </w:rPr>
            </w:pPr>
            <w:r w:rsidRPr="00BD5E93">
              <w:rPr>
                <w:b w:val="0"/>
                <w:sz w:val="20"/>
                <w:szCs w:val="20"/>
              </w:rPr>
              <w:t xml:space="preserve">Stopnja tveganja revščine starejših od 60 let je višja kot znaša povprečje v Republiki Sloveniji. </w:t>
            </w:r>
            <w:r w:rsidR="00EF2663" w:rsidRPr="00BD5E93">
              <w:rPr>
                <w:b w:val="0"/>
                <w:sz w:val="20"/>
                <w:szCs w:val="20"/>
              </w:rPr>
              <w:t xml:space="preserve">Kar ¼ </w:t>
            </w:r>
            <w:r w:rsidR="00EF2663" w:rsidRPr="00BD5E93">
              <w:rPr>
                <w:b w:val="0"/>
                <w:sz w:val="20"/>
                <w:szCs w:val="20"/>
              </w:rPr>
              <w:lastRenderedPageBreak/>
              <w:t xml:space="preserve">moških, starejših od </w:t>
            </w:r>
            <w:r w:rsidRPr="00BD5E93">
              <w:rPr>
                <w:b w:val="0"/>
                <w:sz w:val="20"/>
                <w:szCs w:val="20"/>
              </w:rPr>
              <w:t>70 let</w:t>
            </w:r>
            <w:r w:rsidR="00EF2663" w:rsidRPr="00BD5E93">
              <w:rPr>
                <w:b w:val="0"/>
                <w:sz w:val="20"/>
                <w:szCs w:val="20"/>
              </w:rPr>
              <w:t xml:space="preserve"> in 1/3 žensk, starejših od 70 let, živi pod pragom tveganja revščine.</w:t>
            </w:r>
            <w:r w:rsidR="0076288A" w:rsidRPr="00BD5E93">
              <w:rPr>
                <w:b w:val="0"/>
                <w:sz w:val="20"/>
                <w:szCs w:val="20"/>
              </w:rPr>
              <w:t xml:space="preserve"> Med upokojenci v Sloveniji jih je tako več kot polovica izpostavljena revščini, saj pokojnine pogosto ne dosegajo praga tveganja revščine (npr. 2015: povprečna neto starostna pokojnina: 609,50 </w:t>
            </w:r>
            <w:r w:rsidR="00B01509" w:rsidRPr="00BD5E93">
              <w:rPr>
                <w:b w:val="0"/>
                <w:sz w:val="20"/>
                <w:szCs w:val="20"/>
              </w:rPr>
              <w:t>evrov</w:t>
            </w:r>
            <w:r w:rsidR="0076288A" w:rsidRPr="00BD5E93">
              <w:rPr>
                <w:b w:val="0"/>
                <w:sz w:val="20"/>
                <w:szCs w:val="20"/>
              </w:rPr>
              <w:t>, prag tveganj</w:t>
            </w:r>
            <w:r w:rsidR="0090165A" w:rsidRPr="00BD5E93">
              <w:rPr>
                <w:b w:val="0"/>
                <w:sz w:val="20"/>
                <w:szCs w:val="20"/>
              </w:rPr>
              <w:t xml:space="preserve">a revščine v 2014: 596 evrov). </w:t>
            </w:r>
            <w:r w:rsidR="0076288A" w:rsidRPr="00BD5E93">
              <w:rPr>
                <w:b w:val="0"/>
                <w:sz w:val="20"/>
                <w:szCs w:val="20"/>
              </w:rPr>
              <w:t xml:space="preserve">V skrbi za izboljšanje socialnega položaja neaktivnih starejših je </w:t>
            </w:r>
            <w:r w:rsidR="00C63342" w:rsidRPr="00BD5E93">
              <w:rPr>
                <w:b w:val="0"/>
                <w:sz w:val="20"/>
                <w:szCs w:val="20"/>
              </w:rPr>
              <w:t>potrebna prilagoditev</w:t>
            </w:r>
            <w:r w:rsidR="0076288A" w:rsidRPr="00BD5E93">
              <w:rPr>
                <w:b w:val="0"/>
                <w:sz w:val="20"/>
                <w:szCs w:val="20"/>
              </w:rPr>
              <w:t xml:space="preserve"> obstoječim in napovedanim demografskim gibanjem.</w:t>
            </w:r>
          </w:p>
          <w:p w:rsidR="00EF2663" w:rsidRPr="00BD5E93" w:rsidRDefault="00EF2663" w:rsidP="00E63427">
            <w:pPr>
              <w:pStyle w:val="lennaslov"/>
              <w:spacing w:line="240" w:lineRule="atLeast"/>
              <w:jc w:val="both"/>
              <w:rPr>
                <w:b w:val="0"/>
                <w:sz w:val="20"/>
                <w:szCs w:val="20"/>
              </w:rPr>
            </w:pPr>
          </w:p>
          <w:p w:rsidR="00EF2663" w:rsidRPr="00BD5E93" w:rsidRDefault="00EF2663" w:rsidP="00E63427">
            <w:pPr>
              <w:pStyle w:val="lennaslov"/>
              <w:spacing w:line="240" w:lineRule="atLeast"/>
              <w:jc w:val="both"/>
              <w:rPr>
                <w:b w:val="0"/>
                <w:sz w:val="20"/>
                <w:szCs w:val="20"/>
              </w:rPr>
            </w:pPr>
            <w:r w:rsidRPr="00BD5E93">
              <w:rPr>
                <w:b w:val="0"/>
                <w:sz w:val="20"/>
                <w:szCs w:val="20"/>
              </w:rPr>
              <w:t xml:space="preserve">Povprečna neto pokojnina je po podatkih Zavoda za pokojninsko in invalidsko zavarovanje Republike Slovenije leta 2015 znašala 561,66 </w:t>
            </w:r>
            <w:r w:rsidR="00B01509" w:rsidRPr="00BD5E93">
              <w:rPr>
                <w:b w:val="0"/>
                <w:sz w:val="20"/>
                <w:szCs w:val="20"/>
              </w:rPr>
              <w:t>evrov</w:t>
            </w:r>
            <w:r w:rsidRPr="00BD5E93">
              <w:rPr>
                <w:b w:val="0"/>
                <w:sz w:val="20"/>
                <w:szCs w:val="20"/>
              </w:rPr>
              <w:t xml:space="preserve"> (starostna pokojnina pa 609,50 </w:t>
            </w:r>
            <w:r w:rsidR="00B01509" w:rsidRPr="00BD5E93">
              <w:rPr>
                <w:b w:val="0"/>
                <w:sz w:val="20"/>
                <w:szCs w:val="20"/>
              </w:rPr>
              <w:t>evrov</w:t>
            </w:r>
            <w:r w:rsidRPr="00BD5E93">
              <w:rPr>
                <w:b w:val="0"/>
                <w:sz w:val="20"/>
                <w:szCs w:val="20"/>
              </w:rPr>
              <w:t>). Decembra 2015 je:</w:t>
            </w:r>
          </w:p>
          <w:p w:rsidR="00EF2663" w:rsidRPr="00BD5E93" w:rsidRDefault="00EF2663" w:rsidP="00E63427">
            <w:pPr>
              <w:pStyle w:val="lennaslov"/>
              <w:spacing w:line="240" w:lineRule="atLeast"/>
              <w:jc w:val="both"/>
              <w:rPr>
                <w:b w:val="0"/>
                <w:sz w:val="20"/>
                <w:szCs w:val="20"/>
              </w:rPr>
            </w:pPr>
            <w:r w:rsidRPr="00BD5E93">
              <w:rPr>
                <w:b w:val="0"/>
                <w:sz w:val="20"/>
                <w:szCs w:val="20"/>
              </w:rPr>
              <w:t xml:space="preserve">- več kot 50 % upokojencev prejemalo pokojnino v višini do 600 </w:t>
            </w:r>
            <w:r w:rsidR="00B01509" w:rsidRPr="00BD5E93">
              <w:rPr>
                <w:b w:val="0"/>
                <w:sz w:val="20"/>
                <w:szCs w:val="20"/>
              </w:rPr>
              <w:t>evrov</w:t>
            </w:r>
            <w:r w:rsidRPr="00BD5E93">
              <w:rPr>
                <w:b w:val="0"/>
                <w:sz w:val="20"/>
                <w:szCs w:val="20"/>
              </w:rPr>
              <w:t>,</w:t>
            </w:r>
          </w:p>
          <w:p w:rsidR="00EF2663" w:rsidRPr="00BD5E93" w:rsidRDefault="00EF2663" w:rsidP="00E63427">
            <w:pPr>
              <w:pStyle w:val="lennaslov"/>
              <w:spacing w:line="240" w:lineRule="atLeast"/>
              <w:jc w:val="both"/>
              <w:rPr>
                <w:b w:val="0"/>
                <w:sz w:val="20"/>
                <w:szCs w:val="20"/>
              </w:rPr>
            </w:pPr>
            <w:r w:rsidRPr="00BD5E93">
              <w:rPr>
                <w:b w:val="0"/>
                <w:sz w:val="20"/>
                <w:szCs w:val="20"/>
              </w:rPr>
              <w:t xml:space="preserve">- 28,8 % starostnih upokojencev prejemalo pokojnino v višini nižji od 500 </w:t>
            </w:r>
            <w:r w:rsidR="00B01509" w:rsidRPr="00BD5E93">
              <w:rPr>
                <w:b w:val="0"/>
                <w:sz w:val="20"/>
                <w:szCs w:val="20"/>
              </w:rPr>
              <w:t>evrov</w:t>
            </w:r>
            <w:r w:rsidRPr="00BD5E93">
              <w:rPr>
                <w:b w:val="0"/>
                <w:sz w:val="20"/>
                <w:szCs w:val="20"/>
              </w:rPr>
              <w:t>,</w:t>
            </w:r>
          </w:p>
          <w:p w:rsidR="00EF2663" w:rsidRPr="00BD5E93" w:rsidRDefault="00EF2663" w:rsidP="00E63427">
            <w:pPr>
              <w:pStyle w:val="lennaslov"/>
              <w:spacing w:line="240" w:lineRule="atLeast"/>
              <w:jc w:val="both"/>
              <w:rPr>
                <w:b w:val="0"/>
                <w:sz w:val="20"/>
                <w:szCs w:val="20"/>
              </w:rPr>
            </w:pPr>
            <w:r w:rsidRPr="00BD5E93">
              <w:rPr>
                <w:b w:val="0"/>
                <w:sz w:val="20"/>
                <w:szCs w:val="20"/>
              </w:rPr>
              <w:t xml:space="preserve">- 39,5 % vseh upokojencev (starostnih, invalidskih, družinskih, vdovskih) prejemalo pokojnino v višini nižji od 500 </w:t>
            </w:r>
            <w:r w:rsidR="00B01509" w:rsidRPr="00BD5E93">
              <w:rPr>
                <w:b w:val="0"/>
                <w:sz w:val="20"/>
                <w:szCs w:val="20"/>
              </w:rPr>
              <w:t>evrov</w:t>
            </w:r>
            <w:r w:rsidR="0086240B" w:rsidRPr="00BD5E93">
              <w:rPr>
                <w:b w:val="0"/>
                <w:sz w:val="20"/>
                <w:szCs w:val="20"/>
              </w:rPr>
              <w:t>.</w:t>
            </w:r>
          </w:p>
          <w:p w:rsidR="007A0704" w:rsidRPr="00BD5E93" w:rsidRDefault="007A0704" w:rsidP="00E63427">
            <w:pPr>
              <w:pStyle w:val="lennaslov"/>
              <w:spacing w:line="240" w:lineRule="atLeast"/>
              <w:jc w:val="both"/>
              <w:rPr>
                <w:b w:val="0"/>
                <w:sz w:val="20"/>
                <w:szCs w:val="20"/>
              </w:rPr>
            </w:pPr>
          </w:p>
          <w:p w:rsidR="000712F5" w:rsidRPr="00BD5E93" w:rsidRDefault="000712F5" w:rsidP="00E63427">
            <w:pPr>
              <w:autoSpaceDE w:val="0"/>
              <w:autoSpaceDN w:val="0"/>
              <w:adjustRightInd w:val="0"/>
              <w:spacing w:after="0" w:line="240" w:lineRule="atLeast"/>
              <w:jc w:val="both"/>
              <w:rPr>
                <w:rFonts w:ascii="Arial" w:hAnsi="Arial" w:cs="Arial"/>
                <w:bCs/>
                <w:iCs/>
                <w:sz w:val="20"/>
                <w:szCs w:val="20"/>
              </w:rPr>
            </w:pPr>
            <w:r w:rsidRPr="00BD5E93">
              <w:rPr>
                <w:rFonts w:ascii="Arial" w:hAnsi="Arial" w:cs="Arial"/>
                <w:bCs/>
                <w:iCs/>
                <w:sz w:val="20"/>
                <w:szCs w:val="20"/>
              </w:rPr>
              <w:t xml:space="preserve">Od okoli 10.000 prejemnikov VD, ima prepoved odtujitve in obremenitve okoli 2.500 prejemnikov. Od okoli 55.000 prejemnikov DP, ima prepoved odtujitve in obremenitve okoli 6.600 prejemnikov, pri čemer je približno 1.100 tudi prejemnikov VD. </w:t>
            </w:r>
          </w:p>
          <w:p w:rsidR="00606B21" w:rsidRPr="00BD5E93" w:rsidRDefault="00606B21" w:rsidP="00E63427">
            <w:pPr>
              <w:autoSpaceDE w:val="0"/>
              <w:autoSpaceDN w:val="0"/>
              <w:adjustRightInd w:val="0"/>
              <w:spacing w:after="0" w:line="240" w:lineRule="atLeast"/>
              <w:jc w:val="both"/>
              <w:rPr>
                <w:rFonts w:ascii="Arial" w:hAnsi="Arial" w:cs="Arial"/>
                <w:sz w:val="20"/>
                <w:szCs w:val="20"/>
              </w:rPr>
            </w:pPr>
          </w:p>
          <w:p w:rsidR="001119FF" w:rsidRPr="00BD5E93" w:rsidRDefault="00406001" w:rsidP="00E63427">
            <w:pPr>
              <w:autoSpaceDE w:val="0"/>
              <w:autoSpaceDN w:val="0"/>
              <w:adjustRightInd w:val="0"/>
              <w:spacing w:after="0" w:line="240" w:lineRule="atLeast"/>
              <w:jc w:val="both"/>
              <w:rPr>
                <w:rFonts w:ascii="Arial" w:hAnsi="Arial" w:cs="Arial"/>
                <w:sz w:val="20"/>
                <w:szCs w:val="20"/>
              </w:rPr>
            </w:pPr>
            <w:r w:rsidRPr="00BD5E93">
              <w:rPr>
                <w:rFonts w:ascii="Arial" w:hAnsi="Arial" w:cs="Arial"/>
                <w:sz w:val="20"/>
                <w:szCs w:val="20"/>
              </w:rPr>
              <w:t xml:space="preserve">Ministrstvo za delo, družino, socialne zadeve in enake možnosti je v letu 2015 od Državnega pravobranilstva prejelo približno 2.000 zahtevkov za ugotovitev prejemkov iz naslova DP in VD ter višino omejitve dedovanja. Zapuščinski postopki se rešujejo še iz preteklih let. Primeri so različni. Pri nekaterih zahtevkih se ugotovi, da zapustnik ni bil upravičen do DP oziroma VD, nekateri so bili upravičeni do manj kot 12 prejemkov iz naslova DP, ki se ne uveljavlja kot omejitev dedovanja, pri nekaterih pa se v postopku ugotovi, da ni imel premoženja. </w:t>
            </w:r>
            <w:r w:rsidRPr="00BD5E93">
              <w:rPr>
                <w:rFonts w:ascii="Arial" w:hAnsi="Arial" w:cs="Arial"/>
                <w:color w:val="000000"/>
                <w:sz w:val="20"/>
                <w:szCs w:val="20"/>
              </w:rPr>
              <w:t xml:space="preserve">Kadar je bil zapustnik prejemnik VD, se dediči večinoma odločijo, da vrnejo VD, ki se v zapuščinskem postopku zmanjša za 1/3 vrednosti. Zneski se gibljejo med pribl. 60,00 do 3.000,00 EUR (potrebno je poudariti, da se povračilo upošteva od leta 2012 dalje). Kadar je bil zapustnik prejemnik DP oziroma VD, se na podlagi </w:t>
            </w:r>
            <w:r w:rsidRPr="00BD5E93">
              <w:rPr>
                <w:rFonts w:ascii="Arial" w:hAnsi="Arial" w:cs="Arial"/>
                <w:sz w:val="20"/>
                <w:szCs w:val="20"/>
              </w:rPr>
              <w:t xml:space="preserve">129. člena ZD Republika Slovenija lahko do konca zapuščinske obravnave odpove pravici do povračila te pomoči, če so zapustnikovi dediči njegov zakonec ali njegovi otroci sami potrebni pomoči. Kadar pa dediči niso socialno ogroženi, se odločijo različno. </w:t>
            </w:r>
            <w:r w:rsidR="0087662A">
              <w:rPr>
                <w:rFonts w:ascii="Arial" w:hAnsi="Arial" w:cs="Arial"/>
                <w:sz w:val="20"/>
                <w:szCs w:val="20"/>
              </w:rPr>
              <w:t xml:space="preserve">Če dediči terjatve ne poplačajo, se omejitev dedovanja v dogovoru z dediči izvede na zapustnikovih denarnih sredstvih (denarna sredstva na računih pri bankah, neizplačana pokojnina ipd.), premičnem in nepremičnem premoženju (kmetijskih zemljiščih in gozdovih, praviloma ne na stanovanjskih nepremičninah). </w:t>
            </w:r>
            <w:r w:rsidRPr="00BD5E93">
              <w:rPr>
                <w:rFonts w:ascii="Arial" w:hAnsi="Arial" w:cs="Arial"/>
                <w:sz w:val="20"/>
                <w:szCs w:val="20"/>
              </w:rPr>
              <w:t xml:space="preserve">Gre za </w:t>
            </w:r>
            <w:r w:rsidR="00A7326E" w:rsidRPr="00BD5E93">
              <w:rPr>
                <w:rFonts w:ascii="Arial" w:hAnsi="Arial" w:cs="Arial"/>
                <w:sz w:val="20"/>
                <w:szCs w:val="20"/>
              </w:rPr>
              <w:t xml:space="preserve">zneske od približno 200,00 EUR </w:t>
            </w:r>
            <w:r w:rsidRPr="00BD5E93">
              <w:rPr>
                <w:rFonts w:ascii="Arial" w:hAnsi="Arial" w:cs="Arial"/>
                <w:sz w:val="20"/>
                <w:szCs w:val="20"/>
              </w:rPr>
              <w:t xml:space="preserve">do približno 8,000 EUR. </w:t>
            </w:r>
          </w:p>
          <w:p w:rsidR="001119FF" w:rsidRPr="00BD5E93" w:rsidRDefault="001119FF" w:rsidP="00E63427">
            <w:pPr>
              <w:autoSpaceDE w:val="0"/>
              <w:autoSpaceDN w:val="0"/>
              <w:adjustRightInd w:val="0"/>
              <w:spacing w:after="0" w:line="240" w:lineRule="atLeast"/>
              <w:jc w:val="both"/>
              <w:rPr>
                <w:rFonts w:ascii="Arial" w:hAnsi="Arial" w:cs="Arial"/>
                <w:sz w:val="20"/>
                <w:szCs w:val="20"/>
              </w:rPr>
            </w:pPr>
          </w:p>
          <w:p w:rsidR="00224D82" w:rsidRDefault="00224D82" w:rsidP="00E63427">
            <w:pPr>
              <w:autoSpaceDE w:val="0"/>
              <w:autoSpaceDN w:val="0"/>
              <w:adjustRightInd w:val="0"/>
              <w:spacing w:after="0" w:line="240" w:lineRule="atLeast"/>
              <w:jc w:val="both"/>
              <w:rPr>
                <w:rFonts w:ascii="Arial" w:hAnsi="Arial" w:cs="Arial"/>
                <w:sz w:val="20"/>
                <w:szCs w:val="20"/>
              </w:rPr>
            </w:pPr>
            <w:r w:rsidRPr="00BD5E93">
              <w:rPr>
                <w:rFonts w:ascii="Arial" w:hAnsi="Arial" w:cs="Arial"/>
                <w:sz w:val="20"/>
                <w:szCs w:val="20"/>
              </w:rPr>
              <w:t xml:space="preserve">V zapuščinskih postopkih je bilo iz naslova izplačanih DP in VD v proračun Republike Slovenije po grobi oceni </w:t>
            </w:r>
            <w:r w:rsidR="001119FF" w:rsidRPr="00BD5E93">
              <w:rPr>
                <w:rFonts w:ascii="Arial" w:hAnsi="Arial" w:cs="Arial"/>
                <w:sz w:val="20"/>
                <w:szCs w:val="20"/>
              </w:rPr>
              <w:t xml:space="preserve">od </w:t>
            </w:r>
            <w:r w:rsidR="00AB1031" w:rsidRPr="00BD5E93">
              <w:rPr>
                <w:rFonts w:ascii="Arial" w:hAnsi="Arial" w:cs="Arial"/>
                <w:sz w:val="20"/>
                <w:szCs w:val="20"/>
              </w:rPr>
              <w:t>avgusta</w:t>
            </w:r>
            <w:r w:rsidR="001119FF" w:rsidRPr="00BD5E93">
              <w:rPr>
                <w:rFonts w:ascii="Arial" w:hAnsi="Arial" w:cs="Arial"/>
                <w:sz w:val="20"/>
                <w:szCs w:val="20"/>
              </w:rPr>
              <w:t xml:space="preserve"> 2015 dalje </w:t>
            </w:r>
            <w:r w:rsidRPr="00BD5E93">
              <w:rPr>
                <w:rFonts w:ascii="Arial" w:hAnsi="Arial" w:cs="Arial"/>
                <w:sz w:val="20"/>
                <w:szCs w:val="20"/>
              </w:rPr>
              <w:t xml:space="preserve">vrnjenih </w:t>
            </w:r>
            <w:r w:rsidR="00AB1031" w:rsidRPr="00BD5E93">
              <w:rPr>
                <w:rFonts w:ascii="Arial" w:hAnsi="Arial" w:cs="Arial"/>
                <w:sz w:val="20"/>
                <w:szCs w:val="20"/>
              </w:rPr>
              <w:t xml:space="preserve">slabih </w:t>
            </w:r>
            <w:r w:rsidR="00AB1031" w:rsidRPr="00BD5E93">
              <w:rPr>
                <w:rFonts w:ascii="Helv" w:hAnsi="Helv" w:cs="Helv"/>
                <w:color w:val="000000"/>
                <w:sz w:val="20"/>
                <w:szCs w:val="20"/>
                <w:lang w:eastAsia="sl-SI"/>
              </w:rPr>
              <w:t>0,5 mio EUR</w:t>
            </w:r>
            <w:r w:rsidR="00AB1031" w:rsidRPr="00BD5E93">
              <w:rPr>
                <w:rFonts w:ascii="Arial" w:hAnsi="Arial" w:cs="Arial"/>
                <w:sz w:val="20"/>
                <w:szCs w:val="20"/>
              </w:rPr>
              <w:t xml:space="preserve">. </w:t>
            </w:r>
            <w:r w:rsidRPr="00BD5E93">
              <w:rPr>
                <w:rFonts w:ascii="Arial" w:hAnsi="Arial" w:cs="Arial"/>
                <w:sz w:val="20"/>
                <w:szCs w:val="20"/>
              </w:rPr>
              <w:t>Posamezniki sredstva izplačana iz naslova DP oziroma VD vračajo tudi za časa življenja. Letno je v proračun Republike Slovenije iz tega naslova vrnjeno okoli 0,5 mio EUR.</w:t>
            </w:r>
          </w:p>
          <w:p w:rsidR="00071ADE" w:rsidRDefault="00071ADE" w:rsidP="00E63427">
            <w:pPr>
              <w:autoSpaceDE w:val="0"/>
              <w:autoSpaceDN w:val="0"/>
              <w:adjustRightInd w:val="0"/>
              <w:spacing w:after="0" w:line="240" w:lineRule="atLeast"/>
              <w:jc w:val="both"/>
              <w:rPr>
                <w:rFonts w:ascii="Arial" w:hAnsi="Arial" w:cs="Arial"/>
                <w:sz w:val="20"/>
                <w:szCs w:val="20"/>
              </w:rPr>
            </w:pPr>
          </w:p>
          <w:p w:rsidR="00071ADE" w:rsidRDefault="00071ADE" w:rsidP="00071ADE">
            <w:pPr>
              <w:autoSpaceDE w:val="0"/>
              <w:autoSpaceDN w:val="0"/>
              <w:adjustRightInd w:val="0"/>
              <w:spacing w:after="0" w:line="240" w:lineRule="atLeast"/>
              <w:jc w:val="both"/>
              <w:rPr>
                <w:rFonts w:ascii="Arial" w:hAnsi="Arial" w:cs="Arial"/>
                <w:sz w:val="20"/>
                <w:szCs w:val="20"/>
              </w:rPr>
            </w:pPr>
            <w:r w:rsidRPr="004D0EF4">
              <w:rPr>
                <w:rFonts w:ascii="Arial" w:hAnsi="Arial" w:cs="Arial"/>
                <w:sz w:val="20"/>
                <w:szCs w:val="20"/>
              </w:rPr>
              <w:t xml:space="preserve">V veljavni zakonodaji ni postopkov glede razpolaganj z nepremičninami, na katerih so vpisane zaznambe prepovedi odtujitve in obremenitve na podlagi izplačila DP oziroma VD, za časa življenja upravičenca. V praksi se sedaj pojavljajo težave, saj želijo osebe s tem premoženjem razpolagati in si tako izboljšati svoj socialni položaj, tj. s prodajo nepremičnine si želijo pridobiti dodatna sredstva za preživljanje oziroma si želijo zmanjšati stroške, ki jih imajo z vzdrževanjem nepremičnine ali v primeru prevelikega stanovanja ali stanovanjske hiše, si želijo s prodajo in nakupom manjšega stanovanja, znižati tako stroške bivanja kot stroške vzdrževanja, vendar pa tega ne morejo brez soglasja Republike Slovenije. </w:t>
            </w:r>
            <w:r>
              <w:rPr>
                <w:rFonts w:ascii="Arial" w:hAnsi="Arial" w:cs="Arial"/>
                <w:sz w:val="20"/>
                <w:szCs w:val="20"/>
              </w:rPr>
              <w:t>N</w:t>
            </w:r>
            <w:r w:rsidRPr="00406001">
              <w:rPr>
                <w:rFonts w:ascii="Arial" w:hAnsi="Arial" w:cs="Arial"/>
                <w:sz w:val="20"/>
                <w:szCs w:val="20"/>
              </w:rPr>
              <w:t xml:space="preserve">a </w:t>
            </w:r>
            <w:r w:rsidRPr="00C7507A">
              <w:rPr>
                <w:rFonts w:ascii="Arial" w:hAnsi="Arial" w:cs="Arial"/>
                <w:sz w:val="20"/>
                <w:szCs w:val="20"/>
              </w:rPr>
              <w:t>Ministrstvo za delo, družino, socialne zadeve in enake možnosti</w:t>
            </w:r>
            <w:r w:rsidRPr="00406001">
              <w:rPr>
                <w:rFonts w:ascii="Arial" w:hAnsi="Arial" w:cs="Arial"/>
                <w:sz w:val="20"/>
                <w:szCs w:val="20"/>
              </w:rPr>
              <w:t xml:space="preserve"> </w:t>
            </w:r>
            <w:r>
              <w:rPr>
                <w:rFonts w:ascii="Arial" w:hAnsi="Arial" w:cs="Arial"/>
                <w:sz w:val="20"/>
                <w:szCs w:val="20"/>
              </w:rPr>
              <w:t>tako prihajajo prošnje oziroma zahteve</w:t>
            </w:r>
            <w:r w:rsidRPr="00406001">
              <w:rPr>
                <w:rFonts w:ascii="Arial" w:hAnsi="Arial" w:cs="Arial"/>
                <w:sz w:val="20"/>
                <w:szCs w:val="20"/>
              </w:rPr>
              <w:t xml:space="preserve"> za soglasja za prodajo nepremičnin in nakup manjše nepremičnine, prodajo nepremičnin in poplačilo dolga iz naslova prejetih sredstev, soglasja za razdružitev solastnine, prošnje za izdajo soglasja za ustanovitev služnosti na nepremičninah</w:t>
            </w:r>
            <w:r>
              <w:rPr>
                <w:rFonts w:ascii="Arial" w:hAnsi="Arial" w:cs="Arial"/>
                <w:sz w:val="20"/>
                <w:szCs w:val="20"/>
              </w:rPr>
              <w:t>, ipd</w:t>
            </w:r>
            <w:r w:rsidRPr="00406001">
              <w:rPr>
                <w:rFonts w:ascii="Arial" w:hAnsi="Arial" w:cs="Arial"/>
                <w:sz w:val="20"/>
                <w:szCs w:val="20"/>
              </w:rPr>
              <w:t>.</w:t>
            </w:r>
            <w:r>
              <w:rPr>
                <w:rFonts w:ascii="Arial" w:hAnsi="Arial" w:cs="Arial"/>
                <w:sz w:val="20"/>
                <w:szCs w:val="20"/>
              </w:rPr>
              <w:t xml:space="preserve"> </w:t>
            </w:r>
            <w:r w:rsidRPr="00406001">
              <w:rPr>
                <w:rFonts w:ascii="Arial" w:hAnsi="Arial" w:cs="Arial"/>
                <w:sz w:val="20"/>
                <w:szCs w:val="20"/>
              </w:rPr>
              <w:t xml:space="preserve">Postopki za ugotavljanje upravičenosti do soglasja niso določeni, prav tako ni določen postopek za prenos zaznambe na premoženju. Ob uveljavljanju pravice do </w:t>
            </w:r>
            <w:r>
              <w:rPr>
                <w:rFonts w:ascii="Arial" w:hAnsi="Arial" w:cs="Arial"/>
                <w:sz w:val="20"/>
                <w:szCs w:val="20"/>
              </w:rPr>
              <w:t xml:space="preserve">DP </w:t>
            </w:r>
            <w:r w:rsidRPr="00406001">
              <w:rPr>
                <w:rFonts w:ascii="Arial" w:hAnsi="Arial" w:cs="Arial"/>
                <w:sz w:val="20"/>
                <w:szCs w:val="20"/>
              </w:rPr>
              <w:t xml:space="preserve">in </w:t>
            </w:r>
            <w:r>
              <w:rPr>
                <w:rFonts w:ascii="Arial" w:hAnsi="Arial" w:cs="Arial"/>
                <w:sz w:val="20"/>
                <w:szCs w:val="20"/>
              </w:rPr>
              <w:t>VD</w:t>
            </w:r>
            <w:r w:rsidRPr="00406001">
              <w:rPr>
                <w:rFonts w:ascii="Arial" w:hAnsi="Arial" w:cs="Arial"/>
                <w:sz w:val="20"/>
                <w:szCs w:val="20"/>
              </w:rPr>
              <w:t xml:space="preserve"> mora biti premoženje že vpisano v zemljiško knjigo, da se lahko izvrši zaznamba prepovedi odtujitve in obremenitve. Prav tako je potrebno imeti zagotovilo, da bo oseba vložila vlogo za uveljavljanje pravice do </w:t>
            </w:r>
            <w:r>
              <w:rPr>
                <w:rFonts w:ascii="Arial" w:hAnsi="Arial" w:cs="Arial"/>
                <w:sz w:val="20"/>
                <w:szCs w:val="20"/>
              </w:rPr>
              <w:t>DP</w:t>
            </w:r>
            <w:r w:rsidRPr="00406001">
              <w:rPr>
                <w:rFonts w:ascii="Arial" w:hAnsi="Arial" w:cs="Arial"/>
                <w:sz w:val="20"/>
                <w:szCs w:val="20"/>
              </w:rPr>
              <w:t xml:space="preserve"> in </w:t>
            </w:r>
            <w:r>
              <w:rPr>
                <w:rFonts w:ascii="Arial" w:hAnsi="Arial" w:cs="Arial"/>
                <w:sz w:val="20"/>
                <w:szCs w:val="20"/>
              </w:rPr>
              <w:t>VD</w:t>
            </w:r>
            <w:r w:rsidRPr="00406001">
              <w:rPr>
                <w:rFonts w:ascii="Arial" w:hAnsi="Arial" w:cs="Arial"/>
                <w:sz w:val="20"/>
                <w:szCs w:val="20"/>
              </w:rPr>
              <w:t>, ker se šele na podlagi odločbe naredi zaznamba prepovedi odtujitve in obremenitve.</w:t>
            </w:r>
            <w:r>
              <w:rPr>
                <w:rFonts w:ascii="Arial" w:hAnsi="Arial" w:cs="Arial"/>
                <w:sz w:val="20"/>
                <w:szCs w:val="20"/>
              </w:rPr>
              <w:t xml:space="preserve"> </w:t>
            </w:r>
          </w:p>
          <w:p w:rsidR="00071ADE" w:rsidRDefault="00071ADE" w:rsidP="00071ADE">
            <w:pPr>
              <w:autoSpaceDE w:val="0"/>
              <w:autoSpaceDN w:val="0"/>
              <w:adjustRightInd w:val="0"/>
              <w:spacing w:after="0" w:line="240" w:lineRule="atLeast"/>
              <w:jc w:val="both"/>
              <w:rPr>
                <w:rFonts w:ascii="Arial" w:hAnsi="Arial" w:cs="Arial"/>
                <w:sz w:val="20"/>
                <w:szCs w:val="20"/>
              </w:rPr>
            </w:pPr>
          </w:p>
          <w:p w:rsidR="00071ADE" w:rsidRDefault="00071ADE" w:rsidP="00071ADE">
            <w:pPr>
              <w:autoSpaceDE w:val="0"/>
              <w:autoSpaceDN w:val="0"/>
              <w:adjustRightInd w:val="0"/>
              <w:spacing w:after="0" w:line="240" w:lineRule="atLeast"/>
              <w:jc w:val="both"/>
              <w:rPr>
                <w:rFonts w:ascii="Arial" w:hAnsi="Arial" w:cs="Arial"/>
                <w:sz w:val="20"/>
                <w:szCs w:val="20"/>
              </w:rPr>
            </w:pPr>
            <w:r w:rsidRPr="004D0EF4">
              <w:rPr>
                <w:rFonts w:ascii="Arial" w:hAnsi="Arial" w:cs="Arial"/>
                <w:sz w:val="20"/>
                <w:szCs w:val="20"/>
              </w:rPr>
              <w:t xml:space="preserve">Postopki za </w:t>
            </w:r>
            <w:r>
              <w:rPr>
                <w:rFonts w:ascii="Arial" w:hAnsi="Arial" w:cs="Arial"/>
                <w:sz w:val="20"/>
                <w:szCs w:val="20"/>
              </w:rPr>
              <w:t xml:space="preserve">pridobitev soglasja s strani Republike Slovenija za </w:t>
            </w:r>
            <w:r w:rsidRPr="004D0EF4">
              <w:rPr>
                <w:rFonts w:ascii="Arial" w:hAnsi="Arial" w:cs="Arial"/>
                <w:sz w:val="20"/>
                <w:szCs w:val="20"/>
              </w:rPr>
              <w:t xml:space="preserve">razpolaganje z nepremičnino so dolgotrajni in ne omogočajo hitrega odziva na življenjske </w:t>
            </w:r>
            <w:r>
              <w:rPr>
                <w:rFonts w:ascii="Arial" w:hAnsi="Arial" w:cs="Arial"/>
                <w:sz w:val="20"/>
                <w:szCs w:val="20"/>
              </w:rPr>
              <w:t>razmere</w:t>
            </w:r>
            <w:r w:rsidRPr="004D0EF4">
              <w:rPr>
                <w:rFonts w:ascii="Arial" w:hAnsi="Arial" w:cs="Arial"/>
                <w:sz w:val="20"/>
                <w:szCs w:val="20"/>
              </w:rPr>
              <w:t xml:space="preserve"> strank.</w:t>
            </w:r>
            <w:r>
              <w:rPr>
                <w:rFonts w:ascii="Arial" w:hAnsi="Arial" w:cs="Arial"/>
                <w:sz w:val="20"/>
                <w:szCs w:val="20"/>
              </w:rPr>
              <w:t xml:space="preserve"> </w:t>
            </w:r>
          </w:p>
          <w:p w:rsidR="0001343F" w:rsidRPr="00BD5E93" w:rsidRDefault="00B458AD" w:rsidP="0001343F">
            <w:pPr>
              <w:pStyle w:val="Naslovpredpisa"/>
              <w:spacing w:line="240" w:lineRule="atLeast"/>
              <w:jc w:val="both"/>
              <w:rPr>
                <w:b w:val="0"/>
                <w:sz w:val="20"/>
                <w:szCs w:val="20"/>
              </w:rPr>
            </w:pPr>
            <w:r>
              <w:rPr>
                <w:rFonts w:cs="Arial"/>
                <w:b w:val="0"/>
                <w:bCs/>
                <w:iCs/>
                <w:sz w:val="20"/>
                <w:szCs w:val="20"/>
              </w:rPr>
              <w:lastRenderedPageBreak/>
              <w:t>S</w:t>
            </w:r>
            <w:r w:rsidR="005B7F78">
              <w:rPr>
                <w:rFonts w:cs="Arial"/>
                <w:b w:val="0"/>
                <w:bCs/>
                <w:iCs/>
                <w:sz w:val="20"/>
                <w:szCs w:val="20"/>
              </w:rPr>
              <w:t>prejet</w:t>
            </w:r>
            <w:r w:rsidR="0001343F" w:rsidRPr="00BD5E93">
              <w:rPr>
                <w:rFonts w:cs="Arial"/>
                <w:b w:val="0"/>
                <w:bCs/>
                <w:iCs/>
                <w:sz w:val="20"/>
                <w:szCs w:val="20"/>
              </w:rPr>
              <w:t xml:space="preserve"> </w:t>
            </w:r>
            <w:r>
              <w:rPr>
                <w:rFonts w:cs="Arial"/>
                <w:b w:val="0"/>
                <w:bCs/>
                <w:iCs/>
                <w:sz w:val="20"/>
                <w:szCs w:val="20"/>
              </w:rPr>
              <w:t xml:space="preserve">je bil </w:t>
            </w:r>
            <w:r w:rsidR="00AC630A">
              <w:rPr>
                <w:rFonts w:cs="Arial"/>
                <w:b w:val="0"/>
                <w:bCs/>
                <w:iCs/>
                <w:sz w:val="20"/>
                <w:szCs w:val="20"/>
              </w:rPr>
              <w:t>Zakon</w:t>
            </w:r>
            <w:r w:rsidR="0001343F" w:rsidRPr="00BD5E93">
              <w:rPr>
                <w:rFonts w:cs="Arial"/>
                <w:b w:val="0"/>
                <w:bCs/>
                <w:iCs/>
                <w:sz w:val="20"/>
                <w:szCs w:val="20"/>
              </w:rPr>
              <w:t xml:space="preserve"> o spremembah in dopolnitvah</w:t>
            </w:r>
            <w:r w:rsidR="004B2848">
              <w:rPr>
                <w:rFonts w:cs="Arial"/>
                <w:b w:val="0"/>
                <w:bCs/>
                <w:iCs/>
                <w:sz w:val="20"/>
                <w:szCs w:val="20"/>
              </w:rPr>
              <w:t xml:space="preserve"> Zakona o dedovanju, s katerim j</w:t>
            </w:r>
            <w:r w:rsidR="0001343F" w:rsidRPr="00BD5E93">
              <w:rPr>
                <w:rFonts w:cs="Arial"/>
                <w:b w:val="0"/>
                <w:bCs/>
                <w:iCs/>
                <w:sz w:val="20"/>
                <w:szCs w:val="20"/>
              </w:rPr>
              <w:t xml:space="preserve">e med drugim </w:t>
            </w:r>
            <w:r w:rsidR="004B2848">
              <w:rPr>
                <w:rFonts w:cs="Arial"/>
                <w:b w:val="0"/>
                <w:bCs/>
                <w:iCs/>
                <w:sz w:val="20"/>
                <w:szCs w:val="20"/>
              </w:rPr>
              <w:t>spremenjen</w:t>
            </w:r>
            <w:r w:rsidR="0001343F" w:rsidRPr="00BD5E93">
              <w:rPr>
                <w:rFonts w:cs="Arial"/>
                <w:b w:val="0"/>
                <w:bCs/>
                <w:iCs/>
                <w:sz w:val="20"/>
                <w:szCs w:val="20"/>
              </w:rPr>
              <w:t xml:space="preserve"> 128. in 129. člena Zakona o dedovanju. S spremembo 128. člena Zakona o dedovanju </w:t>
            </w:r>
            <w:r w:rsidR="00EB0BAD">
              <w:rPr>
                <w:rFonts w:cs="Arial"/>
                <w:b w:val="0"/>
                <w:bCs/>
                <w:iCs/>
                <w:sz w:val="20"/>
                <w:szCs w:val="20"/>
              </w:rPr>
              <w:t>je določeno</w:t>
            </w:r>
            <w:r w:rsidR="0001343F" w:rsidRPr="00BD5E93">
              <w:rPr>
                <w:rFonts w:cs="Arial"/>
                <w:b w:val="0"/>
                <w:bCs/>
                <w:iCs/>
                <w:sz w:val="20"/>
                <w:szCs w:val="20"/>
              </w:rPr>
              <w:t xml:space="preserve">, da se dedovanje premoženja osebe, ki je uživala pomoč v skladu s predpisi o socialnem varstvu, omeji do višine prejete pomoči, če ni v predpisih, ki urejajo socialno varstvo (Zakon o socialno varstvenih prejemkih, Zakon o uveljavljanju pravic iz javnih sredstev, Zakon o socialnem varstvu) urejeno drugače. </w:t>
            </w:r>
            <w:r w:rsidR="00EB0BAD">
              <w:rPr>
                <w:rFonts w:cs="Arial"/>
                <w:b w:val="0"/>
                <w:bCs/>
                <w:iCs/>
                <w:sz w:val="20"/>
                <w:szCs w:val="20"/>
              </w:rPr>
              <w:t>O</w:t>
            </w:r>
            <w:r w:rsidR="0001343F" w:rsidRPr="00BD5E93">
              <w:rPr>
                <w:rFonts w:cs="Arial"/>
                <w:b w:val="0"/>
                <w:bCs/>
                <w:iCs/>
                <w:sz w:val="20"/>
                <w:szCs w:val="20"/>
              </w:rPr>
              <w:t>cenjuje</w:t>
            </w:r>
            <w:r w:rsidR="00EB0BAD">
              <w:rPr>
                <w:rFonts w:cs="Arial"/>
                <w:b w:val="0"/>
                <w:bCs/>
                <w:iCs/>
                <w:sz w:val="20"/>
                <w:szCs w:val="20"/>
              </w:rPr>
              <w:t xml:space="preserve"> se</w:t>
            </w:r>
            <w:r w:rsidR="0001343F" w:rsidRPr="00BD5E93">
              <w:rPr>
                <w:rFonts w:cs="Arial"/>
                <w:b w:val="0"/>
                <w:bCs/>
                <w:iCs/>
                <w:sz w:val="20"/>
                <w:szCs w:val="20"/>
              </w:rPr>
              <w:t xml:space="preserve">, da je primerneje, da ureditev višine posameznih vrst pomoči, do katere se izvede omejitev dedovanja, ostane v zakonu, ki te pomoči ureja. Gre za predpis, ki se sproti prilagaja spremenjenim socialnim razmeram v državi, zato je prav, da tudi ta vsebina ostane urejena v tem zakonu. Po tej ureditvi država oziroma občina ne uveljavljata omejitve dedovanja do celotne vrednosti dane pomoči, ki sta jo za časa življenja namenili zapustniku. S spremembo 129. člena Zakona o dedovanju </w:t>
            </w:r>
            <w:r w:rsidR="00EB0BAD">
              <w:rPr>
                <w:rFonts w:cs="Arial"/>
                <w:b w:val="0"/>
                <w:bCs/>
                <w:iCs/>
                <w:sz w:val="20"/>
                <w:szCs w:val="20"/>
              </w:rPr>
              <w:t>je sprejeta</w:t>
            </w:r>
            <w:r w:rsidR="0001343F" w:rsidRPr="00BD5E93">
              <w:rPr>
                <w:rFonts w:cs="Arial"/>
                <w:b w:val="0"/>
                <w:bCs/>
                <w:iCs/>
                <w:sz w:val="20"/>
                <w:szCs w:val="20"/>
              </w:rPr>
              <w:t xml:space="preserve"> rešitev, po kateri bi se država in občine – ki se želijo odpovedati pravici do povračila pomoči, ki jo je iz njihovih proračunov prejemal zapustnik po predpisih o socialnem varstvu – izognile težavam, do katerih pogosto prihaja v teh primerih. Republika Slovenija ali občina na podlagi omejitve dedovanja namreč pogosto postane lastnica zelo majhnih deležev nepremičnin, kar pomeni, da z njimi težko razpolaga, zato je predlagano, da se lahko tako Republika Slovenija kot občina odpovesta dedovanju tudi v primeru, če bi premoženje, ki bi postalo lastnina Republike Slovenije ali občine, pomenilo obremenitev za državo ali občino oziroma bi z njegovim upravljanjem ali posli razpolaganja imeli nesorazmerne stroške. </w:t>
            </w:r>
            <w:r w:rsidR="00EB0BAD">
              <w:rPr>
                <w:rFonts w:cs="Arial"/>
                <w:b w:val="0"/>
                <w:sz w:val="20"/>
                <w:szCs w:val="20"/>
              </w:rPr>
              <w:t>Sprejeta je</w:t>
            </w:r>
            <w:r w:rsidR="0001343F" w:rsidRPr="00BD5E93">
              <w:rPr>
                <w:rFonts w:cs="Arial"/>
                <w:b w:val="0"/>
                <w:sz w:val="20"/>
                <w:szCs w:val="20"/>
              </w:rPr>
              <w:t xml:space="preserve"> torej dopolnitev 128. člena ZD, ki odkazuje na ureditev v ZSVarPre. ZD torej določa omejitev dedovanja, ZSVarPre pa naj bi tudi v bodoče še vedno določal višino posameznih vrst pomoči, do katere</w:t>
            </w:r>
            <w:r w:rsidR="00EB0BAD">
              <w:rPr>
                <w:rFonts w:cs="Arial"/>
                <w:b w:val="0"/>
                <w:sz w:val="20"/>
                <w:szCs w:val="20"/>
              </w:rPr>
              <w:t xml:space="preserve"> se izvede omejitev dedovanja. S</w:t>
            </w:r>
            <w:r w:rsidR="0001343F" w:rsidRPr="00BD5E93">
              <w:rPr>
                <w:rFonts w:cs="Arial"/>
                <w:b w:val="0"/>
                <w:sz w:val="20"/>
                <w:szCs w:val="20"/>
              </w:rPr>
              <w:t xml:space="preserve">premembe in dopolnitve 128. člena ZD izhajajo iz veljavne ureditve omejitve dedovanja premoženja zapustnika, ki je užival pomoč v skladu s predpisi o socialnem varstvu. Omejitev dedovanja, kot je določena v ZD, je od leta 2013 dalje dopolnjena z ureditvijo v 39. členu ZSVarPre-C. Navedena ureditev je trenutno določena v prehodni določbi ZSVarPre-C, a se, kot že omenjeno, ocenjuje, da je primerneje, da ureditev višine posameznih vrst pomoči, do katere se izvede omejitev dedovanja, ostane v zakonu, ki te pomoči ureja. Ker omenjena vsebina ne sodi v prehodni režim </w:t>
            </w:r>
            <w:proofErr w:type="spellStart"/>
            <w:r w:rsidR="0001343F" w:rsidRPr="00BD5E93">
              <w:rPr>
                <w:rFonts w:cs="Arial"/>
                <w:b w:val="0"/>
                <w:sz w:val="20"/>
                <w:szCs w:val="20"/>
              </w:rPr>
              <w:t>ZSVarPre</w:t>
            </w:r>
            <w:proofErr w:type="spellEnd"/>
            <w:r w:rsidR="0001343F" w:rsidRPr="00BD5E93">
              <w:rPr>
                <w:rFonts w:cs="Arial"/>
                <w:b w:val="0"/>
                <w:sz w:val="20"/>
                <w:szCs w:val="20"/>
              </w:rPr>
              <w:t xml:space="preserve"> in ker </w:t>
            </w:r>
            <w:r w:rsidR="00DE39B0">
              <w:rPr>
                <w:rFonts w:cs="Arial"/>
                <w:b w:val="0"/>
                <w:bCs/>
                <w:iCs/>
                <w:sz w:val="20"/>
                <w:szCs w:val="20"/>
              </w:rPr>
              <w:t>Zakon</w:t>
            </w:r>
            <w:r w:rsidR="0001343F" w:rsidRPr="00BD5E93">
              <w:rPr>
                <w:rFonts w:cs="Arial"/>
                <w:b w:val="0"/>
                <w:bCs/>
                <w:iCs/>
                <w:sz w:val="20"/>
                <w:szCs w:val="20"/>
              </w:rPr>
              <w:t xml:space="preserve"> o spremembah in dopolnitvah Zakona o dedovanju</w:t>
            </w:r>
            <w:r w:rsidR="0001343F" w:rsidRPr="00BD5E93">
              <w:rPr>
                <w:rFonts w:cs="Arial"/>
                <w:b w:val="0"/>
                <w:sz w:val="20"/>
                <w:szCs w:val="20"/>
              </w:rPr>
              <w:t xml:space="preserve"> še </w:t>
            </w:r>
            <w:r w:rsidR="004B69E5">
              <w:rPr>
                <w:rFonts w:cs="Arial"/>
                <w:b w:val="0"/>
                <w:sz w:val="20"/>
                <w:szCs w:val="20"/>
              </w:rPr>
              <w:t>ne velja</w:t>
            </w:r>
            <w:r w:rsidR="0001343F" w:rsidRPr="00BD5E93">
              <w:rPr>
                <w:rFonts w:cs="Arial"/>
                <w:b w:val="0"/>
                <w:sz w:val="20"/>
                <w:szCs w:val="20"/>
              </w:rPr>
              <w:t xml:space="preserve">, se trenutno ne </w:t>
            </w:r>
            <w:r w:rsidR="0070094D">
              <w:rPr>
                <w:rFonts w:cs="Arial"/>
                <w:b w:val="0"/>
                <w:sz w:val="20"/>
                <w:szCs w:val="20"/>
              </w:rPr>
              <w:t xml:space="preserve">more </w:t>
            </w:r>
            <w:r w:rsidR="0001343F" w:rsidRPr="00BD5E93">
              <w:rPr>
                <w:rFonts w:cs="Arial"/>
                <w:b w:val="0"/>
                <w:sz w:val="20"/>
                <w:szCs w:val="20"/>
              </w:rPr>
              <w:t>predlaga</w:t>
            </w:r>
            <w:r w:rsidR="0070094D">
              <w:rPr>
                <w:rFonts w:cs="Arial"/>
                <w:b w:val="0"/>
                <w:sz w:val="20"/>
                <w:szCs w:val="20"/>
              </w:rPr>
              <w:t>ti</w:t>
            </w:r>
            <w:r w:rsidR="0001343F" w:rsidRPr="00BD5E93">
              <w:rPr>
                <w:rFonts w:cs="Arial"/>
                <w:b w:val="0"/>
                <w:sz w:val="20"/>
                <w:szCs w:val="20"/>
              </w:rPr>
              <w:t xml:space="preserve">, da se le-ta ustrezno uredi v materialni določbi ZSVarPre. </w:t>
            </w:r>
            <w:r w:rsidR="0001343F" w:rsidRPr="00BD5E93">
              <w:rPr>
                <w:b w:val="0"/>
                <w:sz w:val="20"/>
                <w:szCs w:val="20"/>
              </w:rPr>
              <w:t xml:space="preserve"> </w:t>
            </w:r>
          </w:p>
          <w:p w:rsidR="00921EA4" w:rsidRPr="00BD5E93" w:rsidRDefault="00921EA4" w:rsidP="00D129BF">
            <w:pPr>
              <w:pStyle w:val="Poglavje"/>
              <w:spacing w:before="0" w:after="0" w:line="240" w:lineRule="atLeast"/>
              <w:jc w:val="both"/>
              <w:rPr>
                <w:bCs/>
                <w:iCs/>
                <w:sz w:val="20"/>
                <w:szCs w:val="20"/>
              </w:rPr>
            </w:pPr>
            <w:r w:rsidRPr="00BD5E93">
              <w:rPr>
                <w:bCs/>
                <w:iCs/>
                <w:sz w:val="20"/>
                <w:szCs w:val="20"/>
              </w:rPr>
              <w:t xml:space="preserve">Predlog rešitve </w:t>
            </w:r>
          </w:p>
          <w:p w:rsidR="00921EA4" w:rsidRPr="00BD5E93" w:rsidRDefault="00921EA4" w:rsidP="00D129BF">
            <w:pPr>
              <w:pStyle w:val="Poglavje"/>
              <w:spacing w:before="0" w:after="0" w:line="240" w:lineRule="atLeast"/>
              <w:jc w:val="both"/>
              <w:rPr>
                <w:b w:val="0"/>
                <w:bCs/>
                <w:iCs/>
                <w:sz w:val="20"/>
                <w:szCs w:val="20"/>
              </w:rPr>
            </w:pPr>
          </w:p>
          <w:p w:rsidR="00463D13" w:rsidRPr="00D3462F" w:rsidRDefault="00F84B47" w:rsidP="00463D13">
            <w:pPr>
              <w:pStyle w:val="Poglavje"/>
              <w:spacing w:before="0" w:after="0" w:line="240" w:lineRule="atLeast"/>
              <w:jc w:val="both"/>
              <w:rPr>
                <w:rFonts w:cs="Calibri"/>
                <w:b w:val="0"/>
                <w:bCs/>
                <w:color w:val="000000"/>
                <w:sz w:val="20"/>
                <w:szCs w:val="20"/>
              </w:rPr>
            </w:pPr>
            <w:r w:rsidRPr="00BD5E93">
              <w:rPr>
                <w:b w:val="0"/>
                <w:sz w:val="20"/>
                <w:szCs w:val="20"/>
              </w:rPr>
              <w:t xml:space="preserve">Predlaga se črtanje instituta zaznambe prepovedi odtujitve in obremenitve na nepremičnini v lasti upravičenca do </w:t>
            </w:r>
            <w:r w:rsidR="003723CB">
              <w:rPr>
                <w:b w:val="0"/>
                <w:sz w:val="20"/>
                <w:szCs w:val="20"/>
              </w:rPr>
              <w:t>DP</w:t>
            </w:r>
            <w:r w:rsidRPr="00BD5E93">
              <w:rPr>
                <w:b w:val="0"/>
                <w:sz w:val="20"/>
                <w:szCs w:val="20"/>
              </w:rPr>
              <w:t xml:space="preserve"> oziroma </w:t>
            </w:r>
            <w:r w:rsidR="003723CB">
              <w:rPr>
                <w:b w:val="0"/>
                <w:sz w:val="20"/>
                <w:szCs w:val="20"/>
              </w:rPr>
              <w:t>VD</w:t>
            </w:r>
            <w:r w:rsidRPr="00BD5E93">
              <w:rPr>
                <w:b w:val="0"/>
                <w:sz w:val="20"/>
                <w:szCs w:val="20"/>
              </w:rPr>
              <w:t xml:space="preserve">, ki je do omenjenih pravic upravičen, ker v skladu z zakonskimi določbami nima dovolj sredstev za preživljanje oziroma ki s svojimi dohodki oziroma premoženjem ne presega </w:t>
            </w:r>
            <w:r w:rsidRPr="00BD5E93">
              <w:rPr>
                <w:b w:val="0"/>
                <w:bCs/>
                <w:iCs/>
                <w:sz w:val="20"/>
                <w:szCs w:val="20"/>
              </w:rPr>
              <w:t xml:space="preserve">zakonsko določene dohodkovne in premoženjske meje za upravičenost do pravice. Namen </w:t>
            </w:r>
            <w:r w:rsidR="003723CB">
              <w:rPr>
                <w:b w:val="0"/>
                <w:bCs/>
                <w:iCs/>
                <w:sz w:val="20"/>
                <w:szCs w:val="20"/>
              </w:rPr>
              <w:t>DP</w:t>
            </w:r>
            <w:r w:rsidRPr="00BD5E93">
              <w:rPr>
                <w:b w:val="0"/>
                <w:bCs/>
                <w:iCs/>
                <w:sz w:val="20"/>
                <w:szCs w:val="20"/>
              </w:rPr>
              <w:t xml:space="preserve"> oziroma </w:t>
            </w:r>
            <w:r w:rsidR="003723CB">
              <w:rPr>
                <w:b w:val="0"/>
                <w:bCs/>
                <w:iCs/>
                <w:sz w:val="20"/>
                <w:szCs w:val="20"/>
              </w:rPr>
              <w:t>VD</w:t>
            </w:r>
            <w:r w:rsidRPr="00BD5E93">
              <w:rPr>
                <w:b w:val="0"/>
                <w:bCs/>
                <w:iCs/>
                <w:sz w:val="20"/>
                <w:szCs w:val="20"/>
              </w:rPr>
              <w:t xml:space="preserve"> je namreč zagotavljanje sredstev za preživetje le tistemu, ki jih resnično potrebuje.</w:t>
            </w:r>
            <w:r w:rsidR="0031321E" w:rsidRPr="00BD5E93">
              <w:rPr>
                <w:b w:val="0"/>
                <w:bCs/>
                <w:iCs/>
                <w:sz w:val="20"/>
                <w:szCs w:val="20"/>
              </w:rPr>
              <w:t xml:space="preserve"> </w:t>
            </w:r>
            <w:r w:rsidR="00707C05" w:rsidRPr="00CE2629">
              <w:rPr>
                <w:b w:val="0"/>
                <w:sz w:val="20"/>
                <w:szCs w:val="20"/>
              </w:rPr>
              <w:t>Navedeno</w:t>
            </w:r>
            <w:r w:rsidR="0031321E" w:rsidRPr="00CE2629">
              <w:rPr>
                <w:b w:val="0"/>
                <w:sz w:val="20"/>
                <w:szCs w:val="20"/>
              </w:rPr>
              <w:t xml:space="preserve"> se predlaga tako v primeru novih upravičencev do DP oziroma VD, kot v primeru že vpisanih zaznamb prepovedi odtujitve in obremenitve.</w:t>
            </w:r>
            <w:r w:rsidR="00F340C8" w:rsidRPr="00CE2629">
              <w:rPr>
                <w:b w:val="0"/>
                <w:sz w:val="20"/>
                <w:szCs w:val="20"/>
              </w:rPr>
              <w:t xml:space="preserve"> </w:t>
            </w:r>
          </w:p>
          <w:p w:rsidR="00D3462F" w:rsidRDefault="00D3462F" w:rsidP="00420342">
            <w:pPr>
              <w:pStyle w:val="Poglavje"/>
              <w:spacing w:before="0" w:after="0" w:line="240" w:lineRule="atLeast"/>
              <w:jc w:val="both"/>
              <w:rPr>
                <w:b w:val="0"/>
                <w:sz w:val="20"/>
                <w:szCs w:val="20"/>
              </w:rPr>
            </w:pPr>
          </w:p>
          <w:p w:rsidR="00961912" w:rsidRDefault="00961912" w:rsidP="00961912">
            <w:pPr>
              <w:pStyle w:val="Poglavje"/>
              <w:spacing w:before="0" w:after="0" w:line="240" w:lineRule="atLeast"/>
              <w:jc w:val="both"/>
              <w:rPr>
                <w:b w:val="0"/>
                <w:bCs/>
                <w:iCs/>
                <w:sz w:val="20"/>
                <w:szCs w:val="20"/>
              </w:rPr>
            </w:pPr>
            <w:r w:rsidRPr="00BD5E93">
              <w:rPr>
                <w:b w:val="0"/>
                <w:bCs/>
                <w:iCs/>
                <w:sz w:val="20"/>
                <w:szCs w:val="20"/>
              </w:rPr>
              <w:t>Za primere, ko je z odločbo o upravičenosti do DP oziroma VD že odločeno o vpisu zaznambe prepovedi odtujitve in obremenitve, vendar postopek vpisa v zemljiško knjigo center za socialno delo še ni začel, se predlaga, da center za socialno delo po zakonu ni dolžan začeti omenjenega postopka</w:t>
            </w:r>
            <w:r>
              <w:rPr>
                <w:b w:val="0"/>
                <w:bCs/>
                <w:iCs/>
                <w:sz w:val="20"/>
                <w:szCs w:val="20"/>
              </w:rPr>
              <w:t xml:space="preserve"> (odločbe centrov za socialno delo s katero so določene zaznambe se ne bodo spreminjale)</w:t>
            </w:r>
            <w:r w:rsidRPr="00BD5E93">
              <w:rPr>
                <w:b w:val="0"/>
                <w:bCs/>
                <w:iCs/>
                <w:sz w:val="20"/>
                <w:szCs w:val="20"/>
              </w:rPr>
              <w:t>. Za primere, ko je zaznamba prepovedi odtujitve in obremenitve v korist Republike Slovenije že vpisana v zemljiško knjigo na podlagi odločbe o upravičenosti do DP oziroma VD, se predlaga, da pristojno sodišče zaznambo izbriše po uradni dolžnosti. Navedeno predstavlja dodatno administrativno obremenitev sodišča, vendar samo na kratek rok, saj novih vpisov zaznamb ne bo več. Sodišče sedaj določi vpis ali izbris zaznambe na podlagi odločbe ali izbrisnega dovoljenja, po predlogu pa bo to naredilo na podlagi zakona, s čimer se bo centre za socialno delo razbremenilo izdajanja posebnih odločb o izbrisu že vpisanih zaznamb</w:t>
            </w:r>
            <w:r>
              <w:rPr>
                <w:b w:val="0"/>
                <w:bCs/>
                <w:iCs/>
                <w:sz w:val="20"/>
                <w:szCs w:val="20"/>
              </w:rPr>
              <w:t xml:space="preserve"> in nato še predlogov izbrisov, ki bi jih morali vložiti</w:t>
            </w:r>
            <w:r w:rsidRPr="00BD5E93">
              <w:rPr>
                <w:b w:val="0"/>
                <w:bCs/>
                <w:iCs/>
                <w:sz w:val="20"/>
                <w:szCs w:val="20"/>
              </w:rPr>
              <w:t>. Predlaga se še, da se postopki zaznambe prepovedi odtujitve in obremenitve nepremičnine v korist Republike Slovenije na podlagi odločbe o upravičenosti do DP oziroma VD, ki do začetka uporabe predloga zakona pred pristojnim sodiščem še niso dokončani, ustavijo ter da se sklep o ustavitvi postopka ne izda. S tem se razbremeni sodišča izdajanja sklepov o ustavitvi postopka.</w:t>
            </w:r>
          </w:p>
          <w:p w:rsidR="00D3462F" w:rsidRDefault="00D3462F" w:rsidP="0031321E">
            <w:pPr>
              <w:pStyle w:val="Poglavje"/>
              <w:spacing w:before="0" w:after="0" w:line="240" w:lineRule="atLeast"/>
              <w:jc w:val="both"/>
              <w:rPr>
                <w:b w:val="0"/>
                <w:bCs/>
                <w:iCs/>
                <w:sz w:val="20"/>
                <w:szCs w:val="20"/>
              </w:rPr>
            </w:pPr>
          </w:p>
          <w:p w:rsidR="00D21A4A" w:rsidRDefault="00D21A4A" w:rsidP="00D21A4A">
            <w:pPr>
              <w:pStyle w:val="Poglavje"/>
              <w:spacing w:before="0" w:after="0" w:line="240" w:lineRule="atLeast"/>
              <w:jc w:val="both"/>
              <w:rPr>
                <w:b w:val="0"/>
                <w:bCs/>
                <w:iCs/>
                <w:sz w:val="20"/>
                <w:szCs w:val="20"/>
              </w:rPr>
            </w:pPr>
            <w:r w:rsidRPr="00D21A4A">
              <w:rPr>
                <w:b w:val="0"/>
                <w:bCs/>
                <w:iCs/>
                <w:sz w:val="20"/>
                <w:szCs w:val="20"/>
              </w:rPr>
              <w:t xml:space="preserve">Zaradi specifičnosti Slovenije, za katero je značilen visok delež (85 %) lastniških stanovanj, s katerimi si posamezniki in družine rešujejo stanovanjsko vprašanje, navezanosti na nepremičnine predvsem starejših in </w:t>
            </w:r>
            <w:r w:rsidRPr="00D21A4A">
              <w:rPr>
                <w:b w:val="0"/>
                <w:sz w:val="20"/>
                <w:szCs w:val="20"/>
              </w:rPr>
              <w:t xml:space="preserve">v smislu osnovnega načela zagotavljanja sredstev za preživetje le tistemu, ki jih resnično </w:t>
            </w:r>
            <w:r w:rsidRPr="00D21A4A">
              <w:rPr>
                <w:b w:val="0"/>
                <w:sz w:val="20"/>
                <w:szCs w:val="20"/>
              </w:rPr>
              <w:lastRenderedPageBreak/>
              <w:t>potrebuje,</w:t>
            </w:r>
            <w:r w:rsidRPr="00D21A4A">
              <w:rPr>
                <w:b w:val="0"/>
                <w:bCs/>
                <w:iCs/>
                <w:sz w:val="20"/>
                <w:szCs w:val="20"/>
              </w:rPr>
              <w:t xml:space="preserve"> se za primere lastništva stanovanja predlaga posebna meja premoženjskega cenzusa 120.000 </w:t>
            </w:r>
            <w:proofErr w:type="spellStart"/>
            <w:r w:rsidRPr="00D21A4A">
              <w:rPr>
                <w:b w:val="0"/>
                <w:bCs/>
                <w:iCs/>
                <w:sz w:val="20"/>
                <w:szCs w:val="20"/>
              </w:rPr>
              <w:t>eurov</w:t>
            </w:r>
            <w:proofErr w:type="spellEnd"/>
            <w:r w:rsidRPr="00D21A4A">
              <w:rPr>
                <w:b w:val="0"/>
                <w:bCs/>
                <w:iCs/>
                <w:sz w:val="20"/>
                <w:szCs w:val="20"/>
              </w:rPr>
              <w:t xml:space="preserve">. Navedena meja predstavlja najvišjo zaokroženo povprečno vrednost stanovanjske hiše v najdražji statistični regiji po podatkih Geodetske uprave Republike Slovenije </w:t>
            </w:r>
            <w:r>
              <w:rPr>
                <w:b w:val="0"/>
                <w:bCs/>
                <w:iCs/>
                <w:sz w:val="20"/>
                <w:szCs w:val="20"/>
              </w:rPr>
              <w:t xml:space="preserve">v mesecu avgustu 2016 oziroma mejo med tistimi, ki si preživetje z razpolaganjem s stanovanjem, v katerem živijo, lahko zagotovijo in tistimi, ki si preživetja z razpolaganjem s takim stanovanjem ne morejo zagotoviti. </w:t>
            </w:r>
          </w:p>
          <w:p w:rsidR="00D21A4A" w:rsidRDefault="00D21A4A" w:rsidP="00D21A4A">
            <w:pPr>
              <w:pStyle w:val="Poglavje"/>
              <w:spacing w:before="0" w:after="0" w:line="240" w:lineRule="atLeast"/>
              <w:jc w:val="both"/>
              <w:rPr>
                <w:b w:val="0"/>
                <w:bCs/>
                <w:iCs/>
                <w:sz w:val="20"/>
                <w:szCs w:val="20"/>
              </w:rPr>
            </w:pPr>
          </w:p>
          <w:p w:rsidR="00D21A4A" w:rsidRDefault="00D21A4A" w:rsidP="00D21A4A">
            <w:pPr>
              <w:autoSpaceDE w:val="0"/>
              <w:autoSpaceDN w:val="0"/>
              <w:adjustRightInd w:val="0"/>
              <w:spacing w:after="0" w:line="240" w:lineRule="atLeast"/>
              <w:jc w:val="both"/>
              <w:rPr>
                <w:rFonts w:ascii="Arial" w:hAnsi="Arial" w:cs="Arial"/>
                <w:bCs/>
                <w:iCs/>
                <w:sz w:val="20"/>
                <w:szCs w:val="20"/>
              </w:rPr>
            </w:pPr>
            <w:r>
              <w:rPr>
                <w:rFonts w:ascii="Arial" w:hAnsi="Arial" w:cs="Arial"/>
                <w:bCs/>
                <w:iCs/>
                <w:sz w:val="20"/>
                <w:szCs w:val="20"/>
              </w:rPr>
              <w:t>Ugotavlja se, da je bilo v</w:t>
            </w:r>
            <w:r w:rsidRPr="00BD5E93">
              <w:rPr>
                <w:rFonts w:ascii="Arial" w:hAnsi="Arial" w:cs="Arial"/>
                <w:bCs/>
                <w:iCs/>
                <w:sz w:val="20"/>
                <w:szCs w:val="20"/>
              </w:rPr>
              <w:t xml:space="preserve"> mesecu juniju 2016 število prejemnikov DP 54.070, VD pa 10.616, pri čemer jih okoli 40 % prejema tudi DP, skupaj torej okoli 60.400. Od vseh prejemnikov DP oziroma VD ima v lasti stanovanje ali stanovanjsko hišo okoli 7.700 prejemnikov (13 %). Povprečna vrednost stanovanja ali stanovanjske hiše </w:t>
            </w:r>
            <w:r>
              <w:rPr>
                <w:rFonts w:ascii="Arial" w:hAnsi="Arial" w:cs="Arial"/>
                <w:bCs/>
                <w:iCs/>
                <w:sz w:val="20"/>
                <w:szCs w:val="20"/>
              </w:rPr>
              <w:t>v Sloveniji po podatkih Geodetske uprave Republike Slovenije</w:t>
            </w:r>
            <w:r w:rsidRPr="00B3076D">
              <w:rPr>
                <w:rFonts w:ascii="Arial" w:hAnsi="Arial" w:cs="Arial"/>
                <w:bCs/>
                <w:iCs/>
                <w:sz w:val="20"/>
                <w:szCs w:val="20"/>
              </w:rPr>
              <w:t xml:space="preserve"> </w:t>
            </w:r>
            <w:r>
              <w:rPr>
                <w:rFonts w:ascii="Arial" w:hAnsi="Arial" w:cs="Arial"/>
                <w:bCs/>
                <w:iCs/>
                <w:sz w:val="20"/>
                <w:szCs w:val="20"/>
              </w:rPr>
              <w:t xml:space="preserve">je </w:t>
            </w:r>
            <w:r w:rsidRPr="00B3076D">
              <w:rPr>
                <w:rFonts w:ascii="Arial" w:hAnsi="Arial" w:cs="Arial"/>
                <w:bCs/>
                <w:iCs/>
                <w:sz w:val="20"/>
                <w:szCs w:val="20"/>
              </w:rPr>
              <w:t>v avgustu 2016 znaša</w:t>
            </w:r>
            <w:r>
              <w:rPr>
                <w:rFonts w:ascii="Arial" w:hAnsi="Arial" w:cs="Arial"/>
                <w:bCs/>
                <w:iCs/>
                <w:sz w:val="20"/>
                <w:szCs w:val="20"/>
              </w:rPr>
              <w:t>la</w:t>
            </w:r>
            <w:r w:rsidRPr="00B3076D">
              <w:rPr>
                <w:rFonts w:ascii="Arial" w:hAnsi="Arial" w:cs="Arial"/>
                <w:bCs/>
                <w:iCs/>
                <w:sz w:val="20"/>
                <w:szCs w:val="20"/>
              </w:rPr>
              <w:t xml:space="preserve"> okoli 70.000 </w:t>
            </w:r>
            <w:proofErr w:type="spellStart"/>
            <w:r w:rsidRPr="00B3076D">
              <w:rPr>
                <w:rFonts w:ascii="Arial" w:hAnsi="Arial" w:cs="Arial"/>
                <w:bCs/>
                <w:iCs/>
                <w:sz w:val="20"/>
                <w:szCs w:val="20"/>
              </w:rPr>
              <w:t>eurov</w:t>
            </w:r>
            <w:proofErr w:type="spellEnd"/>
            <w:r w:rsidRPr="00B3076D">
              <w:rPr>
                <w:rFonts w:ascii="Arial" w:hAnsi="Arial" w:cs="Arial"/>
                <w:bCs/>
                <w:iCs/>
                <w:sz w:val="20"/>
                <w:szCs w:val="20"/>
              </w:rPr>
              <w:t xml:space="preserve">. </w:t>
            </w:r>
            <w:r w:rsidRPr="00BD5E93">
              <w:rPr>
                <w:rFonts w:ascii="Arial" w:hAnsi="Arial" w:cs="Arial"/>
                <w:bCs/>
                <w:iCs/>
                <w:sz w:val="20"/>
                <w:szCs w:val="20"/>
              </w:rPr>
              <w:t xml:space="preserve">V </w:t>
            </w:r>
            <w:r>
              <w:rPr>
                <w:rFonts w:ascii="Arial" w:hAnsi="Arial" w:cs="Arial"/>
                <w:bCs/>
                <w:iCs/>
                <w:sz w:val="20"/>
                <w:szCs w:val="20"/>
              </w:rPr>
              <w:t>osrednjeslovenski statistični regiji</w:t>
            </w:r>
            <w:r w:rsidRPr="00BD5E93">
              <w:rPr>
                <w:rFonts w:ascii="Arial" w:hAnsi="Arial" w:cs="Arial"/>
                <w:bCs/>
                <w:iCs/>
                <w:sz w:val="20"/>
                <w:szCs w:val="20"/>
              </w:rPr>
              <w:t xml:space="preserve">, kjer je vrednost stanovanj visoka, znaša povprečna vrednost stanovanj, </w:t>
            </w:r>
            <w:r>
              <w:rPr>
                <w:rFonts w:ascii="Arial" w:hAnsi="Arial" w:cs="Arial"/>
                <w:bCs/>
                <w:iCs/>
                <w:sz w:val="20"/>
                <w:szCs w:val="20"/>
              </w:rPr>
              <w:t xml:space="preserve">87.724 </w:t>
            </w:r>
            <w:proofErr w:type="spellStart"/>
            <w:r>
              <w:rPr>
                <w:rFonts w:ascii="Arial" w:hAnsi="Arial" w:cs="Arial"/>
                <w:bCs/>
                <w:iCs/>
                <w:sz w:val="20"/>
                <w:szCs w:val="20"/>
              </w:rPr>
              <w:t>eu</w:t>
            </w:r>
            <w:r w:rsidRPr="00BD5E93">
              <w:rPr>
                <w:rFonts w:ascii="Arial" w:hAnsi="Arial" w:cs="Arial"/>
                <w:bCs/>
                <w:iCs/>
                <w:sz w:val="20"/>
                <w:szCs w:val="20"/>
              </w:rPr>
              <w:t>rov</w:t>
            </w:r>
            <w:proofErr w:type="spellEnd"/>
            <w:r>
              <w:rPr>
                <w:rFonts w:ascii="Arial" w:hAnsi="Arial" w:cs="Arial"/>
                <w:bCs/>
                <w:iCs/>
                <w:sz w:val="20"/>
                <w:szCs w:val="20"/>
              </w:rPr>
              <w:t xml:space="preserve">, stanovanjskih hiš pa 110.064 </w:t>
            </w:r>
            <w:proofErr w:type="spellStart"/>
            <w:r>
              <w:rPr>
                <w:rFonts w:ascii="Arial" w:hAnsi="Arial" w:cs="Arial"/>
                <w:bCs/>
                <w:iCs/>
                <w:sz w:val="20"/>
                <w:szCs w:val="20"/>
              </w:rPr>
              <w:t>eurov</w:t>
            </w:r>
            <w:proofErr w:type="spellEnd"/>
            <w:r w:rsidRPr="00BD5E93">
              <w:rPr>
                <w:rFonts w:ascii="Arial" w:hAnsi="Arial" w:cs="Arial"/>
                <w:bCs/>
                <w:iCs/>
                <w:sz w:val="20"/>
                <w:szCs w:val="20"/>
              </w:rPr>
              <w:t xml:space="preserve">. V </w:t>
            </w:r>
            <w:r>
              <w:rPr>
                <w:rFonts w:ascii="Arial" w:hAnsi="Arial" w:cs="Arial"/>
                <w:bCs/>
                <w:iCs/>
                <w:sz w:val="20"/>
                <w:szCs w:val="20"/>
              </w:rPr>
              <w:t>obalno-kraški statistični regiji</w:t>
            </w:r>
            <w:r w:rsidRPr="00BD5E93">
              <w:rPr>
                <w:rFonts w:ascii="Arial" w:hAnsi="Arial" w:cs="Arial"/>
                <w:bCs/>
                <w:iCs/>
                <w:sz w:val="20"/>
                <w:szCs w:val="20"/>
              </w:rPr>
              <w:t xml:space="preserve">, kjer je vrednost stanovanj še višja kot v </w:t>
            </w:r>
            <w:r>
              <w:rPr>
                <w:rFonts w:ascii="Arial" w:hAnsi="Arial" w:cs="Arial"/>
                <w:bCs/>
                <w:iCs/>
                <w:sz w:val="20"/>
                <w:szCs w:val="20"/>
              </w:rPr>
              <w:t>osrednjeslovenski statistični regiji</w:t>
            </w:r>
            <w:r w:rsidRPr="00BD5E93">
              <w:rPr>
                <w:rFonts w:ascii="Arial" w:hAnsi="Arial" w:cs="Arial"/>
                <w:bCs/>
                <w:iCs/>
                <w:sz w:val="20"/>
                <w:szCs w:val="20"/>
              </w:rPr>
              <w:t>, znaš</w:t>
            </w:r>
            <w:r>
              <w:rPr>
                <w:rFonts w:ascii="Arial" w:hAnsi="Arial" w:cs="Arial"/>
                <w:bCs/>
                <w:iCs/>
                <w:sz w:val="20"/>
                <w:szCs w:val="20"/>
              </w:rPr>
              <w:t xml:space="preserve">a povprečna vrednost stanovanj 118.458 </w:t>
            </w:r>
            <w:proofErr w:type="spellStart"/>
            <w:r>
              <w:rPr>
                <w:rFonts w:ascii="Arial" w:hAnsi="Arial" w:cs="Arial"/>
                <w:bCs/>
                <w:iCs/>
                <w:sz w:val="20"/>
                <w:szCs w:val="20"/>
              </w:rPr>
              <w:t>eu</w:t>
            </w:r>
            <w:r w:rsidRPr="00BD5E93">
              <w:rPr>
                <w:rFonts w:ascii="Arial" w:hAnsi="Arial" w:cs="Arial"/>
                <w:bCs/>
                <w:iCs/>
                <w:sz w:val="20"/>
                <w:szCs w:val="20"/>
              </w:rPr>
              <w:t>rov</w:t>
            </w:r>
            <w:proofErr w:type="spellEnd"/>
            <w:r>
              <w:rPr>
                <w:rFonts w:ascii="Arial" w:hAnsi="Arial" w:cs="Arial"/>
                <w:bCs/>
                <w:iCs/>
                <w:sz w:val="20"/>
                <w:szCs w:val="20"/>
              </w:rPr>
              <w:t xml:space="preserve">, stanovanjskih hiš pa 119,410 </w:t>
            </w:r>
            <w:proofErr w:type="spellStart"/>
            <w:r>
              <w:rPr>
                <w:rFonts w:ascii="Arial" w:hAnsi="Arial" w:cs="Arial"/>
                <w:bCs/>
                <w:iCs/>
                <w:sz w:val="20"/>
                <w:szCs w:val="20"/>
              </w:rPr>
              <w:t>eurov</w:t>
            </w:r>
            <w:proofErr w:type="spellEnd"/>
            <w:r w:rsidRPr="00BD5E93">
              <w:rPr>
                <w:rFonts w:ascii="Arial" w:hAnsi="Arial" w:cs="Arial"/>
                <w:bCs/>
                <w:iCs/>
                <w:sz w:val="20"/>
                <w:szCs w:val="20"/>
              </w:rPr>
              <w:t xml:space="preserve">. </w:t>
            </w:r>
          </w:p>
          <w:p w:rsidR="00D21A4A" w:rsidRDefault="00D21A4A" w:rsidP="00D21A4A">
            <w:pPr>
              <w:pStyle w:val="Poglavje"/>
              <w:spacing w:before="0" w:after="0" w:line="240" w:lineRule="atLeast"/>
              <w:jc w:val="both"/>
              <w:rPr>
                <w:b w:val="0"/>
                <w:bCs/>
                <w:iCs/>
                <w:sz w:val="20"/>
                <w:szCs w:val="20"/>
              </w:rPr>
            </w:pPr>
          </w:p>
          <w:p w:rsidR="002D2D73" w:rsidRDefault="00F84B47" w:rsidP="002D2D73">
            <w:pPr>
              <w:pStyle w:val="Poglavje"/>
              <w:spacing w:before="0" w:after="0" w:line="240" w:lineRule="atLeast"/>
              <w:jc w:val="both"/>
              <w:rPr>
                <w:b w:val="0"/>
                <w:bCs/>
                <w:iCs/>
                <w:sz w:val="20"/>
                <w:szCs w:val="20"/>
              </w:rPr>
            </w:pPr>
            <w:r w:rsidRPr="00BD5E93">
              <w:rPr>
                <w:b w:val="0"/>
                <w:bCs/>
                <w:iCs/>
                <w:sz w:val="20"/>
                <w:szCs w:val="20"/>
              </w:rPr>
              <w:t xml:space="preserve">Če vrednost stanovanja preseže </w:t>
            </w:r>
            <w:r w:rsidR="00465DDF">
              <w:rPr>
                <w:b w:val="0"/>
                <w:bCs/>
                <w:iCs/>
                <w:sz w:val="20"/>
                <w:szCs w:val="20"/>
              </w:rPr>
              <w:t>to</w:t>
            </w:r>
            <w:r w:rsidRPr="00BD5E93">
              <w:rPr>
                <w:b w:val="0"/>
                <w:bCs/>
                <w:iCs/>
                <w:sz w:val="20"/>
                <w:szCs w:val="20"/>
              </w:rPr>
              <w:t xml:space="preserve"> mejo, posameznik oziroma družina do </w:t>
            </w:r>
            <w:r w:rsidR="00544E49">
              <w:rPr>
                <w:b w:val="0"/>
                <w:bCs/>
                <w:iCs/>
                <w:sz w:val="20"/>
                <w:szCs w:val="20"/>
              </w:rPr>
              <w:t>DP</w:t>
            </w:r>
            <w:r w:rsidRPr="00BD5E93">
              <w:rPr>
                <w:b w:val="0"/>
                <w:bCs/>
                <w:iCs/>
                <w:sz w:val="20"/>
                <w:szCs w:val="20"/>
              </w:rPr>
              <w:t xml:space="preserve"> </w:t>
            </w:r>
            <w:r w:rsidR="00E62036" w:rsidRPr="00E62036">
              <w:rPr>
                <w:b w:val="0"/>
                <w:bCs/>
                <w:iCs/>
                <w:sz w:val="20"/>
                <w:szCs w:val="20"/>
              </w:rPr>
              <w:t xml:space="preserve">(smiselno tudi VD) </w:t>
            </w:r>
            <w:r w:rsidRPr="00BD5E93">
              <w:rPr>
                <w:b w:val="0"/>
                <w:bCs/>
                <w:iCs/>
                <w:sz w:val="20"/>
                <w:szCs w:val="20"/>
              </w:rPr>
              <w:t xml:space="preserve">ne bi smela biti upravičena, saj se šteje, da ima dovolj sredstev za preživljanje. </w:t>
            </w:r>
            <w:r w:rsidR="002D2D73" w:rsidRPr="00BD5E93">
              <w:rPr>
                <w:b w:val="0"/>
                <w:bCs/>
                <w:iCs/>
                <w:sz w:val="20"/>
                <w:szCs w:val="20"/>
              </w:rPr>
              <w:t xml:space="preserve">Če </w:t>
            </w:r>
            <w:r w:rsidR="002D2D73">
              <w:rPr>
                <w:b w:val="0"/>
                <w:bCs/>
                <w:iCs/>
                <w:sz w:val="20"/>
                <w:szCs w:val="20"/>
              </w:rPr>
              <w:t>center za socialno delo po prostem preudarku odloči</w:t>
            </w:r>
            <w:r w:rsidR="002D2D73" w:rsidRPr="00BD5E93">
              <w:rPr>
                <w:b w:val="0"/>
                <w:bCs/>
                <w:iCs/>
                <w:sz w:val="20"/>
                <w:szCs w:val="20"/>
              </w:rPr>
              <w:t>, da si posamezniki oziroma družine preživetja s tem stanovanjem začasno ne morejo zagotoviti zaradi okoliščin, na katere ne morejo vplivati</w:t>
            </w:r>
            <w:r w:rsidR="002D2D73" w:rsidRPr="00BD5E93">
              <w:rPr>
                <w:b w:val="0"/>
                <w:sz w:val="20"/>
                <w:szCs w:val="20"/>
              </w:rPr>
              <w:t>,</w:t>
            </w:r>
            <w:r w:rsidR="002D2D73" w:rsidRPr="00BD5E93">
              <w:rPr>
                <w:b w:val="0"/>
                <w:bCs/>
                <w:iCs/>
                <w:sz w:val="20"/>
                <w:szCs w:val="20"/>
              </w:rPr>
              <w:t xml:space="preserve"> se predlaga, da so do </w:t>
            </w:r>
            <w:r w:rsidR="00FA641E">
              <w:rPr>
                <w:b w:val="0"/>
                <w:bCs/>
                <w:iCs/>
                <w:sz w:val="20"/>
                <w:szCs w:val="20"/>
              </w:rPr>
              <w:t>DP</w:t>
            </w:r>
            <w:r w:rsidR="00FA641E" w:rsidRPr="00BD5E93">
              <w:rPr>
                <w:b w:val="0"/>
                <w:bCs/>
                <w:iCs/>
                <w:sz w:val="20"/>
                <w:szCs w:val="20"/>
              </w:rPr>
              <w:t xml:space="preserve"> </w:t>
            </w:r>
            <w:r w:rsidR="00FA641E" w:rsidRPr="00E62036">
              <w:rPr>
                <w:b w:val="0"/>
                <w:bCs/>
                <w:iCs/>
                <w:sz w:val="20"/>
                <w:szCs w:val="20"/>
              </w:rPr>
              <w:t xml:space="preserve">(smiselno tudi VD) </w:t>
            </w:r>
            <w:r w:rsidR="002D2D73" w:rsidRPr="00BD5E93">
              <w:rPr>
                <w:b w:val="0"/>
                <w:bCs/>
                <w:iCs/>
                <w:sz w:val="20"/>
                <w:szCs w:val="20"/>
              </w:rPr>
              <w:t>lahko upravičeni</w:t>
            </w:r>
            <w:r w:rsidR="002D2D73">
              <w:rPr>
                <w:b w:val="0"/>
                <w:bCs/>
                <w:iCs/>
                <w:sz w:val="20"/>
                <w:szCs w:val="20"/>
              </w:rPr>
              <w:t xml:space="preserve"> če:</w:t>
            </w:r>
          </w:p>
          <w:p w:rsidR="002D2D73" w:rsidRDefault="002D2D73" w:rsidP="002D2D73">
            <w:pPr>
              <w:pStyle w:val="Poglavje"/>
              <w:spacing w:before="0" w:after="0" w:line="240" w:lineRule="atLeast"/>
              <w:jc w:val="both"/>
              <w:rPr>
                <w:b w:val="0"/>
                <w:bCs/>
                <w:iCs/>
                <w:sz w:val="20"/>
                <w:szCs w:val="20"/>
              </w:rPr>
            </w:pPr>
          </w:p>
          <w:p w:rsidR="002D2D73" w:rsidRPr="00700924" w:rsidRDefault="002D2D73" w:rsidP="002D2D73">
            <w:pPr>
              <w:spacing w:line="240" w:lineRule="atLeast"/>
              <w:jc w:val="both"/>
              <w:rPr>
                <w:rFonts w:ascii="Arial" w:hAnsi="Arial" w:cs="Arial"/>
                <w:sz w:val="20"/>
                <w:szCs w:val="20"/>
              </w:rPr>
            </w:pPr>
            <w:r>
              <w:rPr>
                <w:rFonts w:ascii="Arial" w:hAnsi="Arial" w:cs="Arial"/>
                <w:sz w:val="20"/>
                <w:szCs w:val="20"/>
              </w:rPr>
              <w:t xml:space="preserve">1. </w:t>
            </w:r>
            <w:r w:rsidRPr="00700924">
              <w:rPr>
                <w:rFonts w:ascii="Arial" w:hAnsi="Arial" w:cs="Arial"/>
                <w:sz w:val="20"/>
                <w:szCs w:val="20"/>
              </w:rPr>
              <w:t xml:space="preserve">in v zadnjih 24 mesecih </w:t>
            </w:r>
            <w:r w:rsidR="00AE0B07">
              <w:rPr>
                <w:rFonts w:ascii="Arial" w:hAnsi="Arial" w:cs="Arial"/>
                <w:sz w:val="20"/>
                <w:szCs w:val="20"/>
              </w:rPr>
              <w:t xml:space="preserve">DP (smiselno tudi VD) </w:t>
            </w:r>
            <w:r>
              <w:rPr>
                <w:rFonts w:ascii="Arial" w:hAnsi="Arial" w:cs="Arial"/>
                <w:sz w:val="20"/>
                <w:szCs w:val="20"/>
              </w:rPr>
              <w:t>omoči niso prejeli</w:t>
            </w:r>
            <w:r w:rsidRPr="00700924">
              <w:rPr>
                <w:rFonts w:ascii="Arial" w:hAnsi="Arial" w:cs="Arial"/>
                <w:sz w:val="20"/>
                <w:szCs w:val="20"/>
              </w:rPr>
              <w:t xml:space="preserve"> ali</w:t>
            </w:r>
            <w:r>
              <w:rPr>
                <w:rFonts w:ascii="Arial" w:hAnsi="Arial" w:cs="Arial"/>
                <w:sz w:val="20"/>
                <w:szCs w:val="20"/>
              </w:rPr>
              <w:t xml:space="preserve"> so jo prejeli</w:t>
            </w:r>
            <w:r w:rsidRPr="00700924">
              <w:rPr>
                <w:rFonts w:ascii="Arial" w:hAnsi="Arial" w:cs="Arial"/>
                <w:sz w:val="20"/>
                <w:szCs w:val="20"/>
              </w:rPr>
              <w:t xml:space="preserve"> največ osemnajstkrat ali</w:t>
            </w:r>
          </w:p>
          <w:p w:rsidR="002D2D73" w:rsidRPr="00BD5E93" w:rsidRDefault="002D2D73" w:rsidP="002D2D73">
            <w:pPr>
              <w:pStyle w:val="Poglavje"/>
              <w:spacing w:before="0" w:after="0" w:line="240" w:lineRule="atLeast"/>
              <w:jc w:val="both"/>
              <w:rPr>
                <w:b w:val="0"/>
                <w:bCs/>
                <w:iCs/>
                <w:sz w:val="20"/>
                <w:szCs w:val="20"/>
              </w:rPr>
            </w:pPr>
            <w:r w:rsidRPr="00F731B1">
              <w:rPr>
                <w:b w:val="0"/>
                <w:sz w:val="20"/>
                <w:szCs w:val="20"/>
              </w:rPr>
              <w:t xml:space="preserve">2. </w:t>
            </w:r>
            <w:r>
              <w:rPr>
                <w:b w:val="0"/>
                <w:sz w:val="20"/>
                <w:szCs w:val="20"/>
              </w:rPr>
              <w:t xml:space="preserve">so </w:t>
            </w:r>
            <w:r w:rsidRPr="00F731B1">
              <w:rPr>
                <w:b w:val="0"/>
                <w:sz w:val="20"/>
                <w:szCs w:val="20"/>
              </w:rPr>
              <w:t>v zadnjih 24 meseci</w:t>
            </w:r>
            <w:r>
              <w:rPr>
                <w:b w:val="0"/>
                <w:sz w:val="20"/>
                <w:szCs w:val="20"/>
              </w:rPr>
              <w:t xml:space="preserve">h </w:t>
            </w:r>
            <w:r w:rsidR="00AE0B07">
              <w:rPr>
                <w:b w:val="0"/>
                <w:sz w:val="20"/>
                <w:szCs w:val="20"/>
              </w:rPr>
              <w:t>DP</w:t>
            </w:r>
            <w:r>
              <w:rPr>
                <w:b w:val="0"/>
                <w:sz w:val="20"/>
                <w:szCs w:val="20"/>
              </w:rPr>
              <w:t xml:space="preserve"> </w:t>
            </w:r>
            <w:r w:rsidR="00AE0B07">
              <w:rPr>
                <w:b w:val="0"/>
                <w:sz w:val="20"/>
                <w:szCs w:val="20"/>
              </w:rPr>
              <w:t xml:space="preserve">(smiselno tudi VD) </w:t>
            </w:r>
            <w:r>
              <w:rPr>
                <w:b w:val="0"/>
                <w:sz w:val="20"/>
                <w:szCs w:val="20"/>
              </w:rPr>
              <w:t>prejeli</w:t>
            </w:r>
            <w:r w:rsidRPr="00F731B1">
              <w:rPr>
                <w:b w:val="0"/>
                <w:sz w:val="20"/>
                <w:szCs w:val="20"/>
              </w:rPr>
              <w:t xml:space="preserve"> več kot osemnajstkrat in soglaša</w:t>
            </w:r>
            <w:r>
              <w:rPr>
                <w:b w:val="0"/>
                <w:sz w:val="20"/>
                <w:szCs w:val="20"/>
              </w:rPr>
              <w:t>jo</w:t>
            </w:r>
            <w:r w:rsidRPr="00F731B1">
              <w:rPr>
                <w:b w:val="0"/>
                <w:sz w:val="20"/>
                <w:szCs w:val="20"/>
              </w:rPr>
              <w:t xml:space="preserve"> z vpisom prepovedi odtujitve in obremenitve nepremičnin, katerih lastnik</w:t>
            </w:r>
            <w:r>
              <w:rPr>
                <w:b w:val="0"/>
                <w:sz w:val="20"/>
                <w:szCs w:val="20"/>
              </w:rPr>
              <w:t>i</w:t>
            </w:r>
            <w:r w:rsidRPr="00F731B1">
              <w:rPr>
                <w:b w:val="0"/>
                <w:sz w:val="20"/>
                <w:szCs w:val="20"/>
              </w:rPr>
              <w:t xml:space="preserve"> </w:t>
            </w:r>
            <w:r>
              <w:rPr>
                <w:b w:val="0"/>
                <w:sz w:val="20"/>
                <w:szCs w:val="20"/>
              </w:rPr>
              <w:t>so</w:t>
            </w:r>
            <w:r w:rsidRPr="00F731B1">
              <w:rPr>
                <w:b w:val="0"/>
                <w:sz w:val="20"/>
                <w:szCs w:val="20"/>
              </w:rPr>
              <w:t xml:space="preserve">, v zemljiško knjigo v korist Republike Slovenije ter izpolnjuje ostale pogoje za upravičenost do </w:t>
            </w:r>
            <w:r w:rsidR="004F02AD">
              <w:rPr>
                <w:b w:val="0"/>
                <w:sz w:val="20"/>
                <w:szCs w:val="20"/>
              </w:rPr>
              <w:t>DP</w:t>
            </w:r>
            <w:r w:rsidRPr="00F731B1">
              <w:rPr>
                <w:b w:val="0"/>
                <w:sz w:val="20"/>
                <w:szCs w:val="20"/>
              </w:rPr>
              <w:t xml:space="preserve"> </w:t>
            </w:r>
            <w:r w:rsidR="004F02AD" w:rsidRPr="004F02AD">
              <w:rPr>
                <w:b w:val="0"/>
                <w:sz w:val="20"/>
                <w:szCs w:val="20"/>
              </w:rPr>
              <w:t xml:space="preserve">(smiselno tudi VD) </w:t>
            </w:r>
            <w:r w:rsidRPr="00F731B1">
              <w:rPr>
                <w:b w:val="0"/>
                <w:sz w:val="20"/>
                <w:szCs w:val="20"/>
              </w:rPr>
              <w:t>po tem zakonu</w:t>
            </w:r>
            <w:r w:rsidRPr="00BD5E93">
              <w:rPr>
                <w:b w:val="0"/>
                <w:bCs/>
                <w:iCs/>
                <w:sz w:val="20"/>
                <w:szCs w:val="20"/>
              </w:rPr>
              <w:t xml:space="preserve">. </w:t>
            </w:r>
          </w:p>
          <w:p w:rsidR="002D2D73" w:rsidRDefault="002D2D73" w:rsidP="002D2D73">
            <w:pPr>
              <w:pStyle w:val="Poglavje"/>
              <w:spacing w:before="0" w:after="0" w:line="240" w:lineRule="atLeast"/>
              <w:jc w:val="both"/>
              <w:rPr>
                <w:b w:val="0"/>
                <w:bCs/>
                <w:iCs/>
                <w:sz w:val="20"/>
                <w:szCs w:val="20"/>
              </w:rPr>
            </w:pPr>
          </w:p>
          <w:p w:rsidR="00E03FDD" w:rsidRPr="00421895" w:rsidRDefault="004366C0" w:rsidP="00E03FDD">
            <w:pPr>
              <w:pStyle w:val="Poglavje"/>
              <w:spacing w:before="0" w:after="0" w:line="240" w:lineRule="atLeast"/>
              <w:jc w:val="both"/>
              <w:rPr>
                <w:b w:val="0"/>
                <w:sz w:val="20"/>
                <w:szCs w:val="20"/>
              </w:rPr>
            </w:pPr>
            <w:r w:rsidRPr="00122DF3">
              <w:rPr>
                <w:b w:val="0"/>
                <w:sz w:val="20"/>
                <w:szCs w:val="20"/>
              </w:rPr>
              <w:t>Predlaga</w:t>
            </w:r>
            <w:r>
              <w:rPr>
                <w:b w:val="0"/>
                <w:sz w:val="20"/>
                <w:szCs w:val="20"/>
              </w:rPr>
              <w:t xml:space="preserve"> se</w:t>
            </w:r>
            <w:r w:rsidRPr="00122DF3">
              <w:rPr>
                <w:b w:val="0"/>
                <w:sz w:val="20"/>
                <w:szCs w:val="20"/>
              </w:rPr>
              <w:t xml:space="preserve"> torej, da se posamezniku oziroma družini, ki ima skladno z zakonom preveč vredno stanovanje, v katerem dejansko prebiva in ima prijavljeno stalno prebivališče, </w:t>
            </w:r>
            <w:r>
              <w:rPr>
                <w:b w:val="0"/>
                <w:bCs/>
                <w:iCs/>
                <w:sz w:val="20"/>
                <w:szCs w:val="20"/>
              </w:rPr>
              <w:t>s katerim</w:t>
            </w:r>
            <w:r w:rsidRPr="00122DF3">
              <w:rPr>
                <w:b w:val="0"/>
                <w:bCs/>
                <w:iCs/>
                <w:sz w:val="20"/>
                <w:szCs w:val="20"/>
              </w:rPr>
              <w:t xml:space="preserve"> </w:t>
            </w:r>
            <w:r>
              <w:rPr>
                <w:b w:val="0"/>
                <w:bCs/>
                <w:iCs/>
                <w:sz w:val="20"/>
                <w:szCs w:val="20"/>
              </w:rPr>
              <w:t>si preživetja začasno</w:t>
            </w:r>
            <w:r w:rsidRPr="00122DF3">
              <w:rPr>
                <w:b w:val="0"/>
                <w:bCs/>
                <w:iCs/>
                <w:sz w:val="20"/>
                <w:szCs w:val="20"/>
              </w:rPr>
              <w:t xml:space="preserve"> zarad</w:t>
            </w:r>
            <w:r>
              <w:rPr>
                <w:b w:val="0"/>
                <w:bCs/>
                <w:iCs/>
                <w:sz w:val="20"/>
                <w:szCs w:val="20"/>
              </w:rPr>
              <w:t>i okoliščin, na katere ne more</w:t>
            </w:r>
            <w:r w:rsidRPr="00122DF3">
              <w:rPr>
                <w:b w:val="0"/>
                <w:bCs/>
                <w:iCs/>
                <w:sz w:val="20"/>
                <w:szCs w:val="20"/>
              </w:rPr>
              <w:t xml:space="preserve"> vplivati</w:t>
            </w:r>
            <w:r>
              <w:rPr>
                <w:b w:val="0"/>
                <w:bCs/>
                <w:iCs/>
                <w:sz w:val="20"/>
                <w:szCs w:val="20"/>
              </w:rPr>
              <w:t xml:space="preserve"> (lahko pa z njim razpolaga),</w:t>
            </w:r>
            <w:r w:rsidRPr="00122DF3">
              <w:rPr>
                <w:b w:val="0"/>
                <w:sz w:val="20"/>
                <w:szCs w:val="20"/>
              </w:rPr>
              <w:t xml:space="preserve"> omogoči </w:t>
            </w:r>
            <w:r>
              <w:rPr>
                <w:b w:val="0"/>
                <w:sz w:val="20"/>
                <w:szCs w:val="20"/>
              </w:rPr>
              <w:t xml:space="preserve">primeren </w:t>
            </w:r>
            <w:r w:rsidRPr="00122DF3">
              <w:rPr>
                <w:b w:val="0"/>
                <w:sz w:val="20"/>
                <w:szCs w:val="20"/>
              </w:rPr>
              <w:t xml:space="preserve">čas za razpolaganje brez zaznambe oziroma brez dolgotrajnega postopka za pridobitev soglasja s strani Republike Slovenije, ipd. </w:t>
            </w:r>
            <w:r w:rsidR="002D2D73">
              <w:rPr>
                <w:b w:val="0"/>
                <w:sz w:val="20"/>
                <w:szCs w:val="20"/>
              </w:rPr>
              <w:t xml:space="preserve">Po preteku tega obdobja pa </w:t>
            </w:r>
            <w:r w:rsidR="00AE0B07">
              <w:rPr>
                <w:b w:val="0"/>
                <w:sz w:val="20"/>
                <w:szCs w:val="20"/>
              </w:rPr>
              <w:t>se predlaga, da se mora stranka za upravičenost do DP oziroma VD s</w:t>
            </w:r>
            <w:r w:rsidR="00D52D6C">
              <w:rPr>
                <w:b w:val="0"/>
                <w:sz w:val="20"/>
                <w:szCs w:val="20"/>
              </w:rPr>
              <w:t xml:space="preserve">trinjati z zaznambo prepovedi odtujitve in obremenitve </w:t>
            </w:r>
            <w:r w:rsidR="00EC13C3">
              <w:rPr>
                <w:b w:val="0"/>
                <w:sz w:val="20"/>
                <w:szCs w:val="20"/>
              </w:rPr>
              <w:t>v korist Republike Slovenije na vseh nepremičninah v njeni lasti.</w:t>
            </w:r>
            <w:r w:rsidR="00E03FDD">
              <w:rPr>
                <w:b w:val="0"/>
                <w:sz w:val="20"/>
                <w:szCs w:val="20"/>
              </w:rPr>
              <w:t xml:space="preserve"> Kot pa je pojasnjeno že zgoraj pa mora center za socialno delo pred tem ugotoviti, da obstajajo okoliščine na podlagi katerih si </w:t>
            </w:r>
            <w:r w:rsidR="00E03FDD" w:rsidRPr="00BD5E93">
              <w:rPr>
                <w:b w:val="0"/>
                <w:bCs/>
                <w:iCs/>
                <w:sz w:val="20"/>
                <w:szCs w:val="20"/>
              </w:rPr>
              <w:t>posamezniki oziroma družine preživetja s tem stanovanjem začasno ne morejo zagotoviti zaradi okoliščin, na katere ne morejo vplivati</w:t>
            </w:r>
            <w:r w:rsidR="00E03FDD">
              <w:rPr>
                <w:b w:val="0"/>
                <w:bCs/>
                <w:iCs/>
                <w:sz w:val="20"/>
                <w:szCs w:val="20"/>
              </w:rPr>
              <w:t>.</w:t>
            </w:r>
          </w:p>
          <w:p w:rsidR="002D2D73" w:rsidRPr="00421895" w:rsidRDefault="002D2D73" w:rsidP="002D2D73">
            <w:pPr>
              <w:pStyle w:val="Poglavje"/>
              <w:spacing w:before="0" w:after="0" w:line="240" w:lineRule="atLeast"/>
              <w:jc w:val="both"/>
              <w:rPr>
                <w:b w:val="0"/>
                <w:sz w:val="20"/>
                <w:szCs w:val="20"/>
              </w:rPr>
            </w:pPr>
          </w:p>
          <w:p w:rsidR="00182743" w:rsidRDefault="00182743" w:rsidP="00182743">
            <w:pPr>
              <w:autoSpaceDE w:val="0"/>
              <w:autoSpaceDN w:val="0"/>
              <w:adjustRightInd w:val="0"/>
              <w:spacing w:after="0" w:line="240" w:lineRule="auto"/>
              <w:jc w:val="both"/>
              <w:rPr>
                <w:rFonts w:ascii="Arial" w:hAnsi="Arial" w:cs="Arial"/>
                <w:bCs/>
                <w:iCs/>
                <w:color w:val="000000"/>
                <w:sz w:val="20"/>
                <w:szCs w:val="20"/>
              </w:rPr>
            </w:pPr>
            <w:r w:rsidRPr="00FF5EFA">
              <w:rPr>
                <w:rFonts w:ascii="Arial" w:hAnsi="Arial" w:cs="Arial"/>
                <w:bCs/>
                <w:iCs/>
                <w:color w:val="000000"/>
                <w:sz w:val="20"/>
                <w:szCs w:val="20"/>
              </w:rPr>
              <w:t xml:space="preserve">Namen DP </w:t>
            </w:r>
            <w:r>
              <w:rPr>
                <w:rFonts w:ascii="Arial" w:hAnsi="Arial" w:cs="Arial"/>
                <w:bCs/>
                <w:iCs/>
                <w:color w:val="000000"/>
                <w:sz w:val="20"/>
                <w:szCs w:val="20"/>
              </w:rPr>
              <w:t xml:space="preserve">oziroma VD </w:t>
            </w:r>
            <w:r w:rsidRPr="00FF5EFA">
              <w:rPr>
                <w:rFonts w:ascii="Arial" w:hAnsi="Arial" w:cs="Arial"/>
                <w:bCs/>
                <w:iCs/>
                <w:color w:val="000000"/>
                <w:sz w:val="20"/>
                <w:szCs w:val="20"/>
              </w:rPr>
              <w:t>je zagotavljanje sredstev za preživetje le tis</w:t>
            </w:r>
            <w:r>
              <w:rPr>
                <w:rFonts w:ascii="Arial" w:hAnsi="Arial" w:cs="Arial"/>
                <w:bCs/>
                <w:iCs/>
                <w:color w:val="000000"/>
                <w:sz w:val="20"/>
                <w:szCs w:val="20"/>
              </w:rPr>
              <w:t>temu, ki jih resnično potrebuje. Omejitev dedovanja oziroma vračilo izplačane pomoči po smrti zapustnika, ki je to pomoč prejemal, je tako smiselna samo v primeru osebe</w:t>
            </w:r>
            <w:r w:rsidRPr="005739AC">
              <w:rPr>
                <w:rFonts w:ascii="Arial" w:hAnsi="Arial" w:cs="Arial"/>
                <w:bCs/>
                <w:iCs/>
                <w:color w:val="000000"/>
                <w:sz w:val="20"/>
                <w:szCs w:val="20"/>
              </w:rPr>
              <w:t>, za katere</w:t>
            </w:r>
            <w:r>
              <w:rPr>
                <w:rFonts w:ascii="Arial" w:hAnsi="Arial" w:cs="Arial"/>
                <w:bCs/>
                <w:iCs/>
                <w:color w:val="000000"/>
                <w:sz w:val="20"/>
                <w:szCs w:val="20"/>
              </w:rPr>
              <w:t xml:space="preserve"> </w:t>
            </w:r>
            <w:r w:rsidRPr="005739AC">
              <w:rPr>
                <w:rFonts w:ascii="Arial" w:hAnsi="Arial" w:cs="Arial"/>
                <w:bCs/>
                <w:iCs/>
                <w:color w:val="000000"/>
                <w:sz w:val="20"/>
                <w:szCs w:val="20"/>
              </w:rPr>
              <w:t xml:space="preserve">se </w:t>
            </w:r>
            <w:r>
              <w:rPr>
                <w:rFonts w:ascii="Arial" w:hAnsi="Arial" w:cs="Arial"/>
                <w:bCs/>
                <w:iCs/>
                <w:color w:val="000000"/>
                <w:sz w:val="20"/>
                <w:szCs w:val="20"/>
              </w:rPr>
              <w:t xml:space="preserve">sicer </w:t>
            </w:r>
            <w:r w:rsidRPr="005739AC">
              <w:rPr>
                <w:rFonts w:ascii="Arial" w:hAnsi="Arial" w:cs="Arial"/>
                <w:bCs/>
                <w:iCs/>
                <w:color w:val="000000"/>
                <w:sz w:val="20"/>
                <w:szCs w:val="20"/>
              </w:rPr>
              <w:t xml:space="preserve">ugotovi, da </w:t>
            </w:r>
            <w:r>
              <w:rPr>
                <w:rFonts w:ascii="Arial" w:hAnsi="Arial" w:cs="Arial"/>
                <w:bCs/>
                <w:iCs/>
                <w:color w:val="000000"/>
                <w:sz w:val="20"/>
                <w:szCs w:val="20"/>
              </w:rPr>
              <w:t xml:space="preserve">ima </w:t>
            </w:r>
            <w:r w:rsidRPr="005739AC">
              <w:rPr>
                <w:rFonts w:ascii="Arial" w:hAnsi="Arial" w:cs="Arial"/>
                <w:bCs/>
                <w:iCs/>
                <w:color w:val="000000"/>
                <w:sz w:val="20"/>
                <w:szCs w:val="20"/>
              </w:rPr>
              <w:t xml:space="preserve">dovolj lastnih sredstev za preživljanje, </w:t>
            </w:r>
            <w:r>
              <w:rPr>
                <w:rFonts w:ascii="Arial" w:hAnsi="Arial" w:cs="Arial"/>
                <w:bCs/>
                <w:iCs/>
                <w:color w:val="000000"/>
                <w:sz w:val="20"/>
                <w:szCs w:val="20"/>
              </w:rPr>
              <w:t xml:space="preserve">zato načeloma do DP oziroma VD ne bi smela biti upravičena, </w:t>
            </w:r>
            <w:r w:rsidRPr="005739AC">
              <w:rPr>
                <w:rFonts w:ascii="Arial" w:hAnsi="Arial" w:cs="Arial"/>
                <w:bCs/>
                <w:iCs/>
                <w:color w:val="000000"/>
                <w:sz w:val="20"/>
                <w:szCs w:val="20"/>
              </w:rPr>
              <w:t xml:space="preserve">vendar </w:t>
            </w:r>
            <w:r>
              <w:rPr>
                <w:rFonts w:ascii="Arial" w:hAnsi="Arial" w:cs="Arial"/>
                <w:bCs/>
                <w:iCs/>
                <w:color w:val="000000"/>
                <w:sz w:val="20"/>
                <w:szCs w:val="20"/>
              </w:rPr>
              <w:t xml:space="preserve">ker </w:t>
            </w:r>
            <w:r w:rsidRPr="005739AC">
              <w:rPr>
                <w:rFonts w:ascii="Arial" w:hAnsi="Arial" w:cs="Arial"/>
                <w:bCs/>
                <w:iCs/>
                <w:color w:val="000000"/>
                <w:sz w:val="20"/>
                <w:szCs w:val="20"/>
              </w:rPr>
              <w:t>si prež</w:t>
            </w:r>
            <w:r>
              <w:rPr>
                <w:rFonts w:ascii="Arial" w:hAnsi="Arial" w:cs="Arial"/>
                <w:bCs/>
                <w:iCs/>
                <w:color w:val="000000"/>
                <w:sz w:val="20"/>
                <w:szCs w:val="20"/>
              </w:rPr>
              <w:t>ivetja z njimi vsaj začasno ne more</w:t>
            </w:r>
            <w:r w:rsidRPr="005739AC">
              <w:rPr>
                <w:rFonts w:ascii="Arial" w:hAnsi="Arial" w:cs="Arial"/>
                <w:bCs/>
                <w:iCs/>
                <w:color w:val="000000"/>
                <w:sz w:val="20"/>
                <w:szCs w:val="20"/>
              </w:rPr>
              <w:t xml:space="preserve"> zagotoviti</w:t>
            </w:r>
            <w:r>
              <w:rPr>
                <w:rFonts w:ascii="Arial" w:hAnsi="Arial" w:cs="Arial"/>
                <w:bCs/>
                <w:iCs/>
                <w:color w:val="000000"/>
                <w:sz w:val="20"/>
                <w:szCs w:val="20"/>
              </w:rPr>
              <w:t xml:space="preserve"> zaradi okoliščin, na katere ne more vplivati, je do </w:t>
            </w:r>
            <w:r w:rsidRPr="005739AC">
              <w:rPr>
                <w:rFonts w:ascii="Arial" w:hAnsi="Arial" w:cs="Arial"/>
                <w:bCs/>
                <w:iCs/>
                <w:color w:val="000000"/>
                <w:sz w:val="20"/>
                <w:szCs w:val="20"/>
              </w:rPr>
              <w:t>DP oziroma VD</w:t>
            </w:r>
            <w:r>
              <w:rPr>
                <w:rFonts w:ascii="Arial" w:hAnsi="Arial" w:cs="Arial"/>
                <w:bCs/>
                <w:iCs/>
                <w:color w:val="000000"/>
                <w:sz w:val="20"/>
                <w:szCs w:val="20"/>
              </w:rPr>
              <w:t xml:space="preserve"> lahko upravičena.</w:t>
            </w:r>
          </w:p>
          <w:p w:rsidR="00264B0C" w:rsidRDefault="00264B0C" w:rsidP="00182743">
            <w:pPr>
              <w:autoSpaceDE w:val="0"/>
              <w:autoSpaceDN w:val="0"/>
              <w:adjustRightInd w:val="0"/>
              <w:spacing w:after="0" w:line="240" w:lineRule="auto"/>
              <w:jc w:val="both"/>
              <w:rPr>
                <w:rFonts w:ascii="Arial" w:hAnsi="Arial" w:cs="Arial"/>
                <w:bCs/>
                <w:iCs/>
                <w:color w:val="000000"/>
                <w:sz w:val="20"/>
                <w:szCs w:val="20"/>
              </w:rPr>
            </w:pPr>
          </w:p>
          <w:p w:rsidR="00140CC2" w:rsidRPr="003B089A" w:rsidRDefault="00264B0C" w:rsidP="006973D1">
            <w:pPr>
              <w:pStyle w:val="Poglavje"/>
              <w:spacing w:before="0" w:after="0" w:line="240" w:lineRule="atLeast"/>
              <w:jc w:val="both"/>
              <w:rPr>
                <w:b w:val="0"/>
                <w:bCs/>
                <w:iCs/>
                <w:sz w:val="20"/>
                <w:szCs w:val="20"/>
              </w:rPr>
            </w:pPr>
            <w:r>
              <w:rPr>
                <w:b w:val="0"/>
                <w:sz w:val="20"/>
                <w:szCs w:val="20"/>
              </w:rPr>
              <w:t>Glede na navedeno se p</w:t>
            </w:r>
            <w:r w:rsidR="00F84B47" w:rsidRPr="003B089A">
              <w:rPr>
                <w:b w:val="0"/>
                <w:sz w:val="20"/>
                <w:szCs w:val="20"/>
              </w:rPr>
              <w:t xml:space="preserve">redlaga, da se </w:t>
            </w:r>
            <w:r w:rsidR="007C69BF" w:rsidRPr="003B089A">
              <w:rPr>
                <w:b w:val="0"/>
                <w:sz w:val="20"/>
                <w:szCs w:val="20"/>
              </w:rPr>
              <w:t xml:space="preserve">omejitev dedovanja </w:t>
            </w:r>
            <w:r w:rsidR="007C69BF" w:rsidRPr="003B089A">
              <w:rPr>
                <w:b w:val="0"/>
                <w:bCs/>
                <w:iCs/>
                <w:sz w:val="20"/>
                <w:szCs w:val="20"/>
              </w:rPr>
              <w:t xml:space="preserve">na podlagi 128. člena ZD </w:t>
            </w:r>
            <w:r w:rsidR="007C69BF">
              <w:rPr>
                <w:b w:val="0"/>
                <w:bCs/>
                <w:iCs/>
                <w:sz w:val="20"/>
                <w:szCs w:val="20"/>
              </w:rPr>
              <w:t>(</w:t>
            </w:r>
            <w:r w:rsidR="007C69BF" w:rsidRPr="003B089A">
              <w:rPr>
                <w:b w:val="0"/>
                <w:bCs/>
                <w:iCs/>
                <w:sz w:val="20"/>
                <w:szCs w:val="20"/>
              </w:rPr>
              <w:t>in</w:t>
            </w:r>
            <w:r w:rsidR="007C69BF">
              <w:rPr>
                <w:b w:val="0"/>
                <w:bCs/>
                <w:iCs/>
                <w:sz w:val="20"/>
                <w:szCs w:val="20"/>
              </w:rPr>
              <w:t xml:space="preserve"> posledično</w:t>
            </w:r>
            <w:r w:rsidR="007C69BF" w:rsidRPr="003B089A">
              <w:rPr>
                <w:b w:val="0"/>
                <w:bCs/>
                <w:iCs/>
                <w:sz w:val="20"/>
                <w:szCs w:val="20"/>
              </w:rPr>
              <w:t xml:space="preserve"> institut zaznambe prepovedi odtujitve in obremenitve na nepremičnini, kot sredstvo zavarovanja iz naslova omejitve dedovanja</w:t>
            </w:r>
            <w:r w:rsidR="007C69BF">
              <w:rPr>
                <w:b w:val="0"/>
                <w:bCs/>
                <w:iCs/>
                <w:sz w:val="20"/>
                <w:szCs w:val="20"/>
              </w:rPr>
              <w:t>)</w:t>
            </w:r>
            <w:r w:rsidR="007C69BF" w:rsidRPr="003B089A">
              <w:rPr>
                <w:b w:val="0"/>
                <w:bCs/>
                <w:iCs/>
                <w:sz w:val="20"/>
                <w:szCs w:val="20"/>
              </w:rPr>
              <w:t xml:space="preserve"> ohrani samo </w:t>
            </w:r>
            <w:r w:rsidR="007C69BF">
              <w:rPr>
                <w:b w:val="0"/>
                <w:bCs/>
                <w:iCs/>
                <w:sz w:val="20"/>
                <w:szCs w:val="20"/>
              </w:rPr>
              <w:t xml:space="preserve">za </w:t>
            </w:r>
            <w:r w:rsidR="007C69BF" w:rsidRPr="003B089A">
              <w:rPr>
                <w:b w:val="0"/>
                <w:bCs/>
                <w:iCs/>
                <w:sz w:val="20"/>
                <w:szCs w:val="20"/>
              </w:rPr>
              <w:t>upravičence do DP oziroma VD, za katere se ugotovi, da imajo dovolj lastnih sredstev za preživljanje (upravičenci, ki imajo v lasti stanovanje, katerega vrednost presega zakonsko določeno vrednost za stanovanja), vendar si preživetja z njim</w:t>
            </w:r>
            <w:r w:rsidR="007C69BF">
              <w:rPr>
                <w:b w:val="0"/>
                <w:bCs/>
                <w:iCs/>
                <w:sz w:val="20"/>
                <w:szCs w:val="20"/>
              </w:rPr>
              <w:t xml:space="preserve"> (vsaj)</w:t>
            </w:r>
            <w:r w:rsidR="007C69BF" w:rsidRPr="003B089A">
              <w:rPr>
                <w:b w:val="0"/>
                <w:bCs/>
                <w:iCs/>
                <w:sz w:val="20"/>
                <w:szCs w:val="20"/>
              </w:rPr>
              <w:t xml:space="preserve"> začasno ne morejo zagotoviti.</w:t>
            </w:r>
            <w:r w:rsidR="007C69BF" w:rsidRPr="003B089A">
              <w:rPr>
                <w:b w:val="0"/>
                <w:sz w:val="20"/>
                <w:szCs w:val="20"/>
              </w:rPr>
              <w:t xml:space="preserve"> Za </w:t>
            </w:r>
            <w:r w:rsidR="007C69BF" w:rsidRPr="003B089A">
              <w:rPr>
                <w:b w:val="0"/>
                <w:bCs/>
                <w:iCs/>
                <w:sz w:val="20"/>
                <w:szCs w:val="20"/>
              </w:rPr>
              <w:t xml:space="preserve">omenjen krog upravičencev do DP oziroma </w:t>
            </w:r>
            <w:r w:rsidR="007C69BF" w:rsidRPr="003B089A">
              <w:rPr>
                <w:b w:val="0"/>
                <w:sz w:val="20"/>
                <w:szCs w:val="20"/>
              </w:rPr>
              <w:t>VD se predlaga, da se dedovanje njihovega premoženja</w:t>
            </w:r>
            <w:r w:rsidR="007C69BF">
              <w:rPr>
                <w:b w:val="0"/>
                <w:sz w:val="20"/>
                <w:szCs w:val="20"/>
              </w:rPr>
              <w:t xml:space="preserve"> po njihovi smrti</w:t>
            </w:r>
            <w:r w:rsidR="007C69BF" w:rsidRPr="003B089A">
              <w:rPr>
                <w:b w:val="0"/>
                <w:sz w:val="20"/>
                <w:szCs w:val="20"/>
              </w:rPr>
              <w:t xml:space="preserve"> omeji do višine vrednosti prejete pomoči</w:t>
            </w:r>
            <w:r w:rsidR="007C69BF">
              <w:rPr>
                <w:b w:val="0"/>
                <w:sz w:val="20"/>
                <w:szCs w:val="20"/>
              </w:rPr>
              <w:t>, ki jo je prejel, ko je izpolnjeval te dodatne pogoje (ne pa tudi pomoči, ki jo je prejel pred tem)</w:t>
            </w:r>
            <w:r w:rsidR="007C69BF" w:rsidRPr="003B089A">
              <w:rPr>
                <w:b w:val="0"/>
                <w:sz w:val="20"/>
                <w:szCs w:val="20"/>
              </w:rPr>
              <w:t xml:space="preserve">. </w:t>
            </w:r>
            <w:r w:rsidR="006973D1" w:rsidRPr="003B089A">
              <w:rPr>
                <w:b w:val="0"/>
                <w:sz w:val="20"/>
                <w:szCs w:val="20"/>
              </w:rPr>
              <w:t xml:space="preserve">V skladu z ustavno </w:t>
            </w:r>
            <w:r w:rsidR="006973D1" w:rsidRPr="003B089A">
              <w:rPr>
                <w:b w:val="0"/>
                <w:bCs/>
                <w:iCs/>
                <w:sz w:val="20"/>
                <w:szCs w:val="20"/>
              </w:rPr>
              <w:t xml:space="preserve">odločbo </w:t>
            </w:r>
            <w:r w:rsidR="00CD68EE" w:rsidRPr="003B089A">
              <w:rPr>
                <w:b w:val="0"/>
                <w:bCs/>
                <w:iCs/>
                <w:sz w:val="20"/>
                <w:szCs w:val="20"/>
              </w:rPr>
              <w:t xml:space="preserve">opr. </w:t>
            </w:r>
            <w:r w:rsidR="006973D1" w:rsidRPr="003B089A">
              <w:rPr>
                <w:b w:val="0"/>
                <w:bCs/>
                <w:iCs/>
                <w:sz w:val="20"/>
                <w:szCs w:val="20"/>
              </w:rPr>
              <w:t xml:space="preserve">št. U-I-330/97 in </w:t>
            </w:r>
            <w:r w:rsidR="00CD68EE" w:rsidRPr="003B089A">
              <w:rPr>
                <w:b w:val="0"/>
                <w:bCs/>
                <w:iCs/>
                <w:sz w:val="20"/>
                <w:szCs w:val="20"/>
              </w:rPr>
              <w:t xml:space="preserve">opr. </w:t>
            </w:r>
            <w:r w:rsidR="006973D1" w:rsidRPr="003B089A">
              <w:rPr>
                <w:b w:val="0"/>
                <w:bCs/>
                <w:iCs/>
                <w:sz w:val="20"/>
                <w:szCs w:val="20"/>
              </w:rPr>
              <w:t xml:space="preserve">št. U-I-223/08 socialna država namreč na temelju pravice do socialne varnosti ne sme ogroziti te pravice z neupravičenim siromašenjem skladov za zagotavljanje te pomoči. </w:t>
            </w:r>
            <w:proofErr w:type="spellStart"/>
            <w:r w:rsidR="006973D1" w:rsidRPr="003B089A">
              <w:rPr>
                <w:b w:val="0"/>
                <w:bCs/>
                <w:iCs/>
                <w:sz w:val="20"/>
                <w:szCs w:val="20"/>
              </w:rPr>
              <w:t>Ratio</w:t>
            </w:r>
            <w:proofErr w:type="spellEnd"/>
            <w:r w:rsidR="006973D1" w:rsidRPr="003B089A">
              <w:rPr>
                <w:b w:val="0"/>
                <w:bCs/>
                <w:iCs/>
                <w:sz w:val="20"/>
                <w:szCs w:val="20"/>
              </w:rPr>
              <w:t xml:space="preserve"> </w:t>
            </w:r>
            <w:proofErr w:type="spellStart"/>
            <w:r w:rsidR="006973D1" w:rsidRPr="003B089A">
              <w:rPr>
                <w:b w:val="0"/>
                <w:bCs/>
                <w:iCs/>
                <w:sz w:val="20"/>
                <w:szCs w:val="20"/>
              </w:rPr>
              <w:t>legis</w:t>
            </w:r>
            <w:proofErr w:type="spellEnd"/>
            <w:r w:rsidR="006973D1" w:rsidRPr="003B089A">
              <w:rPr>
                <w:b w:val="0"/>
                <w:bCs/>
                <w:iCs/>
                <w:sz w:val="20"/>
                <w:szCs w:val="20"/>
              </w:rPr>
              <w:t xml:space="preserve"> omejitve po 128. členu ZD je v tem, da se onemogoči dedovanje </w:t>
            </w:r>
            <w:r w:rsidR="006973D1" w:rsidRPr="003B089A">
              <w:rPr>
                <w:b w:val="0"/>
                <w:bCs/>
                <w:iCs/>
                <w:sz w:val="20"/>
                <w:szCs w:val="20"/>
              </w:rPr>
              <w:lastRenderedPageBreak/>
              <w:t>tistega dela (ali celega) premoženja zapustnika, ki je nastalo oziroma je ostalo ohranjeno zaradi pomoči, ki jo je zapustniku dajala družba, ne da bi obstajali razlogi, iz katerih bi bila dolžna dajati pomoč. Če je namreč oseba, ki je prejemala pomoč, zapustila premoženje, iz katerega bi lahko krila svoje eksistenčne potrebe, je utemeljeno sklepati, da ni bila v socialni stiski. Omejitev po 128. členu ZD temelji primarno na zahtevi, naj se premoženje, ki obstaja zaradi družbene pomoči, vrne družbi, ne pa da ga dobijo dediči.</w:t>
            </w:r>
          </w:p>
          <w:p w:rsidR="00140CC2" w:rsidRPr="003B089A" w:rsidRDefault="00140CC2" w:rsidP="006973D1">
            <w:pPr>
              <w:pStyle w:val="Poglavje"/>
              <w:spacing w:before="0" w:after="0" w:line="240" w:lineRule="atLeast"/>
              <w:jc w:val="both"/>
              <w:rPr>
                <w:sz w:val="20"/>
                <w:szCs w:val="20"/>
              </w:rPr>
            </w:pPr>
          </w:p>
          <w:p w:rsidR="00140CC2" w:rsidRPr="00057288" w:rsidRDefault="00140CC2" w:rsidP="00140CC2">
            <w:pPr>
              <w:pStyle w:val="Poglavje"/>
              <w:spacing w:before="0" w:after="0" w:line="240" w:lineRule="atLeast"/>
              <w:jc w:val="both"/>
              <w:rPr>
                <w:rFonts w:cs="Calibri"/>
                <w:b w:val="0"/>
                <w:bCs/>
                <w:color w:val="000000"/>
                <w:sz w:val="20"/>
                <w:szCs w:val="20"/>
              </w:rPr>
            </w:pPr>
            <w:r w:rsidRPr="00EE7A9B">
              <w:rPr>
                <w:b w:val="0"/>
                <w:sz w:val="20"/>
                <w:szCs w:val="20"/>
              </w:rPr>
              <w:t xml:space="preserve">Za upravičence do DP oziroma VD, ki so </w:t>
            </w:r>
            <w:r w:rsidR="001445B6" w:rsidRPr="00EE7A9B">
              <w:rPr>
                <w:b w:val="0"/>
                <w:sz w:val="20"/>
                <w:szCs w:val="20"/>
              </w:rPr>
              <w:t xml:space="preserve">bili </w:t>
            </w:r>
            <w:r w:rsidR="00773828" w:rsidRPr="00EE7A9B">
              <w:rPr>
                <w:b w:val="0"/>
                <w:sz w:val="20"/>
                <w:szCs w:val="20"/>
              </w:rPr>
              <w:t xml:space="preserve">do omenjenih pravic upravičeni </w:t>
            </w:r>
            <w:r w:rsidRPr="00EE7A9B">
              <w:rPr>
                <w:b w:val="0"/>
                <w:sz w:val="20"/>
                <w:szCs w:val="20"/>
              </w:rPr>
              <w:t>v sk</w:t>
            </w:r>
            <w:r w:rsidR="001445B6" w:rsidRPr="00EE7A9B">
              <w:rPr>
                <w:b w:val="0"/>
                <w:sz w:val="20"/>
                <w:szCs w:val="20"/>
              </w:rPr>
              <w:t xml:space="preserve">ladu z </w:t>
            </w:r>
            <w:r w:rsidR="0099741F" w:rsidRPr="00EE7A9B">
              <w:rPr>
                <w:b w:val="0"/>
                <w:sz w:val="20"/>
                <w:szCs w:val="20"/>
              </w:rPr>
              <w:t xml:space="preserve">veljavnimi </w:t>
            </w:r>
            <w:r w:rsidR="001445B6" w:rsidRPr="00EE7A9B">
              <w:rPr>
                <w:b w:val="0"/>
                <w:sz w:val="20"/>
                <w:szCs w:val="20"/>
              </w:rPr>
              <w:t>zakonskimi določbami</w:t>
            </w:r>
            <w:r w:rsidRPr="00EE7A9B">
              <w:rPr>
                <w:b w:val="0"/>
                <w:sz w:val="20"/>
                <w:szCs w:val="20"/>
              </w:rPr>
              <w:t xml:space="preserve"> pa se predlaga, da se </w:t>
            </w:r>
            <w:r w:rsidRPr="00EE7A9B">
              <w:rPr>
                <w:b w:val="0"/>
                <w:bCs/>
                <w:iCs/>
                <w:sz w:val="20"/>
                <w:szCs w:val="20"/>
              </w:rPr>
              <w:t xml:space="preserve">dedovanje njihovega premoženja </w:t>
            </w:r>
            <w:r w:rsidRPr="00EE7A9B">
              <w:rPr>
                <w:b w:val="0"/>
                <w:sz w:val="20"/>
                <w:szCs w:val="20"/>
              </w:rPr>
              <w:t xml:space="preserve">omeji </w:t>
            </w:r>
            <w:r w:rsidRPr="00EE7A9B">
              <w:rPr>
                <w:rFonts w:cs="Calibri"/>
                <w:b w:val="0"/>
                <w:bCs/>
                <w:color w:val="000000"/>
                <w:sz w:val="20"/>
                <w:szCs w:val="20"/>
              </w:rPr>
              <w:t>v enakem obsegu, kot ga določa veljavna zakonodaja</w:t>
            </w:r>
            <w:r w:rsidR="00014EB8">
              <w:rPr>
                <w:rFonts w:cs="Calibri"/>
                <w:b w:val="0"/>
                <w:bCs/>
                <w:color w:val="000000"/>
                <w:sz w:val="20"/>
                <w:szCs w:val="20"/>
              </w:rPr>
              <w:t xml:space="preserve"> (</w:t>
            </w:r>
            <w:r w:rsidR="00014EB8" w:rsidRPr="00BD5E93">
              <w:rPr>
                <w:b w:val="0"/>
                <w:sz w:val="20"/>
                <w:szCs w:val="20"/>
              </w:rPr>
              <w:t>zaznambe prepovedi odtujitve in obremenitve na nepremičnini</w:t>
            </w:r>
            <w:r w:rsidR="00014EB8">
              <w:rPr>
                <w:b w:val="0"/>
                <w:sz w:val="20"/>
                <w:szCs w:val="20"/>
              </w:rPr>
              <w:t xml:space="preserve"> se kot že omenjeno zgoraj brišejo)</w:t>
            </w:r>
            <w:r w:rsidRPr="00EE7A9B">
              <w:rPr>
                <w:rFonts w:cs="Calibri"/>
                <w:b w:val="0"/>
                <w:bCs/>
                <w:color w:val="000000"/>
                <w:sz w:val="20"/>
                <w:szCs w:val="20"/>
              </w:rPr>
              <w:t xml:space="preserve">. </w:t>
            </w:r>
            <w:r w:rsidR="00057288" w:rsidRPr="00EE7A9B">
              <w:rPr>
                <w:rFonts w:cs="Calibri"/>
                <w:b w:val="0"/>
                <w:bCs/>
                <w:color w:val="000000"/>
                <w:sz w:val="20"/>
                <w:szCs w:val="20"/>
              </w:rPr>
              <w:t xml:space="preserve">Drugačna rešitev bi bila namreč nepravična do oseb, ki so izplačano </w:t>
            </w:r>
            <w:r w:rsidR="00245951">
              <w:rPr>
                <w:b w:val="0"/>
                <w:sz w:val="20"/>
                <w:szCs w:val="20"/>
              </w:rPr>
              <w:t>DP oziroma VD</w:t>
            </w:r>
            <w:r w:rsidR="00057288" w:rsidRPr="00EE7A9B">
              <w:rPr>
                <w:b w:val="0"/>
                <w:sz w:val="20"/>
                <w:szCs w:val="20"/>
              </w:rPr>
              <w:t xml:space="preserve"> dodatek</w:t>
            </w:r>
            <w:r w:rsidR="00057288" w:rsidRPr="00EE7A9B">
              <w:rPr>
                <w:rFonts w:cs="Calibri"/>
                <w:b w:val="0"/>
                <w:bCs/>
                <w:color w:val="000000"/>
                <w:sz w:val="20"/>
                <w:szCs w:val="20"/>
              </w:rPr>
              <w:t xml:space="preserve"> vrnile za časa življenja ter do zapustnikov, katerih premoženje se je omejilo.</w:t>
            </w:r>
            <w:r w:rsidR="00057288" w:rsidRPr="00963562">
              <w:rPr>
                <w:rFonts w:cs="Calibri"/>
                <w:b w:val="0"/>
                <w:bCs/>
                <w:color w:val="000000"/>
                <w:sz w:val="20"/>
                <w:szCs w:val="20"/>
              </w:rPr>
              <w:t xml:space="preserve"> </w:t>
            </w:r>
          </w:p>
          <w:p w:rsidR="000E6CD3" w:rsidRPr="00140CC2" w:rsidRDefault="006973D1" w:rsidP="006973D1">
            <w:pPr>
              <w:pStyle w:val="Poglavje"/>
              <w:spacing w:before="0" w:after="0" w:line="240" w:lineRule="atLeast"/>
              <w:jc w:val="both"/>
              <w:rPr>
                <w:b w:val="0"/>
                <w:sz w:val="20"/>
                <w:szCs w:val="20"/>
              </w:rPr>
            </w:pPr>
            <w:r w:rsidRPr="00BD5E93">
              <w:rPr>
                <w:vanish/>
                <w:sz w:val="20"/>
                <w:szCs w:val="20"/>
              </w:rPr>
              <w:t xml:space="preserve"> </w:t>
            </w:r>
            <w:r w:rsidR="00751A7C" w:rsidRPr="00BD5E93">
              <w:rPr>
                <w:vanish/>
                <w:sz w:val="20"/>
                <w:szCs w:val="20"/>
              </w:rPr>
              <w:cr/>
              <w:t>n anjegie dedovanja int ga določa veljavni zakon. samo v primeru in šesti odstavek.</w:t>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r w:rsidR="00751A7C" w:rsidRPr="00BD5E93">
              <w:rPr>
                <w:vanish/>
                <w:sz w:val="20"/>
                <w:szCs w:val="20"/>
              </w:rPr>
              <w:pgNum/>
            </w:r>
          </w:p>
        </w:tc>
      </w:tr>
      <w:tr w:rsidR="00004C74" w:rsidRPr="00BD5E93" w:rsidTr="00AD7F8E">
        <w:tc>
          <w:tcPr>
            <w:tcW w:w="9213" w:type="dxa"/>
          </w:tcPr>
          <w:p w:rsidR="00004C74" w:rsidRPr="00BD5E93" w:rsidRDefault="00004C74" w:rsidP="00E63427">
            <w:pPr>
              <w:pStyle w:val="Alineazaodstavkom"/>
              <w:spacing w:line="240" w:lineRule="atLeast"/>
              <w:ind w:left="0" w:firstLine="0"/>
              <w:rPr>
                <w:rFonts w:cs="Arial"/>
                <w:sz w:val="20"/>
                <w:szCs w:val="20"/>
              </w:rPr>
            </w:pPr>
          </w:p>
        </w:tc>
      </w:tr>
      <w:tr w:rsidR="00004C74" w:rsidRPr="00BD5E93" w:rsidTr="00AD7F8E">
        <w:tc>
          <w:tcPr>
            <w:tcW w:w="9213" w:type="dxa"/>
          </w:tcPr>
          <w:p w:rsidR="00004C74" w:rsidRPr="00BD5E93" w:rsidRDefault="00004C74" w:rsidP="00E63427">
            <w:pPr>
              <w:pStyle w:val="Oddelek"/>
              <w:numPr>
                <w:ilvl w:val="0"/>
                <w:numId w:val="0"/>
              </w:numPr>
              <w:spacing w:before="0" w:after="0" w:line="240" w:lineRule="atLeast"/>
              <w:jc w:val="left"/>
              <w:rPr>
                <w:rFonts w:cs="Arial"/>
                <w:sz w:val="20"/>
                <w:szCs w:val="20"/>
              </w:rPr>
            </w:pPr>
            <w:r w:rsidRPr="00BD5E93">
              <w:rPr>
                <w:rFonts w:cs="Arial"/>
                <w:sz w:val="20"/>
                <w:szCs w:val="20"/>
              </w:rPr>
              <w:t>2. CILJI, NAČELA IN POGLAVITNE REŠITVE PREDLOGA ZAKONA</w:t>
            </w:r>
          </w:p>
        </w:tc>
      </w:tr>
      <w:tr w:rsidR="00004C74" w:rsidRPr="00BD5E93" w:rsidTr="00AD7F8E">
        <w:tc>
          <w:tcPr>
            <w:tcW w:w="9213" w:type="dxa"/>
          </w:tcPr>
          <w:p w:rsidR="000507C2" w:rsidRPr="00BD5E93" w:rsidRDefault="000507C2" w:rsidP="00E63427">
            <w:pPr>
              <w:pStyle w:val="Odsek"/>
              <w:tabs>
                <w:tab w:val="clear" w:pos="720"/>
              </w:tabs>
              <w:spacing w:before="0" w:after="0" w:line="240" w:lineRule="atLeast"/>
              <w:jc w:val="left"/>
              <w:rPr>
                <w:rFonts w:cs="Arial"/>
                <w:sz w:val="20"/>
                <w:szCs w:val="20"/>
              </w:rPr>
            </w:pPr>
          </w:p>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2.1 Cilji</w:t>
            </w:r>
          </w:p>
          <w:p w:rsidR="00414997" w:rsidRPr="00BD5E93" w:rsidRDefault="00414997" w:rsidP="00E63427">
            <w:pPr>
              <w:pStyle w:val="Odsek"/>
              <w:tabs>
                <w:tab w:val="clear" w:pos="720"/>
              </w:tabs>
              <w:spacing w:before="0" w:after="0" w:line="240" w:lineRule="atLeast"/>
              <w:jc w:val="both"/>
              <w:rPr>
                <w:b w:val="0"/>
                <w:sz w:val="20"/>
                <w:szCs w:val="20"/>
              </w:rPr>
            </w:pPr>
          </w:p>
          <w:p w:rsidR="00175929" w:rsidRPr="00BD5E93" w:rsidRDefault="00414997" w:rsidP="00426013">
            <w:pPr>
              <w:pStyle w:val="Odsek"/>
              <w:tabs>
                <w:tab w:val="clear" w:pos="720"/>
              </w:tabs>
              <w:spacing w:before="0" w:after="0" w:line="240" w:lineRule="atLeast"/>
              <w:jc w:val="both"/>
              <w:rPr>
                <w:b w:val="0"/>
                <w:bCs/>
                <w:iCs/>
                <w:sz w:val="20"/>
                <w:szCs w:val="20"/>
              </w:rPr>
            </w:pPr>
            <w:r w:rsidRPr="00BD5E93">
              <w:rPr>
                <w:rFonts w:cs="Arial"/>
                <w:b w:val="0"/>
                <w:sz w:val="20"/>
                <w:szCs w:val="20"/>
                <w:lang w:eastAsia="sl-SI"/>
              </w:rPr>
              <w:t xml:space="preserve">S predlaganimi spremembami zakona se želi </w:t>
            </w:r>
            <w:r w:rsidR="00D52586" w:rsidRPr="00BD5E93">
              <w:rPr>
                <w:b w:val="0"/>
                <w:sz w:val="20"/>
                <w:szCs w:val="20"/>
              </w:rPr>
              <w:t xml:space="preserve">ob upoštevanju osnovnega načela, tj. zagotavljanja sredstev za preživetje le tistemu, ki jih resnično potrebuje, </w:t>
            </w:r>
            <w:r w:rsidR="006F61DF" w:rsidRPr="00BD5E93">
              <w:rPr>
                <w:rFonts w:cs="Arial"/>
                <w:b w:val="0"/>
                <w:sz w:val="20"/>
                <w:szCs w:val="20"/>
                <w:lang w:eastAsia="sl-SI"/>
              </w:rPr>
              <w:t xml:space="preserve">zagotoviti bolj pravično omejitev </w:t>
            </w:r>
            <w:r w:rsidR="00E0688A" w:rsidRPr="00BD5E93">
              <w:rPr>
                <w:rFonts w:cs="Arial"/>
                <w:b w:val="0"/>
                <w:sz w:val="20"/>
                <w:szCs w:val="20"/>
                <w:lang w:eastAsia="sl-SI"/>
              </w:rPr>
              <w:t>dedovanja in zaznambo</w:t>
            </w:r>
            <w:r w:rsidR="006F61DF" w:rsidRPr="00BD5E93">
              <w:rPr>
                <w:rFonts w:cs="Arial"/>
                <w:b w:val="0"/>
                <w:sz w:val="20"/>
                <w:szCs w:val="20"/>
                <w:lang w:eastAsia="sl-SI"/>
              </w:rPr>
              <w:t xml:space="preserve"> prepovedi odtujitve in obremenitve</w:t>
            </w:r>
            <w:r w:rsidR="00E0688A" w:rsidRPr="00BD5E93">
              <w:rPr>
                <w:rFonts w:cs="Arial"/>
                <w:b w:val="0"/>
                <w:sz w:val="20"/>
                <w:szCs w:val="20"/>
                <w:lang w:eastAsia="sl-SI"/>
              </w:rPr>
              <w:t xml:space="preserve"> na nepremičnini upravičenca do denarne socialne pomoči oziroma varstvenega dodatka</w:t>
            </w:r>
            <w:r w:rsidR="006F61DF" w:rsidRPr="00BD5E93">
              <w:rPr>
                <w:rFonts w:cs="Arial"/>
                <w:b w:val="0"/>
                <w:sz w:val="20"/>
                <w:szCs w:val="20"/>
                <w:lang w:eastAsia="sl-SI"/>
              </w:rPr>
              <w:t>.</w:t>
            </w:r>
          </w:p>
        </w:tc>
      </w:tr>
      <w:tr w:rsidR="00004C74" w:rsidRPr="00BD5E93" w:rsidTr="00AD7F8E">
        <w:tc>
          <w:tcPr>
            <w:tcW w:w="9213" w:type="dxa"/>
          </w:tcPr>
          <w:p w:rsidR="00004C74" w:rsidRPr="00BD5E93" w:rsidRDefault="00004C74" w:rsidP="00E63427">
            <w:pPr>
              <w:pStyle w:val="Neotevilenodstavek"/>
              <w:spacing w:before="0" w:after="0" w:line="240" w:lineRule="atLeast"/>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2.2 Načela</w:t>
            </w:r>
          </w:p>
          <w:p w:rsidR="000507C2" w:rsidRPr="00BD5E93" w:rsidRDefault="000507C2" w:rsidP="00E63427">
            <w:pPr>
              <w:pStyle w:val="Odsek"/>
              <w:tabs>
                <w:tab w:val="clear" w:pos="720"/>
              </w:tabs>
              <w:spacing w:before="0" w:after="0" w:line="240" w:lineRule="atLeast"/>
              <w:jc w:val="left"/>
              <w:rPr>
                <w:rFonts w:cs="Arial"/>
                <w:sz w:val="20"/>
                <w:szCs w:val="20"/>
              </w:rPr>
            </w:pPr>
          </w:p>
          <w:p w:rsidR="000507C2" w:rsidRPr="00BD5E93" w:rsidRDefault="001F7828" w:rsidP="00B664F4">
            <w:pPr>
              <w:pStyle w:val="Neotevilenodstavek"/>
              <w:spacing w:line="240" w:lineRule="atLeast"/>
              <w:rPr>
                <w:b/>
                <w:bCs/>
                <w:sz w:val="20"/>
                <w:szCs w:val="20"/>
              </w:rPr>
            </w:pPr>
            <w:r w:rsidRPr="00BD5E93">
              <w:rPr>
                <w:sz w:val="20"/>
                <w:szCs w:val="20"/>
              </w:rPr>
              <w:t xml:space="preserve">Pri pripravi zakona smo upoštevali </w:t>
            </w:r>
            <w:r w:rsidR="00B664F4" w:rsidRPr="00BD5E93">
              <w:rPr>
                <w:b/>
                <w:bCs/>
                <w:sz w:val="20"/>
                <w:szCs w:val="20"/>
              </w:rPr>
              <w:t>načelo</w:t>
            </w:r>
            <w:r w:rsidRPr="00BD5E93">
              <w:rPr>
                <w:b/>
                <w:bCs/>
                <w:sz w:val="20"/>
                <w:szCs w:val="20"/>
              </w:rPr>
              <w:t xml:space="preserve"> socialne države, </w:t>
            </w:r>
            <w:r w:rsidR="00A65AB8" w:rsidRPr="00BD5E93">
              <w:rPr>
                <w:sz w:val="20"/>
                <w:szCs w:val="20"/>
              </w:rPr>
              <w:t>kar pomeni, da se</w:t>
            </w:r>
            <w:r w:rsidRPr="00BD5E93">
              <w:rPr>
                <w:sz w:val="20"/>
                <w:szCs w:val="20"/>
              </w:rPr>
              <w:t xml:space="preserve"> </w:t>
            </w:r>
            <w:r w:rsidR="00A65AB8" w:rsidRPr="00BD5E93">
              <w:rPr>
                <w:sz w:val="20"/>
                <w:szCs w:val="20"/>
              </w:rPr>
              <w:t xml:space="preserve">posameznikom, družinam in nekaterim skupinam zagotavlja določena stopnjo materialne in socialne varnosti. </w:t>
            </w:r>
            <w:r w:rsidRPr="00BD5E93">
              <w:rPr>
                <w:sz w:val="20"/>
                <w:szCs w:val="20"/>
              </w:rPr>
              <w:t>Načelo je v predlog zakona vpeljano s spremembami zakonskih določb.</w:t>
            </w:r>
          </w:p>
        </w:tc>
      </w:tr>
      <w:tr w:rsidR="00004C74" w:rsidRPr="00BD5E93" w:rsidTr="00AD7F8E">
        <w:tc>
          <w:tcPr>
            <w:tcW w:w="9213" w:type="dxa"/>
          </w:tcPr>
          <w:p w:rsidR="00004C74" w:rsidRPr="00BD5E93" w:rsidRDefault="00004C74" w:rsidP="00E63427">
            <w:pPr>
              <w:pStyle w:val="Neotevilenodstavek"/>
              <w:spacing w:before="0" w:after="0" w:line="240" w:lineRule="atLeast"/>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2.3 Poglavitne rešitve</w:t>
            </w:r>
          </w:p>
          <w:p w:rsidR="00DB3361" w:rsidRPr="00BD5E93" w:rsidRDefault="00DB3361" w:rsidP="00E63427">
            <w:pPr>
              <w:pStyle w:val="Odsek"/>
              <w:tabs>
                <w:tab w:val="clear" w:pos="720"/>
              </w:tabs>
              <w:spacing w:before="0" w:after="0" w:line="240" w:lineRule="atLeast"/>
              <w:jc w:val="left"/>
              <w:rPr>
                <w:rFonts w:cs="Arial"/>
                <w:sz w:val="20"/>
                <w:szCs w:val="20"/>
              </w:rPr>
            </w:pPr>
          </w:p>
          <w:p w:rsidR="000C3EAE" w:rsidRPr="00BD5E93" w:rsidRDefault="000C3EAE" w:rsidP="00E63427">
            <w:pPr>
              <w:pStyle w:val="rkovnatokazaodstavkom"/>
              <w:spacing w:line="240" w:lineRule="atLeast"/>
              <w:rPr>
                <w:rFonts w:cs="Arial"/>
                <w:b/>
              </w:rPr>
            </w:pPr>
            <w:r w:rsidRPr="00BD5E93">
              <w:rPr>
                <w:rFonts w:cs="Arial"/>
                <w:b/>
              </w:rPr>
              <w:t>Predstavitev predlaganih rešitev:</w:t>
            </w:r>
          </w:p>
          <w:p w:rsidR="000C3EAE" w:rsidRPr="00BD5E93" w:rsidRDefault="000C3EAE" w:rsidP="00AB6F9F">
            <w:pPr>
              <w:pStyle w:val="rkovnatokazaodstavkom"/>
              <w:numPr>
                <w:ilvl w:val="0"/>
                <w:numId w:val="0"/>
              </w:numPr>
              <w:spacing w:beforeLines="60" w:afterLines="60" w:line="240" w:lineRule="atLeast"/>
            </w:pPr>
            <w:r w:rsidRPr="00BD5E93">
              <w:t xml:space="preserve">Predlogi rešitev so predstavljeni pod točko 1. Ocena stanja in razlogi za sprejem zakona. </w:t>
            </w:r>
          </w:p>
          <w:p w:rsidR="000C3EAE" w:rsidRPr="00BD5E93" w:rsidRDefault="000C3EAE" w:rsidP="00E63427">
            <w:pPr>
              <w:pStyle w:val="rkovnatokazaodstavkom"/>
              <w:spacing w:line="240" w:lineRule="atLeast"/>
              <w:rPr>
                <w:rFonts w:cs="Arial"/>
                <w:b/>
              </w:rPr>
            </w:pPr>
            <w:r w:rsidRPr="00BD5E93">
              <w:rPr>
                <w:rFonts w:cs="Arial"/>
                <w:b/>
              </w:rPr>
              <w:t>Način reševanja:</w:t>
            </w:r>
          </w:p>
          <w:p w:rsidR="000D2010" w:rsidRPr="00BD5E93" w:rsidRDefault="000D2010" w:rsidP="00AB6F9F">
            <w:pPr>
              <w:pStyle w:val="rkovnatokazaodstavkom"/>
              <w:numPr>
                <w:ilvl w:val="0"/>
                <w:numId w:val="0"/>
              </w:numPr>
              <w:spacing w:beforeLines="60" w:afterLines="60" w:line="240" w:lineRule="atLeast"/>
            </w:pPr>
            <w:r w:rsidRPr="00BD5E93">
              <w:t xml:space="preserve">Načini reševanja so predstavljeni pod točko 1. Ocena stanja in razlogi za sprejem zakona. </w:t>
            </w:r>
          </w:p>
          <w:p w:rsidR="000C3EAE" w:rsidRPr="00BD5E93" w:rsidRDefault="000C3EAE" w:rsidP="00E63427">
            <w:pPr>
              <w:pStyle w:val="rkovnatokazaodstavkom"/>
              <w:spacing w:line="240" w:lineRule="atLeast"/>
              <w:rPr>
                <w:rFonts w:cs="Arial"/>
                <w:b/>
              </w:rPr>
            </w:pPr>
            <w:r w:rsidRPr="00BD5E93">
              <w:rPr>
                <w:rFonts w:cs="Arial"/>
                <w:b/>
              </w:rPr>
              <w:t>Normativna usklajenost predloga zakona:</w:t>
            </w:r>
          </w:p>
          <w:p w:rsidR="00034B75" w:rsidRPr="00BD5E93" w:rsidRDefault="00034B75" w:rsidP="00AB6F9F">
            <w:pPr>
              <w:pStyle w:val="rkovnatokazaodstavkom"/>
              <w:numPr>
                <w:ilvl w:val="0"/>
                <w:numId w:val="0"/>
              </w:numPr>
              <w:spacing w:beforeLines="60" w:afterLines="60" w:line="240" w:lineRule="atLeast"/>
            </w:pPr>
            <w:r w:rsidRPr="00BD5E93">
              <w:t xml:space="preserve">Predlog zakona je skladen z veljavnim pravnim redom Republike Slovenije in ni predmet usklajevanja z mednarodnimi obveznostmi Republike Slovenije niti s pravnim redom Evropske unije. </w:t>
            </w:r>
          </w:p>
          <w:p w:rsidR="00D247F9" w:rsidRPr="00BD5E93" w:rsidRDefault="00034B75" w:rsidP="00AB6F9F">
            <w:pPr>
              <w:pStyle w:val="rkovnatokazaodstavkom"/>
              <w:numPr>
                <w:ilvl w:val="0"/>
                <w:numId w:val="0"/>
              </w:numPr>
              <w:spacing w:beforeLines="60" w:afterLines="60" w:line="240" w:lineRule="atLeast"/>
            </w:pPr>
            <w:r w:rsidRPr="00BD5E93">
              <w:t>Uskladitev s predpisi, ki jih je treba sprejeti oziroma spremeniti in »paketno« obravnavati, ni potrebna.</w:t>
            </w:r>
          </w:p>
          <w:p w:rsidR="000C3EAE" w:rsidRPr="00BD5E93" w:rsidRDefault="000C3EAE" w:rsidP="00E63427">
            <w:pPr>
              <w:pStyle w:val="rkovnatokazaodstavkom"/>
              <w:numPr>
                <w:ilvl w:val="0"/>
                <w:numId w:val="0"/>
              </w:numPr>
              <w:spacing w:line="240" w:lineRule="atLeast"/>
              <w:ind w:left="1068" w:hanging="360"/>
              <w:rPr>
                <w:rFonts w:cs="Arial"/>
                <w:b/>
              </w:rPr>
            </w:pPr>
            <w:r w:rsidRPr="00BD5E93">
              <w:rPr>
                <w:rFonts w:cs="Arial"/>
                <w:b/>
              </w:rPr>
              <w:t>č)</w:t>
            </w:r>
            <w:r w:rsidRPr="00BD5E93">
              <w:rPr>
                <w:rFonts w:cs="Arial"/>
              </w:rPr>
              <w:t xml:space="preserve"> </w:t>
            </w:r>
            <w:r w:rsidRPr="00BD5E93">
              <w:rPr>
                <w:rFonts w:cs="Arial"/>
                <w:b/>
              </w:rPr>
              <w:t xml:space="preserve">Usklajenost predloga zakona: </w:t>
            </w:r>
          </w:p>
          <w:p w:rsidR="00034B75" w:rsidRPr="00BD5E93" w:rsidRDefault="00034B75" w:rsidP="00E63427">
            <w:pPr>
              <w:pStyle w:val="Odsek"/>
              <w:tabs>
                <w:tab w:val="clear" w:pos="720"/>
              </w:tabs>
              <w:spacing w:before="0" w:after="0" w:line="240" w:lineRule="atLeast"/>
              <w:jc w:val="both"/>
              <w:rPr>
                <w:b w:val="0"/>
                <w:sz w:val="20"/>
                <w:szCs w:val="20"/>
              </w:rPr>
            </w:pPr>
          </w:p>
          <w:p w:rsidR="00DB3361" w:rsidRPr="00BD5E93" w:rsidRDefault="00DB3361" w:rsidP="00866731">
            <w:pPr>
              <w:pStyle w:val="Odsek"/>
              <w:tabs>
                <w:tab w:val="clear" w:pos="720"/>
              </w:tabs>
              <w:spacing w:before="0" w:after="0" w:line="240" w:lineRule="atLeast"/>
              <w:jc w:val="both"/>
              <w:rPr>
                <w:rFonts w:cs="Arial"/>
                <w:b w:val="0"/>
                <w:sz w:val="20"/>
                <w:szCs w:val="20"/>
              </w:rPr>
            </w:pPr>
          </w:p>
        </w:tc>
      </w:tr>
      <w:tr w:rsidR="00004C74" w:rsidRPr="00BD5E93" w:rsidTr="00AD7F8E">
        <w:trPr>
          <w:trHeight w:val="434"/>
        </w:trPr>
        <w:tc>
          <w:tcPr>
            <w:tcW w:w="9213" w:type="dxa"/>
          </w:tcPr>
          <w:p w:rsidR="00004C74" w:rsidRPr="00BD5E93" w:rsidRDefault="00004C74" w:rsidP="00E63427">
            <w:pPr>
              <w:pStyle w:val="Alineazatoko"/>
              <w:spacing w:line="240" w:lineRule="atLeast"/>
              <w:ind w:left="0" w:firstLine="0"/>
              <w:rPr>
                <w:rFonts w:cs="Arial"/>
              </w:rPr>
            </w:pPr>
          </w:p>
        </w:tc>
      </w:tr>
      <w:tr w:rsidR="00004C74" w:rsidRPr="00BD5E93" w:rsidTr="00AD7F8E">
        <w:tc>
          <w:tcPr>
            <w:tcW w:w="9213" w:type="dxa"/>
          </w:tcPr>
          <w:p w:rsidR="00004C74" w:rsidRPr="00BD5E93" w:rsidRDefault="00004C74" w:rsidP="00E63427">
            <w:pPr>
              <w:pStyle w:val="Oddelek"/>
              <w:numPr>
                <w:ilvl w:val="0"/>
                <w:numId w:val="0"/>
              </w:numPr>
              <w:spacing w:before="0" w:after="0" w:line="240" w:lineRule="atLeast"/>
              <w:jc w:val="both"/>
              <w:rPr>
                <w:rFonts w:cs="Arial"/>
                <w:sz w:val="20"/>
                <w:szCs w:val="20"/>
              </w:rPr>
            </w:pPr>
            <w:r w:rsidRPr="00BD5E93">
              <w:rPr>
                <w:rFonts w:cs="Arial"/>
                <w:sz w:val="20"/>
                <w:szCs w:val="20"/>
              </w:rPr>
              <w:t>3. OCENA FINANČNIH POSLEDIC PREDLOGA ZAKONA ZA DRŽAVNI PRORAČUN IN DRUGA JAVNA FINANČNA SREDSTVA</w:t>
            </w:r>
          </w:p>
        </w:tc>
      </w:tr>
      <w:tr w:rsidR="00004C74" w:rsidRPr="00BD5E93" w:rsidTr="00AD7F8E">
        <w:tc>
          <w:tcPr>
            <w:tcW w:w="9213" w:type="dxa"/>
          </w:tcPr>
          <w:p w:rsidR="00C4154C" w:rsidRPr="00BD5E93" w:rsidRDefault="00C4154C" w:rsidP="00C4154C">
            <w:pPr>
              <w:widowControl w:val="0"/>
              <w:spacing w:after="0" w:line="240" w:lineRule="atLeast"/>
              <w:jc w:val="both"/>
              <w:rPr>
                <w:rFonts w:ascii="Arial" w:hAnsi="Arial" w:cs="Arial"/>
                <w:sz w:val="20"/>
                <w:szCs w:val="20"/>
              </w:rPr>
            </w:pPr>
          </w:p>
          <w:p w:rsidR="00C4154C" w:rsidRPr="00BD5E93" w:rsidRDefault="00C4154C" w:rsidP="00C4154C">
            <w:pPr>
              <w:widowControl w:val="0"/>
              <w:spacing w:after="0" w:line="240" w:lineRule="atLeast"/>
              <w:jc w:val="both"/>
              <w:rPr>
                <w:rFonts w:ascii="Arial" w:hAnsi="Arial" w:cs="Arial"/>
                <w:sz w:val="20"/>
                <w:szCs w:val="20"/>
              </w:rPr>
            </w:pPr>
            <w:r w:rsidRPr="00BD5E93">
              <w:rPr>
                <w:rFonts w:ascii="Arial" w:hAnsi="Arial" w:cs="Arial"/>
                <w:sz w:val="20"/>
                <w:szCs w:val="20"/>
              </w:rPr>
              <w:t>Novela zakona bo imela posredne finančne posledice za državni proračun, saj bo lahko zaradi omilitve omejitve dedovanja in instituta zaznambe prepovedi odtujitve in obremenitve kot sredstvo zavarovanja terjatve, ki jo ima Republika Slovenija na podlagi 128. člena Zakona o dedovanju na podlagi izplačila denarne socialne pomoči oziroma varstvenega dodatka</w:t>
            </w:r>
            <w:r w:rsidRPr="00BD5E93">
              <w:rPr>
                <w:rFonts w:ascii="Arial" w:hAnsi="Arial" w:cs="Arial"/>
                <w:bCs/>
                <w:iCs/>
                <w:sz w:val="20"/>
                <w:szCs w:val="20"/>
              </w:rPr>
              <w:t xml:space="preserve">, </w:t>
            </w:r>
            <w:r w:rsidRPr="00BD5E93">
              <w:rPr>
                <w:rFonts w:ascii="Arial" w:hAnsi="Arial" w:cs="Arial"/>
                <w:sz w:val="20"/>
                <w:szCs w:val="20"/>
              </w:rPr>
              <w:t xml:space="preserve">v proračun vrnjenih manj sredstev, kot do sedaj (tako za časa življenja, kot v zapuščinskih postopkih). </w:t>
            </w:r>
          </w:p>
          <w:p w:rsidR="00C4154C" w:rsidRPr="00BD5E93" w:rsidRDefault="00C4154C" w:rsidP="00C4154C">
            <w:pPr>
              <w:widowControl w:val="0"/>
              <w:spacing w:after="0" w:line="240" w:lineRule="atLeast"/>
              <w:jc w:val="both"/>
              <w:rPr>
                <w:rFonts w:ascii="Arial" w:hAnsi="Arial" w:cs="Arial"/>
                <w:sz w:val="20"/>
                <w:szCs w:val="20"/>
              </w:rPr>
            </w:pPr>
          </w:p>
          <w:p w:rsidR="00C4154C" w:rsidRPr="00BD5E93" w:rsidRDefault="00C4154C" w:rsidP="00C4154C">
            <w:pPr>
              <w:widowControl w:val="0"/>
              <w:spacing w:after="0" w:line="240" w:lineRule="atLeast"/>
              <w:jc w:val="both"/>
              <w:rPr>
                <w:rFonts w:ascii="Arial" w:hAnsi="Arial" w:cs="Arial"/>
                <w:sz w:val="20"/>
                <w:szCs w:val="20"/>
              </w:rPr>
            </w:pPr>
            <w:r w:rsidRPr="00BD5E93">
              <w:rPr>
                <w:rFonts w:ascii="Arial" w:hAnsi="Arial" w:cs="Arial"/>
                <w:sz w:val="20"/>
                <w:szCs w:val="20"/>
              </w:rPr>
              <w:t>Finančnih posledic morebitnega povečanja števila upravičencev do denarne socialne pomoči in varstvenega dodatka zaradi omilitve omejitve dedovanja in instituta zaznambe prepovedi odtujitve in obremenitve ni mogoče oceniti, saj ni mogoče pridobiti podatkov o tem, koliko ljudi zaradi obstoječe zakonodaje ne uveljavlja denarne socialne pomoči ozirom</w:t>
            </w:r>
            <w:r w:rsidR="00B80964">
              <w:rPr>
                <w:rFonts w:ascii="Arial" w:hAnsi="Arial" w:cs="Arial"/>
                <w:sz w:val="20"/>
                <w:szCs w:val="20"/>
              </w:rPr>
              <w:t>a varstvenega dodatka in bi bili</w:t>
            </w:r>
            <w:r w:rsidRPr="00BD5E93">
              <w:rPr>
                <w:rFonts w:ascii="Arial" w:hAnsi="Arial" w:cs="Arial"/>
                <w:sz w:val="20"/>
                <w:szCs w:val="20"/>
              </w:rPr>
              <w:t xml:space="preserve"> v skladu z zakonskimi pog</w:t>
            </w:r>
            <w:r w:rsidR="00B80964">
              <w:rPr>
                <w:rFonts w:ascii="Arial" w:hAnsi="Arial" w:cs="Arial"/>
                <w:sz w:val="20"/>
                <w:szCs w:val="20"/>
              </w:rPr>
              <w:t>oji tudi dejansko upravičeni</w:t>
            </w:r>
            <w:r w:rsidRPr="00BD5E93">
              <w:rPr>
                <w:rFonts w:ascii="Arial" w:hAnsi="Arial" w:cs="Arial"/>
                <w:sz w:val="20"/>
                <w:szCs w:val="20"/>
              </w:rPr>
              <w:t xml:space="preserve"> do omenjenih pravic. </w:t>
            </w:r>
          </w:p>
          <w:p w:rsidR="00C4154C" w:rsidRPr="00BD5E93" w:rsidRDefault="00C4154C" w:rsidP="00C4154C">
            <w:pPr>
              <w:widowControl w:val="0"/>
              <w:spacing w:after="0" w:line="240" w:lineRule="atLeast"/>
              <w:jc w:val="both"/>
              <w:rPr>
                <w:rFonts w:ascii="Arial" w:hAnsi="Arial" w:cs="Arial"/>
                <w:sz w:val="20"/>
                <w:szCs w:val="20"/>
              </w:rPr>
            </w:pPr>
          </w:p>
          <w:p w:rsidR="007470CE" w:rsidRPr="00BD5E93" w:rsidRDefault="00C4154C" w:rsidP="00C4154C">
            <w:pPr>
              <w:pStyle w:val="Oddelek"/>
              <w:widowControl w:val="0"/>
              <w:numPr>
                <w:ilvl w:val="0"/>
                <w:numId w:val="0"/>
              </w:numPr>
              <w:spacing w:before="0" w:after="0" w:line="240" w:lineRule="atLeast"/>
              <w:jc w:val="both"/>
              <w:rPr>
                <w:rFonts w:cs="Arial"/>
                <w:b w:val="0"/>
                <w:sz w:val="20"/>
                <w:szCs w:val="20"/>
              </w:rPr>
            </w:pPr>
            <w:r w:rsidRPr="00BD5E93">
              <w:rPr>
                <w:rFonts w:cs="Arial"/>
                <w:b w:val="0"/>
                <w:sz w:val="20"/>
                <w:szCs w:val="20"/>
              </w:rPr>
              <w:t>Druga javna finančna sredstva niso potrebna.</w:t>
            </w:r>
          </w:p>
          <w:p w:rsidR="00C4154C" w:rsidRPr="00BD5E93" w:rsidRDefault="00C4154C" w:rsidP="00C4154C">
            <w:pPr>
              <w:pStyle w:val="Oddelek"/>
              <w:widowControl w:val="0"/>
              <w:numPr>
                <w:ilvl w:val="0"/>
                <w:numId w:val="0"/>
              </w:numPr>
              <w:spacing w:before="0" w:after="0" w:line="240" w:lineRule="atLeast"/>
              <w:jc w:val="both"/>
              <w:rPr>
                <w:rFonts w:cs="Arial"/>
                <w:b w:val="0"/>
                <w:sz w:val="20"/>
                <w:szCs w:val="20"/>
                <w:lang w:eastAsia="sl-SI"/>
              </w:rPr>
            </w:pPr>
          </w:p>
        </w:tc>
      </w:tr>
      <w:tr w:rsidR="00004C74" w:rsidRPr="00BD5E93" w:rsidTr="00AD7F8E">
        <w:tc>
          <w:tcPr>
            <w:tcW w:w="9213" w:type="dxa"/>
          </w:tcPr>
          <w:p w:rsidR="00004C74" w:rsidRPr="00BD5E93" w:rsidRDefault="00004C74" w:rsidP="00E63427">
            <w:pPr>
              <w:pStyle w:val="Oddelek"/>
              <w:numPr>
                <w:ilvl w:val="0"/>
                <w:numId w:val="0"/>
              </w:numPr>
              <w:spacing w:before="0" w:after="0" w:line="240" w:lineRule="atLeast"/>
              <w:jc w:val="both"/>
              <w:rPr>
                <w:rFonts w:cs="Arial"/>
                <w:sz w:val="20"/>
                <w:szCs w:val="20"/>
              </w:rPr>
            </w:pPr>
            <w:r w:rsidRPr="00BD5E93">
              <w:rPr>
                <w:rFonts w:cs="Arial"/>
                <w:sz w:val="20"/>
                <w:szCs w:val="20"/>
              </w:rPr>
              <w:lastRenderedPageBreak/>
              <w:t>4. NAVEDBA, DA SO SREDSTVA ZA IZVAJANJE ZAKONA V DRŽAVNEM PRORAČUNU ZAGOTOVLJENA, ČE PREDLOG ZAKONA PREDVIDEVA PORABO PRORAČUNSKIH SREDSTEV V OBDOBJU, ZA KATERO JE BIL DRŽAVNI PRORAČUN ŽE SPREJET</w:t>
            </w:r>
          </w:p>
          <w:p w:rsidR="009C0FB9" w:rsidRPr="00BD5E93" w:rsidRDefault="009C0FB9" w:rsidP="00E63427">
            <w:pPr>
              <w:pStyle w:val="Naslovpredpisa"/>
              <w:spacing w:line="240" w:lineRule="atLeast"/>
              <w:jc w:val="both"/>
              <w:rPr>
                <w:rFonts w:cs="Arial"/>
                <w:b w:val="0"/>
                <w:bCs/>
                <w:iCs/>
                <w:sz w:val="20"/>
                <w:szCs w:val="20"/>
              </w:rPr>
            </w:pPr>
            <w:r w:rsidRPr="00BD5E93">
              <w:rPr>
                <w:rFonts w:cs="Arial"/>
                <w:b w:val="0"/>
                <w:bCs/>
                <w:iCs/>
                <w:sz w:val="20"/>
                <w:szCs w:val="20"/>
              </w:rPr>
              <w:t xml:space="preserve">Za izvajanje predloga zakona bi bilo treba zagotoviti dodatna sredstva za obdobje, v katerem je </w:t>
            </w:r>
            <w:r w:rsidR="00FD3051" w:rsidRPr="00BD5E93">
              <w:rPr>
                <w:rFonts w:cs="Arial"/>
                <w:b w:val="0"/>
                <w:bCs/>
                <w:iCs/>
                <w:sz w:val="20"/>
                <w:szCs w:val="20"/>
              </w:rPr>
              <w:t xml:space="preserve">bil državni proračun že sprejet, in sicer </w:t>
            </w:r>
            <w:r w:rsidR="008B2009" w:rsidRPr="00BD5E93">
              <w:rPr>
                <w:rFonts w:cs="Arial"/>
                <w:b w:val="0"/>
                <w:bCs/>
                <w:iCs/>
                <w:sz w:val="20"/>
                <w:szCs w:val="20"/>
              </w:rPr>
              <w:t xml:space="preserve">predvsem </w:t>
            </w:r>
            <w:r w:rsidR="00FD3051" w:rsidRPr="00BD5E93">
              <w:rPr>
                <w:rFonts w:cs="Arial"/>
                <w:b w:val="0"/>
                <w:bCs/>
                <w:iCs/>
                <w:sz w:val="20"/>
                <w:szCs w:val="20"/>
              </w:rPr>
              <w:t>za leto 2017</w:t>
            </w:r>
            <w:r w:rsidR="00D8483B" w:rsidRPr="00BD5E93">
              <w:rPr>
                <w:rFonts w:cs="Arial"/>
                <w:b w:val="0"/>
                <w:bCs/>
                <w:iCs/>
                <w:sz w:val="20"/>
                <w:szCs w:val="20"/>
              </w:rPr>
              <w:t>, saj se bo predlog zakona začel uporabljati konec leta 2016</w:t>
            </w:r>
            <w:r w:rsidR="00FD3051" w:rsidRPr="00BD5E93">
              <w:rPr>
                <w:rFonts w:cs="Arial"/>
                <w:b w:val="0"/>
                <w:bCs/>
                <w:iCs/>
                <w:sz w:val="20"/>
                <w:szCs w:val="20"/>
              </w:rPr>
              <w:t>.</w:t>
            </w:r>
            <w:r w:rsidR="00023212" w:rsidRPr="00BD5E93">
              <w:rPr>
                <w:rFonts w:cs="Arial"/>
                <w:b w:val="0"/>
                <w:bCs/>
                <w:iCs/>
                <w:sz w:val="20"/>
                <w:szCs w:val="20"/>
              </w:rPr>
              <w:t xml:space="preserve"> </w:t>
            </w:r>
            <w:r w:rsidR="00E53C73" w:rsidRPr="00BD5E93">
              <w:rPr>
                <w:rFonts w:cs="Arial"/>
                <w:b w:val="0"/>
                <w:bCs/>
                <w:iCs/>
                <w:sz w:val="20"/>
                <w:szCs w:val="20"/>
              </w:rPr>
              <w:t>S</w:t>
            </w:r>
            <w:r w:rsidR="00023212" w:rsidRPr="00BD5E93">
              <w:rPr>
                <w:rFonts w:cs="Arial"/>
                <w:b w:val="0"/>
                <w:bCs/>
                <w:iCs/>
                <w:sz w:val="20"/>
                <w:szCs w:val="20"/>
              </w:rPr>
              <w:t xml:space="preserve">redstva so zagotovljena v sprejetem državnem proračunu na </w:t>
            </w:r>
            <w:r w:rsidR="00AC7122" w:rsidRPr="00BD5E93">
              <w:rPr>
                <w:rFonts w:cs="Arial"/>
                <w:b w:val="0"/>
                <w:bCs/>
                <w:iCs/>
                <w:sz w:val="20"/>
                <w:szCs w:val="20"/>
              </w:rPr>
              <w:t>proračunskih postavki PP 3562</w:t>
            </w:r>
            <w:r w:rsidR="004A2900" w:rsidRPr="00BD5E93">
              <w:rPr>
                <w:rFonts w:cs="Arial"/>
                <w:b w:val="0"/>
                <w:bCs/>
                <w:iCs/>
                <w:sz w:val="20"/>
                <w:szCs w:val="20"/>
              </w:rPr>
              <w:t xml:space="preserve"> - Transferi za socialno ogrožene.</w:t>
            </w:r>
          </w:p>
        </w:tc>
      </w:tr>
      <w:tr w:rsidR="00004C74" w:rsidRPr="00BD5E93" w:rsidTr="00AD7F8E">
        <w:tc>
          <w:tcPr>
            <w:tcW w:w="9213" w:type="dxa"/>
          </w:tcPr>
          <w:p w:rsidR="00004C74" w:rsidRPr="00BD5E93" w:rsidRDefault="00004C74" w:rsidP="00E63427">
            <w:pPr>
              <w:pStyle w:val="Alineazaodstavkom"/>
              <w:spacing w:line="240" w:lineRule="atLeast"/>
              <w:rPr>
                <w:rFonts w:cs="Arial"/>
                <w:sz w:val="20"/>
                <w:szCs w:val="20"/>
              </w:rPr>
            </w:pPr>
          </w:p>
        </w:tc>
      </w:tr>
      <w:tr w:rsidR="00004C74" w:rsidRPr="00BD5E93" w:rsidTr="00AD7F8E">
        <w:tc>
          <w:tcPr>
            <w:tcW w:w="9213" w:type="dxa"/>
          </w:tcPr>
          <w:p w:rsidR="00004C74" w:rsidRPr="00BD5E93" w:rsidRDefault="00004C74" w:rsidP="00E63427">
            <w:pPr>
              <w:pStyle w:val="Oddelek"/>
              <w:numPr>
                <w:ilvl w:val="0"/>
                <w:numId w:val="0"/>
              </w:numPr>
              <w:spacing w:before="0" w:after="0" w:line="240" w:lineRule="atLeast"/>
              <w:jc w:val="both"/>
              <w:rPr>
                <w:rFonts w:cs="Arial"/>
                <w:sz w:val="20"/>
                <w:szCs w:val="20"/>
              </w:rPr>
            </w:pPr>
            <w:r w:rsidRPr="00BD5E93">
              <w:rPr>
                <w:rFonts w:cs="Arial"/>
                <w:sz w:val="20"/>
                <w:szCs w:val="20"/>
              </w:rPr>
              <w:t>5. PRIKAZ UREDITVE V DRUGIH PRAVNIH SISTEMIH IN PRILAGOJENOSTI PREDLAGANE UREDITVE PRAVU EVROPSKE UNIJE</w:t>
            </w:r>
          </w:p>
        </w:tc>
      </w:tr>
      <w:tr w:rsidR="00004C74" w:rsidRPr="00BD5E93" w:rsidTr="00AD7F8E">
        <w:tc>
          <w:tcPr>
            <w:tcW w:w="9213" w:type="dxa"/>
          </w:tcPr>
          <w:p w:rsidR="00004C74" w:rsidRPr="00BD5E93" w:rsidRDefault="00004C74" w:rsidP="00E63427">
            <w:pPr>
              <w:pStyle w:val="Odstavekseznama1"/>
              <w:spacing w:line="240" w:lineRule="atLeast"/>
              <w:ind w:left="0"/>
              <w:jc w:val="both"/>
              <w:rPr>
                <w:rFonts w:cs="Arial"/>
                <w:sz w:val="20"/>
                <w:szCs w:val="20"/>
              </w:rPr>
            </w:pPr>
          </w:p>
          <w:p w:rsidR="000E2817" w:rsidRPr="00BD5E93" w:rsidRDefault="00FD5C3C" w:rsidP="00AB6F9F">
            <w:pPr>
              <w:pStyle w:val="Alineazaodstavkom"/>
              <w:spacing w:beforeLines="60" w:afterLines="60" w:line="240" w:lineRule="atLeast"/>
              <w:ind w:left="0" w:firstLine="0"/>
              <w:rPr>
                <w:rFonts w:cs="Arial"/>
                <w:b/>
                <w:sz w:val="20"/>
                <w:szCs w:val="20"/>
              </w:rPr>
            </w:pPr>
            <w:r w:rsidRPr="00BD5E93">
              <w:rPr>
                <w:b/>
                <w:iCs/>
                <w:sz w:val="20"/>
                <w:szCs w:val="20"/>
              </w:rPr>
              <w:t xml:space="preserve">5.1 </w:t>
            </w:r>
            <w:r w:rsidRPr="00BD5E93">
              <w:rPr>
                <w:rFonts w:cs="Arial"/>
                <w:b/>
                <w:sz w:val="20"/>
                <w:szCs w:val="20"/>
              </w:rPr>
              <w:t xml:space="preserve">PRIKAZ UREDITVE V DRUGIH PRAVNIH SISTEMIH </w:t>
            </w:r>
          </w:p>
          <w:p w:rsidR="00727D27" w:rsidRDefault="00727D27" w:rsidP="00727D27">
            <w:pPr>
              <w:spacing w:after="0"/>
              <w:rPr>
                <w:rFonts w:ascii="Arial" w:hAnsi="Arial" w:cs="Arial"/>
                <w:b/>
                <w:sz w:val="20"/>
                <w:szCs w:val="20"/>
              </w:rPr>
            </w:pPr>
          </w:p>
          <w:p w:rsidR="00534328" w:rsidRDefault="00534328" w:rsidP="00534328">
            <w:pPr>
              <w:spacing w:after="0"/>
              <w:jc w:val="both"/>
              <w:rPr>
                <w:rFonts w:ascii="Arial" w:hAnsi="Arial" w:cs="Arial"/>
                <w:b/>
                <w:sz w:val="20"/>
                <w:szCs w:val="20"/>
              </w:rPr>
            </w:pPr>
            <w:r>
              <w:rPr>
                <w:rFonts w:ascii="Arial" w:hAnsi="Arial" w:cs="Arial"/>
                <w:b/>
                <w:sz w:val="20"/>
                <w:szCs w:val="20"/>
              </w:rPr>
              <w:t>NIZOZEMSKA</w:t>
            </w:r>
          </w:p>
          <w:p w:rsidR="00534328" w:rsidRPr="00715E74" w:rsidRDefault="00534328" w:rsidP="00534328">
            <w:pPr>
              <w:spacing w:after="0"/>
              <w:jc w:val="both"/>
              <w:rPr>
                <w:rFonts w:ascii="Arial" w:hAnsi="Arial" w:cs="Arial"/>
                <w:b/>
                <w:sz w:val="20"/>
                <w:szCs w:val="20"/>
              </w:rPr>
            </w:pPr>
          </w:p>
          <w:p w:rsidR="00534328" w:rsidRPr="00715E74" w:rsidRDefault="00534328" w:rsidP="00534328">
            <w:pPr>
              <w:jc w:val="both"/>
              <w:rPr>
                <w:rFonts w:ascii="Arial" w:hAnsi="Arial" w:cs="Arial"/>
                <w:sz w:val="20"/>
                <w:szCs w:val="20"/>
              </w:rPr>
            </w:pPr>
            <w:r w:rsidRPr="00715E74">
              <w:rPr>
                <w:rFonts w:ascii="Arial" w:hAnsi="Arial" w:cs="Arial"/>
                <w:sz w:val="20"/>
                <w:szCs w:val="20"/>
              </w:rPr>
              <w:t xml:space="preserve">Če ima upravičenec stanovanje ali stanovanjsko hišo, v kateri živi, v vrednosti več kot 49.900 </w:t>
            </w:r>
            <w:proofErr w:type="spellStart"/>
            <w:r w:rsidRPr="00715E74">
              <w:rPr>
                <w:rFonts w:ascii="Arial" w:hAnsi="Arial" w:cs="Arial"/>
                <w:sz w:val="20"/>
                <w:szCs w:val="20"/>
              </w:rPr>
              <w:t>eurov</w:t>
            </w:r>
            <w:proofErr w:type="spellEnd"/>
            <w:r w:rsidRPr="00715E74">
              <w:rPr>
                <w:rFonts w:ascii="Arial" w:hAnsi="Arial" w:cs="Arial"/>
                <w:sz w:val="20"/>
                <w:szCs w:val="20"/>
              </w:rPr>
              <w:t xml:space="preserve">, se pomoč šteje kot posojilo. </w:t>
            </w:r>
            <w:r w:rsidRPr="00715E74">
              <w:rPr>
                <w:rFonts w:ascii="Arial" w:hAnsi="Arial" w:cs="Arial"/>
                <w:color w:val="000000"/>
                <w:sz w:val="20"/>
                <w:szCs w:val="20"/>
                <w:shd w:val="clear" w:color="auto" w:fill="FFFFFF"/>
              </w:rPr>
              <w:t>Ne upošteva</w:t>
            </w:r>
            <w:r w:rsidR="005B0C99">
              <w:rPr>
                <w:rFonts w:ascii="Arial" w:hAnsi="Arial" w:cs="Arial"/>
                <w:color w:val="000000"/>
                <w:sz w:val="20"/>
                <w:szCs w:val="20"/>
                <w:shd w:val="clear" w:color="auto" w:fill="FFFFFF"/>
              </w:rPr>
              <w:t>jo se prihranki v višini 11.</w:t>
            </w:r>
            <w:r w:rsidRPr="00715E74">
              <w:rPr>
                <w:rFonts w:ascii="Arial" w:hAnsi="Arial" w:cs="Arial"/>
                <w:color w:val="000000"/>
                <w:sz w:val="20"/>
                <w:szCs w:val="20"/>
                <w:shd w:val="clear" w:color="auto" w:fill="FFFFFF"/>
              </w:rPr>
              <w:t xml:space="preserve">840 </w:t>
            </w:r>
            <w:proofErr w:type="spellStart"/>
            <w:r w:rsidRPr="00715E74">
              <w:rPr>
                <w:rFonts w:ascii="Arial" w:hAnsi="Arial" w:cs="Arial"/>
                <w:color w:val="000000"/>
                <w:sz w:val="20"/>
                <w:szCs w:val="20"/>
                <w:shd w:val="clear" w:color="auto" w:fill="FFFFFF"/>
              </w:rPr>
              <w:t>eurov</w:t>
            </w:r>
            <w:proofErr w:type="spellEnd"/>
            <w:r w:rsidRPr="00715E74">
              <w:rPr>
                <w:rFonts w:ascii="Arial" w:hAnsi="Arial" w:cs="Arial"/>
                <w:color w:val="000000"/>
                <w:sz w:val="20"/>
                <w:szCs w:val="20"/>
                <w:shd w:val="clear" w:color="auto" w:fill="FFFFFF"/>
              </w:rPr>
              <w:t xml:space="preserve"> za poročene in za osebe, ki ži</w:t>
            </w:r>
            <w:r w:rsidR="005B0C99">
              <w:rPr>
                <w:rFonts w:ascii="Arial" w:hAnsi="Arial" w:cs="Arial"/>
                <w:color w:val="000000"/>
                <w:sz w:val="20"/>
                <w:szCs w:val="20"/>
                <w:shd w:val="clear" w:color="auto" w:fill="FFFFFF"/>
              </w:rPr>
              <w:t>vijo skupaj, samohranilce ter 5.</w:t>
            </w:r>
            <w:r w:rsidRPr="00715E74">
              <w:rPr>
                <w:rFonts w:ascii="Arial" w:hAnsi="Arial" w:cs="Arial"/>
                <w:color w:val="000000"/>
                <w:sz w:val="20"/>
                <w:szCs w:val="20"/>
                <w:shd w:val="clear" w:color="auto" w:fill="FFFFFF"/>
              </w:rPr>
              <w:t>920</w:t>
            </w:r>
            <w:r>
              <w:rPr>
                <w:rFonts w:ascii="Arial" w:hAnsi="Arial" w:cs="Arial"/>
                <w:color w:val="000000"/>
                <w:sz w:val="20"/>
                <w:szCs w:val="20"/>
                <w:shd w:val="clear" w:color="auto" w:fill="FFFFFF"/>
              </w:rPr>
              <w:t xml:space="preserve"> </w:t>
            </w:r>
            <w:proofErr w:type="spellStart"/>
            <w:r w:rsidRPr="00715E74">
              <w:rPr>
                <w:rFonts w:ascii="Arial" w:hAnsi="Arial" w:cs="Arial"/>
                <w:color w:val="000000"/>
                <w:sz w:val="20"/>
                <w:szCs w:val="20"/>
                <w:shd w:val="clear" w:color="auto" w:fill="FFFFFF"/>
              </w:rPr>
              <w:t>eurov</w:t>
            </w:r>
            <w:proofErr w:type="spellEnd"/>
            <w:r w:rsidRPr="00715E74">
              <w:rPr>
                <w:rFonts w:ascii="Arial" w:hAnsi="Arial" w:cs="Arial"/>
                <w:color w:val="000000"/>
                <w:sz w:val="20"/>
                <w:szCs w:val="20"/>
                <w:shd w:val="clear" w:color="auto" w:fill="FFFFFF"/>
              </w:rPr>
              <w:t xml:space="preserve"> za samske osebe.</w:t>
            </w:r>
          </w:p>
          <w:p w:rsidR="00727D27" w:rsidRPr="00727D27" w:rsidRDefault="00727D27" w:rsidP="00727D27">
            <w:pPr>
              <w:spacing w:after="0"/>
              <w:rPr>
                <w:rFonts w:ascii="Arial" w:hAnsi="Arial" w:cs="Arial"/>
                <w:b/>
                <w:sz w:val="20"/>
                <w:szCs w:val="20"/>
              </w:rPr>
            </w:pPr>
            <w:r w:rsidRPr="00727D27">
              <w:rPr>
                <w:rFonts w:ascii="Arial" w:hAnsi="Arial" w:cs="Arial"/>
                <w:b/>
                <w:sz w:val="20"/>
                <w:szCs w:val="20"/>
              </w:rPr>
              <w:t>DANSKA</w:t>
            </w:r>
          </w:p>
          <w:p w:rsidR="00727D27" w:rsidRDefault="00727D27" w:rsidP="00727D27">
            <w:pPr>
              <w:spacing w:after="0"/>
              <w:jc w:val="both"/>
              <w:rPr>
                <w:rFonts w:ascii="Arial" w:hAnsi="Arial" w:cs="Arial"/>
                <w:sz w:val="20"/>
                <w:szCs w:val="20"/>
              </w:rPr>
            </w:pPr>
          </w:p>
          <w:p w:rsidR="00727D27" w:rsidRDefault="00727D27" w:rsidP="00727D27">
            <w:pPr>
              <w:spacing w:after="0"/>
              <w:jc w:val="both"/>
              <w:rPr>
                <w:rFonts w:ascii="Arial" w:hAnsi="Arial" w:cs="Arial"/>
                <w:sz w:val="20"/>
                <w:szCs w:val="20"/>
              </w:rPr>
            </w:pPr>
            <w:r>
              <w:rPr>
                <w:rFonts w:ascii="Arial" w:hAnsi="Arial" w:cs="Arial"/>
                <w:sz w:val="20"/>
                <w:szCs w:val="20"/>
              </w:rPr>
              <w:t>Pomoč se ne dodeli osebi ali družini, ki ima zadostna sredstva za preživljanje, kar zajema tudi premično in nepremično premoženje.</w:t>
            </w:r>
            <w:r w:rsidR="00446753">
              <w:rPr>
                <w:rFonts w:ascii="Arial" w:hAnsi="Arial" w:cs="Arial"/>
                <w:sz w:val="20"/>
                <w:szCs w:val="20"/>
              </w:rPr>
              <w:t xml:space="preserve"> </w:t>
            </w:r>
            <w:r>
              <w:rPr>
                <w:rFonts w:ascii="Arial" w:hAnsi="Arial" w:cs="Arial"/>
                <w:sz w:val="20"/>
                <w:szCs w:val="20"/>
              </w:rPr>
              <w:t xml:space="preserve">Za samsko osebo se ne upošteva premoženje v višini 1.340 </w:t>
            </w:r>
            <w:proofErr w:type="spellStart"/>
            <w:r w:rsidR="00150FEB">
              <w:rPr>
                <w:rFonts w:ascii="Arial" w:hAnsi="Arial" w:cs="Arial"/>
                <w:sz w:val="20"/>
                <w:szCs w:val="20"/>
              </w:rPr>
              <w:t>eurov</w:t>
            </w:r>
            <w:proofErr w:type="spellEnd"/>
            <w:r>
              <w:rPr>
                <w:rFonts w:ascii="Arial" w:hAnsi="Arial" w:cs="Arial"/>
                <w:sz w:val="20"/>
                <w:szCs w:val="20"/>
              </w:rPr>
              <w:t xml:space="preserve"> in za družino v višini 2.680 </w:t>
            </w:r>
            <w:proofErr w:type="spellStart"/>
            <w:r w:rsidR="00150FEB">
              <w:rPr>
                <w:rFonts w:ascii="Arial" w:hAnsi="Arial" w:cs="Arial"/>
                <w:sz w:val="20"/>
                <w:szCs w:val="20"/>
              </w:rPr>
              <w:t>eurov</w:t>
            </w:r>
            <w:proofErr w:type="spellEnd"/>
            <w:r>
              <w:rPr>
                <w:rFonts w:ascii="Arial" w:hAnsi="Arial" w:cs="Arial"/>
                <w:sz w:val="20"/>
                <w:szCs w:val="20"/>
              </w:rPr>
              <w:t xml:space="preserve">. Prav tako se ne upošteva določen del dohodka (3,4 </w:t>
            </w:r>
            <w:proofErr w:type="spellStart"/>
            <w:r w:rsidR="00150FEB">
              <w:rPr>
                <w:rFonts w:ascii="Arial" w:hAnsi="Arial" w:cs="Arial"/>
                <w:sz w:val="20"/>
                <w:szCs w:val="20"/>
              </w:rPr>
              <w:t>eura</w:t>
            </w:r>
            <w:proofErr w:type="spellEnd"/>
            <w:r>
              <w:rPr>
                <w:rFonts w:ascii="Arial" w:hAnsi="Arial" w:cs="Arial"/>
                <w:sz w:val="20"/>
                <w:szCs w:val="20"/>
              </w:rPr>
              <w:t xml:space="preserve"> na uro, vendar največ 160 ur). Po prostem preudarku se ne upoštevajo prihranki ali dohodki (predvsem zaradi izobraževanja, vzdrževanja nastanitve). Poznajo tudi subvencijo najemnine, ki se določi poleg denarne socialne pomoči.</w:t>
            </w:r>
            <w:r w:rsidR="00E04983">
              <w:rPr>
                <w:rFonts w:ascii="Arial" w:hAnsi="Arial" w:cs="Arial"/>
                <w:sz w:val="20"/>
                <w:szCs w:val="20"/>
              </w:rPr>
              <w:t xml:space="preserve"> Vračilo pomoči le v primeru neupravičeno prejete pomoči.</w:t>
            </w:r>
          </w:p>
          <w:p w:rsidR="00727D27" w:rsidRDefault="00727D27" w:rsidP="00727D27">
            <w:pPr>
              <w:spacing w:after="0"/>
              <w:jc w:val="both"/>
              <w:rPr>
                <w:rFonts w:ascii="Arial" w:hAnsi="Arial" w:cs="Arial"/>
                <w:sz w:val="20"/>
                <w:szCs w:val="20"/>
              </w:rPr>
            </w:pPr>
          </w:p>
          <w:p w:rsidR="00727D27" w:rsidRPr="00727D27" w:rsidRDefault="00727D27" w:rsidP="00727D27">
            <w:pPr>
              <w:spacing w:after="0"/>
              <w:jc w:val="both"/>
              <w:rPr>
                <w:rFonts w:ascii="Arial" w:hAnsi="Arial" w:cs="Arial"/>
                <w:b/>
                <w:sz w:val="20"/>
                <w:szCs w:val="20"/>
              </w:rPr>
            </w:pPr>
            <w:r w:rsidRPr="00727D27">
              <w:rPr>
                <w:rFonts w:ascii="Arial" w:hAnsi="Arial" w:cs="Arial"/>
                <w:b/>
                <w:sz w:val="20"/>
                <w:szCs w:val="20"/>
              </w:rPr>
              <w:t>AVSTRIJA</w:t>
            </w:r>
          </w:p>
          <w:p w:rsidR="00727D27" w:rsidRDefault="00727D27" w:rsidP="00727D27">
            <w:pPr>
              <w:spacing w:after="0"/>
              <w:jc w:val="both"/>
              <w:rPr>
                <w:rFonts w:ascii="Arial" w:hAnsi="Arial" w:cs="Arial"/>
                <w:sz w:val="20"/>
                <w:szCs w:val="20"/>
              </w:rPr>
            </w:pPr>
          </w:p>
          <w:p w:rsidR="00727D27" w:rsidRDefault="00727D27" w:rsidP="00727D27">
            <w:pPr>
              <w:spacing w:after="0"/>
              <w:jc w:val="both"/>
              <w:rPr>
                <w:rFonts w:ascii="Arial" w:hAnsi="Arial" w:cs="Arial"/>
                <w:sz w:val="20"/>
                <w:szCs w:val="20"/>
              </w:rPr>
            </w:pPr>
            <w:r>
              <w:rPr>
                <w:rFonts w:ascii="Arial" w:hAnsi="Arial" w:cs="Arial"/>
                <w:sz w:val="20"/>
                <w:szCs w:val="20"/>
              </w:rPr>
              <w:t>Načeloma osebe s premoženjem, niso upravičene do socialnih pravic, če pa se nepremično premoženje ne upošteva (nepremičnina</w:t>
            </w:r>
            <w:r w:rsidR="00B32C80">
              <w:rPr>
                <w:rFonts w:ascii="Arial" w:hAnsi="Arial" w:cs="Arial"/>
                <w:sz w:val="20"/>
                <w:szCs w:val="20"/>
              </w:rPr>
              <w:t>,</w:t>
            </w:r>
            <w:r>
              <w:rPr>
                <w:rFonts w:ascii="Arial" w:hAnsi="Arial" w:cs="Arial"/>
                <w:sz w:val="20"/>
                <w:szCs w:val="20"/>
              </w:rPr>
              <w:t xml:space="preserve"> v kateri oseba biva in ki jo ni potrebno prodati), pa se na njem naredi zaznamba. V premoženje se ne štejejo prihranki do 4.188 </w:t>
            </w:r>
            <w:proofErr w:type="spellStart"/>
            <w:r w:rsidR="00150FEB">
              <w:rPr>
                <w:rFonts w:ascii="Arial" w:hAnsi="Arial" w:cs="Arial"/>
                <w:sz w:val="20"/>
                <w:szCs w:val="20"/>
              </w:rPr>
              <w:t>eurov</w:t>
            </w:r>
            <w:proofErr w:type="spellEnd"/>
            <w:r>
              <w:rPr>
                <w:rFonts w:ascii="Arial" w:hAnsi="Arial" w:cs="Arial"/>
                <w:sz w:val="20"/>
                <w:szCs w:val="20"/>
              </w:rPr>
              <w:t xml:space="preserve">. </w:t>
            </w:r>
            <w:r w:rsidR="00446753">
              <w:rPr>
                <w:rFonts w:ascii="Arial" w:hAnsi="Arial" w:cs="Arial"/>
                <w:sz w:val="20"/>
                <w:szCs w:val="20"/>
              </w:rPr>
              <w:t xml:space="preserve"> </w:t>
            </w:r>
            <w:r>
              <w:rPr>
                <w:rFonts w:ascii="Arial" w:hAnsi="Arial" w:cs="Arial"/>
                <w:sz w:val="20"/>
                <w:szCs w:val="20"/>
              </w:rPr>
              <w:t>Vračilo imajo urejeno nekoliko drugače, saj zahtevajo vračila od »dajalcev dohodka« (npr. pokoj</w:t>
            </w:r>
            <w:r w:rsidR="00CB0C95">
              <w:rPr>
                <w:rFonts w:ascii="Arial" w:hAnsi="Arial" w:cs="Arial"/>
                <w:sz w:val="20"/>
                <w:szCs w:val="20"/>
              </w:rPr>
              <w:t>nino zahtevajo od njihovega Zavoda za pokojninsko in invalidsko zavarovanje</w:t>
            </w:r>
            <w:r>
              <w:rPr>
                <w:rFonts w:ascii="Arial" w:hAnsi="Arial" w:cs="Arial"/>
                <w:sz w:val="20"/>
                <w:szCs w:val="20"/>
              </w:rPr>
              <w:t>) in ne od upravičenca (pri nas to štejemo kot neupravičeno prejeto pomoč). Med »dajalce pomoči« vključujejo tudi bivše partnerje in dediče. Vračila so časovno omejena (običajno na tri leta).</w:t>
            </w:r>
          </w:p>
          <w:p w:rsidR="00727D27" w:rsidRDefault="00727D27" w:rsidP="00727D27">
            <w:pPr>
              <w:spacing w:after="0"/>
              <w:jc w:val="both"/>
              <w:rPr>
                <w:rFonts w:ascii="Arial" w:hAnsi="Arial" w:cs="Arial"/>
                <w:sz w:val="20"/>
                <w:szCs w:val="20"/>
              </w:rPr>
            </w:pPr>
          </w:p>
          <w:p w:rsidR="00727D27" w:rsidRPr="00727D27" w:rsidRDefault="00727D27" w:rsidP="00727D27">
            <w:pPr>
              <w:spacing w:after="0"/>
              <w:jc w:val="both"/>
              <w:rPr>
                <w:rFonts w:ascii="Arial" w:hAnsi="Arial" w:cs="Arial"/>
                <w:b/>
                <w:sz w:val="20"/>
                <w:szCs w:val="20"/>
              </w:rPr>
            </w:pPr>
            <w:r w:rsidRPr="00727D27">
              <w:rPr>
                <w:rFonts w:ascii="Arial" w:hAnsi="Arial" w:cs="Arial"/>
                <w:b/>
                <w:sz w:val="20"/>
                <w:szCs w:val="20"/>
              </w:rPr>
              <w:t>NEMČIJA</w:t>
            </w:r>
          </w:p>
          <w:p w:rsidR="00727D27" w:rsidRDefault="00727D27" w:rsidP="00727D27">
            <w:pPr>
              <w:spacing w:after="0"/>
              <w:jc w:val="both"/>
              <w:rPr>
                <w:rFonts w:ascii="Arial" w:hAnsi="Arial" w:cs="Arial"/>
                <w:sz w:val="20"/>
                <w:szCs w:val="20"/>
              </w:rPr>
            </w:pPr>
          </w:p>
          <w:p w:rsidR="00727D27" w:rsidRPr="00727D27" w:rsidRDefault="00727D27" w:rsidP="00727D27">
            <w:pPr>
              <w:spacing w:after="0"/>
              <w:jc w:val="both"/>
              <w:rPr>
                <w:rFonts w:ascii="Arial" w:hAnsi="Arial" w:cs="Arial"/>
                <w:sz w:val="20"/>
                <w:szCs w:val="20"/>
              </w:rPr>
            </w:pPr>
            <w:r>
              <w:rPr>
                <w:rFonts w:ascii="Arial" w:hAnsi="Arial" w:cs="Arial"/>
                <w:sz w:val="20"/>
                <w:szCs w:val="20"/>
              </w:rPr>
              <w:t>Pri dodelitvi se poleg dohodka upošteva premično in nepremično premoženje. Nekatero premoženje je izvzeto iz upoštevanja, kar je točno določeno z zakonom (npr. primerno stanovanje</w:t>
            </w:r>
            <w:r w:rsidR="00CB0C95">
              <w:rPr>
                <w:rFonts w:ascii="Arial" w:hAnsi="Arial" w:cs="Arial"/>
                <w:sz w:val="20"/>
                <w:szCs w:val="20"/>
              </w:rPr>
              <w:t>,</w:t>
            </w:r>
            <w:r>
              <w:rPr>
                <w:rFonts w:ascii="Arial" w:hAnsi="Arial" w:cs="Arial"/>
                <w:sz w:val="20"/>
                <w:szCs w:val="20"/>
              </w:rPr>
              <w:t xml:space="preserve"> v katerem oseba prebiva). Premoženje se ne upošteva glede na starost – 150 </w:t>
            </w:r>
            <w:proofErr w:type="spellStart"/>
            <w:r w:rsidR="00150FEB">
              <w:rPr>
                <w:rFonts w:ascii="Arial" w:hAnsi="Arial" w:cs="Arial"/>
                <w:sz w:val="20"/>
                <w:szCs w:val="20"/>
              </w:rPr>
              <w:t>eurov</w:t>
            </w:r>
            <w:proofErr w:type="spellEnd"/>
            <w:r>
              <w:rPr>
                <w:rFonts w:ascii="Arial" w:hAnsi="Arial" w:cs="Arial"/>
                <w:sz w:val="20"/>
                <w:szCs w:val="20"/>
              </w:rPr>
              <w:t xml:space="preserve"> za vsako leto, vendar </w:t>
            </w:r>
            <w:r>
              <w:rPr>
                <w:rFonts w:ascii="Arial" w:hAnsi="Arial" w:cs="Arial"/>
                <w:sz w:val="20"/>
                <w:szCs w:val="20"/>
              </w:rPr>
              <w:lastRenderedPageBreak/>
              <w:t xml:space="preserve">najmanj 3.100 </w:t>
            </w:r>
            <w:proofErr w:type="spellStart"/>
            <w:r w:rsidR="00150FEB">
              <w:rPr>
                <w:rFonts w:ascii="Arial" w:hAnsi="Arial" w:cs="Arial"/>
                <w:sz w:val="20"/>
                <w:szCs w:val="20"/>
              </w:rPr>
              <w:t>eurov</w:t>
            </w:r>
            <w:proofErr w:type="spellEnd"/>
            <w:r>
              <w:rPr>
                <w:rFonts w:ascii="Arial" w:hAnsi="Arial" w:cs="Arial"/>
                <w:sz w:val="20"/>
                <w:szCs w:val="20"/>
              </w:rPr>
              <w:t xml:space="preserve"> in največ 10.000 </w:t>
            </w:r>
            <w:proofErr w:type="spellStart"/>
            <w:r w:rsidR="00150FEB">
              <w:rPr>
                <w:rFonts w:ascii="Arial" w:hAnsi="Arial" w:cs="Arial"/>
                <w:sz w:val="20"/>
                <w:szCs w:val="20"/>
              </w:rPr>
              <w:t>eurov</w:t>
            </w:r>
            <w:proofErr w:type="spellEnd"/>
            <w:r>
              <w:rPr>
                <w:rFonts w:ascii="Arial" w:hAnsi="Arial" w:cs="Arial"/>
                <w:sz w:val="20"/>
                <w:szCs w:val="20"/>
              </w:rPr>
              <w:t>.</w:t>
            </w:r>
            <w:r w:rsidRPr="00836748">
              <w:rPr>
                <w:rFonts w:ascii="Arial" w:hAnsi="Arial" w:cs="Arial"/>
                <w:sz w:val="20"/>
                <w:szCs w:val="20"/>
              </w:rPr>
              <w:t xml:space="preserve"> </w:t>
            </w:r>
            <w:r>
              <w:rPr>
                <w:rFonts w:ascii="Arial" w:hAnsi="Arial" w:cs="Arial"/>
                <w:sz w:val="20"/>
                <w:szCs w:val="20"/>
              </w:rPr>
              <w:t xml:space="preserve">Še nekatere druge ugodnosti pri upoštevanju premoženja (npr. za vsakega otroka se odšteje 3.100 </w:t>
            </w:r>
            <w:proofErr w:type="spellStart"/>
            <w:r w:rsidR="00150FEB">
              <w:rPr>
                <w:rFonts w:ascii="Arial" w:hAnsi="Arial" w:cs="Arial"/>
                <w:sz w:val="20"/>
                <w:szCs w:val="20"/>
              </w:rPr>
              <w:t>eurov</w:t>
            </w:r>
            <w:proofErr w:type="spellEnd"/>
            <w:r w:rsidR="00150FEB">
              <w:rPr>
                <w:rFonts w:ascii="Arial" w:hAnsi="Arial" w:cs="Arial"/>
                <w:sz w:val="20"/>
                <w:szCs w:val="20"/>
              </w:rPr>
              <w:t xml:space="preserve"> </w:t>
            </w:r>
            <w:r>
              <w:rPr>
                <w:rFonts w:ascii="Arial" w:hAnsi="Arial" w:cs="Arial"/>
                <w:sz w:val="20"/>
                <w:szCs w:val="20"/>
              </w:rPr>
              <w:t>ali »naložbe v pokojnine«).</w:t>
            </w:r>
            <w:r w:rsidR="00446753">
              <w:rPr>
                <w:rFonts w:ascii="Arial" w:hAnsi="Arial" w:cs="Arial"/>
                <w:sz w:val="20"/>
                <w:szCs w:val="20"/>
              </w:rPr>
              <w:t xml:space="preserve"> </w:t>
            </w:r>
            <w:r>
              <w:rPr>
                <w:rFonts w:ascii="Arial" w:hAnsi="Arial" w:cs="Arial"/>
                <w:sz w:val="20"/>
                <w:szCs w:val="20"/>
              </w:rPr>
              <w:t>Če je oseba zaposlena, se d</w:t>
            </w:r>
            <w:r w:rsidR="00150FEB">
              <w:rPr>
                <w:rFonts w:ascii="Arial" w:hAnsi="Arial" w:cs="Arial"/>
                <w:sz w:val="20"/>
                <w:szCs w:val="20"/>
              </w:rPr>
              <w:t xml:space="preserve">el dohodka ne upošteva (do 100 </w:t>
            </w:r>
            <w:proofErr w:type="spellStart"/>
            <w:r w:rsidR="00150FEB">
              <w:rPr>
                <w:rFonts w:ascii="Arial" w:hAnsi="Arial" w:cs="Arial"/>
                <w:sz w:val="20"/>
                <w:szCs w:val="20"/>
              </w:rPr>
              <w:t>eurov</w:t>
            </w:r>
            <w:proofErr w:type="spellEnd"/>
            <w:r>
              <w:rPr>
                <w:rFonts w:ascii="Arial" w:hAnsi="Arial" w:cs="Arial"/>
                <w:sz w:val="20"/>
                <w:szCs w:val="20"/>
              </w:rPr>
              <w:t xml:space="preserve"> se ne upošteva ničesar, od 100 do 1.000 </w:t>
            </w:r>
            <w:proofErr w:type="spellStart"/>
            <w:r w:rsidR="001507F9">
              <w:rPr>
                <w:rFonts w:ascii="Arial" w:hAnsi="Arial" w:cs="Arial"/>
                <w:sz w:val="20"/>
                <w:szCs w:val="20"/>
              </w:rPr>
              <w:t>eurov</w:t>
            </w:r>
            <w:proofErr w:type="spellEnd"/>
            <w:r>
              <w:rPr>
                <w:rFonts w:ascii="Arial" w:hAnsi="Arial" w:cs="Arial"/>
                <w:sz w:val="20"/>
                <w:szCs w:val="20"/>
              </w:rPr>
              <w:t xml:space="preserve"> se 20% dohodka odšteje, od 1.000 do 1.200 </w:t>
            </w:r>
            <w:proofErr w:type="spellStart"/>
            <w:r w:rsidR="00150FEB">
              <w:rPr>
                <w:rFonts w:ascii="Arial" w:hAnsi="Arial" w:cs="Arial"/>
                <w:sz w:val="20"/>
                <w:szCs w:val="20"/>
              </w:rPr>
              <w:t>eurov</w:t>
            </w:r>
            <w:proofErr w:type="spellEnd"/>
            <w:r>
              <w:rPr>
                <w:rFonts w:ascii="Arial" w:hAnsi="Arial" w:cs="Arial"/>
                <w:sz w:val="20"/>
                <w:szCs w:val="20"/>
              </w:rPr>
              <w:t xml:space="preserve"> pa se odšteje 10%). </w:t>
            </w:r>
          </w:p>
          <w:p w:rsidR="00727D27" w:rsidRPr="00727D27" w:rsidRDefault="00727D27" w:rsidP="00AB6F9F">
            <w:pPr>
              <w:pStyle w:val="Alineazaodstavkom"/>
              <w:spacing w:beforeLines="60" w:afterLines="60" w:line="240" w:lineRule="atLeast"/>
              <w:ind w:left="0" w:firstLine="0"/>
              <w:rPr>
                <w:rFonts w:cs="Arial"/>
                <w:b/>
                <w:sz w:val="20"/>
                <w:szCs w:val="20"/>
              </w:rPr>
            </w:pPr>
            <w:r>
              <w:rPr>
                <w:rFonts w:cs="Arial"/>
                <w:b/>
                <w:sz w:val="20"/>
                <w:szCs w:val="20"/>
              </w:rPr>
              <w:t>ZAZNAMBA</w:t>
            </w:r>
          </w:p>
          <w:p w:rsidR="00B32C80" w:rsidRDefault="004105CC" w:rsidP="00AB6F9F">
            <w:pPr>
              <w:pStyle w:val="Alineazaodstavkom"/>
              <w:spacing w:beforeLines="60" w:afterLines="60" w:line="240" w:lineRule="atLeast"/>
              <w:ind w:left="0" w:firstLine="0"/>
              <w:rPr>
                <w:rFonts w:cs="Arial"/>
                <w:sz w:val="20"/>
                <w:szCs w:val="20"/>
              </w:rPr>
            </w:pPr>
            <w:r w:rsidRPr="00BD5E93">
              <w:rPr>
                <w:rFonts w:cs="Arial"/>
                <w:sz w:val="20"/>
                <w:szCs w:val="20"/>
              </w:rPr>
              <w:t xml:space="preserve">Podatka o zaznambah </w:t>
            </w:r>
            <w:r w:rsidR="00F443CC" w:rsidRPr="00BD5E93">
              <w:rPr>
                <w:rFonts w:cs="Arial"/>
                <w:sz w:val="20"/>
                <w:szCs w:val="20"/>
              </w:rPr>
              <w:t>prepovedi odtujitve in obremenitve na nepremičninah, ki so v lasti upravičencev do DP oziroma VD</w:t>
            </w:r>
            <w:r w:rsidR="00E67114">
              <w:rPr>
                <w:rFonts w:cs="Arial"/>
                <w:sz w:val="20"/>
                <w:szCs w:val="20"/>
              </w:rPr>
              <w:t xml:space="preserve"> v drugih</w:t>
            </w:r>
            <w:r w:rsidR="00F13E27" w:rsidRPr="00BD5E93">
              <w:rPr>
                <w:rFonts w:cs="Arial"/>
                <w:sz w:val="20"/>
                <w:szCs w:val="20"/>
              </w:rPr>
              <w:t xml:space="preserve"> pravnih sistemih</w:t>
            </w:r>
            <w:r w:rsidR="00F443CC" w:rsidRPr="00BD5E93">
              <w:rPr>
                <w:rFonts w:cs="Arial"/>
                <w:sz w:val="20"/>
                <w:szCs w:val="20"/>
              </w:rPr>
              <w:t xml:space="preserve">, </w:t>
            </w:r>
            <w:r w:rsidR="00E67114">
              <w:rPr>
                <w:rFonts w:cs="Arial"/>
                <w:sz w:val="20"/>
                <w:szCs w:val="20"/>
              </w:rPr>
              <w:t xml:space="preserve">razen Avstrije, </w:t>
            </w:r>
            <w:r w:rsidR="00F443CC" w:rsidRPr="00BD5E93">
              <w:rPr>
                <w:rFonts w:cs="Arial"/>
                <w:sz w:val="20"/>
                <w:szCs w:val="20"/>
              </w:rPr>
              <w:t xml:space="preserve">ni </w:t>
            </w:r>
            <w:r w:rsidRPr="00BD5E93">
              <w:rPr>
                <w:rFonts w:cs="Arial"/>
                <w:sz w:val="20"/>
                <w:szCs w:val="20"/>
              </w:rPr>
              <w:t>bilo mogoče pridobiti.</w:t>
            </w:r>
            <w:r w:rsidR="00C50749" w:rsidRPr="00BD5E93">
              <w:rPr>
                <w:rFonts w:cs="Arial"/>
                <w:sz w:val="20"/>
                <w:szCs w:val="20"/>
              </w:rPr>
              <w:t xml:space="preserve"> </w:t>
            </w:r>
            <w:r w:rsidR="00E67114">
              <w:rPr>
                <w:rFonts w:cs="Arial"/>
                <w:sz w:val="20"/>
                <w:szCs w:val="20"/>
              </w:rPr>
              <w:t xml:space="preserve">V Avstriji </w:t>
            </w:r>
            <w:r w:rsidR="00B32C80">
              <w:rPr>
                <w:rFonts w:cs="Arial"/>
                <w:sz w:val="20"/>
                <w:szCs w:val="20"/>
              </w:rPr>
              <w:t>načeloma osebe s premoženjem, niso upravičene do socialnih pravic, če pa se nepremično premoženje ne upošteva (nepremičnina, v kateri oseba biva in ki jo ni potrebno prodati), pa se na njem naredi zaznamba.</w:t>
            </w:r>
          </w:p>
          <w:p w:rsidR="00727D27" w:rsidRPr="00727D27" w:rsidRDefault="00727D27" w:rsidP="00AB6F9F">
            <w:pPr>
              <w:pStyle w:val="Alineazaodstavkom"/>
              <w:spacing w:beforeLines="60" w:afterLines="60" w:line="240" w:lineRule="atLeast"/>
              <w:ind w:left="0" w:firstLine="0"/>
              <w:rPr>
                <w:rFonts w:cs="Arial"/>
                <w:b/>
                <w:sz w:val="20"/>
                <w:szCs w:val="20"/>
              </w:rPr>
            </w:pPr>
            <w:r w:rsidRPr="00727D27">
              <w:rPr>
                <w:rFonts w:cs="Arial"/>
                <w:b/>
                <w:sz w:val="20"/>
                <w:szCs w:val="20"/>
              </w:rPr>
              <w:t>OMEJITEV DEDOVANJA</w:t>
            </w:r>
          </w:p>
          <w:p w:rsidR="00727D27" w:rsidRPr="00727D27" w:rsidRDefault="00311555" w:rsidP="00AB6F9F">
            <w:pPr>
              <w:pStyle w:val="Alineazaodstavkom"/>
              <w:spacing w:beforeLines="60" w:afterLines="60" w:line="240" w:lineRule="atLeast"/>
              <w:ind w:left="0" w:firstLine="0"/>
              <w:rPr>
                <w:rFonts w:cs="Arial"/>
                <w:sz w:val="20"/>
                <w:szCs w:val="20"/>
              </w:rPr>
            </w:pPr>
            <w:r w:rsidRPr="00BD5E93">
              <w:rPr>
                <w:rFonts w:cs="Arial"/>
                <w:sz w:val="20"/>
                <w:szCs w:val="20"/>
              </w:rPr>
              <w:t>V Nemčiji, Avstriji (razen, če so dediči v negotovem finančnem položaju), na Češkem</w:t>
            </w:r>
            <w:r w:rsidR="00D7528D">
              <w:rPr>
                <w:rFonts w:cs="Arial"/>
                <w:sz w:val="20"/>
                <w:szCs w:val="20"/>
              </w:rPr>
              <w:t xml:space="preserve"> </w:t>
            </w:r>
            <w:r w:rsidRPr="00BD5E93">
              <w:rPr>
                <w:rFonts w:cs="Arial"/>
                <w:sz w:val="20"/>
                <w:szCs w:val="20"/>
              </w:rPr>
              <w:t xml:space="preserve">in na Madžarskem morajo dediči vračati znesek izplačane denarne socialne pomoči, v Luksemburgu pa samo, če izplačani znesek presega določeno mejo. </w:t>
            </w:r>
            <w:r w:rsidR="007F6234">
              <w:rPr>
                <w:rFonts w:cs="Arial"/>
                <w:sz w:val="20"/>
                <w:szCs w:val="20"/>
              </w:rPr>
              <w:t xml:space="preserve">Na Nizozemskem se lahko zahteva vračilo iz premoženja zapustnika. </w:t>
            </w:r>
            <w:r w:rsidRPr="00BD5E93">
              <w:rPr>
                <w:rFonts w:cs="Arial"/>
                <w:sz w:val="20"/>
                <w:szCs w:val="20"/>
              </w:rPr>
              <w:t>Na Finskem, Švedske</w:t>
            </w:r>
            <w:r w:rsidR="008B092C" w:rsidRPr="00BD5E93">
              <w:rPr>
                <w:rFonts w:cs="Arial"/>
                <w:sz w:val="20"/>
                <w:szCs w:val="20"/>
              </w:rPr>
              <w:t xml:space="preserve">m, v Italiji, Švici in Španiji </w:t>
            </w:r>
            <w:r w:rsidRPr="00BD5E93">
              <w:rPr>
                <w:rFonts w:cs="Arial"/>
                <w:sz w:val="20"/>
                <w:szCs w:val="20"/>
              </w:rPr>
              <w:t>dedičem ni treba vračati zneska izplačanih denarnih socialnih pomoči.</w:t>
            </w:r>
          </w:p>
          <w:p w:rsidR="00FD5C3C" w:rsidRPr="00BD5E93" w:rsidRDefault="00FD5C3C" w:rsidP="00E63427">
            <w:pPr>
              <w:spacing w:line="240" w:lineRule="atLeast"/>
              <w:jc w:val="both"/>
              <w:rPr>
                <w:rFonts w:ascii="Arial" w:hAnsi="Arial" w:cs="Arial"/>
                <w:b/>
                <w:sz w:val="20"/>
                <w:szCs w:val="20"/>
              </w:rPr>
            </w:pPr>
            <w:r w:rsidRPr="00BD5E93">
              <w:rPr>
                <w:rFonts w:ascii="Arial" w:hAnsi="Arial" w:cs="Arial"/>
                <w:b/>
                <w:sz w:val="20"/>
                <w:szCs w:val="20"/>
              </w:rPr>
              <w:t xml:space="preserve">5.2 PRILAGOJENOSTI PREDLAGANE UREDITVE PRAVU EVROPSKE UNIJE </w:t>
            </w:r>
          </w:p>
          <w:p w:rsidR="00432430" w:rsidRPr="00BD5E93" w:rsidRDefault="00FD5C3C" w:rsidP="00E63427">
            <w:pPr>
              <w:spacing w:line="240" w:lineRule="atLeast"/>
              <w:jc w:val="both"/>
              <w:rPr>
                <w:rFonts w:ascii="Arial" w:hAnsi="Arial" w:cs="Arial"/>
                <w:sz w:val="20"/>
                <w:szCs w:val="20"/>
              </w:rPr>
            </w:pPr>
            <w:r w:rsidRPr="00BD5E93">
              <w:rPr>
                <w:rFonts w:ascii="Arial" w:hAnsi="Arial" w:cs="Arial"/>
                <w:sz w:val="20"/>
                <w:szCs w:val="20"/>
              </w:rPr>
              <w:t xml:space="preserve">Predlog zakona je skladen z veljavnim pravnim redom Republike Slovenije in ni predmet usklajevanja z mednarodnimi obveznostmi Republike Slovenije niti s pravnim redom Evropske unije. </w:t>
            </w:r>
          </w:p>
        </w:tc>
      </w:tr>
      <w:tr w:rsidR="00004C74" w:rsidRPr="00BD5E93" w:rsidTr="00AD7F8E">
        <w:tc>
          <w:tcPr>
            <w:tcW w:w="9213" w:type="dxa"/>
          </w:tcPr>
          <w:p w:rsidR="00004C74" w:rsidRPr="00BD5E93" w:rsidRDefault="00004C74" w:rsidP="00E63427">
            <w:pPr>
              <w:pStyle w:val="Oddelek"/>
              <w:numPr>
                <w:ilvl w:val="0"/>
                <w:numId w:val="0"/>
              </w:numPr>
              <w:spacing w:before="0" w:after="0" w:line="240" w:lineRule="atLeast"/>
              <w:jc w:val="left"/>
              <w:rPr>
                <w:rFonts w:cs="Arial"/>
                <w:sz w:val="20"/>
                <w:szCs w:val="20"/>
              </w:rPr>
            </w:pPr>
            <w:r w:rsidRPr="00BD5E93">
              <w:rPr>
                <w:rFonts w:cs="Arial"/>
                <w:sz w:val="20"/>
                <w:szCs w:val="20"/>
              </w:rPr>
              <w:lastRenderedPageBreak/>
              <w:t>6. PRESOJA POSLEDIC, KI JIH BO IMEL SPREJEM ZAKONA</w:t>
            </w:r>
          </w:p>
          <w:p w:rsidR="00F63874" w:rsidRPr="00BD5E93" w:rsidRDefault="00F63874" w:rsidP="00E63427">
            <w:pPr>
              <w:pStyle w:val="Oddelek"/>
              <w:numPr>
                <w:ilvl w:val="0"/>
                <w:numId w:val="0"/>
              </w:numPr>
              <w:spacing w:before="0" w:after="0" w:line="240" w:lineRule="atLeast"/>
              <w:jc w:val="left"/>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 xml:space="preserve">6.1 Presoja administrativnih posledic </w:t>
            </w:r>
          </w:p>
          <w:p w:rsidR="00F63874" w:rsidRPr="00BD5E93" w:rsidRDefault="00F63874" w:rsidP="00E63427">
            <w:pPr>
              <w:pStyle w:val="Odsek"/>
              <w:tabs>
                <w:tab w:val="clear" w:pos="720"/>
              </w:tabs>
              <w:spacing w:before="0" w:after="0" w:line="240" w:lineRule="atLeast"/>
              <w:jc w:val="left"/>
              <w:rPr>
                <w:rFonts w:cs="Arial"/>
                <w:sz w:val="20"/>
                <w:szCs w:val="20"/>
              </w:rPr>
            </w:pPr>
          </w:p>
          <w:p w:rsidR="00DA0A93" w:rsidRPr="00BD5E93" w:rsidRDefault="00DA0A93" w:rsidP="00E63427">
            <w:pPr>
              <w:pStyle w:val="Alineazaodstavkom"/>
              <w:spacing w:line="240" w:lineRule="atLeast"/>
              <w:ind w:left="0" w:firstLine="0"/>
              <w:rPr>
                <w:sz w:val="20"/>
                <w:szCs w:val="20"/>
              </w:rPr>
            </w:pPr>
            <w:r w:rsidRPr="00BD5E93">
              <w:rPr>
                <w:sz w:val="20"/>
                <w:szCs w:val="20"/>
              </w:rPr>
              <w:t>Predlog zakona ima administrativne posledice v postopkih oziroma poslovanju javne uprave ali pravosodnih organov in pri obveznostih strank do javne uprave ali pravosodnih organov.</w:t>
            </w:r>
          </w:p>
          <w:p w:rsidR="00DA0A93" w:rsidRPr="00BD5E93" w:rsidRDefault="00DA0A93" w:rsidP="00E63427">
            <w:pPr>
              <w:pStyle w:val="Alineazaodstavkom"/>
              <w:spacing w:line="240" w:lineRule="atLeast"/>
              <w:ind w:left="0" w:firstLine="0"/>
              <w:rPr>
                <w:sz w:val="20"/>
                <w:szCs w:val="20"/>
              </w:rPr>
            </w:pPr>
          </w:p>
          <w:p w:rsidR="00F275B5" w:rsidRDefault="00F275B5" w:rsidP="00F275B5">
            <w:pPr>
              <w:pStyle w:val="Alineazaodstavkom"/>
              <w:spacing w:line="240" w:lineRule="atLeast"/>
              <w:ind w:left="0" w:firstLine="0"/>
              <w:rPr>
                <w:sz w:val="20"/>
                <w:szCs w:val="20"/>
              </w:rPr>
            </w:pPr>
            <w:r>
              <w:rPr>
                <w:sz w:val="20"/>
                <w:szCs w:val="20"/>
              </w:rPr>
              <w:t>Predlog, da se črta institut</w:t>
            </w:r>
            <w:r w:rsidRPr="00BD5E93">
              <w:rPr>
                <w:sz w:val="20"/>
                <w:szCs w:val="20"/>
              </w:rPr>
              <w:t xml:space="preserve"> zaznambe prepovedi odtujitve in obremenitve nepremičnine, ki je v lasti upravičenca do DP oziroma VD</w:t>
            </w:r>
            <w:r>
              <w:rPr>
                <w:sz w:val="20"/>
                <w:szCs w:val="20"/>
              </w:rPr>
              <w:t xml:space="preserve"> oziroma da se institut zaznamb ohrani samo za določen krog upravičencev do DP oziroma VD</w:t>
            </w:r>
            <w:r w:rsidRPr="00BD5E93">
              <w:rPr>
                <w:sz w:val="20"/>
                <w:szCs w:val="20"/>
              </w:rPr>
              <w:t>, bo administrativno razbremenilo centre za socialno delo in jim omogočilo več časa za strokovno delo s strankami, ki so socialno ogrožene. Postopek</w:t>
            </w:r>
            <w:r>
              <w:rPr>
                <w:sz w:val="20"/>
                <w:szCs w:val="20"/>
              </w:rPr>
              <w:t xml:space="preserve"> predloga</w:t>
            </w:r>
            <w:r w:rsidRPr="00BD5E93">
              <w:rPr>
                <w:sz w:val="20"/>
                <w:szCs w:val="20"/>
              </w:rPr>
              <w:t xml:space="preserve"> vpisa zaznambe za samo eno nepremičnino trenutno traja do 15 minut, po predlogu zakona </w:t>
            </w:r>
            <w:r>
              <w:rPr>
                <w:sz w:val="20"/>
                <w:szCs w:val="20"/>
              </w:rPr>
              <w:t xml:space="preserve">pa bo </w:t>
            </w:r>
            <w:r w:rsidRPr="00BD5E93">
              <w:rPr>
                <w:sz w:val="20"/>
                <w:szCs w:val="20"/>
              </w:rPr>
              <w:t xml:space="preserve">ta postopek </w:t>
            </w:r>
            <w:r>
              <w:rPr>
                <w:sz w:val="20"/>
                <w:szCs w:val="20"/>
              </w:rPr>
              <w:t xml:space="preserve">ostal samo za upravičence do DP oziroma VD, ki imajo v lasti stanovanje (s katerim si po oceni centri za socialno delo vsaj začasno preživetja ne morejo zagotoviti), v katerem živijo in imajo prijavljeno stalno prebivališče, katerega vrednost presega zakonsko določeno mejo za upravičenost do pravice in če so podali soglasje z zaznambo </w:t>
            </w:r>
            <w:r w:rsidRPr="00BD5E93">
              <w:rPr>
                <w:sz w:val="20"/>
                <w:szCs w:val="20"/>
              </w:rPr>
              <w:t xml:space="preserve">prepovedi odtujitve in obremenitve </w:t>
            </w:r>
            <w:r>
              <w:rPr>
                <w:sz w:val="20"/>
                <w:szCs w:val="20"/>
              </w:rPr>
              <w:t>na vseh nepremičninah v njihovi lasti.</w:t>
            </w:r>
            <w:r w:rsidRPr="00BD5E93">
              <w:rPr>
                <w:sz w:val="20"/>
                <w:szCs w:val="20"/>
              </w:rPr>
              <w:t xml:space="preserve"> </w:t>
            </w:r>
          </w:p>
          <w:p w:rsidR="00F275B5" w:rsidRDefault="00F275B5" w:rsidP="00F275B5">
            <w:pPr>
              <w:pStyle w:val="Alineazaodstavkom"/>
              <w:spacing w:line="240" w:lineRule="atLeast"/>
              <w:ind w:left="0" w:firstLine="0"/>
              <w:rPr>
                <w:sz w:val="20"/>
                <w:szCs w:val="20"/>
              </w:rPr>
            </w:pPr>
          </w:p>
          <w:p w:rsidR="00F275B5" w:rsidRDefault="00F275B5" w:rsidP="00F275B5">
            <w:pPr>
              <w:pStyle w:val="Alineazaodstavkom"/>
              <w:spacing w:line="240" w:lineRule="atLeast"/>
              <w:ind w:left="0" w:firstLine="0"/>
              <w:rPr>
                <w:sz w:val="20"/>
                <w:szCs w:val="20"/>
              </w:rPr>
            </w:pPr>
            <w:r>
              <w:rPr>
                <w:sz w:val="20"/>
                <w:szCs w:val="20"/>
              </w:rPr>
              <w:t xml:space="preserve">Omenjeni predlog bo administrativno razbremenil tudi Ministrstvo za delo, družino, socialne zadeve in enake možnosti (v nadaljnjem besedilu: ministrstvo), saj sedaj na ministrstvo prihaja veliko vlog strank po vračilu DP oziroma VD za časa življenja. Ministrstvo v takih primerih </w:t>
            </w:r>
            <w:r w:rsidRPr="007E4264">
              <w:rPr>
                <w:sz w:val="20"/>
                <w:szCs w:val="20"/>
              </w:rPr>
              <w:t xml:space="preserve">na </w:t>
            </w:r>
            <w:r>
              <w:rPr>
                <w:sz w:val="20"/>
                <w:szCs w:val="20"/>
              </w:rPr>
              <w:t>vloge odgovori</w:t>
            </w:r>
            <w:r w:rsidRPr="007E4264">
              <w:rPr>
                <w:sz w:val="20"/>
                <w:szCs w:val="20"/>
              </w:rPr>
              <w:t xml:space="preserve">, </w:t>
            </w:r>
            <w:r>
              <w:rPr>
                <w:sz w:val="20"/>
                <w:szCs w:val="20"/>
              </w:rPr>
              <w:t xml:space="preserve">preveri, </w:t>
            </w:r>
            <w:r w:rsidRPr="007E4264">
              <w:rPr>
                <w:sz w:val="20"/>
                <w:szCs w:val="20"/>
              </w:rPr>
              <w:t xml:space="preserve">koliko sredstev je </w:t>
            </w:r>
            <w:r>
              <w:rPr>
                <w:sz w:val="20"/>
                <w:szCs w:val="20"/>
              </w:rPr>
              <w:t xml:space="preserve">stranka </w:t>
            </w:r>
            <w:r w:rsidRPr="007E4264">
              <w:rPr>
                <w:sz w:val="20"/>
                <w:szCs w:val="20"/>
              </w:rPr>
              <w:t>prejel</w:t>
            </w:r>
            <w:r>
              <w:rPr>
                <w:sz w:val="20"/>
                <w:szCs w:val="20"/>
              </w:rPr>
              <w:t xml:space="preserve">a (informacijski sistem </w:t>
            </w:r>
            <w:r w:rsidRPr="00B659DA">
              <w:rPr>
                <w:sz w:val="20"/>
                <w:szCs w:val="20"/>
              </w:rPr>
              <w:t>omogoča lažje in hitrejše izračunavanje in</w:t>
            </w:r>
            <w:r>
              <w:rPr>
                <w:sz w:val="20"/>
                <w:szCs w:val="20"/>
              </w:rPr>
              <w:t xml:space="preserve"> valorizacijo prejete pomoči)</w:t>
            </w:r>
            <w:r w:rsidRPr="007E4264">
              <w:rPr>
                <w:sz w:val="20"/>
                <w:szCs w:val="20"/>
              </w:rPr>
              <w:t xml:space="preserve">, ter </w:t>
            </w:r>
            <w:r>
              <w:rPr>
                <w:sz w:val="20"/>
                <w:szCs w:val="20"/>
              </w:rPr>
              <w:t xml:space="preserve">sporoči </w:t>
            </w:r>
            <w:r w:rsidRPr="007E4264">
              <w:rPr>
                <w:sz w:val="20"/>
                <w:szCs w:val="20"/>
              </w:rPr>
              <w:t>račun</w:t>
            </w:r>
            <w:r>
              <w:rPr>
                <w:sz w:val="20"/>
                <w:szCs w:val="20"/>
              </w:rPr>
              <w:t>,</w:t>
            </w:r>
            <w:r w:rsidRPr="007E4264">
              <w:rPr>
                <w:sz w:val="20"/>
                <w:szCs w:val="20"/>
              </w:rPr>
              <w:t xml:space="preserve"> kamor lahko sredstva vrne. Po vračilu sredstev </w:t>
            </w:r>
            <w:r>
              <w:rPr>
                <w:sz w:val="20"/>
                <w:szCs w:val="20"/>
              </w:rPr>
              <w:t>ministrstvo izda</w:t>
            </w:r>
            <w:r w:rsidRPr="007E4264">
              <w:rPr>
                <w:sz w:val="20"/>
                <w:szCs w:val="20"/>
              </w:rPr>
              <w:t xml:space="preserve"> izbrisno dovoljenje, na podlagi katerega se zaznamba prepovedi omejitve in obremenitve nepremičnine v zemljiški knjigi izbriše.</w:t>
            </w:r>
            <w:r>
              <w:rPr>
                <w:sz w:val="20"/>
                <w:szCs w:val="20"/>
              </w:rPr>
              <w:t xml:space="preserve"> Po predlogu bo omenjeni postopek ostal samo še za določen, zgoraj omenjen, krog upravičencev do DP oziroma VD. Prav tako pa bo zmanjšan obseg soglasij za vpis različnih pravic s strani tretjih oseb (npr. služnosti).</w:t>
            </w:r>
          </w:p>
          <w:p w:rsidR="00C777AE" w:rsidRPr="00BD5E93" w:rsidRDefault="00C777AE" w:rsidP="00E63427">
            <w:pPr>
              <w:pStyle w:val="Alineazaodstavkom"/>
              <w:spacing w:line="240" w:lineRule="atLeast"/>
              <w:ind w:left="0" w:firstLine="0"/>
              <w:rPr>
                <w:sz w:val="20"/>
                <w:szCs w:val="20"/>
              </w:rPr>
            </w:pPr>
          </w:p>
          <w:p w:rsidR="00DA0A93" w:rsidRPr="00BD5E93" w:rsidRDefault="00DA0A93" w:rsidP="00E63427">
            <w:pPr>
              <w:pStyle w:val="Poglavje"/>
              <w:spacing w:before="0" w:after="0" w:line="240" w:lineRule="atLeast"/>
              <w:jc w:val="both"/>
              <w:rPr>
                <w:b w:val="0"/>
                <w:sz w:val="20"/>
                <w:szCs w:val="20"/>
              </w:rPr>
            </w:pPr>
            <w:r w:rsidRPr="00BD5E93">
              <w:rPr>
                <w:b w:val="0"/>
                <w:sz w:val="20"/>
                <w:szCs w:val="20"/>
              </w:rPr>
              <w:t>S prehodno določbo se predlaga, da</w:t>
            </w:r>
            <w:r w:rsidRPr="00BD5E93">
              <w:rPr>
                <w:sz w:val="20"/>
                <w:szCs w:val="20"/>
              </w:rPr>
              <w:t xml:space="preserve"> </w:t>
            </w:r>
            <w:r w:rsidRPr="00BD5E93">
              <w:rPr>
                <w:b w:val="0"/>
                <w:sz w:val="20"/>
                <w:szCs w:val="20"/>
              </w:rPr>
              <w:t>centri za socialno delo niso dolžni začeti postopkov zaznambe prepovedi odtujitve in obremenitve nepremičnine v korist Republike Slovenije, na podlagi že izdane odločbe o upravičenosti do DP oziroma VD (kjer je v izreku določeno, da se zaznamba vpiše na nepremičnini v lasti upravičenca do DP oziroma VD). S tem se centre za socialno delo razbremeni zgoraj navedenih postopkov vpisa zaznambe za že izdane odločbe, ki pa še niso bile izvršene.</w:t>
            </w:r>
          </w:p>
          <w:p w:rsidR="00DA0A93" w:rsidRPr="00BD5E93" w:rsidRDefault="00DA0A93" w:rsidP="00E63427">
            <w:pPr>
              <w:pStyle w:val="Poglavje"/>
              <w:spacing w:before="0" w:after="0" w:line="240" w:lineRule="atLeast"/>
              <w:jc w:val="both"/>
              <w:rPr>
                <w:b w:val="0"/>
                <w:sz w:val="20"/>
                <w:szCs w:val="20"/>
              </w:rPr>
            </w:pPr>
          </w:p>
          <w:p w:rsidR="00B334ED" w:rsidRPr="00BD5E93" w:rsidRDefault="00B334ED" w:rsidP="00B334ED">
            <w:pPr>
              <w:pStyle w:val="Poglavje"/>
              <w:spacing w:before="0" w:after="0" w:line="240" w:lineRule="atLeast"/>
              <w:jc w:val="both"/>
              <w:rPr>
                <w:b w:val="0"/>
                <w:sz w:val="20"/>
                <w:szCs w:val="20"/>
              </w:rPr>
            </w:pPr>
            <w:r w:rsidRPr="00BD5E93">
              <w:rPr>
                <w:b w:val="0"/>
                <w:sz w:val="20"/>
                <w:szCs w:val="20"/>
              </w:rPr>
              <w:lastRenderedPageBreak/>
              <w:t>S prehodno določbo se predlaga tudi, da</w:t>
            </w:r>
            <w:r w:rsidRPr="00BD5E93">
              <w:rPr>
                <w:sz w:val="20"/>
                <w:szCs w:val="20"/>
              </w:rPr>
              <w:t xml:space="preserve"> </w:t>
            </w:r>
            <w:r w:rsidRPr="00BD5E93">
              <w:rPr>
                <w:b w:val="0"/>
                <w:sz w:val="20"/>
                <w:szCs w:val="20"/>
              </w:rPr>
              <w:t>zaznambe prepovedi odtujitve in obremenitve nepremičnin, ki so že vpisane v zemljiško knjigo v korist Republike Slovenije na podlagi odločbe o upravičenosti do DP oziroma VD, pristojno sodišče izbriše po uradni dolžnosti. Navedeno predstavlja dodatno administrativno obremenitev pristojnega sodišča, vendar samo na kratek rok, saj</w:t>
            </w:r>
            <w:r>
              <w:rPr>
                <w:b w:val="0"/>
                <w:sz w:val="20"/>
                <w:szCs w:val="20"/>
              </w:rPr>
              <w:t xml:space="preserve"> bo obseg</w:t>
            </w:r>
            <w:r w:rsidRPr="00BD5E93">
              <w:rPr>
                <w:b w:val="0"/>
                <w:sz w:val="20"/>
                <w:szCs w:val="20"/>
              </w:rPr>
              <w:t xml:space="preserve"> novih vpisov zaznamb </w:t>
            </w:r>
            <w:r>
              <w:rPr>
                <w:b w:val="0"/>
                <w:sz w:val="20"/>
                <w:szCs w:val="20"/>
              </w:rPr>
              <w:t>bistveno manjši</w:t>
            </w:r>
            <w:r w:rsidRPr="00BD5E93">
              <w:rPr>
                <w:b w:val="0"/>
                <w:sz w:val="20"/>
                <w:szCs w:val="20"/>
              </w:rPr>
              <w:t>. Sodišče sedaj določi vpis ali izbris zaznambe na podlagi odločbe ali izbrisnega dovoljenja, po predlogu pa bo to naredilo na podlagi zakona, tako se bo centre za socialno delo razbremenilo izdajanja posebnih odločb o izbrisu že vpisanih zaznamb</w:t>
            </w:r>
            <w:r>
              <w:rPr>
                <w:b w:val="0"/>
                <w:sz w:val="20"/>
                <w:szCs w:val="20"/>
              </w:rPr>
              <w:t>, prav tako pa predlogov izbrisov, ki bi jih morali podati po izdaji navedenih odločb</w:t>
            </w:r>
            <w:r w:rsidRPr="00BD5E93">
              <w:rPr>
                <w:b w:val="0"/>
                <w:sz w:val="20"/>
                <w:szCs w:val="20"/>
              </w:rPr>
              <w:t>.</w:t>
            </w:r>
          </w:p>
          <w:p w:rsidR="00DA0A93" w:rsidRPr="00BD5E93" w:rsidRDefault="00DA0A93" w:rsidP="00E63427">
            <w:pPr>
              <w:pStyle w:val="Poglavje"/>
              <w:spacing w:before="0" w:after="0" w:line="240" w:lineRule="atLeast"/>
              <w:jc w:val="both"/>
              <w:rPr>
                <w:b w:val="0"/>
                <w:sz w:val="20"/>
                <w:szCs w:val="20"/>
              </w:rPr>
            </w:pPr>
          </w:p>
          <w:p w:rsidR="00DA0A93" w:rsidRPr="00BD5E93" w:rsidRDefault="00DA0A93" w:rsidP="00E63427">
            <w:pPr>
              <w:pStyle w:val="Poglavje"/>
              <w:spacing w:before="0" w:after="0" w:line="240" w:lineRule="atLeast"/>
              <w:jc w:val="both"/>
              <w:rPr>
                <w:b w:val="0"/>
                <w:sz w:val="20"/>
                <w:szCs w:val="20"/>
              </w:rPr>
            </w:pPr>
            <w:r w:rsidRPr="00BD5E93">
              <w:rPr>
                <w:b w:val="0"/>
                <w:sz w:val="20"/>
                <w:szCs w:val="20"/>
              </w:rPr>
              <w:t>Postopki zaznambe prepovedi odtujitve in obremenitve nepremičnine v korist Republike Slovenije na podlagi odločbe o upravičenosti do DP oziroma VD, ki do začetka uporabe tega zakona pred pristojnim sodiščem še niso dokončani, se ustavijo. Sklep o ustavitvi postopka se ne izda, s čimer se administrativno razbremeni sodišča.</w:t>
            </w:r>
          </w:p>
          <w:p w:rsidR="00DA0A93" w:rsidRPr="00BD5E93" w:rsidRDefault="00DA0A93" w:rsidP="00E63427">
            <w:pPr>
              <w:pStyle w:val="Poglavje"/>
              <w:spacing w:before="0" w:after="0" w:line="240" w:lineRule="atLeast"/>
              <w:jc w:val="both"/>
              <w:rPr>
                <w:b w:val="0"/>
                <w:sz w:val="20"/>
                <w:szCs w:val="20"/>
              </w:rPr>
            </w:pPr>
          </w:p>
          <w:p w:rsidR="00004C74" w:rsidRPr="00BD5E93" w:rsidRDefault="001352AB" w:rsidP="00E918F3">
            <w:pPr>
              <w:pStyle w:val="Poglavje"/>
              <w:spacing w:before="0" w:after="0" w:line="240" w:lineRule="atLeast"/>
              <w:jc w:val="both"/>
              <w:rPr>
                <w:b w:val="0"/>
                <w:sz w:val="20"/>
                <w:szCs w:val="20"/>
              </w:rPr>
            </w:pPr>
            <w:r w:rsidRPr="001352AB">
              <w:rPr>
                <w:b w:val="0"/>
                <w:sz w:val="20"/>
                <w:szCs w:val="20"/>
              </w:rPr>
              <w:t xml:space="preserve">Predlog, da se za izplačano pomoč (DP oziroma VD) dedovanje zapustnikovega premoženja ne omeji ter da se črta institut zaznambe </w:t>
            </w:r>
            <w:r w:rsidR="00DA0A93" w:rsidRPr="00BD5E93">
              <w:rPr>
                <w:b w:val="0"/>
                <w:sz w:val="20"/>
                <w:szCs w:val="20"/>
              </w:rPr>
              <w:t xml:space="preserve">prepovedi odtujitve in obremenitve nepremičnine, ki je v lasti </w:t>
            </w:r>
            <w:r w:rsidR="00E918F3">
              <w:rPr>
                <w:b w:val="0"/>
                <w:sz w:val="20"/>
                <w:szCs w:val="20"/>
              </w:rPr>
              <w:t>določenega kroga upravičencev</w:t>
            </w:r>
            <w:r w:rsidR="00DA0A93" w:rsidRPr="00BD5E93">
              <w:rPr>
                <w:b w:val="0"/>
                <w:sz w:val="20"/>
                <w:szCs w:val="20"/>
              </w:rPr>
              <w:t xml:space="preserve"> do DP oziroma VD, bo razbremenila </w:t>
            </w:r>
            <w:r w:rsidR="00E918F3">
              <w:rPr>
                <w:b w:val="0"/>
                <w:sz w:val="20"/>
                <w:szCs w:val="20"/>
              </w:rPr>
              <w:t>večino strank</w:t>
            </w:r>
            <w:r w:rsidR="00DA0A93" w:rsidRPr="00BD5E93">
              <w:rPr>
                <w:b w:val="0"/>
                <w:sz w:val="20"/>
                <w:szCs w:val="20"/>
              </w:rPr>
              <w:t xml:space="preserve">. Le-te bodo lahko hitreje razpolagale z nepremičninami v njihovi lasti, saj pridobitev soglasja s strani Republike Slovenije za razpolaganje z nepremičninami ne bo več potrebna, prav tako ne bo potreben </w:t>
            </w:r>
            <w:r w:rsidR="00D7780D">
              <w:rPr>
                <w:b w:val="0"/>
                <w:sz w:val="20"/>
                <w:szCs w:val="20"/>
              </w:rPr>
              <w:t xml:space="preserve">postopek </w:t>
            </w:r>
            <w:r w:rsidR="00DA0A93" w:rsidRPr="00BD5E93">
              <w:rPr>
                <w:b w:val="0"/>
                <w:sz w:val="20"/>
                <w:szCs w:val="20"/>
              </w:rPr>
              <w:t>iz</w:t>
            </w:r>
            <w:r w:rsidR="00965A40">
              <w:rPr>
                <w:b w:val="0"/>
                <w:sz w:val="20"/>
                <w:szCs w:val="20"/>
              </w:rPr>
              <w:t>b</w:t>
            </w:r>
            <w:r w:rsidR="00DA0A93" w:rsidRPr="00BD5E93">
              <w:rPr>
                <w:b w:val="0"/>
                <w:sz w:val="20"/>
                <w:szCs w:val="20"/>
              </w:rPr>
              <w:t>ris</w:t>
            </w:r>
            <w:r w:rsidR="00D7780D">
              <w:rPr>
                <w:b w:val="0"/>
                <w:sz w:val="20"/>
                <w:szCs w:val="20"/>
              </w:rPr>
              <w:t>a</w:t>
            </w:r>
            <w:r w:rsidR="00DA0A93" w:rsidRPr="00BD5E93">
              <w:rPr>
                <w:b w:val="0"/>
                <w:sz w:val="20"/>
                <w:szCs w:val="20"/>
              </w:rPr>
              <w:t xml:space="preserve"> zaznambe.</w:t>
            </w:r>
          </w:p>
        </w:tc>
      </w:tr>
      <w:tr w:rsidR="00004C74" w:rsidRPr="00BD5E93" w:rsidTr="00AD7F8E">
        <w:tc>
          <w:tcPr>
            <w:tcW w:w="9213" w:type="dxa"/>
          </w:tcPr>
          <w:p w:rsidR="0061428B" w:rsidRPr="00BD5E93" w:rsidRDefault="0061428B" w:rsidP="00E63427">
            <w:pPr>
              <w:pStyle w:val="rkovnatokazaodstavkom"/>
              <w:numPr>
                <w:ilvl w:val="0"/>
                <w:numId w:val="0"/>
              </w:numPr>
              <w:spacing w:line="240" w:lineRule="atLeast"/>
              <w:rPr>
                <w:rFonts w:cs="Arial"/>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6.2 Presoja posledic za okolje, vključno s prostorskimi in varstvenimi vidiki:</w:t>
            </w:r>
          </w:p>
        </w:tc>
      </w:tr>
      <w:tr w:rsidR="00004C74" w:rsidRPr="00BD5E93" w:rsidTr="00AD7F8E">
        <w:tc>
          <w:tcPr>
            <w:tcW w:w="9213" w:type="dxa"/>
          </w:tcPr>
          <w:p w:rsidR="00F63874" w:rsidRPr="00BD5E93" w:rsidRDefault="00F63874" w:rsidP="00E63427">
            <w:pPr>
              <w:pStyle w:val="Alineazatoko"/>
              <w:spacing w:line="240" w:lineRule="atLeast"/>
              <w:ind w:left="0" w:firstLine="0"/>
              <w:rPr>
                <w:rFonts w:cs="Arial"/>
                <w:sz w:val="20"/>
                <w:szCs w:val="20"/>
              </w:rPr>
            </w:pPr>
          </w:p>
          <w:p w:rsidR="00442DA3" w:rsidRPr="00BD5E93" w:rsidRDefault="00442DA3" w:rsidP="00E63427">
            <w:pPr>
              <w:pStyle w:val="Alineazatoko"/>
              <w:spacing w:line="240" w:lineRule="atLeast"/>
              <w:ind w:left="0" w:firstLine="0"/>
              <w:rPr>
                <w:rFonts w:cs="Arial"/>
                <w:sz w:val="20"/>
                <w:szCs w:val="20"/>
              </w:rPr>
            </w:pPr>
            <w:r w:rsidRPr="00BD5E93">
              <w:rPr>
                <w:sz w:val="20"/>
                <w:szCs w:val="20"/>
              </w:rPr>
              <w:t xml:space="preserve">Predlog zakona nima </w:t>
            </w:r>
            <w:r w:rsidRPr="00BD5E93">
              <w:rPr>
                <w:rFonts w:cs="Arial"/>
                <w:sz w:val="20"/>
                <w:szCs w:val="20"/>
              </w:rPr>
              <w:t>posledic za okolje.</w:t>
            </w:r>
          </w:p>
          <w:p w:rsidR="00442DA3" w:rsidRPr="00BD5E93" w:rsidRDefault="00442DA3" w:rsidP="00E63427">
            <w:pPr>
              <w:pStyle w:val="Alineazatoko"/>
              <w:spacing w:line="240" w:lineRule="atLeast"/>
              <w:ind w:left="0" w:firstLine="0"/>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6.3 P</w:t>
            </w:r>
            <w:r w:rsidR="005B32EC" w:rsidRPr="00BD5E93">
              <w:rPr>
                <w:rFonts w:cs="Arial"/>
                <w:sz w:val="20"/>
                <w:szCs w:val="20"/>
              </w:rPr>
              <w:t>resoja posledic za gospodarstvo</w:t>
            </w:r>
            <w:r w:rsidRPr="00BD5E93">
              <w:rPr>
                <w:rFonts w:cs="Arial"/>
                <w:sz w:val="20"/>
                <w:szCs w:val="20"/>
              </w:rPr>
              <w:t>:</w:t>
            </w:r>
          </w:p>
        </w:tc>
      </w:tr>
      <w:tr w:rsidR="00004C74" w:rsidRPr="00BD5E93" w:rsidTr="00AD7F8E">
        <w:tc>
          <w:tcPr>
            <w:tcW w:w="9213" w:type="dxa"/>
          </w:tcPr>
          <w:p w:rsidR="00F63874" w:rsidRPr="00BD5E93" w:rsidRDefault="00F63874" w:rsidP="00E63427">
            <w:pPr>
              <w:pStyle w:val="Alineazatoko"/>
              <w:spacing w:line="240" w:lineRule="atLeast"/>
              <w:ind w:left="0" w:firstLine="0"/>
              <w:rPr>
                <w:rFonts w:cs="Arial"/>
                <w:sz w:val="20"/>
                <w:szCs w:val="20"/>
              </w:rPr>
            </w:pPr>
          </w:p>
          <w:p w:rsidR="005B32EC" w:rsidRPr="00BD5E93" w:rsidRDefault="005B32EC" w:rsidP="00E63427">
            <w:pPr>
              <w:pStyle w:val="Alineazatoko"/>
              <w:spacing w:line="240" w:lineRule="atLeast"/>
              <w:ind w:left="0" w:firstLine="0"/>
              <w:rPr>
                <w:sz w:val="20"/>
                <w:szCs w:val="20"/>
              </w:rPr>
            </w:pPr>
            <w:r w:rsidRPr="00BD5E93">
              <w:rPr>
                <w:sz w:val="20"/>
                <w:szCs w:val="20"/>
              </w:rPr>
              <w:t>Predlog zakona ne bo imel učinkov za gospodarstvo.</w:t>
            </w:r>
          </w:p>
          <w:p w:rsidR="005B32EC" w:rsidRPr="00BD5E93" w:rsidRDefault="005B32EC" w:rsidP="00E63427">
            <w:pPr>
              <w:pStyle w:val="Alineazatoko"/>
              <w:spacing w:line="240" w:lineRule="atLeast"/>
              <w:ind w:left="0" w:firstLine="0"/>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6.4 Presoja posledic za socialno področje:</w:t>
            </w:r>
          </w:p>
          <w:p w:rsidR="00832F0C" w:rsidRPr="00BD5E93" w:rsidRDefault="00832F0C" w:rsidP="00E63427">
            <w:pPr>
              <w:pStyle w:val="Odsek"/>
              <w:tabs>
                <w:tab w:val="clear" w:pos="720"/>
              </w:tabs>
              <w:spacing w:before="0" w:after="0" w:line="240" w:lineRule="atLeast"/>
              <w:jc w:val="both"/>
              <w:rPr>
                <w:rFonts w:cs="Arial"/>
                <w:b w:val="0"/>
                <w:sz w:val="20"/>
                <w:szCs w:val="20"/>
              </w:rPr>
            </w:pPr>
          </w:p>
          <w:p w:rsidR="00C151DD" w:rsidRPr="00BD5E93" w:rsidRDefault="00F33B5E" w:rsidP="00E63427">
            <w:pPr>
              <w:pStyle w:val="Odsek"/>
              <w:tabs>
                <w:tab w:val="clear" w:pos="720"/>
              </w:tabs>
              <w:spacing w:before="0" w:after="0" w:line="240" w:lineRule="atLeast"/>
              <w:jc w:val="both"/>
              <w:rPr>
                <w:rFonts w:cs="Arial"/>
                <w:b w:val="0"/>
                <w:sz w:val="20"/>
                <w:szCs w:val="20"/>
              </w:rPr>
            </w:pPr>
            <w:r w:rsidRPr="00BD5E93">
              <w:rPr>
                <w:rFonts w:cs="Arial"/>
                <w:b w:val="0"/>
                <w:sz w:val="20"/>
                <w:szCs w:val="20"/>
                <w:lang w:eastAsia="sl-SI"/>
              </w:rPr>
              <w:t xml:space="preserve">S predlaganimi spremembami zakona se želi </w:t>
            </w:r>
            <w:r w:rsidRPr="00BD5E93">
              <w:rPr>
                <w:b w:val="0"/>
                <w:sz w:val="20"/>
                <w:szCs w:val="20"/>
              </w:rPr>
              <w:t xml:space="preserve">ob upoštevanju osnovnega načela </w:t>
            </w:r>
            <w:r>
              <w:rPr>
                <w:b w:val="0"/>
                <w:sz w:val="20"/>
                <w:szCs w:val="20"/>
              </w:rPr>
              <w:t>(</w:t>
            </w:r>
            <w:r w:rsidRPr="00BD5E93">
              <w:rPr>
                <w:b w:val="0"/>
                <w:sz w:val="20"/>
                <w:szCs w:val="20"/>
              </w:rPr>
              <w:t>tj. zagotavljanja sredstev za preživetje le tistemu, ki jih resnično potrebuje</w:t>
            </w:r>
            <w:r>
              <w:rPr>
                <w:b w:val="0"/>
                <w:sz w:val="20"/>
                <w:szCs w:val="20"/>
              </w:rPr>
              <w:t>)</w:t>
            </w:r>
            <w:r w:rsidRPr="00BD5E93">
              <w:rPr>
                <w:b w:val="0"/>
                <w:sz w:val="20"/>
                <w:szCs w:val="20"/>
              </w:rPr>
              <w:t xml:space="preserve"> </w:t>
            </w:r>
            <w:r w:rsidRPr="00BD5E93">
              <w:rPr>
                <w:rFonts w:cs="Arial"/>
                <w:b w:val="0"/>
                <w:sz w:val="20"/>
                <w:szCs w:val="20"/>
                <w:lang w:eastAsia="sl-SI"/>
              </w:rPr>
              <w:t>zagotoviti bolj pravično omejitev dedovanja in posledično zaznambe prepovedi odtujitve in obremenitve</w:t>
            </w:r>
          </w:p>
        </w:tc>
      </w:tr>
      <w:tr w:rsidR="00004C74" w:rsidRPr="00BD5E93" w:rsidTr="00AD7F8E">
        <w:tc>
          <w:tcPr>
            <w:tcW w:w="9213" w:type="dxa"/>
          </w:tcPr>
          <w:p w:rsidR="005B32EC" w:rsidRPr="00BD5E93" w:rsidRDefault="005B32EC" w:rsidP="00E63427">
            <w:pPr>
              <w:pStyle w:val="Alineazaodstavkom"/>
              <w:spacing w:line="240" w:lineRule="atLeast"/>
              <w:ind w:left="0" w:firstLine="0"/>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6.5 Presoja posledic za dokumente razvojnega načrtovanja, in sicer za:</w:t>
            </w:r>
          </w:p>
        </w:tc>
      </w:tr>
      <w:tr w:rsidR="00004C74" w:rsidRPr="00BD5E93" w:rsidTr="00AD7F8E">
        <w:tc>
          <w:tcPr>
            <w:tcW w:w="9213" w:type="dxa"/>
          </w:tcPr>
          <w:p w:rsidR="00F63874" w:rsidRPr="00BD5E93" w:rsidRDefault="00F63874" w:rsidP="00E63427">
            <w:pPr>
              <w:pStyle w:val="Alineazaodstavkom"/>
              <w:spacing w:line="240" w:lineRule="atLeast"/>
              <w:ind w:firstLine="0"/>
              <w:rPr>
                <w:rFonts w:cs="Arial"/>
                <w:sz w:val="20"/>
                <w:szCs w:val="20"/>
              </w:rPr>
            </w:pPr>
          </w:p>
          <w:p w:rsidR="005B32EC" w:rsidRPr="00BD5E93" w:rsidRDefault="005B32EC" w:rsidP="00E63427">
            <w:pPr>
              <w:pStyle w:val="Alineazaodstavkom"/>
              <w:spacing w:line="240" w:lineRule="atLeast"/>
              <w:ind w:left="0" w:firstLine="0"/>
              <w:rPr>
                <w:sz w:val="20"/>
                <w:szCs w:val="20"/>
              </w:rPr>
            </w:pPr>
            <w:r w:rsidRPr="00BD5E93">
              <w:rPr>
                <w:sz w:val="20"/>
                <w:szCs w:val="20"/>
              </w:rPr>
              <w:t>Predlog zakona ne bo imel učinkov na dokumente razvojnega načrtovanja.</w:t>
            </w:r>
          </w:p>
          <w:p w:rsidR="005B32EC" w:rsidRPr="00BD5E93" w:rsidRDefault="005B32EC" w:rsidP="00E63427">
            <w:pPr>
              <w:pStyle w:val="Alineazaodstavkom"/>
              <w:spacing w:line="240" w:lineRule="atLeast"/>
              <w:ind w:left="0" w:firstLine="0"/>
              <w:rPr>
                <w:rFonts w:cs="Arial"/>
                <w:sz w:val="20"/>
                <w:szCs w:val="20"/>
              </w:rPr>
            </w:pPr>
          </w:p>
          <w:p w:rsidR="00004C74" w:rsidRPr="00BD5E93" w:rsidRDefault="00004C74" w:rsidP="00E63427">
            <w:pPr>
              <w:pStyle w:val="Alineazaodstavkom"/>
              <w:spacing w:line="240" w:lineRule="atLeast"/>
              <w:ind w:left="0" w:firstLine="0"/>
              <w:rPr>
                <w:rFonts w:cs="Arial"/>
                <w:b/>
                <w:sz w:val="20"/>
                <w:szCs w:val="20"/>
              </w:rPr>
            </w:pPr>
            <w:r w:rsidRPr="00BD5E93">
              <w:rPr>
                <w:rFonts w:cs="Arial"/>
                <w:b/>
                <w:sz w:val="20"/>
                <w:szCs w:val="20"/>
              </w:rPr>
              <w:t>6.6 Presoja posledic za druga področja</w:t>
            </w:r>
          </w:p>
          <w:p w:rsidR="005B32EC" w:rsidRPr="00BD5E93" w:rsidRDefault="005B32EC" w:rsidP="00E63427">
            <w:pPr>
              <w:pStyle w:val="Alineazaodstavkom"/>
              <w:spacing w:line="240" w:lineRule="atLeast"/>
              <w:ind w:left="0" w:firstLine="0"/>
              <w:rPr>
                <w:rFonts w:cs="Arial"/>
                <w:b/>
                <w:sz w:val="20"/>
                <w:szCs w:val="20"/>
              </w:rPr>
            </w:pPr>
          </w:p>
          <w:p w:rsidR="005B32EC" w:rsidRPr="00BD5E93" w:rsidRDefault="005B32EC" w:rsidP="00E63427">
            <w:pPr>
              <w:pStyle w:val="Alineazaodstavkom"/>
              <w:spacing w:line="240" w:lineRule="atLeast"/>
              <w:ind w:left="0" w:firstLine="0"/>
              <w:rPr>
                <w:rFonts w:cs="Arial"/>
                <w:b/>
                <w:sz w:val="20"/>
                <w:szCs w:val="20"/>
              </w:rPr>
            </w:pPr>
            <w:r w:rsidRPr="00BD5E93">
              <w:rPr>
                <w:sz w:val="20"/>
                <w:szCs w:val="20"/>
              </w:rPr>
              <w:t>Predlog zakona ne bo imel učinkov za druga področja.</w:t>
            </w:r>
          </w:p>
          <w:p w:rsidR="00F63874" w:rsidRPr="00BD5E93" w:rsidRDefault="00F63874" w:rsidP="00E63427">
            <w:pPr>
              <w:pStyle w:val="Alineazaodstavkom"/>
              <w:spacing w:line="240" w:lineRule="atLeast"/>
              <w:ind w:left="0" w:firstLine="0"/>
              <w:rPr>
                <w:rFonts w:cs="Arial"/>
                <w:b/>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6.7 Izvajanje sprejetega predpisa:</w:t>
            </w:r>
          </w:p>
        </w:tc>
      </w:tr>
      <w:tr w:rsidR="00004C74" w:rsidRPr="00BD5E93" w:rsidTr="00AD7F8E">
        <w:tc>
          <w:tcPr>
            <w:tcW w:w="9213" w:type="dxa"/>
          </w:tcPr>
          <w:p w:rsidR="00F63874" w:rsidRPr="00BD5E93" w:rsidRDefault="00F63874" w:rsidP="00E63427">
            <w:pPr>
              <w:pStyle w:val="Alineazatoko"/>
              <w:spacing w:line="240" w:lineRule="atLeast"/>
              <w:ind w:left="0" w:firstLine="0"/>
              <w:rPr>
                <w:rFonts w:cs="Arial"/>
                <w:sz w:val="20"/>
                <w:szCs w:val="20"/>
              </w:rPr>
            </w:pPr>
          </w:p>
          <w:p w:rsidR="00EE7428" w:rsidRPr="00BD5E93" w:rsidRDefault="00EE7428" w:rsidP="00E63427">
            <w:pPr>
              <w:pStyle w:val="rkovnatokazaodstavkom"/>
              <w:numPr>
                <w:ilvl w:val="0"/>
                <w:numId w:val="0"/>
              </w:numPr>
              <w:spacing w:line="240" w:lineRule="atLeast"/>
              <w:rPr>
                <w:rFonts w:cs="Arial"/>
                <w:lang w:eastAsia="sl-SI"/>
              </w:rPr>
            </w:pPr>
            <w:r w:rsidRPr="00BD5E93">
              <w:rPr>
                <w:rFonts w:cs="Arial"/>
                <w:lang w:eastAsia="sl-SI"/>
              </w:rPr>
              <w:t>Sprejeti zakon bo predstavljen ciljnim skupinam ter širši javnosti preko medijev in spleta. Izvajanje sprejetega zakona bo izvajal Inštitut Republike Slovenija za socialno varstvo.</w:t>
            </w:r>
          </w:p>
          <w:p w:rsidR="00EE7428" w:rsidRPr="00BD5E93" w:rsidRDefault="00EE7428" w:rsidP="00E63427">
            <w:pPr>
              <w:pStyle w:val="Alineazatoko"/>
              <w:spacing w:line="240" w:lineRule="atLeast"/>
              <w:ind w:left="0" w:firstLine="0"/>
              <w:rPr>
                <w:rFonts w:cs="Arial"/>
                <w:sz w:val="20"/>
                <w:szCs w:val="20"/>
              </w:rPr>
            </w:pPr>
          </w:p>
        </w:tc>
      </w:tr>
      <w:tr w:rsidR="00004C74" w:rsidRPr="00BD5E93" w:rsidTr="00AD7F8E">
        <w:tc>
          <w:tcPr>
            <w:tcW w:w="9213" w:type="dxa"/>
          </w:tcPr>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6.8 Druge pomembne okoliščine v zvezi z vprašanji, ki jih ureja predlog zakona:</w:t>
            </w:r>
          </w:p>
          <w:p w:rsidR="00E31EF9" w:rsidRPr="00BD5E93" w:rsidRDefault="00E31EF9" w:rsidP="00E63427">
            <w:pPr>
              <w:pStyle w:val="Alineazaodstavkom"/>
              <w:spacing w:line="240" w:lineRule="atLeast"/>
              <w:ind w:left="0" w:firstLine="0"/>
              <w:rPr>
                <w:rFonts w:eastAsia="@Arial Unicode MS" w:cs="Arial"/>
                <w:iCs/>
                <w:color w:val="000000"/>
                <w:sz w:val="20"/>
                <w:szCs w:val="20"/>
              </w:rPr>
            </w:pPr>
          </w:p>
          <w:p w:rsidR="00004C74" w:rsidRPr="00BD5E93" w:rsidRDefault="00E31EF9" w:rsidP="00E63427">
            <w:pPr>
              <w:pStyle w:val="Alineazaodstavkom"/>
              <w:spacing w:line="240" w:lineRule="atLeast"/>
              <w:ind w:left="0" w:firstLine="0"/>
              <w:rPr>
                <w:rFonts w:cs="Arial"/>
                <w:sz w:val="20"/>
                <w:szCs w:val="20"/>
              </w:rPr>
            </w:pPr>
            <w:r w:rsidRPr="00BD5E93">
              <w:rPr>
                <w:rFonts w:eastAsia="@Arial Unicode MS" w:cs="Arial"/>
                <w:iCs/>
                <w:color w:val="000000"/>
                <w:sz w:val="20"/>
                <w:szCs w:val="20"/>
              </w:rPr>
              <w:t>Zunanji strokovnjak</w:t>
            </w:r>
            <w:r w:rsidR="00004C74" w:rsidRPr="00BD5E93">
              <w:rPr>
                <w:rFonts w:eastAsia="@Arial Unicode MS" w:cs="Arial"/>
                <w:iCs/>
                <w:color w:val="000000"/>
                <w:sz w:val="20"/>
                <w:szCs w:val="20"/>
              </w:rPr>
              <w:t xml:space="preserve"> ali </w:t>
            </w:r>
            <w:r w:rsidR="00537B9F" w:rsidRPr="00BD5E93">
              <w:rPr>
                <w:rFonts w:eastAsia="@Arial Unicode MS" w:cs="Arial"/>
                <w:iCs/>
                <w:color w:val="000000"/>
                <w:sz w:val="20"/>
                <w:szCs w:val="20"/>
              </w:rPr>
              <w:t>pravna</w:t>
            </w:r>
            <w:r w:rsidR="00254F3E" w:rsidRPr="00BD5E93">
              <w:rPr>
                <w:rFonts w:eastAsia="@Arial Unicode MS" w:cs="Arial"/>
                <w:iCs/>
                <w:color w:val="000000"/>
                <w:sz w:val="20"/>
                <w:szCs w:val="20"/>
              </w:rPr>
              <w:t xml:space="preserve"> oseba</w:t>
            </w:r>
            <w:r w:rsidR="00004C74" w:rsidRPr="00BD5E93">
              <w:rPr>
                <w:rFonts w:eastAsia="@Arial Unicode MS" w:cs="Arial"/>
                <w:iCs/>
                <w:color w:val="000000"/>
                <w:sz w:val="20"/>
                <w:szCs w:val="20"/>
              </w:rPr>
              <w:t>, pri pripravi zakona</w:t>
            </w:r>
            <w:r w:rsidRPr="00BD5E93">
              <w:rPr>
                <w:rFonts w:eastAsia="@Arial Unicode MS" w:cs="Arial"/>
                <w:iCs/>
                <w:color w:val="000000"/>
                <w:sz w:val="20"/>
                <w:szCs w:val="20"/>
              </w:rPr>
              <w:t xml:space="preserve"> ni sodelovala</w:t>
            </w:r>
            <w:r w:rsidR="00004C74" w:rsidRPr="00BD5E93">
              <w:rPr>
                <w:rFonts w:eastAsia="@Arial Unicode MS" w:cs="Arial"/>
                <w:iCs/>
                <w:color w:val="000000"/>
                <w:sz w:val="20"/>
                <w:szCs w:val="20"/>
              </w:rPr>
              <w:t xml:space="preserve">. </w:t>
            </w:r>
          </w:p>
          <w:p w:rsidR="00004C74" w:rsidRPr="00BD5E93" w:rsidRDefault="00004C74" w:rsidP="00E63427">
            <w:pPr>
              <w:pStyle w:val="Alineazaodstavkom"/>
              <w:spacing w:line="240" w:lineRule="atLeast"/>
              <w:ind w:firstLine="0"/>
              <w:rPr>
                <w:rFonts w:cs="Arial"/>
                <w:sz w:val="20"/>
                <w:szCs w:val="20"/>
              </w:rPr>
            </w:pPr>
          </w:p>
          <w:p w:rsidR="00004C74" w:rsidRPr="00BD5E93" w:rsidRDefault="00004C74" w:rsidP="00E63427">
            <w:pPr>
              <w:pStyle w:val="Odsek"/>
              <w:tabs>
                <w:tab w:val="clear" w:pos="720"/>
              </w:tabs>
              <w:spacing w:before="0" w:after="0" w:line="240" w:lineRule="atLeast"/>
              <w:jc w:val="left"/>
              <w:rPr>
                <w:rFonts w:cs="Arial"/>
                <w:sz w:val="20"/>
                <w:szCs w:val="20"/>
              </w:rPr>
            </w:pPr>
            <w:r w:rsidRPr="00BD5E93">
              <w:rPr>
                <w:rFonts w:cs="Arial"/>
                <w:sz w:val="20"/>
                <w:szCs w:val="20"/>
              </w:rPr>
              <w:t>7. Prikaz sodelovanja javnosti pri pripravi predloga zakona:</w:t>
            </w:r>
          </w:p>
          <w:p w:rsidR="00004C74" w:rsidRPr="00BD5E93" w:rsidRDefault="00004C74" w:rsidP="00E63427">
            <w:pPr>
              <w:pStyle w:val="Odsek"/>
              <w:tabs>
                <w:tab w:val="clear" w:pos="720"/>
              </w:tabs>
              <w:spacing w:before="0" w:after="0" w:line="240" w:lineRule="atLeast"/>
              <w:jc w:val="left"/>
              <w:rPr>
                <w:rFonts w:cs="Arial"/>
                <w:sz w:val="20"/>
                <w:szCs w:val="20"/>
              </w:rPr>
            </w:pPr>
          </w:p>
          <w:p w:rsidR="00F63874" w:rsidRPr="00BD5E93" w:rsidRDefault="00F63874" w:rsidP="00E63427">
            <w:pPr>
              <w:pStyle w:val="Odsek"/>
              <w:tabs>
                <w:tab w:val="clear" w:pos="720"/>
              </w:tabs>
              <w:spacing w:before="0" w:after="0" w:line="240" w:lineRule="atLeast"/>
              <w:jc w:val="left"/>
              <w:rPr>
                <w:rFonts w:cs="Arial"/>
                <w:sz w:val="20"/>
                <w:szCs w:val="20"/>
              </w:rPr>
            </w:pPr>
          </w:p>
          <w:p w:rsidR="00004C74" w:rsidRPr="00BD5E93" w:rsidRDefault="00004C74" w:rsidP="00E63427">
            <w:pPr>
              <w:pStyle w:val="Odsek"/>
              <w:tabs>
                <w:tab w:val="clear" w:pos="720"/>
              </w:tabs>
              <w:spacing w:before="0" w:after="0" w:line="240" w:lineRule="atLeast"/>
              <w:jc w:val="both"/>
              <w:rPr>
                <w:rFonts w:cs="Arial"/>
                <w:sz w:val="20"/>
                <w:szCs w:val="20"/>
              </w:rPr>
            </w:pPr>
            <w:r w:rsidRPr="00BD5E93">
              <w:rPr>
                <w:rFonts w:cs="Arial"/>
                <w:sz w:val="20"/>
                <w:szCs w:val="20"/>
              </w:rPr>
              <w:t>8. Navedba, kateri predstavniki predlagatelja bodo sodelovali pri delu državnega zbora in delovnih teles</w:t>
            </w:r>
          </w:p>
          <w:p w:rsidR="00004C74" w:rsidRPr="00BD5E93" w:rsidRDefault="00004C74" w:rsidP="00E63427">
            <w:pPr>
              <w:pStyle w:val="Odsek"/>
              <w:tabs>
                <w:tab w:val="clear" w:pos="720"/>
              </w:tabs>
              <w:spacing w:before="0" w:after="0" w:line="240" w:lineRule="atLeast"/>
              <w:jc w:val="left"/>
              <w:rPr>
                <w:rFonts w:cs="Arial"/>
                <w:sz w:val="20"/>
                <w:szCs w:val="20"/>
              </w:rPr>
            </w:pPr>
          </w:p>
        </w:tc>
      </w:tr>
      <w:tr w:rsidR="00004C74" w:rsidRPr="00BD5E93" w:rsidTr="00AD7F8E">
        <w:tc>
          <w:tcPr>
            <w:tcW w:w="9213" w:type="dxa"/>
          </w:tcPr>
          <w:p w:rsidR="00004C74" w:rsidRPr="00BD5E93" w:rsidRDefault="00004C74" w:rsidP="00E63427">
            <w:pPr>
              <w:pStyle w:val="Neotevilenodstavek"/>
              <w:spacing w:before="0" w:after="0" w:line="240" w:lineRule="atLeast"/>
              <w:rPr>
                <w:rFonts w:cs="Arial"/>
                <w:sz w:val="20"/>
                <w:szCs w:val="20"/>
              </w:rPr>
            </w:pPr>
          </w:p>
        </w:tc>
      </w:tr>
      <w:tr w:rsidR="00004C74" w:rsidRPr="00BD5E93" w:rsidTr="00AD7F8E">
        <w:tc>
          <w:tcPr>
            <w:tcW w:w="9213" w:type="dxa"/>
          </w:tcPr>
          <w:p w:rsidR="00BC36CF" w:rsidRPr="00BD5E93" w:rsidRDefault="00004C74" w:rsidP="00E63427">
            <w:pPr>
              <w:pStyle w:val="Poglavje"/>
              <w:spacing w:before="0" w:after="0" w:line="240" w:lineRule="atLeast"/>
              <w:jc w:val="left"/>
              <w:rPr>
                <w:sz w:val="20"/>
                <w:szCs w:val="20"/>
              </w:rPr>
            </w:pPr>
            <w:r w:rsidRPr="00BD5E93">
              <w:rPr>
                <w:sz w:val="20"/>
                <w:szCs w:val="20"/>
              </w:rPr>
              <w:t>II. BESEDILO ČLENOV</w:t>
            </w:r>
          </w:p>
          <w:p w:rsidR="00BC36CF" w:rsidRPr="00BD5E93" w:rsidRDefault="00BC36CF" w:rsidP="00E63427">
            <w:pPr>
              <w:pStyle w:val="Poglavje"/>
              <w:spacing w:before="0" w:after="0" w:line="240" w:lineRule="atLeast"/>
              <w:jc w:val="left"/>
              <w:rPr>
                <w:sz w:val="20"/>
                <w:szCs w:val="20"/>
              </w:rPr>
            </w:pPr>
          </w:p>
          <w:p w:rsidR="00BC36CF" w:rsidRPr="00BD5E93" w:rsidRDefault="00BC36CF" w:rsidP="00E63427">
            <w:pPr>
              <w:pStyle w:val="Poglavje"/>
              <w:numPr>
                <w:ilvl w:val="0"/>
                <w:numId w:val="12"/>
              </w:numPr>
              <w:spacing w:before="0" w:after="0" w:line="240" w:lineRule="atLeast"/>
              <w:rPr>
                <w:sz w:val="20"/>
                <w:szCs w:val="20"/>
              </w:rPr>
            </w:pPr>
            <w:r w:rsidRPr="00BD5E93">
              <w:rPr>
                <w:sz w:val="20"/>
                <w:szCs w:val="20"/>
              </w:rPr>
              <w:t>člen</w:t>
            </w:r>
          </w:p>
          <w:p w:rsidR="00BC36CF" w:rsidRPr="00BD5E93" w:rsidRDefault="00BC36CF" w:rsidP="00E63427">
            <w:pPr>
              <w:pStyle w:val="Poglavje"/>
              <w:spacing w:before="0" w:after="0" w:line="240" w:lineRule="atLeast"/>
              <w:jc w:val="left"/>
              <w:rPr>
                <w:sz w:val="20"/>
                <w:szCs w:val="20"/>
              </w:rPr>
            </w:pPr>
          </w:p>
          <w:p w:rsidR="00714138" w:rsidRPr="00BD5E93" w:rsidRDefault="00BC36CF" w:rsidP="00E63427">
            <w:pPr>
              <w:spacing w:line="240" w:lineRule="atLeast"/>
              <w:jc w:val="both"/>
              <w:rPr>
                <w:rFonts w:ascii="Arial" w:hAnsi="Arial" w:cs="Arial"/>
                <w:sz w:val="20"/>
                <w:szCs w:val="20"/>
              </w:rPr>
            </w:pPr>
            <w:r w:rsidRPr="00BD5E93">
              <w:rPr>
                <w:rFonts w:ascii="Arial" w:hAnsi="Arial" w:cs="Arial"/>
                <w:sz w:val="20"/>
                <w:szCs w:val="20"/>
              </w:rPr>
              <w:t xml:space="preserve">V Zakonu o socialno varstvenih prejemkih (Uradni list RS, št. 61/10, 40/11, 14/13, 99/13 in 90/15) se </w:t>
            </w:r>
            <w:r w:rsidR="00700924" w:rsidRPr="00BD5E93">
              <w:rPr>
                <w:rFonts w:ascii="Arial" w:hAnsi="Arial" w:cs="Arial"/>
                <w:sz w:val="20"/>
                <w:szCs w:val="20"/>
              </w:rPr>
              <w:t xml:space="preserve">drugi odstavek </w:t>
            </w:r>
            <w:r w:rsidR="00B279CC">
              <w:rPr>
                <w:rFonts w:ascii="Arial" w:hAnsi="Arial" w:cs="Arial"/>
                <w:sz w:val="20"/>
                <w:szCs w:val="20"/>
              </w:rPr>
              <w:t>27. člena</w:t>
            </w:r>
            <w:r w:rsidR="00B279CC" w:rsidRPr="00BD5E93">
              <w:rPr>
                <w:rFonts w:ascii="Arial" w:hAnsi="Arial" w:cs="Arial"/>
                <w:sz w:val="20"/>
                <w:szCs w:val="20"/>
              </w:rPr>
              <w:t xml:space="preserve"> </w:t>
            </w:r>
            <w:r w:rsidR="00700924" w:rsidRPr="00BD5E93">
              <w:rPr>
                <w:rFonts w:ascii="Arial" w:hAnsi="Arial" w:cs="Arial"/>
                <w:sz w:val="20"/>
                <w:szCs w:val="20"/>
              </w:rPr>
              <w:t>spremeni, tako da se glasi:</w:t>
            </w:r>
          </w:p>
          <w:p w:rsidR="00BF4AB2" w:rsidRDefault="00A32472" w:rsidP="00700924">
            <w:pPr>
              <w:spacing w:line="240" w:lineRule="atLeast"/>
              <w:jc w:val="both"/>
              <w:rPr>
                <w:rFonts w:ascii="Arial" w:hAnsi="Arial" w:cs="Arial"/>
                <w:sz w:val="20"/>
                <w:szCs w:val="20"/>
              </w:rPr>
            </w:pPr>
            <w:r w:rsidRPr="00BD5E93">
              <w:rPr>
                <w:rFonts w:ascii="Arial" w:hAnsi="Arial" w:cs="Arial"/>
                <w:sz w:val="20"/>
                <w:szCs w:val="20"/>
              </w:rPr>
              <w:t>»</w:t>
            </w:r>
            <w:r w:rsidR="00700924" w:rsidRPr="00BD5E93">
              <w:rPr>
                <w:rFonts w:ascii="Arial" w:hAnsi="Arial" w:cs="Arial"/>
                <w:sz w:val="20"/>
                <w:szCs w:val="20"/>
              </w:rPr>
              <w:t xml:space="preserve">(2) </w:t>
            </w:r>
            <w:r w:rsidRPr="00BD5E93">
              <w:rPr>
                <w:rFonts w:ascii="Arial" w:hAnsi="Arial" w:cs="Arial"/>
                <w:sz w:val="20"/>
                <w:szCs w:val="20"/>
              </w:rPr>
              <w:t xml:space="preserve">Ne glede na določbo prejšnjega odstavka </w:t>
            </w:r>
            <w:r w:rsidR="00667797">
              <w:rPr>
                <w:rFonts w:ascii="Arial" w:hAnsi="Arial" w:cs="Arial"/>
                <w:sz w:val="20"/>
                <w:szCs w:val="20"/>
              </w:rPr>
              <w:t xml:space="preserve">lahko </w:t>
            </w:r>
            <w:r w:rsidR="00171F46">
              <w:rPr>
                <w:rFonts w:ascii="Arial" w:hAnsi="Arial" w:cs="Arial"/>
                <w:sz w:val="20"/>
                <w:szCs w:val="20"/>
              </w:rPr>
              <w:t xml:space="preserve">center za socialno delo odloči, da se </w:t>
            </w:r>
            <w:r w:rsidR="00171F46" w:rsidRPr="00BD5E93">
              <w:rPr>
                <w:rFonts w:ascii="Arial" w:hAnsi="Arial" w:cs="Arial"/>
                <w:sz w:val="20"/>
                <w:szCs w:val="20"/>
              </w:rPr>
              <w:t xml:space="preserve">denarna socialna pomoč </w:t>
            </w:r>
            <w:r w:rsidRPr="00BD5E93">
              <w:rPr>
                <w:rFonts w:ascii="Arial" w:hAnsi="Arial" w:cs="Arial"/>
                <w:sz w:val="20"/>
                <w:szCs w:val="20"/>
              </w:rPr>
              <w:t xml:space="preserve">dodeli samski osebi ali družini, ki ima v lasti stanovanje ali stanovanjsko hišo (v nadaljnjem besedilu: stanovanje), v katerem samska oseba ali družina </w:t>
            </w:r>
            <w:r w:rsidR="003B4A64">
              <w:rPr>
                <w:rFonts w:ascii="Arial" w:hAnsi="Arial" w:cs="Arial"/>
                <w:sz w:val="20"/>
                <w:szCs w:val="20"/>
              </w:rPr>
              <w:t xml:space="preserve">dejansko </w:t>
            </w:r>
            <w:r w:rsidR="00E961AA">
              <w:rPr>
                <w:rFonts w:ascii="Arial" w:hAnsi="Arial" w:cs="Arial"/>
                <w:sz w:val="20"/>
                <w:szCs w:val="20"/>
              </w:rPr>
              <w:t>prebiva</w:t>
            </w:r>
            <w:r w:rsidR="00D650F2" w:rsidRPr="00BD5E93">
              <w:rPr>
                <w:rFonts w:ascii="Arial" w:hAnsi="Arial" w:cs="Arial"/>
                <w:sz w:val="20"/>
                <w:szCs w:val="20"/>
              </w:rPr>
              <w:t xml:space="preserve"> </w:t>
            </w:r>
            <w:r w:rsidR="00171F46">
              <w:rPr>
                <w:rFonts w:ascii="Arial" w:hAnsi="Arial" w:cs="Arial"/>
                <w:sz w:val="20"/>
                <w:szCs w:val="20"/>
              </w:rPr>
              <w:t>ter</w:t>
            </w:r>
            <w:r w:rsidR="00D650F2" w:rsidRPr="00BD5E93">
              <w:rPr>
                <w:rFonts w:ascii="Arial" w:hAnsi="Arial" w:cs="Arial"/>
                <w:sz w:val="20"/>
                <w:szCs w:val="20"/>
              </w:rPr>
              <w:t xml:space="preserve"> ima prijavljeno stalno prebivališče</w:t>
            </w:r>
            <w:r w:rsidRPr="00BD5E93">
              <w:rPr>
                <w:rFonts w:ascii="Arial" w:hAnsi="Arial" w:cs="Arial"/>
                <w:sz w:val="20"/>
                <w:szCs w:val="20"/>
              </w:rPr>
              <w:t xml:space="preserve">, katerega vrednost presega </w:t>
            </w:r>
            <w:r w:rsidR="00D16F2F">
              <w:rPr>
                <w:rFonts w:ascii="Arial" w:hAnsi="Arial" w:cs="Arial"/>
                <w:sz w:val="20"/>
                <w:szCs w:val="20"/>
              </w:rPr>
              <w:t xml:space="preserve">120.000 </w:t>
            </w:r>
            <w:proofErr w:type="spellStart"/>
            <w:r w:rsidR="00D16F2F">
              <w:rPr>
                <w:rFonts w:ascii="Arial" w:hAnsi="Arial" w:cs="Arial"/>
                <w:sz w:val="20"/>
                <w:szCs w:val="20"/>
              </w:rPr>
              <w:t>eurov</w:t>
            </w:r>
            <w:proofErr w:type="spellEnd"/>
            <w:r w:rsidR="00171F46">
              <w:rPr>
                <w:rFonts w:ascii="Arial" w:hAnsi="Arial" w:cs="Arial"/>
                <w:sz w:val="20"/>
                <w:szCs w:val="20"/>
              </w:rPr>
              <w:t>,</w:t>
            </w:r>
            <w:r w:rsidR="0072677C" w:rsidRPr="00BD5E93">
              <w:rPr>
                <w:rFonts w:ascii="Arial" w:hAnsi="Arial" w:cs="Arial"/>
                <w:color w:val="000000"/>
                <w:sz w:val="20"/>
                <w:szCs w:val="20"/>
                <w:shd w:val="clear" w:color="auto" w:fill="FFFFFF"/>
              </w:rPr>
              <w:t xml:space="preserve"> in za katero je mogoče sklepati, da si s tem stanovanjem preživetja začasno ne more zagotoviti zaradi okoliščin, na katere ne more vplivati</w:t>
            </w:r>
            <w:r w:rsidR="00BF4AB2">
              <w:rPr>
                <w:rFonts w:ascii="Arial" w:hAnsi="Arial" w:cs="Arial"/>
                <w:sz w:val="20"/>
                <w:szCs w:val="20"/>
              </w:rPr>
              <w:t>:</w:t>
            </w:r>
          </w:p>
          <w:p w:rsidR="00BF4AB2" w:rsidRPr="00700924" w:rsidRDefault="00BF4AB2" w:rsidP="00BF4AB2">
            <w:pPr>
              <w:spacing w:line="240" w:lineRule="atLeast"/>
              <w:jc w:val="both"/>
              <w:rPr>
                <w:rFonts w:ascii="Arial" w:hAnsi="Arial" w:cs="Arial"/>
                <w:sz w:val="20"/>
                <w:szCs w:val="20"/>
              </w:rPr>
            </w:pPr>
            <w:r>
              <w:rPr>
                <w:rFonts w:ascii="Arial" w:hAnsi="Arial" w:cs="Arial"/>
                <w:sz w:val="20"/>
                <w:szCs w:val="20"/>
              </w:rPr>
              <w:t xml:space="preserve">1. </w:t>
            </w:r>
            <w:r w:rsidRPr="00700924">
              <w:rPr>
                <w:rFonts w:ascii="Arial" w:hAnsi="Arial" w:cs="Arial"/>
                <w:sz w:val="20"/>
                <w:szCs w:val="20"/>
              </w:rPr>
              <w:t>in v zadnjih 24 mesecih denarne socialne pomoči ni prejela ali jo je prejela največ osemnajstkrat ali</w:t>
            </w:r>
          </w:p>
          <w:p w:rsidR="00BF4AB2" w:rsidRDefault="00BF4AB2" w:rsidP="00BF4AB2">
            <w:pPr>
              <w:spacing w:line="240" w:lineRule="atLeast"/>
              <w:jc w:val="both"/>
              <w:rPr>
                <w:rFonts w:ascii="Arial" w:hAnsi="Arial" w:cs="Arial"/>
                <w:sz w:val="20"/>
                <w:szCs w:val="20"/>
              </w:rPr>
            </w:pPr>
            <w:r>
              <w:rPr>
                <w:rFonts w:ascii="Arial" w:hAnsi="Arial" w:cs="Arial"/>
                <w:sz w:val="20"/>
                <w:szCs w:val="20"/>
              </w:rPr>
              <w:t xml:space="preserve">2. </w:t>
            </w:r>
            <w:r w:rsidRPr="00700924">
              <w:rPr>
                <w:rFonts w:ascii="Arial" w:hAnsi="Arial" w:cs="Arial"/>
                <w:sz w:val="20"/>
                <w:szCs w:val="20"/>
              </w:rPr>
              <w:t xml:space="preserve">je v zadnjih 24 mesecih denarno socialno pomoč prejela več kot osemnajstkrat in </w:t>
            </w:r>
            <w:r w:rsidRPr="00C6620F">
              <w:rPr>
                <w:rFonts w:ascii="Arial" w:hAnsi="Arial" w:cs="Arial"/>
                <w:sz w:val="20"/>
                <w:szCs w:val="20"/>
              </w:rPr>
              <w:t>soglaša z vpisom prepovedi odtujitve in obremenitve nepremičnin, katerih lastnik ali lastnica (v nadaljnjem besedilu: lastnik) je, v zemljiško knjigo v korist Republike Slovenije ter izpolnjuje ostale pogoje za upravičenost</w:t>
            </w:r>
            <w:r w:rsidRPr="00700924">
              <w:rPr>
                <w:rFonts w:ascii="Arial" w:hAnsi="Arial" w:cs="Arial"/>
                <w:sz w:val="20"/>
                <w:szCs w:val="20"/>
              </w:rPr>
              <w:t xml:space="preserve"> do denarne socialne pomoči po tem zakonu.</w:t>
            </w:r>
            <w:r>
              <w:rPr>
                <w:rFonts w:ascii="Arial" w:hAnsi="Arial" w:cs="Arial"/>
                <w:sz w:val="20"/>
                <w:szCs w:val="20"/>
              </w:rPr>
              <w:t>«</w:t>
            </w:r>
          </w:p>
          <w:p w:rsidR="00B602F1" w:rsidRPr="00BD5E93" w:rsidRDefault="00B602F1" w:rsidP="001A7EDC">
            <w:pPr>
              <w:spacing w:line="240" w:lineRule="atLeast"/>
              <w:jc w:val="both"/>
              <w:rPr>
                <w:rFonts w:ascii="Arial" w:hAnsi="Arial" w:cs="Arial"/>
                <w:sz w:val="20"/>
                <w:szCs w:val="20"/>
              </w:rPr>
            </w:pPr>
            <w:r w:rsidRPr="00BD5E93">
              <w:rPr>
                <w:rFonts w:ascii="Arial" w:hAnsi="Arial" w:cs="Arial"/>
                <w:sz w:val="20"/>
                <w:szCs w:val="20"/>
              </w:rPr>
              <w:t>Za dosedanjim drugim odstavkom se doda nov tretji odstavek, ki se glasi:</w:t>
            </w:r>
          </w:p>
          <w:p w:rsidR="00B602F1" w:rsidRPr="00BD5E93" w:rsidRDefault="00B602F1" w:rsidP="00B602F1">
            <w:pPr>
              <w:spacing w:line="240" w:lineRule="atLeast"/>
              <w:jc w:val="both"/>
              <w:rPr>
                <w:rFonts w:ascii="Arial" w:hAnsi="Arial" w:cs="Arial"/>
                <w:sz w:val="20"/>
                <w:szCs w:val="20"/>
              </w:rPr>
            </w:pPr>
            <w:r w:rsidRPr="00BD5E93">
              <w:rPr>
                <w:rFonts w:ascii="Arial" w:hAnsi="Arial" w:cs="Arial"/>
                <w:sz w:val="20"/>
                <w:szCs w:val="20"/>
              </w:rPr>
              <w:t>(3)</w:t>
            </w:r>
            <w:r w:rsidR="001A7EDC" w:rsidRPr="00BD5E93">
              <w:rPr>
                <w:rFonts w:ascii="Arial" w:hAnsi="Arial" w:cs="Arial"/>
                <w:sz w:val="20"/>
                <w:szCs w:val="20"/>
              </w:rPr>
              <w:t xml:space="preserve"> </w:t>
            </w:r>
            <w:r w:rsidRPr="00BD5E93">
              <w:rPr>
                <w:rFonts w:ascii="Arial" w:hAnsi="Arial" w:cs="Arial"/>
                <w:sz w:val="20"/>
                <w:szCs w:val="20"/>
              </w:rPr>
              <w:t>Za</w:t>
            </w:r>
            <w:r w:rsidR="001A7EDC" w:rsidRPr="00BD5E93">
              <w:rPr>
                <w:rFonts w:ascii="Arial" w:hAnsi="Arial" w:cs="Arial"/>
                <w:sz w:val="20"/>
                <w:szCs w:val="20"/>
              </w:rPr>
              <w:t xml:space="preserve"> okoliščine iz prejšnjega odstavka, na katere oseba ne more vplivati, se</w:t>
            </w:r>
            <w:r w:rsidRPr="00BD5E93">
              <w:rPr>
                <w:rFonts w:ascii="Arial" w:hAnsi="Arial" w:cs="Arial"/>
                <w:sz w:val="20"/>
                <w:szCs w:val="20"/>
              </w:rPr>
              <w:t xml:space="preserve"> smiselno uporabljajo določbe </w:t>
            </w:r>
            <w:r w:rsidR="007837A9">
              <w:rPr>
                <w:rFonts w:ascii="Arial" w:hAnsi="Arial" w:cs="Arial"/>
                <w:sz w:val="20"/>
                <w:szCs w:val="20"/>
              </w:rPr>
              <w:t>šestega</w:t>
            </w:r>
            <w:r w:rsidRPr="00BD5E93">
              <w:rPr>
                <w:rFonts w:ascii="Arial" w:hAnsi="Arial" w:cs="Arial"/>
                <w:sz w:val="20"/>
                <w:szCs w:val="20"/>
              </w:rPr>
              <w:t xml:space="preserve"> odstavka tega člena.«.</w:t>
            </w:r>
          </w:p>
          <w:p w:rsidR="001A7EDC" w:rsidRPr="00BD5E93" w:rsidRDefault="00B602F1" w:rsidP="001A7EDC">
            <w:pPr>
              <w:spacing w:line="240" w:lineRule="atLeast"/>
              <w:jc w:val="both"/>
              <w:rPr>
                <w:rFonts w:ascii="Arial" w:hAnsi="Arial" w:cs="Arial"/>
                <w:sz w:val="20"/>
                <w:szCs w:val="20"/>
              </w:rPr>
            </w:pPr>
            <w:r w:rsidRPr="00BD5E93">
              <w:rPr>
                <w:rFonts w:ascii="Arial" w:hAnsi="Arial" w:cs="Arial"/>
                <w:sz w:val="20"/>
                <w:szCs w:val="20"/>
              </w:rPr>
              <w:t>Dosedanji tretji, četrti in peti odstavek, postanejo četrti, peti in šesti odstavek.</w:t>
            </w:r>
          </w:p>
          <w:p w:rsidR="007234E6" w:rsidRPr="00BD5E93" w:rsidRDefault="00FE11D0" w:rsidP="00E63427">
            <w:pPr>
              <w:numPr>
                <w:ilvl w:val="0"/>
                <w:numId w:val="12"/>
              </w:numPr>
              <w:shd w:val="clear" w:color="auto" w:fill="FFFFFF"/>
              <w:spacing w:after="0" w:line="240" w:lineRule="atLeast"/>
              <w:jc w:val="center"/>
              <w:rPr>
                <w:rFonts w:ascii="Arial" w:hAnsi="Arial" w:cs="Arial"/>
                <w:b/>
                <w:sz w:val="20"/>
                <w:szCs w:val="20"/>
              </w:rPr>
            </w:pPr>
            <w:r w:rsidRPr="00BD5E93">
              <w:rPr>
                <w:rFonts w:ascii="Arial" w:hAnsi="Arial" w:cs="Arial"/>
                <w:b/>
                <w:sz w:val="20"/>
                <w:szCs w:val="20"/>
              </w:rPr>
              <w:t>člen</w:t>
            </w:r>
          </w:p>
          <w:p w:rsidR="00FE11D0" w:rsidRPr="00BD5E93" w:rsidRDefault="00FE11D0" w:rsidP="00E63427">
            <w:pPr>
              <w:shd w:val="clear" w:color="auto" w:fill="FFFFFF"/>
              <w:spacing w:after="0" w:line="240" w:lineRule="atLeast"/>
              <w:jc w:val="center"/>
              <w:rPr>
                <w:rFonts w:ascii="Arial" w:hAnsi="Arial" w:cs="Arial"/>
                <w:b/>
                <w:sz w:val="20"/>
                <w:szCs w:val="20"/>
              </w:rPr>
            </w:pPr>
          </w:p>
          <w:p w:rsidR="00FE11D0" w:rsidRPr="00BD5E93" w:rsidRDefault="00236905" w:rsidP="00E63427">
            <w:pPr>
              <w:shd w:val="clear" w:color="auto" w:fill="FFFFFF"/>
              <w:spacing w:after="0" w:line="240" w:lineRule="atLeast"/>
              <w:rPr>
                <w:rFonts w:ascii="Arial" w:hAnsi="Arial" w:cs="Arial"/>
                <w:sz w:val="20"/>
                <w:szCs w:val="20"/>
              </w:rPr>
            </w:pPr>
            <w:r w:rsidRPr="00BD5E93">
              <w:rPr>
                <w:rFonts w:ascii="Arial" w:hAnsi="Arial" w:cs="Arial"/>
                <w:sz w:val="20"/>
                <w:szCs w:val="20"/>
              </w:rPr>
              <w:t xml:space="preserve">Sedmi </w:t>
            </w:r>
            <w:r w:rsidR="00FE11D0" w:rsidRPr="00BD5E93">
              <w:rPr>
                <w:rFonts w:ascii="Arial" w:hAnsi="Arial" w:cs="Arial"/>
                <w:sz w:val="20"/>
                <w:szCs w:val="20"/>
              </w:rPr>
              <w:t>odstavek 36. č</w:t>
            </w:r>
            <w:r w:rsidRPr="00BD5E93">
              <w:rPr>
                <w:rFonts w:ascii="Arial" w:hAnsi="Arial" w:cs="Arial"/>
                <w:sz w:val="20"/>
                <w:szCs w:val="20"/>
              </w:rPr>
              <w:t>lena se črta</w:t>
            </w:r>
            <w:r w:rsidR="00FE11D0" w:rsidRPr="00BD5E93">
              <w:rPr>
                <w:rFonts w:ascii="Arial" w:hAnsi="Arial" w:cs="Arial"/>
                <w:sz w:val="20"/>
                <w:szCs w:val="20"/>
              </w:rPr>
              <w:t>.</w:t>
            </w:r>
          </w:p>
          <w:p w:rsidR="00FE11D0" w:rsidRPr="00BD5E93" w:rsidRDefault="00FE11D0" w:rsidP="00E63427">
            <w:pPr>
              <w:shd w:val="clear" w:color="auto" w:fill="FFFFFF"/>
              <w:spacing w:after="0" w:line="240" w:lineRule="atLeast"/>
              <w:ind w:left="720"/>
              <w:rPr>
                <w:rFonts w:ascii="Arial" w:hAnsi="Arial" w:cs="Arial"/>
                <w:b/>
                <w:sz w:val="20"/>
                <w:szCs w:val="20"/>
              </w:rPr>
            </w:pPr>
          </w:p>
          <w:p w:rsidR="00FE11D0" w:rsidRPr="00BD5E93" w:rsidRDefault="00FE11D0" w:rsidP="00E63427">
            <w:pPr>
              <w:numPr>
                <w:ilvl w:val="0"/>
                <w:numId w:val="12"/>
              </w:numPr>
              <w:shd w:val="clear" w:color="auto" w:fill="FFFFFF"/>
              <w:spacing w:after="0" w:line="240" w:lineRule="atLeast"/>
              <w:jc w:val="center"/>
              <w:rPr>
                <w:rFonts w:ascii="Arial" w:hAnsi="Arial" w:cs="Arial"/>
                <w:b/>
                <w:sz w:val="20"/>
                <w:szCs w:val="20"/>
              </w:rPr>
            </w:pPr>
            <w:r w:rsidRPr="00BD5E93">
              <w:rPr>
                <w:rFonts w:ascii="Arial" w:hAnsi="Arial" w:cs="Arial"/>
                <w:b/>
                <w:sz w:val="20"/>
                <w:szCs w:val="20"/>
              </w:rPr>
              <w:t>člen</w:t>
            </w:r>
          </w:p>
          <w:p w:rsidR="006710F1" w:rsidRPr="00BD5E93" w:rsidRDefault="006710F1" w:rsidP="006710F1">
            <w:pPr>
              <w:shd w:val="clear" w:color="auto" w:fill="FFFFFF"/>
              <w:spacing w:after="0" w:line="240" w:lineRule="atLeast"/>
              <w:rPr>
                <w:rFonts w:ascii="Arial" w:hAnsi="Arial" w:cs="Arial"/>
                <w:b/>
                <w:sz w:val="20"/>
                <w:szCs w:val="20"/>
              </w:rPr>
            </w:pPr>
          </w:p>
          <w:p w:rsidR="00FE11D0" w:rsidRPr="00BD5E93" w:rsidRDefault="006710F1" w:rsidP="00E63427">
            <w:pPr>
              <w:shd w:val="clear" w:color="auto" w:fill="FFFFFF"/>
              <w:spacing w:after="0" w:line="240" w:lineRule="atLeast"/>
              <w:rPr>
                <w:rFonts w:ascii="Arial" w:hAnsi="Arial" w:cs="Arial"/>
                <w:sz w:val="20"/>
                <w:szCs w:val="20"/>
              </w:rPr>
            </w:pPr>
            <w:r w:rsidRPr="00BD5E93">
              <w:rPr>
                <w:rFonts w:ascii="Arial" w:hAnsi="Arial" w:cs="Arial"/>
                <w:sz w:val="20"/>
                <w:szCs w:val="20"/>
              </w:rPr>
              <w:t>53. člen se črta.</w:t>
            </w:r>
          </w:p>
          <w:p w:rsidR="00FE11D0" w:rsidRPr="00BD5E93" w:rsidRDefault="00FE11D0" w:rsidP="00E63427">
            <w:pPr>
              <w:shd w:val="clear" w:color="auto" w:fill="FFFFFF"/>
              <w:spacing w:after="0" w:line="240" w:lineRule="atLeast"/>
              <w:jc w:val="center"/>
              <w:rPr>
                <w:rFonts w:ascii="Arial" w:eastAsia="Times New Roman" w:hAnsi="Arial" w:cs="Arial"/>
                <w:b/>
                <w:bCs/>
                <w:color w:val="000000"/>
                <w:sz w:val="20"/>
                <w:szCs w:val="20"/>
                <w:lang w:eastAsia="sl-SI"/>
              </w:rPr>
            </w:pPr>
          </w:p>
          <w:p w:rsidR="007234E6" w:rsidRPr="00BD5E93" w:rsidRDefault="007234E6" w:rsidP="00E63427">
            <w:pPr>
              <w:shd w:val="clear" w:color="auto" w:fill="FFFFFF"/>
              <w:spacing w:after="0" w:line="240" w:lineRule="atLeast"/>
              <w:jc w:val="center"/>
              <w:rPr>
                <w:rFonts w:ascii="Arial" w:eastAsia="Times New Roman" w:hAnsi="Arial" w:cs="Arial"/>
                <w:b/>
                <w:bCs/>
                <w:color w:val="000000"/>
                <w:sz w:val="20"/>
                <w:szCs w:val="20"/>
                <w:lang w:eastAsia="sl-SI"/>
              </w:rPr>
            </w:pPr>
            <w:r w:rsidRPr="00BD5E93">
              <w:rPr>
                <w:rFonts w:ascii="Arial" w:eastAsia="Times New Roman" w:hAnsi="Arial" w:cs="Arial"/>
                <w:b/>
                <w:bCs/>
                <w:color w:val="000000"/>
                <w:sz w:val="20"/>
                <w:szCs w:val="20"/>
                <w:lang w:eastAsia="sl-SI"/>
              </w:rPr>
              <w:t>PREHODNE IN KONČNA DOLOČBA</w:t>
            </w:r>
          </w:p>
          <w:p w:rsidR="00964350" w:rsidRDefault="00964350" w:rsidP="00964350">
            <w:pPr>
              <w:pStyle w:val="Poglavje"/>
              <w:spacing w:before="0" w:after="0" w:line="240" w:lineRule="atLeast"/>
              <w:jc w:val="left"/>
              <w:rPr>
                <w:sz w:val="20"/>
                <w:szCs w:val="20"/>
              </w:rPr>
            </w:pPr>
          </w:p>
          <w:p w:rsidR="00964350" w:rsidRDefault="00964350" w:rsidP="00964350">
            <w:pPr>
              <w:pStyle w:val="Poglavje"/>
              <w:numPr>
                <w:ilvl w:val="0"/>
                <w:numId w:val="12"/>
              </w:numPr>
              <w:spacing w:before="0" w:after="0" w:line="240" w:lineRule="atLeast"/>
              <w:rPr>
                <w:sz w:val="20"/>
                <w:szCs w:val="20"/>
              </w:rPr>
            </w:pPr>
            <w:r>
              <w:rPr>
                <w:sz w:val="20"/>
                <w:szCs w:val="20"/>
              </w:rPr>
              <w:t>č</w:t>
            </w:r>
            <w:r w:rsidRPr="005248C9">
              <w:rPr>
                <w:sz w:val="20"/>
                <w:szCs w:val="20"/>
              </w:rPr>
              <w:t>len</w:t>
            </w:r>
          </w:p>
          <w:p w:rsidR="00964350" w:rsidRDefault="00964350" w:rsidP="00964350">
            <w:pPr>
              <w:pStyle w:val="Poglavje"/>
              <w:spacing w:before="0" w:after="0" w:line="240" w:lineRule="atLeast"/>
              <w:rPr>
                <w:sz w:val="20"/>
                <w:szCs w:val="20"/>
              </w:rPr>
            </w:pPr>
            <w:r>
              <w:rPr>
                <w:sz w:val="20"/>
                <w:szCs w:val="20"/>
              </w:rPr>
              <w:t>(upoštevanje premoženja)</w:t>
            </w:r>
          </w:p>
          <w:p w:rsidR="00964350" w:rsidRDefault="00964350" w:rsidP="00964350">
            <w:pPr>
              <w:pStyle w:val="Poglavje"/>
              <w:spacing w:before="0" w:after="0" w:line="240" w:lineRule="atLeast"/>
              <w:rPr>
                <w:sz w:val="20"/>
                <w:szCs w:val="20"/>
              </w:rPr>
            </w:pPr>
          </w:p>
          <w:p w:rsidR="00964350" w:rsidRDefault="009631B8" w:rsidP="00964350">
            <w:pPr>
              <w:pStyle w:val="Poglavje"/>
              <w:spacing w:before="0" w:after="0" w:line="240" w:lineRule="atLeast"/>
              <w:jc w:val="both"/>
              <w:rPr>
                <w:b w:val="0"/>
                <w:sz w:val="20"/>
                <w:szCs w:val="20"/>
              </w:rPr>
            </w:pPr>
            <w:r>
              <w:rPr>
                <w:b w:val="0"/>
                <w:sz w:val="20"/>
                <w:szCs w:val="20"/>
              </w:rPr>
              <w:t>Ne glede na prvo točko</w:t>
            </w:r>
            <w:r w:rsidR="007F14EB">
              <w:rPr>
                <w:b w:val="0"/>
                <w:sz w:val="20"/>
                <w:szCs w:val="20"/>
              </w:rPr>
              <w:t xml:space="preserve"> prvega odstavka </w:t>
            </w:r>
            <w:r w:rsidR="00964350">
              <w:rPr>
                <w:b w:val="0"/>
                <w:sz w:val="20"/>
                <w:szCs w:val="20"/>
              </w:rPr>
              <w:t>18. člen</w:t>
            </w:r>
            <w:r w:rsidR="007F14EB">
              <w:rPr>
                <w:b w:val="0"/>
                <w:sz w:val="20"/>
                <w:szCs w:val="20"/>
              </w:rPr>
              <w:t>a</w:t>
            </w:r>
            <w:r w:rsidR="00964350">
              <w:rPr>
                <w:b w:val="0"/>
                <w:sz w:val="20"/>
                <w:szCs w:val="20"/>
              </w:rPr>
              <w:t xml:space="preserve"> Zakona o uveljavljanju pravic iz javnih sredstev </w:t>
            </w:r>
            <w:r w:rsidR="00964350" w:rsidRPr="003D6FBC">
              <w:rPr>
                <w:rFonts w:eastAsia="Calibri"/>
                <w:b w:val="0"/>
                <w:bCs/>
                <w:sz w:val="20"/>
                <w:szCs w:val="20"/>
                <w:shd w:val="clear" w:color="auto" w:fill="FFFFFF"/>
                <w:lang w:eastAsia="en-US"/>
              </w:rPr>
              <w:t xml:space="preserve">(Uradni list RS, št. 62/10, 40/11, 40/12 – ZUJF, 57/12 – ZPCP-2D, 14/13, 56/13 – </w:t>
            </w:r>
            <w:proofErr w:type="spellStart"/>
            <w:r w:rsidR="00964350" w:rsidRPr="003D6FBC">
              <w:rPr>
                <w:rFonts w:eastAsia="Calibri"/>
                <w:b w:val="0"/>
                <w:bCs/>
                <w:sz w:val="20"/>
                <w:szCs w:val="20"/>
                <w:shd w:val="clear" w:color="auto" w:fill="FFFFFF"/>
                <w:lang w:eastAsia="en-US"/>
              </w:rPr>
              <w:t>ZŠtip</w:t>
            </w:r>
            <w:proofErr w:type="spellEnd"/>
            <w:r w:rsidR="00964350" w:rsidRPr="003D6FBC">
              <w:rPr>
                <w:rFonts w:eastAsia="Calibri"/>
                <w:b w:val="0"/>
                <w:bCs/>
                <w:sz w:val="20"/>
                <w:szCs w:val="20"/>
                <w:shd w:val="clear" w:color="auto" w:fill="FFFFFF"/>
                <w:lang w:eastAsia="en-US"/>
              </w:rPr>
              <w:t xml:space="preserve">-1, 99/13, 14/15 – ZUUJFO, 57/15, 90/15, 38/16 – </w:t>
            </w:r>
            <w:proofErr w:type="spellStart"/>
            <w:r w:rsidR="00964350" w:rsidRPr="003D6FBC">
              <w:rPr>
                <w:rFonts w:eastAsia="Calibri"/>
                <w:b w:val="0"/>
                <w:bCs/>
                <w:sz w:val="20"/>
                <w:szCs w:val="20"/>
                <w:shd w:val="clear" w:color="auto" w:fill="FFFFFF"/>
                <w:lang w:eastAsia="en-US"/>
              </w:rPr>
              <w:t>odl</w:t>
            </w:r>
            <w:proofErr w:type="spellEnd"/>
            <w:r w:rsidR="00964350" w:rsidRPr="003D6FBC">
              <w:rPr>
                <w:rFonts w:eastAsia="Calibri"/>
                <w:b w:val="0"/>
                <w:bCs/>
                <w:sz w:val="20"/>
                <w:szCs w:val="20"/>
                <w:shd w:val="clear" w:color="auto" w:fill="FFFFFF"/>
                <w:lang w:eastAsia="en-US"/>
              </w:rPr>
              <w:t xml:space="preserve">. US in 51/16 – </w:t>
            </w:r>
            <w:proofErr w:type="spellStart"/>
            <w:r w:rsidR="00964350" w:rsidRPr="003D6FBC">
              <w:rPr>
                <w:rFonts w:eastAsia="Calibri"/>
                <w:b w:val="0"/>
                <w:bCs/>
                <w:sz w:val="20"/>
                <w:szCs w:val="20"/>
                <w:shd w:val="clear" w:color="auto" w:fill="FFFFFF"/>
                <w:lang w:eastAsia="en-US"/>
              </w:rPr>
              <w:t>odl</w:t>
            </w:r>
            <w:proofErr w:type="spellEnd"/>
            <w:r w:rsidR="00964350" w:rsidRPr="003D6FBC">
              <w:rPr>
                <w:rFonts w:eastAsia="Calibri"/>
                <w:b w:val="0"/>
                <w:bCs/>
                <w:sz w:val="20"/>
                <w:szCs w:val="20"/>
                <w:shd w:val="clear" w:color="auto" w:fill="FFFFFF"/>
                <w:lang w:eastAsia="en-US"/>
              </w:rPr>
              <w:t>. US)</w:t>
            </w:r>
            <w:r w:rsidR="00964350">
              <w:rPr>
                <w:rFonts w:eastAsia="Calibri"/>
                <w:bCs/>
                <w:color w:val="626060"/>
                <w:sz w:val="18"/>
                <w:szCs w:val="18"/>
                <w:shd w:val="clear" w:color="auto" w:fill="FFFFFF"/>
                <w:lang w:eastAsia="en-US"/>
              </w:rPr>
              <w:t xml:space="preserve"> </w:t>
            </w:r>
            <w:r w:rsidR="00964350">
              <w:rPr>
                <w:b w:val="0"/>
                <w:sz w:val="20"/>
                <w:szCs w:val="20"/>
              </w:rPr>
              <w:t>se d</w:t>
            </w:r>
            <w:r w:rsidR="00964350" w:rsidRPr="00112CB1">
              <w:rPr>
                <w:b w:val="0"/>
                <w:sz w:val="20"/>
                <w:szCs w:val="20"/>
              </w:rPr>
              <w:t>o nove ureditve</w:t>
            </w:r>
            <w:r w:rsidR="00964350">
              <w:rPr>
                <w:b w:val="0"/>
                <w:sz w:val="20"/>
                <w:szCs w:val="20"/>
              </w:rPr>
              <w:t xml:space="preserve"> premoženja, pri ugotavljanju upravičenosti do denarne socialne pom</w:t>
            </w:r>
            <w:r>
              <w:rPr>
                <w:b w:val="0"/>
                <w:sz w:val="20"/>
                <w:szCs w:val="20"/>
              </w:rPr>
              <w:t xml:space="preserve">oči oziroma varstvenega dodatka, kot premoženje ne šteje stanovanje ali stanovanjska hiša, </w:t>
            </w:r>
            <w:r w:rsidR="0032506A">
              <w:rPr>
                <w:b w:val="0"/>
                <w:sz w:val="20"/>
                <w:szCs w:val="20"/>
              </w:rPr>
              <w:t>v katerem oziroma kateri</w:t>
            </w:r>
            <w:r w:rsidR="00DE528C">
              <w:rPr>
                <w:b w:val="0"/>
                <w:sz w:val="20"/>
                <w:szCs w:val="20"/>
              </w:rPr>
              <w:t xml:space="preserve"> oseba dejansko prebiva in ima prijavljeno stalno prebivališče ter </w:t>
            </w:r>
            <w:r>
              <w:rPr>
                <w:b w:val="0"/>
                <w:sz w:val="20"/>
                <w:szCs w:val="20"/>
              </w:rPr>
              <w:t>katere</w:t>
            </w:r>
            <w:r w:rsidR="0032506A">
              <w:rPr>
                <w:b w:val="0"/>
                <w:sz w:val="20"/>
                <w:szCs w:val="20"/>
              </w:rPr>
              <w:t>ga oziroma katere</w:t>
            </w:r>
            <w:r>
              <w:rPr>
                <w:b w:val="0"/>
                <w:sz w:val="20"/>
                <w:szCs w:val="20"/>
              </w:rPr>
              <w:t xml:space="preserve"> vrednost ne presega </w:t>
            </w:r>
            <w:r w:rsidR="007072F1">
              <w:rPr>
                <w:b w:val="0"/>
                <w:sz w:val="20"/>
                <w:szCs w:val="20"/>
              </w:rPr>
              <w:t>ali dosega višino</w:t>
            </w:r>
            <w:r>
              <w:rPr>
                <w:b w:val="0"/>
                <w:sz w:val="20"/>
                <w:szCs w:val="20"/>
              </w:rPr>
              <w:t xml:space="preserve"> </w:t>
            </w:r>
            <w:r w:rsidR="00D308D9">
              <w:rPr>
                <w:b w:val="0"/>
                <w:bCs/>
                <w:iCs/>
                <w:sz w:val="20"/>
                <w:szCs w:val="20"/>
              </w:rPr>
              <w:t>12</w:t>
            </w:r>
            <w:r w:rsidR="00B34EDF">
              <w:rPr>
                <w:b w:val="0"/>
                <w:bCs/>
                <w:iCs/>
                <w:sz w:val="20"/>
                <w:szCs w:val="20"/>
              </w:rPr>
              <w:t xml:space="preserve">0.000 </w:t>
            </w:r>
            <w:proofErr w:type="spellStart"/>
            <w:r w:rsidR="00B34EDF">
              <w:rPr>
                <w:b w:val="0"/>
                <w:bCs/>
                <w:iCs/>
                <w:sz w:val="20"/>
                <w:szCs w:val="20"/>
              </w:rPr>
              <w:t>euro</w:t>
            </w:r>
            <w:r w:rsidR="00B34EDF" w:rsidRPr="00B34EDF">
              <w:rPr>
                <w:b w:val="0"/>
                <w:bCs/>
                <w:iCs/>
                <w:sz w:val="20"/>
                <w:szCs w:val="20"/>
              </w:rPr>
              <w:t>v</w:t>
            </w:r>
            <w:proofErr w:type="spellEnd"/>
            <w:r w:rsidRPr="00B34EDF">
              <w:rPr>
                <w:b w:val="0"/>
                <w:sz w:val="20"/>
                <w:szCs w:val="20"/>
              </w:rPr>
              <w:t>.</w:t>
            </w:r>
          </w:p>
          <w:p w:rsidR="00964350" w:rsidRDefault="00964350" w:rsidP="00964350">
            <w:pPr>
              <w:pStyle w:val="Poglavje"/>
              <w:spacing w:before="0" w:after="0" w:line="240" w:lineRule="atLeast"/>
              <w:jc w:val="left"/>
              <w:rPr>
                <w:sz w:val="20"/>
                <w:szCs w:val="20"/>
              </w:rPr>
            </w:pPr>
          </w:p>
          <w:p w:rsidR="00964350" w:rsidRPr="00BD5E93" w:rsidRDefault="00964350" w:rsidP="00E63427">
            <w:pPr>
              <w:pStyle w:val="Poglavje"/>
              <w:numPr>
                <w:ilvl w:val="0"/>
                <w:numId w:val="12"/>
              </w:numPr>
              <w:spacing w:before="0" w:after="0" w:line="240" w:lineRule="atLeast"/>
              <w:rPr>
                <w:sz w:val="20"/>
                <w:szCs w:val="20"/>
              </w:rPr>
            </w:pPr>
            <w:r>
              <w:rPr>
                <w:sz w:val="20"/>
                <w:szCs w:val="20"/>
              </w:rPr>
              <w:t>člen</w:t>
            </w:r>
          </w:p>
          <w:p w:rsidR="001E0DFC" w:rsidRPr="00BD5E93" w:rsidRDefault="00E55142" w:rsidP="00E63427">
            <w:pPr>
              <w:pStyle w:val="Poglavje"/>
              <w:spacing w:before="0" w:after="0" w:line="240" w:lineRule="atLeast"/>
              <w:rPr>
                <w:sz w:val="20"/>
                <w:szCs w:val="20"/>
              </w:rPr>
            </w:pPr>
            <w:r w:rsidRPr="00BD5E93">
              <w:rPr>
                <w:sz w:val="20"/>
                <w:szCs w:val="20"/>
              </w:rPr>
              <w:t>(omejitev dedovanja)</w:t>
            </w:r>
          </w:p>
          <w:p w:rsidR="00E55142" w:rsidRPr="00BD5E93" w:rsidRDefault="00E55142" w:rsidP="00E63427">
            <w:pPr>
              <w:pStyle w:val="Poglavje"/>
              <w:spacing w:before="0" w:after="0" w:line="240" w:lineRule="atLeast"/>
              <w:rPr>
                <w:sz w:val="20"/>
                <w:szCs w:val="20"/>
              </w:rPr>
            </w:pPr>
          </w:p>
          <w:p w:rsidR="00D32865" w:rsidRPr="00E57656" w:rsidRDefault="006D0853" w:rsidP="00FC5738">
            <w:pPr>
              <w:pStyle w:val="Poglavje"/>
              <w:spacing w:before="0" w:after="0" w:line="240" w:lineRule="atLeast"/>
              <w:jc w:val="both"/>
              <w:rPr>
                <w:rFonts w:cs="Calibri"/>
                <w:b w:val="0"/>
                <w:bCs/>
                <w:color w:val="000000"/>
                <w:sz w:val="20"/>
                <w:szCs w:val="20"/>
              </w:rPr>
            </w:pPr>
            <w:r w:rsidRPr="00BD5E93">
              <w:rPr>
                <w:rFonts w:cs="Calibri"/>
                <w:b w:val="0"/>
                <w:bCs/>
                <w:color w:val="000000"/>
                <w:sz w:val="20"/>
                <w:szCs w:val="20"/>
              </w:rPr>
              <w:t xml:space="preserve">V Zakonu o spremembah in dopolnitvah Zakona o socialno varstvenih prejemkih (Uradni list RS, št. 99/13) se </w:t>
            </w:r>
            <w:r w:rsidR="00FC5738">
              <w:rPr>
                <w:rFonts w:cs="Calibri"/>
                <w:b w:val="0"/>
                <w:bCs/>
                <w:color w:val="000000"/>
                <w:sz w:val="20"/>
                <w:szCs w:val="20"/>
              </w:rPr>
              <w:t>za</w:t>
            </w:r>
            <w:r w:rsidR="009D58D4" w:rsidRPr="00E57656">
              <w:rPr>
                <w:rFonts w:cs="Calibri"/>
                <w:b w:val="0"/>
                <w:bCs/>
                <w:color w:val="000000"/>
                <w:sz w:val="20"/>
                <w:szCs w:val="20"/>
              </w:rPr>
              <w:t xml:space="preserve"> dosedanjim tretjim odstavkom </w:t>
            </w:r>
            <w:r w:rsidR="006772E2">
              <w:rPr>
                <w:rFonts w:cs="Calibri"/>
                <w:b w:val="0"/>
                <w:bCs/>
                <w:color w:val="000000"/>
                <w:sz w:val="20"/>
                <w:szCs w:val="20"/>
              </w:rPr>
              <w:t xml:space="preserve">39. člena </w:t>
            </w:r>
            <w:r w:rsidR="00D32865" w:rsidRPr="00E57656">
              <w:rPr>
                <w:rFonts w:cs="Calibri"/>
                <w:b w:val="0"/>
                <w:bCs/>
                <w:color w:val="000000"/>
                <w:sz w:val="20"/>
                <w:szCs w:val="20"/>
              </w:rPr>
              <w:t>doda nov četrti odstavek, ki se glasi:</w:t>
            </w:r>
          </w:p>
          <w:p w:rsidR="00D32865" w:rsidRPr="00E57656" w:rsidRDefault="00D32865" w:rsidP="00FF5657">
            <w:pPr>
              <w:pStyle w:val="Poglavje"/>
              <w:spacing w:before="0" w:after="0" w:line="240" w:lineRule="atLeast"/>
              <w:jc w:val="both"/>
              <w:rPr>
                <w:rFonts w:cs="Calibri"/>
                <w:b w:val="0"/>
                <w:bCs/>
                <w:color w:val="000000"/>
                <w:sz w:val="20"/>
                <w:szCs w:val="20"/>
              </w:rPr>
            </w:pPr>
          </w:p>
          <w:p w:rsidR="00D32865" w:rsidRPr="00E57656" w:rsidRDefault="00D32865" w:rsidP="00FF5657">
            <w:pPr>
              <w:pStyle w:val="Poglavje"/>
              <w:spacing w:before="0" w:after="0" w:line="240" w:lineRule="atLeast"/>
              <w:jc w:val="both"/>
              <w:rPr>
                <w:rFonts w:cs="Calibri"/>
                <w:b w:val="0"/>
                <w:bCs/>
                <w:color w:val="000000"/>
                <w:sz w:val="20"/>
                <w:szCs w:val="20"/>
              </w:rPr>
            </w:pPr>
            <w:r w:rsidRPr="00E57656">
              <w:rPr>
                <w:rFonts w:cs="Calibri"/>
                <w:b w:val="0"/>
                <w:bCs/>
                <w:color w:val="000000"/>
                <w:sz w:val="20"/>
                <w:szCs w:val="20"/>
              </w:rPr>
              <w:t xml:space="preserve">»(4) Omejitev dedovanja iz prvega, drugega in </w:t>
            </w:r>
            <w:r w:rsidR="004B4DFB" w:rsidRPr="00E57656">
              <w:rPr>
                <w:rFonts w:cs="Calibri"/>
                <w:b w:val="0"/>
                <w:bCs/>
                <w:color w:val="000000"/>
                <w:sz w:val="20"/>
                <w:szCs w:val="20"/>
              </w:rPr>
              <w:t>tretjega</w:t>
            </w:r>
            <w:r w:rsidRPr="00E57656">
              <w:rPr>
                <w:rFonts w:cs="Calibri"/>
                <w:b w:val="0"/>
                <w:bCs/>
                <w:color w:val="000000"/>
                <w:sz w:val="20"/>
                <w:szCs w:val="20"/>
              </w:rPr>
              <w:t xml:space="preserve"> odstavka tega člena velja za zapustnika, ki je </w:t>
            </w:r>
            <w:r w:rsidR="00896BC4" w:rsidRPr="00E57656">
              <w:rPr>
                <w:rFonts w:cs="Calibri"/>
                <w:b w:val="0"/>
                <w:bCs/>
                <w:color w:val="000000"/>
                <w:sz w:val="20"/>
                <w:szCs w:val="20"/>
              </w:rPr>
              <w:t xml:space="preserve">prejel </w:t>
            </w:r>
            <w:r w:rsidRPr="00E57656">
              <w:rPr>
                <w:rFonts w:cs="Calibri"/>
                <w:b w:val="0"/>
                <w:bCs/>
                <w:color w:val="000000"/>
                <w:sz w:val="20"/>
                <w:szCs w:val="20"/>
              </w:rPr>
              <w:t xml:space="preserve">denarno socialno pomoč oziroma varstveni dodatek na podlagi </w:t>
            </w:r>
            <w:r w:rsidR="00FD31FE" w:rsidRPr="00FD31FE">
              <w:rPr>
                <w:rFonts w:cs="Calibri"/>
                <w:b w:val="0"/>
                <w:bCs/>
                <w:color w:val="000000"/>
                <w:sz w:val="20"/>
                <w:szCs w:val="20"/>
              </w:rPr>
              <w:t>Zakona o socialno varstvenih prejemkih (Uradni list RS, št. 61/10, 40/11, 14/13, 99/13 ter 90/15)</w:t>
            </w:r>
            <w:r w:rsidR="00FD31FE">
              <w:rPr>
                <w:rFonts w:cs="Calibri"/>
                <w:b w:val="0"/>
                <w:bCs/>
                <w:color w:val="000000"/>
                <w:sz w:val="20"/>
                <w:szCs w:val="20"/>
              </w:rPr>
              <w:t>.</w:t>
            </w:r>
            <w:r w:rsidRPr="00E57656">
              <w:rPr>
                <w:rFonts w:cs="Calibri"/>
                <w:b w:val="0"/>
                <w:bCs/>
                <w:color w:val="000000"/>
                <w:sz w:val="20"/>
                <w:szCs w:val="20"/>
              </w:rPr>
              <w:t>«</w:t>
            </w:r>
            <w:r w:rsidR="0055242B" w:rsidRPr="00E57656">
              <w:rPr>
                <w:rFonts w:cs="Calibri"/>
                <w:b w:val="0"/>
                <w:bCs/>
                <w:color w:val="000000"/>
                <w:sz w:val="20"/>
                <w:szCs w:val="20"/>
              </w:rPr>
              <w:t>.</w:t>
            </w:r>
          </w:p>
          <w:p w:rsidR="00D32865" w:rsidRPr="00E57656" w:rsidRDefault="00D32865" w:rsidP="00FF5657">
            <w:pPr>
              <w:pStyle w:val="Poglavje"/>
              <w:spacing w:before="0" w:after="0" w:line="240" w:lineRule="atLeast"/>
              <w:jc w:val="both"/>
              <w:rPr>
                <w:rFonts w:cs="Calibri"/>
                <w:b w:val="0"/>
                <w:bCs/>
                <w:color w:val="000000"/>
                <w:sz w:val="20"/>
                <w:szCs w:val="20"/>
              </w:rPr>
            </w:pPr>
          </w:p>
          <w:p w:rsidR="00896BC4" w:rsidRPr="00E57656" w:rsidRDefault="00896BC4" w:rsidP="00FF5657">
            <w:pPr>
              <w:pStyle w:val="Poglavje"/>
              <w:spacing w:before="0" w:after="0" w:line="240" w:lineRule="atLeast"/>
              <w:jc w:val="both"/>
              <w:rPr>
                <w:rFonts w:cs="Calibri"/>
                <w:b w:val="0"/>
                <w:bCs/>
                <w:color w:val="000000"/>
                <w:sz w:val="20"/>
                <w:szCs w:val="20"/>
              </w:rPr>
            </w:pPr>
            <w:r w:rsidRPr="00E57656">
              <w:rPr>
                <w:rFonts w:cs="Calibri"/>
                <w:b w:val="0"/>
                <w:bCs/>
                <w:color w:val="000000"/>
                <w:sz w:val="20"/>
                <w:szCs w:val="20"/>
              </w:rPr>
              <w:t>Za dosedanjim četrtim odstavkom, ki postane peti, se doda</w:t>
            </w:r>
            <w:r w:rsidR="00886D09" w:rsidRPr="00E57656">
              <w:rPr>
                <w:rFonts w:cs="Calibri"/>
                <w:b w:val="0"/>
                <w:bCs/>
                <w:color w:val="000000"/>
                <w:sz w:val="20"/>
                <w:szCs w:val="20"/>
              </w:rPr>
              <w:t>ta</w:t>
            </w:r>
            <w:r w:rsidRPr="00E57656">
              <w:rPr>
                <w:rFonts w:cs="Calibri"/>
                <w:b w:val="0"/>
                <w:bCs/>
                <w:color w:val="000000"/>
                <w:sz w:val="20"/>
                <w:szCs w:val="20"/>
              </w:rPr>
              <w:t xml:space="preserve"> nov šesti </w:t>
            </w:r>
            <w:r w:rsidR="00886D09" w:rsidRPr="00E57656">
              <w:rPr>
                <w:rFonts w:cs="Calibri"/>
                <w:b w:val="0"/>
                <w:bCs/>
                <w:color w:val="000000"/>
                <w:sz w:val="20"/>
                <w:szCs w:val="20"/>
              </w:rPr>
              <w:t xml:space="preserve">in sedmi </w:t>
            </w:r>
            <w:r w:rsidRPr="00E57656">
              <w:rPr>
                <w:rFonts w:cs="Calibri"/>
                <w:b w:val="0"/>
                <w:bCs/>
                <w:color w:val="000000"/>
                <w:sz w:val="20"/>
                <w:szCs w:val="20"/>
              </w:rPr>
              <w:t>odstavek, ki se glasi</w:t>
            </w:r>
            <w:r w:rsidR="00886D09" w:rsidRPr="00E57656">
              <w:rPr>
                <w:rFonts w:cs="Calibri"/>
                <w:b w:val="0"/>
                <w:bCs/>
                <w:color w:val="000000"/>
                <w:sz w:val="20"/>
                <w:szCs w:val="20"/>
              </w:rPr>
              <w:t>ta</w:t>
            </w:r>
            <w:r w:rsidRPr="00E57656">
              <w:rPr>
                <w:rFonts w:cs="Calibri"/>
                <w:b w:val="0"/>
                <w:bCs/>
                <w:color w:val="000000"/>
                <w:sz w:val="20"/>
                <w:szCs w:val="20"/>
              </w:rPr>
              <w:t>:</w:t>
            </w:r>
          </w:p>
          <w:p w:rsidR="00896BC4" w:rsidRPr="00E57656" w:rsidRDefault="00896BC4" w:rsidP="00FF5657">
            <w:pPr>
              <w:pStyle w:val="Poglavje"/>
              <w:spacing w:before="0" w:after="0" w:line="240" w:lineRule="atLeast"/>
              <w:jc w:val="both"/>
              <w:rPr>
                <w:rFonts w:cs="Calibri"/>
                <w:b w:val="0"/>
                <w:bCs/>
                <w:color w:val="000000"/>
                <w:sz w:val="20"/>
                <w:szCs w:val="20"/>
              </w:rPr>
            </w:pPr>
          </w:p>
          <w:p w:rsidR="00840D5B" w:rsidRDefault="00DB6DBE" w:rsidP="003C157F">
            <w:pPr>
              <w:pStyle w:val="Poglavje"/>
              <w:spacing w:before="0" w:after="0" w:line="240" w:lineRule="atLeast"/>
              <w:jc w:val="both"/>
              <w:rPr>
                <w:rFonts w:cs="Calibri"/>
                <w:b w:val="0"/>
                <w:bCs/>
                <w:color w:val="000000"/>
                <w:sz w:val="20"/>
                <w:szCs w:val="20"/>
              </w:rPr>
            </w:pPr>
            <w:r w:rsidRPr="00E57656">
              <w:rPr>
                <w:rFonts w:cs="Calibri"/>
                <w:b w:val="0"/>
                <w:bCs/>
                <w:color w:val="000000"/>
                <w:sz w:val="20"/>
                <w:szCs w:val="20"/>
              </w:rPr>
              <w:t>»(6</w:t>
            </w:r>
            <w:r w:rsidR="00896BC4" w:rsidRPr="00E57656">
              <w:rPr>
                <w:rFonts w:cs="Calibri"/>
                <w:b w:val="0"/>
                <w:bCs/>
                <w:color w:val="000000"/>
                <w:sz w:val="20"/>
                <w:szCs w:val="20"/>
              </w:rPr>
              <w:t xml:space="preserve">) </w:t>
            </w:r>
            <w:r w:rsidR="003C157F" w:rsidRPr="00E57656">
              <w:rPr>
                <w:rFonts w:cs="Calibri"/>
                <w:b w:val="0"/>
                <w:bCs/>
                <w:color w:val="000000"/>
                <w:sz w:val="20"/>
                <w:szCs w:val="20"/>
              </w:rPr>
              <w:t>Ne glede na določbo 128. člena Zakona o dedovanju (</w:t>
            </w:r>
            <w:r w:rsidR="003C157F" w:rsidRPr="00E57656">
              <w:rPr>
                <w:rFonts w:cs="Calibri"/>
                <w:b w:val="0"/>
                <w:bCs/>
                <w:iCs/>
                <w:color w:val="000000"/>
                <w:sz w:val="20"/>
                <w:szCs w:val="20"/>
              </w:rPr>
              <w:t xml:space="preserve">Uradni list </w:t>
            </w:r>
            <w:r w:rsidR="003C157F" w:rsidRPr="00E57656">
              <w:rPr>
                <w:rFonts w:cs="Calibri"/>
                <w:b w:val="0"/>
                <w:bCs/>
                <w:color w:val="000000"/>
                <w:sz w:val="20"/>
                <w:szCs w:val="20"/>
              </w:rPr>
              <w:t>SRS, št. 15/76, 23/78, Uradni list RS, št. 13/94 – ZN, 40/94 – odločba US, 117/00 – odločba US, 67/01, 83/01 – OZ in 31/13 – odločba US</w:t>
            </w:r>
            <w:r w:rsidR="003C157F" w:rsidRPr="00E57656">
              <w:rPr>
                <w:rFonts w:cs="Calibri"/>
                <w:b w:val="0"/>
                <w:bCs/>
                <w:iCs/>
                <w:color w:val="000000"/>
                <w:sz w:val="20"/>
                <w:szCs w:val="20"/>
              </w:rPr>
              <w:t xml:space="preserve">) </w:t>
            </w:r>
            <w:r w:rsidR="003C157F" w:rsidRPr="00E57656">
              <w:rPr>
                <w:rFonts w:cs="Calibri"/>
                <w:b w:val="0"/>
                <w:bCs/>
                <w:color w:val="000000"/>
                <w:sz w:val="20"/>
                <w:szCs w:val="20"/>
              </w:rPr>
              <w:t xml:space="preserve">se do nove ureditve omejitve dedovanja premoženja zapustnika, ki </w:t>
            </w:r>
            <w:r w:rsidR="003847BA" w:rsidRPr="00E57656">
              <w:rPr>
                <w:rFonts w:cs="Calibri"/>
                <w:b w:val="0"/>
                <w:bCs/>
                <w:color w:val="000000"/>
                <w:sz w:val="20"/>
                <w:szCs w:val="20"/>
              </w:rPr>
              <w:t>užival pomoč v skladu s predpisi o socialnem varstvu</w:t>
            </w:r>
            <w:r w:rsidR="00564720" w:rsidRPr="00E57656">
              <w:rPr>
                <w:rFonts w:cs="Calibri"/>
                <w:b w:val="0"/>
                <w:bCs/>
                <w:color w:val="000000"/>
                <w:sz w:val="20"/>
                <w:szCs w:val="20"/>
              </w:rPr>
              <w:t xml:space="preserve">, </w:t>
            </w:r>
            <w:r w:rsidR="003C157F" w:rsidRPr="00E57656">
              <w:rPr>
                <w:rFonts w:cs="Calibri"/>
                <w:b w:val="0"/>
                <w:bCs/>
                <w:color w:val="000000"/>
                <w:sz w:val="20"/>
                <w:szCs w:val="20"/>
              </w:rPr>
              <w:t>dedovanje zapustnikovega premoženja omeji</w:t>
            </w:r>
            <w:r w:rsidR="00154191" w:rsidRPr="00E57656">
              <w:rPr>
                <w:rFonts w:cs="Calibri"/>
                <w:b w:val="0"/>
                <w:bCs/>
                <w:color w:val="000000"/>
                <w:sz w:val="20"/>
                <w:szCs w:val="20"/>
              </w:rPr>
              <w:t xml:space="preserve"> v vrednosti pomoči</w:t>
            </w:r>
            <w:r w:rsidR="00564720" w:rsidRPr="00E57656">
              <w:rPr>
                <w:rFonts w:cs="Calibri"/>
                <w:b w:val="0"/>
                <w:bCs/>
                <w:color w:val="000000"/>
                <w:sz w:val="20"/>
                <w:szCs w:val="20"/>
              </w:rPr>
              <w:t xml:space="preserve">, ki jo je </w:t>
            </w:r>
            <w:r w:rsidR="00474105" w:rsidRPr="00E57656">
              <w:rPr>
                <w:rFonts w:cs="Calibri"/>
                <w:b w:val="0"/>
                <w:bCs/>
                <w:color w:val="000000"/>
                <w:sz w:val="20"/>
                <w:szCs w:val="20"/>
              </w:rPr>
              <w:t>zapustnik prejel iz naslova</w:t>
            </w:r>
            <w:r w:rsidR="003847BA" w:rsidRPr="00E57656">
              <w:rPr>
                <w:rFonts w:cs="Calibri"/>
                <w:b w:val="0"/>
                <w:bCs/>
                <w:color w:val="000000"/>
                <w:sz w:val="20"/>
                <w:szCs w:val="20"/>
              </w:rPr>
              <w:t xml:space="preserve"> denarne socialne pomoči oziroma varstvenega dodatka in </w:t>
            </w:r>
            <w:r w:rsidR="00524899" w:rsidRPr="00E57656">
              <w:rPr>
                <w:rFonts w:cs="Calibri"/>
                <w:b w:val="0"/>
                <w:bCs/>
                <w:color w:val="000000"/>
                <w:sz w:val="20"/>
                <w:szCs w:val="20"/>
              </w:rPr>
              <w:t>v obsegu</w:t>
            </w:r>
            <w:r w:rsidR="003847BA" w:rsidRPr="00E57656">
              <w:rPr>
                <w:rFonts w:cs="Calibri"/>
                <w:b w:val="0"/>
                <w:bCs/>
                <w:color w:val="000000"/>
                <w:sz w:val="20"/>
                <w:szCs w:val="20"/>
              </w:rPr>
              <w:t xml:space="preserve"> iz naslednjega odstavka.</w:t>
            </w:r>
          </w:p>
          <w:p w:rsidR="003847BA" w:rsidRDefault="003847BA" w:rsidP="003C157F">
            <w:pPr>
              <w:pStyle w:val="Poglavje"/>
              <w:spacing w:before="0" w:after="0" w:line="240" w:lineRule="atLeast"/>
              <w:jc w:val="both"/>
              <w:rPr>
                <w:rFonts w:cs="Calibri"/>
                <w:b w:val="0"/>
                <w:bCs/>
                <w:color w:val="000000"/>
                <w:sz w:val="20"/>
                <w:szCs w:val="20"/>
              </w:rPr>
            </w:pPr>
          </w:p>
          <w:p w:rsidR="000E0203" w:rsidRPr="00D12BB6" w:rsidRDefault="003847BA" w:rsidP="000E0203">
            <w:pPr>
              <w:pStyle w:val="Poglavje"/>
              <w:spacing w:before="0" w:after="0" w:line="240" w:lineRule="atLeast"/>
              <w:jc w:val="both"/>
              <w:rPr>
                <w:rFonts w:cs="Calibri"/>
                <w:b w:val="0"/>
                <w:bCs/>
                <w:color w:val="000000"/>
                <w:sz w:val="20"/>
                <w:szCs w:val="20"/>
              </w:rPr>
            </w:pPr>
            <w:r>
              <w:rPr>
                <w:rFonts w:cs="Calibri"/>
                <w:b w:val="0"/>
                <w:bCs/>
                <w:color w:val="000000"/>
                <w:sz w:val="20"/>
                <w:szCs w:val="20"/>
              </w:rPr>
              <w:t xml:space="preserve">(7) </w:t>
            </w:r>
            <w:r w:rsidR="004B4DFB">
              <w:rPr>
                <w:rFonts w:cs="Calibri"/>
                <w:b w:val="0"/>
                <w:bCs/>
                <w:color w:val="000000"/>
                <w:sz w:val="20"/>
                <w:szCs w:val="20"/>
              </w:rPr>
              <w:t>Omejitev dedovanja iz prejšnjega odstavka velja za zapustnika</w:t>
            </w:r>
            <w:r w:rsidR="004B4DFB" w:rsidRPr="000A1BF6">
              <w:rPr>
                <w:rFonts w:cs="Calibri"/>
                <w:b w:val="0"/>
                <w:bCs/>
                <w:color w:val="000000"/>
                <w:sz w:val="20"/>
                <w:szCs w:val="20"/>
              </w:rPr>
              <w:t>, ki je prejel denarno socialno pomoč oziroma varstveni dodatek</w:t>
            </w:r>
            <w:r w:rsidR="000E0203">
              <w:rPr>
                <w:rFonts w:cs="Calibri"/>
                <w:b w:val="0"/>
                <w:bCs/>
                <w:color w:val="000000"/>
                <w:sz w:val="20"/>
                <w:szCs w:val="20"/>
              </w:rPr>
              <w:t>,</w:t>
            </w:r>
            <w:r w:rsidR="00525186">
              <w:rPr>
                <w:rFonts w:cs="Calibri"/>
                <w:b w:val="0"/>
                <w:bCs/>
                <w:color w:val="000000"/>
                <w:sz w:val="20"/>
                <w:szCs w:val="20"/>
              </w:rPr>
              <w:t xml:space="preserve"> če je imel ob dodelitvi te pomoči</w:t>
            </w:r>
            <w:r w:rsidR="004B4DFB" w:rsidRPr="000A1BF6">
              <w:rPr>
                <w:rFonts w:cs="Calibri"/>
                <w:b w:val="0"/>
                <w:bCs/>
                <w:color w:val="000000"/>
                <w:sz w:val="20"/>
                <w:szCs w:val="20"/>
              </w:rPr>
              <w:t xml:space="preserve"> </w:t>
            </w:r>
            <w:r w:rsidR="000E0203" w:rsidRPr="00D12BB6">
              <w:rPr>
                <w:rFonts w:cs="Calibri"/>
                <w:b w:val="0"/>
                <w:bCs/>
                <w:color w:val="000000"/>
                <w:sz w:val="20"/>
                <w:szCs w:val="20"/>
              </w:rPr>
              <w:t xml:space="preserve">v lasti stanovanje ali stanovanjsko hišo (v nadaljnjem besedilu: stanovanje), </w:t>
            </w:r>
            <w:r w:rsidR="000E0203" w:rsidRPr="000A1BF6">
              <w:rPr>
                <w:rFonts w:cs="Calibri"/>
                <w:b w:val="0"/>
                <w:bCs/>
                <w:color w:val="000000"/>
                <w:sz w:val="20"/>
                <w:szCs w:val="20"/>
              </w:rPr>
              <w:t xml:space="preserve">v katerem je </w:t>
            </w:r>
            <w:r w:rsidR="000E11DB">
              <w:rPr>
                <w:rFonts w:cs="Calibri"/>
                <w:b w:val="0"/>
                <w:bCs/>
                <w:color w:val="000000"/>
                <w:sz w:val="20"/>
                <w:szCs w:val="20"/>
              </w:rPr>
              <w:t>dejansko prebival</w:t>
            </w:r>
            <w:r w:rsidR="000E0203" w:rsidRPr="000A1BF6">
              <w:rPr>
                <w:rFonts w:cs="Calibri"/>
                <w:b w:val="0"/>
                <w:bCs/>
                <w:color w:val="000000"/>
                <w:sz w:val="20"/>
                <w:szCs w:val="20"/>
              </w:rPr>
              <w:t xml:space="preserve"> ter imel prijavljeno stalno prebivališče, katerega vrednost je presegala </w:t>
            </w:r>
            <w:r w:rsidR="00D308D9">
              <w:rPr>
                <w:b w:val="0"/>
                <w:bCs/>
                <w:iCs/>
                <w:sz w:val="20"/>
                <w:szCs w:val="20"/>
              </w:rPr>
              <w:t>12</w:t>
            </w:r>
            <w:r w:rsidR="00CE316E">
              <w:rPr>
                <w:b w:val="0"/>
                <w:bCs/>
                <w:iCs/>
                <w:sz w:val="20"/>
                <w:szCs w:val="20"/>
              </w:rPr>
              <w:t xml:space="preserve">0.000 </w:t>
            </w:r>
            <w:proofErr w:type="spellStart"/>
            <w:r w:rsidR="00CE316E">
              <w:rPr>
                <w:b w:val="0"/>
                <w:bCs/>
                <w:iCs/>
                <w:sz w:val="20"/>
                <w:szCs w:val="20"/>
              </w:rPr>
              <w:t>eurov</w:t>
            </w:r>
            <w:proofErr w:type="spellEnd"/>
            <w:r w:rsidR="000E0203" w:rsidRPr="000A1BF6">
              <w:rPr>
                <w:rFonts w:cs="Calibri"/>
                <w:b w:val="0"/>
                <w:bCs/>
                <w:color w:val="000000"/>
                <w:sz w:val="20"/>
                <w:szCs w:val="20"/>
              </w:rPr>
              <w:t>, in ki si s tem stanova</w:t>
            </w:r>
            <w:r w:rsidR="000E0203">
              <w:rPr>
                <w:rFonts w:cs="Calibri"/>
                <w:b w:val="0"/>
                <w:bCs/>
                <w:color w:val="000000"/>
                <w:sz w:val="20"/>
                <w:szCs w:val="20"/>
              </w:rPr>
              <w:t>njem preživetja začasno ni mogel</w:t>
            </w:r>
            <w:r w:rsidR="000E0203" w:rsidRPr="000A1BF6">
              <w:rPr>
                <w:rFonts w:cs="Calibri"/>
                <w:b w:val="0"/>
                <w:bCs/>
                <w:color w:val="000000"/>
                <w:sz w:val="20"/>
                <w:szCs w:val="20"/>
              </w:rPr>
              <w:t xml:space="preserve"> zagotoviti zaradi okol</w:t>
            </w:r>
            <w:r w:rsidR="000E0203">
              <w:rPr>
                <w:rFonts w:cs="Calibri"/>
                <w:b w:val="0"/>
                <w:bCs/>
                <w:color w:val="000000"/>
                <w:sz w:val="20"/>
                <w:szCs w:val="20"/>
              </w:rPr>
              <w:t>iščin, na katere ni mogel</w:t>
            </w:r>
            <w:r w:rsidR="000E0203" w:rsidRPr="000A1BF6">
              <w:rPr>
                <w:rFonts w:cs="Calibri"/>
                <w:b w:val="0"/>
                <w:bCs/>
                <w:color w:val="000000"/>
                <w:sz w:val="20"/>
                <w:szCs w:val="20"/>
              </w:rPr>
              <w:t xml:space="preserve"> vplivati</w:t>
            </w:r>
            <w:r w:rsidR="000E0203" w:rsidRPr="00D12BB6">
              <w:rPr>
                <w:rFonts w:cs="Calibri"/>
                <w:b w:val="0"/>
                <w:bCs/>
                <w:color w:val="000000"/>
                <w:sz w:val="20"/>
                <w:szCs w:val="20"/>
              </w:rPr>
              <w:t>:</w:t>
            </w:r>
          </w:p>
          <w:p w:rsidR="000E0203" w:rsidRDefault="000E0203" w:rsidP="000E0203">
            <w:pPr>
              <w:pStyle w:val="Poglavje"/>
              <w:spacing w:before="0" w:after="0" w:line="240" w:lineRule="atLeast"/>
              <w:jc w:val="both"/>
              <w:rPr>
                <w:rFonts w:cs="Calibri"/>
                <w:b w:val="0"/>
                <w:bCs/>
                <w:color w:val="000000"/>
                <w:sz w:val="20"/>
                <w:szCs w:val="20"/>
              </w:rPr>
            </w:pPr>
          </w:p>
          <w:p w:rsidR="000E0203" w:rsidRDefault="000E0203" w:rsidP="000E0203">
            <w:pPr>
              <w:pStyle w:val="Poglavje"/>
              <w:spacing w:before="0" w:after="0" w:line="240" w:lineRule="atLeast"/>
              <w:jc w:val="both"/>
              <w:rPr>
                <w:rFonts w:cs="Calibri"/>
                <w:b w:val="0"/>
                <w:bCs/>
                <w:color w:val="000000"/>
                <w:sz w:val="20"/>
                <w:szCs w:val="20"/>
              </w:rPr>
            </w:pPr>
            <w:r w:rsidRPr="00D12BB6">
              <w:rPr>
                <w:rFonts w:cs="Calibri"/>
                <w:b w:val="0"/>
                <w:bCs/>
                <w:color w:val="000000"/>
                <w:sz w:val="20"/>
                <w:szCs w:val="20"/>
              </w:rPr>
              <w:t>1. in v zadnjih 24 mesecih de</w:t>
            </w:r>
            <w:r>
              <w:rPr>
                <w:rFonts w:cs="Calibri"/>
                <w:b w:val="0"/>
                <w:bCs/>
                <w:color w:val="000000"/>
                <w:sz w:val="20"/>
                <w:szCs w:val="20"/>
              </w:rPr>
              <w:t>narne socialne pomoči ni prejel ali jo je prejel</w:t>
            </w:r>
            <w:r w:rsidRPr="00D12BB6">
              <w:rPr>
                <w:rFonts w:cs="Calibri"/>
                <w:b w:val="0"/>
                <w:bCs/>
                <w:color w:val="000000"/>
                <w:sz w:val="20"/>
                <w:szCs w:val="20"/>
              </w:rPr>
              <w:t xml:space="preserve"> največ osemnajstkrat ali</w:t>
            </w:r>
          </w:p>
          <w:p w:rsidR="000E0203" w:rsidRPr="00D12BB6" w:rsidRDefault="000E0203" w:rsidP="000E0203">
            <w:pPr>
              <w:pStyle w:val="Poglavje"/>
              <w:spacing w:before="0" w:after="0" w:line="240" w:lineRule="atLeast"/>
              <w:jc w:val="both"/>
              <w:rPr>
                <w:rFonts w:cs="Calibri"/>
                <w:b w:val="0"/>
                <w:bCs/>
                <w:color w:val="000000"/>
                <w:sz w:val="20"/>
                <w:szCs w:val="20"/>
              </w:rPr>
            </w:pPr>
          </w:p>
          <w:p w:rsidR="00D2686C" w:rsidRPr="00BD5E93" w:rsidRDefault="000E0203" w:rsidP="0055242B">
            <w:pPr>
              <w:pStyle w:val="Poglavje"/>
              <w:spacing w:before="0" w:after="0" w:line="240" w:lineRule="atLeast"/>
              <w:jc w:val="both"/>
              <w:rPr>
                <w:rFonts w:cs="Calibri"/>
                <w:b w:val="0"/>
                <w:bCs/>
                <w:color w:val="000000"/>
                <w:sz w:val="20"/>
                <w:szCs w:val="20"/>
              </w:rPr>
            </w:pPr>
            <w:r w:rsidRPr="00D12BB6">
              <w:rPr>
                <w:rFonts w:cs="Calibri"/>
                <w:b w:val="0"/>
                <w:bCs/>
                <w:color w:val="000000"/>
                <w:sz w:val="20"/>
                <w:szCs w:val="20"/>
              </w:rPr>
              <w:t>2. je v zadnjih 24 mesecih de</w:t>
            </w:r>
            <w:r>
              <w:rPr>
                <w:rFonts w:cs="Calibri"/>
                <w:b w:val="0"/>
                <w:bCs/>
                <w:color w:val="000000"/>
                <w:sz w:val="20"/>
                <w:szCs w:val="20"/>
              </w:rPr>
              <w:t>narno socialno pomoč prejel</w:t>
            </w:r>
            <w:r w:rsidRPr="00D12BB6">
              <w:rPr>
                <w:rFonts w:cs="Calibri"/>
                <w:b w:val="0"/>
                <w:bCs/>
                <w:color w:val="000000"/>
                <w:sz w:val="20"/>
                <w:szCs w:val="20"/>
              </w:rPr>
              <w:t xml:space="preserve"> več kot osemnajstkrat in </w:t>
            </w:r>
            <w:r>
              <w:rPr>
                <w:rFonts w:cs="Calibri"/>
                <w:b w:val="0"/>
                <w:bCs/>
                <w:color w:val="000000"/>
                <w:sz w:val="20"/>
                <w:szCs w:val="20"/>
              </w:rPr>
              <w:t xml:space="preserve">je </w:t>
            </w:r>
            <w:r w:rsidRPr="00D12BB6">
              <w:rPr>
                <w:rFonts w:cs="Calibri"/>
                <w:b w:val="0"/>
                <w:bCs/>
                <w:color w:val="000000"/>
                <w:sz w:val="20"/>
                <w:szCs w:val="20"/>
              </w:rPr>
              <w:t>soglaša</w:t>
            </w:r>
            <w:r>
              <w:rPr>
                <w:rFonts w:cs="Calibri"/>
                <w:b w:val="0"/>
                <w:bCs/>
                <w:color w:val="000000"/>
                <w:sz w:val="20"/>
                <w:szCs w:val="20"/>
              </w:rPr>
              <w:t>l</w:t>
            </w:r>
            <w:r w:rsidRPr="00D12BB6">
              <w:rPr>
                <w:rFonts w:cs="Calibri"/>
                <w:b w:val="0"/>
                <w:bCs/>
                <w:color w:val="000000"/>
                <w:sz w:val="20"/>
                <w:szCs w:val="20"/>
              </w:rPr>
              <w:t xml:space="preserve"> z vpisom prepovedi odtujitve in obremenitve nepremičnin, katerih lastnik je</w:t>
            </w:r>
            <w:r>
              <w:rPr>
                <w:rFonts w:cs="Calibri"/>
                <w:b w:val="0"/>
                <w:bCs/>
                <w:color w:val="000000"/>
                <w:sz w:val="20"/>
                <w:szCs w:val="20"/>
              </w:rPr>
              <w:t xml:space="preserve"> bil</w:t>
            </w:r>
            <w:r w:rsidRPr="00D12BB6">
              <w:rPr>
                <w:rFonts w:cs="Calibri"/>
                <w:b w:val="0"/>
                <w:bCs/>
                <w:color w:val="000000"/>
                <w:sz w:val="20"/>
                <w:szCs w:val="20"/>
              </w:rPr>
              <w:t>, v zemljiško knjigo v korist Republike Slovenije</w:t>
            </w:r>
            <w:r>
              <w:rPr>
                <w:rFonts w:cs="Calibri"/>
                <w:b w:val="0"/>
                <w:bCs/>
                <w:color w:val="000000"/>
                <w:sz w:val="20"/>
                <w:szCs w:val="20"/>
              </w:rPr>
              <w:t>.</w:t>
            </w:r>
            <w:r w:rsidR="003C157F">
              <w:rPr>
                <w:rFonts w:cs="Calibri"/>
                <w:b w:val="0"/>
                <w:bCs/>
                <w:color w:val="000000"/>
                <w:sz w:val="20"/>
                <w:szCs w:val="20"/>
              </w:rPr>
              <w:t>«.</w:t>
            </w:r>
            <w:r w:rsidR="003C157F" w:rsidRPr="00BD5E93">
              <w:rPr>
                <w:rFonts w:cs="Calibri"/>
                <w:b w:val="0"/>
                <w:bCs/>
                <w:color w:val="000000"/>
                <w:sz w:val="20"/>
                <w:szCs w:val="20"/>
              </w:rPr>
              <w:t xml:space="preserve"> </w:t>
            </w:r>
          </w:p>
          <w:p w:rsidR="00F4526B" w:rsidRPr="00BD5E93" w:rsidRDefault="00F4526B" w:rsidP="00C30191">
            <w:pPr>
              <w:pStyle w:val="Poglavje"/>
              <w:spacing w:before="0" w:after="0" w:line="240" w:lineRule="atLeast"/>
              <w:jc w:val="left"/>
              <w:rPr>
                <w:sz w:val="20"/>
                <w:szCs w:val="20"/>
              </w:rPr>
            </w:pPr>
          </w:p>
          <w:p w:rsidR="00F4526B" w:rsidRPr="00BD5E93" w:rsidRDefault="00F4526B" w:rsidP="00E63427">
            <w:pPr>
              <w:pStyle w:val="Poglavje"/>
              <w:numPr>
                <w:ilvl w:val="0"/>
                <w:numId w:val="12"/>
              </w:numPr>
              <w:spacing w:before="0" w:after="0" w:line="240" w:lineRule="atLeast"/>
              <w:rPr>
                <w:sz w:val="20"/>
                <w:szCs w:val="20"/>
              </w:rPr>
            </w:pPr>
            <w:r w:rsidRPr="00BD5E93">
              <w:rPr>
                <w:sz w:val="20"/>
                <w:szCs w:val="20"/>
              </w:rPr>
              <w:t>člen</w:t>
            </w:r>
          </w:p>
          <w:p w:rsidR="001E0DFC" w:rsidRPr="00BD5E93" w:rsidRDefault="0097203E" w:rsidP="00E63427">
            <w:pPr>
              <w:spacing w:after="212" w:line="240" w:lineRule="atLeast"/>
              <w:rPr>
                <w:rFonts w:ascii="Arial" w:hAnsi="Arial" w:cs="Arial"/>
                <w:b/>
                <w:bCs/>
                <w:sz w:val="20"/>
                <w:szCs w:val="20"/>
                <w:lang w:eastAsia="sl-SI"/>
              </w:rPr>
            </w:pPr>
            <w:r w:rsidRPr="00BD5E93">
              <w:rPr>
                <w:rFonts w:ascii="Arial" w:hAnsi="Arial" w:cs="Arial"/>
                <w:b/>
                <w:bCs/>
                <w:sz w:val="20"/>
                <w:szCs w:val="20"/>
                <w:lang w:eastAsia="sl-SI"/>
              </w:rPr>
              <w:t>(način dokončanja postopkov za pridobitev denarne socialne pomoči in varstvenega dodatka)</w:t>
            </w:r>
          </w:p>
          <w:p w:rsidR="00137B7E" w:rsidRDefault="00137B7E" w:rsidP="00137B7E">
            <w:pPr>
              <w:spacing w:line="240" w:lineRule="atLeast"/>
              <w:jc w:val="both"/>
              <w:rPr>
                <w:rFonts w:ascii="Arial" w:hAnsi="Arial" w:cs="Arial"/>
                <w:sz w:val="20"/>
                <w:szCs w:val="20"/>
              </w:rPr>
            </w:pPr>
            <w:r w:rsidRPr="00BD5E93">
              <w:rPr>
                <w:rFonts w:ascii="Arial" w:hAnsi="Arial" w:cs="Arial"/>
                <w:sz w:val="20"/>
                <w:szCs w:val="20"/>
              </w:rPr>
              <w:t xml:space="preserve">V postopkih ugotavljanja upravičenosti do denarne socialne pomoči in do varstvenega dodatka na podlagi vlog, o katerih do začetka uporabe tega zakona še ni bilo odločeno, se </w:t>
            </w:r>
            <w:r>
              <w:rPr>
                <w:rFonts w:ascii="Arial" w:hAnsi="Arial" w:cs="Arial"/>
                <w:sz w:val="20"/>
                <w:szCs w:val="20"/>
              </w:rPr>
              <w:t xml:space="preserve">določbe </w:t>
            </w:r>
            <w:r w:rsidRPr="007B2B3A">
              <w:rPr>
                <w:rFonts w:ascii="Arial" w:hAnsi="Arial" w:cs="Arial"/>
                <w:sz w:val="20"/>
                <w:szCs w:val="20"/>
              </w:rPr>
              <w:t>Zakona o socialno varstvenih prejemkih (Uradni list RS, št. 61/10, 40/11, 14/13, 99/13 ter 90/15)</w:t>
            </w:r>
            <w:r>
              <w:rPr>
                <w:rFonts w:ascii="Arial" w:hAnsi="Arial" w:cs="Arial"/>
                <w:sz w:val="20"/>
                <w:szCs w:val="20"/>
              </w:rPr>
              <w:t xml:space="preserve"> </w:t>
            </w:r>
            <w:r w:rsidRPr="00BD5E93">
              <w:rPr>
                <w:rFonts w:ascii="Arial" w:hAnsi="Arial" w:cs="Arial"/>
                <w:sz w:val="20"/>
                <w:szCs w:val="20"/>
              </w:rPr>
              <w:t xml:space="preserve">o prepovedi odtujitve in obremenitve nepremičnine v korist Republike Slovenije </w:t>
            </w:r>
            <w:r>
              <w:rPr>
                <w:rFonts w:ascii="Arial" w:hAnsi="Arial" w:cs="Arial"/>
                <w:sz w:val="20"/>
                <w:szCs w:val="20"/>
              </w:rPr>
              <w:t>ne uporabljajo</w:t>
            </w:r>
            <w:r w:rsidRPr="00BD5E93">
              <w:rPr>
                <w:rFonts w:ascii="Arial" w:hAnsi="Arial" w:cs="Arial"/>
                <w:sz w:val="20"/>
                <w:szCs w:val="20"/>
              </w:rPr>
              <w:t>.</w:t>
            </w:r>
          </w:p>
          <w:p w:rsidR="00EF2E6A" w:rsidRPr="00BD5E93" w:rsidRDefault="00C16B8F" w:rsidP="00137B7E">
            <w:pPr>
              <w:spacing w:line="240" w:lineRule="atLeast"/>
              <w:jc w:val="both"/>
              <w:rPr>
                <w:rFonts w:ascii="Arial" w:hAnsi="Arial" w:cs="Arial"/>
                <w:sz w:val="20"/>
                <w:szCs w:val="20"/>
              </w:rPr>
            </w:pPr>
            <w:r w:rsidRPr="00E57656">
              <w:rPr>
                <w:rFonts w:ascii="Arial" w:hAnsi="Arial" w:cs="Arial"/>
                <w:sz w:val="20"/>
                <w:szCs w:val="20"/>
              </w:rPr>
              <w:t xml:space="preserve">Ne glede na prejšnji odstavek se v postopkih ugotavljanja upravičenosti do denarne socialne pomoči in do varstvenega dodatka na podlagi vlog, </w:t>
            </w:r>
            <w:r w:rsidR="00460D7D" w:rsidRPr="00E57656">
              <w:rPr>
                <w:rFonts w:ascii="Arial" w:hAnsi="Arial" w:cs="Arial"/>
                <w:sz w:val="20"/>
                <w:szCs w:val="20"/>
              </w:rPr>
              <w:t>vloženih v mesecu pred mesecem začetka uporabe tega zakona,</w:t>
            </w:r>
            <w:r w:rsidRPr="00E57656">
              <w:rPr>
                <w:rFonts w:ascii="Arial" w:hAnsi="Arial" w:cs="Arial"/>
                <w:sz w:val="20"/>
                <w:szCs w:val="20"/>
              </w:rPr>
              <w:t xml:space="preserve"> o prepovedi odtujitve in obremenitve nepremičnine v korist Republike Slovenije </w:t>
            </w:r>
            <w:r w:rsidR="00283A18" w:rsidRPr="00E57656">
              <w:rPr>
                <w:rFonts w:ascii="Arial" w:hAnsi="Arial" w:cs="Arial"/>
                <w:sz w:val="20"/>
                <w:szCs w:val="20"/>
              </w:rPr>
              <w:t>odloča pod pogoji in na način, določen s tem zakonom.</w:t>
            </w:r>
          </w:p>
          <w:p w:rsidR="00BE329D" w:rsidRDefault="00225107" w:rsidP="00E63427">
            <w:pPr>
              <w:pStyle w:val="Poglavje"/>
              <w:numPr>
                <w:ilvl w:val="0"/>
                <w:numId w:val="12"/>
              </w:numPr>
              <w:spacing w:before="0" w:after="0" w:line="240" w:lineRule="atLeast"/>
              <w:rPr>
                <w:sz w:val="20"/>
                <w:szCs w:val="20"/>
              </w:rPr>
            </w:pPr>
            <w:r>
              <w:rPr>
                <w:sz w:val="20"/>
                <w:szCs w:val="20"/>
              </w:rPr>
              <w:t>č</w:t>
            </w:r>
            <w:r w:rsidR="00BE329D" w:rsidRPr="00BD5E93">
              <w:rPr>
                <w:sz w:val="20"/>
                <w:szCs w:val="20"/>
              </w:rPr>
              <w:t>len</w:t>
            </w:r>
          </w:p>
          <w:p w:rsidR="00225107" w:rsidRDefault="00225107" w:rsidP="00225107">
            <w:pPr>
              <w:pStyle w:val="Poglavje"/>
              <w:spacing w:before="0" w:after="0" w:line="240" w:lineRule="atLeast"/>
              <w:ind w:left="720"/>
              <w:rPr>
                <w:sz w:val="20"/>
                <w:szCs w:val="20"/>
              </w:rPr>
            </w:pPr>
            <w:r>
              <w:rPr>
                <w:sz w:val="20"/>
                <w:szCs w:val="20"/>
              </w:rPr>
              <w:t>(zapuščinski postopki)</w:t>
            </w:r>
          </w:p>
          <w:p w:rsidR="00225107" w:rsidRDefault="00225107" w:rsidP="00225107">
            <w:pPr>
              <w:pStyle w:val="Poglavje"/>
              <w:spacing w:before="0" w:after="0" w:line="240" w:lineRule="atLeast"/>
              <w:ind w:left="720"/>
              <w:jc w:val="left"/>
              <w:rPr>
                <w:sz w:val="20"/>
                <w:szCs w:val="20"/>
              </w:rPr>
            </w:pPr>
          </w:p>
          <w:p w:rsidR="00CA3EFC" w:rsidRDefault="00CA3EFC" w:rsidP="003D4707">
            <w:pPr>
              <w:pStyle w:val="Poglavje"/>
              <w:spacing w:before="0" w:after="0" w:line="240" w:lineRule="atLeast"/>
              <w:jc w:val="both"/>
              <w:rPr>
                <w:rFonts w:cs="Calibri"/>
                <w:b w:val="0"/>
                <w:bCs/>
                <w:color w:val="000000"/>
                <w:sz w:val="20"/>
                <w:szCs w:val="20"/>
              </w:rPr>
            </w:pPr>
            <w:r w:rsidRPr="003A1D3A">
              <w:rPr>
                <w:b w:val="0"/>
                <w:sz w:val="20"/>
                <w:szCs w:val="20"/>
              </w:rPr>
              <w:t>V zapuščinskih postopkih</w:t>
            </w:r>
            <w:r w:rsidR="00F24F7F" w:rsidRPr="003A1D3A">
              <w:rPr>
                <w:b w:val="0"/>
                <w:sz w:val="20"/>
                <w:szCs w:val="20"/>
              </w:rPr>
              <w:t>, ki d</w:t>
            </w:r>
            <w:r w:rsidRPr="003A1D3A">
              <w:rPr>
                <w:b w:val="0"/>
                <w:sz w:val="20"/>
                <w:szCs w:val="20"/>
              </w:rPr>
              <w:t>o začetka uporabe tega zakona še niso zaključeni, se omejitev dedovanja po 128. členu Zakona o dedovanju (</w:t>
            </w:r>
            <w:r w:rsidRPr="003A1D3A">
              <w:rPr>
                <w:b w:val="0"/>
                <w:bCs/>
                <w:iCs/>
                <w:sz w:val="20"/>
                <w:szCs w:val="20"/>
              </w:rPr>
              <w:t xml:space="preserve">Uradni list </w:t>
            </w:r>
            <w:r w:rsidRPr="003A1D3A">
              <w:rPr>
                <w:rFonts w:cs="Calibri"/>
                <w:b w:val="0"/>
                <w:bCs/>
                <w:color w:val="000000"/>
                <w:sz w:val="20"/>
                <w:szCs w:val="20"/>
              </w:rPr>
              <w:t>SRS, št. 15/76</w:t>
            </w:r>
            <w:r w:rsidRPr="003A1D3A">
              <w:rPr>
                <w:rFonts w:ascii="Times New Roman" w:hAnsi="Times New Roman"/>
                <w:b w:val="0"/>
                <w:bCs/>
                <w:color w:val="000000"/>
                <w:sz w:val="20"/>
                <w:szCs w:val="20"/>
              </w:rPr>
              <w:t>,</w:t>
            </w:r>
            <w:r w:rsidRPr="003A1D3A">
              <w:rPr>
                <w:rFonts w:cs="Calibri"/>
                <w:b w:val="0"/>
                <w:bCs/>
                <w:color w:val="000000"/>
                <w:sz w:val="20"/>
                <w:szCs w:val="20"/>
              </w:rPr>
              <w:t xml:space="preserve"> 23/78, Uradni list RS, št. 13/94 – ZN, 40/94 – </w:t>
            </w:r>
            <w:r w:rsidRPr="003A1D3A">
              <w:rPr>
                <w:b w:val="0"/>
                <w:bCs/>
                <w:color w:val="000000"/>
                <w:sz w:val="20"/>
                <w:szCs w:val="20"/>
              </w:rPr>
              <w:t>odločba US, 117/00 – odločba</w:t>
            </w:r>
            <w:r w:rsidRPr="003A1D3A">
              <w:rPr>
                <w:rFonts w:cs="Calibri"/>
                <w:b w:val="0"/>
                <w:bCs/>
                <w:color w:val="000000"/>
                <w:sz w:val="20"/>
                <w:szCs w:val="20"/>
              </w:rPr>
              <w:t xml:space="preserve"> US, 67/01, 83/01 – OZ in 31/13 – o</w:t>
            </w:r>
            <w:r w:rsidRPr="003A1D3A">
              <w:rPr>
                <w:b w:val="0"/>
                <w:bCs/>
                <w:color w:val="000000"/>
                <w:sz w:val="20"/>
                <w:szCs w:val="20"/>
              </w:rPr>
              <w:t>dločba</w:t>
            </w:r>
            <w:r w:rsidRPr="003A1D3A">
              <w:rPr>
                <w:rFonts w:cs="Calibri"/>
                <w:b w:val="0"/>
                <w:bCs/>
                <w:color w:val="000000"/>
                <w:sz w:val="20"/>
                <w:szCs w:val="20"/>
              </w:rPr>
              <w:t xml:space="preserve"> US</w:t>
            </w:r>
            <w:r w:rsidRPr="003A1D3A">
              <w:rPr>
                <w:b w:val="0"/>
                <w:bCs/>
                <w:iCs/>
                <w:sz w:val="20"/>
                <w:szCs w:val="20"/>
              </w:rPr>
              <w:t>) izvede</w:t>
            </w:r>
            <w:r w:rsidR="000C1562" w:rsidRPr="003A1D3A">
              <w:rPr>
                <w:b w:val="0"/>
                <w:bCs/>
                <w:iCs/>
                <w:sz w:val="20"/>
                <w:szCs w:val="20"/>
              </w:rPr>
              <w:t xml:space="preserve"> samo </w:t>
            </w:r>
            <w:r w:rsidR="006D3A2A" w:rsidRPr="003A1D3A">
              <w:rPr>
                <w:b w:val="0"/>
                <w:bCs/>
                <w:iCs/>
                <w:sz w:val="20"/>
                <w:szCs w:val="20"/>
              </w:rPr>
              <w:t>za osebo</w:t>
            </w:r>
            <w:r w:rsidR="003D4707" w:rsidRPr="003A1D3A">
              <w:rPr>
                <w:b w:val="0"/>
                <w:bCs/>
                <w:iCs/>
                <w:sz w:val="20"/>
                <w:szCs w:val="20"/>
              </w:rPr>
              <w:t>,</w:t>
            </w:r>
            <w:r w:rsidR="000C1562" w:rsidRPr="003A1D3A">
              <w:rPr>
                <w:b w:val="0"/>
                <w:bCs/>
                <w:iCs/>
                <w:sz w:val="20"/>
                <w:szCs w:val="20"/>
              </w:rPr>
              <w:t xml:space="preserve"> </w:t>
            </w:r>
            <w:r w:rsidR="003D4707" w:rsidRPr="003A1D3A">
              <w:rPr>
                <w:rFonts w:cs="Calibri"/>
                <w:b w:val="0"/>
                <w:bCs/>
                <w:color w:val="000000"/>
                <w:sz w:val="20"/>
                <w:szCs w:val="20"/>
              </w:rPr>
              <w:t>ki je prejel</w:t>
            </w:r>
            <w:r w:rsidR="006D3A2A" w:rsidRPr="003A1D3A">
              <w:rPr>
                <w:rFonts w:cs="Calibri"/>
                <w:b w:val="0"/>
                <w:bCs/>
                <w:color w:val="000000"/>
                <w:sz w:val="20"/>
                <w:szCs w:val="20"/>
              </w:rPr>
              <w:t>a</w:t>
            </w:r>
            <w:r w:rsidR="003D4707" w:rsidRPr="003A1D3A">
              <w:rPr>
                <w:rFonts w:cs="Calibri"/>
                <w:b w:val="0"/>
                <w:bCs/>
                <w:color w:val="000000"/>
                <w:sz w:val="20"/>
                <w:szCs w:val="20"/>
              </w:rPr>
              <w:t xml:space="preserve"> denarno socialno pomoč oziroma varstveni dodatek na podlagi </w:t>
            </w:r>
            <w:r w:rsidR="003C47D8" w:rsidRPr="003C47D8">
              <w:rPr>
                <w:rFonts w:cs="Calibri"/>
                <w:b w:val="0"/>
                <w:bCs/>
                <w:color w:val="000000"/>
                <w:sz w:val="20"/>
                <w:szCs w:val="20"/>
              </w:rPr>
              <w:t>Zakona o socialno varstvenih prejemkih (Uradni list RS, št. 61/10, 40/11, 14/13, 99/13 ter 90/15)</w:t>
            </w:r>
            <w:r w:rsidR="003D4707" w:rsidRPr="003A1D3A">
              <w:rPr>
                <w:rFonts w:cs="Calibri"/>
                <w:b w:val="0"/>
                <w:bCs/>
                <w:color w:val="000000"/>
                <w:sz w:val="20"/>
                <w:szCs w:val="20"/>
              </w:rPr>
              <w:t>.</w:t>
            </w:r>
          </w:p>
          <w:p w:rsidR="003D4707" w:rsidRDefault="003D4707" w:rsidP="003D4707">
            <w:pPr>
              <w:pStyle w:val="Poglavje"/>
              <w:spacing w:before="0" w:after="0" w:line="240" w:lineRule="atLeast"/>
              <w:jc w:val="both"/>
              <w:rPr>
                <w:sz w:val="20"/>
                <w:szCs w:val="20"/>
              </w:rPr>
            </w:pPr>
          </w:p>
          <w:p w:rsidR="00225107" w:rsidRPr="00BD5E93" w:rsidRDefault="00225107" w:rsidP="00E63427">
            <w:pPr>
              <w:pStyle w:val="Poglavje"/>
              <w:numPr>
                <w:ilvl w:val="0"/>
                <w:numId w:val="12"/>
              </w:numPr>
              <w:spacing w:before="0" w:after="0" w:line="240" w:lineRule="atLeast"/>
              <w:rPr>
                <w:sz w:val="20"/>
                <w:szCs w:val="20"/>
              </w:rPr>
            </w:pPr>
            <w:r>
              <w:rPr>
                <w:sz w:val="20"/>
                <w:szCs w:val="20"/>
              </w:rPr>
              <w:t>člen</w:t>
            </w:r>
          </w:p>
          <w:p w:rsidR="000F47C1" w:rsidRPr="00BD5E93" w:rsidRDefault="00061280" w:rsidP="00E63427">
            <w:pPr>
              <w:pStyle w:val="Poglavje"/>
              <w:spacing w:before="0" w:after="0" w:line="240" w:lineRule="atLeast"/>
              <w:ind w:left="720"/>
              <w:rPr>
                <w:sz w:val="20"/>
                <w:szCs w:val="20"/>
              </w:rPr>
            </w:pPr>
            <w:r w:rsidRPr="00BD5E93">
              <w:rPr>
                <w:sz w:val="20"/>
                <w:szCs w:val="20"/>
              </w:rPr>
              <w:t>(</w:t>
            </w:r>
            <w:r w:rsidR="002924AF" w:rsidRPr="00BD5E93">
              <w:rPr>
                <w:sz w:val="20"/>
                <w:szCs w:val="20"/>
              </w:rPr>
              <w:t>postopki v zvezi z zaznambo</w:t>
            </w:r>
            <w:r w:rsidRPr="00BD5E93">
              <w:rPr>
                <w:sz w:val="20"/>
                <w:szCs w:val="20"/>
              </w:rPr>
              <w:t xml:space="preserve"> prepovedi odtujitve in obremenitve nepremičnin)</w:t>
            </w:r>
          </w:p>
          <w:p w:rsidR="00BE329D" w:rsidRPr="00BD5E93" w:rsidRDefault="00BE329D" w:rsidP="00E63427">
            <w:pPr>
              <w:pStyle w:val="Poglavje"/>
              <w:spacing w:before="0" w:after="0" w:line="240" w:lineRule="atLeast"/>
              <w:jc w:val="left"/>
              <w:rPr>
                <w:sz w:val="20"/>
                <w:szCs w:val="20"/>
              </w:rPr>
            </w:pPr>
          </w:p>
          <w:p w:rsidR="00F64A26" w:rsidRPr="00BD5E93" w:rsidRDefault="0024059C" w:rsidP="00E63427">
            <w:pPr>
              <w:pStyle w:val="Poglavje"/>
              <w:spacing w:before="0" w:after="0" w:line="240" w:lineRule="atLeast"/>
              <w:jc w:val="both"/>
              <w:rPr>
                <w:b w:val="0"/>
                <w:sz w:val="20"/>
                <w:szCs w:val="20"/>
              </w:rPr>
            </w:pPr>
            <w:r w:rsidRPr="00BD5E93">
              <w:rPr>
                <w:b w:val="0"/>
                <w:sz w:val="20"/>
                <w:szCs w:val="20"/>
              </w:rPr>
              <w:t>Z</w:t>
            </w:r>
            <w:r w:rsidR="00B77624" w:rsidRPr="00BD5E93">
              <w:rPr>
                <w:b w:val="0"/>
                <w:sz w:val="20"/>
                <w:szCs w:val="20"/>
              </w:rPr>
              <w:t>aznambo</w:t>
            </w:r>
            <w:r w:rsidR="0064564D" w:rsidRPr="00BD5E93">
              <w:rPr>
                <w:b w:val="0"/>
                <w:sz w:val="20"/>
                <w:szCs w:val="20"/>
              </w:rPr>
              <w:t xml:space="preserve"> prepovedi odtujitve in obremenitve </w:t>
            </w:r>
            <w:r w:rsidR="00B75704" w:rsidRPr="00BD5E93">
              <w:rPr>
                <w:b w:val="0"/>
                <w:sz w:val="20"/>
                <w:szCs w:val="20"/>
              </w:rPr>
              <w:t>nepremičnine</w:t>
            </w:r>
            <w:r w:rsidR="002D29F2">
              <w:rPr>
                <w:b w:val="0"/>
                <w:sz w:val="20"/>
                <w:szCs w:val="20"/>
              </w:rPr>
              <w:t>,</w:t>
            </w:r>
            <w:r w:rsidR="0064564D" w:rsidRPr="00BD5E93">
              <w:rPr>
                <w:b w:val="0"/>
                <w:sz w:val="20"/>
                <w:szCs w:val="20"/>
              </w:rPr>
              <w:t xml:space="preserve"> </w:t>
            </w:r>
            <w:r w:rsidR="00B817C9" w:rsidRPr="00BD5E93">
              <w:rPr>
                <w:b w:val="0"/>
                <w:sz w:val="20"/>
                <w:szCs w:val="20"/>
              </w:rPr>
              <w:t xml:space="preserve">vpisano v zemljiško knjigo </w:t>
            </w:r>
            <w:r w:rsidR="0064564D" w:rsidRPr="00BD5E93">
              <w:rPr>
                <w:b w:val="0"/>
                <w:sz w:val="20"/>
                <w:szCs w:val="20"/>
              </w:rPr>
              <w:t>v korist Republike Slovenije</w:t>
            </w:r>
            <w:r w:rsidR="00B77624" w:rsidRPr="00BD5E93">
              <w:rPr>
                <w:b w:val="0"/>
                <w:sz w:val="20"/>
                <w:szCs w:val="20"/>
              </w:rPr>
              <w:t xml:space="preserve"> </w:t>
            </w:r>
            <w:r w:rsidR="0064564D" w:rsidRPr="00BD5E93">
              <w:rPr>
                <w:b w:val="0"/>
                <w:sz w:val="20"/>
                <w:szCs w:val="20"/>
              </w:rPr>
              <w:t>na podlagi odločbe o upravičenosti do denarne socialne pom</w:t>
            </w:r>
            <w:r w:rsidRPr="00BD5E93">
              <w:rPr>
                <w:b w:val="0"/>
                <w:sz w:val="20"/>
                <w:szCs w:val="20"/>
              </w:rPr>
              <w:t>oči oziroma varstvenega dodatka, pristojno sodišče izbriše</w:t>
            </w:r>
            <w:r w:rsidR="00B817C9" w:rsidRPr="00BD5E93">
              <w:rPr>
                <w:b w:val="0"/>
                <w:sz w:val="20"/>
                <w:szCs w:val="20"/>
              </w:rPr>
              <w:t xml:space="preserve"> po uradni dolžnosti</w:t>
            </w:r>
            <w:r w:rsidRPr="00BD5E93">
              <w:rPr>
                <w:b w:val="0"/>
                <w:sz w:val="20"/>
                <w:szCs w:val="20"/>
              </w:rPr>
              <w:t>.</w:t>
            </w:r>
          </w:p>
          <w:p w:rsidR="00CB786D" w:rsidRPr="00BD5E93" w:rsidRDefault="00CB786D" w:rsidP="00E63427">
            <w:pPr>
              <w:pStyle w:val="Poglavje"/>
              <w:spacing w:before="0" w:after="0" w:line="240" w:lineRule="atLeast"/>
              <w:jc w:val="both"/>
              <w:rPr>
                <w:b w:val="0"/>
                <w:sz w:val="20"/>
                <w:szCs w:val="20"/>
              </w:rPr>
            </w:pPr>
          </w:p>
          <w:p w:rsidR="00BA3B74" w:rsidRPr="00BD5E93" w:rsidRDefault="00CB786D" w:rsidP="00E63427">
            <w:pPr>
              <w:pStyle w:val="Poglavje"/>
              <w:spacing w:before="0" w:after="0" w:line="240" w:lineRule="atLeast"/>
              <w:jc w:val="both"/>
              <w:rPr>
                <w:b w:val="0"/>
                <w:sz w:val="20"/>
                <w:szCs w:val="20"/>
              </w:rPr>
            </w:pPr>
            <w:r w:rsidRPr="00BD5E93">
              <w:rPr>
                <w:b w:val="0"/>
                <w:sz w:val="20"/>
                <w:szCs w:val="20"/>
              </w:rPr>
              <w:t>Postopki zaznambe prepovedi odtujitve in obremenitve nepremičnine v korist Republike Slovenije</w:t>
            </w:r>
            <w:r w:rsidR="00120C44" w:rsidRPr="00BD5E93">
              <w:rPr>
                <w:b w:val="0"/>
                <w:sz w:val="20"/>
                <w:szCs w:val="20"/>
              </w:rPr>
              <w:t xml:space="preserve"> na podlagi odločbe o upravičenosti do denarne socialne pomoči oziroma varstvenega dodatka</w:t>
            </w:r>
            <w:r w:rsidRPr="00BD5E93">
              <w:rPr>
                <w:b w:val="0"/>
                <w:sz w:val="20"/>
                <w:szCs w:val="20"/>
              </w:rPr>
              <w:t xml:space="preserve">, ki do začetka uporabe tega zakona </w:t>
            </w:r>
            <w:r w:rsidR="00870FAE" w:rsidRPr="00BD5E93">
              <w:rPr>
                <w:b w:val="0"/>
                <w:sz w:val="20"/>
                <w:szCs w:val="20"/>
              </w:rPr>
              <w:t xml:space="preserve">pred pristojnim sodiščem </w:t>
            </w:r>
            <w:r w:rsidRPr="00BD5E93">
              <w:rPr>
                <w:b w:val="0"/>
                <w:sz w:val="20"/>
                <w:szCs w:val="20"/>
              </w:rPr>
              <w:t>še niso dokončani, se</w:t>
            </w:r>
            <w:r w:rsidR="00265AA6" w:rsidRPr="00BD5E93">
              <w:rPr>
                <w:b w:val="0"/>
                <w:sz w:val="20"/>
                <w:szCs w:val="20"/>
              </w:rPr>
              <w:t xml:space="preserve"> ustavijo.</w:t>
            </w:r>
            <w:r w:rsidRPr="00BD5E93">
              <w:rPr>
                <w:b w:val="0"/>
                <w:sz w:val="20"/>
                <w:szCs w:val="20"/>
              </w:rPr>
              <w:t xml:space="preserve"> </w:t>
            </w:r>
            <w:r w:rsidR="00591861" w:rsidRPr="00BD5E93">
              <w:rPr>
                <w:b w:val="0"/>
                <w:sz w:val="20"/>
                <w:szCs w:val="20"/>
              </w:rPr>
              <w:t>Sklep o ustavitvi postopka se ne izda.</w:t>
            </w:r>
          </w:p>
          <w:p w:rsidR="00591861" w:rsidRPr="00BD5E93" w:rsidRDefault="00591861" w:rsidP="00E63427">
            <w:pPr>
              <w:pStyle w:val="Poglavje"/>
              <w:spacing w:before="0" w:after="0" w:line="240" w:lineRule="atLeast"/>
              <w:jc w:val="both"/>
              <w:rPr>
                <w:b w:val="0"/>
                <w:sz w:val="20"/>
                <w:szCs w:val="20"/>
              </w:rPr>
            </w:pPr>
          </w:p>
          <w:p w:rsidR="00591861" w:rsidRPr="00BD5E93" w:rsidRDefault="00870FAE" w:rsidP="00E63427">
            <w:pPr>
              <w:pStyle w:val="Poglavje"/>
              <w:spacing w:before="0" w:after="0" w:line="240" w:lineRule="atLeast"/>
              <w:jc w:val="both"/>
              <w:rPr>
                <w:b w:val="0"/>
                <w:sz w:val="20"/>
                <w:szCs w:val="20"/>
              </w:rPr>
            </w:pPr>
            <w:r w:rsidRPr="00BD5E93">
              <w:rPr>
                <w:b w:val="0"/>
                <w:sz w:val="20"/>
                <w:szCs w:val="20"/>
              </w:rPr>
              <w:t xml:space="preserve">Centri za socialno delo niso dolžni začeti postopkov zaznambe prepovedi odtujitve in obremenitve </w:t>
            </w:r>
            <w:r w:rsidRPr="00BD5E93">
              <w:rPr>
                <w:b w:val="0"/>
                <w:sz w:val="20"/>
                <w:szCs w:val="20"/>
              </w:rPr>
              <w:lastRenderedPageBreak/>
              <w:t>nepremičnine v korist Republike Slovenije, na podlagi odločbe o upravičenosti do denarne socialne pomoči oziroma varstvenega dodatka.</w:t>
            </w:r>
          </w:p>
          <w:p w:rsidR="005248C9" w:rsidRPr="00BD5E93" w:rsidRDefault="005248C9" w:rsidP="00E63427">
            <w:pPr>
              <w:pStyle w:val="Poglavje"/>
              <w:spacing w:before="0" w:after="0" w:line="240" w:lineRule="atLeast"/>
              <w:jc w:val="left"/>
              <w:rPr>
                <w:sz w:val="20"/>
                <w:szCs w:val="20"/>
              </w:rPr>
            </w:pPr>
          </w:p>
          <w:p w:rsidR="00BD1C51" w:rsidRPr="00BD5E93" w:rsidRDefault="00BD1C51" w:rsidP="001B1C80">
            <w:pPr>
              <w:pStyle w:val="Poglavje"/>
              <w:spacing w:before="0" w:after="0" w:line="240" w:lineRule="atLeast"/>
              <w:jc w:val="left"/>
              <w:rPr>
                <w:b w:val="0"/>
                <w:sz w:val="20"/>
                <w:szCs w:val="20"/>
              </w:rPr>
            </w:pPr>
          </w:p>
          <w:p w:rsidR="00BD1C51" w:rsidRPr="00BD5E93" w:rsidRDefault="00BD1C51" w:rsidP="00E63427">
            <w:pPr>
              <w:pStyle w:val="Poglavje"/>
              <w:numPr>
                <w:ilvl w:val="0"/>
                <w:numId w:val="12"/>
              </w:numPr>
              <w:spacing w:before="0" w:after="0" w:line="240" w:lineRule="atLeast"/>
              <w:rPr>
                <w:sz w:val="20"/>
                <w:szCs w:val="20"/>
              </w:rPr>
            </w:pPr>
            <w:r w:rsidRPr="00BD5E93">
              <w:rPr>
                <w:sz w:val="20"/>
                <w:szCs w:val="20"/>
              </w:rPr>
              <w:t>člen</w:t>
            </w:r>
          </w:p>
          <w:p w:rsidR="00377005" w:rsidRPr="00BD5E93" w:rsidRDefault="00377005" w:rsidP="00E63427">
            <w:pPr>
              <w:spacing w:after="212" w:line="240" w:lineRule="atLeast"/>
              <w:jc w:val="center"/>
              <w:rPr>
                <w:rFonts w:ascii="Arial" w:hAnsi="Arial" w:cs="Arial"/>
                <w:b/>
                <w:bCs/>
                <w:sz w:val="20"/>
                <w:szCs w:val="20"/>
                <w:lang w:eastAsia="sl-SI"/>
              </w:rPr>
            </w:pPr>
            <w:r w:rsidRPr="00BD5E93">
              <w:rPr>
                <w:rFonts w:ascii="Arial" w:hAnsi="Arial" w:cs="Arial"/>
                <w:b/>
                <w:bCs/>
                <w:sz w:val="20"/>
                <w:szCs w:val="20"/>
                <w:lang w:eastAsia="sl-SI"/>
              </w:rPr>
              <w:t>(uveljavitev in začetek uporabe zakona)</w:t>
            </w:r>
          </w:p>
          <w:p w:rsidR="005248C9" w:rsidRPr="00BD5E93" w:rsidRDefault="005248C9" w:rsidP="00E63427">
            <w:pPr>
              <w:pStyle w:val="Poglavje"/>
              <w:spacing w:before="0" w:after="0" w:line="240" w:lineRule="atLeast"/>
              <w:jc w:val="left"/>
              <w:rPr>
                <w:b w:val="0"/>
                <w:sz w:val="20"/>
                <w:szCs w:val="20"/>
              </w:rPr>
            </w:pPr>
          </w:p>
          <w:p w:rsidR="008C560D" w:rsidRPr="00BD5E93" w:rsidRDefault="008C560D" w:rsidP="00E63427">
            <w:pPr>
              <w:shd w:val="clear" w:color="auto" w:fill="FFFFFF"/>
              <w:spacing w:after="120" w:line="240" w:lineRule="atLeast"/>
              <w:jc w:val="both"/>
              <w:rPr>
                <w:rFonts w:ascii="Arial" w:eastAsia="Times New Roman" w:hAnsi="Arial" w:cs="Arial"/>
                <w:color w:val="000000"/>
                <w:sz w:val="20"/>
                <w:szCs w:val="20"/>
                <w:lang w:eastAsia="sl-SI"/>
              </w:rPr>
            </w:pPr>
            <w:r w:rsidRPr="00BD5E93">
              <w:rPr>
                <w:rFonts w:ascii="Arial" w:eastAsia="Times New Roman" w:hAnsi="Arial" w:cs="Arial"/>
                <w:color w:val="000000"/>
                <w:sz w:val="20"/>
                <w:szCs w:val="20"/>
                <w:lang w:eastAsia="sl-SI"/>
              </w:rPr>
              <w:t>(1) Ta zakon začne veljati naslednji dan po objavi v Uradnem listu Republike Slovenije, upo</w:t>
            </w:r>
            <w:r w:rsidR="001F1CF3" w:rsidRPr="00BD5E93">
              <w:rPr>
                <w:rFonts w:ascii="Arial" w:eastAsia="Times New Roman" w:hAnsi="Arial" w:cs="Arial"/>
                <w:color w:val="000000"/>
                <w:sz w:val="20"/>
                <w:szCs w:val="20"/>
                <w:lang w:eastAsia="sl-SI"/>
              </w:rPr>
              <w:t>rablja</w:t>
            </w:r>
            <w:r w:rsidR="000C5313" w:rsidRPr="00BD5E93">
              <w:rPr>
                <w:rFonts w:ascii="Arial" w:eastAsia="Times New Roman" w:hAnsi="Arial" w:cs="Arial"/>
                <w:color w:val="000000"/>
                <w:sz w:val="20"/>
                <w:szCs w:val="20"/>
                <w:lang w:eastAsia="sl-SI"/>
              </w:rPr>
              <w:t xml:space="preserve"> pa</w:t>
            </w:r>
            <w:r w:rsidR="00751726" w:rsidRPr="00BD5E93">
              <w:rPr>
                <w:rFonts w:ascii="Arial" w:eastAsia="Times New Roman" w:hAnsi="Arial" w:cs="Arial"/>
                <w:color w:val="000000"/>
                <w:sz w:val="20"/>
                <w:szCs w:val="20"/>
                <w:lang w:eastAsia="sl-SI"/>
              </w:rPr>
              <w:t xml:space="preserve"> se</w:t>
            </w:r>
            <w:r w:rsidR="000C5313" w:rsidRPr="00BD5E93">
              <w:rPr>
                <w:rFonts w:ascii="Arial" w:eastAsia="Times New Roman" w:hAnsi="Arial" w:cs="Arial"/>
                <w:color w:val="000000"/>
                <w:sz w:val="20"/>
                <w:szCs w:val="20"/>
                <w:lang w:eastAsia="sl-SI"/>
              </w:rPr>
              <w:t xml:space="preserve"> </w:t>
            </w:r>
            <w:r w:rsidR="0047253E" w:rsidRPr="00BD5E93">
              <w:rPr>
                <w:rFonts w:ascii="Arial" w:eastAsia="Times New Roman" w:hAnsi="Arial" w:cs="Arial"/>
                <w:color w:val="000000"/>
                <w:sz w:val="20"/>
                <w:szCs w:val="20"/>
                <w:lang w:eastAsia="sl-SI"/>
              </w:rPr>
              <w:t xml:space="preserve">od </w:t>
            </w:r>
            <w:r w:rsidR="002F1390" w:rsidRPr="00BD5E93">
              <w:rPr>
                <w:rFonts w:ascii="Arial" w:eastAsia="Times New Roman" w:hAnsi="Arial" w:cs="Arial"/>
                <w:color w:val="000000"/>
                <w:sz w:val="20"/>
                <w:szCs w:val="20"/>
                <w:lang w:eastAsia="sl-SI"/>
              </w:rPr>
              <w:t>prvega</w:t>
            </w:r>
            <w:r w:rsidR="0047253E" w:rsidRPr="00BD5E93">
              <w:rPr>
                <w:rFonts w:ascii="Arial" w:eastAsia="Times New Roman" w:hAnsi="Arial" w:cs="Arial"/>
                <w:color w:val="000000"/>
                <w:sz w:val="20"/>
                <w:szCs w:val="20"/>
                <w:lang w:eastAsia="sl-SI"/>
              </w:rPr>
              <w:t xml:space="preserve"> dne drugega</w:t>
            </w:r>
            <w:r w:rsidR="008C18F3" w:rsidRPr="00BD5E93">
              <w:rPr>
                <w:rFonts w:ascii="Arial" w:eastAsia="Times New Roman" w:hAnsi="Arial" w:cs="Arial"/>
                <w:color w:val="000000"/>
                <w:sz w:val="20"/>
                <w:szCs w:val="20"/>
                <w:lang w:eastAsia="sl-SI"/>
              </w:rPr>
              <w:t xml:space="preserve"> </w:t>
            </w:r>
            <w:r w:rsidR="004F0C1E" w:rsidRPr="00BD5E93">
              <w:rPr>
                <w:rFonts w:ascii="Arial" w:eastAsia="Times New Roman" w:hAnsi="Arial" w:cs="Arial"/>
                <w:color w:val="000000"/>
                <w:sz w:val="20"/>
                <w:szCs w:val="20"/>
                <w:lang w:eastAsia="sl-SI"/>
              </w:rPr>
              <w:t xml:space="preserve">meseca, ki sledi mesecu njegove </w:t>
            </w:r>
            <w:r w:rsidR="007B505E" w:rsidRPr="00BD5E93">
              <w:rPr>
                <w:rFonts w:ascii="Arial" w:eastAsia="Times New Roman" w:hAnsi="Arial" w:cs="Arial"/>
                <w:color w:val="000000"/>
                <w:sz w:val="20"/>
                <w:szCs w:val="20"/>
                <w:lang w:eastAsia="sl-SI"/>
              </w:rPr>
              <w:t>uveljavitv</w:t>
            </w:r>
            <w:r w:rsidR="004F0C1E" w:rsidRPr="00BD5E93">
              <w:rPr>
                <w:rFonts w:ascii="Arial" w:eastAsia="Times New Roman" w:hAnsi="Arial" w:cs="Arial"/>
                <w:color w:val="000000"/>
                <w:sz w:val="20"/>
                <w:szCs w:val="20"/>
                <w:lang w:eastAsia="sl-SI"/>
              </w:rPr>
              <w:t>e</w:t>
            </w:r>
            <w:r w:rsidRPr="00BD5E93">
              <w:rPr>
                <w:rFonts w:ascii="Arial" w:eastAsia="Times New Roman" w:hAnsi="Arial" w:cs="Arial"/>
                <w:color w:val="000000"/>
                <w:sz w:val="20"/>
                <w:szCs w:val="20"/>
                <w:lang w:eastAsia="sl-SI"/>
              </w:rPr>
              <w:t>.</w:t>
            </w:r>
          </w:p>
          <w:p w:rsidR="008C560D" w:rsidRPr="00BD5E93" w:rsidRDefault="008C560D" w:rsidP="00E63427">
            <w:pPr>
              <w:shd w:val="clear" w:color="auto" w:fill="FFFFFF"/>
              <w:spacing w:after="120" w:line="240" w:lineRule="atLeast"/>
              <w:jc w:val="both"/>
              <w:rPr>
                <w:rFonts w:ascii="Arial" w:eastAsia="Times New Roman" w:hAnsi="Arial" w:cs="Arial"/>
                <w:color w:val="000000"/>
                <w:sz w:val="20"/>
                <w:szCs w:val="20"/>
                <w:lang w:eastAsia="sl-SI"/>
              </w:rPr>
            </w:pPr>
            <w:r w:rsidRPr="00BD5E93">
              <w:rPr>
                <w:rFonts w:ascii="Arial" w:eastAsia="Times New Roman" w:hAnsi="Arial" w:cs="Arial"/>
                <w:color w:val="000000"/>
                <w:sz w:val="20"/>
                <w:szCs w:val="20"/>
                <w:lang w:eastAsia="sl-SI"/>
              </w:rPr>
              <w:t>(2) Do začetka uporabe določb tega zakona se uporabljajo določbe Zakona o socialno varstvenih prejemkih (Uradni list RS, št. 61</w:t>
            </w:r>
            <w:r w:rsidR="005248C9" w:rsidRPr="00BD5E93">
              <w:rPr>
                <w:rFonts w:ascii="Arial" w:eastAsia="Times New Roman" w:hAnsi="Arial" w:cs="Arial"/>
                <w:color w:val="000000"/>
                <w:sz w:val="20"/>
                <w:szCs w:val="20"/>
                <w:lang w:eastAsia="sl-SI"/>
              </w:rPr>
              <w:t xml:space="preserve">/10, 40/11, 14/13, </w:t>
            </w:r>
            <w:r w:rsidRPr="00BD5E93">
              <w:rPr>
                <w:rFonts w:ascii="Arial" w:eastAsia="Times New Roman" w:hAnsi="Arial" w:cs="Arial"/>
                <w:color w:val="000000"/>
                <w:sz w:val="20"/>
                <w:szCs w:val="20"/>
                <w:lang w:eastAsia="sl-SI"/>
              </w:rPr>
              <w:t>99/13</w:t>
            </w:r>
            <w:r w:rsidR="005248C9" w:rsidRPr="00BD5E93">
              <w:rPr>
                <w:rFonts w:ascii="Arial" w:eastAsia="Times New Roman" w:hAnsi="Arial" w:cs="Arial"/>
                <w:color w:val="000000"/>
                <w:sz w:val="20"/>
                <w:szCs w:val="20"/>
                <w:lang w:eastAsia="sl-SI"/>
              </w:rPr>
              <w:t xml:space="preserve"> in 90/15</w:t>
            </w:r>
            <w:r w:rsidRPr="00BD5E93">
              <w:rPr>
                <w:rFonts w:ascii="Arial" w:eastAsia="Times New Roman" w:hAnsi="Arial" w:cs="Arial"/>
                <w:color w:val="000000"/>
                <w:sz w:val="20"/>
                <w:szCs w:val="20"/>
                <w:lang w:eastAsia="sl-SI"/>
              </w:rPr>
              <w:t>).</w:t>
            </w:r>
          </w:p>
          <w:p w:rsidR="0047784D" w:rsidRPr="00BD5E93" w:rsidRDefault="0047784D" w:rsidP="00E63427">
            <w:pPr>
              <w:shd w:val="clear" w:color="auto" w:fill="FFFFFF"/>
              <w:spacing w:after="72" w:line="240" w:lineRule="atLeast"/>
              <w:rPr>
                <w:sz w:val="20"/>
                <w:szCs w:val="20"/>
              </w:rPr>
            </w:pPr>
          </w:p>
        </w:tc>
      </w:tr>
      <w:tr w:rsidR="00004C74" w:rsidRPr="00BD5E93" w:rsidTr="00AD7F8E">
        <w:tc>
          <w:tcPr>
            <w:tcW w:w="9213" w:type="dxa"/>
          </w:tcPr>
          <w:p w:rsidR="005049A5" w:rsidRPr="00BD5E93" w:rsidRDefault="00004C74" w:rsidP="00E63427">
            <w:pPr>
              <w:pStyle w:val="Poglavje"/>
              <w:spacing w:before="0" w:after="0" w:line="240" w:lineRule="atLeast"/>
              <w:jc w:val="left"/>
              <w:rPr>
                <w:sz w:val="20"/>
                <w:szCs w:val="20"/>
              </w:rPr>
            </w:pPr>
            <w:r w:rsidRPr="00BD5E93">
              <w:rPr>
                <w:sz w:val="20"/>
                <w:szCs w:val="20"/>
              </w:rPr>
              <w:lastRenderedPageBreak/>
              <w:t>III. OBRAZLOŽITEV</w:t>
            </w:r>
          </w:p>
        </w:tc>
      </w:tr>
      <w:tr w:rsidR="00004C74" w:rsidRPr="00BD5E93" w:rsidTr="00AD7F8E">
        <w:tc>
          <w:tcPr>
            <w:tcW w:w="9213" w:type="dxa"/>
          </w:tcPr>
          <w:p w:rsidR="005049A5" w:rsidRPr="00BD5E93" w:rsidRDefault="005049A5" w:rsidP="00E63427">
            <w:pPr>
              <w:pStyle w:val="Neotevilenodstavek"/>
              <w:spacing w:before="0" w:after="0" w:line="240" w:lineRule="atLeast"/>
              <w:rPr>
                <w:rFonts w:cs="Arial"/>
                <w:b/>
                <w:sz w:val="20"/>
                <w:szCs w:val="20"/>
              </w:rPr>
            </w:pPr>
          </w:p>
          <w:p w:rsidR="00EE4E65" w:rsidRPr="00BD5E93" w:rsidRDefault="00EE4E65" w:rsidP="00E63427">
            <w:pPr>
              <w:pStyle w:val="Neotevilenodstavek"/>
              <w:spacing w:before="0" w:after="0" w:line="240" w:lineRule="atLeast"/>
              <w:rPr>
                <w:rFonts w:cs="Arial"/>
                <w:b/>
                <w:sz w:val="20"/>
                <w:szCs w:val="20"/>
              </w:rPr>
            </w:pPr>
            <w:r w:rsidRPr="00BD5E93">
              <w:rPr>
                <w:rFonts w:cs="Arial"/>
                <w:b/>
                <w:sz w:val="20"/>
                <w:szCs w:val="20"/>
              </w:rPr>
              <w:t xml:space="preserve">K 1. </w:t>
            </w:r>
            <w:r w:rsidR="004176AD" w:rsidRPr="00BD5E93">
              <w:rPr>
                <w:rFonts w:cs="Arial"/>
                <w:b/>
                <w:sz w:val="20"/>
                <w:szCs w:val="20"/>
              </w:rPr>
              <w:t>č</w:t>
            </w:r>
            <w:r w:rsidRPr="00BD5E93">
              <w:rPr>
                <w:rFonts w:cs="Arial"/>
                <w:b/>
                <w:sz w:val="20"/>
                <w:szCs w:val="20"/>
              </w:rPr>
              <w:t>lenu</w:t>
            </w:r>
          </w:p>
          <w:p w:rsidR="00C67B1C" w:rsidRDefault="00C67B1C" w:rsidP="00FF0E0F">
            <w:pPr>
              <w:pStyle w:val="Naslovpredpisa"/>
              <w:spacing w:line="240" w:lineRule="atLeast"/>
              <w:jc w:val="both"/>
              <w:rPr>
                <w:b w:val="0"/>
                <w:bCs/>
                <w:iCs/>
                <w:sz w:val="20"/>
                <w:szCs w:val="20"/>
              </w:rPr>
            </w:pPr>
            <w:r>
              <w:rPr>
                <w:b w:val="0"/>
                <w:bCs/>
                <w:iCs/>
                <w:sz w:val="20"/>
                <w:szCs w:val="20"/>
              </w:rPr>
              <w:t xml:space="preserve">Kot oseba, ki ima dovolj lastnih sredstev za preživljanje, se šteje oseba, ki z lastnimi sredstvi in premoženjem, ki se upošteva kot premoženje po zakonu, presega zakonsko določeno dohodkovno oziroma premoženjsko mejo. </w:t>
            </w:r>
          </w:p>
          <w:p w:rsidR="00823167" w:rsidRPr="00BD5E93" w:rsidRDefault="00FF0E0F" w:rsidP="00FF0E0F">
            <w:pPr>
              <w:pStyle w:val="Naslovpredpisa"/>
              <w:spacing w:line="240" w:lineRule="atLeast"/>
              <w:jc w:val="both"/>
              <w:rPr>
                <w:rFonts w:cs="Arial"/>
                <w:b w:val="0"/>
                <w:sz w:val="20"/>
                <w:szCs w:val="20"/>
              </w:rPr>
            </w:pPr>
            <w:r w:rsidRPr="00BD5E93">
              <w:rPr>
                <w:b w:val="0"/>
                <w:sz w:val="20"/>
                <w:szCs w:val="20"/>
              </w:rPr>
              <w:t xml:space="preserve">V smislu osnovnega načela zagotavljanja sredstev za preživetje le tistemu, ki jih resnično potrebuje, je kot eden izmed razlogov za zavrnitev denarne socialne pomoči, kljub izkazanemu dohodku pod minimalnim dohodkom, z veljavnim </w:t>
            </w:r>
            <w:r w:rsidR="00AD2DC0" w:rsidRPr="00BD5E93">
              <w:rPr>
                <w:b w:val="0"/>
                <w:sz w:val="20"/>
                <w:szCs w:val="20"/>
              </w:rPr>
              <w:t>zakonom</w:t>
            </w:r>
            <w:r w:rsidR="00B776BA" w:rsidRPr="00BD5E93">
              <w:rPr>
                <w:b w:val="0"/>
                <w:sz w:val="20"/>
                <w:szCs w:val="20"/>
              </w:rPr>
              <w:t xml:space="preserve"> </w:t>
            </w:r>
            <w:r w:rsidRPr="00BD5E93">
              <w:rPr>
                <w:b w:val="0"/>
                <w:sz w:val="20"/>
                <w:szCs w:val="20"/>
              </w:rPr>
              <w:t xml:space="preserve">določeno tudi lastništvo premoženja, katerega vrednost presega 48 osnovnih zneskov minimalnega dohodka oziroma 13.863 </w:t>
            </w:r>
            <w:proofErr w:type="spellStart"/>
            <w:r w:rsidRPr="00BD5E93">
              <w:rPr>
                <w:b w:val="0"/>
                <w:sz w:val="20"/>
                <w:szCs w:val="20"/>
              </w:rPr>
              <w:t>eurov</w:t>
            </w:r>
            <w:proofErr w:type="spellEnd"/>
            <w:r w:rsidRPr="00BD5E93">
              <w:rPr>
                <w:b w:val="0"/>
                <w:sz w:val="20"/>
                <w:szCs w:val="20"/>
              </w:rPr>
              <w:t>.</w:t>
            </w:r>
            <w:r w:rsidR="00F37241" w:rsidRPr="00BD5E93">
              <w:rPr>
                <w:b w:val="0"/>
                <w:sz w:val="20"/>
                <w:szCs w:val="20"/>
              </w:rPr>
              <w:t xml:space="preserve"> Z</w:t>
            </w:r>
            <w:r w:rsidRPr="00BD5E93">
              <w:rPr>
                <w:b w:val="0"/>
                <w:sz w:val="20"/>
                <w:szCs w:val="20"/>
              </w:rPr>
              <w:t xml:space="preserve">a primer lastništva in bivanja v stanovanju ali stanovanjski hiši (v nadaljnjem besedilu: stanovanje), katerega vrednost nad vrednostjo primernega stanovanja, določene po ZUPJS, presega višino 13.863 </w:t>
            </w:r>
            <w:proofErr w:type="spellStart"/>
            <w:r w:rsidRPr="00BD5E93">
              <w:rPr>
                <w:b w:val="0"/>
                <w:sz w:val="20"/>
                <w:szCs w:val="20"/>
              </w:rPr>
              <w:t>eurov</w:t>
            </w:r>
            <w:proofErr w:type="spellEnd"/>
            <w:r w:rsidRPr="00BD5E93">
              <w:rPr>
                <w:b w:val="0"/>
                <w:sz w:val="20"/>
                <w:szCs w:val="20"/>
              </w:rPr>
              <w:t>, sta v veljavnem zakonu določeni dve izjemi, in sicer če posameznik:</w:t>
            </w:r>
          </w:p>
          <w:p w:rsidR="00372B9D" w:rsidRPr="00BD5E93" w:rsidRDefault="00372B9D" w:rsidP="00E63427">
            <w:pPr>
              <w:pStyle w:val="tevilnatoka"/>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1.</w:t>
            </w:r>
            <w:r w:rsidRPr="00BD5E93">
              <w:rPr>
                <w:sz w:val="20"/>
                <w:szCs w:val="20"/>
              </w:rPr>
              <w:t>     </w:t>
            </w:r>
            <w:r w:rsidRPr="00BD5E93">
              <w:rPr>
                <w:rStyle w:val="apple-converted-space"/>
                <w:sz w:val="20"/>
                <w:szCs w:val="20"/>
              </w:rPr>
              <w:t> </w:t>
            </w:r>
            <w:r w:rsidRPr="00BD5E93">
              <w:rPr>
                <w:rFonts w:ascii="Arial" w:hAnsi="Arial" w:cs="Arial"/>
                <w:sz w:val="20"/>
                <w:szCs w:val="20"/>
              </w:rPr>
              <w:t>in v zadnjih 24 mesecih de</w:t>
            </w:r>
            <w:r w:rsidR="00FF0E0F" w:rsidRPr="00BD5E93">
              <w:rPr>
                <w:rFonts w:ascii="Arial" w:hAnsi="Arial" w:cs="Arial"/>
                <w:sz w:val="20"/>
                <w:szCs w:val="20"/>
              </w:rPr>
              <w:t>narne socialne pomoči ni prejel ali jo je prejel</w:t>
            </w:r>
            <w:r w:rsidRPr="00BD5E93">
              <w:rPr>
                <w:rFonts w:ascii="Arial" w:hAnsi="Arial" w:cs="Arial"/>
                <w:sz w:val="20"/>
                <w:szCs w:val="20"/>
              </w:rPr>
              <w:t xml:space="preserve"> n</w:t>
            </w:r>
            <w:r w:rsidR="005F00EF" w:rsidRPr="00BD5E93">
              <w:rPr>
                <w:rFonts w:ascii="Arial" w:hAnsi="Arial" w:cs="Arial"/>
                <w:sz w:val="20"/>
                <w:szCs w:val="20"/>
              </w:rPr>
              <w:t xml:space="preserve">ajveč osemnajstkrat </w:t>
            </w:r>
            <w:r w:rsidRPr="00BD5E93">
              <w:rPr>
                <w:rFonts w:ascii="Arial" w:hAnsi="Arial" w:cs="Arial"/>
                <w:sz w:val="20"/>
                <w:szCs w:val="20"/>
              </w:rPr>
              <w:t>ali</w:t>
            </w:r>
          </w:p>
          <w:p w:rsidR="00372B9D" w:rsidRPr="00BD5E93" w:rsidRDefault="00372B9D" w:rsidP="00E63427">
            <w:pPr>
              <w:pStyle w:val="tevilnatoka"/>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2.</w:t>
            </w:r>
            <w:r w:rsidRPr="00BD5E93">
              <w:rPr>
                <w:sz w:val="20"/>
                <w:szCs w:val="20"/>
              </w:rPr>
              <w:t>     </w:t>
            </w:r>
            <w:r w:rsidRPr="00BD5E93">
              <w:rPr>
                <w:rStyle w:val="apple-converted-space"/>
                <w:sz w:val="20"/>
                <w:szCs w:val="20"/>
              </w:rPr>
              <w:t> </w:t>
            </w:r>
            <w:r w:rsidRPr="00BD5E93">
              <w:rPr>
                <w:rFonts w:ascii="Arial" w:hAnsi="Arial" w:cs="Arial"/>
                <w:sz w:val="20"/>
                <w:szCs w:val="20"/>
              </w:rPr>
              <w:t>je v zadnjih 24 meseci</w:t>
            </w:r>
            <w:r w:rsidR="00FF0E0F" w:rsidRPr="00BD5E93">
              <w:rPr>
                <w:rFonts w:ascii="Arial" w:hAnsi="Arial" w:cs="Arial"/>
                <w:sz w:val="20"/>
                <w:szCs w:val="20"/>
              </w:rPr>
              <w:t>h denarno socialno pomoč prejel</w:t>
            </w:r>
            <w:r w:rsidRPr="00BD5E93">
              <w:rPr>
                <w:rFonts w:ascii="Arial" w:hAnsi="Arial" w:cs="Arial"/>
                <w:sz w:val="20"/>
                <w:szCs w:val="20"/>
              </w:rPr>
              <w:t xml:space="preserve"> več kot osemnajstkrat in soglaša z vpisom prepovedi odtujitve in obremenitve nepremičnine, katere lastnik je, v zemljiško knjigo v korist Republike Slovenije ter izpolnjuje ostale pogoje za upravičenost do denarne socialne pomoči po tem zakonu.</w:t>
            </w:r>
          </w:p>
          <w:p w:rsidR="00372B9D" w:rsidRPr="00BD5E93" w:rsidRDefault="007D6848" w:rsidP="00E63427">
            <w:pPr>
              <w:pStyle w:val="odstavek0"/>
              <w:shd w:val="clear" w:color="auto" w:fill="FFFFFF"/>
              <w:spacing w:before="240" w:beforeAutospacing="0" w:after="0" w:afterAutospacing="0" w:line="240" w:lineRule="atLeast"/>
              <w:jc w:val="both"/>
              <w:rPr>
                <w:rFonts w:ascii="Arial" w:hAnsi="Arial" w:cs="Arial"/>
                <w:sz w:val="20"/>
                <w:szCs w:val="20"/>
              </w:rPr>
            </w:pPr>
            <w:r w:rsidRPr="00BD5E93">
              <w:rPr>
                <w:rFonts w:ascii="Arial" w:hAnsi="Arial" w:cs="Arial"/>
                <w:sz w:val="20"/>
                <w:szCs w:val="20"/>
              </w:rPr>
              <w:t>Tretji odstavek 27. člena veljavnega zakona določa, da se v</w:t>
            </w:r>
            <w:r w:rsidR="00372B9D" w:rsidRPr="00BD5E93">
              <w:rPr>
                <w:rFonts w:ascii="Arial" w:hAnsi="Arial" w:cs="Arial"/>
                <w:sz w:val="20"/>
                <w:szCs w:val="20"/>
              </w:rPr>
              <w:t xml:space="preserve"> zvezi s prepovedjo odtujitve in obremenitve nepremičnin smiselno uporabljajo določbe 36. člena tega zakona.</w:t>
            </w:r>
          </w:p>
          <w:p w:rsidR="00372B9D" w:rsidRPr="00BD5E93" w:rsidRDefault="00372B9D" w:rsidP="00E63427">
            <w:pPr>
              <w:autoSpaceDE w:val="0"/>
              <w:autoSpaceDN w:val="0"/>
              <w:adjustRightInd w:val="0"/>
              <w:spacing w:after="0" w:line="240" w:lineRule="atLeast"/>
              <w:jc w:val="both"/>
              <w:rPr>
                <w:rFonts w:ascii="Arial" w:hAnsi="Arial" w:cs="Arial"/>
                <w:sz w:val="20"/>
                <w:szCs w:val="20"/>
              </w:rPr>
            </w:pPr>
          </w:p>
          <w:p w:rsidR="002E519B" w:rsidRDefault="002E519B" w:rsidP="002E519B">
            <w:pPr>
              <w:pStyle w:val="Poglavje"/>
              <w:spacing w:before="0" w:after="0" w:line="240" w:lineRule="atLeast"/>
              <w:jc w:val="both"/>
              <w:rPr>
                <w:b w:val="0"/>
                <w:bCs/>
                <w:iCs/>
                <w:sz w:val="20"/>
                <w:szCs w:val="20"/>
              </w:rPr>
            </w:pPr>
            <w:r w:rsidRPr="00D21A4A">
              <w:rPr>
                <w:b w:val="0"/>
                <w:bCs/>
                <w:iCs/>
                <w:sz w:val="20"/>
                <w:szCs w:val="20"/>
              </w:rPr>
              <w:t xml:space="preserve">Zaradi specifičnosti Slovenije, za katero je značilen visok delež (85 %) lastniških stanovanj, s katerimi si posamezniki in družine rešujejo stanovanjsko vprašanje, navezanosti na nepremičnine predvsem starejših in </w:t>
            </w:r>
            <w:r w:rsidRPr="00D21A4A">
              <w:rPr>
                <w:b w:val="0"/>
                <w:sz w:val="20"/>
                <w:szCs w:val="20"/>
              </w:rPr>
              <w:t>v smislu osnovnega načela zagotavljanja sredstev za preživetje le tistemu, ki jih resnično potrebuje,</w:t>
            </w:r>
            <w:r w:rsidRPr="00D21A4A">
              <w:rPr>
                <w:b w:val="0"/>
                <w:bCs/>
                <w:iCs/>
                <w:sz w:val="20"/>
                <w:szCs w:val="20"/>
              </w:rPr>
              <w:t xml:space="preserve"> se za primere lastništva stanovanja predlaga posebna meja premoženjskega cenzusa 120.000 </w:t>
            </w:r>
            <w:proofErr w:type="spellStart"/>
            <w:r w:rsidRPr="00D21A4A">
              <w:rPr>
                <w:b w:val="0"/>
                <w:bCs/>
                <w:iCs/>
                <w:sz w:val="20"/>
                <w:szCs w:val="20"/>
              </w:rPr>
              <w:t>eurov</w:t>
            </w:r>
            <w:proofErr w:type="spellEnd"/>
            <w:r w:rsidRPr="00D21A4A">
              <w:rPr>
                <w:b w:val="0"/>
                <w:bCs/>
                <w:iCs/>
                <w:sz w:val="20"/>
                <w:szCs w:val="20"/>
              </w:rPr>
              <w:t xml:space="preserve">. Navedena meja predstavlja najvišjo zaokroženo povprečno vrednost stanovanjske hiše v najdražji statistični regiji po podatkih Geodetske uprave Republike Slovenije </w:t>
            </w:r>
            <w:r>
              <w:rPr>
                <w:b w:val="0"/>
                <w:bCs/>
                <w:iCs/>
                <w:sz w:val="20"/>
                <w:szCs w:val="20"/>
              </w:rPr>
              <w:t xml:space="preserve">v mesecu avgustu 2016 oziroma mejo med tistimi, ki si preživetje z razpolaganjem s stanovanjem, v katerem živijo, lahko zagotovijo in tistimi, ki si preživetja z razpolaganjem s takim stanovanjem ne morejo zagotoviti. </w:t>
            </w:r>
          </w:p>
          <w:p w:rsidR="002E519B" w:rsidRDefault="002E519B" w:rsidP="002E519B">
            <w:pPr>
              <w:pStyle w:val="Poglavje"/>
              <w:spacing w:before="0" w:after="0" w:line="240" w:lineRule="atLeast"/>
              <w:jc w:val="both"/>
              <w:rPr>
                <w:b w:val="0"/>
                <w:bCs/>
                <w:iCs/>
                <w:sz w:val="20"/>
                <w:szCs w:val="20"/>
              </w:rPr>
            </w:pPr>
          </w:p>
          <w:p w:rsidR="002E519B" w:rsidRDefault="002E519B" w:rsidP="002E519B">
            <w:pPr>
              <w:autoSpaceDE w:val="0"/>
              <w:autoSpaceDN w:val="0"/>
              <w:adjustRightInd w:val="0"/>
              <w:spacing w:after="0" w:line="240" w:lineRule="atLeast"/>
              <w:jc w:val="both"/>
              <w:rPr>
                <w:rFonts w:ascii="Arial" w:hAnsi="Arial" w:cs="Arial"/>
                <w:bCs/>
                <w:iCs/>
                <w:sz w:val="20"/>
                <w:szCs w:val="20"/>
              </w:rPr>
            </w:pPr>
            <w:r>
              <w:rPr>
                <w:rFonts w:ascii="Arial" w:hAnsi="Arial" w:cs="Arial"/>
                <w:bCs/>
                <w:iCs/>
                <w:sz w:val="20"/>
                <w:szCs w:val="20"/>
              </w:rPr>
              <w:t>Ugotavlja se, da je bilo v</w:t>
            </w:r>
            <w:r w:rsidRPr="00BD5E93">
              <w:rPr>
                <w:rFonts w:ascii="Arial" w:hAnsi="Arial" w:cs="Arial"/>
                <w:bCs/>
                <w:iCs/>
                <w:sz w:val="20"/>
                <w:szCs w:val="20"/>
              </w:rPr>
              <w:t xml:space="preserve"> mesecu juniju 2016 število prejemnikov DP 54.070, VD pa 10.616, pri čemer jih okoli 40 % prejema tudi DP, skupaj torej okoli 60.400. Od vseh prejemnikov DP oziroma VD ima v lasti stanovanje ali stanovanjsko hišo okoli 7.700 prejemnikov (13 %). Povprečna vrednost stanovanja ali stanovanjske hiše </w:t>
            </w:r>
            <w:r>
              <w:rPr>
                <w:rFonts w:ascii="Arial" w:hAnsi="Arial" w:cs="Arial"/>
                <w:bCs/>
                <w:iCs/>
                <w:sz w:val="20"/>
                <w:szCs w:val="20"/>
              </w:rPr>
              <w:t>v Sloveniji po podatkih Geodetske uprave Republike Slovenije</w:t>
            </w:r>
            <w:r w:rsidRPr="00B3076D">
              <w:rPr>
                <w:rFonts w:ascii="Arial" w:hAnsi="Arial" w:cs="Arial"/>
                <w:bCs/>
                <w:iCs/>
                <w:sz w:val="20"/>
                <w:szCs w:val="20"/>
              </w:rPr>
              <w:t xml:space="preserve"> </w:t>
            </w:r>
            <w:r>
              <w:rPr>
                <w:rFonts w:ascii="Arial" w:hAnsi="Arial" w:cs="Arial"/>
                <w:bCs/>
                <w:iCs/>
                <w:sz w:val="20"/>
                <w:szCs w:val="20"/>
              </w:rPr>
              <w:t xml:space="preserve">je </w:t>
            </w:r>
            <w:r w:rsidRPr="00B3076D">
              <w:rPr>
                <w:rFonts w:ascii="Arial" w:hAnsi="Arial" w:cs="Arial"/>
                <w:bCs/>
                <w:iCs/>
                <w:sz w:val="20"/>
                <w:szCs w:val="20"/>
              </w:rPr>
              <w:t>v avgustu 2016 znaša</w:t>
            </w:r>
            <w:r>
              <w:rPr>
                <w:rFonts w:ascii="Arial" w:hAnsi="Arial" w:cs="Arial"/>
                <w:bCs/>
                <w:iCs/>
                <w:sz w:val="20"/>
                <w:szCs w:val="20"/>
              </w:rPr>
              <w:t>la</w:t>
            </w:r>
            <w:r w:rsidRPr="00B3076D">
              <w:rPr>
                <w:rFonts w:ascii="Arial" w:hAnsi="Arial" w:cs="Arial"/>
                <w:bCs/>
                <w:iCs/>
                <w:sz w:val="20"/>
                <w:szCs w:val="20"/>
              </w:rPr>
              <w:t xml:space="preserve"> okoli 70.000 </w:t>
            </w:r>
            <w:proofErr w:type="spellStart"/>
            <w:r w:rsidRPr="00B3076D">
              <w:rPr>
                <w:rFonts w:ascii="Arial" w:hAnsi="Arial" w:cs="Arial"/>
                <w:bCs/>
                <w:iCs/>
                <w:sz w:val="20"/>
                <w:szCs w:val="20"/>
              </w:rPr>
              <w:t>eurov</w:t>
            </w:r>
            <w:proofErr w:type="spellEnd"/>
            <w:r w:rsidRPr="00B3076D">
              <w:rPr>
                <w:rFonts w:ascii="Arial" w:hAnsi="Arial" w:cs="Arial"/>
                <w:bCs/>
                <w:iCs/>
                <w:sz w:val="20"/>
                <w:szCs w:val="20"/>
              </w:rPr>
              <w:t xml:space="preserve">. </w:t>
            </w:r>
            <w:r w:rsidRPr="00BD5E93">
              <w:rPr>
                <w:rFonts w:ascii="Arial" w:hAnsi="Arial" w:cs="Arial"/>
                <w:bCs/>
                <w:iCs/>
                <w:sz w:val="20"/>
                <w:szCs w:val="20"/>
              </w:rPr>
              <w:t xml:space="preserve">V </w:t>
            </w:r>
            <w:r>
              <w:rPr>
                <w:rFonts w:ascii="Arial" w:hAnsi="Arial" w:cs="Arial"/>
                <w:bCs/>
                <w:iCs/>
                <w:sz w:val="20"/>
                <w:szCs w:val="20"/>
              </w:rPr>
              <w:t>osrednjeslovenski statistični regiji</w:t>
            </w:r>
            <w:r w:rsidRPr="00BD5E93">
              <w:rPr>
                <w:rFonts w:ascii="Arial" w:hAnsi="Arial" w:cs="Arial"/>
                <w:bCs/>
                <w:iCs/>
                <w:sz w:val="20"/>
                <w:szCs w:val="20"/>
              </w:rPr>
              <w:t xml:space="preserve">, kjer je vrednost stanovanj visoka, znaša povprečna vrednost stanovanj, </w:t>
            </w:r>
            <w:r>
              <w:rPr>
                <w:rFonts w:ascii="Arial" w:hAnsi="Arial" w:cs="Arial"/>
                <w:bCs/>
                <w:iCs/>
                <w:sz w:val="20"/>
                <w:szCs w:val="20"/>
              </w:rPr>
              <w:t xml:space="preserve">87.724 </w:t>
            </w:r>
            <w:proofErr w:type="spellStart"/>
            <w:r>
              <w:rPr>
                <w:rFonts w:ascii="Arial" w:hAnsi="Arial" w:cs="Arial"/>
                <w:bCs/>
                <w:iCs/>
                <w:sz w:val="20"/>
                <w:szCs w:val="20"/>
              </w:rPr>
              <w:t>eu</w:t>
            </w:r>
            <w:r w:rsidRPr="00BD5E93">
              <w:rPr>
                <w:rFonts w:ascii="Arial" w:hAnsi="Arial" w:cs="Arial"/>
                <w:bCs/>
                <w:iCs/>
                <w:sz w:val="20"/>
                <w:szCs w:val="20"/>
              </w:rPr>
              <w:t>rov</w:t>
            </w:r>
            <w:proofErr w:type="spellEnd"/>
            <w:r>
              <w:rPr>
                <w:rFonts w:ascii="Arial" w:hAnsi="Arial" w:cs="Arial"/>
                <w:bCs/>
                <w:iCs/>
                <w:sz w:val="20"/>
                <w:szCs w:val="20"/>
              </w:rPr>
              <w:t xml:space="preserve">, stanovanjskih hiš pa 110.064 </w:t>
            </w:r>
            <w:proofErr w:type="spellStart"/>
            <w:r>
              <w:rPr>
                <w:rFonts w:ascii="Arial" w:hAnsi="Arial" w:cs="Arial"/>
                <w:bCs/>
                <w:iCs/>
                <w:sz w:val="20"/>
                <w:szCs w:val="20"/>
              </w:rPr>
              <w:t>eurov</w:t>
            </w:r>
            <w:proofErr w:type="spellEnd"/>
            <w:r w:rsidRPr="00BD5E93">
              <w:rPr>
                <w:rFonts w:ascii="Arial" w:hAnsi="Arial" w:cs="Arial"/>
                <w:bCs/>
                <w:iCs/>
                <w:sz w:val="20"/>
                <w:szCs w:val="20"/>
              </w:rPr>
              <w:t xml:space="preserve">. V </w:t>
            </w:r>
            <w:r>
              <w:rPr>
                <w:rFonts w:ascii="Arial" w:hAnsi="Arial" w:cs="Arial"/>
                <w:bCs/>
                <w:iCs/>
                <w:sz w:val="20"/>
                <w:szCs w:val="20"/>
              </w:rPr>
              <w:t>obalno-kraški statistični regiji</w:t>
            </w:r>
            <w:r w:rsidRPr="00BD5E93">
              <w:rPr>
                <w:rFonts w:ascii="Arial" w:hAnsi="Arial" w:cs="Arial"/>
                <w:bCs/>
                <w:iCs/>
                <w:sz w:val="20"/>
                <w:szCs w:val="20"/>
              </w:rPr>
              <w:t xml:space="preserve">, kjer je vrednost stanovanj še višja kot v </w:t>
            </w:r>
            <w:r>
              <w:rPr>
                <w:rFonts w:ascii="Arial" w:hAnsi="Arial" w:cs="Arial"/>
                <w:bCs/>
                <w:iCs/>
                <w:sz w:val="20"/>
                <w:szCs w:val="20"/>
              </w:rPr>
              <w:t>osrednjeslovenski statistični regiji</w:t>
            </w:r>
            <w:r w:rsidRPr="00BD5E93">
              <w:rPr>
                <w:rFonts w:ascii="Arial" w:hAnsi="Arial" w:cs="Arial"/>
                <w:bCs/>
                <w:iCs/>
                <w:sz w:val="20"/>
                <w:szCs w:val="20"/>
              </w:rPr>
              <w:t>, znaš</w:t>
            </w:r>
            <w:r>
              <w:rPr>
                <w:rFonts w:ascii="Arial" w:hAnsi="Arial" w:cs="Arial"/>
                <w:bCs/>
                <w:iCs/>
                <w:sz w:val="20"/>
                <w:szCs w:val="20"/>
              </w:rPr>
              <w:t xml:space="preserve">a povprečna vrednost stanovanj 118.458 </w:t>
            </w:r>
            <w:proofErr w:type="spellStart"/>
            <w:r>
              <w:rPr>
                <w:rFonts w:ascii="Arial" w:hAnsi="Arial" w:cs="Arial"/>
                <w:bCs/>
                <w:iCs/>
                <w:sz w:val="20"/>
                <w:szCs w:val="20"/>
              </w:rPr>
              <w:t>eu</w:t>
            </w:r>
            <w:r w:rsidRPr="00BD5E93">
              <w:rPr>
                <w:rFonts w:ascii="Arial" w:hAnsi="Arial" w:cs="Arial"/>
                <w:bCs/>
                <w:iCs/>
                <w:sz w:val="20"/>
                <w:szCs w:val="20"/>
              </w:rPr>
              <w:t>rov</w:t>
            </w:r>
            <w:proofErr w:type="spellEnd"/>
            <w:r>
              <w:rPr>
                <w:rFonts w:ascii="Arial" w:hAnsi="Arial" w:cs="Arial"/>
                <w:bCs/>
                <w:iCs/>
                <w:sz w:val="20"/>
                <w:szCs w:val="20"/>
              </w:rPr>
              <w:t xml:space="preserve">, stanovanjskih hiš pa 119,410 </w:t>
            </w:r>
            <w:proofErr w:type="spellStart"/>
            <w:r>
              <w:rPr>
                <w:rFonts w:ascii="Arial" w:hAnsi="Arial" w:cs="Arial"/>
                <w:bCs/>
                <w:iCs/>
                <w:sz w:val="20"/>
                <w:szCs w:val="20"/>
              </w:rPr>
              <w:t>eurov</w:t>
            </w:r>
            <w:proofErr w:type="spellEnd"/>
            <w:r w:rsidRPr="00BD5E93">
              <w:rPr>
                <w:rFonts w:ascii="Arial" w:hAnsi="Arial" w:cs="Arial"/>
                <w:bCs/>
                <w:iCs/>
                <w:sz w:val="20"/>
                <w:szCs w:val="20"/>
              </w:rPr>
              <w:t xml:space="preserve">. </w:t>
            </w:r>
          </w:p>
          <w:p w:rsidR="002E519B" w:rsidRDefault="002E519B" w:rsidP="002E519B">
            <w:pPr>
              <w:pStyle w:val="Poglavje"/>
              <w:spacing w:before="0" w:after="0" w:line="240" w:lineRule="atLeast"/>
              <w:jc w:val="both"/>
              <w:rPr>
                <w:b w:val="0"/>
                <w:bCs/>
                <w:iCs/>
                <w:sz w:val="20"/>
                <w:szCs w:val="20"/>
              </w:rPr>
            </w:pPr>
          </w:p>
          <w:p w:rsidR="002E519B" w:rsidRDefault="002E519B" w:rsidP="002E519B">
            <w:pPr>
              <w:pStyle w:val="Poglavje"/>
              <w:spacing w:before="0" w:after="0" w:line="240" w:lineRule="atLeast"/>
              <w:jc w:val="both"/>
              <w:rPr>
                <w:b w:val="0"/>
                <w:bCs/>
                <w:iCs/>
                <w:sz w:val="20"/>
                <w:szCs w:val="20"/>
              </w:rPr>
            </w:pPr>
            <w:r w:rsidRPr="00BD5E93">
              <w:rPr>
                <w:b w:val="0"/>
                <w:bCs/>
                <w:iCs/>
                <w:sz w:val="20"/>
                <w:szCs w:val="20"/>
              </w:rPr>
              <w:t xml:space="preserve">Če vrednost stanovanja preseže </w:t>
            </w:r>
            <w:r>
              <w:rPr>
                <w:b w:val="0"/>
                <w:bCs/>
                <w:iCs/>
                <w:sz w:val="20"/>
                <w:szCs w:val="20"/>
              </w:rPr>
              <w:t>to</w:t>
            </w:r>
            <w:r w:rsidRPr="00BD5E93">
              <w:rPr>
                <w:b w:val="0"/>
                <w:bCs/>
                <w:iCs/>
                <w:sz w:val="20"/>
                <w:szCs w:val="20"/>
              </w:rPr>
              <w:t xml:space="preserve"> mejo, posameznik oziroma družina do </w:t>
            </w:r>
            <w:r w:rsidR="00300D0A">
              <w:rPr>
                <w:b w:val="0"/>
                <w:bCs/>
                <w:iCs/>
                <w:sz w:val="20"/>
                <w:szCs w:val="20"/>
              </w:rPr>
              <w:t>denarne socialne pomoči</w:t>
            </w:r>
            <w:r w:rsidRPr="00BD5E93">
              <w:rPr>
                <w:b w:val="0"/>
                <w:bCs/>
                <w:iCs/>
                <w:sz w:val="20"/>
                <w:szCs w:val="20"/>
              </w:rPr>
              <w:t xml:space="preserve"> ne bi smela biti upravičena, saj se šteje, da ima dovolj sredstev za preživljanje. Če </w:t>
            </w:r>
            <w:r>
              <w:rPr>
                <w:b w:val="0"/>
                <w:bCs/>
                <w:iCs/>
                <w:sz w:val="20"/>
                <w:szCs w:val="20"/>
              </w:rPr>
              <w:t xml:space="preserve">center za socialno </w:t>
            </w:r>
            <w:r>
              <w:rPr>
                <w:b w:val="0"/>
                <w:bCs/>
                <w:iCs/>
                <w:sz w:val="20"/>
                <w:szCs w:val="20"/>
              </w:rPr>
              <w:lastRenderedPageBreak/>
              <w:t>delo po prostem preudarku odloči</w:t>
            </w:r>
            <w:r w:rsidRPr="00BD5E93">
              <w:rPr>
                <w:b w:val="0"/>
                <w:bCs/>
                <w:iCs/>
                <w:sz w:val="20"/>
                <w:szCs w:val="20"/>
              </w:rPr>
              <w:t>, da si posamezniki oziroma družine preživetja s tem stanovanjem začasno ne morejo zagotoviti zaradi okoliščin, na katere ne morejo vplivati</w:t>
            </w:r>
            <w:r w:rsidRPr="00BD5E93">
              <w:rPr>
                <w:b w:val="0"/>
                <w:sz w:val="20"/>
                <w:szCs w:val="20"/>
              </w:rPr>
              <w:t>,</w:t>
            </w:r>
            <w:r w:rsidRPr="00BD5E93">
              <w:rPr>
                <w:b w:val="0"/>
                <w:bCs/>
                <w:iCs/>
                <w:sz w:val="20"/>
                <w:szCs w:val="20"/>
              </w:rPr>
              <w:t xml:space="preserve"> se predlaga, da so do </w:t>
            </w:r>
            <w:r w:rsidR="00300D0A">
              <w:rPr>
                <w:b w:val="0"/>
                <w:bCs/>
                <w:iCs/>
                <w:sz w:val="20"/>
                <w:szCs w:val="20"/>
              </w:rPr>
              <w:t>denarne socialne pomoči</w:t>
            </w:r>
            <w:r w:rsidRPr="00E62036">
              <w:rPr>
                <w:b w:val="0"/>
                <w:bCs/>
                <w:iCs/>
                <w:sz w:val="20"/>
                <w:szCs w:val="20"/>
              </w:rPr>
              <w:t xml:space="preserve"> </w:t>
            </w:r>
            <w:r w:rsidRPr="00BD5E93">
              <w:rPr>
                <w:b w:val="0"/>
                <w:bCs/>
                <w:iCs/>
                <w:sz w:val="20"/>
                <w:szCs w:val="20"/>
              </w:rPr>
              <w:t>lahko upravičeni</w:t>
            </w:r>
            <w:r>
              <w:rPr>
                <w:b w:val="0"/>
                <w:bCs/>
                <w:iCs/>
                <w:sz w:val="20"/>
                <w:szCs w:val="20"/>
              </w:rPr>
              <w:t xml:space="preserve"> če:</w:t>
            </w:r>
          </w:p>
          <w:p w:rsidR="002E519B" w:rsidRDefault="002E519B" w:rsidP="002E519B">
            <w:pPr>
              <w:pStyle w:val="Poglavje"/>
              <w:spacing w:before="0" w:after="0" w:line="240" w:lineRule="atLeast"/>
              <w:jc w:val="both"/>
              <w:rPr>
                <w:b w:val="0"/>
                <w:bCs/>
                <w:iCs/>
                <w:sz w:val="20"/>
                <w:szCs w:val="20"/>
              </w:rPr>
            </w:pPr>
          </w:p>
          <w:p w:rsidR="002E519B" w:rsidRPr="00700924" w:rsidRDefault="002E519B" w:rsidP="002E519B">
            <w:pPr>
              <w:spacing w:line="240" w:lineRule="atLeast"/>
              <w:jc w:val="both"/>
              <w:rPr>
                <w:rFonts w:ascii="Arial" w:hAnsi="Arial" w:cs="Arial"/>
                <w:sz w:val="20"/>
                <w:szCs w:val="20"/>
              </w:rPr>
            </w:pPr>
            <w:r>
              <w:rPr>
                <w:rFonts w:ascii="Arial" w:hAnsi="Arial" w:cs="Arial"/>
                <w:sz w:val="20"/>
                <w:szCs w:val="20"/>
              </w:rPr>
              <w:t xml:space="preserve">1. </w:t>
            </w:r>
            <w:r w:rsidRPr="00700924">
              <w:rPr>
                <w:rFonts w:ascii="Arial" w:hAnsi="Arial" w:cs="Arial"/>
                <w:sz w:val="20"/>
                <w:szCs w:val="20"/>
              </w:rPr>
              <w:t xml:space="preserve">in v zadnjih 24 mesecih </w:t>
            </w:r>
            <w:r w:rsidR="00300D0A" w:rsidRPr="00300D0A">
              <w:rPr>
                <w:rFonts w:ascii="Arial" w:hAnsi="Arial" w:cs="Arial"/>
                <w:bCs/>
                <w:iCs/>
                <w:sz w:val="20"/>
                <w:szCs w:val="20"/>
              </w:rPr>
              <w:t>denarne socialne pomoči</w:t>
            </w:r>
            <w:r>
              <w:rPr>
                <w:rFonts w:ascii="Arial" w:hAnsi="Arial" w:cs="Arial"/>
                <w:sz w:val="20"/>
                <w:szCs w:val="20"/>
              </w:rPr>
              <w:t xml:space="preserve"> omoči niso prejeli</w:t>
            </w:r>
            <w:r w:rsidRPr="00700924">
              <w:rPr>
                <w:rFonts w:ascii="Arial" w:hAnsi="Arial" w:cs="Arial"/>
                <w:sz w:val="20"/>
                <w:szCs w:val="20"/>
              </w:rPr>
              <w:t xml:space="preserve"> ali</w:t>
            </w:r>
            <w:r>
              <w:rPr>
                <w:rFonts w:ascii="Arial" w:hAnsi="Arial" w:cs="Arial"/>
                <w:sz w:val="20"/>
                <w:szCs w:val="20"/>
              </w:rPr>
              <w:t xml:space="preserve"> so jo prejeli</w:t>
            </w:r>
            <w:r w:rsidRPr="00700924">
              <w:rPr>
                <w:rFonts w:ascii="Arial" w:hAnsi="Arial" w:cs="Arial"/>
                <w:sz w:val="20"/>
                <w:szCs w:val="20"/>
              </w:rPr>
              <w:t xml:space="preserve"> največ osemnajstkrat ali</w:t>
            </w:r>
          </w:p>
          <w:p w:rsidR="002E519B" w:rsidRPr="00BD5E93" w:rsidRDefault="002E519B" w:rsidP="002E519B">
            <w:pPr>
              <w:pStyle w:val="Poglavje"/>
              <w:spacing w:before="0" w:after="0" w:line="240" w:lineRule="atLeast"/>
              <w:jc w:val="both"/>
              <w:rPr>
                <w:b w:val="0"/>
                <w:bCs/>
                <w:iCs/>
                <w:sz w:val="20"/>
                <w:szCs w:val="20"/>
              </w:rPr>
            </w:pPr>
            <w:r w:rsidRPr="00F731B1">
              <w:rPr>
                <w:b w:val="0"/>
                <w:sz w:val="20"/>
                <w:szCs w:val="20"/>
              </w:rPr>
              <w:t xml:space="preserve">2. </w:t>
            </w:r>
            <w:r>
              <w:rPr>
                <w:b w:val="0"/>
                <w:sz w:val="20"/>
                <w:szCs w:val="20"/>
              </w:rPr>
              <w:t xml:space="preserve">so </w:t>
            </w:r>
            <w:r w:rsidRPr="00F731B1">
              <w:rPr>
                <w:b w:val="0"/>
                <w:sz w:val="20"/>
                <w:szCs w:val="20"/>
              </w:rPr>
              <w:t>v zadnjih 24 meseci</w:t>
            </w:r>
            <w:r>
              <w:rPr>
                <w:b w:val="0"/>
                <w:sz w:val="20"/>
                <w:szCs w:val="20"/>
              </w:rPr>
              <w:t xml:space="preserve">h </w:t>
            </w:r>
            <w:r w:rsidR="00300D0A">
              <w:rPr>
                <w:b w:val="0"/>
                <w:bCs/>
                <w:iCs/>
                <w:sz w:val="20"/>
                <w:szCs w:val="20"/>
              </w:rPr>
              <w:t>denarno socialno pomoč</w:t>
            </w:r>
            <w:r w:rsidR="00300D0A" w:rsidRPr="00BD5E93">
              <w:rPr>
                <w:b w:val="0"/>
                <w:bCs/>
                <w:iCs/>
                <w:sz w:val="20"/>
                <w:szCs w:val="20"/>
              </w:rPr>
              <w:t xml:space="preserve"> </w:t>
            </w:r>
            <w:r>
              <w:rPr>
                <w:b w:val="0"/>
                <w:sz w:val="20"/>
                <w:szCs w:val="20"/>
              </w:rPr>
              <w:t>prejeli</w:t>
            </w:r>
            <w:r w:rsidRPr="00F731B1">
              <w:rPr>
                <w:b w:val="0"/>
                <w:sz w:val="20"/>
                <w:szCs w:val="20"/>
              </w:rPr>
              <w:t xml:space="preserve"> več kot osemnajstkrat in soglaša</w:t>
            </w:r>
            <w:r>
              <w:rPr>
                <w:b w:val="0"/>
                <w:sz w:val="20"/>
                <w:szCs w:val="20"/>
              </w:rPr>
              <w:t>jo</w:t>
            </w:r>
            <w:r w:rsidRPr="00F731B1">
              <w:rPr>
                <w:b w:val="0"/>
                <w:sz w:val="20"/>
                <w:szCs w:val="20"/>
              </w:rPr>
              <w:t xml:space="preserve"> z vpisom prepovedi odtujitve in obremenitve nepremičnin, katerih lastnik</w:t>
            </w:r>
            <w:r>
              <w:rPr>
                <w:b w:val="0"/>
                <w:sz w:val="20"/>
                <w:szCs w:val="20"/>
              </w:rPr>
              <w:t>i</w:t>
            </w:r>
            <w:r w:rsidRPr="00F731B1">
              <w:rPr>
                <w:b w:val="0"/>
                <w:sz w:val="20"/>
                <w:szCs w:val="20"/>
              </w:rPr>
              <w:t xml:space="preserve"> </w:t>
            </w:r>
            <w:r>
              <w:rPr>
                <w:b w:val="0"/>
                <w:sz w:val="20"/>
                <w:szCs w:val="20"/>
              </w:rPr>
              <w:t>so</w:t>
            </w:r>
            <w:r w:rsidRPr="00F731B1">
              <w:rPr>
                <w:b w:val="0"/>
                <w:sz w:val="20"/>
                <w:szCs w:val="20"/>
              </w:rPr>
              <w:t xml:space="preserve">, v zemljiško knjigo v korist Republike Slovenije ter izpolnjuje ostale pogoje za upravičenost do </w:t>
            </w:r>
            <w:r w:rsidR="00300D0A">
              <w:rPr>
                <w:b w:val="0"/>
                <w:bCs/>
                <w:iCs/>
                <w:sz w:val="20"/>
                <w:szCs w:val="20"/>
              </w:rPr>
              <w:t>denarne socialne pomoči</w:t>
            </w:r>
            <w:r w:rsidR="00300D0A" w:rsidRPr="00BD5E93">
              <w:rPr>
                <w:b w:val="0"/>
                <w:bCs/>
                <w:iCs/>
                <w:sz w:val="20"/>
                <w:szCs w:val="20"/>
              </w:rPr>
              <w:t xml:space="preserve"> </w:t>
            </w:r>
            <w:r w:rsidRPr="00F731B1">
              <w:rPr>
                <w:b w:val="0"/>
                <w:sz w:val="20"/>
                <w:szCs w:val="20"/>
              </w:rPr>
              <w:t>po tem zakonu</w:t>
            </w:r>
            <w:r w:rsidRPr="00BD5E93">
              <w:rPr>
                <w:b w:val="0"/>
                <w:bCs/>
                <w:iCs/>
                <w:sz w:val="20"/>
                <w:szCs w:val="20"/>
              </w:rPr>
              <w:t xml:space="preserve">. </w:t>
            </w:r>
          </w:p>
          <w:p w:rsidR="002E519B" w:rsidRDefault="002E519B" w:rsidP="002E519B">
            <w:pPr>
              <w:pStyle w:val="Poglavje"/>
              <w:spacing w:before="0" w:after="0" w:line="240" w:lineRule="atLeast"/>
              <w:jc w:val="both"/>
              <w:rPr>
                <w:b w:val="0"/>
                <w:bCs/>
                <w:iCs/>
                <w:sz w:val="20"/>
                <w:szCs w:val="20"/>
              </w:rPr>
            </w:pPr>
          </w:p>
          <w:p w:rsidR="002E519B" w:rsidRDefault="002E519B" w:rsidP="002E519B">
            <w:pPr>
              <w:pStyle w:val="Poglavje"/>
              <w:spacing w:before="0" w:after="0" w:line="240" w:lineRule="atLeast"/>
              <w:jc w:val="both"/>
              <w:rPr>
                <w:b w:val="0"/>
                <w:sz w:val="20"/>
                <w:szCs w:val="20"/>
              </w:rPr>
            </w:pPr>
            <w:r>
              <w:rPr>
                <w:b w:val="0"/>
                <w:sz w:val="20"/>
                <w:szCs w:val="20"/>
              </w:rPr>
              <w:t>P</w:t>
            </w:r>
            <w:r w:rsidRPr="00DC06BD">
              <w:rPr>
                <w:b w:val="0"/>
                <w:sz w:val="20"/>
                <w:szCs w:val="20"/>
              </w:rPr>
              <w:t>redlaga</w:t>
            </w:r>
            <w:r>
              <w:rPr>
                <w:b w:val="0"/>
                <w:sz w:val="20"/>
                <w:szCs w:val="20"/>
              </w:rPr>
              <w:t xml:space="preserve"> se torej, da se posamezniku oziroma družini, ki ima skladno z zakonom preveč vredno stanovanje, v katerem dejansko prebiva in ima prijavljeno stalno prebivališče, omogoči čas za razpolaganje brez zaznambe oziroma brez dolgotrajnega postopka za pridobitev soglasja s strani Republike Slovenije za razpolaganje s stanovanjem, ipd. </w:t>
            </w:r>
            <w:r w:rsidRPr="00FD3C91">
              <w:rPr>
                <w:b w:val="0"/>
                <w:sz w:val="20"/>
                <w:szCs w:val="20"/>
              </w:rPr>
              <w:t xml:space="preserve">V veljavni zakonodaji </w:t>
            </w:r>
            <w:r>
              <w:rPr>
                <w:b w:val="0"/>
                <w:sz w:val="20"/>
                <w:szCs w:val="20"/>
              </w:rPr>
              <w:t xml:space="preserve">namreč </w:t>
            </w:r>
            <w:r w:rsidRPr="00FD3C91">
              <w:rPr>
                <w:b w:val="0"/>
                <w:sz w:val="20"/>
                <w:szCs w:val="20"/>
              </w:rPr>
              <w:t xml:space="preserve">ni postopkov glede razpolaganj z nepremičninami, na katerih so vpisane zaznambe prepovedi odtujitve in obremenitve na podlagi izplačila </w:t>
            </w:r>
            <w:r>
              <w:rPr>
                <w:b w:val="0"/>
                <w:sz w:val="20"/>
                <w:szCs w:val="20"/>
              </w:rPr>
              <w:t>denarne socialne pomoči oziroma varstvenega dodatka</w:t>
            </w:r>
            <w:r w:rsidRPr="00FD3C91">
              <w:rPr>
                <w:b w:val="0"/>
                <w:sz w:val="20"/>
                <w:szCs w:val="20"/>
              </w:rPr>
              <w:t xml:space="preserve">, za časa življenja upravičenca. V praksi se sedaj pojavljajo težave, saj želijo osebe s tem premoženjem razpolagati in si tako izboljšati svoj socialni položaj, tj. s prodajo nepremičnine si želijo pridobiti dodatna sredstva za preživljanje oziroma si želijo zmanjšati stroške, ki jih imajo z vzdrževanjem nepremičnine ali v primeru prevelikega stanovanja ali stanovanjske hiše, si želijo s prodajo in nakupom manjšega stanovanja, znižati tako stroške bivanja kot stroške vzdrževanja, vendar pa tega ne morejo brez soglasja Republike Slovenije. </w:t>
            </w:r>
            <w:r w:rsidRPr="00965D2A">
              <w:rPr>
                <w:b w:val="0"/>
                <w:sz w:val="20"/>
                <w:szCs w:val="20"/>
              </w:rPr>
              <w:t>Postopki za pridobitev soglasja s strani Republike Slovenija za razpolaganje z nepremičnino so dolgotrajni in ne omogočajo hitrega odziva na življenjske razmere strank.</w:t>
            </w:r>
            <w:r>
              <w:rPr>
                <w:b w:val="0"/>
                <w:sz w:val="20"/>
                <w:szCs w:val="20"/>
              </w:rPr>
              <w:t xml:space="preserve"> </w:t>
            </w:r>
          </w:p>
          <w:p w:rsidR="002E519B" w:rsidRDefault="002E519B" w:rsidP="002E519B">
            <w:pPr>
              <w:pStyle w:val="Poglavje"/>
              <w:spacing w:before="0" w:after="0" w:line="240" w:lineRule="atLeast"/>
              <w:jc w:val="both"/>
              <w:rPr>
                <w:b w:val="0"/>
                <w:sz w:val="20"/>
                <w:szCs w:val="20"/>
              </w:rPr>
            </w:pPr>
          </w:p>
          <w:p w:rsidR="002E519B" w:rsidRDefault="002E519B" w:rsidP="002E519B">
            <w:pPr>
              <w:pStyle w:val="Poglavje"/>
              <w:spacing w:before="0" w:after="0" w:line="240" w:lineRule="atLeast"/>
              <w:jc w:val="both"/>
              <w:rPr>
                <w:b w:val="0"/>
                <w:sz w:val="20"/>
                <w:szCs w:val="20"/>
              </w:rPr>
            </w:pPr>
            <w:r>
              <w:rPr>
                <w:b w:val="0"/>
                <w:sz w:val="20"/>
                <w:szCs w:val="20"/>
              </w:rPr>
              <w:t>Kot primerno obdobje za razpolaganje brez zaznambe se predlaga obdobje</w:t>
            </w:r>
            <w:r w:rsidRPr="00DC5699">
              <w:rPr>
                <w:b w:val="0"/>
                <w:sz w:val="20"/>
                <w:szCs w:val="20"/>
              </w:rPr>
              <w:t xml:space="preserve"> zadnjih 24 mesecih</w:t>
            </w:r>
            <w:r>
              <w:rPr>
                <w:b w:val="0"/>
                <w:sz w:val="20"/>
                <w:szCs w:val="20"/>
              </w:rPr>
              <w:t xml:space="preserve"> pred mesecem vložitve vloge, v katerem stranka </w:t>
            </w:r>
            <w:r w:rsidRPr="00DC5699">
              <w:rPr>
                <w:b w:val="0"/>
                <w:sz w:val="20"/>
                <w:szCs w:val="20"/>
              </w:rPr>
              <w:t xml:space="preserve">denarne socialne </w:t>
            </w:r>
            <w:r>
              <w:rPr>
                <w:b w:val="0"/>
                <w:sz w:val="20"/>
                <w:szCs w:val="20"/>
              </w:rPr>
              <w:t>pomoči ni prejela</w:t>
            </w:r>
            <w:r w:rsidRPr="00DC5699">
              <w:rPr>
                <w:b w:val="0"/>
                <w:sz w:val="20"/>
                <w:szCs w:val="20"/>
              </w:rPr>
              <w:t xml:space="preserve"> ali</w:t>
            </w:r>
            <w:r>
              <w:rPr>
                <w:b w:val="0"/>
                <w:sz w:val="20"/>
                <w:szCs w:val="20"/>
              </w:rPr>
              <w:t xml:space="preserve"> so jo prejela</w:t>
            </w:r>
            <w:r w:rsidRPr="00DC5699">
              <w:rPr>
                <w:b w:val="0"/>
                <w:sz w:val="20"/>
                <w:szCs w:val="20"/>
              </w:rPr>
              <w:t xml:space="preserve"> največ osemnajstkrat</w:t>
            </w:r>
            <w:r>
              <w:rPr>
                <w:b w:val="0"/>
                <w:sz w:val="20"/>
                <w:szCs w:val="20"/>
              </w:rPr>
              <w:t>.</w:t>
            </w:r>
          </w:p>
          <w:p w:rsidR="002E519B" w:rsidRDefault="002E519B" w:rsidP="002E519B">
            <w:pPr>
              <w:pStyle w:val="Poglavje"/>
              <w:spacing w:before="0" w:after="0" w:line="240" w:lineRule="atLeast"/>
              <w:jc w:val="both"/>
              <w:rPr>
                <w:b w:val="0"/>
                <w:sz w:val="20"/>
                <w:szCs w:val="20"/>
              </w:rPr>
            </w:pPr>
          </w:p>
          <w:p w:rsidR="002E519B" w:rsidRPr="00421895" w:rsidRDefault="002E519B" w:rsidP="002E519B">
            <w:pPr>
              <w:pStyle w:val="Poglavje"/>
              <w:spacing w:before="0" w:after="0" w:line="240" w:lineRule="atLeast"/>
              <w:jc w:val="both"/>
              <w:rPr>
                <w:b w:val="0"/>
                <w:sz w:val="20"/>
                <w:szCs w:val="20"/>
              </w:rPr>
            </w:pPr>
            <w:r>
              <w:rPr>
                <w:b w:val="0"/>
                <w:sz w:val="20"/>
                <w:szCs w:val="20"/>
              </w:rPr>
              <w:t xml:space="preserve">Po preteku tega obdobja pa se predlaga, da se mora stranka za upravičenost do </w:t>
            </w:r>
            <w:r w:rsidR="00961626">
              <w:rPr>
                <w:b w:val="0"/>
                <w:bCs/>
                <w:iCs/>
                <w:sz w:val="20"/>
                <w:szCs w:val="20"/>
              </w:rPr>
              <w:t>denarne socialne pomoči</w:t>
            </w:r>
            <w:r w:rsidR="00961626" w:rsidRPr="00BD5E93">
              <w:rPr>
                <w:b w:val="0"/>
                <w:bCs/>
                <w:iCs/>
                <w:sz w:val="20"/>
                <w:szCs w:val="20"/>
              </w:rPr>
              <w:t xml:space="preserve"> </w:t>
            </w:r>
            <w:r>
              <w:rPr>
                <w:b w:val="0"/>
                <w:sz w:val="20"/>
                <w:szCs w:val="20"/>
              </w:rPr>
              <w:t>strinjati z zaznambo prepovedi odtujitve in obremenitve v korist Republike Slovenije na vseh nepremičninah v njeni lasti.</w:t>
            </w:r>
          </w:p>
          <w:p w:rsidR="00ED2740" w:rsidRPr="00EC1265" w:rsidRDefault="004068FE" w:rsidP="005E040A">
            <w:pPr>
              <w:spacing w:before="240" w:line="240" w:lineRule="atLeast"/>
              <w:jc w:val="both"/>
              <w:rPr>
                <w:rFonts w:ascii="Arial" w:hAnsi="Arial" w:cs="Arial"/>
                <w:sz w:val="20"/>
                <w:szCs w:val="20"/>
              </w:rPr>
            </w:pPr>
            <w:r>
              <w:rPr>
                <w:rFonts w:ascii="Arial" w:hAnsi="Arial" w:cs="Arial"/>
                <w:sz w:val="20"/>
                <w:szCs w:val="20"/>
              </w:rPr>
              <w:t xml:space="preserve">Predlaga se tudi </w:t>
            </w:r>
            <w:r w:rsidR="00ED2740" w:rsidRPr="00BD5E93">
              <w:rPr>
                <w:rFonts w:ascii="Arial" w:hAnsi="Arial" w:cs="Arial"/>
                <w:sz w:val="20"/>
                <w:szCs w:val="20"/>
              </w:rPr>
              <w:t xml:space="preserve">nov tretji odstavek, ki določa, da se </w:t>
            </w:r>
            <w:r w:rsidR="00132680" w:rsidRPr="00BD5E93">
              <w:rPr>
                <w:rFonts w:ascii="Arial" w:hAnsi="Arial" w:cs="Arial"/>
                <w:sz w:val="20"/>
                <w:szCs w:val="20"/>
              </w:rPr>
              <w:t>kot</w:t>
            </w:r>
            <w:r w:rsidR="00ED2740" w:rsidRPr="00BD5E93">
              <w:rPr>
                <w:rFonts w:ascii="Arial" w:hAnsi="Arial" w:cs="Arial"/>
                <w:sz w:val="20"/>
                <w:szCs w:val="20"/>
              </w:rPr>
              <w:t xml:space="preserve"> okoliščine, na </w:t>
            </w:r>
            <w:r w:rsidR="00132680" w:rsidRPr="00BD5E93">
              <w:rPr>
                <w:rFonts w:ascii="Arial" w:hAnsi="Arial" w:cs="Arial"/>
                <w:sz w:val="20"/>
                <w:szCs w:val="20"/>
              </w:rPr>
              <w:t xml:space="preserve">katere oseba ne more vplivati, </w:t>
            </w:r>
            <w:r w:rsidR="00ED2740" w:rsidRPr="00BD5E93">
              <w:rPr>
                <w:rFonts w:ascii="Arial" w:hAnsi="Arial" w:cs="Arial"/>
                <w:sz w:val="20"/>
                <w:szCs w:val="20"/>
              </w:rPr>
              <w:t xml:space="preserve">smiselno uporabljajo </w:t>
            </w:r>
            <w:r w:rsidR="00435056" w:rsidRPr="00BD5E93">
              <w:rPr>
                <w:rFonts w:ascii="Arial" w:hAnsi="Arial" w:cs="Arial"/>
                <w:sz w:val="20"/>
                <w:szCs w:val="20"/>
              </w:rPr>
              <w:t xml:space="preserve">okoliščine, ki so primeroma določene z določbo </w:t>
            </w:r>
            <w:r w:rsidR="00AB741C">
              <w:rPr>
                <w:rFonts w:ascii="Arial" w:hAnsi="Arial" w:cs="Arial"/>
                <w:sz w:val="20"/>
                <w:szCs w:val="20"/>
              </w:rPr>
              <w:t>šestega</w:t>
            </w:r>
            <w:r w:rsidR="00ED2740" w:rsidRPr="00BD5E93">
              <w:rPr>
                <w:rFonts w:ascii="Arial" w:hAnsi="Arial" w:cs="Arial"/>
                <w:sz w:val="20"/>
                <w:szCs w:val="20"/>
              </w:rPr>
              <w:t xml:space="preserve"> odstavka 27. člena zakona</w:t>
            </w:r>
            <w:r w:rsidR="00EC1265">
              <w:rPr>
                <w:rFonts w:ascii="Arial" w:hAnsi="Arial" w:cs="Arial"/>
                <w:sz w:val="20"/>
                <w:szCs w:val="20"/>
              </w:rPr>
              <w:t xml:space="preserve"> </w:t>
            </w:r>
            <w:r w:rsidR="00EC1265" w:rsidRPr="00EC1265">
              <w:rPr>
                <w:rFonts w:ascii="Arial" w:hAnsi="Arial" w:cs="Arial"/>
                <w:sz w:val="20"/>
                <w:szCs w:val="20"/>
              </w:rPr>
              <w:t>(zlasti npr. nasilje v družini, zaradi katerega so začeti ali tečejo postopki v skladno s predpisi, ki urejajo nasilje v družini, začet postopek odtujitve ali razdružitve nepremičnine z namenom pridobitve sredstev za preživetje, ipd.)</w:t>
            </w:r>
            <w:r w:rsidR="00ED2740" w:rsidRPr="00EC1265">
              <w:rPr>
                <w:rFonts w:ascii="Arial" w:hAnsi="Arial" w:cs="Arial"/>
                <w:sz w:val="20"/>
                <w:szCs w:val="20"/>
              </w:rPr>
              <w:t>.</w:t>
            </w:r>
          </w:p>
          <w:p w:rsidR="00ED2740" w:rsidRDefault="00ED2740" w:rsidP="00ED2740">
            <w:pPr>
              <w:spacing w:line="240" w:lineRule="atLeast"/>
              <w:jc w:val="both"/>
              <w:rPr>
                <w:rFonts w:ascii="Arial" w:hAnsi="Arial" w:cs="Arial"/>
                <w:sz w:val="20"/>
                <w:szCs w:val="20"/>
              </w:rPr>
            </w:pPr>
            <w:r w:rsidRPr="00BD5E93">
              <w:rPr>
                <w:rFonts w:ascii="Arial" w:hAnsi="Arial" w:cs="Arial"/>
                <w:sz w:val="20"/>
                <w:szCs w:val="20"/>
              </w:rPr>
              <w:t>Zaradi novega tretjega odstavka, se predlaga, da dosedanji tretji, četrti in peti odstavek, postanejo četrti, peti in šesti odstavek.</w:t>
            </w:r>
          </w:p>
          <w:p w:rsidR="00FD7F36" w:rsidRPr="00BD5E93" w:rsidRDefault="00FD7F36" w:rsidP="00ED2740">
            <w:pPr>
              <w:spacing w:line="240" w:lineRule="atLeast"/>
              <w:jc w:val="both"/>
              <w:rPr>
                <w:rFonts w:ascii="Arial" w:hAnsi="Arial" w:cs="Arial"/>
                <w:sz w:val="20"/>
                <w:szCs w:val="20"/>
              </w:rPr>
            </w:pPr>
            <w:r>
              <w:rPr>
                <w:rFonts w:ascii="Arial" w:hAnsi="Arial" w:cs="Arial"/>
                <w:sz w:val="20"/>
                <w:szCs w:val="20"/>
              </w:rPr>
              <w:t>Zgoraj navedeno se v skladu s 53. členom veljavnega zakona smiselno uporablja tudi za varstveni dodatek.</w:t>
            </w:r>
          </w:p>
          <w:p w:rsidR="00EE4E65" w:rsidRPr="00BD5E93" w:rsidRDefault="00EE4E65" w:rsidP="00E63427">
            <w:pPr>
              <w:pStyle w:val="Neotevilenodstavek"/>
              <w:spacing w:before="0" w:after="0" w:line="240" w:lineRule="atLeast"/>
              <w:rPr>
                <w:rFonts w:cs="Arial"/>
                <w:b/>
                <w:sz w:val="20"/>
                <w:szCs w:val="20"/>
              </w:rPr>
            </w:pPr>
            <w:r w:rsidRPr="00BD5E93">
              <w:rPr>
                <w:rFonts w:cs="Arial"/>
                <w:b/>
                <w:sz w:val="20"/>
                <w:szCs w:val="20"/>
              </w:rPr>
              <w:t>K 2. členu</w:t>
            </w:r>
          </w:p>
          <w:p w:rsidR="00EE4E65" w:rsidRPr="00BD5E93" w:rsidRDefault="00EE4E65" w:rsidP="00E63427">
            <w:pPr>
              <w:pStyle w:val="Neotevilenodstavek"/>
              <w:spacing w:before="0" w:after="0" w:line="240" w:lineRule="atLeast"/>
              <w:rPr>
                <w:rFonts w:cs="Arial"/>
                <w:b/>
                <w:sz w:val="20"/>
                <w:szCs w:val="20"/>
              </w:rPr>
            </w:pPr>
          </w:p>
          <w:p w:rsidR="00C9413E" w:rsidRPr="00BD5E93" w:rsidRDefault="0069041B" w:rsidP="004A11CF">
            <w:pPr>
              <w:pStyle w:val="Poglavje"/>
              <w:spacing w:before="0" w:after="0" w:line="240" w:lineRule="atLeast"/>
              <w:jc w:val="both"/>
              <w:rPr>
                <w:b w:val="0"/>
                <w:bCs/>
                <w:iCs/>
                <w:sz w:val="20"/>
                <w:szCs w:val="20"/>
              </w:rPr>
            </w:pPr>
            <w:r w:rsidRPr="00BD5E93">
              <w:rPr>
                <w:b w:val="0"/>
                <w:sz w:val="20"/>
                <w:szCs w:val="20"/>
              </w:rPr>
              <w:t>S</w:t>
            </w:r>
            <w:r w:rsidR="00BC2A8B" w:rsidRPr="00BD5E93">
              <w:rPr>
                <w:b w:val="0"/>
                <w:sz w:val="20"/>
                <w:szCs w:val="20"/>
              </w:rPr>
              <w:t xml:space="preserve">kladno z </w:t>
            </w:r>
            <w:r w:rsidR="00BC2A8B" w:rsidRPr="00BD5E93">
              <w:rPr>
                <w:b w:val="0"/>
                <w:bCs/>
                <w:iCs/>
                <w:sz w:val="20"/>
                <w:szCs w:val="20"/>
              </w:rPr>
              <w:t xml:space="preserve">namenom denarne socialne pomoči oziroma varstvenega dodatka, tj. zagotavljanje sredstev za preživetje le tistemu, ki jih resnično potrebuje, </w:t>
            </w:r>
            <w:r w:rsidRPr="00BD5E93">
              <w:rPr>
                <w:b w:val="0"/>
                <w:bCs/>
                <w:iCs/>
                <w:sz w:val="20"/>
                <w:szCs w:val="20"/>
              </w:rPr>
              <w:t xml:space="preserve">se </w:t>
            </w:r>
            <w:r w:rsidR="00BC2A8B" w:rsidRPr="00BD5E93">
              <w:rPr>
                <w:b w:val="0"/>
                <w:bCs/>
                <w:iCs/>
                <w:sz w:val="20"/>
                <w:szCs w:val="20"/>
              </w:rPr>
              <w:t>ne glede na obdobje dodelitve pomoči</w:t>
            </w:r>
            <w:r w:rsidRPr="00BD5E93">
              <w:rPr>
                <w:b w:val="0"/>
                <w:bCs/>
                <w:iCs/>
                <w:sz w:val="20"/>
                <w:szCs w:val="20"/>
              </w:rPr>
              <w:t xml:space="preserve"> (trajno ali začasno)</w:t>
            </w:r>
            <w:r w:rsidR="00BC2A8B" w:rsidRPr="00BD5E93">
              <w:rPr>
                <w:b w:val="0"/>
                <w:bCs/>
                <w:iCs/>
                <w:sz w:val="20"/>
                <w:szCs w:val="20"/>
              </w:rPr>
              <w:t xml:space="preserve">, </w:t>
            </w:r>
            <w:r w:rsidR="00BC2A8B" w:rsidRPr="00BD5E93">
              <w:rPr>
                <w:b w:val="0"/>
                <w:sz w:val="20"/>
                <w:szCs w:val="20"/>
              </w:rPr>
              <w:t>p</w:t>
            </w:r>
            <w:r w:rsidR="004A11CF" w:rsidRPr="00BD5E93">
              <w:rPr>
                <w:b w:val="0"/>
                <w:sz w:val="20"/>
                <w:szCs w:val="20"/>
              </w:rPr>
              <w:t>redlaga črtanje instituta zaznambe prepovedi odtujitve in obremenitve na nepremičnini v lasti upravičenca do denarne socialne pomoči</w:t>
            </w:r>
            <w:r w:rsidR="009A0F2A">
              <w:rPr>
                <w:b w:val="0"/>
                <w:sz w:val="20"/>
                <w:szCs w:val="20"/>
              </w:rPr>
              <w:t xml:space="preserve"> </w:t>
            </w:r>
            <w:r w:rsidR="009A0F2A" w:rsidRPr="00BD5E93">
              <w:rPr>
                <w:b w:val="0"/>
                <w:bCs/>
                <w:iCs/>
                <w:sz w:val="20"/>
                <w:szCs w:val="20"/>
              </w:rPr>
              <w:t>oziroma varstvenega dodatka</w:t>
            </w:r>
            <w:r w:rsidR="00C9413E" w:rsidRPr="00BD5E93">
              <w:rPr>
                <w:b w:val="0"/>
                <w:sz w:val="20"/>
                <w:szCs w:val="20"/>
              </w:rPr>
              <w:t>,</w:t>
            </w:r>
            <w:r w:rsidR="004A11CF" w:rsidRPr="00BD5E93">
              <w:rPr>
                <w:b w:val="0"/>
                <w:sz w:val="20"/>
                <w:szCs w:val="20"/>
              </w:rPr>
              <w:t xml:space="preserve"> ki je do omenjenih pravic upravičen, ker v skladu z zakonskimi določbami nima dovolj sredstev za preživljanje oziroma ki s svojimi dohodki oziroma premoženjem ne presega </w:t>
            </w:r>
            <w:r w:rsidR="004A11CF" w:rsidRPr="00BD5E93">
              <w:rPr>
                <w:b w:val="0"/>
                <w:bCs/>
                <w:iCs/>
                <w:sz w:val="20"/>
                <w:szCs w:val="20"/>
              </w:rPr>
              <w:t>zakonsko določene dohodkovne in premoženjske meje za upravičenost do pravice</w:t>
            </w:r>
            <w:r w:rsidR="00C9413E" w:rsidRPr="00BD5E93">
              <w:rPr>
                <w:b w:val="0"/>
                <w:bCs/>
                <w:iCs/>
                <w:sz w:val="20"/>
                <w:szCs w:val="20"/>
              </w:rPr>
              <w:t xml:space="preserve">. </w:t>
            </w:r>
            <w:r w:rsidR="00AB4584" w:rsidRPr="00AB4584">
              <w:rPr>
                <w:b w:val="0"/>
                <w:bCs/>
                <w:iCs/>
                <w:sz w:val="20"/>
                <w:szCs w:val="20"/>
              </w:rPr>
              <w:t xml:space="preserve">Navedeno se predlaga tako v primeru novih upravičencev do </w:t>
            </w:r>
            <w:r w:rsidR="00E25486">
              <w:rPr>
                <w:b w:val="0"/>
                <w:bCs/>
                <w:iCs/>
                <w:sz w:val="20"/>
                <w:szCs w:val="20"/>
              </w:rPr>
              <w:t>denarne socialne pomoči</w:t>
            </w:r>
            <w:r w:rsidR="009A0F2A">
              <w:rPr>
                <w:b w:val="0"/>
                <w:bCs/>
                <w:iCs/>
                <w:sz w:val="20"/>
                <w:szCs w:val="20"/>
              </w:rPr>
              <w:t xml:space="preserve"> </w:t>
            </w:r>
            <w:r w:rsidR="009A0F2A" w:rsidRPr="00BD5E93">
              <w:rPr>
                <w:b w:val="0"/>
                <w:bCs/>
                <w:iCs/>
                <w:sz w:val="20"/>
                <w:szCs w:val="20"/>
              </w:rPr>
              <w:t>oziroma varstvenega dodatka</w:t>
            </w:r>
            <w:r w:rsidR="00AB4584" w:rsidRPr="00AB4584">
              <w:rPr>
                <w:b w:val="0"/>
                <w:bCs/>
                <w:iCs/>
                <w:sz w:val="20"/>
                <w:szCs w:val="20"/>
              </w:rPr>
              <w:t>, kot v primeru že vpisanih zaznamb prepovedi odtujitve in obremenitve</w:t>
            </w:r>
            <w:r w:rsidR="00DC52BF">
              <w:rPr>
                <w:b w:val="0"/>
                <w:bCs/>
                <w:iCs/>
                <w:sz w:val="20"/>
                <w:szCs w:val="20"/>
              </w:rPr>
              <w:t xml:space="preserve"> (glej obrazložitev k 8. členu predloga zakona)</w:t>
            </w:r>
            <w:r w:rsidR="00AB4584" w:rsidRPr="00AB4584">
              <w:rPr>
                <w:b w:val="0"/>
                <w:bCs/>
                <w:iCs/>
                <w:sz w:val="20"/>
                <w:szCs w:val="20"/>
              </w:rPr>
              <w:t>.</w:t>
            </w:r>
            <w:r w:rsidR="006742FD">
              <w:rPr>
                <w:b w:val="0"/>
                <w:bCs/>
                <w:iCs/>
                <w:sz w:val="20"/>
                <w:szCs w:val="20"/>
              </w:rPr>
              <w:t xml:space="preserve"> Predlaga se, da se </w:t>
            </w:r>
            <w:r w:rsidR="006742FD" w:rsidRPr="00AF492D">
              <w:rPr>
                <w:b w:val="0"/>
                <w:bCs/>
                <w:iCs/>
                <w:sz w:val="20"/>
                <w:szCs w:val="20"/>
              </w:rPr>
              <w:t xml:space="preserve">institut zaznambe prepovedi odtujitve in obremenitve na nepremičnini, kot sredstvo </w:t>
            </w:r>
            <w:r w:rsidR="006742FD" w:rsidRPr="00AF492D">
              <w:rPr>
                <w:b w:val="0"/>
                <w:bCs/>
                <w:iCs/>
                <w:sz w:val="20"/>
                <w:szCs w:val="20"/>
              </w:rPr>
              <w:lastRenderedPageBreak/>
              <w:t>zavarovanja terjatve iz naslova omejitve dedovanja, ohrani za določen</w:t>
            </w:r>
            <w:r w:rsidR="006742FD">
              <w:rPr>
                <w:b w:val="0"/>
                <w:bCs/>
                <w:iCs/>
                <w:sz w:val="20"/>
                <w:szCs w:val="20"/>
              </w:rPr>
              <w:t xml:space="preserve"> v obrazložitvi 1. člena predloga zakona določen </w:t>
            </w:r>
            <w:r w:rsidR="006742FD" w:rsidRPr="00AF492D">
              <w:rPr>
                <w:b w:val="0"/>
                <w:bCs/>
                <w:iCs/>
                <w:sz w:val="20"/>
                <w:szCs w:val="20"/>
              </w:rPr>
              <w:t>krog upravičencev do denarne socialne pomoči oziroma varstvenega dodatka.</w:t>
            </w:r>
          </w:p>
          <w:p w:rsidR="00C9413E" w:rsidRPr="00BD5E93" w:rsidRDefault="00C9413E" w:rsidP="004A11CF">
            <w:pPr>
              <w:pStyle w:val="Poglavje"/>
              <w:spacing w:before="0" w:after="0" w:line="240" w:lineRule="atLeast"/>
              <w:jc w:val="both"/>
              <w:rPr>
                <w:b w:val="0"/>
                <w:bCs/>
                <w:iCs/>
                <w:sz w:val="20"/>
                <w:szCs w:val="20"/>
              </w:rPr>
            </w:pPr>
          </w:p>
          <w:p w:rsidR="004A11CF" w:rsidRPr="00BD5E93" w:rsidRDefault="00C9413E" w:rsidP="004A11CF">
            <w:pPr>
              <w:pStyle w:val="Poglavje"/>
              <w:spacing w:before="0" w:after="0" w:line="240" w:lineRule="atLeast"/>
              <w:jc w:val="both"/>
              <w:rPr>
                <w:b w:val="0"/>
                <w:bCs/>
                <w:iCs/>
                <w:sz w:val="20"/>
                <w:szCs w:val="20"/>
              </w:rPr>
            </w:pPr>
            <w:r w:rsidRPr="00BD5E93">
              <w:rPr>
                <w:b w:val="0"/>
                <w:bCs/>
                <w:iCs/>
                <w:sz w:val="20"/>
                <w:szCs w:val="20"/>
              </w:rPr>
              <w:t>Določba</w:t>
            </w:r>
            <w:r w:rsidR="00BC2A8B" w:rsidRPr="00BD5E93">
              <w:rPr>
                <w:b w:val="0"/>
                <w:bCs/>
                <w:iCs/>
                <w:sz w:val="20"/>
                <w:szCs w:val="20"/>
              </w:rPr>
              <w:t xml:space="preserve"> sedmega odstavka 36. člena </w:t>
            </w:r>
            <w:r w:rsidRPr="00BD5E93">
              <w:rPr>
                <w:b w:val="0"/>
                <w:bCs/>
                <w:iCs/>
                <w:sz w:val="20"/>
                <w:szCs w:val="20"/>
              </w:rPr>
              <w:t xml:space="preserve">veljavnega zakona veže vpis </w:t>
            </w:r>
            <w:r w:rsidRPr="00BD5E93">
              <w:rPr>
                <w:b w:val="0"/>
                <w:sz w:val="20"/>
                <w:szCs w:val="20"/>
              </w:rPr>
              <w:t>zaznambe prepovedi odtujitve in obremenitve na nepremičnini na obdobje upravičenosti do denarne socialne pomoči</w:t>
            </w:r>
            <w:r w:rsidR="0023748B">
              <w:rPr>
                <w:b w:val="0"/>
                <w:sz w:val="20"/>
                <w:szCs w:val="20"/>
              </w:rPr>
              <w:t>.</w:t>
            </w:r>
            <w:r w:rsidR="007658F4" w:rsidRPr="00BD5E93">
              <w:rPr>
                <w:b w:val="0"/>
                <w:sz w:val="20"/>
                <w:szCs w:val="20"/>
              </w:rPr>
              <w:t xml:space="preserve"> </w:t>
            </w:r>
            <w:r w:rsidR="0023748B">
              <w:rPr>
                <w:b w:val="0"/>
                <w:sz w:val="20"/>
                <w:szCs w:val="20"/>
              </w:rPr>
              <w:t>Z</w:t>
            </w:r>
            <w:r w:rsidR="0023748B" w:rsidRPr="0023748B">
              <w:rPr>
                <w:b w:val="0"/>
                <w:sz w:val="20"/>
                <w:szCs w:val="20"/>
              </w:rPr>
              <w:t>aznamba prepovedi odtujitve in obremenitve na nepremičnini po predlogu tega zakona ni več vezana na obdobje dodelitve, ampak na lastništvo preveč vrednega stanovanja,</w:t>
            </w:r>
            <w:r w:rsidR="0023748B">
              <w:rPr>
                <w:b w:val="0"/>
                <w:sz w:val="20"/>
                <w:szCs w:val="20"/>
              </w:rPr>
              <w:t xml:space="preserve"> </w:t>
            </w:r>
            <w:r w:rsidR="007658F4" w:rsidRPr="00BD5E93">
              <w:rPr>
                <w:b w:val="0"/>
                <w:sz w:val="20"/>
                <w:szCs w:val="20"/>
              </w:rPr>
              <w:t>zato se predlaga črtanje</w:t>
            </w:r>
            <w:r w:rsidR="0023748B">
              <w:rPr>
                <w:b w:val="0"/>
                <w:sz w:val="20"/>
                <w:szCs w:val="20"/>
              </w:rPr>
              <w:t xml:space="preserve"> </w:t>
            </w:r>
            <w:r w:rsidR="0023748B">
              <w:rPr>
                <w:b w:val="0"/>
                <w:bCs/>
                <w:iCs/>
                <w:sz w:val="20"/>
                <w:szCs w:val="20"/>
              </w:rPr>
              <w:t>d</w:t>
            </w:r>
            <w:r w:rsidR="0023748B" w:rsidRPr="00BD5E93">
              <w:rPr>
                <w:b w:val="0"/>
                <w:bCs/>
                <w:iCs/>
                <w:sz w:val="20"/>
                <w:szCs w:val="20"/>
              </w:rPr>
              <w:t>oločba sedmega odstavka 36. člena veljavnega zakona</w:t>
            </w:r>
            <w:r w:rsidR="007658F4" w:rsidRPr="00BD5E93">
              <w:rPr>
                <w:b w:val="0"/>
                <w:sz w:val="20"/>
                <w:szCs w:val="20"/>
              </w:rPr>
              <w:t>.</w:t>
            </w:r>
          </w:p>
          <w:p w:rsidR="008F1D31" w:rsidRPr="00BD5E93" w:rsidRDefault="008F1D31" w:rsidP="00E63427">
            <w:pPr>
              <w:pStyle w:val="Neotevilenodstavek"/>
              <w:spacing w:before="0" w:after="0" w:line="240" w:lineRule="atLeast"/>
              <w:rPr>
                <w:rFonts w:cs="Arial"/>
                <w:bCs/>
                <w:sz w:val="20"/>
                <w:szCs w:val="20"/>
                <w:lang w:eastAsia="sl-SI"/>
              </w:rPr>
            </w:pPr>
          </w:p>
          <w:p w:rsidR="00EE4E65" w:rsidRPr="00BD5E93" w:rsidRDefault="00EE4E65" w:rsidP="00E63427">
            <w:pPr>
              <w:pStyle w:val="Neotevilenodstavek"/>
              <w:spacing w:before="0" w:after="0" w:line="240" w:lineRule="atLeast"/>
              <w:rPr>
                <w:rFonts w:cs="Arial"/>
                <w:b/>
                <w:sz w:val="20"/>
                <w:szCs w:val="20"/>
              </w:rPr>
            </w:pPr>
            <w:r w:rsidRPr="00BD5E93">
              <w:rPr>
                <w:rFonts w:cs="Arial"/>
                <w:b/>
                <w:sz w:val="20"/>
                <w:szCs w:val="20"/>
              </w:rPr>
              <w:t xml:space="preserve">K </w:t>
            </w:r>
            <w:r w:rsidR="0071555D" w:rsidRPr="00BD5E93">
              <w:rPr>
                <w:rFonts w:cs="Arial"/>
                <w:b/>
                <w:sz w:val="20"/>
                <w:szCs w:val="20"/>
              </w:rPr>
              <w:t>3</w:t>
            </w:r>
            <w:r w:rsidRPr="00BD5E93">
              <w:rPr>
                <w:rFonts w:cs="Arial"/>
                <w:b/>
                <w:sz w:val="20"/>
                <w:szCs w:val="20"/>
              </w:rPr>
              <w:t xml:space="preserve">. </w:t>
            </w:r>
            <w:r w:rsidR="002F79AA" w:rsidRPr="00BD5E93">
              <w:rPr>
                <w:rFonts w:cs="Arial"/>
                <w:b/>
                <w:sz w:val="20"/>
                <w:szCs w:val="20"/>
              </w:rPr>
              <w:t>č</w:t>
            </w:r>
            <w:r w:rsidRPr="00BD5E93">
              <w:rPr>
                <w:rFonts w:cs="Arial"/>
                <w:b/>
                <w:sz w:val="20"/>
                <w:szCs w:val="20"/>
              </w:rPr>
              <w:t>lenu</w:t>
            </w:r>
          </w:p>
          <w:p w:rsidR="005B7B1B" w:rsidRPr="00BD5E93" w:rsidRDefault="005B7B1B" w:rsidP="00E63427">
            <w:pPr>
              <w:pStyle w:val="odstavek0"/>
              <w:shd w:val="clear" w:color="auto" w:fill="FFFFFF"/>
              <w:spacing w:before="240" w:beforeAutospacing="0" w:after="0" w:afterAutospacing="0" w:line="240" w:lineRule="atLeast"/>
              <w:jc w:val="both"/>
              <w:rPr>
                <w:rFonts w:ascii="Arial" w:hAnsi="Arial" w:cs="Arial"/>
                <w:sz w:val="20"/>
                <w:szCs w:val="20"/>
              </w:rPr>
            </w:pPr>
            <w:r w:rsidRPr="00BD5E93">
              <w:rPr>
                <w:rFonts w:ascii="Arial" w:hAnsi="Arial" w:cs="Arial"/>
                <w:sz w:val="20"/>
                <w:szCs w:val="20"/>
              </w:rPr>
              <w:t>53. člen veljavnega zakona določa, da če je upravičenec do varstvenega dodatka lastnik nepremičnine, se mu z odločbo o upravičenosti do varstvenega dodatka prepove odtujiti in obremeniti nepremičnino, katere lastnik je, v korist Republike Slovenije.</w:t>
            </w:r>
          </w:p>
          <w:p w:rsidR="00E119E5" w:rsidRPr="00BD5E93" w:rsidRDefault="00E119E5" w:rsidP="00E63427">
            <w:pPr>
              <w:pStyle w:val="odstavek0"/>
              <w:shd w:val="clear" w:color="auto" w:fill="FFFFFF"/>
              <w:spacing w:before="240" w:beforeAutospacing="0" w:after="0" w:afterAutospacing="0" w:line="240" w:lineRule="atLeast"/>
              <w:jc w:val="both"/>
              <w:rPr>
                <w:rFonts w:ascii="Arial" w:hAnsi="Arial" w:cs="Arial"/>
                <w:sz w:val="20"/>
                <w:szCs w:val="20"/>
              </w:rPr>
            </w:pPr>
            <w:r w:rsidRPr="00BD5E93">
              <w:rPr>
                <w:rFonts w:ascii="Arial" w:hAnsi="Arial" w:cs="Arial"/>
                <w:sz w:val="20"/>
                <w:szCs w:val="20"/>
              </w:rPr>
              <w:t xml:space="preserve">Zaradi določbe 52. člena veljavnega zakona, ki določa, da se pri presoji upravičenosti do varstvenega dodatka med drugim tudi v zvezi zaznambo prepovedi odtujitve in obremenitve nepremičnine, katere lastnik je upravičenec do varstvenega dodatka, smiselno uporabljajo določbe, ki veljajo za ugotavljanje upravičenosti do denarne socialne pomoči po tem zakonu, </w:t>
            </w:r>
            <w:r w:rsidR="00211FDA" w:rsidRPr="00BD5E93">
              <w:rPr>
                <w:rFonts w:ascii="Arial" w:hAnsi="Arial" w:cs="Arial"/>
                <w:sz w:val="20"/>
                <w:szCs w:val="20"/>
              </w:rPr>
              <w:t xml:space="preserve">zaznamba prepovedi odtujitve in obremenitve na nepremičnini pa po predlogu tega zakona ni več vezana na obdobje dodelitve, ampak na lastništvo preveč vrednega stanovanja, </w:t>
            </w:r>
            <w:r w:rsidRPr="00BD5E93">
              <w:rPr>
                <w:rFonts w:ascii="Arial" w:hAnsi="Arial" w:cs="Arial"/>
                <w:sz w:val="20"/>
                <w:szCs w:val="20"/>
              </w:rPr>
              <w:t>postane določba 53. člena veljavnega zakona odveč in se zato predlaga njeno črtanje.</w:t>
            </w:r>
          </w:p>
          <w:p w:rsidR="00EE4E65" w:rsidRPr="00BD5E93" w:rsidRDefault="00EE4E65" w:rsidP="00E63427">
            <w:pPr>
              <w:pStyle w:val="Neotevilenodstavek"/>
              <w:spacing w:before="0" w:after="0" w:line="240" w:lineRule="atLeast"/>
              <w:rPr>
                <w:rFonts w:cs="Arial"/>
                <w:b/>
                <w:sz w:val="20"/>
                <w:szCs w:val="20"/>
              </w:rPr>
            </w:pPr>
          </w:p>
          <w:p w:rsidR="000B7217" w:rsidRDefault="000B7217" w:rsidP="00E63427">
            <w:pPr>
              <w:pStyle w:val="Neotevilenodstavek"/>
              <w:spacing w:before="0" w:after="0" w:line="240" w:lineRule="atLeast"/>
              <w:rPr>
                <w:rFonts w:cs="Arial"/>
                <w:b/>
                <w:sz w:val="20"/>
                <w:szCs w:val="20"/>
              </w:rPr>
            </w:pPr>
            <w:r w:rsidRPr="00BD5E93">
              <w:rPr>
                <w:rFonts w:cs="Arial"/>
                <w:b/>
                <w:sz w:val="20"/>
                <w:szCs w:val="20"/>
              </w:rPr>
              <w:t xml:space="preserve">K </w:t>
            </w:r>
            <w:r w:rsidR="002E7ED4" w:rsidRPr="00BD5E93">
              <w:rPr>
                <w:rFonts w:cs="Arial"/>
                <w:b/>
                <w:sz w:val="20"/>
                <w:szCs w:val="20"/>
              </w:rPr>
              <w:t>4</w:t>
            </w:r>
            <w:r w:rsidRPr="00BD5E93">
              <w:rPr>
                <w:rFonts w:cs="Arial"/>
                <w:b/>
                <w:sz w:val="20"/>
                <w:szCs w:val="20"/>
              </w:rPr>
              <w:t xml:space="preserve">. </w:t>
            </w:r>
            <w:r w:rsidR="00BB26F2">
              <w:rPr>
                <w:rFonts w:cs="Arial"/>
                <w:b/>
                <w:sz w:val="20"/>
                <w:szCs w:val="20"/>
              </w:rPr>
              <w:t>č</w:t>
            </w:r>
            <w:r w:rsidRPr="00BD5E93">
              <w:rPr>
                <w:rFonts w:cs="Arial"/>
                <w:b/>
                <w:sz w:val="20"/>
                <w:szCs w:val="20"/>
              </w:rPr>
              <w:t>lenu</w:t>
            </w:r>
          </w:p>
          <w:p w:rsidR="00BB26F2" w:rsidRDefault="00BB26F2" w:rsidP="00E63427">
            <w:pPr>
              <w:pStyle w:val="Neotevilenodstavek"/>
              <w:spacing w:before="0" w:after="0" w:line="240" w:lineRule="atLeast"/>
              <w:rPr>
                <w:rFonts w:cs="Arial"/>
                <w:b/>
                <w:sz w:val="20"/>
                <w:szCs w:val="20"/>
              </w:rPr>
            </w:pPr>
          </w:p>
          <w:p w:rsidR="00D911D7" w:rsidRDefault="00D911D7" w:rsidP="00D911D7">
            <w:pPr>
              <w:pStyle w:val="Neotevilenodstavek"/>
              <w:spacing w:before="0" w:after="0" w:line="240" w:lineRule="atLeast"/>
              <w:rPr>
                <w:bCs/>
                <w:iCs/>
                <w:sz w:val="20"/>
                <w:szCs w:val="20"/>
              </w:rPr>
            </w:pPr>
            <w:r>
              <w:rPr>
                <w:bCs/>
                <w:iCs/>
                <w:sz w:val="20"/>
                <w:szCs w:val="20"/>
              </w:rPr>
              <w:t>Prvi odstavek 27. člena veljavnega zakona določa, da se n</w:t>
            </w:r>
            <w:r w:rsidRPr="00D911D7">
              <w:rPr>
                <w:bCs/>
                <w:iCs/>
                <w:sz w:val="20"/>
                <w:szCs w:val="20"/>
              </w:rPr>
              <w:t>e</w:t>
            </w:r>
            <w:r>
              <w:rPr>
                <w:bCs/>
                <w:iCs/>
                <w:sz w:val="20"/>
                <w:szCs w:val="20"/>
              </w:rPr>
              <w:t xml:space="preserve"> glede na določbe tega poglavja, </w:t>
            </w:r>
            <w:r w:rsidRPr="00D911D7">
              <w:rPr>
                <w:bCs/>
                <w:iCs/>
                <w:sz w:val="20"/>
                <w:szCs w:val="20"/>
              </w:rPr>
              <w:t>denarna socialna pomoč ne dodeli samski osebi ali družini, ki ima premoženje, ki se upošteva po zakonu, ki ureja uveljavljanje pravic iz javnih sredstev, ki dosega ali presega višino 48 osnovnih zneskov minimalnega dohodka.</w:t>
            </w:r>
          </w:p>
          <w:p w:rsidR="00D911D7" w:rsidRDefault="00D911D7" w:rsidP="00D911D7">
            <w:pPr>
              <w:pStyle w:val="Neotevilenodstavek"/>
              <w:spacing w:before="0" w:after="0" w:line="240" w:lineRule="atLeast"/>
              <w:rPr>
                <w:bCs/>
                <w:iCs/>
                <w:sz w:val="20"/>
                <w:szCs w:val="20"/>
              </w:rPr>
            </w:pPr>
          </w:p>
          <w:p w:rsidR="003733F9" w:rsidRDefault="00D911D7" w:rsidP="00D911D7">
            <w:pPr>
              <w:pStyle w:val="Neotevilenodstavek"/>
              <w:spacing w:before="0" w:after="0" w:line="240" w:lineRule="atLeast"/>
              <w:rPr>
                <w:bCs/>
                <w:iCs/>
                <w:sz w:val="20"/>
                <w:szCs w:val="20"/>
              </w:rPr>
            </w:pPr>
            <w:r>
              <w:rPr>
                <w:sz w:val="20"/>
                <w:szCs w:val="20"/>
              </w:rPr>
              <w:t xml:space="preserve">S </w:t>
            </w:r>
            <w:r w:rsidRPr="00A523FB">
              <w:rPr>
                <w:sz w:val="20"/>
                <w:szCs w:val="20"/>
              </w:rPr>
              <w:t xml:space="preserve">1. </w:t>
            </w:r>
            <w:r>
              <w:rPr>
                <w:sz w:val="20"/>
                <w:szCs w:val="20"/>
              </w:rPr>
              <w:t xml:space="preserve">členom predloga zakona </w:t>
            </w:r>
            <w:r w:rsidR="003733F9">
              <w:rPr>
                <w:sz w:val="20"/>
                <w:szCs w:val="20"/>
              </w:rPr>
              <w:t xml:space="preserve">oziroma s spremembo drugega odstavka 27. člena veljavnega zakona </w:t>
            </w:r>
            <w:r w:rsidRPr="00A523FB">
              <w:rPr>
                <w:sz w:val="20"/>
                <w:szCs w:val="20"/>
              </w:rPr>
              <w:t xml:space="preserve">se </w:t>
            </w:r>
            <w:r w:rsidR="00626B2B">
              <w:rPr>
                <w:sz w:val="20"/>
                <w:szCs w:val="20"/>
              </w:rPr>
              <w:t xml:space="preserve">predlaga, da </w:t>
            </w:r>
            <w:r w:rsidR="00626B2B">
              <w:rPr>
                <w:rFonts w:cs="Arial"/>
                <w:sz w:val="20"/>
                <w:szCs w:val="20"/>
              </w:rPr>
              <w:t>lahko center za socialno delo, n</w:t>
            </w:r>
            <w:r w:rsidR="00626B2B" w:rsidRPr="00BD5E93">
              <w:rPr>
                <w:rFonts w:cs="Arial"/>
                <w:sz w:val="20"/>
                <w:szCs w:val="20"/>
              </w:rPr>
              <w:t xml:space="preserve">e glede na </w:t>
            </w:r>
            <w:r w:rsidR="00626B2B">
              <w:rPr>
                <w:rFonts w:cs="Arial"/>
                <w:sz w:val="20"/>
                <w:szCs w:val="20"/>
              </w:rPr>
              <w:t xml:space="preserve">zgoraj navedeno </w:t>
            </w:r>
            <w:r w:rsidR="00626B2B" w:rsidRPr="00BD5E93">
              <w:rPr>
                <w:rFonts w:cs="Arial"/>
                <w:sz w:val="20"/>
                <w:szCs w:val="20"/>
              </w:rPr>
              <w:t xml:space="preserve">določbo </w:t>
            </w:r>
            <w:r w:rsidR="00626B2B">
              <w:rPr>
                <w:rFonts w:cs="Arial"/>
                <w:sz w:val="20"/>
                <w:szCs w:val="20"/>
              </w:rPr>
              <w:t xml:space="preserve">odloči, da se </w:t>
            </w:r>
            <w:r w:rsidR="00626B2B" w:rsidRPr="00BD5E93">
              <w:rPr>
                <w:rFonts w:cs="Arial"/>
                <w:sz w:val="20"/>
                <w:szCs w:val="20"/>
              </w:rPr>
              <w:t xml:space="preserve">denarna socialna pomoč </w:t>
            </w:r>
            <w:r w:rsidR="00EB01E2">
              <w:rPr>
                <w:rFonts w:cs="Arial"/>
                <w:sz w:val="20"/>
                <w:szCs w:val="20"/>
              </w:rPr>
              <w:t xml:space="preserve">(smiselno tudi varstveni dodatek) </w:t>
            </w:r>
            <w:r w:rsidR="00626B2B" w:rsidRPr="00BD5E93">
              <w:rPr>
                <w:rFonts w:cs="Arial"/>
                <w:sz w:val="20"/>
                <w:szCs w:val="20"/>
              </w:rPr>
              <w:t xml:space="preserve">dodeli samski osebi ali družini, ki ima v lasti stanovanje ali stanovanjsko hišo (v nadaljnjem besedilu: stanovanje), v katerem samska oseba ali družina živi </w:t>
            </w:r>
            <w:r w:rsidR="00626B2B">
              <w:rPr>
                <w:rFonts w:cs="Arial"/>
                <w:sz w:val="20"/>
                <w:szCs w:val="20"/>
              </w:rPr>
              <w:t>ter</w:t>
            </w:r>
            <w:r w:rsidR="00626B2B" w:rsidRPr="00BD5E93">
              <w:rPr>
                <w:rFonts w:cs="Arial"/>
                <w:sz w:val="20"/>
                <w:szCs w:val="20"/>
              </w:rPr>
              <w:t xml:space="preserve"> ima prijavljeno stalno prebivališče, katerega vrednost </w:t>
            </w:r>
            <w:r w:rsidR="00626B2B" w:rsidRPr="00AC7CC1">
              <w:rPr>
                <w:rFonts w:cs="Arial"/>
                <w:sz w:val="20"/>
                <w:szCs w:val="20"/>
              </w:rPr>
              <w:t xml:space="preserve">presega </w:t>
            </w:r>
            <w:r w:rsidR="00D308D9">
              <w:rPr>
                <w:rFonts w:cs="Arial"/>
                <w:bCs/>
                <w:iCs/>
                <w:sz w:val="20"/>
                <w:szCs w:val="20"/>
              </w:rPr>
              <w:t>12</w:t>
            </w:r>
            <w:r w:rsidR="00AC7CC1" w:rsidRPr="00AC7CC1">
              <w:rPr>
                <w:rFonts w:cs="Arial"/>
                <w:bCs/>
                <w:iCs/>
                <w:sz w:val="20"/>
                <w:szCs w:val="20"/>
              </w:rPr>
              <w:t xml:space="preserve">0.000 </w:t>
            </w:r>
            <w:proofErr w:type="spellStart"/>
            <w:r w:rsidR="00AC7CC1" w:rsidRPr="00AC7CC1">
              <w:rPr>
                <w:rFonts w:cs="Arial"/>
                <w:bCs/>
                <w:iCs/>
                <w:sz w:val="20"/>
                <w:szCs w:val="20"/>
              </w:rPr>
              <w:t>eurov</w:t>
            </w:r>
            <w:proofErr w:type="spellEnd"/>
            <w:r w:rsidR="001B6CAD">
              <w:rPr>
                <w:rFonts w:cs="Arial"/>
                <w:bCs/>
                <w:iCs/>
                <w:sz w:val="20"/>
                <w:szCs w:val="20"/>
              </w:rPr>
              <w:t xml:space="preserve"> (predlaga se posebna meja premoženjskega cenzusa za stanovanja)</w:t>
            </w:r>
            <w:r w:rsidR="00626B2B" w:rsidRPr="00AC7CC1">
              <w:rPr>
                <w:rFonts w:cs="Arial"/>
                <w:sz w:val="20"/>
                <w:szCs w:val="20"/>
              </w:rPr>
              <w:t>,</w:t>
            </w:r>
            <w:r w:rsidR="00626B2B" w:rsidRPr="00BD5E93">
              <w:rPr>
                <w:rFonts w:cs="Arial"/>
                <w:color w:val="000000"/>
                <w:sz w:val="20"/>
                <w:szCs w:val="20"/>
                <w:shd w:val="clear" w:color="auto" w:fill="FFFFFF"/>
              </w:rPr>
              <w:t xml:space="preserve"> in za katero je mogoče sklepati, da si s tem stanovanjem preživetja začasno ne more zagotoviti zaradi okoliščin, na katere ne more vplivati</w:t>
            </w:r>
            <w:r w:rsidR="00202EF8">
              <w:rPr>
                <w:rFonts w:cs="Arial"/>
                <w:color w:val="000000"/>
                <w:sz w:val="20"/>
                <w:szCs w:val="20"/>
                <w:shd w:val="clear" w:color="auto" w:fill="FFFFFF"/>
              </w:rPr>
              <w:t>,</w:t>
            </w:r>
            <w:r w:rsidR="00626B2B">
              <w:rPr>
                <w:rFonts w:cs="Arial"/>
                <w:sz w:val="20"/>
                <w:szCs w:val="20"/>
              </w:rPr>
              <w:t xml:space="preserve"> pod pogojem, da </w:t>
            </w:r>
            <w:r w:rsidR="00EB01E2">
              <w:rPr>
                <w:rFonts w:cs="Arial"/>
                <w:sz w:val="20"/>
                <w:szCs w:val="20"/>
              </w:rPr>
              <w:t xml:space="preserve">po določenem času </w:t>
            </w:r>
            <w:r w:rsidR="00626B2B" w:rsidRPr="00BD5E93">
              <w:rPr>
                <w:rFonts w:cs="Arial"/>
                <w:sz w:val="20"/>
                <w:szCs w:val="20"/>
              </w:rPr>
              <w:t>soglaša z vpisom prepovedi odtujitve in obremenitve nepremičnine, katere lastnik je, v zemljiško knjigo v korist Republike Slovenije ter izpolnjuje ostale pogoje za upravičenost do denarn</w:t>
            </w:r>
            <w:r w:rsidR="00F54FDF">
              <w:rPr>
                <w:rFonts w:cs="Arial"/>
                <w:sz w:val="20"/>
                <w:szCs w:val="20"/>
              </w:rPr>
              <w:t>e socialne pomoči po tem zakonu</w:t>
            </w:r>
            <w:r w:rsidR="00626B2B">
              <w:rPr>
                <w:bCs/>
                <w:iCs/>
                <w:sz w:val="20"/>
                <w:szCs w:val="20"/>
              </w:rPr>
              <w:t xml:space="preserve"> </w:t>
            </w:r>
            <w:r>
              <w:rPr>
                <w:bCs/>
                <w:iCs/>
                <w:sz w:val="20"/>
                <w:szCs w:val="20"/>
              </w:rPr>
              <w:t>(</w:t>
            </w:r>
            <w:r>
              <w:rPr>
                <w:rFonts w:cs="Arial"/>
                <w:sz w:val="20"/>
                <w:szCs w:val="20"/>
              </w:rPr>
              <w:t>g</w:t>
            </w:r>
            <w:r w:rsidRPr="00A523FB">
              <w:rPr>
                <w:rFonts w:cs="Arial"/>
                <w:sz w:val="20"/>
                <w:szCs w:val="20"/>
              </w:rPr>
              <w:t xml:space="preserve">lej obrazložitev k 1. </w:t>
            </w:r>
            <w:r>
              <w:rPr>
                <w:rFonts w:cs="Arial"/>
                <w:sz w:val="20"/>
                <w:szCs w:val="20"/>
              </w:rPr>
              <w:t>členu predloga zakona)</w:t>
            </w:r>
            <w:r>
              <w:rPr>
                <w:bCs/>
                <w:iCs/>
                <w:sz w:val="20"/>
                <w:szCs w:val="20"/>
              </w:rPr>
              <w:t>.</w:t>
            </w:r>
            <w:r w:rsidR="003733F9">
              <w:rPr>
                <w:bCs/>
                <w:iCs/>
                <w:sz w:val="20"/>
                <w:szCs w:val="20"/>
              </w:rPr>
              <w:t xml:space="preserve"> </w:t>
            </w:r>
          </w:p>
          <w:p w:rsidR="003733F9" w:rsidRDefault="003733F9" w:rsidP="00D911D7">
            <w:pPr>
              <w:pStyle w:val="Neotevilenodstavek"/>
              <w:spacing w:before="0" w:after="0" w:line="240" w:lineRule="atLeast"/>
              <w:rPr>
                <w:bCs/>
                <w:iCs/>
                <w:sz w:val="20"/>
                <w:szCs w:val="20"/>
              </w:rPr>
            </w:pPr>
          </w:p>
          <w:p w:rsidR="003733F9" w:rsidRDefault="003733F9" w:rsidP="00D911D7">
            <w:pPr>
              <w:pStyle w:val="Neotevilenodstavek"/>
              <w:spacing w:before="0" w:after="0" w:line="240" w:lineRule="atLeast"/>
              <w:rPr>
                <w:bCs/>
                <w:iCs/>
                <w:sz w:val="20"/>
                <w:szCs w:val="20"/>
              </w:rPr>
            </w:pPr>
            <w:r>
              <w:rPr>
                <w:bCs/>
                <w:iCs/>
                <w:sz w:val="20"/>
                <w:szCs w:val="20"/>
              </w:rPr>
              <w:t xml:space="preserve">S predlogom spremembe </w:t>
            </w:r>
            <w:r>
              <w:rPr>
                <w:sz w:val="20"/>
                <w:szCs w:val="20"/>
              </w:rPr>
              <w:t xml:space="preserve">drugega odstavka 27. člena veljavnega zakona v povezavi z določbami prvega odstavka istega zakona, nastane pravna praznina za primere, ko ima oseba v lasti stanovanje, v katerem živi </w:t>
            </w:r>
            <w:r w:rsidR="00EB01E2">
              <w:rPr>
                <w:sz w:val="20"/>
                <w:szCs w:val="20"/>
              </w:rPr>
              <w:t>in ima prijavljeno stalno prebivališče ter</w:t>
            </w:r>
            <w:r>
              <w:rPr>
                <w:sz w:val="20"/>
                <w:szCs w:val="20"/>
              </w:rPr>
              <w:t xml:space="preserve"> katerega vrednost presega vrednost 48 osnovnih zneskov minimalnega dohodka, ne presega </w:t>
            </w:r>
            <w:r w:rsidR="00C02418">
              <w:rPr>
                <w:sz w:val="20"/>
                <w:szCs w:val="20"/>
              </w:rPr>
              <w:t>oziroma dosega pa vrednost</w:t>
            </w:r>
            <w:r w:rsidR="00EB01E2">
              <w:rPr>
                <w:sz w:val="20"/>
                <w:szCs w:val="20"/>
              </w:rPr>
              <w:t>i</w:t>
            </w:r>
            <w:r w:rsidR="00C02418">
              <w:rPr>
                <w:sz w:val="20"/>
                <w:szCs w:val="20"/>
              </w:rPr>
              <w:t xml:space="preserve"> </w:t>
            </w:r>
            <w:r w:rsidR="00D308D9">
              <w:rPr>
                <w:bCs/>
                <w:iCs/>
                <w:sz w:val="20"/>
                <w:szCs w:val="20"/>
              </w:rPr>
              <w:t>12</w:t>
            </w:r>
            <w:r w:rsidR="00AC7CC1" w:rsidRPr="00AC7CC1">
              <w:rPr>
                <w:bCs/>
                <w:iCs/>
                <w:sz w:val="20"/>
                <w:szCs w:val="20"/>
              </w:rPr>
              <w:t xml:space="preserve">0.000 </w:t>
            </w:r>
            <w:proofErr w:type="spellStart"/>
            <w:r w:rsidR="00AC7CC1" w:rsidRPr="00AC7CC1">
              <w:rPr>
                <w:bCs/>
                <w:iCs/>
                <w:sz w:val="20"/>
                <w:szCs w:val="20"/>
              </w:rPr>
              <w:t>eurov</w:t>
            </w:r>
            <w:proofErr w:type="spellEnd"/>
            <w:r w:rsidR="00AA2ACA">
              <w:rPr>
                <w:sz w:val="20"/>
                <w:szCs w:val="20"/>
              </w:rPr>
              <w:t>.</w:t>
            </w:r>
          </w:p>
          <w:p w:rsidR="00D911D7" w:rsidRDefault="00D911D7" w:rsidP="00D911D7">
            <w:pPr>
              <w:pStyle w:val="Neotevilenodstavek"/>
              <w:spacing w:before="0" w:after="0" w:line="240" w:lineRule="atLeast"/>
              <w:rPr>
                <w:bCs/>
                <w:iCs/>
                <w:sz w:val="20"/>
                <w:szCs w:val="20"/>
              </w:rPr>
            </w:pPr>
          </w:p>
          <w:p w:rsidR="00CB7515" w:rsidRDefault="00221015" w:rsidP="00221015">
            <w:pPr>
              <w:pStyle w:val="Poglavje"/>
              <w:spacing w:before="0" w:after="0" w:line="240" w:lineRule="atLeast"/>
              <w:jc w:val="both"/>
              <w:rPr>
                <w:rFonts w:eastAsia="Calibri"/>
                <w:b w:val="0"/>
                <w:bCs/>
                <w:sz w:val="20"/>
                <w:szCs w:val="20"/>
                <w:shd w:val="clear" w:color="auto" w:fill="FFFFFF"/>
                <w:lang w:eastAsia="en-US"/>
              </w:rPr>
            </w:pPr>
            <w:r>
              <w:rPr>
                <w:rFonts w:eastAsia="Calibri"/>
                <w:b w:val="0"/>
                <w:bCs/>
                <w:sz w:val="20"/>
                <w:szCs w:val="20"/>
                <w:shd w:val="clear" w:color="auto" w:fill="FFFFFF"/>
                <w:lang w:eastAsia="en-US"/>
              </w:rPr>
              <w:t xml:space="preserve">Kaj se ne šteje kot premoženje pri ugotavljanju upravičenosti do </w:t>
            </w:r>
            <w:r w:rsidR="001F6D8A">
              <w:rPr>
                <w:rFonts w:eastAsia="Calibri"/>
                <w:b w:val="0"/>
                <w:bCs/>
                <w:sz w:val="20"/>
                <w:szCs w:val="20"/>
                <w:shd w:val="clear" w:color="auto" w:fill="FFFFFF"/>
                <w:lang w:eastAsia="en-US"/>
              </w:rPr>
              <w:t>vseh pravic iz javnih sredstev, med katere sodita tudi denarna socialna pomoč oziroma varstveni dodatek,</w:t>
            </w:r>
            <w:r>
              <w:rPr>
                <w:rFonts w:eastAsia="Calibri"/>
                <w:b w:val="0"/>
                <w:bCs/>
                <w:sz w:val="20"/>
                <w:szCs w:val="20"/>
                <w:shd w:val="clear" w:color="auto" w:fill="FFFFFF"/>
                <w:lang w:eastAsia="en-US"/>
              </w:rPr>
              <w:t xml:space="preserve"> je urejeno v p</w:t>
            </w:r>
            <w:r>
              <w:rPr>
                <w:b w:val="0"/>
                <w:sz w:val="20"/>
                <w:szCs w:val="20"/>
              </w:rPr>
              <w:t>rvi točki</w:t>
            </w:r>
            <w:r w:rsidR="00CB7515">
              <w:rPr>
                <w:b w:val="0"/>
                <w:sz w:val="20"/>
                <w:szCs w:val="20"/>
              </w:rPr>
              <w:t xml:space="preserve"> prvega odstavka 18. člena Zakona o uveljavljanju pravic iz javnih sredstev </w:t>
            </w:r>
            <w:r w:rsidR="00CB7515" w:rsidRPr="003D6FBC">
              <w:rPr>
                <w:rFonts w:eastAsia="Calibri"/>
                <w:b w:val="0"/>
                <w:bCs/>
                <w:sz w:val="20"/>
                <w:szCs w:val="20"/>
                <w:shd w:val="clear" w:color="auto" w:fill="FFFFFF"/>
                <w:lang w:eastAsia="en-US"/>
              </w:rPr>
              <w:t xml:space="preserve">(Uradni list RS, št. 62/10, 40/11, 40/12 – ZUJF, 57/12 – ZPCP-2D, 14/13, 56/13 – </w:t>
            </w:r>
            <w:proofErr w:type="spellStart"/>
            <w:r w:rsidR="00CB7515" w:rsidRPr="003D6FBC">
              <w:rPr>
                <w:rFonts w:eastAsia="Calibri"/>
                <w:b w:val="0"/>
                <w:bCs/>
                <w:sz w:val="20"/>
                <w:szCs w:val="20"/>
                <w:shd w:val="clear" w:color="auto" w:fill="FFFFFF"/>
                <w:lang w:eastAsia="en-US"/>
              </w:rPr>
              <w:t>ZŠtip</w:t>
            </w:r>
            <w:proofErr w:type="spellEnd"/>
            <w:r w:rsidR="00CB7515" w:rsidRPr="003D6FBC">
              <w:rPr>
                <w:rFonts w:eastAsia="Calibri"/>
                <w:b w:val="0"/>
                <w:bCs/>
                <w:sz w:val="20"/>
                <w:szCs w:val="20"/>
                <w:shd w:val="clear" w:color="auto" w:fill="FFFFFF"/>
                <w:lang w:eastAsia="en-US"/>
              </w:rPr>
              <w:t xml:space="preserve">-1, 99/13, 14/15 – ZUUJFO, 57/15, 90/15, 38/16 – </w:t>
            </w:r>
            <w:proofErr w:type="spellStart"/>
            <w:r w:rsidR="00CB7515" w:rsidRPr="003D6FBC">
              <w:rPr>
                <w:rFonts w:eastAsia="Calibri"/>
                <w:b w:val="0"/>
                <w:bCs/>
                <w:sz w:val="20"/>
                <w:szCs w:val="20"/>
                <w:shd w:val="clear" w:color="auto" w:fill="FFFFFF"/>
                <w:lang w:eastAsia="en-US"/>
              </w:rPr>
              <w:t>odl</w:t>
            </w:r>
            <w:proofErr w:type="spellEnd"/>
            <w:r w:rsidR="00CB7515" w:rsidRPr="003D6FBC">
              <w:rPr>
                <w:rFonts w:eastAsia="Calibri"/>
                <w:b w:val="0"/>
                <w:bCs/>
                <w:sz w:val="20"/>
                <w:szCs w:val="20"/>
                <w:shd w:val="clear" w:color="auto" w:fill="FFFFFF"/>
                <w:lang w:eastAsia="en-US"/>
              </w:rPr>
              <w:t xml:space="preserve">. US in 51/16 – </w:t>
            </w:r>
            <w:proofErr w:type="spellStart"/>
            <w:r w:rsidR="00CB7515" w:rsidRPr="003D6FBC">
              <w:rPr>
                <w:rFonts w:eastAsia="Calibri"/>
                <w:b w:val="0"/>
                <w:bCs/>
                <w:sz w:val="20"/>
                <w:szCs w:val="20"/>
                <w:shd w:val="clear" w:color="auto" w:fill="FFFFFF"/>
                <w:lang w:eastAsia="en-US"/>
              </w:rPr>
              <w:t>odl</w:t>
            </w:r>
            <w:proofErr w:type="spellEnd"/>
            <w:r w:rsidR="00CB7515" w:rsidRPr="003D6FBC">
              <w:rPr>
                <w:rFonts w:eastAsia="Calibri"/>
                <w:b w:val="0"/>
                <w:bCs/>
                <w:sz w:val="20"/>
                <w:szCs w:val="20"/>
                <w:shd w:val="clear" w:color="auto" w:fill="FFFFFF"/>
                <w:lang w:eastAsia="en-US"/>
              </w:rPr>
              <w:t>. US)</w:t>
            </w:r>
            <w:r w:rsidR="009E2DF8">
              <w:rPr>
                <w:rFonts w:eastAsia="Calibri"/>
                <w:b w:val="0"/>
                <w:bCs/>
                <w:sz w:val="20"/>
                <w:szCs w:val="20"/>
                <w:shd w:val="clear" w:color="auto" w:fill="FFFFFF"/>
                <w:lang w:eastAsia="en-US"/>
              </w:rPr>
              <w:t>. Ta</w:t>
            </w:r>
            <w:r w:rsidR="00CB7515">
              <w:rPr>
                <w:rFonts w:eastAsia="Calibri"/>
                <w:bCs/>
                <w:color w:val="626060"/>
                <w:sz w:val="18"/>
                <w:szCs w:val="18"/>
                <w:shd w:val="clear" w:color="auto" w:fill="FFFFFF"/>
                <w:lang w:eastAsia="en-US"/>
              </w:rPr>
              <w:t xml:space="preserve"> </w:t>
            </w:r>
            <w:r w:rsidR="00CB7515" w:rsidRPr="002C4B92">
              <w:rPr>
                <w:rFonts w:eastAsia="Calibri"/>
                <w:b w:val="0"/>
                <w:bCs/>
                <w:sz w:val="20"/>
                <w:szCs w:val="20"/>
                <w:shd w:val="clear" w:color="auto" w:fill="FFFFFF"/>
                <w:lang w:eastAsia="en-US"/>
              </w:rPr>
              <w:t>določa, da se</w:t>
            </w:r>
            <w:r w:rsidR="00CB7515" w:rsidRPr="002C4B92">
              <w:rPr>
                <w:rFonts w:eastAsia="Calibri"/>
                <w:bCs/>
                <w:sz w:val="20"/>
                <w:szCs w:val="20"/>
                <w:shd w:val="clear" w:color="auto" w:fill="FFFFFF"/>
                <w:lang w:eastAsia="en-US"/>
              </w:rPr>
              <w:t xml:space="preserve"> </w:t>
            </w:r>
            <w:r w:rsidR="00CB7515" w:rsidRPr="002C4B92">
              <w:rPr>
                <w:rFonts w:eastAsia="Calibri"/>
                <w:b w:val="0"/>
                <w:bCs/>
                <w:sz w:val="20"/>
                <w:szCs w:val="20"/>
                <w:shd w:val="clear" w:color="auto" w:fill="FFFFFF"/>
                <w:lang w:eastAsia="en-US"/>
              </w:rPr>
              <w:t>stanovanje</w:t>
            </w:r>
            <w:r w:rsidR="00CB7515" w:rsidRPr="00BB26F2">
              <w:rPr>
                <w:rFonts w:eastAsia="Calibri"/>
                <w:b w:val="0"/>
                <w:bCs/>
                <w:sz w:val="20"/>
                <w:szCs w:val="20"/>
                <w:shd w:val="clear" w:color="auto" w:fill="FFFFFF"/>
                <w:lang w:eastAsia="en-US"/>
              </w:rPr>
              <w:t xml:space="preserve"> ali stanovanjska hiša (v nadaljevanju stanovanje), v katerem oseba dejansko prebiva in ima prijavljeno stalno prebivališče, do </w:t>
            </w:r>
            <w:r w:rsidR="00CB7515">
              <w:rPr>
                <w:rFonts w:eastAsia="Calibri"/>
                <w:b w:val="0"/>
                <w:bCs/>
                <w:sz w:val="20"/>
                <w:szCs w:val="20"/>
                <w:shd w:val="clear" w:color="auto" w:fill="FFFFFF"/>
                <w:lang w:eastAsia="en-US"/>
              </w:rPr>
              <w:t xml:space="preserve">vrednosti primernega stanovanja, ne šteje kot premoženje. </w:t>
            </w:r>
          </w:p>
          <w:p w:rsidR="00221015" w:rsidRPr="00BB26F2" w:rsidRDefault="00221015" w:rsidP="00CB7515">
            <w:pPr>
              <w:pStyle w:val="Poglavje"/>
              <w:spacing w:before="0" w:after="0" w:line="240" w:lineRule="atLeast"/>
              <w:jc w:val="both"/>
              <w:rPr>
                <w:rFonts w:eastAsia="Calibri"/>
                <w:b w:val="0"/>
                <w:bCs/>
                <w:sz w:val="20"/>
                <w:szCs w:val="20"/>
                <w:shd w:val="clear" w:color="auto" w:fill="FFFFFF"/>
                <w:lang w:eastAsia="en-US"/>
              </w:rPr>
            </w:pPr>
          </w:p>
          <w:p w:rsidR="00AC7CC1" w:rsidRPr="00AC7CC1" w:rsidRDefault="00306CE5" w:rsidP="00BB26F2">
            <w:pPr>
              <w:pStyle w:val="Poglavje"/>
              <w:spacing w:before="0" w:after="0" w:line="240" w:lineRule="atLeast"/>
              <w:jc w:val="both"/>
              <w:rPr>
                <w:b w:val="0"/>
                <w:bCs/>
                <w:iCs/>
                <w:sz w:val="20"/>
                <w:szCs w:val="20"/>
              </w:rPr>
            </w:pPr>
            <w:r w:rsidRPr="00AC7CC1">
              <w:rPr>
                <w:b w:val="0"/>
                <w:sz w:val="20"/>
                <w:szCs w:val="20"/>
              </w:rPr>
              <w:t>Z namenom</w:t>
            </w:r>
            <w:r w:rsidR="00102D82" w:rsidRPr="00AC7CC1">
              <w:rPr>
                <w:b w:val="0"/>
                <w:sz w:val="20"/>
                <w:szCs w:val="20"/>
              </w:rPr>
              <w:t xml:space="preserve">, da se pokrije zgoraj omenjena pravna praznina </w:t>
            </w:r>
            <w:r w:rsidR="00E823D7" w:rsidRPr="00AC7CC1">
              <w:rPr>
                <w:b w:val="0"/>
                <w:sz w:val="20"/>
                <w:szCs w:val="20"/>
              </w:rPr>
              <w:t xml:space="preserve">se </w:t>
            </w:r>
            <w:r w:rsidRPr="00AC7CC1">
              <w:rPr>
                <w:b w:val="0"/>
                <w:sz w:val="20"/>
                <w:szCs w:val="20"/>
              </w:rPr>
              <w:t xml:space="preserve">predlaga, da se ne glede na prvo </w:t>
            </w:r>
            <w:r w:rsidRPr="00AC7CC1">
              <w:rPr>
                <w:b w:val="0"/>
                <w:sz w:val="20"/>
                <w:szCs w:val="20"/>
              </w:rPr>
              <w:lastRenderedPageBreak/>
              <w:t>točko prvega odstavka 18. člena Zakona o uveljavljanju pravic iz javnih sredstev</w:t>
            </w:r>
            <w:r w:rsidR="00CB7515" w:rsidRPr="00AC7CC1">
              <w:rPr>
                <w:b w:val="0"/>
                <w:sz w:val="20"/>
                <w:szCs w:val="20"/>
              </w:rPr>
              <w:t xml:space="preserve"> </w:t>
            </w:r>
            <w:r w:rsidR="0050634B" w:rsidRPr="00AC7CC1">
              <w:rPr>
                <w:b w:val="0"/>
                <w:sz w:val="20"/>
                <w:szCs w:val="20"/>
              </w:rPr>
              <w:t xml:space="preserve">do nove ureditve premoženja, pri ugotavljanju upravičenosti do denarne socialne pomoči oziroma varstvenega dodatka, kot premoženje ne šteje stanovanje ali stanovanjska hiša, v kateri oseba dejansko prebiva in ima prijavljeno stalno prebivališče ter katere vrednost ne presega ali dosega višino </w:t>
            </w:r>
            <w:r w:rsidR="00D308D9">
              <w:rPr>
                <w:b w:val="0"/>
                <w:bCs/>
                <w:iCs/>
                <w:sz w:val="20"/>
                <w:szCs w:val="20"/>
              </w:rPr>
              <w:t>12</w:t>
            </w:r>
            <w:r w:rsidR="00AC7CC1" w:rsidRPr="00AC7CC1">
              <w:rPr>
                <w:b w:val="0"/>
                <w:bCs/>
                <w:iCs/>
                <w:sz w:val="20"/>
                <w:szCs w:val="20"/>
              </w:rPr>
              <w:t xml:space="preserve">0.000 </w:t>
            </w:r>
            <w:proofErr w:type="spellStart"/>
            <w:r w:rsidR="00AC7CC1" w:rsidRPr="00AC7CC1">
              <w:rPr>
                <w:b w:val="0"/>
                <w:bCs/>
                <w:iCs/>
                <w:sz w:val="20"/>
                <w:szCs w:val="20"/>
              </w:rPr>
              <w:t>eurov</w:t>
            </w:r>
            <w:proofErr w:type="spellEnd"/>
            <w:r w:rsidR="00AC7CC1" w:rsidRPr="00AC7CC1">
              <w:rPr>
                <w:b w:val="0"/>
                <w:bCs/>
                <w:iCs/>
                <w:sz w:val="20"/>
                <w:szCs w:val="20"/>
              </w:rPr>
              <w:t>.</w:t>
            </w:r>
          </w:p>
          <w:p w:rsidR="00BB26F2" w:rsidRDefault="00AC7CC1" w:rsidP="00BB26F2">
            <w:pPr>
              <w:pStyle w:val="Poglavje"/>
              <w:spacing w:before="0" w:after="0" w:line="240" w:lineRule="atLeast"/>
              <w:jc w:val="both"/>
              <w:rPr>
                <w:rFonts w:eastAsia="Calibri"/>
                <w:bCs/>
                <w:color w:val="626060"/>
                <w:sz w:val="18"/>
                <w:szCs w:val="18"/>
                <w:shd w:val="clear" w:color="auto" w:fill="FFFFFF"/>
                <w:lang w:eastAsia="en-US"/>
              </w:rPr>
            </w:pPr>
            <w:r>
              <w:rPr>
                <w:rFonts w:eastAsia="Calibri"/>
                <w:bCs/>
                <w:color w:val="626060"/>
                <w:sz w:val="18"/>
                <w:szCs w:val="18"/>
                <w:shd w:val="clear" w:color="auto" w:fill="FFFFFF"/>
                <w:lang w:eastAsia="en-US"/>
              </w:rPr>
              <w:t xml:space="preserve"> </w:t>
            </w:r>
          </w:p>
          <w:p w:rsidR="002B1D1D" w:rsidRPr="002B1D1D" w:rsidRDefault="002B1D1D" w:rsidP="006B6D59">
            <w:pPr>
              <w:pStyle w:val="Poglavje"/>
              <w:spacing w:before="0" w:after="0" w:line="240" w:lineRule="atLeast"/>
              <w:jc w:val="both"/>
              <w:rPr>
                <w:bCs/>
                <w:iCs/>
                <w:sz w:val="20"/>
                <w:szCs w:val="20"/>
              </w:rPr>
            </w:pPr>
            <w:r w:rsidRPr="002B1D1D">
              <w:rPr>
                <w:bCs/>
                <w:iCs/>
                <w:sz w:val="20"/>
                <w:szCs w:val="20"/>
              </w:rPr>
              <w:t xml:space="preserve">K 5. </w:t>
            </w:r>
            <w:r>
              <w:rPr>
                <w:bCs/>
                <w:iCs/>
                <w:sz w:val="20"/>
                <w:szCs w:val="20"/>
              </w:rPr>
              <w:t>č</w:t>
            </w:r>
            <w:r w:rsidRPr="002B1D1D">
              <w:rPr>
                <w:bCs/>
                <w:iCs/>
                <w:sz w:val="20"/>
                <w:szCs w:val="20"/>
              </w:rPr>
              <w:t>lenu</w:t>
            </w:r>
          </w:p>
          <w:p w:rsidR="002B1D1D" w:rsidRDefault="002B1D1D" w:rsidP="006B6D59">
            <w:pPr>
              <w:pStyle w:val="Poglavje"/>
              <w:spacing w:before="0" w:after="0" w:line="240" w:lineRule="atLeast"/>
              <w:jc w:val="both"/>
              <w:rPr>
                <w:b w:val="0"/>
                <w:bCs/>
                <w:iCs/>
                <w:sz w:val="20"/>
                <w:szCs w:val="20"/>
              </w:rPr>
            </w:pPr>
          </w:p>
          <w:p w:rsidR="003C3D65" w:rsidRDefault="003C3D65" w:rsidP="009047F8">
            <w:pPr>
              <w:pStyle w:val="Poglavje"/>
              <w:spacing w:before="0" w:after="0" w:line="240" w:lineRule="atLeast"/>
              <w:jc w:val="both"/>
              <w:rPr>
                <w:b w:val="0"/>
                <w:bCs/>
                <w:iCs/>
                <w:sz w:val="20"/>
                <w:szCs w:val="20"/>
              </w:rPr>
            </w:pPr>
            <w:r>
              <w:rPr>
                <w:b w:val="0"/>
                <w:bCs/>
                <w:iCs/>
                <w:sz w:val="20"/>
                <w:szCs w:val="20"/>
              </w:rPr>
              <w:t xml:space="preserve">128. člen </w:t>
            </w:r>
            <w:r w:rsidRPr="00BD5E93">
              <w:rPr>
                <w:b w:val="0"/>
                <w:bCs/>
                <w:iCs/>
                <w:sz w:val="20"/>
                <w:szCs w:val="20"/>
              </w:rPr>
              <w:t>Zakon</w:t>
            </w:r>
            <w:r>
              <w:rPr>
                <w:b w:val="0"/>
                <w:bCs/>
                <w:iCs/>
                <w:sz w:val="20"/>
                <w:szCs w:val="20"/>
              </w:rPr>
              <w:t>a</w:t>
            </w:r>
            <w:r w:rsidRPr="00BD5E93">
              <w:rPr>
                <w:b w:val="0"/>
                <w:bCs/>
                <w:iCs/>
                <w:sz w:val="20"/>
                <w:szCs w:val="20"/>
              </w:rPr>
              <w:t xml:space="preserve"> o dedovanju </w:t>
            </w:r>
            <w:r w:rsidR="006D6F22">
              <w:rPr>
                <w:b w:val="0"/>
                <w:bCs/>
                <w:iCs/>
                <w:sz w:val="20"/>
                <w:szCs w:val="20"/>
              </w:rPr>
              <w:t>(</w:t>
            </w:r>
            <w:r w:rsidRPr="00BD5E93">
              <w:rPr>
                <w:b w:val="0"/>
                <w:bCs/>
                <w:iCs/>
                <w:sz w:val="20"/>
                <w:szCs w:val="20"/>
              </w:rPr>
              <w:t xml:space="preserve">Uradni list </w:t>
            </w:r>
            <w:r w:rsidRPr="00BD5E93">
              <w:rPr>
                <w:rFonts w:cs="Calibri"/>
                <w:b w:val="0"/>
                <w:bCs/>
                <w:color w:val="000000"/>
                <w:sz w:val="20"/>
                <w:szCs w:val="20"/>
              </w:rPr>
              <w:t>SRS, št. 15/76</w:t>
            </w:r>
            <w:r w:rsidRPr="00BD5E93">
              <w:rPr>
                <w:rFonts w:ascii="Times New Roman" w:hAnsi="Times New Roman"/>
                <w:b w:val="0"/>
                <w:bCs/>
                <w:color w:val="000000"/>
                <w:sz w:val="20"/>
                <w:szCs w:val="20"/>
              </w:rPr>
              <w:t>,</w:t>
            </w:r>
            <w:r w:rsidRPr="00BD5E93">
              <w:rPr>
                <w:rFonts w:cs="Calibri"/>
                <w:b w:val="0"/>
                <w:bCs/>
                <w:color w:val="000000"/>
                <w:sz w:val="20"/>
                <w:szCs w:val="20"/>
              </w:rPr>
              <w:t xml:space="preserve"> 23/78, Uradni list RS, št. 13/94 – ZN, 40/94 – </w:t>
            </w:r>
            <w:r w:rsidRPr="00BD5E93">
              <w:rPr>
                <w:b w:val="0"/>
                <w:bCs/>
                <w:color w:val="000000"/>
                <w:sz w:val="20"/>
                <w:szCs w:val="20"/>
              </w:rPr>
              <w:t>odločba US, 117/00 – odločba</w:t>
            </w:r>
            <w:r w:rsidRPr="00BD5E93">
              <w:rPr>
                <w:rFonts w:cs="Calibri"/>
                <w:b w:val="0"/>
                <w:bCs/>
                <w:color w:val="000000"/>
                <w:sz w:val="20"/>
                <w:szCs w:val="20"/>
              </w:rPr>
              <w:t xml:space="preserve"> US, 67/01, 83/01 – OZ in 31/13 – o</w:t>
            </w:r>
            <w:r w:rsidRPr="00BD5E93">
              <w:rPr>
                <w:b w:val="0"/>
                <w:bCs/>
                <w:color w:val="000000"/>
                <w:sz w:val="20"/>
                <w:szCs w:val="20"/>
              </w:rPr>
              <w:t>dločba</w:t>
            </w:r>
            <w:r w:rsidRPr="00BD5E93">
              <w:rPr>
                <w:rFonts w:cs="Calibri"/>
                <w:b w:val="0"/>
                <w:bCs/>
                <w:color w:val="000000"/>
                <w:sz w:val="20"/>
                <w:szCs w:val="20"/>
              </w:rPr>
              <w:t xml:space="preserve"> US</w:t>
            </w:r>
            <w:r>
              <w:rPr>
                <w:b w:val="0"/>
                <w:bCs/>
                <w:iCs/>
                <w:sz w:val="20"/>
                <w:szCs w:val="20"/>
              </w:rPr>
              <w:t xml:space="preserve">) </w:t>
            </w:r>
            <w:r w:rsidRPr="00BD5E93">
              <w:rPr>
                <w:b w:val="0"/>
                <w:bCs/>
                <w:iCs/>
                <w:sz w:val="20"/>
                <w:szCs w:val="20"/>
              </w:rPr>
              <w:t>določa, da se dedovanje premoženja osebe, ki je uživala pomoč v skladu s predpisi o socialnem varstvu, omeji do višine vrednosti prejete pomoči.</w:t>
            </w:r>
            <w:r>
              <w:rPr>
                <w:b w:val="0"/>
                <w:bCs/>
                <w:iCs/>
                <w:sz w:val="20"/>
                <w:szCs w:val="20"/>
              </w:rPr>
              <w:t xml:space="preserve"> </w:t>
            </w:r>
            <w:r w:rsidRPr="00BD5E93">
              <w:rPr>
                <w:b w:val="0"/>
                <w:bCs/>
                <w:iCs/>
                <w:sz w:val="20"/>
                <w:szCs w:val="20"/>
              </w:rPr>
              <w:t xml:space="preserve">Republika Slovenija je svojo terjatev, ki jo ima na podlagi 128. </w:t>
            </w:r>
            <w:r>
              <w:rPr>
                <w:b w:val="0"/>
                <w:bCs/>
                <w:iCs/>
                <w:sz w:val="20"/>
                <w:szCs w:val="20"/>
              </w:rPr>
              <w:t>Zakona o dedovanju</w:t>
            </w:r>
            <w:r w:rsidRPr="00BD5E93">
              <w:rPr>
                <w:b w:val="0"/>
                <w:bCs/>
                <w:iCs/>
                <w:sz w:val="20"/>
                <w:szCs w:val="20"/>
              </w:rPr>
              <w:t xml:space="preserve"> iz naslova izplačila </w:t>
            </w:r>
            <w:r w:rsidR="009D1E9A">
              <w:rPr>
                <w:b w:val="0"/>
                <w:bCs/>
                <w:iCs/>
                <w:sz w:val="20"/>
                <w:szCs w:val="20"/>
              </w:rPr>
              <w:t>denarne socialne pomoči</w:t>
            </w:r>
            <w:r w:rsidRPr="00BD5E93">
              <w:rPr>
                <w:b w:val="0"/>
                <w:bCs/>
                <w:iCs/>
                <w:sz w:val="20"/>
                <w:szCs w:val="20"/>
              </w:rPr>
              <w:t xml:space="preserve"> oziroma </w:t>
            </w:r>
            <w:r w:rsidR="009D1E9A">
              <w:rPr>
                <w:b w:val="0"/>
                <w:bCs/>
                <w:iCs/>
                <w:sz w:val="20"/>
                <w:szCs w:val="20"/>
              </w:rPr>
              <w:t>varstvenega dodatka</w:t>
            </w:r>
            <w:r w:rsidRPr="00BD5E93">
              <w:rPr>
                <w:b w:val="0"/>
                <w:bCs/>
                <w:iCs/>
                <w:sz w:val="20"/>
                <w:szCs w:val="20"/>
              </w:rPr>
              <w:t xml:space="preserve"> zavarovala z Zakonom o socialno varstvenih prejemkih (Uradni list RS, št. 61/10 in 40/11) leta 2012 z zaznambo prepovedi odtujitve in obremenitve na nepremičnini upravičenca do </w:t>
            </w:r>
            <w:r w:rsidR="00FA260C">
              <w:rPr>
                <w:b w:val="0"/>
                <w:bCs/>
                <w:iCs/>
                <w:sz w:val="20"/>
                <w:szCs w:val="20"/>
              </w:rPr>
              <w:t>denarne socialne pomoči</w:t>
            </w:r>
            <w:r w:rsidRPr="00BD5E93">
              <w:rPr>
                <w:b w:val="0"/>
                <w:bCs/>
                <w:iCs/>
                <w:sz w:val="20"/>
                <w:szCs w:val="20"/>
              </w:rPr>
              <w:t xml:space="preserve"> (zaznamba se opravi samo v primeru upravičenca do trajne </w:t>
            </w:r>
            <w:r w:rsidR="00FA260C">
              <w:rPr>
                <w:b w:val="0"/>
                <w:bCs/>
                <w:iCs/>
                <w:sz w:val="20"/>
                <w:szCs w:val="20"/>
              </w:rPr>
              <w:t>denarne socialne pomoči</w:t>
            </w:r>
            <w:r w:rsidRPr="00BD5E93">
              <w:rPr>
                <w:b w:val="0"/>
                <w:bCs/>
                <w:iCs/>
                <w:sz w:val="20"/>
                <w:szCs w:val="20"/>
              </w:rPr>
              <w:t xml:space="preserve"> in »dolgotrajnega« upravičenca do </w:t>
            </w:r>
            <w:r w:rsidR="00FA260C">
              <w:rPr>
                <w:b w:val="0"/>
                <w:bCs/>
                <w:iCs/>
                <w:sz w:val="20"/>
                <w:szCs w:val="20"/>
              </w:rPr>
              <w:t>denarne socialne pomoči</w:t>
            </w:r>
            <w:r w:rsidRPr="00BD5E93">
              <w:rPr>
                <w:b w:val="0"/>
                <w:bCs/>
                <w:iCs/>
                <w:sz w:val="20"/>
                <w:szCs w:val="20"/>
              </w:rPr>
              <w:t xml:space="preserve">) oziroma </w:t>
            </w:r>
            <w:r w:rsidR="00FA260C">
              <w:rPr>
                <w:b w:val="0"/>
                <w:bCs/>
                <w:iCs/>
                <w:sz w:val="20"/>
                <w:szCs w:val="20"/>
              </w:rPr>
              <w:t>varstvenega dodatka</w:t>
            </w:r>
            <w:r w:rsidR="009D1E9A">
              <w:rPr>
                <w:b w:val="0"/>
                <w:bCs/>
                <w:iCs/>
                <w:sz w:val="20"/>
                <w:szCs w:val="20"/>
              </w:rPr>
              <w:t>.</w:t>
            </w:r>
          </w:p>
          <w:p w:rsidR="003C3D65" w:rsidRDefault="003C3D65" w:rsidP="009047F8">
            <w:pPr>
              <w:pStyle w:val="Poglavje"/>
              <w:spacing w:before="0" w:after="0" w:line="240" w:lineRule="atLeast"/>
              <w:jc w:val="both"/>
              <w:rPr>
                <w:b w:val="0"/>
                <w:bCs/>
                <w:iCs/>
                <w:sz w:val="20"/>
                <w:szCs w:val="20"/>
              </w:rPr>
            </w:pPr>
          </w:p>
          <w:p w:rsidR="00D0788C" w:rsidRDefault="00C10789" w:rsidP="009047F8">
            <w:pPr>
              <w:pStyle w:val="Poglavje"/>
              <w:spacing w:before="0" w:after="0" w:line="240" w:lineRule="atLeast"/>
              <w:jc w:val="both"/>
              <w:rPr>
                <w:b w:val="0"/>
                <w:bCs/>
                <w:iCs/>
                <w:sz w:val="20"/>
                <w:szCs w:val="20"/>
              </w:rPr>
            </w:pPr>
            <w:r>
              <w:rPr>
                <w:b w:val="0"/>
                <w:bCs/>
                <w:iCs/>
                <w:sz w:val="20"/>
                <w:szCs w:val="20"/>
              </w:rPr>
              <w:t>S prehodno določbo 39. člena</w:t>
            </w:r>
            <w:r w:rsidR="009D1E9A" w:rsidRPr="00BD5E93">
              <w:rPr>
                <w:b w:val="0"/>
                <w:bCs/>
                <w:iCs/>
                <w:sz w:val="20"/>
                <w:szCs w:val="20"/>
              </w:rPr>
              <w:t xml:space="preserve"> </w:t>
            </w:r>
            <w:r w:rsidRPr="00BD5E93">
              <w:rPr>
                <w:b w:val="0"/>
                <w:bCs/>
                <w:iCs/>
                <w:sz w:val="20"/>
                <w:szCs w:val="20"/>
              </w:rPr>
              <w:t>Zakona o spremembah in dopolnitvah Zakona o socialno varstvenih prejemkih (</w:t>
            </w:r>
            <w:r>
              <w:rPr>
                <w:b w:val="0"/>
                <w:bCs/>
                <w:iCs/>
                <w:sz w:val="20"/>
                <w:szCs w:val="20"/>
              </w:rPr>
              <w:t xml:space="preserve">Uradni list RS, št. 99/13; </w:t>
            </w:r>
            <w:r w:rsidR="006A2730">
              <w:rPr>
                <w:b w:val="0"/>
                <w:bCs/>
                <w:iCs/>
                <w:sz w:val="20"/>
                <w:szCs w:val="20"/>
              </w:rPr>
              <w:t>v nadaljnjem besedilu:</w:t>
            </w:r>
            <w:r w:rsidRPr="00BD5E93">
              <w:rPr>
                <w:b w:val="0"/>
                <w:bCs/>
                <w:iCs/>
                <w:sz w:val="20"/>
                <w:szCs w:val="20"/>
              </w:rPr>
              <w:t xml:space="preserve"> </w:t>
            </w:r>
            <w:proofErr w:type="spellStart"/>
            <w:r w:rsidRPr="00BD5E93">
              <w:rPr>
                <w:b w:val="0"/>
                <w:bCs/>
                <w:iCs/>
                <w:sz w:val="20"/>
                <w:szCs w:val="20"/>
              </w:rPr>
              <w:t>ZSVarPre</w:t>
            </w:r>
            <w:proofErr w:type="spellEnd"/>
            <w:r w:rsidRPr="00BD5E93">
              <w:rPr>
                <w:b w:val="0"/>
                <w:bCs/>
                <w:iCs/>
                <w:sz w:val="20"/>
                <w:szCs w:val="20"/>
              </w:rPr>
              <w:t xml:space="preserve">-C), </w:t>
            </w:r>
            <w:r w:rsidR="009D1E9A" w:rsidRPr="00BD5E93">
              <w:rPr>
                <w:b w:val="0"/>
                <w:sz w:val="20"/>
                <w:szCs w:val="20"/>
              </w:rPr>
              <w:t>je bil med dr</w:t>
            </w:r>
            <w:r w:rsidR="00691C6A">
              <w:rPr>
                <w:b w:val="0"/>
                <w:sz w:val="20"/>
                <w:szCs w:val="20"/>
              </w:rPr>
              <w:t>ugim dopolnjen tudi 128. člen Zakona o dedovanju</w:t>
            </w:r>
            <w:r w:rsidR="009D1E9A" w:rsidRPr="00BD5E93">
              <w:rPr>
                <w:b w:val="0"/>
                <w:sz w:val="20"/>
                <w:szCs w:val="20"/>
              </w:rPr>
              <w:t xml:space="preserve"> na način, da se </w:t>
            </w:r>
            <w:r w:rsidR="009D1E9A" w:rsidRPr="00BD5E93">
              <w:rPr>
                <w:b w:val="0"/>
                <w:bCs/>
                <w:iCs/>
                <w:sz w:val="20"/>
                <w:szCs w:val="20"/>
              </w:rPr>
              <w:t>dedovanje zapustnikovega premoženja ne omeji v celoti, ampak v določenem delu.</w:t>
            </w:r>
            <w:r w:rsidR="009D1E9A" w:rsidRPr="00BD5E93">
              <w:rPr>
                <w:b w:val="0"/>
                <w:sz w:val="20"/>
                <w:szCs w:val="20"/>
              </w:rPr>
              <w:t xml:space="preserve"> </w:t>
            </w:r>
            <w:r w:rsidR="00B9400A">
              <w:rPr>
                <w:b w:val="0"/>
                <w:sz w:val="20"/>
                <w:szCs w:val="20"/>
              </w:rPr>
              <w:t xml:space="preserve">Tako </w:t>
            </w:r>
            <w:r w:rsidR="009D1E9A" w:rsidRPr="00BD5E93">
              <w:rPr>
                <w:b w:val="0"/>
                <w:bCs/>
                <w:iCs/>
                <w:sz w:val="20"/>
                <w:szCs w:val="20"/>
              </w:rPr>
              <w:t xml:space="preserve">se dedovanje zapustnikovega premoženja omeji do višine 2/3 prejetih sredstev, ki jih je zapustnik prejel iz naslova </w:t>
            </w:r>
            <w:r w:rsidR="00067038">
              <w:rPr>
                <w:b w:val="0"/>
                <w:bCs/>
                <w:iCs/>
                <w:sz w:val="20"/>
                <w:szCs w:val="20"/>
              </w:rPr>
              <w:t>varstvenega dodatka</w:t>
            </w:r>
            <w:r w:rsidR="009D1E9A" w:rsidRPr="00BD5E93">
              <w:rPr>
                <w:b w:val="0"/>
                <w:bCs/>
                <w:iCs/>
                <w:sz w:val="20"/>
                <w:szCs w:val="20"/>
              </w:rPr>
              <w:t xml:space="preserve"> po </w:t>
            </w:r>
            <w:r w:rsidR="00067038">
              <w:rPr>
                <w:b w:val="0"/>
                <w:bCs/>
                <w:iCs/>
                <w:sz w:val="20"/>
                <w:szCs w:val="20"/>
              </w:rPr>
              <w:t>zakonu o socialno varstvenih prejemkih</w:t>
            </w:r>
            <w:r w:rsidR="009D1E9A" w:rsidRPr="00BD5E93">
              <w:rPr>
                <w:b w:val="0"/>
                <w:bCs/>
                <w:iCs/>
                <w:sz w:val="20"/>
                <w:szCs w:val="20"/>
              </w:rPr>
              <w:t xml:space="preserve">. Če je zapustnik prejel </w:t>
            </w:r>
            <w:r w:rsidR="00067038">
              <w:rPr>
                <w:b w:val="0"/>
                <w:bCs/>
                <w:iCs/>
                <w:sz w:val="20"/>
                <w:szCs w:val="20"/>
              </w:rPr>
              <w:t>denarno socialno pomoč</w:t>
            </w:r>
            <w:r w:rsidR="009D1E9A" w:rsidRPr="00BD5E93">
              <w:rPr>
                <w:b w:val="0"/>
                <w:bCs/>
                <w:iCs/>
                <w:sz w:val="20"/>
                <w:szCs w:val="20"/>
              </w:rPr>
              <w:t xml:space="preserve"> za več kot 12 mesecev, se dedovanje zapustnikovega premoženja omeji do višine </w:t>
            </w:r>
            <w:r w:rsidR="00067038">
              <w:rPr>
                <w:b w:val="0"/>
                <w:bCs/>
                <w:iCs/>
                <w:sz w:val="20"/>
                <w:szCs w:val="20"/>
              </w:rPr>
              <w:t>denarne socialne pomoči</w:t>
            </w:r>
            <w:r w:rsidR="009D1E9A" w:rsidRPr="00BD5E93">
              <w:rPr>
                <w:b w:val="0"/>
                <w:bCs/>
                <w:iCs/>
                <w:sz w:val="20"/>
                <w:szCs w:val="20"/>
              </w:rPr>
              <w:t xml:space="preserve">, zmanjšane za 12 najvišjih mesečnih zneskov, nato pa zmanjšane še za 1/3 od preostalih mesečnih zneskov prejete pomoči. Dedovanje zapustnikovega premoženja se ne omeji, če je ta </w:t>
            </w:r>
            <w:r w:rsidR="00067038">
              <w:rPr>
                <w:b w:val="0"/>
                <w:bCs/>
                <w:iCs/>
                <w:sz w:val="20"/>
                <w:szCs w:val="20"/>
              </w:rPr>
              <w:t>denarno socialno pomoč</w:t>
            </w:r>
            <w:r w:rsidR="009D1E9A" w:rsidRPr="00BD5E93">
              <w:rPr>
                <w:b w:val="0"/>
                <w:bCs/>
                <w:iCs/>
                <w:sz w:val="20"/>
                <w:szCs w:val="20"/>
              </w:rPr>
              <w:t xml:space="preserve"> prejel za 12 mesecev ali manj in če je prejel izredno denarno socialno pomoč. </w:t>
            </w:r>
            <w:proofErr w:type="spellStart"/>
            <w:r w:rsidR="009D1E9A" w:rsidRPr="00BD5E93">
              <w:rPr>
                <w:b w:val="0"/>
                <w:bCs/>
                <w:iCs/>
                <w:sz w:val="20"/>
                <w:szCs w:val="20"/>
              </w:rPr>
              <w:t>ZSVarPre</w:t>
            </w:r>
            <w:proofErr w:type="spellEnd"/>
            <w:r w:rsidR="009D1E9A" w:rsidRPr="00BD5E93">
              <w:rPr>
                <w:b w:val="0"/>
                <w:bCs/>
                <w:iCs/>
                <w:sz w:val="20"/>
                <w:szCs w:val="20"/>
              </w:rPr>
              <w:t xml:space="preserve">-C je določil, da se te omejitve uporabljajo do nove ureditve omejitve dedovanja premoženja osebe, ki je uživala pomoč v skladu s predpisi o socialnem varstvu, ne glede na 128. in 129. člen Zakona o dedovanju. </w:t>
            </w:r>
          </w:p>
          <w:p w:rsidR="00D0788C" w:rsidRDefault="00D0788C" w:rsidP="009047F8">
            <w:pPr>
              <w:pStyle w:val="Poglavje"/>
              <w:spacing w:before="0" w:after="0" w:line="240" w:lineRule="atLeast"/>
              <w:jc w:val="both"/>
              <w:rPr>
                <w:b w:val="0"/>
                <w:bCs/>
                <w:iCs/>
                <w:sz w:val="20"/>
                <w:szCs w:val="20"/>
              </w:rPr>
            </w:pPr>
          </w:p>
          <w:p w:rsidR="007418BB" w:rsidRDefault="00E64321" w:rsidP="007418BB">
            <w:pPr>
              <w:pStyle w:val="Poglavje"/>
              <w:spacing w:before="0" w:after="0" w:line="240" w:lineRule="atLeast"/>
              <w:jc w:val="both"/>
              <w:rPr>
                <w:b w:val="0"/>
                <w:bCs/>
                <w:iCs/>
                <w:sz w:val="20"/>
                <w:szCs w:val="20"/>
              </w:rPr>
            </w:pPr>
            <w:r>
              <w:rPr>
                <w:b w:val="0"/>
                <w:bCs/>
                <w:iCs/>
                <w:sz w:val="20"/>
                <w:szCs w:val="20"/>
              </w:rPr>
              <w:t>Sprejet</w:t>
            </w:r>
            <w:r w:rsidRPr="00BD5E93">
              <w:rPr>
                <w:b w:val="0"/>
                <w:bCs/>
                <w:iCs/>
                <w:sz w:val="20"/>
                <w:szCs w:val="20"/>
              </w:rPr>
              <w:t xml:space="preserve"> </w:t>
            </w:r>
            <w:r>
              <w:rPr>
                <w:b w:val="0"/>
                <w:bCs/>
                <w:iCs/>
                <w:sz w:val="20"/>
                <w:szCs w:val="20"/>
              </w:rPr>
              <w:t>je bil Zakon</w:t>
            </w:r>
            <w:r w:rsidRPr="00BD5E93">
              <w:rPr>
                <w:b w:val="0"/>
                <w:bCs/>
                <w:iCs/>
                <w:sz w:val="20"/>
                <w:szCs w:val="20"/>
              </w:rPr>
              <w:t xml:space="preserve"> o spremembah in dopolnitvah</w:t>
            </w:r>
            <w:r>
              <w:rPr>
                <w:b w:val="0"/>
                <w:bCs/>
                <w:iCs/>
                <w:sz w:val="20"/>
                <w:szCs w:val="20"/>
              </w:rPr>
              <w:t xml:space="preserve"> Zakona o dedovanju,</w:t>
            </w:r>
            <w:r w:rsidR="00D0788C">
              <w:rPr>
                <w:b w:val="0"/>
                <w:bCs/>
                <w:iCs/>
                <w:sz w:val="20"/>
                <w:szCs w:val="20"/>
              </w:rPr>
              <w:t xml:space="preserve"> s katerim </w:t>
            </w:r>
            <w:r w:rsidR="00061DDC">
              <w:rPr>
                <w:b w:val="0"/>
                <w:bCs/>
                <w:iCs/>
                <w:sz w:val="20"/>
                <w:szCs w:val="20"/>
              </w:rPr>
              <w:t>je določena</w:t>
            </w:r>
            <w:r w:rsidR="00D0788C">
              <w:rPr>
                <w:b w:val="0"/>
                <w:bCs/>
                <w:iCs/>
                <w:sz w:val="20"/>
                <w:szCs w:val="20"/>
              </w:rPr>
              <w:t xml:space="preserve"> n</w:t>
            </w:r>
            <w:r w:rsidR="00D15622">
              <w:rPr>
                <w:b w:val="0"/>
                <w:bCs/>
                <w:iCs/>
                <w:sz w:val="20"/>
                <w:szCs w:val="20"/>
              </w:rPr>
              <w:t>ova</w:t>
            </w:r>
            <w:r w:rsidR="00D0788C">
              <w:rPr>
                <w:b w:val="0"/>
                <w:bCs/>
                <w:iCs/>
                <w:sz w:val="20"/>
                <w:szCs w:val="20"/>
              </w:rPr>
              <w:t xml:space="preserve"> ureditev omejitve dedovanja, ki je </w:t>
            </w:r>
            <w:r w:rsidR="00C92378">
              <w:rPr>
                <w:b w:val="0"/>
                <w:bCs/>
                <w:iCs/>
                <w:sz w:val="20"/>
                <w:szCs w:val="20"/>
              </w:rPr>
              <w:t>vsebinsko usklajena s predlogom tega zakona.</w:t>
            </w:r>
            <w:r w:rsidR="007418BB">
              <w:rPr>
                <w:b w:val="0"/>
                <w:bCs/>
                <w:iCs/>
                <w:sz w:val="20"/>
                <w:szCs w:val="20"/>
              </w:rPr>
              <w:t xml:space="preserve"> </w:t>
            </w:r>
            <w:r w:rsidR="00E21BB0">
              <w:rPr>
                <w:b w:val="0"/>
                <w:bCs/>
                <w:iCs/>
                <w:sz w:val="20"/>
                <w:szCs w:val="20"/>
              </w:rPr>
              <w:t>Zakon</w:t>
            </w:r>
            <w:r w:rsidR="00C92378" w:rsidRPr="00BD5E93">
              <w:rPr>
                <w:b w:val="0"/>
                <w:bCs/>
                <w:iCs/>
                <w:sz w:val="20"/>
                <w:szCs w:val="20"/>
              </w:rPr>
              <w:t xml:space="preserve"> o spremembah in dopolnitvah Zakona o dedovanju</w:t>
            </w:r>
            <w:r w:rsidR="007418BB">
              <w:rPr>
                <w:b w:val="0"/>
                <w:bCs/>
                <w:iCs/>
                <w:sz w:val="20"/>
                <w:szCs w:val="20"/>
              </w:rPr>
              <w:t xml:space="preserve"> trenutno še </w:t>
            </w:r>
            <w:r w:rsidR="00E21BB0">
              <w:rPr>
                <w:b w:val="0"/>
                <w:bCs/>
                <w:iCs/>
                <w:sz w:val="20"/>
                <w:szCs w:val="20"/>
              </w:rPr>
              <w:t>ne velja</w:t>
            </w:r>
            <w:r w:rsidR="007418BB">
              <w:rPr>
                <w:b w:val="0"/>
                <w:bCs/>
                <w:iCs/>
                <w:sz w:val="20"/>
                <w:szCs w:val="20"/>
              </w:rPr>
              <w:t>.</w:t>
            </w:r>
          </w:p>
          <w:p w:rsidR="007418BB" w:rsidRPr="003777E3" w:rsidRDefault="007418BB" w:rsidP="007418BB">
            <w:pPr>
              <w:pStyle w:val="Poglavje"/>
              <w:spacing w:before="0" w:after="0" w:line="240" w:lineRule="atLeast"/>
              <w:jc w:val="both"/>
              <w:rPr>
                <w:b w:val="0"/>
                <w:bCs/>
                <w:iCs/>
                <w:sz w:val="20"/>
                <w:szCs w:val="20"/>
              </w:rPr>
            </w:pPr>
          </w:p>
          <w:p w:rsidR="00064BF9" w:rsidRDefault="00F7364B" w:rsidP="00B96155">
            <w:pPr>
              <w:pStyle w:val="Poglavje"/>
              <w:spacing w:before="0" w:after="0" w:line="240" w:lineRule="atLeast"/>
              <w:jc w:val="both"/>
              <w:rPr>
                <w:rFonts w:cs="Calibri"/>
                <w:b w:val="0"/>
                <w:bCs/>
                <w:color w:val="000000"/>
                <w:sz w:val="20"/>
                <w:szCs w:val="20"/>
              </w:rPr>
            </w:pPr>
            <w:r>
              <w:rPr>
                <w:b w:val="0"/>
                <w:bCs/>
                <w:iCs/>
                <w:sz w:val="20"/>
                <w:szCs w:val="20"/>
              </w:rPr>
              <w:t>Z novim</w:t>
            </w:r>
            <w:r w:rsidR="003777E3" w:rsidRPr="003777E3">
              <w:rPr>
                <w:rFonts w:cs="Calibri"/>
                <w:b w:val="0"/>
                <w:bCs/>
                <w:color w:val="000000"/>
                <w:sz w:val="20"/>
                <w:szCs w:val="20"/>
              </w:rPr>
              <w:t xml:space="preserve"> četrti</w:t>
            </w:r>
            <w:r>
              <w:rPr>
                <w:rFonts w:cs="Calibri"/>
                <w:b w:val="0"/>
                <w:bCs/>
                <w:color w:val="000000"/>
                <w:sz w:val="20"/>
                <w:szCs w:val="20"/>
              </w:rPr>
              <w:t xml:space="preserve">m odstavkom 39. člena </w:t>
            </w:r>
            <w:proofErr w:type="spellStart"/>
            <w:r>
              <w:rPr>
                <w:rFonts w:cs="Calibri"/>
                <w:b w:val="0"/>
                <w:bCs/>
                <w:color w:val="000000"/>
                <w:sz w:val="20"/>
                <w:szCs w:val="20"/>
              </w:rPr>
              <w:t>ZSvarPre</w:t>
            </w:r>
            <w:proofErr w:type="spellEnd"/>
            <w:r>
              <w:rPr>
                <w:rFonts w:cs="Calibri"/>
                <w:b w:val="0"/>
                <w:bCs/>
                <w:color w:val="000000"/>
                <w:sz w:val="20"/>
                <w:szCs w:val="20"/>
              </w:rPr>
              <w:t xml:space="preserve">-C se </w:t>
            </w:r>
            <w:r w:rsidR="00CE7809">
              <w:rPr>
                <w:b w:val="0"/>
                <w:bCs/>
                <w:iCs/>
                <w:sz w:val="20"/>
                <w:szCs w:val="20"/>
              </w:rPr>
              <w:t>predlaga</w:t>
            </w:r>
            <w:r w:rsidR="00CE7809" w:rsidRPr="00BD5E93">
              <w:rPr>
                <w:b w:val="0"/>
                <w:sz w:val="20"/>
                <w:szCs w:val="20"/>
              </w:rPr>
              <w:t xml:space="preserve">, da </w:t>
            </w:r>
            <w:r w:rsidR="00CE7809" w:rsidRPr="00963562">
              <w:rPr>
                <w:b w:val="0"/>
                <w:sz w:val="20"/>
                <w:szCs w:val="20"/>
              </w:rPr>
              <w:t xml:space="preserve">se omejitev dedovanja </w:t>
            </w:r>
            <w:r w:rsidR="00CE7809">
              <w:rPr>
                <w:b w:val="0"/>
                <w:bCs/>
                <w:iCs/>
                <w:sz w:val="20"/>
                <w:szCs w:val="20"/>
              </w:rPr>
              <w:t>na podlagi 128. člena Zakona o dedovanju</w:t>
            </w:r>
            <w:r w:rsidR="00CE7809" w:rsidRPr="00963562">
              <w:rPr>
                <w:b w:val="0"/>
                <w:bCs/>
                <w:iCs/>
                <w:sz w:val="20"/>
                <w:szCs w:val="20"/>
              </w:rPr>
              <w:t xml:space="preserve"> ohrani </w:t>
            </w:r>
            <w:r w:rsidR="00CE7809" w:rsidRPr="00963562">
              <w:rPr>
                <w:b w:val="0"/>
                <w:sz w:val="20"/>
                <w:szCs w:val="20"/>
              </w:rPr>
              <w:t xml:space="preserve">za </w:t>
            </w:r>
            <w:r w:rsidR="001E40DA">
              <w:rPr>
                <w:b w:val="0"/>
                <w:sz w:val="20"/>
                <w:szCs w:val="20"/>
              </w:rPr>
              <w:t xml:space="preserve">tiste </w:t>
            </w:r>
            <w:r w:rsidR="00CE7809" w:rsidRPr="00963562">
              <w:rPr>
                <w:b w:val="0"/>
                <w:sz w:val="20"/>
                <w:szCs w:val="20"/>
              </w:rPr>
              <w:t xml:space="preserve">upravičence do denarne socialne pomoči oziroma varstvenega dodatka, ki so bili </w:t>
            </w:r>
            <w:r w:rsidR="001E40DA">
              <w:rPr>
                <w:b w:val="0"/>
                <w:sz w:val="20"/>
                <w:szCs w:val="20"/>
              </w:rPr>
              <w:t xml:space="preserve">do omenjenih pravic upravičeni </w:t>
            </w:r>
            <w:r w:rsidR="00CE7809" w:rsidRPr="00963562">
              <w:rPr>
                <w:b w:val="0"/>
                <w:sz w:val="20"/>
                <w:szCs w:val="20"/>
              </w:rPr>
              <w:t xml:space="preserve">v skladu z </w:t>
            </w:r>
            <w:r w:rsidR="00CE7809">
              <w:rPr>
                <w:b w:val="0"/>
                <w:sz w:val="20"/>
                <w:szCs w:val="20"/>
              </w:rPr>
              <w:t xml:space="preserve">veljavnimi </w:t>
            </w:r>
            <w:r w:rsidR="00CE7809" w:rsidRPr="00963562">
              <w:rPr>
                <w:b w:val="0"/>
                <w:sz w:val="20"/>
                <w:szCs w:val="20"/>
              </w:rPr>
              <w:t>zakonskimi določbami</w:t>
            </w:r>
            <w:r w:rsidR="00CE7809" w:rsidRPr="00963562">
              <w:rPr>
                <w:rFonts w:cs="Calibri"/>
                <w:b w:val="0"/>
                <w:bCs/>
                <w:color w:val="000000"/>
                <w:sz w:val="20"/>
                <w:szCs w:val="20"/>
              </w:rPr>
              <w:t xml:space="preserve">. Omejitev dedovanja se v takih primerih izvede v enakem obsegu, kot ga določa veljavna zakonodaja. Drugačna rešitev bi bila nepravična do oseb, ki so </w:t>
            </w:r>
            <w:r w:rsidR="00CE7809">
              <w:rPr>
                <w:rFonts w:cs="Calibri"/>
                <w:b w:val="0"/>
                <w:bCs/>
                <w:color w:val="000000"/>
                <w:sz w:val="20"/>
                <w:szCs w:val="20"/>
              </w:rPr>
              <w:t xml:space="preserve">izplačano </w:t>
            </w:r>
            <w:r w:rsidR="00CE7809">
              <w:rPr>
                <w:b w:val="0"/>
                <w:sz w:val="20"/>
                <w:szCs w:val="20"/>
              </w:rPr>
              <w:t>denarno socialno pomoč</w:t>
            </w:r>
            <w:r w:rsidR="00CE7809" w:rsidRPr="00963562">
              <w:rPr>
                <w:b w:val="0"/>
                <w:sz w:val="20"/>
                <w:szCs w:val="20"/>
              </w:rPr>
              <w:t xml:space="preserve"> oziroma </w:t>
            </w:r>
            <w:r w:rsidR="00CE7809">
              <w:rPr>
                <w:b w:val="0"/>
                <w:sz w:val="20"/>
                <w:szCs w:val="20"/>
              </w:rPr>
              <w:t>varstveni</w:t>
            </w:r>
            <w:r w:rsidR="00CE7809" w:rsidRPr="00963562">
              <w:rPr>
                <w:b w:val="0"/>
                <w:sz w:val="20"/>
                <w:szCs w:val="20"/>
              </w:rPr>
              <w:t xml:space="preserve"> dodat</w:t>
            </w:r>
            <w:r w:rsidR="00CE7809">
              <w:rPr>
                <w:b w:val="0"/>
                <w:sz w:val="20"/>
                <w:szCs w:val="20"/>
              </w:rPr>
              <w:t>ek</w:t>
            </w:r>
            <w:r w:rsidR="00CE7809" w:rsidRPr="00963562">
              <w:rPr>
                <w:rFonts w:cs="Calibri"/>
                <w:b w:val="0"/>
                <w:bCs/>
                <w:color w:val="000000"/>
                <w:sz w:val="20"/>
                <w:szCs w:val="20"/>
              </w:rPr>
              <w:t xml:space="preserve"> vrnile za časa življenja ter do zapustnikov, katerih premoženje se je omejilo. </w:t>
            </w:r>
          </w:p>
          <w:p w:rsidR="00064BF9" w:rsidRDefault="00064BF9" w:rsidP="00B96155">
            <w:pPr>
              <w:pStyle w:val="Poglavje"/>
              <w:spacing w:before="0" w:after="0" w:line="240" w:lineRule="atLeast"/>
              <w:jc w:val="both"/>
              <w:rPr>
                <w:rFonts w:cs="Calibri"/>
                <w:b w:val="0"/>
                <w:bCs/>
                <w:color w:val="000000"/>
                <w:sz w:val="20"/>
                <w:szCs w:val="20"/>
              </w:rPr>
            </w:pPr>
          </w:p>
          <w:p w:rsidR="00B96155" w:rsidRPr="00963562" w:rsidRDefault="00B96155" w:rsidP="00B96155">
            <w:pPr>
              <w:pStyle w:val="Poglavje"/>
              <w:spacing w:before="0" w:after="0" w:line="240" w:lineRule="atLeast"/>
              <w:jc w:val="both"/>
              <w:rPr>
                <w:rFonts w:cs="Calibri"/>
                <w:b w:val="0"/>
                <w:bCs/>
                <w:color w:val="000000"/>
                <w:sz w:val="20"/>
                <w:szCs w:val="20"/>
              </w:rPr>
            </w:pPr>
            <w:r>
              <w:rPr>
                <w:rFonts w:cs="Calibri"/>
                <w:b w:val="0"/>
                <w:bCs/>
                <w:color w:val="000000"/>
                <w:sz w:val="20"/>
                <w:szCs w:val="20"/>
              </w:rPr>
              <w:t>Zgoraj navedeno ne velja za povračil</w:t>
            </w:r>
            <w:r w:rsidR="004F50F1">
              <w:rPr>
                <w:rFonts w:cs="Calibri"/>
                <w:b w:val="0"/>
                <w:bCs/>
                <w:color w:val="000000"/>
                <w:sz w:val="20"/>
                <w:szCs w:val="20"/>
              </w:rPr>
              <w:t>o sredstev iz naslova oprostitve</w:t>
            </w:r>
            <w:r>
              <w:rPr>
                <w:rFonts w:cs="Calibri"/>
                <w:b w:val="0"/>
                <w:bCs/>
                <w:color w:val="000000"/>
                <w:sz w:val="20"/>
                <w:szCs w:val="20"/>
              </w:rPr>
              <w:t xml:space="preserve"> plačil socialnovarstvenih storitev in prispevka k plačilu sredstev, namenjenih za plačilo oziroma doplačilo pravic družinskega pomočnika.</w:t>
            </w:r>
          </w:p>
          <w:p w:rsidR="00CE7809" w:rsidRDefault="00CE7809" w:rsidP="00CE7809">
            <w:pPr>
              <w:pStyle w:val="Poglavje"/>
              <w:spacing w:before="0" w:after="0" w:line="240" w:lineRule="atLeast"/>
              <w:jc w:val="both"/>
              <w:rPr>
                <w:rFonts w:cs="Calibri"/>
                <w:b w:val="0"/>
                <w:bCs/>
                <w:color w:val="000000"/>
                <w:sz w:val="20"/>
                <w:szCs w:val="20"/>
              </w:rPr>
            </w:pPr>
          </w:p>
          <w:p w:rsidR="00D163E0" w:rsidRDefault="00D163E0" w:rsidP="00D163E0">
            <w:pPr>
              <w:pStyle w:val="Poglavje"/>
              <w:spacing w:before="0" w:after="0" w:line="240" w:lineRule="atLeast"/>
              <w:jc w:val="both"/>
              <w:rPr>
                <w:rFonts w:cs="Calibri"/>
                <w:b w:val="0"/>
                <w:bCs/>
                <w:color w:val="000000"/>
                <w:sz w:val="20"/>
                <w:szCs w:val="20"/>
              </w:rPr>
            </w:pPr>
            <w:r>
              <w:rPr>
                <w:b w:val="0"/>
                <w:bCs/>
                <w:iCs/>
                <w:sz w:val="20"/>
                <w:szCs w:val="20"/>
              </w:rPr>
              <w:t xml:space="preserve">Predlaga se še, da se </w:t>
            </w:r>
            <w:r>
              <w:rPr>
                <w:rFonts w:cs="Calibri"/>
                <w:b w:val="0"/>
                <w:bCs/>
                <w:color w:val="000000"/>
                <w:sz w:val="20"/>
                <w:szCs w:val="20"/>
              </w:rPr>
              <w:t xml:space="preserve">za dosedanjim četrtim odstavkom, ki postane peti, dodata nov šesti in sedmi </w:t>
            </w:r>
            <w:r w:rsidR="00CE7809">
              <w:rPr>
                <w:rFonts w:cs="Calibri"/>
                <w:b w:val="0"/>
                <w:bCs/>
                <w:color w:val="000000"/>
                <w:sz w:val="20"/>
                <w:szCs w:val="20"/>
              </w:rPr>
              <w:t>odstavek.</w:t>
            </w:r>
          </w:p>
          <w:p w:rsidR="007418BB" w:rsidRPr="00AF492D" w:rsidRDefault="007418BB" w:rsidP="007418BB">
            <w:pPr>
              <w:pStyle w:val="Poglavje"/>
              <w:spacing w:before="0" w:after="0" w:line="240" w:lineRule="atLeast"/>
              <w:jc w:val="both"/>
              <w:rPr>
                <w:b w:val="0"/>
                <w:sz w:val="20"/>
                <w:szCs w:val="20"/>
              </w:rPr>
            </w:pPr>
          </w:p>
          <w:p w:rsidR="009047F8" w:rsidRDefault="00BE5CF2" w:rsidP="009047F8">
            <w:pPr>
              <w:pStyle w:val="Poglavje"/>
              <w:spacing w:before="0" w:after="0" w:line="240" w:lineRule="atLeast"/>
              <w:jc w:val="both"/>
              <w:rPr>
                <w:b w:val="0"/>
                <w:sz w:val="20"/>
                <w:szCs w:val="20"/>
              </w:rPr>
            </w:pPr>
            <w:r>
              <w:rPr>
                <w:b w:val="0"/>
                <w:bCs/>
                <w:iCs/>
                <w:sz w:val="20"/>
                <w:szCs w:val="20"/>
              </w:rPr>
              <w:t xml:space="preserve">Z novim šestim odstavkom </w:t>
            </w:r>
            <w:r w:rsidR="00B96155">
              <w:rPr>
                <w:b w:val="0"/>
                <w:bCs/>
                <w:iCs/>
                <w:sz w:val="20"/>
                <w:szCs w:val="20"/>
              </w:rPr>
              <w:t xml:space="preserve">in sedmim odstavkom </w:t>
            </w:r>
            <w:r>
              <w:rPr>
                <w:b w:val="0"/>
                <w:bCs/>
                <w:iCs/>
                <w:sz w:val="20"/>
                <w:szCs w:val="20"/>
              </w:rPr>
              <w:t xml:space="preserve">39. člena </w:t>
            </w:r>
            <w:proofErr w:type="spellStart"/>
            <w:r>
              <w:rPr>
                <w:b w:val="0"/>
                <w:bCs/>
                <w:iCs/>
                <w:sz w:val="20"/>
                <w:szCs w:val="20"/>
              </w:rPr>
              <w:t>ZSVarPre</w:t>
            </w:r>
            <w:proofErr w:type="spellEnd"/>
            <w:r>
              <w:rPr>
                <w:b w:val="0"/>
                <w:bCs/>
                <w:iCs/>
                <w:sz w:val="20"/>
                <w:szCs w:val="20"/>
              </w:rPr>
              <w:t xml:space="preserve">-C se predlaga, </w:t>
            </w:r>
            <w:r w:rsidR="009047F8" w:rsidRPr="00BD5E93">
              <w:rPr>
                <w:b w:val="0"/>
                <w:sz w:val="20"/>
                <w:szCs w:val="20"/>
              </w:rPr>
              <w:t xml:space="preserve">da </w:t>
            </w:r>
            <w:r w:rsidR="009047F8" w:rsidRPr="00720590">
              <w:rPr>
                <w:b w:val="0"/>
                <w:sz w:val="20"/>
                <w:szCs w:val="20"/>
              </w:rPr>
              <w:t xml:space="preserve">se omejitev dedovanja </w:t>
            </w:r>
            <w:r w:rsidR="009047F8" w:rsidRPr="00720590">
              <w:rPr>
                <w:b w:val="0"/>
                <w:bCs/>
                <w:iCs/>
                <w:sz w:val="20"/>
                <w:szCs w:val="20"/>
              </w:rPr>
              <w:t xml:space="preserve">na podlagi 128. člena </w:t>
            </w:r>
            <w:r w:rsidRPr="00720590">
              <w:rPr>
                <w:b w:val="0"/>
                <w:bCs/>
                <w:iCs/>
                <w:sz w:val="20"/>
                <w:szCs w:val="20"/>
              </w:rPr>
              <w:t>Zakona o dedovanju</w:t>
            </w:r>
            <w:r w:rsidR="009047F8" w:rsidRPr="00720590">
              <w:rPr>
                <w:b w:val="0"/>
                <w:bCs/>
                <w:iCs/>
                <w:sz w:val="20"/>
                <w:szCs w:val="20"/>
              </w:rPr>
              <w:t xml:space="preserve"> ohrani </w:t>
            </w:r>
            <w:r w:rsidR="004321A1" w:rsidRPr="00720590">
              <w:rPr>
                <w:b w:val="0"/>
                <w:bCs/>
                <w:iCs/>
                <w:sz w:val="20"/>
                <w:szCs w:val="20"/>
              </w:rPr>
              <w:t xml:space="preserve">tudi za </w:t>
            </w:r>
            <w:r w:rsidR="007955D2">
              <w:rPr>
                <w:b w:val="0"/>
                <w:bCs/>
                <w:iCs/>
                <w:sz w:val="20"/>
                <w:szCs w:val="20"/>
              </w:rPr>
              <w:t xml:space="preserve">tiste </w:t>
            </w:r>
            <w:r w:rsidR="009047F8" w:rsidRPr="00720590">
              <w:rPr>
                <w:b w:val="0"/>
                <w:bCs/>
                <w:iCs/>
                <w:sz w:val="20"/>
                <w:szCs w:val="20"/>
              </w:rPr>
              <w:t xml:space="preserve">upravičence do </w:t>
            </w:r>
            <w:r w:rsidRPr="00720590">
              <w:rPr>
                <w:b w:val="0"/>
                <w:sz w:val="20"/>
                <w:szCs w:val="20"/>
              </w:rPr>
              <w:t>denarne socialne pomoči oziroma varstvenega dodatka</w:t>
            </w:r>
            <w:r w:rsidR="009047F8" w:rsidRPr="00720590">
              <w:rPr>
                <w:b w:val="0"/>
                <w:bCs/>
                <w:iCs/>
                <w:sz w:val="20"/>
                <w:szCs w:val="20"/>
              </w:rPr>
              <w:t xml:space="preserve">, za katere se ugotovi, da imajo dovolj lastnih sredstev za preživljanje (upravičenci, ki imajo v lasti stanovanje, </w:t>
            </w:r>
            <w:r w:rsidR="007955D2">
              <w:rPr>
                <w:b w:val="0"/>
                <w:bCs/>
                <w:iCs/>
                <w:sz w:val="20"/>
                <w:szCs w:val="20"/>
              </w:rPr>
              <w:t xml:space="preserve">v katerem bivajo in imajo prijavljeno stalno prebivališče ter </w:t>
            </w:r>
            <w:r w:rsidR="009047F8" w:rsidRPr="00720590">
              <w:rPr>
                <w:b w:val="0"/>
                <w:bCs/>
                <w:iCs/>
                <w:sz w:val="20"/>
                <w:szCs w:val="20"/>
              </w:rPr>
              <w:t xml:space="preserve">katerega vrednost presega zakonsko določeno </w:t>
            </w:r>
            <w:r w:rsidR="00C1752F">
              <w:rPr>
                <w:b w:val="0"/>
                <w:bCs/>
                <w:iCs/>
                <w:sz w:val="20"/>
                <w:szCs w:val="20"/>
              </w:rPr>
              <w:t>mejo premoženjskega cenzusa</w:t>
            </w:r>
            <w:r w:rsidR="009047F8" w:rsidRPr="00720590">
              <w:rPr>
                <w:b w:val="0"/>
                <w:bCs/>
                <w:iCs/>
                <w:sz w:val="20"/>
                <w:szCs w:val="20"/>
              </w:rPr>
              <w:t xml:space="preserve"> za stanovanja), vendar si preživetja z njimi </w:t>
            </w:r>
            <w:r w:rsidR="00962895">
              <w:rPr>
                <w:b w:val="0"/>
                <w:bCs/>
                <w:iCs/>
                <w:sz w:val="20"/>
                <w:szCs w:val="20"/>
              </w:rPr>
              <w:t xml:space="preserve">po presoji centra za socialno delo </w:t>
            </w:r>
            <w:r w:rsidR="009047F8" w:rsidRPr="00720590">
              <w:rPr>
                <w:b w:val="0"/>
                <w:bCs/>
                <w:iCs/>
                <w:sz w:val="20"/>
                <w:szCs w:val="20"/>
              </w:rPr>
              <w:t>začasno ne morejo zagotoviti</w:t>
            </w:r>
            <w:r w:rsidR="00970FBD">
              <w:rPr>
                <w:b w:val="0"/>
                <w:bCs/>
                <w:iCs/>
                <w:sz w:val="20"/>
                <w:szCs w:val="20"/>
              </w:rPr>
              <w:t>.</w:t>
            </w:r>
            <w:r w:rsidR="009047F8" w:rsidRPr="00720590">
              <w:rPr>
                <w:b w:val="0"/>
                <w:sz w:val="20"/>
                <w:szCs w:val="20"/>
              </w:rPr>
              <w:t xml:space="preserve"> Za </w:t>
            </w:r>
            <w:r w:rsidR="009047F8" w:rsidRPr="00720590">
              <w:rPr>
                <w:b w:val="0"/>
                <w:bCs/>
                <w:iCs/>
                <w:sz w:val="20"/>
                <w:szCs w:val="20"/>
              </w:rPr>
              <w:t xml:space="preserve">omenjen krog upravičencev do </w:t>
            </w:r>
            <w:r w:rsidR="0017298A" w:rsidRPr="00720590">
              <w:rPr>
                <w:b w:val="0"/>
                <w:sz w:val="20"/>
                <w:szCs w:val="20"/>
              </w:rPr>
              <w:t xml:space="preserve">denarne socialne pomoči oziroma varstvenega dodatka </w:t>
            </w:r>
            <w:r w:rsidR="009047F8" w:rsidRPr="00720590">
              <w:rPr>
                <w:b w:val="0"/>
                <w:sz w:val="20"/>
                <w:szCs w:val="20"/>
              </w:rPr>
              <w:t xml:space="preserve">se predlaga, da se dedovanje njihovega premoženja, po njihovi smrti, omeji do </w:t>
            </w:r>
            <w:r w:rsidR="003E5BD2">
              <w:rPr>
                <w:b w:val="0"/>
                <w:sz w:val="20"/>
                <w:szCs w:val="20"/>
              </w:rPr>
              <w:t xml:space="preserve">višine vrednosti pomoči, prejete na podlagi </w:t>
            </w:r>
            <w:r w:rsidR="003E5BD2" w:rsidRPr="00E65842">
              <w:rPr>
                <w:b w:val="0"/>
                <w:sz w:val="20"/>
                <w:szCs w:val="20"/>
              </w:rPr>
              <w:t>take odločbe</w:t>
            </w:r>
            <w:r w:rsidR="004E51F7" w:rsidRPr="00E65842">
              <w:rPr>
                <w:b w:val="0"/>
                <w:sz w:val="20"/>
                <w:szCs w:val="20"/>
              </w:rPr>
              <w:t>.</w:t>
            </w:r>
            <w:r w:rsidR="009047F8" w:rsidRPr="00720590">
              <w:rPr>
                <w:b w:val="0"/>
                <w:sz w:val="20"/>
                <w:szCs w:val="20"/>
              </w:rPr>
              <w:t xml:space="preserve"> </w:t>
            </w:r>
          </w:p>
          <w:p w:rsidR="004A6413" w:rsidRDefault="004A6413" w:rsidP="009047F8">
            <w:pPr>
              <w:pStyle w:val="Poglavje"/>
              <w:spacing w:before="0" w:after="0" w:line="240" w:lineRule="atLeast"/>
              <w:jc w:val="both"/>
              <w:rPr>
                <w:sz w:val="20"/>
                <w:szCs w:val="20"/>
              </w:rPr>
            </w:pPr>
          </w:p>
          <w:p w:rsidR="000B7217" w:rsidRPr="00BD5E93" w:rsidRDefault="000B7217" w:rsidP="00E63427">
            <w:pPr>
              <w:pStyle w:val="Neotevilenodstavek"/>
              <w:spacing w:before="0" w:after="0" w:line="240" w:lineRule="atLeast"/>
              <w:rPr>
                <w:rFonts w:cs="Arial"/>
                <w:b/>
                <w:sz w:val="20"/>
                <w:szCs w:val="20"/>
              </w:rPr>
            </w:pPr>
            <w:r w:rsidRPr="00BD5E93">
              <w:rPr>
                <w:rFonts w:cs="Arial"/>
                <w:b/>
                <w:sz w:val="20"/>
                <w:szCs w:val="20"/>
              </w:rPr>
              <w:t xml:space="preserve">K </w:t>
            </w:r>
            <w:r w:rsidR="002B1D1D">
              <w:rPr>
                <w:rFonts w:cs="Arial"/>
                <w:b/>
                <w:sz w:val="20"/>
                <w:szCs w:val="20"/>
              </w:rPr>
              <w:t>6</w:t>
            </w:r>
            <w:r w:rsidRPr="00BD5E93">
              <w:rPr>
                <w:rFonts w:cs="Arial"/>
                <w:b/>
                <w:sz w:val="20"/>
                <w:szCs w:val="20"/>
              </w:rPr>
              <w:t xml:space="preserve">. </w:t>
            </w:r>
            <w:r w:rsidR="00FC4023" w:rsidRPr="00BD5E93">
              <w:rPr>
                <w:rFonts w:cs="Arial"/>
                <w:b/>
                <w:sz w:val="20"/>
                <w:szCs w:val="20"/>
              </w:rPr>
              <w:t>č</w:t>
            </w:r>
            <w:r w:rsidRPr="00BD5E93">
              <w:rPr>
                <w:rFonts w:cs="Arial"/>
                <w:b/>
                <w:sz w:val="20"/>
                <w:szCs w:val="20"/>
              </w:rPr>
              <w:t>lenu</w:t>
            </w:r>
          </w:p>
          <w:p w:rsidR="00B65C4E" w:rsidRPr="00BD5E93" w:rsidRDefault="00B65C4E" w:rsidP="00E63427">
            <w:pPr>
              <w:pStyle w:val="Neotevilenodstavek"/>
              <w:spacing w:before="0" w:after="0" w:line="240" w:lineRule="atLeast"/>
              <w:rPr>
                <w:rFonts w:cs="Arial"/>
                <w:b/>
                <w:sz w:val="20"/>
                <w:szCs w:val="20"/>
              </w:rPr>
            </w:pPr>
          </w:p>
          <w:p w:rsidR="00B24D30" w:rsidRPr="00B24D30" w:rsidRDefault="00FC4023" w:rsidP="00B24D30">
            <w:pPr>
              <w:spacing w:line="240" w:lineRule="atLeast"/>
              <w:jc w:val="both"/>
              <w:rPr>
                <w:rFonts w:ascii="Arial" w:hAnsi="Arial" w:cs="Arial"/>
                <w:bCs/>
                <w:sz w:val="20"/>
                <w:szCs w:val="20"/>
                <w:lang w:eastAsia="sl-SI"/>
              </w:rPr>
            </w:pPr>
            <w:r w:rsidRPr="0009730E">
              <w:rPr>
                <w:rFonts w:ascii="Arial" w:hAnsi="Arial" w:cs="Arial"/>
                <w:bCs/>
                <w:sz w:val="20"/>
                <w:szCs w:val="20"/>
              </w:rPr>
              <w:t xml:space="preserve">Člen določa, da se </w:t>
            </w:r>
            <w:r w:rsidR="0009730E" w:rsidRPr="0009730E">
              <w:rPr>
                <w:rFonts w:ascii="Arial" w:hAnsi="Arial" w:cs="Arial"/>
                <w:bCs/>
                <w:sz w:val="20"/>
                <w:szCs w:val="20"/>
              </w:rPr>
              <w:t xml:space="preserve">v </w:t>
            </w:r>
            <w:r w:rsidR="00F733FE" w:rsidRPr="0009730E">
              <w:rPr>
                <w:rFonts w:ascii="Arial" w:hAnsi="Arial" w:cs="Arial"/>
                <w:bCs/>
                <w:sz w:val="20"/>
                <w:szCs w:val="20"/>
                <w:lang w:eastAsia="sl-SI"/>
              </w:rPr>
              <w:t>postopki</w:t>
            </w:r>
            <w:r w:rsidRPr="0009730E">
              <w:rPr>
                <w:rFonts w:ascii="Arial" w:hAnsi="Arial" w:cs="Arial"/>
                <w:bCs/>
                <w:sz w:val="20"/>
                <w:szCs w:val="20"/>
                <w:lang w:eastAsia="sl-SI"/>
              </w:rPr>
              <w:t xml:space="preserve"> ugotavljanja upravičenosti do denarne socialne pomoči in do varstvenega dodatka, o katerih do začetka uporabe tega zakona še ni bilo odločeno, </w:t>
            </w:r>
            <w:r w:rsidR="0009730E" w:rsidRPr="0009730E">
              <w:rPr>
                <w:rFonts w:ascii="Arial" w:hAnsi="Arial" w:cs="Arial"/>
                <w:sz w:val="20"/>
                <w:szCs w:val="20"/>
              </w:rPr>
              <w:t xml:space="preserve">določbe </w:t>
            </w:r>
            <w:r w:rsidR="00C836E6">
              <w:rPr>
                <w:rFonts w:ascii="Arial" w:hAnsi="Arial" w:cs="Arial"/>
                <w:sz w:val="20"/>
                <w:szCs w:val="20"/>
              </w:rPr>
              <w:t>trenutno veljavnega zakona</w:t>
            </w:r>
            <w:r w:rsidR="0009730E" w:rsidRPr="0009730E">
              <w:rPr>
                <w:rFonts w:ascii="Arial" w:hAnsi="Arial" w:cs="Arial"/>
                <w:sz w:val="20"/>
                <w:szCs w:val="20"/>
              </w:rPr>
              <w:t xml:space="preserve"> o prepovedi odtujitve in obremenitve nepremičnine v korist Republike Slovenije ne uporabljajo</w:t>
            </w:r>
            <w:r w:rsidR="007D3E03">
              <w:rPr>
                <w:rFonts w:ascii="Arial" w:hAnsi="Arial" w:cs="Arial"/>
                <w:bCs/>
                <w:sz w:val="20"/>
                <w:szCs w:val="20"/>
                <w:lang w:eastAsia="sl-SI"/>
              </w:rPr>
              <w:t>, saj so le-te</w:t>
            </w:r>
            <w:r w:rsidRPr="00C836E6">
              <w:rPr>
                <w:rFonts w:ascii="Arial" w:hAnsi="Arial" w:cs="Arial"/>
                <w:bCs/>
                <w:sz w:val="20"/>
                <w:szCs w:val="20"/>
                <w:lang w:eastAsia="sl-SI"/>
              </w:rPr>
              <w:t xml:space="preserve"> </w:t>
            </w:r>
            <w:r w:rsidR="007D3E03">
              <w:rPr>
                <w:rFonts w:ascii="Arial" w:hAnsi="Arial" w:cs="Arial"/>
                <w:bCs/>
                <w:sz w:val="20"/>
                <w:szCs w:val="20"/>
                <w:lang w:eastAsia="sl-SI"/>
              </w:rPr>
              <w:t>strožje</w:t>
            </w:r>
            <w:r w:rsidRPr="00C836E6">
              <w:rPr>
                <w:rFonts w:ascii="Arial" w:hAnsi="Arial" w:cs="Arial"/>
                <w:bCs/>
                <w:sz w:val="20"/>
                <w:szCs w:val="20"/>
                <w:lang w:eastAsia="sl-SI"/>
              </w:rPr>
              <w:t xml:space="preserve"> od </w:t>
            </w:r>
            <w:r w:rsidR="00E11E3A">
              <w:rPr>
                <w:rFonts w:ascii="Arial" w:hAnsi="Arial" w:cs="Arial"/>
                <w:bCs/>
                <w:sz w:val="20"/>
                <w:szCs w:val="20"/>
                <w:lang w:eastAsia="sl-SI"/>
              </w:rPr>
              <w:t>predloga zakona</w:t>
            </w:r>
            <w:r w:rsidRPr="00C836E6">
              <w:rPr>
                <w:rFonts w:ascii="Arial" w:hAnsi="Arial" w:cs="Arial"/>
                <w:bCs/>
                <w:sz w:val="20"/>
                <w:szCs w:val="20"/>
                <w:lang w:eastAsia="sl-SI"/>
              </w:rPr>
              <w:t>.</w:t>
            </w:r>
            <w:r w:rsidR="00B24D30">
              <w:rPr>
                <w:rFonts w:ascii="Arial" w:hAnsi="Arial" w:cs="Arial"/>
                <w:bCs/>
                <w:sz w:val="20"/>
                <w:szCs w:val="20"/>
                <w:lang w:eastAsia="sl-SI"/>
              </w:rPr>
              <w:t xml:space="preserve"> Za postopke</w:t>
            </w:r>
            <w:r w:rsidR="00B24D30" w:rsidRPr="00B24D30">
              <w:rPr>
                <w:rFonts w:ascii="Arial" w:hAnsi="Arial" w:cs="Arial"/>
                <w:bCs/>
                <w:sz w:val="20"/>
                <w:szCs w:val="20"/>
                <w:lang w:eastAsia="sl-SI"/>
              </w:rPr>
              <w:t xml:space="preserve"> ugotavljanja upravičenosti do denarne socialne pomoči in do varstvenega dodatka na podlagi vlog, vloženih v mesecu pred mesecem začetka uporabe tega zakona, </w:t>
            </w:r>
            <w:r w:rsidR="00DC3CE9">
              <w:rPr>
                <w:rFonts w:ascii="Arial" w:hAnsi="Arial" w:cs="Arial"/>
                <w:bCs/>
                <w:sz w:val="20"/>
                <w:szCs w:val="20"/>
                <w:lang w:eastAsia="sl-SI"/>
              </w:rPr>
              <w:t>pa je določeno, da</w:t>
            </w:r>
            <w:r w:rsidR="00864CA5">
              <w:rPr>
                <w:rFonts w:ascii="Arial" w:hAnsi="Arial" w:cs="Arial"/>
                <w:bCs/>
                <w:sz w:val="20"/>
                <w:szCs w:val="20"/>
                <w:lang w:eastAsia="sl-SI"/>
              </w:rPr>
              <w:t xml:space="preserve"> </w:t>
            </w:r>
            <w:r w:rsidR="00B24D30">
              <w:rPr>
                <w:rFonts w:ascii="Arial" w:hAnsi="Arial" w:cs="Arial"/>
                <w:bCs/>
                <w:sz w:val="20"/>
                <w:szCs w:val="20"/>
                <w:lang w:eastAsia="sl-SI"/>
              </w:rPr>
              <w:t xml:space="preserve">se </w:t>
            </w:r>
            <w:r w:rsidR="00B24D30" w:rsidRPr="00B24D30">
              <w:rPr>
                <w:rFonts w:ascii="Arial" w:hAnsi="Arial" w:cs="Arial"/>
                <w:bCs/>
                <w:sz w:val="20"/>
                <w:szCs w:val="20"/>
                <w:lang w:eastAsia="sl-SI"/>
              </w:rPr>
              <w:t xml:space="preserve">o prepovedi odtujitve in obremenitve nepremičnine v korist Republike Slovenije odloča pod pogoji in na način, določen s </w:t>
            </w:r>
            <w:r w:rsidR="00622685">
              <w:rPr>
                <w:rFonts w:ascii="Arial" w:hAnsi="Arial" w:cs="Arial"/>
                <w:bCs/>
                <w:sz w:val="20"/>
                <w:szCs w:val="20"/>
                <w:lang w:eastAsia="sl-SI"/>
              </w:rPr>
              <w:t>predlogom zakona</w:t>
            </w:r>
            <w:r w:rsidR="00B24D30" w:rsidRPr="00B24D30">
              <w:rPr>
                <w:rFonts w:ascii="Arial" w:hAnsi="Arial" w:cs="Arial"/>
                <w:bCs/>
                <w:sz w:val="20"/>
                <w:szCs w:val="20"/>
                <w:lang w:eastAsia="sl-SI"/>
              </w:rPr>
              <w:t>.</w:t>
            </w:r>
          </w:p>
          <w:p w:rsidR="000B7217" w:rsidRDefault="000B7217" w:rsidP="00E63427">
            <w:pPr>
              <w:pStyle w:val="Neotevilenodstavek"/>
              <w:spacing w:before="0" w:after="0" w:line="240" w:lineRule="atLeast"/>
              <w:rPr>
                <w:rFonts w:cs="Arial"/>
                <w:b/>
                <w:sz w:val="20"/>
                <w:szCs w:val="20"/>
              </w:rPr>
            </w:pPr>
            <w:r w:rsidRPr="00BD5E93">
              <w:rPr>
                <w:rFonts w:cs="Arial"/>
                <w:b/>
                <w:sz w:val="20"/>
                <w:szCs w:val="20"/>
              </w:rPr>
              <w:t xml:space="preserve">K </w:t>
            </w:r>
            <w:r w:rsidR="002B1D1D">
              <w:rPr>
                <w:rFonts w:cs="Arial"/>
                <w:b/>
                <w:sz w:val="20"/>
                <w:szCs w:val="20"/>
              </w:rPr>
              <w:t>7</w:t>
            </w:r>
            <w:r w:rsidRPr="00BD5E93">
              <w:rPr>
                <w:rFonts w:cs="Arial"/>
                <w:b/>
                <w:sz w:val="20"/>
                <w:szCs w:val="20"/>
              </w:rPr>
              <w:t xml:space="preserve">. </w:t>
            </w:r>
            <w:r w:rsidR="000C04BE">
              <w:rPr>
                <w:rFonts w:cs="Arial"/>
                <w:b/>
                <w:sz w:val="20"/>
                <w:szCs w:val="20"/>
              </w:rPr>
              <w:t>č</w:t>
            </w:r>
            <w:r w:rsidRPr="00BD5E93">
              <w:rPr>
                <w:rFonts w:cs="Arial"/>
                <w:b/>
                <w:sz w:val="20"/>
                <w:szCs w:val="20"/>
              </w:rPr>
              <w:t>lenu</w:t>
            </w:r>
          </w:p>
          <w:p w:rsidR="00CA4286" w:rsidRDefault="00CA4286" w:rsidP="00A6069F">
            <w:pPr>
              <w:pStyle w:val="Poglavje"/>
              <w:spacing w:before="0" w:after="0" w:line="240" w:lineRule="atLeast"/>
              <w:jc w:val="both"/>
              <w:rPr>
                <w:sz w:val="20"/>
                <w:szCs w:val="20"/>
                <w:lang w:eastAsia="en-US"/>
              </w:rPr>
            </w:pPr>
          </w:p>
          <w:p w:rsidR="007D0D50" w:rsidRPr="00963562" w:rsidRDefault="007D0D50" w:rsidP="007D0D50">
            <w:pPr>
              <w:pStyle w:val="Poglavje"/>
              <w:spacing w:before="0" w:after="0" w:line="240" w:lineRule="atLeast"/>
              <w:jc w:val="both"/>
              <w:rPr>
                <w:rFonts w:cs="Calibri"/>
                <w:b w:val="0"/>
                <w:bCs/>
                <w:color w:val="000000"/>
                <w:sz w:val="20"/>
                <w:szCs w:val="20"/>
              </w:rPr>
            </w:pPr>
            <w:r>
              <w:rPr>
                <w:b w:val="0"/>
                <w:bCs/>
                <w:iCs/>
                <w:sz w:val="20"/>
                <w:szCs w:val="20"/>
              </w:rPr>
              <w:t xml:space="preserve">Z novim četrtim odstavkom 39. člena </w:t>
            </w:r>
            <w:proofErr w:type="spellStart"/>
            <w:r>
              <w:rPr>
                <w:b w:val="0"/>
                <w:bCs/>
                <w:iCs/>
                <w:sz w:val="20"/>
                <w:szCs w:val="20"/>
              </w:rPr>
              <w:t>ZSVarPre</w:t>
            </w:r>
            <w:proofErr w:type="spellEnd"/>
            <w:r>
              <w:rPr>
                <w:b w:val="0"/>
                <w:bCs/>
                <w:iCs/>
                <w:sz w:val="20"/>
                <w:szCs w:val="20"/>
              </w:rPr>
              <w:t>-C se predlaga</w:t>
            </w:r>
            <w:r w:rsidRPr="00BD5E93">
              <w:rPr>
                <w:b w:val="0"/>
                <w:sz w:val="20"/>
                <w:szCs w:val="20"/>
              </w:rPr>
              <w:t xml:space="preserve">, da </w:t>
            </w:r>
            <w:r w:rsidRPr="00963562">
              <w:rPr>
                <w:b w:val="0"/>
                <w:sz w:val="20"/>
                <w:szCs w:val="20"/>
              </w:rPr>
              <w:t xml:space="preserve">se omejitev dedovanja </w:t>
            </w:r>
            <w:r w:rsidRPr="00963562">
              <w:rPr>
                <w:b w:val="0"/>
                <w:bCs/>
                <w:iCs/>
                <w:sz w:val="20"/>
                <w:szCs w:val="20"/>
              </w:rPr>
              <w:t xml:space="preserve">na podlagi 128. člena </w:t>
            </w:r>
            <w:r w:rsidR="00215295">
              <w:rPr>
                <w:b w:val="0"/>
                <w:bCs/>
                <w:iCs/>
                <w:sz w:val="20"/>
                <w:szCs w:val="20"/>
              </w:rPr>
              <w:t>Zakona o dedovanju</w:t>
            </w:r>
            <w:r w:rsidRPr="00963562">
              <w:rPr>
                <w:b w:val="0"/>
                <w:bCs/>
                <w:iCs/>
                <w:sz w:val="20"/>
                <w:szCs w:val="20"/>
              </w:rPr>
              <w:t xml:space="preserve"> ohrani </w:t>
            </w:r>
            <w:r w:rsidRPr="00963562">
              <w:rPr>
                <w:b w:val="0"/>
                <w:sz w:val="20"/>
                <w:szCs w:val="20"/>
              </w:rPr>
              <w:t xml:space="preserve">za upravičence do denarne socialne pomoči oziroma varstvenega dodatka, ki so bili </w:t>
            </w:r>
            <w:r w:rsidR="00502923">
              <w:rPr>
                <w:b w:val="0"/>
                <w:sz w:val="20"/>
                <w:szCs w:val="20"/>
              </w:rPr>
              <w:t xml:space="preserve">do omenjenih pravic upravičeni </w:t>
            </w:r>
            <w:r w:rsidRPr="00963562">
              <w:rPr>
                <w:b w:val="0"/>
                <w:sz w:val="20"/>
                <w:szCs w:val="20"/>
              </w:rPr>
              <w:t xml:space="preserve">v skladu z </w:t>
            </w:r>
            <w:r w:rsidR="00502923">
              <w:rPr>
                <w:b w:val="0"/>
                <w:sz w:val="20"/>
                <w:szCs w:val="20"/>
              </w:rPr>
              <w:t xml:space="preserve">veljavnimi </w:t>
            </w:r>
            <w:r w:rsidRPr="00963562">
              <w:rPr>
                <w:b w:val="0"/>
                <w:sz w:val="20"/>
                <w:szCs w:val="20"/>
              </w:rPr>
              <w:t>zakonskimi določbami</w:t>
            </w:r>
            <w:r w:rsidRPr="00963562">
              <w:rPr>
                <w:rFonts w:cs="Calibri"/>
                <w:b w:val="0"/>
                <w:bCs/>
                <w:color w:val="000000"/>
                <w:sz w:val="20"/>
                <w:szCs w:val="20"/>
              </w:rPr>
              <w:t xml:space="preserve">. Omejitev dedovanja se v takih primerih izvede v enakem obsegu, kot ga določa veljavna zakonodaja. Drugačna rešitev bi bila nepravična do oseb, ki so </w:t>
            </w:r>
            <w:r>
              <w:rPr>
                <w:rFonts w:cs="Calibri"/>
                <w:b w:val="0"/>
                <w:bCs/>
                <w:color w:val="000000"/>
                <w:sz w:val="20"/>
                <w:szCs w:val="20"/>
              </w:rPr>
              <w:t xml:space="preserve">izplačano </w:t>
            </w:r>
            <w:r>
              <w:rPr>
                <w:b w:val="0"/>
                <w:sz w:val="20"/>
                <w:szCs w:val="20"/>
              </w:rPr>
              <w:t>denarno socialno pomoč</w:t>
            </w:r>
            <w:r w:rsidRPr="00963562">
              <w:rPr>
                <w:b w:val="0"/>
                <w:sz w:val="20"/>
                <w:szCs w:val="20"/>
              </w:rPr>
              <w:t xml:space="preserve"> oziroma </w:t>
            </w:r>
            <w:r>
              <w:rPr>
                <w:b w:val="0"/>
                <w:sz w:val="20"/>
                <w:szCs w:val="20"/>
              </w:rPr>
              <w:t>varstveni</w:t>
            </w:r>
            <w:r w:rsidRPr="00963562">
              <w:rPr>
                <w:b w:val="0"/>
                <w:sz w:val="20"/>
                <w:szCs w:val="20"/>
              </w:rPr>
              <w:t xml:space="preserve"> dodat</w:t>
            </w:r>
            <w:r>
              <w:rPr>
                <w:b w:val="0"/>
                <w:sz w:val="20"/>
                <w:szCs w:val="20"/>
              </w:rPr>
              <w:t>ek</w:t>
            </w:r>
            <w:r w:rsidRPr="00963562">
              <w:rPr>
                <w:rFonts w:cs="Calibri"/>
                <w:b w:val="0"/>
                <w:bCs/>
                <w:color w:val="000000"/>
                <w:sz w:val="20"/>
                <w:szCs w:val="20"/>
              </w:rPr>
              <w:t xml:space="preserve"> vrnile za časa življenja ter do zapustnikov, katerih premoženje se je omejilo. </w:t>
            </w:r>
          </w:p>
          <w:p w:rsidR="007D0D50" w:rsidRDefault="007D0D50" w:rsidP="00E63427">
            <w:pPr>
              <w:pStyle w:val="Neotevilenodstavek"/>
              <w:spacing w:before="0" w:after="0" w:line="240" w:lineRule="atLeast"/>
              <w:rPr>
                <w:rFonts w:cs="Arial"/>
                <w:sz w:val="20"/>
                <w:szCs w:val="20"/>
              </w:rPr>
            </w:pPr>
          </w:p>
          <w:p w:rsidR="000C04BE" w:rsidRPr="0034449E" w:rsidRDefault="009A327B" w:rsidP="00E63427">
            <w:pPr>
              <w:pStyle w:val="Neotevilenodstavek"/>
              <w:spacing w:before="0" w:after="0" w:line="240" w:lineRule="atLeast"/>
              <w:rPr>
                <w:rFonts w:cs="Arial"/>
                <w:sz w:val="20"/>
                <w:szCs w:val="20"/>
              </w:rPr>
            </w:pPr>
            <w:r>
              <w:rPr>
                <w:rFonts w:cs="Arial"/>
                <w:sz w:val="20"/>
                <w:szCs w:val="20"/>
              </w:rPr>
              <w:t>Za zapuščinske postopke</w:t>
            </w:r>
            <w:r w:rsidR="00DC3044">
              <w:rPr>
                <w:rFonts w:cs="Arial"/>
                <w:sz w:val="20"/>
                <w:szCs w:val="20"/>
              </w:rPr>
              <w:t>,</w:t>
            </w:r>
            <w:r w:rsidR="00DC3044" w:rsidRPr="0034449E">
              <w:rPr>
                <w:rFonts w:cs="Arial"/>
                <w:sz w:val="20"/>
                <w:szCs w:val="20"/>
              </w:rPr>
              <w:t xml:space="preserve"> ki do začetka uporabe tega zakona še niso zaključeni</w:t>
            </w:r>
            <w:r w:rsidR="00DC3044">
              <w:rPr>
                <w:rFonts w:cs="Arial"/>
                <w:sz w:val="20"/>
                <w:szCs w:val="20"/>
              </w:rPr>
              <w:t xml:space="preserve">, </w:t>
            </w:r>
            <w:r w:rsidR="00967950">
              <w:rPr>
                <w:rFonts w:cs="Arial"/>
                <w:sz w:val="20"/>
                <w:szCs w:val="20"/>
              </w:rPr>
              <w:t xml:space="preserve">se </w:t>
            </w:r>
            <w:r>
              <w:rPr>
                <w:rFonts w:cs="Arial"/>
                <w:sz w:val="20"/>
                <w:szCs w:val="20"/>
              </w:rPr>
              <w:t xml:space="preserve">zato </w:t>
            </w:r>
            <w:r w:rsidR="00967950">
              <w:rPr>
                <w:rFonts w:cs="Arial"/>
                <w:sz w:val="20"/>
                <w:szCs w:val="20"/>
              </w:rPr>
              <w:t>s 7. členom predloga zakona p</w:t>
            </w:r>
            <w:r w:rsidR="00AE4B75" w:rsidRPr="00603E8D">
              <w:rPr>
                <w:rFonts w:cs="Arial"/>
                <w:sz w:val="20"/>
                <w:szCs w:val="20"/>
              </w:rPr>
              <w:t>redlaga, da se omejitev dedovanja po 128. členu</w:t>
            </w:r>
            <w:r w:rsidR="00AE4B75" w:rsidRPr="0034449E">
              <w:rPr>
                <w:rFonts w:cs="Arial"/>
                <w:sz w:val="20"/>
                <w:szCs w:val="20"/>
              </w:rPr>
              <w:t xml:space="preserve"> Zakona o dedovanju</w:t>
            </w:r>
            <w:r w:rsidR="00AE4B75" w:rsidRPr="0034449E">
              <w:rPr>
                <w:rFonts w:cs="Arial"/>
                <w:bCs/>
                <w:iCs/>
                <w:sz w:val="20"/>
                <w:szCs w:val="20"/>
              </w:rPr>
              <w:t xml:space="preserve"> </w:t>
            </w:r>
            <w:r w:rsidR="0034449E" w:rsidRPr="0034449E">
              <w:rPr>
                <w:rFonts w:cs="Arial"/>
                <w:bCs/>
                <w:iCs/>
                <w:sz w:val="20"/>
                <w:szCs w:val="20"/>
                <w:lang w:eastAsia="sl-SI"/>
              </w:rPr>
              <w:t xml:space="preserve">izvede samo za </w:t>
            </w:r>
            <w:r w:rsidR="00E135F1">
              <w:rPr>
                <w:rFonts w:cs="Arial"/>
                <w:bCs/>
                <w:iCs/>
                <w:sz w:val="20"/>
                <w:szCs w:val="20"/>
                <w:lang w:eastAsia="sl-SI"/>
              </w:rPr>
              <w:t>zapustnika, ki je prejel</w:t>
            </w:r>
            <w:r w:rsidR="0034449E" w:rsidRPr="0034449E">
              <w:rPr>
                <w:rFonts w:cs="Arial"/>
                <w:bCs/>
                <w:iCs/>
                <w:sz w:val="20"/>
                <w:szCs w:val="20"/>
                <w:lang w:eastAsia="sl-SI"/>
              </w:rPr>
              <w:t xml:space="preserve"> denarno socialno pomoč ozirom</w:t>
            </w:r>
            <w:r w:rsidR="00E842E4">
              <w:rPr>
                <w:rFonts w:cs="Arial"/>
                <w:bCs/>
                <w:iCs/>
                <w:sz w:val="20"/>
                <w:szCs w:val="20"/>
                <w:lang w:eastAsia="sl-SI"/>
              </w:rPr>
              <w:t xml:space="preserve">a varstveni dodatek na podlagi </w:t>
            </w:r>
            <w:r w:rsidR="009C5EE3">
              <w:rPr>
                <w:rFonts w:cs="Arial"/>
                <w:bCs/>
                <w:iCs/>
                <w:sz w:val="20"/>
                <w:szCs w:val="20"/>
                <w:lang w:eastAsia="sl-SI"/>
              </w:rPr>
              <w:t>trenutno veljavnega zakona</w:t>
            </w:r>
            <w:r w:rsidR="0034449E" w:rsidRPr="0034449E">
              <w:rPr>
                <w:rFonts w:cs="Arial"/>
                <w:bCs/>
                <w:iCs/>
                <w:sz w:val="20"/>
                <w:szCs w:val="20"/>
                <w:lang w:eastAsia="sl-SI"/>
              </w:rPr>
              <w:t>.</w:t>
            </w:r>
          </w:p>
          <w:p w:rsidR="00603E8D" w:rsidRDefault="00603E8D" w:rsidP="00E63427">
            <w:pPr>
              <w:pStyle w:val="Neotevilenodstavek"/>
              <w:spacing w:after="0" w:line="240" w:lineRule="atLeast"/>
              <w:rPr>
                <w:rFonts w:cs="Arial"/>
                <w:b/>
                <w:sz w:val="20"/>
                <w:szCs w:val="20"/>
              </w:rPr>
            </w:pPr>
          </w:p>
          <w:p w:rsidR="00FD2916" w:rsidRPr="00FD2916" w:rsidRDefault="00FD2916" w:rsidP="00E63427">
            <w:pPr>
              <w:pStyle w:val="Neotevilenodstavek"/>
              <w:spacing w:after="0" w:line="240" w:lineRule="atLeast"/>
              <w:rPr>
                <w:rFonts w:cs="Arial"/>
                <w:b/>
                <w:sz w:val="20"/>
                <w:szCs w:val="20"/>
              </w:rPr>
            </w:pPr>
            <w:r w:rsidRPr="00FD2916">
              <w:rPr>
                <w:rFonts w:cs="Arial"/>
                <w:b/>
                <w:sz w:val="20"/>
                <w:szCs w:val="20"/>
              </w:rPr>
              <w:t>K 8. členu</w:t>
            </w:r>
          </w:p>
          <w:p w:rsidR="00CD508A" w:rsidRDefault="00CD508A" w:rsidP="00E63427">
            <w:pPr>
              <w:pStyle w:val="Neotevilenodstavek"/>
              <w:spacing w:after="0" w:line="240" w:lineRule="atLeast"/>
              <w:rPr>
                <w:rFonts w:cs="Arial"/>
                <w:sz w:val="20"/>
                <w:szCs w:val="20"/>
              </w:rPr>
            </w:pPr>
          </w:p>
          <w:p w:rsidR="00E1196D" w:rsidRDefault="00BC1CF2" w:rsidP="001D566D">
            <w:pPr>
              <w:pStyle w:val="Neotevilenodstavek"/>
              <w:spacing w:before="0" w:after="0" w:line="240" w:lineRule="atLeast"/>
              <w:rPr>
                <w:rFonts w:cs="Arial"/>
                <w:sz w:val="20"/>
                <w:szCs w:val="20"/>
              </w:rPr>
            </w:pPr>
            <w:r>
              <w:rPr>
                <w:rFonts w:cs="Arial"/>
                <w:sz w:val="20"/>
                <w:szCs w:val="20"/>
              </w:rPr>
              <w:t xml:space="preserve">S predlogom zakona </w:t>
            </w:r>
            <w:r w:rsidR="00110B52" w:rsidRPr="00110B52">
              <w:rPr>
                <w:rFonts w:cs="Arial"/>
                <w:sz w:val="20"/>
                <w:szCs w:val="20"/>
              </w:rPr>
              <w:t>se predlaga črtanje instituta zaznambe prepovedi odtujitve in obremenitve na nepremičnini v lasti upravičenca do denarne socialne pomoči oziroma varstvenega dodatka, če je ta do denarne socialne pomoči oziroma</w:t>
            </w:r>
            <w:r w:rsidR="00DF7C81">
              <w:rPr>
                <w:rFonts w:cs="Arial"/>
                <w:sz w:val="20"/>
                <w:szCs w:val="20"/>
              </w:rPr>
              <w:t xml:space="preserve"> varstvenega dodatka upravičen</w:t>
            </w:r>
            <w:r w:rsidR="00110B52" w:rsidRPr="00110B52">
              <w:rPr>
                <w:rFonts w:cs="Arial"/>
                <w:sz w:val="20"/>
                <w:szCs w:val="20"/>
              </w:rPr>
              <w:t xml:space="preserve">, ker v skladu z zakonskimi določbami nima dovolj sredstev za preživljanje. Navedeno se predlaga tako v primeru novih upravičencev do denarne socialne pomoči oziroma varstvenega dodatka, kot v primeru že vpisanih zaznamb prepovedi odtujitve in obremenitve. </w:t>
            </w:r>
          </w:p>
          <w:p w:rsidR="00E1196D" w:rsidRDefault="00E1196D" w:rsidP="001D566D">
            <w:pPr>
              <w:pStyle w:val="Neotevilenodstavek"/>
              <w:spacing w:before="0" w:after="0" w:line="240" w:lineRule="atLeast"/>
              <w:rPr>
                <w:rFonts w:cs="Arial"/>
                <w:sz w:val="20"/>
                <w:szCs w:val="20"/>
              </w:rPr>
            </w:pPr>
          </w:p>
          <w:p w:rsidR="004F58EC" w:rsidRPr="00BD5E93" w:rsidRDefault="004F58EC" w:rsidP="004F58EC">
            <w:pPr>
              <w:pStyle w:val="Neotevilenodstavek"/>
              <w:spacing w:before="0" w:after="0" w:line="240" w:lineRule="atLeast"/>
              <w:rPr>
                <w:rFonts w:cs="Arial"/>
                <w:sz w:val="20"/>
                <w:szCs w:val="20"/>
              </w:rPr>
            </w:pPr>
            <w:r>
              <w:rPr>
                <w:rFonts w:cs="Arial"/>
                <w:sz w:val="20"/>
                <w:szCs w:val="20"/>
              </w:rPr>
              <w:t>P</w:t>
            </w:r>
            <w:r w:rsidRPr="00BD5E93">
              <w:rPr>
                <w:rFonts w:cs="Arial"/>
                <w:sz w:val="20"/>
                <w:szCs w:val="20"/>
              </w:rPr>
              <w:t>redlaga</w:t>
            </w:r>
            <w:r>
              <w:rPr>
                <w:rFonts w:cs="Arial"/>
                <w:sz w:val="20"/>
                <w:szCs w:val="20"/>
              </w:rPr>
              <w:t xml:space="preserve"> se,</w:t>
            </w:r>
            <w:r w:rsidRPr="00BD5E93">
              <w:rPr>
                <w:rFonts w:cs="Arial"/>
                <w:sz w:val="20"/>
                <w:szCs w:val="20"/>
              </w:rPr>
              <w:t xml:space="preserve"> da zaznambe prepovedi odtujitve in obremenitve nepremičnin, ki so že vpisane v zemljiško knjigo v korist Republike Slovenije na podlagi odločbe o upravičenosti do denarne socialne pomoči oziroma varstvenega dodatka, pristojno sodišče izbriše po uradni dolžnosti. Sodišče sedaj določi vpis ali izbris zaznambe na podlagi odločbe ali izbrisnega dovoljenja, po predlogu pa bo to naredilo na podlagi zakona, tako se bo centre za socialno delo razbremenilo izdajanja posebnih odločb o izbrisu že vpisanih zaznamb. Navedeno predstavlja dodatno administrativno obremenitev pristojnega sodišča, vendar samo na kratek rok, saj </w:t>
            </w:r>
            <w:r>
              <w:rPr>
                <w:rFonts w:cs="Arial"/>
                <w:sz w:val="20"/>
                <w:szCs w:val="20"/>
              </w:rPr>
              <w:t xml:space="preserve">bo obseg </w:t>
            </w:r>
            <w:r w:rsidRPr="00BD5E93">
              <w:rPr>
                <w:rFonts w:cs="Arial"/>
                <w:sz w:val="20"/>
                <w:szCs w:val="20"/>
              </w:rPr>
              <w:t xml:space="preserve">novih vpisov zaznamb </w:t>
            </w:r>
            <w:r>
              <w:rPr>
                <w:rFonts w:cs="Arial"/>
                <w:sz w:val="20"/>
                <w:szCs w:val="20"/>
              </w:rPr>
              <w:t>bistveno manjši</w:t>
            </w:r>
            <w:r w:rsidRPr="00BD5E93">
              <w:rPr>
                <w:rFonts w:cs="Arial"/>
                <w:sz w:val="20"/>
                <w:szCs w:val="20"/>
              </w:rPr>
              <w:t xml:space="preserve">. </w:t>
            </w:r>
          </w:p>
          <w:p w:rsidR="004F58EC" w:rsidRPr="00BD5E93" w:rsidRDefault="004F58EC" w:rsidP="004F58EC">
            <w:pPr>
              <w:pStyle w:val="Neotevilenodstavek"/>
              <w:spacing w:after="0" w:line="240" w:lineRule="atLeast"/>
              <w:rPr>
                <w:rFonts w:cs="Arial"/>
                <w:sz w:val="20"/>
                <w:szCs w:val="20"/>
              </w:rPr>
            </w:pPr>
          </w:p>
          <w:p w:rsidR="004F58EC" w:rsidRPr="00BD5E93" w:rsidRDefault="004F58EC" w:rsidP="004F58EC">
            <w:pPr>
              <w:pStyle w:val="Neotevilenodstavek"/>
              <w:spacing w:after="0" w:line="240" w:lineRule="atLeast"/>
              <w:rPr>
                <w:rFonts w:cs="Arial"/>
                <w:sz w:val="20"/>
                <w:szCs w:val="20"/>
              </w:rPr>
            </w:pPr>
            <w:r w:rsidRPr="00BD5E93">
              <w:rPr>
                <w:rFonts w:cs="Arial"/>
                <w:sz w:val="20"/>
                <w:szCs w:val="20"/>
              </w:rPr>
              <w:t xml:space="preserve">Postopki zaznambe prepovedi odtujitve in obremenitve nepremičnine v korist Republike Slovenije na podlagi odločbe o upravičenosti do denarne socialne pomoči oziroma varstvenega dodatka, ki do začetka uporabe tega zakona pred pristojnim sodiščem še niso dokončani, se ustavijo. </w:t>
            </w:r>
            <w:r>
              <w:rPr>
                <w:rFonts w:cs="Arial"/>
                <w:sz w:val="20"/>
                <w:szCs w:val="20"/>
              </w:rPr>
              <w:t>Sodišča o začetku postopka ne obveščajo strank, ampak so stranke o postopku »obveščene« z izdajo sklepa o vpisu zaznambe prepovedi odtujitve in obremenitve, zato se predlaga, da se s</w:t>
            </w:r>
            <w:r w:rsidRPr="00BD5E93">
              <w:rPr>
                <w:rFonts w:cs="Arial"/>
                <w:sz w:val="20"/>
                <w:szCs w:val="20"/>
              </w:rPr>
              <w:t>klep o ustavitvi postopka ne izda, s čimer se administrativno razbremeni sodišča.</w:t>
            </w:r>
          </w:p>
          <w:p w:rsidR="00E63427" w:rsidRPr="00BD5E93" w:rsidRDefault="00E63427" w:rsidP="00E63427">
            <w:pPr>
              <w:pStyle w:val="Neotevilenodstavek"/>
              <w:spacing w:after="0" w:line="240" w:lineRule="atLeast"/>
              <w:rPr>
                <w:rFonts w:cs="Arial"/>
                <w:sz w:val="20"/>
                <w:szCs w:val="20"/>
              </w:rPr>
            </w:pPr>
          </w:p>
          <w:p w:rsidR="00E63427" w:rsidRPr="00BD5E93" w:rsidRDefault="00323D3A" w:rsidP="00E63427">
            <w:pPr>
              <w:pStyle w:val="Neotevilenodstavek"/>
              <w:spacing w:after="0" w:line="240" w:lineRule="atLeast"/>
              <w:rPr>
                <w:rFonts w:cs="Arial"/>
                <w:sz w:val="20"/>
                <w:szCs w:val="20"/>
              </w:rPr>
            </w:pPr>
            <w:r>
              <w:rPr>
                <w:rFonts w:cs="Arial"/>
                <w:sz w:val="20"/>
                <w:szCs w:val="20"/>
              </w:rPr>
              <w:t>Za postopke vpisa zaznambe prepovedi odtujitve in obremenitve, ki jih centri za socialno delo še niso začeli se p</w:t>
            </w:r>
            <w:r w:rsidR="00E63427" w:rsidRPr="00BD5E93">
              <w:rPr>
                <w:rFonts w:cs="Arial"/>
                <w:sz w:val="20"/>
                <w:szCs w:val="20"/>
              </w:rPr>
              <w:t xml:space="preserve">redlaga, da </w:t>
            </w:r>
            <w:r>
              <w:rPr>
                <w:rFonts w:cs="Arial"/>
                <w:sz w:val="20"/>
                <w:szCs w:val="20"/>
              </w:rPr>
              <w:t>jih le-ti</w:t>
            </w:r>
            <w:r w:rsidR="00E63427" w:rsidRPr="00BD5E93">
              <w:rPr>
                <w:rFonts w:cs="Arial"/>
                <w:sz w:val="20"/>
                <w:szCs w:val="20"/>
              </w:rPr>
              <w:t xml:space="preserve"> niso dolžni začeti postopkov zaznambe prepovedi odtujitve in obremenitve nepremičnine v korist Republike Slovenije, na podlagi že izdane odločbe o upravičenosti </w:t>
            </w:r>
            <w:r w:rsidR="00B46607" w:rsidRPr="00BD5E93">
              <w:rPr>
                <w:rFonts w:cs="Arial"/>
                <w:sz w:val="20"/>
                <w:szCs w:val="20"/>
              </w:rPr>
              <w:t xml:space="preserve">do denarne socialne pomoči oziroma varstvenega dodatka </w:t>
            </w:r>
            <w:r w:rsidR="00E63427" w:rsidRPr="00BD5E93">
              <w:rPr>
                <w:rFonts w:cs="Arial"/>
                <w:sz w:val="20"/>
                <w:szCs w:val="20"/>
              </w:rPr>
              <w:t xml:space="preserve">(kjer je v izreku določeno, da se zaznamba vpiše na nepremičnini v lasti upravičenca do </w:t>
            </w:r>
            <w:r w:rsidR="00B46607" w:rsidRPr="00BD5E93">
              <w:rPr>
                <w:rFonts w:cs="Arial"/>
                <w:sz w:val="20"/>
                <w:szCs w:val="20"/>
              </w:rPr>
              <w:t xml:space="preserve">denarne socialne pomoči oziroma </w:t>
            </w:r>
            <w:r w:rsidR="00B46607" w:rsidRPr="00BD5E93">
              <w:rPr>
                <w:rFonts w:cs="Arial"/>
                <w:sz w:val="20"/>
                <w:szCs w:val="20"/>
              </w:rPr>
              <w:lastRenderedPageBreak/>
              <w:t>varstvenega dodatka</w:t>
            </w:r>
            <w:r w:rsidR="00E63427" w:rsidRPr="00BD5E93">
              <w:rPr>
                <w:rFonts w:cs="Arial"/>
                <w:sz w:val="20"/>
                <w:szCs w:val="20"/>
              </w:rPr>
              <w:t>)</w:t>
            </w:r>
            <w:r w:rsidR="0002704B" w:rsidRPr="00BD5E93">
              <w:rPr>
                <w:rFonts w:cs="Arial"/>
                <w:sz w:val="20"/>
                <w:szCs w:val="20"/>
              </w:rPr>
              <w:t xml:space="preserve"> in še ne začetih postopkov vpisa zaznambe</w:t>
            </w:r>
            <w:r w:rsidR="00E63427" w:rsidRPr="00BD5E93">
              <w:rPr>
                <w:rFonts w:cs="Arial"/>
                <w:sz w:val="20"/>
                <w:szCs w:val="20"/>
              </w:rPr>
              <w:t>. S tem se centre za socialno delo razbremeni zgoraj navedenih postopkov vpisa zaznambe za že izdane odločbe, ki pa še niso bile izvršene.</w:t>
            </w:r>
          </w:p>
          <w:p w:rsidR="002F79AA" w:rsidRPr="00BD5E93" w:rsidRDefault="002F79AA" w:rsidP="00E63427">
            <w:pPr>
              <w:pStyle w:val="Neotevilenodstavek"/>
              <w:spacing w:before="0" w:after="0" w:line="240" w:lineRule="atLeast"/>
              <w:rPr>
                <w:rFonts w:cs="Arial"/>
                <w:b/>
                <w:sz w:val="20"/>
                <w:szCs w:val="20"/>
              </w:rPr>
            </w:pPr>
          </w:p>
          <w:p w:rsidR="002F79AA" w:rsidRPr="00BD5E93" w:rsidRDefault="00FD2916" w:rsidP="00E63427">
            <w:pPr>
              <w:pStyle w:val="Neotevilenodstavek"/>
              <w:spacing w:before="0" w:after="0" w:line="240" w:lineRule="atLeast"/>
              <w:rPr>
                <w:rFonts w:cs="Arial"/>
                <w:b/>
                <w:sz w:val="20"/>
                <w:szCs w:val="20"/>
              </w:rPr>
            </w:pPr>
            <w:r>
              <w:rPr>
                <w:rFonts w:cs="Arial"/>
                <w:b/>
                <w:sz w:val="20"/>
                <w:szCs w:val="20"/>
              </w:rPr>
              <w:t>K 9</w:t>
            </w:r>
            <w:r w:rsidR="002F79AA" w:rsidRPr="00BD5E93">
              <w:rPr>
                <w:rFonts w:cs="Arial"/>
                <w:b/>
                <w:sz w:val="20"/>
                <w:szCs w:val="20"/>
              </w:rPr>
              <w:t>. členu</w:t>
            </w:r>
          </w:p>
          <w:p w:rsidR="00B65C4E" w:rsidRPr="00BD5E93" w:rsidRDefault="00B65C4E" w:rsidP="001E6156">
            <w:pPr>
              <w:shd w:val="clear" w:color="auto" w:fill="FFFFFF"/>
              <w:spacing w:after="120" w:line="240" w:lineRule="atLeast"/>
              <w:jc w:val="both"/>
              <w:rPr>
                <w:rFonts w:ascii="Arial" w:eastAsia="Times New Roman" w:hAnsi="Arial" w:cs="Arial"/>
                <w:b/>
                <w:sz w:val="20"/>
                <w:szCs w:val="20"/>
              </w:rPr>
            </w:pPr>
          </w:p>
          <w:p w:rsidR="000B7217" w:rsidRPr="00BD5E93" w:rsidRDefault="002F79AA" w:rsidP="001E6156">
            <w:pPr>
              <w:shd w:val="clear" w:color="auto" w:fill="FFFFFF"/>
              <w:spacing w:after="120" w:line="240" w:lineRule="atLeast"/>
              <w:jc w:val="both"/>
              <w:rPr>
                <w:rFonts w:ascii="Arial" w:eastAsia="Times New Roman" w:hAnsi="Arial" w:cs="Arial"/>
                <w:color w:val="000000"/>
                <w:sz w:val="20"/>
                <w:szCs w:val="20"/>
                <w:lang w:eastAsia="sl-SI"/>
              </w:rPr>
            </w:pPr>
            <w:r w:rsidRPr="00BD5E93">
              <w:rPr>
                <w:rFonts w:ascii="Arial" w:hAnsi="Arial" w:cs="Arial"/>
                <w:sz w:val="20"/>
                <w:szCs w:val="20"/>
              </w:rPr>
              <w:t xml:space="preserve">Člen določa začetek veljavnosti zakona in začetek njegove uporabe. </w:t>
            </w:r>
            <w:r w:rsidR="001E6156" w:rsidRPr="00BD5E93">
              <w:rPr>
                <w:rFonts w:ascii="Arial" w:hAnsi="Arial" w:cs="Arial"/>
                <w:sz w:val="20"/>
                <w:szCs w:val="20"/>
              </w:rPr>
              <w:t xml:space="preserve">Predlaga se, da zakon začne veljati naslednji dan po objavi v Uradnem listu Republike Slovenije, </w:t>
            </w:r>
            <w:r w:rsidR="001E6156" w:rsidRPr="00BD5E93">
              <w:rPr>
                <w:rFonts w:ascii="Arial" w:eastAsia="Times New Roman" w:hAnsi="Arial" w:cs="Arial"/>
                <w:color w:val="000000"/>
                <w:sz w:val="20"/>
                <w:szCs w:val="20"/>
                <w:lang w:eastAsia="sl-SI"/>
              </w:rPr>
              <w:t>uporablja pa se od prvega dne drugega meseca, ki s</w:t>
            </w:r>
            <w:r w:rsidR="006E30F3">
              <w:rPr>
                <w:rFonts w:ascii="Arial" w:eastAsia="Times New Roman" w:hAnsi="Arial" w:cs="Arial"/>
                <w:color w:val="000000"/>
                <w:sz w:val="20"/>
                <w:szCs w:val="20"/>
                <w:lang w:eastAsia="sl-SI"/>
              </w:rPr>
              <w:t xml:space="preserve">ledi mesecu njegove uveljavitve. </w:t>
            </w:r>
            <w:r w:rsidRPr="00BD5E93">
              <w:rPr>
                <w:rFonts w:ascii="Arial" w:hAnsi="Arial" w:cs="Arial"/>
                <w:sz w:val="20"/>
                <w:szCs w:val="20"/>
              </w:rPr>
              <w:t>Zamik začetka upora</w:t>
            </w:r>
            <w:r w:rsidR="00112252" w:rsidRPr="00BD5E93">
              <w:rPr>
                <w:rFonts w:ascii="Arial" w:hAnsi="Arial" w:cs="Arial"/>
                <w:sz w:val="20"/>
                <w:szCs w:val="20"/>
              </w:rPr>
              <w:t xml:space="preserve">be tega zakona </w:t>
            </w:r>
            <w:r w:rsidR="006E30F3">
              <w:rPr>
                <w:rFonts w:ascii="Arial" w:hAnsi="Arial" w:cs="Arial"/>
                <w:sz w:val="20"/>
                <w:szCs w:val="20"/>
              </w:rPr>
              <w:t xml:space="preserve">za najmanj en mesec </w:t>
            </w:r>
            <w:r w:rsidR="00112252" w:rsidRPr="00BD5E93">
              <w:rPr>
                <w:rFonts w:ascii="Arial" w:hAnsi="Arial" w:cs="Arial"/>
                <w:sz w:val="20"/>
                <w:szCs w:val="20"/>
              </w:rPr>
              <w:t xml:space="preserve">je </w:t>
            </w:r>
            <w:r w:rsidR="001E6156" w:rsidRPr="00BD5E93">
              <w:rPr>
                <w:rFonts w:ascii="Arial" w:hAnsi="Arial" w:cs="Arial"/>
                <w:sz w:val="20"/>
                <w:szCs w:val="20"/>
              </w:rPr>
              <w:t xml:space="preserve">potreben </w:t>
            </w:r>
            <w:r w:rsidR="00112252" w:rsidRPr="00BD5E93">
              <w:rPr>
                <w:rFonts w:ascii="Arial" w:hAnsi="Arial" w:cs="Arial"/>
                <w:sz w:val="20"/>
                <w:szCs w:val="20"/>
              </w:rPr>
              <w:t xml:space="preserve">zaradi prilagoditve informacijskega sistema, ki je podlaga za odločanje o </w:t>
            </w:r>
            <w:r w:rsidR="0075658A" w:rsidRPr="00BD5E93">
              <w:rPr>
                <w:rFonts w:ascii="Arial" w:hAnsi="Arial" w:cs="Arial"/>
                <w:sz w:val="20"/>
                <w:szCs w:val="20"/>
              </w:rPr>
              <w:t>upravičenosti do denarne socialne pomoči oziroma varstvenega dodatka</w:t>
            </w:r>
            <w:r w:rsidR="0096519F" w:rsidRPr="00BD5E93">
              <w:rPr>
                <w:rFonts w:ascii="Arial" w:hAnsi="Arial" w:cs="Arial"/>
                <w:sz w:val="20"/>
                <w:szCs w:val="20"/>
              </w:rPr>
              <w:t xml:space="preserve"> in posledično o zaznambah prepovedi odtujitve in obremenitve nepremičnine v lasti upravičenca do denarne socialne pomoči oziroma varstvenega dodatka</w:t>
            </w:r>
            <w:r w:rsidR="00112252" w:rsidRPr="00BD5E93">
              <w:rPr>
                <w:rFonts w:ascii="Arial" w:hAnsi="Arial" w:cs="Arial"/>
                <w:sz w:val="20"/>
                <w:szCs w:val="20"/>
              </w:rPr>
              <w:t>.</w:t>
            </w:r>
          </w:p>
          <w:p w:rsidR="00EE4E65" w:rsidRPr="00BD5E93" w:rsidRDefault="00EE4E65" w:rsidP="00E63427">
            <w:pPr>
              <w:pStyle w:val="Neotevilenodstavek"/>
              <w:spacing w:before="0" w:after="0" w:line="240" w:lineRule="atLeast"/>
              <w:rPr>
                <w:rFonts w:cs="Arial"/>
                <w:b/>
                <w:sz w:val="20"/>
                <w:szCs w:val="20"/>
              </w:rPr>
            </w:pPr>
          </w:p>
        </w:tc>
      </w:tr>
      <w:tr w:rsidR="00004C74" w:rsidRPr="00BD5E93" w:rsidTr="00AD7F8E">
        <w:tc>
          <w:tcPr>
            <w:tcW w:w="9213" w:type="dxa"/>
          </w:tcPr>
          <w:p w:rsidR="00004C74" w:rsidRPr="00BD5E93" w:rsidRDefault="00004C74" w:rsidP="00E63427">
            <w:pPr>
              <w:pStyle w:val="Poglavje"/>
              <w:spacing w:before="0" w:after="0" w:line="240" w:lineRule="atLeast"/>
              <w:jc w:val="left"/>
              <w:rPr>
                <w:sz w:val="20"/>
                <w:szCs w:val="20"/>
              </w:rPr>
            </w:pPr>
            <w:r w:rsidRPr="00BD5E93">
              <w:rPr>
                <w:sz w:val="20"/>
                <w:szCs w:val="20"/>
              </w:rPr>
              <w:lastRenderedPageBreak/>
              <w:t>IV. BESEDILO ČLENOV, KI SE SPREMINJAJO</w:t>
            </w:r>
          </w:p>
          <w:p w:rsidR="008E6828" w:rsidRPr="00BD5E93" w:rsidRDefault="008E6828" w:rsidP="00E63427">
            <w:pPr>
              <w:pStyle w:val="Poglavje"/>
              <w:spacing w:before="0" w:after="0" w:line="240" w:lineRule="atLeast"/>
              <w:jc w:val="left"/>
              <w:rPr>
                <w:sz w:val="20"/>
                <w:szCs w:val="20"/>
              </w:rPr>
            </w:pPr>
          </w:p>
          <w:p w:rsidR="00E36207" w:rsidRPr="00BD5E93" w:rsidRDefault="00E36207" w:rsidP="00E63427">
            <w:pPr>
              <w:pStyle w:val="len0"/>
              <w:shd w:val="clear" w:color="auto" w:fill="FFFFFF"/>
              <w:spacing w:before="48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27. člen</w:t>
            </w:r>
          </w:p>
          <w:p w:rsidR="00E36207" w:rsidRPr="00BD5E93" w:rsidRDefault="00E36207" w:rsidP="00E63427">
            <w:pPr>
              <w:pStyle w:val="lennaslov0"/>
              <w:shd w:val="clear" w:color="auto" w:fill="FFFFFF"/>
              <w:spacing w:before="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(izključitveni razlog z izjemama)</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(1) Ne glede na določbe tega poglavja se denarna socialna pomoč ne dodeli samski osebi ali družini, ki ima premoženje, ki se upošteva po zakonu, ki ureja uveljavljanje pravic iz javnih sredstev, ki dosega ali presega višino 48 osnovnih zneskov minimalnega dohodka.</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(2) Ne glede na določbo prejšnjega odstavka se denarna socialna pomoč dodeli samski osebi ali družini, ki ima v lasti stanovanje</w:t>
            </w:r>
            <w:r w:rsidRPr="00BD5E93">
              <w:rPr>
                <w:rStyle w:val="apple-converted-space"/>
                <w:rFonts w:ascii="Arial" w:hAnsi="Arial" w:cs="Arial"/>
                <w:sz w:val="20"/>
                <w:szCs w:val="20"/>
              </w:rPr>
              <w:t> </w:t>
            </w:r>
            <w:r w:rsidRPr="00BD5E93">
              <w:rPr>
                <w:rFonts w:ascii="Arial" w:hAnsi="Arial" w:cs="Arial"/>
                <w:sz w:val="20"/>
                <w:szCs w:val="20"/>
              </w:rPr>
              <w:t>ali stanovanjsko hišo (v nadaljnjem besedilu: stanovanje), v katerem samska oseba ali družina živi, katerega vrednost nad vrednostjo primernega stanovanja, določene v zakonu, ki ureja uveljavljanje pravic iz javnih sredstev, presega višino iz prejšnjega odstavka:</w:t>
            </w:r>
          </w:p>
          <w:p w:rsidR="00E36207" w:rsidRPr="00BD5E93" w:rsidRDefault="00E36207" w:rsidP="00E63427">
            <w:pPr>
              <w:pStyle w:val="tevilnatoka"/>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1.</w:t>
            </w:r>
            <w:r w:rsidRPr="00BD5E93">
              <w:rPr>
                <w:sz w:val="20"/>
                <w:szCs w:val="20"/>
              </w:rPr>
              <w:t>     </w:t>
            </w:r>
            <w:r w:rsidRPr="00BD5E93">
              <w:rPr>
                <w:rStyle w:val="apple-converted-space"/>
                <w:sz w:val="20"/>
                <w:szCs w:val="20"/>
              </w:rPr>
              <w:t> </w:t>
            </w:r>
            <w:r w:rsidRPr="00BD5E93">
              <w:rPr>
                <w:rFonts w:ascii="Arial" w:hAnsi="Arial" w:cs="Arial"/>
                <w:sz w:val="20"/>
                <w:szCs w:val="20"/>
              </w:rPr>
              <w:t>in v zadnjih 24 mesecih denarne socialne pomoči ni prejela ali jo je prejela največ osemnajstkrat ali</w:t>
            </w:r>
          </w:p>
          <w:p w:rsidR="00E36207" w:rsidRPr="00BD5E93" w:rsidRDefault="00E36207" w:rsidP="00E63427">
            <w:pPr>
              <w:pStyle w:val="tevilnatoka"/>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2.</w:t>
            </w:r>
            <w:r w:rsidRPr="00BD5E93">
              <w:rPr>
                <w:sz w:val="20"/>
                <w:szCs w:val="20"/>
              </w:rPr>
              <w:t>     </w:t>
            </w:r>
            <w:r w:rsidRPr="00BD5E93">
              <w:rPr>
                <w:rStyle w:val="apple-converted-space"/>
                <w:sz w:val="20"/>
                <w:szCs w:val="20"/>
              </w:rPr>
              <w:t> </w:t>
            </w:r>
            <w:r w:rsidRPr="00BD5E93">
              <w:rPr>
                <w:rFonts w:ascii="Arial" w:hAnsi="Arial" w:cs="Arial"/>
                <w:sz w:val="20"/>
                <w:szCs w:val="20"/>
              </w:rPr>
              <w:t>je v zadnjih 24 mesecih denarno socialno pomoč prejela več kot osemnajstkrat in soglaša z vpisom prepovedi odtujitve in obremenitve nepremičnine, katere lastnik ali lastnica (v nadaljnjem besedilu: lastnik) je, v zemljiško knjigo v korist Republike Slovenije ter izpolnjuje ostale pogoje za upravičenost do denarne socialne pomoči po tem zakonu.</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(3) V zvezi s prepovedjo odtujitve in obremenitve nepremičnin iz prejšnjega odstavka se smiselno uporabljajo določbe 36. člena tega zakona.</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(4) Ne glede na določbo prvega odstavka tega člena lahko center za socialno delo odloči, da se denarna socialna pomoč dodeli samski osebi ali družini, ki ima v lasti nepremičnino oziroma nepremičnine, katere vrednost oziroma katerih skupna vrednost presega višino iz prvega odstavka tega člena, ne presega pa višine 50.000 eurov, in za katero je mogoče sklepati, da si s to nepremičnino oziroma s temi nepremičninami preživetja začasno ne more zagotoviti zaradi okoliščin, na katere ne more vplivati.</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(5) Kot okoliščine iz prejšnjega odstavka, na katere oseba ne more vplivati, se štejejo zlasti:</w:t>
            </w:r>
          </w:p>
          <w:p w:rsidR="00E36207" w:rsidRPr="00BD5E93" w:rsidRDefault="00E36207" w:rsidP="00E63427">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w:t>
            </w:r>
            <w:r w:rsidRPr="00BD5E93">
              <w:rPr>
                <w:sz w:val="20"/>
                <w:szCs w:val="20"/>
              </w:rPr>
              <w:t>       </w:t>
            </w:r>
            <w:r w:rsidRPr="00BD5E93">
              <w:rPr>
                <w:rStyle w:val="apple-converted-space"/>
                <w:sz w:val="20"/>
                <w:szCs w:val="20"/>
              </w:rPr>
              <w:t> </w:t>
            </w:r>
            <w:r w:rsidRPr="00BD5E93">
              <w:rPr>
                <w:rFonts w:ascii="Arial" w:hAnsi="Arial" w:cs="Arial"/>
                <w:sz w:val="20"/>
                <w:szCs w:val="20"/>
              </w:rPr>
              <w:t>nasilje v družini, zaradi katerega so začeti ali tečejo postopki v skladno s predpisi, ki urejajo nasilje v družini,</w:t>
            </w:r>
          </w:p>
          <w:p w:rsidR="00E36207" w:rsidRPr="00BD5E93" w:rsidRDefault="00E36207" w:rsidP="00E63427">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w:t>
            </w:r>
            <w:r w:rsidRPr="00BD5E93">
              <w:rPr>
                <w:sz w:val="20"/>
                <w:szCs w:val="20"/>
              </w:rPr>
              <w:t>       </w:t>
            </w:r>
            <w:r w:rsidRPr="00BD5E93">
              <w:rPr>
                <w:rStyle w:val="apple-converted-space"/>
                <w:sz w:val="20"/>
                <w:szCs w:val="20"/>
              </w:rPr>
              <w:t> </w:t>
            </w:r>
            <w:r w:rsidRPr="00BD5E93">
              <w:rPr>
                <w:rFonts w:ascii="Arial" w:hAnsi="Arial" w:cs="Arial"/>
                <w:sz w:val="20"/>
                <w:szCs w:val="20"/>
              </w:rPr>
              <w:t>začet postopek odtujitve ali razdružitve nepremičnine z namenom pridobitve sredstev za preživetje, ki ne traja več kot 24 mesecev,</w:t>
            </w:r>
          </w:p>
          <w:p w:rsidR="00E36207" w:rsidRPr="00BD5E93" w:rsidRDefault="00E36207" w:rsidP="00E63427">
            <w:pPr>
              <w:pStyle w:val="alineazaodstavkom0"/>
              <w:shd w:val="clear" w:color="auto" w:fill="FFFFFF"/>
              <w:spacing w:before="0" w:beforeAutospacing="0" w:after="0" w:afterAutospacing="0" w:line="240" w:lineRule="atLeast"/>
              <w:ind w:left="425" w:hanging="425"/>
              <w:jc w:val="both"/>
              <w:rPr>
                <w:rFonts w:ascii="Arial" w:hAnsi="Arial" w:cs="Arial"/>
                <w:sz w:val="20"/>
                <w:szCs w:val="20"/>
              </w:rPr>
            </w:pPr>
            <w:r w:rsidRPr="00BD5E93">
              <w:rPr>
                <w:rFonts w:ascii="Arial" w:hAnsi="Arial" w:cs="Arial"/>
                <w:sz w:val="20"/>
                <w:szCs w:val="20"/>
              </w:rPr>
              <w:t>-</w:t>
            </w:r>
            <w:r w:rsidRPr="00BD5E93">
              <w:rPr>
                <w:sz w:val="20"/>
                <w:szCs w:val="20"/>
              </w:rPr>
              <w:t>       </w:t>
            </w:r>
            <w:r w:rsidRPr="00BD5E93">
              <w:rPr>
                <w:rStyle w:val="apple-converted-space"/>
                <w:sz w:val="20"/>
                <w:szCs w:val="20"/>
              </w:rPr>
              <w:t> </w:t>
            </w:r>
            <w:r w:rsidRPr="00BD5E93">
              <w:rPr>
                <w:rFonts w:ascii="Arial" w:hAnsi="Arial" w:cs="Arial"/>
                <w:sz w:val="20"/>
                <w:szCs w:val="20"/>
              </w:rPr>
              <w:t>če je oseba upravičena do oprostitve plačil socialnovarstvenih storitev ali do prispevka k plačilu sredstev, namenjenih za plačilo oziroma doplačilo pravic družinskega pomočnika po zakonu, ki ureja socialno varstvo, in je začet postopek zaznambe prepovedi odtujitve in obremenitve nepremičnine v zemljiški knjigi.</w:t>
            </w:r>
          </w:p>
          <w:p w:rsidR="008E6828" w:rsidRPr="00BD5E93" w:rsidRDefault="008E6828" w:rsidP="00E63427">
            <w:pPr>
              <w:pStyle w:val="Poglavje"/>
              <w:spacing w:before="0" w:after="0" w:line="240" w:lineRule="atLeast"/>
              <w:jc w:val="left"/>
              <w:rPr>
                <w:sz w:val="20"/>
                <w:szCs w:val="20"/>
              </w:rPr>
            </w:pPr>
          </w:p>
          <w:p w:rsidR="00E36207" w:rsidRPr="00BD5E93" w:rsidRDefault="00E36207" w:rsidP="00E63427">
            <w:pPr>
              <w:pStyle w:val="len0"/>
              <w:shd w:val="clear" w:color="auto" w:fill="FFFFFF"/>
              <w:spacing w:before="48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36. člen</w:t>
            </w:r>
          </w:p>
          <w:p w:rsidR="00E36207" w:rsidRPr="00BD5E93" w:rsidRDefault="00E36207" w:rsidP="00E63427">
            <w:pPr>
              <w:pStyle w:val="lennaslov0"/>
              <w:shd w:val="clear" w:color="auto" w:fill="FFFFFF"/>
              <w:spacing w:before="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(obdobje dodelitve)</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(1) Denarna socialna pomoč se dodeli za določen čas glede na okoliščine, ki so podlaga za dodelitev in določitev višine denarne socialne pomoči.</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(2) Denarna socialna pomoč se prvič lahko dodeli največ za obdobje treh mesecev.</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(3) Denarna socialna pomoč se lahko dodeli ponovno, če so okoliščine, ki so podlaga za dodelitev in določitev višine denarne socialne pomoči, v času prve oziroma prejšnje in ponovne odločitve nespremenjene. Ponovno se lahko dodeli največ za obdobje šestih mesecev.</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(4) Ne glede na določbe drugega in tretjega odstavka tega člena se denarna socialna pomoč lahko dodeli največ za obdobje enega leta, če zaradi starosti nad 63 let za ženske in nad 65 let za moške, bolezni ali invalidnosti ali drugih okoliščin ni mogoče pričakovati izboljšanja socialnega položaja upravičenca.</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(5) Upravičencu, ki se v skladu s 54. členom tega zakona šteje kot trajno nezaposljiv ali trajno nezmožen za delo ali ki je nezaposlen in starejši od 63 let za ženske in od 65 let za moške ter je brez premoženja, ki se upošteva po zakonu, ki ureja uveljavljanje pravic iz javnih sredstev, ali je v institucionalnem varstvu in tudi njegovi družinski člani izpolnjujejo pogoje iz tega odstavka, se dodeli trajna denarna socialna pomoč.</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(6) Center za socialno delo enkrat letno po uradni dolžnosti preveri, ali osebe iz prejšnjega odstavka na dan 1. aprila še izpolnjujejo pogoje za upravičenost do socialno varstvenih pravic po tem zakonu in ali so nastopile spremembe, ki vplivajo na višino oziroma obdobje upravičenosti do teh pravic in izda novo odločbo. Za potrebe odločanja se kot dan vložitve vloge šteje 31. marec</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(7) Če je upravičenec do trajne denarne socialne pomoči ali upravičenec, ki je v zadnjih treh letih pred vložitvijo vloge prejel denarno socialno pomoč najmanj štiriindvajsetkrat, lastnik nepremičnine, se mu z odločbo o upravičenosti do denarne socialne pomoči prepove odtujiti in obremeniti nepremičnino, katere lastnik je, v korist Republike Slovenije.</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(8) O prepovedi odtujitve in obremenitve nepremičnine v korist Republike Slovenije center za socialno delo odloči v izreku odločbe o upravičenosti do denarne socialne pomoči.</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(9) Prepoved odtujitve in obremenitve se zaznamuje v zemljiški knjigi na podlagi dokončne odločbe iz prejšnjega odstavka.</w:t>
            </w:r>
          </w:p>
          <w:p w:rsidR="00E36207" w:rsidRPr="00BD5E93" w:rsidRDefault="00E36207" w:rsidP="00E63427">
            <w:pPr>
              <w:pStyle w:val="odstavek0"/>
              <w:shd w:val="clear" w:color="auto" w:fill="FFFFFF"/>
              <w:spacing w:before="240" w:beforeAutospacing="0" w:after="0" w:afterAutospacing="0" w:line="240" w:lineRule="atLeast"/>
              <w:ind w:firstLine="1021"/>
              <w:jc w:val="both"/>
              <w:rPr>
                <w:sz w:val="20"/>
                <w:szCs w:val="20"/>
              </w:rPr>
            </w:pPr>
            <w:r w:rsidRPr="00BD5E93">
              <w:rPr>
                <w:rFonts w:ascii="Arial" w:hAnsi="Arial" w:cs="Arial"/>
                <w:sz w:val="20"/>
                <w:szCs w:val="20"/>
              </w:rPr>
              <w:t>(10) Za zaznambo prepovedi odtujitve in obremenitve iz prvega odstavka tega člena se smiselno uporabljajo določbe zakona, ki ureja zemljiško knjigo, o zaznambi prepovedi odtujitve in obremenitve.</w:t>
            </w:r>
          </w:p>
          <w:p w:rsidR="00E36207" w:rsidRPr="00BD5E93" w:rsidRDefault="00E36207" w:rsidP="00E63427">
            <w:pPr>
              <w:pStyle w:val="len0"/>
              <w:shd w:val="clear" w:color="auto" w:fill="FFFFFF"/>
              <w:spacing w:before="48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52. člen</w:t>
            </w:r>
          </w:p>
          <w:p w:rsidR="00E36207" w:rsidRPr="00BD5E93" w:rsidRDefault="00E36207" w:rsidP="00E63427">
            <w:pPr>
              <w:pStyle w:val="lennaslov0"/>
              <w:shd w:val="clear" w:color="auto" w:fill="FFFFFF"/>
              <w:spacing w:before="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(smiselna uporaba določb, ki veljajo za ugotavljanje upravičenosti do denarne socialne pomoči)</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 xml:space="preserve">Pri presoji upravičenosti do varstvenega dodatka se v zvezi z ugotavljanjem družine oziroma družinskih članov, lastnega dohodka, upoštevanjem premoženja, dodeljevanjem, zmanjševanjem, izplačevanjem in povečanjem varstvenega dodatka za dodatek za pomoč in postrežbo, uskladitvijo višine dodeljenega varstvenega dodatka, zaznambo prepovedi odtujitve in obremenitve nepremičnine, katere lastnik je upravičenec do varstvenega dodatka, v korist Republike Slovenije, pristojnostjo organa, ugotavljanjem razlogov za nedodelitev oziroma neupravičenost, </w:t>
            </w:r>
            <w:r w:rsidRPr="00BD5E93">
              <w:rPr>
                <w:rFonts w:ascii="Arial" w:hAnsi="Arial" w:cs="Arial"/>
                <w:sz w:val="20"/>
                <w:szCs w:val="20"/>
              </w:rPr>
              <w:lastRenderedPageBreak/>
              <w:t>smiselno uporabljajo določbe, ki veljajo za ugotavljanje upravičenosti do denarne socialne pomoči po tem zakonu.</w:t>
            </w:r>
          </w:p>
          <w:p w:rsidR="00E36207" w:rsidRPr="00BD5E93" w:rsidRDefault="00E36207" w:rsidP="00E63427">
            <w:pPr>
              <w:pStyle w:val="len0"/>
              <w:shd w:val="clear" w:color="auto" w:fill="FFFFFF"/>
              <w:spacing w:before="48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53. člen</w:t>
            </w:r>
          </w:p>
          <w:p w:rsidR="00E36207" w:rsidRPr="00BD5E93" w:rsidRDefault="00E36207" w:rsidP="00E63427">
            <w:pPr>
              <w:pStyle w:val="lennaslov0"/>
              <w:shd w:val="clear" w:color="auto" w:fill="FFFFFF"/>
              <w:spacing w:before="0" w:beforeAutospacing="0" w:after="0" w:afterAutospacing="0" w:line="240" w:lineRule="atLeast"/>
              <w:jc w:val="center"/>
              <w:rPr>
                <w:rFonts w:ascii="Arial" w:hAnsi="Arial" w:cs="Arial"/>
                <w:b/>
                <w:bCs/>
                <w:sz w:val="20"/>
                <w:szCs w:val="20"/>
              </w:rPr>
            </w:pPr>
            <w:r w:rsidRPr="00BD5E93">
              <w:rPr>
                <w:rFonts w:ascii="Arial" w:hAnsi="Arial" w:cs="Arial"/>
                <w:b/>
                <w:bCs/>
                <w:sz w:val="20"/>
                <w:szCs w:val="20"/>
              </w:rPr>
              <w:t>(prepoved odtujitve in obremenitve)</w:t>
            </w:r>
          </w:p>
          <w:p w:rsidR="00E36207" w:rsidRPr="00BD5E93" w:rsidRDefault="00E36207" w:rsidP="00E63427">
            <w:pPr>
              <w:pStyle w:val="odstavek0"/>
              <w:shd w:val="clear" w:color="auto" w:fill="FFFFFF"/>
              <w:spacing w:before="240" w:beforeAutospacing="0" w:after="0" w:afterAutospacing="0" w:line="240" w:lineRule="atLeast"/>
              <w:ind w:firstLine="1021"/>
              <w:jc w:val="both"/>
              <w:rPr>
                <w:rFonts w:ascii="Arial" w:hAnsi="Arial" w:cs="Arial"/>
                <w:sz w:val="20"/>
                <w:szCs w:val="20"/>
              </w:rPr>
            </w:pPr>
            <w:r w:rsidRPr="00BD5E93">
              <w:rPr>
                <w:rFonts w:ascii="Arial" w:hAnsi="Arial" w:cs="Arial"/>
                <w:sz w:val="20"/>
                <w:szCs w:val="20"/>
              </w:rPr>
              <w:t>Če je upravičenec do varstvenega dodatka lastnik nepremičnine, se mu z odločbo o upravičenosti do varstvenega dodatka prepove odtujiti in obremeniti nepremičnino, katere lastnik je, v korist Republike Slovenije.</w:t>
            </w:r>
          </w:p>
          <w:p w:rsidR="00E36207" w:rsidRPr="00BD5E93" w:rsidRDefault="00E36207" w:rsidP="00E63427">
            <w:pPr>
              <w:pStyle w:val="Poglavje"/>
              <w:spacing w:before="0" w:after="0" w:line="240" w:lineRule="atLeast"/>
              <w:jc w:val="left"/>
              <w:rPr>
                <w:sz w:val="20"/>
                <w:szCs w:val="20"/>
              </w:rPr>
            </w:pPr>
          </w:p>
        </w:tc>
      </w:tr>
      <w:tr w:rsidR="00004C74" w:rsidRPr="00BD5E93" w:rsidTr="00AD7F8E">
        <w:tc>
          <w:tcPr>
            <w:tcW w:w="9213" w:type="dxa"/>
          </w:tcPr>
          <w:p w:rsidR="005049A5" w:rsidRPr="00BD5E93" w:rsidRDefault="005049A5" w:rsidP="00E63427">
            <w:pPr>
              <w:pStyle w:val="Neotevilenodstavek"/>
              <w:spacing w:before="0" w:after="0" w:line="240" w:lineRule="atLeast"/>
              <w:rPr>
                <w:rFonts w:cs="Arial"/>
                <w:sz w:val="20"/>
                <w:szCs w:val="20"/>
              </w:rPr>
            </w:pPr>
          </w:p>
        </w:tc>
      </w:tr>
      <w:tr w:rsidR="00004C74" w:rsidRPr="00BD5E93" w:rsidTr="00AD7F8E">
        <w:tc>
          <w:tcPr>
            <w:tcW w:w="9213" w:type="dxa"/>
          </w:tcPr>
          <w:p w:rsidR="00004C74" w:rsidRPr="00BD5E93" w:rsidRDefault="00004C74" w:rsidP="00E63427">
            <w:pPr>
              <w:pStyle w:val="Poglavje"/>
              <w:spacing w:before="0" w:after="0" w:line="240" w:lineRule="atLeast"/>
              <w:jc w:val="left"/>
              <w:rPr>
                <w:sz w:val="20"/>
                <w:szCs w:val="20"/>
              </w:rPr>
            </w:pPr>
            <w:r w:rsidRPr="00BD5E93">
              <w:rPr>
                <w:sz w:val="20"/>
                <w:szCs w:val="20"/>
              </w:rPr>
              <w:t>V. PREDLOG, DA SE PREDLOG ZAKONA OBRAVNAVA PO NUJNEM OZIROMA SKRAJŠANEM POSTOPKU</w:t>
            </w:r>
          </w:p>
        </w:tc>
      </w:tr>
      <w:tr w:rsidR="00004C74" w:rsidRPr="00BD5E93" w:rsidTr="00AD7F8E">
        <w:tc>
          <w:tcPr>
            <w:tcW w:w="9213" w:type="dxa"/>
          </w:tcPr>
          <w:p w:rsidR="005049A5" w:rsidRPr="00BD5E93" w:rsidRDefault="005049A5" w:rsidP="00E63427">
            <w:pPr>
              <w:pStyle w:val="Neotevilenodstavek"/>
              <w:spacing w:before="0" w:after="0" w:line="240" w:lineRule="atLeast"/>
              <w:rPr>
                <w:rFonts w:cs="Arial"/>
                <w:sz w:val="20"/>
                <w:szCs w:val="20"/>
              </w:rPr>
            </w:pPr>
          </w:p>
          <w:p w:rsidR="007F0329" w:rsidRPr="00BD5E93" w:rsidRDefault="00986518" w:rsidP="00E63427">
            <w:pPr>
              <w:pStyle w:val="Neotevilenodstavek"/>
              <w:spacing w:before="0" w:after="0" w:line="240" w:lineRule="atLeast"/>
              <w:rPr>
                <w:rFonts w:cs="Arial"/>
                <w:sz w:val="20"/>
                <w:szCs w:val="20"/>
              </w:rPr>
            </w:pPr>
            <w:r>
              <w:rPr>
                <w:rFonts w:cs="Arial"/>
                <w:sz w:val="20"/>
                <w:szCs w:val="20"/>
              </w:rPr>
              <w:t>/</w:t>
            </w:r>
          </w:p>
        </w:tc>
      </w:tr>
      <w:tr w:rsidR="00004C74" w:rsidRPr="00BD5E93" w:rsidTr="00AD7F8E">
        <w:tc>
          <w:tcPr>
            <w:tcW w:w="9213" w:type="dxa"/>
          </w:tcPr>
          <w:p w:rsidR="002B565E" w:rsidRPr="00BD5E93" w:rsidRDefault="002B565E" w:rsidP="00E63427">
            <w:pPr>
              <w:pStyle w:val="Poglavje"/>
              <w:spacing w:before="0" w:after="0" w:line="240" w:lineRule="atLeast"/>
              <w:jc w:val="left"/>
              <w:rPr>
                <w:sz w:val="20"/>
                <w:szCs w:val="20"/>
              </w:rPr>
            </w:pPr>
          </w:p>
          <w:p w:rsidR="00004C74" w:rsidRPr="00BD5E93" w:rsidRDefault="00004C74" w:rsidP="00E63427">
            <w:pPr>
              <w:pStyle w:val="Poglavje"/>
              <w:spacing w:before="0" w:after="0" w:line="240" w:lineRule="atLeast"/>
              <w:jc w:val="left"/>
              <w:rPr>
                <w:sz w:val="20"/>
                <w:szCs w:val="20"/>
              </w:rPr>
            </w:pPr>
            <w:r w:rsidRPr="00BD5E93">
              <w:rPr>
                <w:sz w:val="20"/>
                <w:szCs w:val="20"/>
              </w:rPr>
              <w:t>VI. PRILOGE</w:t>
            </w:r>
          </w:p>
        </w:tc>
      </w:tr>
      <w:tr w:rsidR="00004C74" w:rsidRPr="00004C74" w:rsidTr="00AD7F8E">
        <w:tc>
          <w:tcPr>
            <w:tcW w:w="9213" w:type="dxa"/>
          </w:tcPr>
          <w:p w:rsidR="00004C74" w:rsidRPr="00BD5E93" w:rsidRDefault="00004C74" w:rsidP="00E63427">
            <w:pPr>
              <w:pStyle w:val="Alineazaodstavkom"/>
              <w:spacing w:line="240" w:lineRule="atLeast"/>
              <w:ind w:left="0" w:firstLine="0"/>
              <w:rPr>
                <w:rFonts w:cs="Arial"/>
                <w:sz w:val="20"/>
                <w:szCs w:val="20"/>
              </w:rPr>
            </w:pPr>
          </w:p>
          <w:p w:rsidR="002F27A3" w:rsidRPr="00004C74" w:rsidRDefault="002F27A3" w:rsidP="00E63427">
            <w:pPr>
              <w:pStyle w:val="Alineazaodstavkom"/>
              <w:spacing w:line="240" w:lineRule="atLeast"/>
              <w:ind w:left="0" w:firstLine="0"/>
              <w:rPr>
                <w:rFonts w:cs="Arial"/>
                <w:sz w:val="20"/>
                <w:szCs w:val="20"/>
              </w:rPr>
            </w:pPr>
            <w:r w:rsidRPr="00BD5E93">
              <w:rPr>
                <w:rFonts w:cs="Arial"/>
                <w:sz w:val="20"/>
                <w:szCs w:val="20"/>
                <w:lang w:eastAsia="sl-SI"/>
              </w:rPr>
              <w:t>Prilog ni, ker predlog zakona ne zahteva spremembo podzakonski aktov.</w:t>
            </w:r>
          </w:p>
        </w:tc>
      </w:tr>
    </w:tbl>
    <w:p w:rsidR="00004C74" w:rsidRPr="00004C74" w:rsidRDefault="00004C74" w:rsidP="00E63427">
      <w:pPr>
        <w:spacing w:line="240" w:lineRule="atLeast"/>
        <w:rPr>
          <w:rFonts w:ascii="Arial" w:hAnsi="Arial" w:cs="Arial"/>
          <w:sz w:val="20"/>
          <w:szCs w:val="20"/>
        </w:rPr>
      </w:pPr>
    </w:p>
    <w:sectPr w:rsidR="00004C74" w:rsidRPr="00004C74" w:rsidSect="001E7AF9">
      <w:headerReference w:type="first" r:id="rId12"/>
      <w:pgSz w:w="11906" w:h="16838"/>
      <w:pgMar w:top="1418"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6858" w:rsidRDefault="00B36858">
      <w:pPr>
        <w:spacing w:after="0" w:line="240" w:lineRule="auto"/>
      </w:pPr>
      <w:r>
        <w:separator/>
      </w:r>
    </w:p>
  </w:endnote>
  <w:endnote w:type="continuationSeparator" w:id="0">
    <w:p w:rsidR="00B36858" w:rsidRDefault="00B368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6858" w:rsidRDefault="00B36858">
      <w:pPr>
        <w:spacing w:after="0" w:line="240" w:lineRule="auto"/>
      </w:pPr>
      <w:r>
        <w:separator/>
      </w:r>
    </w:p>
  </w:footnote>
  <w:footnote w:type="continuationSeparator" w:id="0">
    <w:p w:rsidR="00B36858" w:rsidRDefault="00B36858">
      <w:pPr>
        <w:spacing w:after="0" w:line="240" w:lineRule="auto"/>
      </w:pPr>
      <w:r>
        <w:continuationSeparator/>
      </w:r>
    </w:p>
  </w:footnote>
  <w:footnote w:id="1">
    <w:p w:rsidR="00D222BC" w:rsidRPr="00654208" w:rsidRDefault="00D222BC" w:rsidP="0032357C">
      <w:pPr>
        <w:pStyle w:val="Sprotnaopomba-besedilo"/>
        <w:jc w:val="both"/>
      </w:pPr>
      <w:r>
        <w:rPr>
          <w:rStyle w:val="Sprotnaopomba-sklic"/>
        </w:rPr>
        <w:footnoteRef/>
      </w:r>
      <w:r>
        <w:t xml:space="preserve"> </w:t>
      </w:r>
      <w:r w:rsidRPr="00654208">
        <w:rPr>
          <w:sz w:val="18"/>
          <w:szCs w:val="18"/>
        </w:rPr>
        <w:t>Trajna DP se dodeli upravičencu, ki je trajno nezaposljiv ali trajno nezmožen za delo ali v starosti nad 63 let (ženske) oz. nad 65 let (moški) ter je brez premoženja</w:t>
      </w:r>
      <w:r>
        <w:rPr>
          <w:sz w:val="18"/>
          <w:szCs w:val="18"/>
        </w:rPr>
        <w:t>, ki se upošteva po zakonu, ali je</w:t>
      </w:r>
      <w:r w:rsidRPr="00654208">
        <w:rPr>
          <w:sz w:val="18"/>
          <w:szCs w:val="18"/>
        </w:rPr>
        <w:t xml:space="preserve"> v institucionalnem varstvu. Te pogoje morajo izpolnjevati tudi družinski člani upravičenca</w:t>
      </w:r>
      <w:r w:rsidRPr="00654208">
        <w:t>.</w:t>
      </w:r>
    </w:p>
  </w:footnote>
  <w:footnote w:id="2">
    <w:p w:rsidR="00D222BC" w:rsidRPr="00AC0349" w:rsidRDefault="00D222BC" w:rsidP="0032357C">
      <w:pPr>
        <w:pStyle w:val="Sprotnaopomba-besedilo"/>
        <w:jc w:val="both"/>
      </w:pPr>
      <w:r>
        <w:rPr>
          <w:rStyle w:val="Sprotnaopomba-sklic"/>
        </w:rPr>
        <w:footnoteRef/>
      </w:r>
      <w:r>
        <w:t xml:space="preserve"> </w:t>
      </w:r>
      <w:r w:rsidRPr="00AC0349">
        <w:rPr>
          <w:sz w:val="18"/>
          <w:szCs w:val="18"/>
        </w:rPr>
        <w:t xml:space="preserve">Kot </w:t>
      </w:r>
      <w:r>
        <w:rPr>
          <w:sz w:val="18"/>
          <w:szCs w:val="18"/>
        </w:rPr>
        <w:t>»</w:t>
      </w:r>
      <w:r w:rsidRPr="00AC0349">
        <w:rPr>
          <w:sz w:val="18"/>
          <w:szCs w:val="18"/>
        </w:rPr>
        <w:t>dolgotrajni</w:t>
      </w:r>
      <w:r>
        <w:rPr>
          <w:sz w:val="18"/>
          <w:szCs w:val="18"/>
        </w:rPr>
        <w:t>«</w:t>
      </w:r>
      <w:r w:rsidRPr="00AC0349">
        <w:rPr>
          <w:sz w:val="18"/>
          <w:szCs w:val="18"/>
        </w:rPr>
        <w:t xml:space="preserve"> upravičenec do </w:t>
      </w:r>
      <w:r>
        <w:rPr>
          <w:sz w:val="18"/>
          <w:szCs w:val="18"/>
        </w:rPr>
        <w:t>DP</w:t>
      </w:r>
      <w:r w:rsidRPr="00AC0349">
        <w:rPr>
          <w:sz w:val="18"/>
          <w:szCs w:val="18"/>
        </w:rPr>
        <w:t xml:space="preserve"> se šteje upravičenec, ki je v zadnjih treh letih </w:t>
      </w:r>
      <w:r>
        <w:rPr>
          <w:sz w:val="18"/>
          <w:szCs w:val="18"/>
        </w:rPr>
        <w:t>DP</w:t>
      </w:r>
      <w:r w:rsidRPr="00AC0349">
        <w:rPr>
          <w:sz w:val="18"/>
          <w:szCs w:val="18"/>
        </w:rPr>
        <w:t xml:space="preserve"> prejel več kot 24-krat.</w:t>
      </w:r>
    </w:p>
  </w:footnote>
  <w:footnote w:id="3">
    <w:p w:rsidR="00D222BC" w:rsidRPr="002944D8" w:rsidRDefault="00D222BC" w:rsidP="002944D8">
      <w:pPr>
        <w:pStyle w:val="Default"/>
        <w:rPr>
          <w:sz w:val="18"/>
          <w:szCs w:val="18"/>
        </w:rPr>
      </w:pPr>
      <w:r>
        <w:rPr>
          <w:rStyle w:val="Sprotnaopomba-sklic"/>
        </w:rPr>
        <w:footnoteRef/>
      </w:r>
      <w:r>
        <w:t xml:space="preserve"> </w:t>
      </w:r>
      <w:proofErr w:type="spellStart"/>
      <w:r w:rsidRPr="00211329">
        <w:rPr>
          <w:sz w:val="18"/>
          <w:szCs w:val="18"/>
        </w:rPr>
        <w:t>Dremelj</w:t>
      </w:r>
      <w:proofErr w:type="spellEnd"/>
      <w:r w:rsidRPr="00211329">
        <w:rPr>
          <w:sz w:val="18"/>
          <w:szCs w:val="18"/>
        </w:rPr>
        <w:t xml:space="preserve">, </w:t>
      </w:r>
      <w:proofErr w:type="spellStart"/>
      <w:r w:rsidRPr="00211329">
        <w:rPr>
          <w:sz w:val="18"/>
          <w:szCs w:val="18"/>
        </w:rPr>
        <w:t>Smolej</w:t>
      </w:r>
      <w:proofErr w:type="spellEnd"/>
      <w:r w:rsidRPr="00211329">
        <w:rPr>
          <w:sz w:val="18"/>
          <w:szCs w:val="18"/>
          <w:lang w:val="sl-SI"/>
        </w:rPr>
        <w:t xml:space="preserve"> Jež</w:t>
      </w:r>
      <w:r w:rsidRPr="00211329">
        <w:rPr>
          <w:sz w:val="18"/>
          <w:szCs w:val="18"/>
        </w:rPr>
        <w:t xml:space="preserve">, </w:t>
      </w:r>
      <w:r w:rsidRPr="00211329">
        <w:rPr>
          <w:sz w:val="18"/>
          <w:szCs w:val="18"/>
          <w:lang w:val="sl-SI"/>
        </w:rPr>
        <w:t>Trbanc,</w:t>
      </w:r>
      <w:r w:rsidRPr="00211329">
        <w:rPr>
          <w:sz w:val="18"/>
          <w:szCs w:val="18"/>
        </w:rPr>
        <w:t xml:space="preserve"> </w:t>
      </w:r>
      <w:proofErr w:type="spellStart"/>
      <w:r w:rsidRPr="00211329">
        <w:rPr>
          <w:sz w:val="18"/>
          <w:szCs w:val="18"/>
        </w:rPr>
        <w:t>Narat</w:t>
      </w:r>
      <w:proofErr w:type="spellEnd"/>
      <w:r w:rsidRPr="00211329">
        <w:rPr>
          <w:sz w:val="18"/>
          <w:szCs w:val="18"/>
        </w:rPr>
        <w:t xml:space="preserve">, </w:t>
      </w:r>
      <w:r w:rsidRPr="00211329">
        <w:rPr>
          <w:sz w:val="18"/>
          <w:szCs w:val="18"/>
          <w:lang w:val="sl-SI"/>
        </w:rPr>
        <w:t>Boljka, Lebar</w:t>
      </w:r>
      <w:r w:rsidRPr="00211329">
        <w:rPr>
          <w:sz w:val="18"/>
          <w:szCs w:val="18"/>
        </w:rPr>
        <w:t xml:space="preserve"> in </w:t>
      </w:r>
      <w:proofErr w:type="spellStart"/>
      <w:r w:rsidRPr="00211329">
        <w:rPr>
          <w:sz w:val="18"/>
          <w:szCs w:val="18"/>
        </w:rPr>
        <w:t>Kobal</w:t>
      </w:r>
      <w:proofErr w:type="spellEnd"/>
      <w:r w:rsidRPr="00211329">
        <w:rPr>
          <w:sz w:val="18"/>
          <w:szCs w:val="18"/>
        </w:rPr>
        <w:t xml:space="preserve"> </w:t>
      </w:r>
      <w:proofErr w:type="spellStart"/>
      <w:r w:rsidRPr="00211329">
        <w:rPr>
          <w:sz w:val="18"/>
          <w:szCs w:val="18"/>
        </w:rPr>
        <w:t>Tomc</w:t>
      </w:r>
      <w:proofErr w:type="spellEnd"/>
      <w:r w:rsidRPr="00211329">
        <w:rPr>
          <w:sz w:val="18"/>
          <w:szCs w:val="18"/>
        </w:rPr>
        <w:t xml:space="preserve">. </w:t>
      </w:r>
      <w:proofErr w:type="spellStart"/>
      <w:proofErr w:type="gramStart"/>
      <w:r>
        <w:rPr>
          <w:sz w:val="18"/>
          <w:szCs w:val="18"/>
        </w:rPr>
        <w:t>Februar</w:t>
      </w:r>
      <w:proofErr w:type="spellEnd"/>
      <w:r>
        <w:rPr>
          <w:sz w:val="18"/>
          <w:szCs w:val="18"/>
        </w:rPr>
        <w:t xml:space="preserve"> </w:t>
      </w:r>
      <w:r w:rsidRPr="00211329">
        <w:rPr>
          <w:sz w:val="18"/>
          <w:szCs w:val="18"/>
        </w:rPr>
        <w:t>2016.</w:t>
      </w:r>
      <w:proofErr w:type="gramEnd"/>
      <w:r w:rsidRPr="00211329">
        <w:rPr>
          <w:sz w:val="18"/>
          <w:szCs w:val="18"/>
        </w:rPr>
        <w:t xml:space="preserve"> </w:t>
      </w:r>
      <w:proofErr w:type="spellStart"/>
      <w:proofErr w:type="gramStart"/>
      <w:r w:rsidRPr="00211329">
        <w:rPr>
          <w:i/>
          <w:sz w:val="18"/>
          <w:szCs w:val="18"/>
        </w:rPr>
        <w:t>Socialni</w:t>
      </w:r>
      <w:proofErr w:type="spellEnd"/>
      <w:r w:rsidRPr="00211329">
        <w:rPr>
          <w:i/>
          <w:sz w:val="18"/>
          <w:szCs w:val="18"/>
        </w:rPr>
        <w:t xml:space="preserve"> </w:t>
      </w:r>
      <w:proofErr w:type="spellStart"/>
      <w:r w:rsidRPr="00211329">
        <w:rPr>
          <w:i/>
          <w:sz w:val="18"/>
          <w:szCs w:val="18"/>
        </w:rPr>
        <w:t>položaj</w:t>
      </w:r>
      <w:proofErr w:type="spellEnd"/>
      <w:r w:rsidRPr="00211329">
        <w:rPr>
          <w:i/>
          <w:sz w:val="18"/>
          <w:szCs w:val="18"/>
        </w:rPr>
        <w:t xml:space="preserve"> v </w:t>
      </w:r>
      <w:proofErr w:type="spellStart"/>
      <w:r w:rsidRPr="00211329">
        <w:rPr>
          <w:i/>
          <w:sz w:val="18"/>
          <w:szCs w:val="18"/>
        </w:rPr>
        <w:t>Sloveniji</w:t>
      </w:r>
      <w:proofErr w:type="spellEnd"/>
      <w:r w:rsidRPr="00211329">
        <w:rPr>
          <w:i/>
          <w:sz w:val="18"/>
          <w:szCs w:val="18"/>
        </w:rPr>
        <w:t xml:space="preserve"> 2014 -2015</w:t>
      </w:r>
      <w:r w:rsidRPr="00211329">
        <w:rPr>
          <w:iCs/>
          <w:sz w:val="18"/>
          <w:szCs w:val="18"/>
        </w:rPr>
        <w:t>.</w:t>
      </w:r>
      <w:proofErr w:type="gramEnd"/>
      <w:r w:rsidRPr="00211329">
        <w:rPr>
          <w:iCs/>
          <w:sz w:val="18"/>
          <w:szCs w:val="18"/>
        </w:rPr>
        <w:t xml:space="preserve"> </w:t>
      </w:r>
      <w:proofErr w:type="spellStart"/>
      <w:proofErr w:type="gramStart"/>
      <w:r>
        <w:rPr>
          <w:iCs/>
          <w:sz w:val="18"/>
          <w:szCs w:val="18"/>
        </w:rPr>
        <w:t>Dopolnjeno</w:t>
      </w:r>
      <w:proofErr w:type="spellEnd"/>
      <w:r>
        <w:rPr>
          <w:iCs/>
          <w:sz w:val="18"/>
          <w:szCs w:val="18"/>
        </w:rPr>
        <w:t xml:space="preserve"> </w:t>
      </w:r>
      <w:proofErr w:type="spellStart"/>
      <w:r>
        <w:rPr>
          <w:sz w:val="18"/>
          <w:szCs w:val="18"/>
        </w:rPr>
        <w:t>k</w:t>
      </w:r>
      <w:r w:rsidRPr="00211329">
        <w:rPr>
          <w:sz w:val="18"/>
          <w:szCs w:val="18"/>
        </w:rPr>
        <w:t>ončno</w:t>
      </w:r>
      <w:proofErr w:type="spellEnd"/>
      <w:r w:rsidRPr="00211329">
        <w:rPr>
          <w:sz w:val="18"/>
          <w:szCs w:val="18"/>
        </w:rPr>
        <w:t xml:space="preserve"> </w:t>
      </w:r>
      <w:proofErr w:type="spellStart"/>
      <w:r w:rsidRPr="00211329">
        <w:rPr>
          <w:sz w:val="18"/>
          <w:szCs w:val="18"/>
        </w:rPr>
        <w:t>poročilo</w:t>
      </w:r>
      <w:proofErr w:type="spellEnd"/>
      <w:r w:rsidRPr="00211329">
        <w:rPr>
          <w:sz w:val="18"/>
          <w:szCs w:val="18"/>
        </w:rPr>
        <w:t>.</w:t>
      </w:r>
      <w:proofErr w:type="gramEnd"/>
      <w:r w:rsidRPr="00211329">
        <w:rPr>
          <w:sz w:val="18"/>
          <w:szCs w:val="18"/>
        </w:rPr>
        <w:t xml:space="preserve"> Ljubljana: IRSSV, </w:t>
      </w:r>
      <w:proofErr w:type="spellStart"/>
      <w:r w:rsidRPr="00211329">
        <w:rPr>
          <w:sz w:val="18"/>
          <w:szCs w:val="18"/>
        </w:rPr>
        <w:t>stran</w:t>
      </w:r>
      <w:proofErr w:type="spellEnd"/>
      <w:r w:rsidRPr="00211329">
        <w:rPr>
          <w:sz w:val="18"/>
          <w:szCs w:val="18"/>
        </w:rPr>
        <w:t xml:space="preserve"> 23 in 24</w:t>
      </w:r>
      <w:r w:rsidRPr="00211329">
        <w:rPr>
          <w:sz w:val="18"/>
          <w:szCs w:val="18"/>
          <w:lang w:val="sl-SI"/>
        </w:rPr>
        <w:t>.</w:t>
      </w:r>
    </w:p>
  </w:footnote>
  <w:footnote w:id="4">
    <w:p w:rsidR="00D222BC" w:rsidRPr="00245E64" w:rsidRDefault="00D222BC" w:rsidP="00245E64">
      <w:pPr>
        <w:pStyle w:val="Default"/>
        <w:rPr>
          <w:sz w:val="18"/>
          <w:szCs w:val="18"/>
        </w:rPr>
      </w:pPr>
      <w:r w:rsidRPr="004F6776">
        <w:rPr>
          <w:rStyle w:val="Sprotnaopomba-sklic"/>
        </w:rPr>
        <w:footnoteRef/>
      </w:r>
      <w:proofErr w:type="spellStart"/>
      <w:r w:rsidRPr="004F6776">
        <w:rPr>
          <w:sz w:val="18"/>
          <w:szCs w:val="18"/>
        </w:rPr>
        <w:t>Dremelj</w:t>
      </w:r>
      <w:proofErr w:type="spellEnd"/>
      <w:r w:rsidRPr="004F6776">
        <w:rPr>
          <w:sz w:val="18"/>
          <w:szCs w:val="18"/>
        </w:rPr>
        <w:t xml:space="preserve">, </w:t>
      </w:r>
      <w:proofErr w:type="spellStart"/>
      <w:r w:rsidRPr="004F6776">
        <w:rPr>
          <w:sz w:val="18"/>
          <w:szCs w:val="18"/>
        </w:rPr>
        <w:t>Smolej</w:t>
      </w:r>
      <w:proofErr w:type="spellEnd"/>
      <w:r w:rsidRPr="004F6776">
        <w:rPr>
          <w:sz w:val="18"/>
          <w:szCs w:val="18"/>
          <w:lang w:val="sl-SI"/>
        </w:rPr>
        <w:t xml:space="preserve"> Jež</w:t>
      </w:r>
      <w:r w:rsidRPr="004F6776">
        <w:rPr>
          <w:sz w:val="18"/>
          <w:szCs w:val="18"/>
        </w:rPr>
        <w:t xml:space="preserve">, </w:t>
      </w:r>
      <w:r w:rsidRPr="004F6776">
        <w:rPr>
          <w:sz w:val="18"/>
          <w:szCs w:val="18"/>
          <w:lang w:val="sl-SI"/>
        </w:rPr>
        <w:t>Trbanc,</w:t>
      </w:r>
      <w:r w:rsidRPr="004F6776">
        <w:rPr>
          <w:sz w:val="18"/>
          <w:szCs w:val="18"/>
        </w:rPr>
        <w:t xml:space="preserve"> Narat, </w:t>
      </w:r>
      <w:r w:rsidRPr="004F6776">
        <w:rPr>
          <w:sz w:val="18"/>
          <w:szCs w:val="18"/>
          <w:lang w:val="sl-SI"/>
        </w:rPr>
        <w:t>Boljka, Lebar</w:t>
      </w:r>
      <w:r w:rsidRPr="004F6776">
        <w:rPr>
          <w:sz w:val="18"/>
          <w:szCs w:val="18"/>
        </w:rPr>
        <w:t xml:space="preserve"> in </w:t>
      </w:r>
      <w:proofErr w:type="spellStart"/>
      <w:r w:rsidRPr="004F6776">
        <w:rPr>
          <w:sz w:val="18"/>
          <w:szCs w:val="18"/>
        </w:rPr>
        <w:t>Kobal</w:t>
      </w:r>
      <w:proofErr w:type="spellEnd"/>
      <w:r w:rsidRPr="004F6776">
        <w:rPr>
          <w:sz w:val="18"/>
          <w:szCs w:val="18"/>
        </w:rPr>
        <w:t xml:space="preserve"> </w:t>
      </w:r>
      <w:proofErr w:type="spellStart"/>
      <w:r w:rsidRPr="004F6776">
        <w:rPr>
          <w:sz w:val="18"/>
          <w:szCs w:val="18"/>
        </w:rPr>
        <w:t>Tomc</w:t>
      </w:r>
      <w:proofErr w:type="spellEnd"/>
      <w:r w:rsidRPr="004F6776">
        <w:rPr>
          <w:sz w:val="18"/>
          <w:szCs w:val="18"/>
        </w:rPr>
        <w:t xml:space="preserve">. 2016. </w:t>
      </w:r>
      <w:proofErr w:type="spellStart"/>
      <w:r w:rsidRPr="004F6776">
        <w:rPr>
          <w:i/>
          <w:sz w:val="18"/>
          <w:szCs w:val="18"/>
        </w:rPr>
        <w:t>Socialni</w:t>
      </w:r>
      <w:proofErr w:type="spellEnd"/>
      <w:r w:rsidRPr="004F6776">
        <w:rPr>
          <w:i/>
          <w:sz w:val="18"/>
          <w:szCs w:val="18"/>
        </w:rPr>
        <w:t xml:space="preserve"> </w:t>
      </w:r>
      <w:proofErr w:type="spellStart"/>
      <w:r w:rsidRPr="004F6776">
        <w:rPr>
          <w:i/>
          <w:sz w:val="18"/>
          <w:szCs w:val="18"/>
        </w:rPr>
        <w:t>položaj</w:t>
      </w:r>
      <w:proofErr w:type="spellEnd"/>
      <w:r w:rsidRPr="004F6776">
        <w:rPr>
          <w:i/>
          <w:sz w:val="18"/>
          <w:szCs w:val="18"/>
        </w:rPr>
        <w:t xml:space="preserve"> v </w:t>
      </w:r>
      <w:proofErr w:type="spellStart"/>
      <w:r w:rsidRPr="004F6776">
        <w:rPr>
          <w:i/>
          <w:sz w:val="18"/>
          <w:szCs w:val="18"/>
        </w:rPr>
        <w:t>Sloveniji</w:t>
      </w:r>
      <w:proofErr w:type="spellEnd"/>
      <w:r w:rsidRPr="004F6776">
        <w:rPr>
          <w:i/>
          <w:sz w:val="18"/>
          <w:szCs w:val="18"/>
        </w:rPr>
        <w:t xml:space="preserve"> 2014 -2015</w:t>
      </w:r>
      <w:r w:rsidRPr="004F6776">
        <w:rPr>
          <w:iCs/>
          <w:sz w:val="18"/>
          <w:szCs w:val="18"/>
        </w:rPr>
        <w:t xml:space="preserve">. </w:t>
      </w:r>
      <w:proofErr w:type="spellStart"/>
      <w:proofErr w:type="gramStart"/>
      <w:r>
        <w:rPr>
          <w:iCs/>
          <w:sz w:val="18"/>
          <w:szCs w:val="18"/>
        </w:rPr>
        <w:t>Dopolnjeno</w:t>
      </w:r>
      <w:proofErr w:type="spellEnd"/>
      <w:r>
        <w:rPr>
          <w:iCs/>
          <w:sz w:val="18"/>
          <w:szCs w:val="18"/>
        </w:rPr>
        <w:t xml:space="preserve"> </w:t>
      </w:r>
      <w:proofErr w:type="spellStart"/>
      <w:r>
        <w:rPr>
          <w:sz w:val="18"/>
          <w:szCs w:val="18"/>
        </w:rPr>
        <w:t>k</w:t>
      </w:r>
      <w:r w:rsidRPr="004F6776">
        <w:rPr>
          <w:sz w:val="18"/>
          <w:szCs w:val="18"/>
        </w:rPr>
        <w:t>ončno</w:t>
      </w:r>
      <w:proofErr w:type="spellEnd"/>
      <w:r w:rsidRPr="004F6776">
        <w:rPr>
          <w:sz w:val="18"/>
          <w:szCs w:val="18"/>
        </w:rPr>
        <w:t xml:space="preserve"> </w:t>
      </w:r>
      <w:proofErr w:type="spellStart"/>
      <w:r w:rsidRPr="004F6776">
        <w:rPr>
          <w:sz w:val="18"/>
          <w:szCs w:val="18"/>
        </w:rPr>
        <w:t>poročilo</w:t>
      </w:r>
      <w:proofErr w:type="spellEnd"/>
      <w:r w:rsidRPr="004F6776">
        <w:rPr>
          <w:sz w:val="18"/>
          <w:szCs w:val="18"/>
        </w:rPr>
        <w:t>.</w:t>
      </w:r>
      <w:proofErr w:type="gramEnd"/>
      <w:r w:rsidRPr="004F6776">
        <w:rPr>
          <w:sz w:val="18"/>
          <w:szCs w:val="18"/>
        </w:rPr>
        <w:t xml:space="preserve"> L</w:t>
      </w:r>
      <w:r>
        <w:rPr>
          <w:sz w:val="18"/>
          <w:szCs w:val="18"/>
        </w:rPr>
        <w:t xml:space="preserve">jubljana: IRSSV, </w:t>
      </w:r>
      <w:proofErr w:type="spellStart"/>
      <w:r>
        <w:rPr>
          <w:sz w:val="18"/>
          <w:szCs w:val="18"/>
        </w:rPr>
        <w:t>stran</w:t>
      </w:r>
      <w:proofErr w:type="spellEnd"/>
      <w:r>
        <w:rPr>
          <w:sz w:val="18"/>
          <w:szCs w:val="18"/>
        </w:rPr>
        <w:t xml:space="preserve"> 52 in 53</w:t>
      </w:r>
      <w:r w:rsidRPr="004F6776">
        <w:rPr>
          <w:sz w:val="18"/>
          <w:szCs w:val="18"/>
          <w:lang w:val="sl-SI"/>
        </w:rPr>
        <w:t>.</w:t>
      </w:r>
    </w:p>
  </w:footnote>
  <w:footnote w:id="5">
    <w:p w:rsidR="00D222BC" w:rsidRPr="00245E64" w:rsidRDefault="00D222BC">
      <w:pPr>
        <w:pStyle w:val="Sprotnaopomba-besedilo"/>
      </w:pPr>
      <w:r w:rsidRPr="00245E64">
        <w:rPr>
          <w:rStyle w:val="Sprotnaopomba-sklic"/>
          <w:sz w:val="18"/>
          <w:szCs w:val="18"/>
        </w:rPr>
        <w:footnoteRef/>
      </w:r>
      <w:r w:rsidRPr="00245E64">
        <w:rPr>
          <w:sz w:val="18"/>
          <w:szCs w:val="18"/>
        </w:rPr>
        <w:t xml:space="preserve"> </w:t>
      </w:r>
      <w:r w:rsidRPr="005F278C">
        <w:rPr>
          <w:sz w:val="18"/>
          <w:szCs w:val="18"/>
        </w:rPr>
        <w:t xml:space="preserve">Dremelj, Smolej Jež, Trbanc, Narat, Boljka, Lebar in Kobal Tomc. 2016. </w:t>
      </w:r>
      <w:r w:rsidRPr="005F278C">
        <w:rPr>
          <w:i/>
          <w:sz w:val="18"/>
          <w:szCs w:val="18"/>
        </w:rPr>
        <w:t>Socialni položaj v Sloveniji 2014 -2015</w:t>
      </w:r>
      <w:r w:rsidRPr="005F278C">
        <w:rPr>
          <w:iCs/>
          <w:sz w:val="18"/>
          <w:szCs w:val="18"/>
        </w:rPr>
        <w:t xml:space="preserve">. Dopolnjeno </w:t>
      </w:r>
      <w:r w:rsidRPr="005F278C">
        <w:rPr>
          <w:sz w:val="18"/>
          <w:szCs w:val="18"/>
        </w:rPr>
        <w:t>končno poročilo. Ljubljana: IRSSV, stran 54</w:t>
      </w:r>
      <w:r w:rsidRPr="005F278C">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2BC" w:rsidRPr="008F3500" w:rsidRDefault="00D222BC" w:rsidP="00E455F9">
    <w:pPr>
      <w:pStyle w:val="Glava"/>
      <w:tabs>
        <w:tab w:val="clear" w:pos="4320"/>
        <w:tab w:val="clear" w:pos="8640"/>
        <w:tab w:val="left" w:pos="5112"/>
      </w:tabs>
      <w:spacing w:line="240" w:lineRule="exact"/>
      <w:rPr>
        <w:rFonts w:cs="Arial"/>
        <w:sz w:val="16"/>
      </w:rPr>
    </w:pPr>
    <w:r w:rsidRPr="008F3500">
      <w:rPr>
        <w:rFonts w:cs="Arial"/>
        <w:sz w:val="16"/>
      </w:rPr>
      <w:tab/>
    </w:r>
  </w:p>
  <w:p w:rsidR="00D222BC" w:rsidRPr="008F3500" w:rsidRDefault="00D222BC" w:rsidP="00E455F9">
    <w:pPr>
      <w:pStyle w:val="Glava"/>
      <w:tabs>
        <w:tab w:val="clear" w:pos="4320"/>
        <w:tab w:val="clear" w:pos="8640"/>
        <w:tab w:val="left" w:pos="5112"/>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22BC" w:rsidRDefault="00D222BC">
    <w:pPr>
      <w:pStyle w:val="Glav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E6B8C91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singleLevel"/>
    <w:tmpl w:val="00000001"/>
    <w:name w:val="WW8Num1"/>
    <w:lvl w:ilvl="0">
      <w:start w:val="1"/>
      <w:numFmt w:val="decimal"/>
      <w:lvlText w:val="%1."/>
      <w:lvlJc w:val="left"/>
      <w:pPr>
        <w:tabs>
          <w:tab w:val="num" w:pos="720"/>
        </w:tabs>
        <w:ind w:left="720" w:hanging="360"/>
      </w:pPr>
    </w:lvl>
  </w:abstractNum>
  <w:abstractNum w:abstractNumId="2">
    <w:nsid w:val="0AC549DD"/>
    <w:multiLevelType w:val="hybridMultilevel"/>
    <w:tmpl w:val="F050E2E6"/>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
    <w:nsid w:val="13DA357C"/>
    <w:multiLevelType w:val="hybridMultilevel"/>
    <w:tmpl w:val="2B721C8C"/>
    <w:lvl w:ilvl="0" w:tplc="76AC1A70">
      <w:start w:val="1"/>
      <w:numFmt w:val="lowerLetter"/>
      <w:lvlText w:val="%1)"/>
      <w:lvlJc w:val="left"/>
      <w:pPr>
        <w:ind w:left="720" w:hanging="360"/>
      </w:pPr>
      <w:rPr>
        <w:rFonts w:hint="default"/>
      </w:rPr>
    </w:lvl>
    <w:lvl w:ilvl="1" w:tplc="04240003">
      <w:start w:val="1"/>
      <w:numFmt w:val="decimal"/>
      <w:lvlText w:val="%2."/>
      <w:lvlJc w:val="left"/>
      <w:pPr>
        <w:ind w:left="1440" w:hanging="360"/>
      </w:pPr>
      <w:rPr>
        <w:rFonts w:hint="default"/>
      </w:r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4">
    <w:nsid w:val="173E6948"/>
    <w:multiLevelType w:val="hybridMultilevel"/>
    <w:tmpl w:val="60FAAD02"/>
    <w:lvl w:ilvl="0" w:tplc="76AC1A70">
      <w:start w:val="1"/>
      <w:numFmt w:val="decimal"/>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5">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nsid w:val="1A526926"/>
    <w:multiLevelType w:val="hybridMultilevel"/>
    <w:tmpl w:val="2A1A76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8">
    <w:nsid w:val="2AC20D50"/>
    <w:multiLevelType w:val="hybridMultilevel"/>
    <w:tmpl w:val="DE10B902"/>
    <w:lvl w:ilvl="0" w:tplc="9C921AAC">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9">
    <w:nsid w:val="2DD16C24"/>
    <w:multiLevelType w:val="hybridMultilevel"/>
    <w:tmpl w:val="D34C8A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11">
    <w:nsid w:val="39745F03"/>
    <w:multiLevelType w:val="hybridMultilevel"/>
    <w:tmpl w:val="4D1A77E2"/>
    <w:lvl w:ilvl="0" w:tplc="0424000F">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nsid w:val="496F712B"/>
    <w:multiLevelType w:val="hybridMultilevel"/>
    <w:tmpl w:val="982C41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49866B24"/>
    <w:multiLevelType w:val="hybridMultilevel"/>
    <w:tmpl w:val="01FED9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CEF323C"/>
    <w:multiLevelType w:val="hybridMultilevel"/>
    <w:tmpl w:val="BC2EAF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7C300D9"/>
    <w:multiLevelType w:val="hybridMultilevel"/>
    <w:tmpl w:val="26D404DC"/>
    <w:lvl w:ilvl="0" w:tplc="04240001">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A947304"/>
    <w:multiLevelType w:val="hybridMultilevel"/>
    <w:tmpl w:val="C2DCF890"/>
    <w:lvl w:ilvl="0" w:tplc="0424000F">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abstractNumId w:val="10"/>
  </w:num>
  <w:num w:numId="2">
    <w:abstractNumId w:val="11"/>
    <w:lvlOverride w:ilvl="0">
      <w:startOverride w:val="1"/>
    </w:lvlOverride>
  </w:num>
  <w:num w:numId="3">
    <w:abstractNumId w:val="16"/>
  </w:num>
  <w:num w:numId="4">
    <w:abstractNumId w:val="17"/>
  </w:num>
  <w:num w:numId="5">
    <w:abstractNumId w:val="7"/>
  </w:num>
  <w:num w:numId="6">
    <w:abstractNumId w:val="12"/>
  </w:num>
  <w:num w:numId="7">
    <w:abstractNumId w:val="8"/>
  </w:num>
  <w:num w:numId="8">
    <w:abstractNumId w:val="3"/>
  </w:num>
  <w:num w:numId="9">
    <w:abstractNumId w:val="1"/>
  </w:num>
  <w:num w:numId="10">
    <w:abstractNumId w:val="4"/>
  </w:num>
  <w:num w:numId="11">
    <w:abstractNumId w:val="18"/>
  </w:num>
  <w:num w:numId="12">
    <w:abstractNumId w:val="6"/>
  </w:num>
  <w:num w:numId="13">
    <w:abstractNumId w:val="9"/>
  </w:num>
  <w:num w:numId="14">
    <w:abstractNumId w:val="2"/>
  </w:num>
  <w:num w:numId="15">
    <w:abstractNumId w:val="15"/>
  </w:num>
  <w:num w:numId="16">
    <w:abstractNumId w:val="14"/>
  </w:num>
  <w:num w:numId="17">
    <w:abstractNumId w:val="13"/>
  </w:num>
  <w:num w:numId="18">
    <w:abstractNumId w:val="5"/>
  </w:num>
  <w:num w:numId="19">
    <w:abstractNumId w:val="0"/>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54274"/>
  </w:hdrShapeDefaults>
  <w:footnotePr>
    <w:footnote w:id="-1"/>
    <w:footnote w:id="0"/>
  </w:footnotePr>
  <w:endnotePr>
    <w:endnote w:id="-1"/>
    <w:endnote w:id="0"/>
  </w:endnotePr>
  <w:compat/>
  <w:rsids>
    <w:rsidRoot w:val="00D0067A"/>
    <w:rsid w:val="000001CA"/>
    <w:rsid w:val="000027D7"/>
    <w:rsid w:val="00002CA8"/>
    <w:rsid w:val="00003028"/>
    <w:rsid w:val="00003556"/>
    <w:rsid w:val="000038BE"/>
    <w:rsid w:val="000038E4"/>
    <w:rsid w:val="00004017"/>
    <w:rsid w:val="00004059"/>
    <w:rsid w:val="00004910"/>
    <w:rsid w:val="00004BCD"/>
    <w:rsid w:val="00004C74"/>
    <w:rsid w:val="00005034"/>
    <w:rsid w:val="00005D26"/>
    <w:rsid w:val="00005E54"/>
    <w:rsid w:val="0000621A"/>
    <w:rsid w:val="00006490"/>
    <w:rsid w:val="000069FF"/>
    <w:rsid w:val="00007D28"/>
    <w:rsid w:val="0001005B"/>
    <w:rsid w:val="00010446"/>
    <w:rsid w:val="000112CD"/>
    <w:rsid w:val="0001145B"/>
    <w:rsid w:val="00011B74"/>
    <w:rsid w:val="00011DBD"/>
    <w:rsid w:val="000123ED"/>
    <w:rsid w:val="00012B05"/>
    <w:rsid w:val="00012B53"/>
    <w:rsid w:val="00012D47"/>
    <w:rsid w:val="000132CC"/>
    <w:rsid w:val="000133CF"/>
    <w:rsid w:val="0001343F"/>
    <w:rsid w:val="0001383C"/>
    <w:rsid w:val="000138C1"/>
    <w:rsid w:val="000138D5"/>
    <w:rsid w:val="00013F05"/>
    <w:rsid w:val="000140E3"/>
    <w:rsid w:val="0001412B"/>
    <w:rsid w:val="00014141"/>
    <w:rsid w:val="000147D8"/>
    <w:rsid w:val="00014898"/>
    <w:rsid w:val="000149F2"/>
    <w:rsid w:val="00014A4F"/>
    <w:rsid w:val="00014EB8"/>
    <w:rsid w:val="00015612"/>
    <w:rsid w:val="00015A03"/>
    <w:rsid w:val="00015AF1"/>
    <w:rsid w:val="00015EE0"/>
    <w:rsid w:val="0001600F"/>
    <w:rsid w:val="00016E84"/>
    <w:rsid w:val="000171BE"/>
    <w:rsid w:val="00017631"/>
    <w:rsid w:val="000177B3"/>
    <w:rsid w:val="00017D0C"/>
    <w:rsid w:val="0002058D"/>
    <w:rsid w:val="000205D3"/>
    <w:rsid w:val="00020888"/>
    <w:rsid w:val="000208ED"/>
    <w:rsid w:val="0002104F"/>
    <w:rsid w:val="00021679"/>
    <w:rsid w:val="00021880"/>
    <w:rsid w:val="00022235"/>
    <w:rsid w:val="000227BA"/>
    <w:rsid w:val="00022CA1"/>
    <w:rsid w:val="00023212"/>
    <w:rsid w:val="0002365B"/>
    <w:rsid w:val="000239FD"/>
    <w:rsid w:val="00023A36"/>
    <w:rsid w:val="00023B34"/>
    <w:rsid w:val="0002423E"/>
    <w:rsid w:val="000247FF"/>
    <w:rsid w:val="000251BB"/>
    <w:rsid w:val="00025233"/>
    <w:rsid w:val="000256C2"/>
    <w:rsid w:val="00025ACE"/>
    <w:rsid w:val="00026100"/>
    <w:rsid w:val="0002704B"/>
    <w:rsid w:val="00027E2C"/>
    <w:rsid w:val="00030857"/>
    <w:rsid w:val="0003096F"/>
    <w:rsid w:val="000312F4"/>
    <w:rsid w:val="00031810"/>
    <w:rsid w:val="00032034"/>
    <w:rsid w:val="0003238B"/>
    <w:rsid w:val="000323DA"/>
    <w:rsid w:val="0003295A"/>
    <w:rsid w:val="000330D0"/>
    <w:rsid w:val="0003318F"/>
    <w:rsid w:val="000334CA"/>
    <w:rsid w:val="0003382B"/>
    <w:rsid w:val="000340B8"/>
    <w:rsid w:val="00034329"/>
    <w:rsid w:val="00034B75"/>
    <w:rsid w:val="000351D0"/>
    <w:rsid w:val="00035396"/>
    <w:rsid w:val="0003557E"/>
    <w:rsid w:val="00035B46"/>
    <w:rsid w:val="00035D8D"/>
    <w:rsid w:val="00036233"/>
    <w:rsid w:val="0003660A"/>
    <w:rsid w:val="000369F9"/>
    <w:rsid w:val="0003724B"/>
    <w:rsid w:val="000379AB"/>
    <w:rsid w:val="00037F96"/>
    <w:rsid w:val="00040838"/>
    <w:rsid w:val="000408C9"/>
    <w:rsid w:val="000408CE"/>
    <w:rsid w:val="00040900"/>
    <w:rsid w:val="00040AA2"/>
    <w:rsid w:val="00040D6C"/>
    <w:rsid w:val="00040DFD"/>
    <w:rsid w:val="00041698"/>
    <w:rsid w:val="00041845"/>
    <w:rsid w:val="0004220E"/>
    <w:rsid w:val="00042815"/>
    <w:rsid w:val="000433BE"/>
    <w:rsid w:val="000436A4"/>
    <w:rsid w:val="00043B8D"/>
    <w:rsid w:val="00044195"/>
    <w:rsid w:val="000443E7"/>
    <w:rsid w:val="000446A9"/>
    <w:rsid w:val="00044779"/>
    <w:rsid w:val="0004485D"/>
    <w:rsid w:val="000449A7"/>
    <w:rsid w:val="00044C40"/>
    <w:rsid w:val="00045B2C"/>
    <w:rsid w:val="00045F07"/>
    <w:rsid w:val="00046811"/>
    <w:rsid w:val="00046DDA"/>
    <w:rsid w:val="00046F65"/>
    <w:rsid w:val="00047EF2"/>
    <w:rsid w:val="00047F84"/>
    <w:rsid w:val="000503E3"/>
    <w:rsid w:val="000506A9"/>
    <w:rsid w:val="000507C2"/>
    <w:rsid w:val="00050910"/>
    <w:rsid w:val="00050D96"/>
    <w:rsid w:val="000512F4"/>
    <w:rsid w:val="00051407"/>
    <w:rsid w:val="0005143A"/>
    <w:rsid w:val="00051494"/>
    <w:rsid w:val="0005156E"/>
    <w:rsid w:val="00051743"/>
    <w:rsid w:val="000518AD"/>
    <w:rsid w:val="00051EC1"/>
    <w:rsid w:val="00052056"/>
    <w:rsid w:val="000529F2"/>
    <w:rsid w:val="00052A11"/>
    <w:rsid w:val="00052D91"/>
    <w:rsid w:val="00052F96"/>
    <w:rsid w:val="0005356B"/>
    <w:rsid w:val="0005362A"/>
    <w:rsid w:val="0005393B"/>
    <w:rsid w:val="000539E3"/>
    <w:rsid w:val="00054031"/>
    <w:rsid w:val="00054356"/>
    <w:rsid w:val="0005522D"/>
    <w:rsid w:val="00055A21"/>
    <w:rsid w:val="0005721A"/>
    <w:rsid w:val="00057288"/>
    <w:rsid w:val="00057783"/>
    <w:rsid w:val="00060305"/>
    <w:rsid w:val="000609A5"/>
    <w:rsid w:val="00060E1A"/>
    <w:rsid w:val="00061173"/>
    <w:rsid w:val="00061280"/>
    <w:rsid w:val="00061377"/>
    <w:rsid w:val="000616D3"/>
    <w:rsid w:val="00061A2C"/>
    <w:rsid w:val="00061C5C"/>
    <w:rsid w:val="00061C6D"/>
    <w:rsid w:val="00061DDC"/>
    <w:rsid w:val="00061F75"/>
    <w:rsid w:val="0006275B"/>
    <w:rsid w:val="000629DB"/>
    <w:rsid w:val="00062C72"/>
    <w:rsid w:val="000630C3"/>
    <w:rsid w:val="00063177"/>
    <w:rsid w:val="00063D68"/>
    <w:rsid w:val="000640C3"/>
    <w:rsid w:val="00064320"/>
    <w:rsid w:val="000646C8"/>
    <w:rsid w:val="000649D5"/>
    <w:rsid w:val="00064A1A"/>
    <w:rsid w:val="00064BF9"/>
    <w:rsid w:val="0006504F"/>
    <w:rsid w:val="00065E87"/>
    <w:rsid w:val="0006672B"/>
    <w:rsid w:val="00066D82"/>
    <w:rsid w:val="00067038"/>
    <w:rsid w:val="00067466"/>
    <w:rsid w:val="00067B27"/>
    <w:rsid w:val="00067E1E"/>
    <w:rsid w:val="00070382"/>
    <w:rsid w:val="0007066F"/>
    <w:rsid w:val="00071039"/>
    <w:rsid w:val="000712F5"/>
    <w:rsid w:val="0007154E"/>
    <w:rsid w:val="00071ADE"/>
    <w:rsid w:val="00071EF8"/>
    <w:rsid w:val="000722D9"/>
    <w:rsid w:val="000723EC"/>
    <w:rsid w:val="000724AB"/>
    <w:rsid w:val="000724F8"/>
    <w:rsid w:val="000725CC"/>
    <w:rsid w:val="00072B4D"/>
    <w:rsid w:val="00073333"/>
    <w:rsid w:val="00074D3E"/>
    <w:rsid w:val="00074E74"/>
    <w:rsid w:val="00075215"/>
    <w:rsid w:val="000756F9"/>
    <w:rsid w:val="0007592A"/>
    <w:rsid w:val="00075D09"/>
    <w:rsid w:val="00075F34"/>
    <w:rsid w:val="0007661E"/>
    <w:rsid w:val="00076936"/>
    <w:rsid w:val="000773A5"/>
    <w:rsid w:val="00077599"/>
    <w:rsid w:val="00077806"/>
    <w:rsid w:val="0008016E"/>
    <w:rsid w:val="000801E0"/>
    <w:rsid w:val="000803BF"/>
    <w:rsid w:val="000805D8"/>
    <w:rsid w:val="00080DCC"/>
    <w:rsid w:val="000812AF"/>
    <w:rsid w:val="000812B9"/>
    <w:rsid w:val="0008184E"/>
    <w:rsid w:val="00081D62"/>
    <w:rsid w:val="00081E9D"/>
    <w:rsid w:val="00081F47"/>
    <w:rsid w:val="00082B53"/>
    <w:rsid w:val="00084280"/>
    <w:rsid w:val="00084343"/>
    <w:rsid w:val="0008436F"/>
    <w:rsid w:val="00084486"/>
    <w:rsid w:val="000847FC"/>
    <w:rsid w:val="00084C41"/>
    <w:rsid w:val="00084D6B"/>
    <w:rsid w:val="00084F8F"/>
    <w:rsid w:val="0008638E"/>
    <w:rsid w:val="0008638F"/>
    <w:rsid w:val="000864FA"/>
    <w:rsid w:val="0008690F"/>
    <w:rsid w:val="00086B3C"/>
    <w:rsid w:val="000874FE"/>
    <w:rsid w:val="00087635"/>
    <w:rsid w:val="0008776D"/>
    <w:rsid w:val="00087F23"/>
    <w:rsid w:val="00090375"/>
    <w:rsid w:val="00090671"/>
    <w:rsid w:val="0009089B"/>
    <w:rsid w:val="00090D11"/>
    <w:rsid w:val="00091485"/>
    <w:rsid w:val="00091C84"/>
    <w:rsid w:val="0009272C"/>
    <w:rsid w:val="0009293D"/>
    <w:rsid w:val="00092AD9"/>
    <w:rsid w:val="00092D8E"/>
    <w:rsid w:val="00092F87"/>
    <w:rsid w:val="0009306B"/>
    <w:rsid w:val="00093099"/>
    <w:rsid w:val="00093520"/>
    <w:rsid w:val="00093770"/>
    <w:rsid w:val="00094013"/>
    <w:rsid w:val="0009403E"/>
    <w:rsid w:val="0009583B"/>
    <w:rsid w:val="00095B3B"/>
    <w:rsid w:val="000962AE"/>
    <w:rsid w:val="0009660D"/>
    <w:rsid w:val="0009730E"/>
    <w:rsid w:val="000974FD"/>
    <w:rsid w:val="000977A1"/>
    <w:rsid w:val="00097876"/>
    <w:rsid w:val="00097949"/>
    <w:rsid w:val="000979E8"/>
    <w:rsid w:val="00097A43"/>
    <w:rsid w:val="00097D6A"/>
    <w:rsid w:val="00097F4E"/>
    <w:rsid w:val="000A05CB"/>
    <w:rsid w:val="000A0695"/>
    <w:rsid w:val="000A0B5C"/>
    <w:rsid w:val="000A0D49"/>
    <w:rsid w:val="000A13DD"/>
    <w:rsid w:val="000A1539"/>
    <w:rsid w:val="000A199B"/>
    <w:rsid w:val="000A1BF6"/>
    <w:rsid w:val="000A2348"/>
    <w:rsid w:val="000A2688"/>
    <w:rsid w:val="000A27A6"/>
    <w:rsid w:val="000A35F1"/>
    <w:rsid w:val="000A3A27"/>
    <w:rsid w:val="000A3CCF"/>
    <w:rsid w:val="000A3D0E"/>
    <w:rsid w:val="000A4826"/>
    <w:rsid w:val="000A4A7F"/>
    <w:rsid w:val="000A5073"/>
    <w:rsid w:val="000A514D"/>
    <w:rsid w:val="000A51EE"/>
    <w:rsid w:val="000A5A4F"/>
    <w:rsid w:val="000A5D7E"/>
    <w:rsid w:val="000A5F5A"/>
    <w:rsid w:val="000A63DB"/>
    <w:rsid w:val="000A7F3B"/>
    <w:rsid w:val="000B014C"/>
    <w:rsid w:val="000B0818"/>
    <w:rsid w:val="000B0954"/>
    <w:rsid w:val="000B0990"/>
    <w:rsid w:val="000B0A95"/>
    <w:rsid w:val="000B10AD"/>
    <w:rsid w:val="000B1A82"/>
    <w:rsid w:val="000B1B41"/>
    <w:rsid w:val="000B1DFF"/>
    <w:rsid w:val="000B2123"/>
    <w:rsid w:val="000B2506"/>
    <w:rsid w:val="000B25E1"/>
    <w:rsid w:val="000B2655"/>
    <w:rsid w:val="000B2674"/>
    <w:rsid w:val="000B2C70"/>
    <w:rsid w:val="000B2D1C"/>
    <w:rsid w:val="000B374C"/>
    <w:rsid w:val="000B3CF5"/>
    <w:rsid w:val="000B4358"/>
    <w:rsid w:val="000B4C8C"/>
    <w:rsid w:val="000B50D1"/>
    <w:rsid w:val="000B5165"/>
    <w:rsid w:val="000B5CA3"/>
    <w:rsid w:val="000B5E71"/>
    <w:rsid w:val="000B63C3"/>
    <w:rsid w:val="000B662E"/>
    <w:rsid w:val="000B6BC1"/>
    <w:rsid w:val="000B704F"/>
    <w:rsid w:val="000B7217"/>
    <w:rsid w:val="000B7464"/>
    <w:rsid w:val="000B78B9"/>
    <w:rsid w:val="000B7D02"/>
    <w:rsid w:val="000B7E17"/>
    <w:rsid w:val="000B7F2C"/>
    <w:rsid w:val="000C04BE"/>
    <w:rsid w:val="000C06BA"/>
    <w:rsid w:val="000C08BC"/>
    <w:rsid w:val="000C0F42"/>
    <w:rsid w:val="000C1562"/>
    <w:rsid w:val="000C186F"/>
    <w:rsid w:val="000C211F"/>
    <w:rsid w:val="000C29D5"/>
    <w:rsid w:val="000C2A89"/>
    <w:rsid w:val="000C2AC7"/>
    <w:rsid w:val="000C2B64"/>
    <w:rsid w:val="000C34EE"/>
    <w:rsid w:val="000C34EF"/>
    <w:rsid w:val="000C34F3"/>
    <w:rsid w:val="000C37F9"/>
    <w:rsid w:val="000C3958"/>
    <w:rsid w:val="000C396F"/>
    <w:rsid w:val="000C3E9E"/>
    <w:rsid w:val="000C3EAE"/>
    <w:rsid w:val="000C43DA"/>
    <w:rsid w:val="000C4969"/>
    <w:rsid w:val="000C4B18"/>
    <w:rsid w:val="000C4ECB"/>
    <w:rsid w:val="000C52E7"/>
    <w:rsid w:val="000C5313"/>
    <w:rsid w:val="000C5A93"/>
    <w:rsid w:val="000C63DD"/>
    <w:rsid w:val="000C6C38"/>
    <w:rsid w:val="000C7030"/>
    <w:rsid w:val="000C7077"/>
    <w:rsid w:val="000C70B5"/>
    <w:rsid w:val="000C7171"/>
    <w:rsid w:val="000C72E1"/>
    <w:rsid w:val="000C74AF"/>
    <w:rsid w:val="000C757F"/>
    <w:rsid w:val="000C7931"/>
    <w:rsid w:val="000C7ED2"/>
    <w:rsid w:val="000D06EC"/>
    <w:rsid w:val="000D0772"/>
    <w:rsid w:val="000D089A"/>
    <w:rsid w:val="000D0B2A"/>
    <w:rsid w:val="000D0BD9"/>
    <w:rsid w:val="000D1C23"/>
    <w:rsid w:val="000D1E63"/>
    <w:rsid w:val="000D2010"/>
    <w:rsid w:val="000D2030"/>
    <w:rsid w:val="000D2449"/>
    <w:rsid w:val="000D24F5"/>
    <w:rsid w:val="000D26AF"/>
    <w:rsid w:val="000D2F04"/>
    <w:rsid w:val="000D3BCA"/>
    <w:rsid w:val="000D42BC"/>
    <w:rsid w:val="000D4846"/>
    <w:rsid w:val="000D48D6"/>
    <w:rsid w:val="000D49DD"/>
    <w:rsid w:val="000D4AA2"/>
    <w:rsid w:val="000D4D50"/>
    <w:rsid w:val="000D5C4A"/>
    <w:rsid w:val="000D5CD1"/>
    <w:rsid w:val="000D6129"/>
    <w:rsid w:val="000D7294"/>
    <w:rsid w:val="000D7310"/>
    <w:rsid w:val="000E0186"/>
    <w:rsid w:val="000E0203"/>
    <w:rsid w:val="000E0228"/>
    <w:rsid w:val="000E0861"/>
    <w:rsid w:val="000E0B0A"/>
    <w:rsid w:val="000E11DB"/>
    <w:rsid w:val="000E146B"/>
    <w:rsid w:val="000E1AB4"/>
    <w:rsid w:val="000E1BEC"/>
    <w:rsid w:val="000E1C15"/>
    <w:rsid w:val="000E2167"/>
    <w:rsid w:val="000E23CA"/>
    <w:rsid w:val="000E2601"/>
    <w:rsid w:val="000E2817"/>
    <w:rsid w:val="000E28BF"/>
    <w:rsid w:val="000E2FF3"/>
    <w:rsid w:val="000E346B"/>
    <w:rsid w:val="000E3774"/>
    <w:rsid w:val="000E3B18"/>
    <w:rsid w:val="000E3BB3"/>
    <w:rsid w:val="000E3BE2"/>
    <w:rsid w:val="000E4FC6"/>
    <w:rsid w:val="000E5588"/>
    <w:rsid w:val="000E62FF"/>
    <w:rsid w:val="000E638D"/>
    <w:rsid w:val="000E649E"/>
    <w:rsid w:val="000E663B"/>
    <w:rsid w:val="000E6674"/>
    <w:rsid w:val="000E66E7"/>
    <w:rsid w:val="000E6829"/>
    <w:rsid w:val="000E68CF"/>
    <w:rsid w:val="000E6C5F"/>
    <w:rsid w:val="000E6C89"/>
    <w:rsid w:val="000E6CD3"/>
    <w:rsid w:val="000E7277"/>
    <w:rsid w:val="000E7343"/>
    <w:rsid w:val="000E787E"/>
    <w:rsid w:val="000E7955"/>
    <w:rsid w:val="000E7B12"/>
    <w:rsid w:val="000E7CB4"/>
    <w:rsid w:val="000E7E0E"/>
    <w:rsid w:val="000E7E2E"/>
    <w:rsid w:val="000E7EB0"/>
    <w:rsid w:val="000F0949"/>
    <w:rsid w:val="000F0EF7"/>
    <w:rsid w:val="000F1C7C"/>
    <w:rsid w:val="000F1D36"/>
    <w:rsid w:val="000F1D62"/>
    <w:rsid w:val="000F1E26"/>
    <w:rsid w:val="000F375B"/>
    <w:rsid w:val="000F47C1"/>
    <w:rsid w:val="000F4958"/>
    <w:rsid w:val="000F5F14"/>
    <w:rsid w:val="000F62C1"/>
    <w:rsid w:val="000F7956"/>
    <w:rsid w:val="000F7B2C"/>
    <w:rsid w:val="000F7B4A"/>
    <w:rsid w:val="000F7E1A"/>
    <w:rsid w:val="0010017F"/>
    <w:rsid w:val="00101245"/>
    <w:rsid w:val="00102356"/>
    <w:rsid w:val="00102428"/>
    <w:rsid w:val="00102B3B"/>
    <w:rsid w:val="00102D82"/>
    <w:rsid w:val="00102FAE"/>
    <w:rsid w:val="00103536"/>
    <w:rsid w:val="00103987"/>
    <w:rsid w:val="00103B15"/>
    <w:rsid w:val="00103B22"/>
    <w:rsid w:val="00103FA7"/>
    <w:rsid w:val="00104279"/>
    <w:rsid w:val="001049B1"/>
    <w:rsid w:val="001055E8"/>
    <w:rsid w:val="00105FDB"/>
    <w:rsid w:val="00107045"/>
    <w:rsid w:val="00107191"/>
    <w:rsid w:val="00107542"/>
    <w:rsid w:val="001077FD"/>
    <w:rsid w:val="00107E1C"/>
    <w:rsid w:val="00107ED0"/>
    <w:rsid w:val="001107EC"/>
    <w:rsid w:val="00110A17"/>
    <w:rsid w:val="00110AF5"/>
    <w:rsid w:val="00110B52"/>
    <w:rsid w:val="00110B56"/>
    <w:rsid w:val="00110BE2"/>
    <w:rsid w:val="00110D6C"/>
    <w:rsid w:val="00111065"/>
    <w:rsid w:val="0011156B"/>
    <w:rsid w:val="001119FF"/>
    <w:rsid w:val="00111C48"/>
    <w:rsid w:val="00112252"/>
    <w:rsid w:val="00112865"/>
    <w:rsid w:val="00112CB1"/>
    <w:rsid w:val="00112DE1"/>
    <w:rsid w:val="00112EE1"/>
    <w:rsid w:val="0011356B"/>
    <w:rsid w:val="001139C3"/>
    <w:rsid w:val="001139F7"/>
    <w:rsid w:val="00113B67"/>
    <w:rsid w:val="0011476A"/>
    <w:rsid w:val="001147C0"/>
    <w:rsid w:val="00115D97"/>
    <w:rsid w:val="00115DCC"/>
    <w:rsid w:val="00116D87"/>
    <w:rsid w:val="00117185"/>
    <w:rsid w:val="001171C5"/>
    <w:rsid w:val="00117426"/>
    <w:rsid w:val="00117EF6"/>
    <w:rsid w:val="00117F5C"/>
    <w:rsid w:val="001203C2"/>
    <w:rsid w:val="00120613"/>
    <w:rsid w:val="0012070B"/>
    <w:rsid w:val="0012096B"/>
    <w:rsid w:val="00120A30"/>
    <w:rsid w:val="00120B64"/>
    <w:rsid w:val="00120B89"/>
    <w:rsid w:val="00120C44"/>
    <w:rsid w:val="001213C8"/>
    <w:rsid w:val="0012177B"/>
    <w:rsid w:val="00121E8F"/>
    <w:rsid w:val="00121F4B"/>
    <w:rsid w:val="0012229A"/>
    <w:rsid w:val="001222A4"/>
    <w:rsid w:val="001226B1"/>
    <w:rsid w:val="001226D3"/>
    <w:rsid w:val="00122F69"/>
    <w:rsid w:val="00123A34"/>
    <w:rsid w:val="00123A9D"/>
    <w:rsid w:val="0012441C"/>
    <w:rsid w:val="0012452E"/>
    <w:rsid w:val="0012531B"/>
    <w:rsid w:val="0012554F"/>
    <w:rsid w:val="001262C5"/>
    <w:rsid w:val="001263C9"/>
    <w:rsid w:val="0012669F"/>
    <w:rsid w:val="001267AA"/>
    <w:rsid w:val="00126851"/>
    <w:rsid w:val="00126FBA"/>
    <w:rsid w:val="0012712C"/>
    <w:rsid w:val="0012749D"/>
    <w:rsid w:val="00127C09"/>
    <w:rsid w:val="00127EA1"/>
    <w:rsid w:val="00127ED3"/>
    <w:rsid w:val="001300C0"/>
    <w:rsid w:val="001302EA"/>
    <w:rsid w:val="001307B5"/>
    <w:rsid w:val="00130F15"/>
    <w:rsid w:val="00131362"/>
    <w:rsid w:val="0013138F"/>
    <w:rsid w:val="0013167A"/>
    <w:rsid w:val="00131A0C"/>
    <w:rsid w:val="00131C1A"/>
    <w:rsid w:val="00131C99"/>
    <w:rsid w:val="001324E4"/>
    <w:rsid w:val="00132680"/>
    <w:rsid w:val="0013277B"/>
    <w:rsid w:val="00132970"/>
    <w:rsid w:val="00132993"/>
    <w:rsid w:val="001334D9"/>
    <w:rsid w:val="00133628"/>
    <w:rsid w:val="00134211"/>
    <w:rsid w:val="00134720"/>
    <w:rsid w:val="001352AB"/>
    <w:rsid w:val="00135A09"/>
    <w:rsid w:val="001360AC"/>
    <w:rsid w:val="001362D6"/>
    <w:rsid w:val="001372EB"/>
    <w:rsid w:val="0013797F"/>
    <w:rsid w:val="00137A95"/>
    <w:rsid w:val="00137B7E"/>
    <w:rsid w:val="00137ECF"/>
    <w:rsid w:val="001402E4"/>
    <w:rsid w:val="00140C59"/>
    <w:rsid w:val="00140CC2"/>
    <w:rsid w:val="0014138E"/>
    <w:rsid w:val="00141D07"/>
    <w:rsid w:val="00141DDD"/>
    <w:rsid w:val="00141E68"/>
    <w:rsid w:val="00141FA5"/>
    <w:rsid w:val="00142118"/>
    <w:rsid w:val="001423F3"/>
    <w:rsid w:val="001427DA"/>
    <w:rsid w:val="00142D5B"/>
    <w:rsid w:val="00142FED"/>
    <w:rsid w:val="0014310A"/>
    <w:rsid w:val="001435C3"/>
    <w:rsid w:val="00143F5D"/>
    <w:rsid w:val="001441FE"/>
    <w:rsid w:val="001445B6"/>
    <w:rsid w:val="00144F29"/>
    <w:rsid w:val="0014582C"/>
    <w:rsid w:val="00145A4A"/>
    <w:rsid w:val="00146072"/>
    <w:rsid w:val="00146524"/>
    <w:rsid w:val="0014652A"/>
    <w:rsid w:val="00146D1C"/>
    <w:rsid w:val="00146DDA"/>
    <w:rsid w:val="00146E8C"/>
    <w:rsid w:val="00146EF0"/>
    <w:rsid w:val="00147253"/>
    <w:rsid w:val="00147723"/>
    <w:rsid w:val="001479F7"/>
    <w:rsid w:val="00147E87"/>
    <w:rsid w:val="001507F9"/>
    <w:rsid w:val="00150CEC"/>
    <w:rsid w:val="00150F34"/>
    <w:rsid w:val="00150FEB"/>
    <w:rsid w:val="001513E2"/>
    <w:rsid w:val="00151B13"/>
    <w:rsid w:val="00151D83"/>
    <w:rsid w:val="00152C67"/>
    <w:rsid w:val="001535D6"/>
    <w:rsid w:val="00153B13"/>
    <w:rsid w:val="00153C19"/>
    <w:rsid w:val="00153F37"/>
    <w:rsid w:val="00154191"/>
    <w:rsid w:val="001541C1"/>
    <w:rsid w:val="00154CFA"/>
    <w:rsid w:val="0015567D"/>
    <w:rsid w:val="00155773"/>
    <w:rsid w:val="00155807"/>
    <w:rsid w:val="00155D7A"/>
    <w:rsid w:val="00155EAD"/>
    <w:rsid w:val="00156224"/>
    <w:rsid w:val="00156325"/>
    <w:rsid w:val="00156541"/>
    <w:rsid w:val="001569EC"/>
    <w:rsid w:val="00156AD5"/>
    <w:rsid w:val="00156D3A"/>
    <w:rsid w:val="0015700C"/>
    <w:rsid w:val="00160525"/>
    <w:rsid w:val="00160F9B"/>
    <w:rsid w:val="00160FE3"/>
    <w:rsid w:val="001610A1"/>
    <w:rsid w:val="001610C3"/>
    <w:rsid w:val="001611AF"/>
    <w:rsid w:val="0016197C"/>
    <w:rsid w:val="00161AE2"/>
    <w:rsid w:val="0016216F"/>
    <w:rsid w:val="001622D0"/>
    <w:rsid w:val="001624FE"/>
    <w:rsid w:val="00162EE7"/>
    <w:rsid w:val="001634CE"/>
    <w:rsid w:val="00163572"/>
    <w:rsid w:val="00163640"/>
    <w:rsid w:val="00163B19"/>
    <w:rsid w:val="00163C52"/>
    <w:rsid w:val="00163DEF"/>
    <w:rsid w:val="00164028"/>
    <w:rsid w:val="001640D3"/>
    <w:rsid w:val="001642FF"/>
    <w:rsid w:val="00164D35"/>
    <w:rsid w:val="0016536D"/>
    <w:rsid w:val="00165512"/>
    <w:rsid w:val="00165CF3"/>
    <w:rsid w:val="00165F0D"/>
    <w:rsid w:val="00166159"/>
    <w:rsid w:val="001661E5"/>
    <w:rsid w:val="00166716"/>
    <w:rsid w:val="0016687D"/>
    <w:rsid w:val="001674A5"/>
    <w:rsid w:val="00167591"/>
    <w:rsid w:val="0016778D"/>
    <w:rsid w:val="00167CF4"/>
    <w:rsid w:val="00167F18"/>
    <w:rsid w:val="00167FB5"/>
    <w:rsid w:val="00167FFA"/>
    <w:rsid w:val="001700FD"/>
    <w:rsid w:val="00170720"/>
    <w:rsid w:val="0017096B"/>
    <w:rsid w:val="00170B8B"/>
    <w:rsid w:val="00170CCF"/>
    <w:rsid w:val="00171449"/>
    <w:rsid w:val="0017191C"/>
    <w:rsid w:val="00171F46"/>
    <w:rsid w:val="0017246A"/>
    <w:rsid w:val="0017298A"/>
    <w:rsid w:val="00173434"/>
    <w:rsid w:val="00173591"/>
    <w:rsid w:val="00173C94"/>
    <w:rsid w:val="00173DB6"/>
    <w:rsid w:val="00173EA9"/>
    <w:rsid w:val="00174790"/>
    <w:rsid w:val="0017500F"/>
    <w:rsid w:val="0017516D"/>
    <w:rsid w:val="00175929"/>
    <w:rsid w:val="00175933"/>
    <w:rsid w:val="001759D9"/>
    <w:rsid w:val="00175B29"/>
    <w:rsid w:val="001760EE"/>
    <w:rsid w:val="001767D1"/>
    <w:rsid w:val="00176BED"/>
    <w:rsid w:val="00176FAB"/>
    <w:rsid w:val="00177059"/>
    <w:rsid w:val="001775FF"/>
    <w:rsid w:val="001777C7"/>
    <w:rsid w:val="00177814"/>
    <w:rsid w:val="0018029C"/>
    <w:rsid w:val="00180D9F"/>
    <w:rsid w:val="00180FB9"/>
    <w:rsid w:val="001812FD"/>
    <w:rsid w:val="00182153"/>
    <w:rsid w:val="0018226D"/>
    <w:rsid w:val="0018247A"/>
    <w:rsid w:val="00182693"/>
    <w:rsid w:val="00182743"/>
    <w:rsid w:val="00182812"/>
    <w:rsid w:val="00182AEB"/>
    <w:rsid w:val="00182AF5"/>
    <w:rsid w:val="00182D70"/>
    <w:rsid w:val="00183CD2"/>
    <w:rsid w:val="00184176"/>
    <w:rsid w:val="00184988"/>
    <w:rsid w:val="00184B64"/>
    <w:rsid w:val="00184E11"/>
    <w:rsid w:val="00184EFD"/>
    <w:rsid w:val="0018517B"/>
    <w:rsid w:val="00186022"/>
    <w:rsid w:val="001862F2"/>
    <w:rsid w:val="00186644"/>
    <w:rsid w:val="00186C78"/>
    <w:rsid w:val="00187990"/>
    <w:rsid w:val="00187BB7"/>
    <w:rsid w:val="0019007D"/>
    <w:rsid w:val="001900C5"/>
    <w:rsid w:val="001900F1"/>
    <w:rsid w:val="00190311"/>
    <w:rsid w:val="001903E6"/>
    <w:rsid w:val="001910A5"/>
    <w:rsid w:val="001911D6"/>
    <w:rsid w:val="00191B6B"/>
    <w:rsid w:val="00191C58"/>
    <w:rsid w:val="00191DC0"/>
    <w:rsid w:val="00192BCC"/>
    <w:rsid w:val="001932FB"/>
    <w:rsid w:val="00193736"/>
    <w:rsid w:val="00193FF7"/>
    <w:rsid w:val="00194079"/>
    <w:rsid w:val="0019525B"/>
    <w:rsid w:val="00195ABA"/>
    <w:rsid w:val="00195C5B"/>
    <w:rsid w:val="00196095"/>
    <w:rsid w:val="001963C2"/>
    <w:rsid w:val="00196520"/>
    <w:rsid w:val="00196A8C"/>
    <w:rsid w:val="00196FAF"/>
    <w:rsid w:val="001972A6"/>
    <w:rsid w:val="00197EC3"/>
    <w:rsid w:val="001A007B"/>
    <w:rsid w:val="001A034E"/>
    <w:rsid w:val="001A0AA2"/>
    <w:rsid w:val="001A0C6D"/>
    <w:rsid w:val="001A0CBC"/>
    <w:rsid w:val="001A141C"/>
    <w:rsid w:val="001A1696"/>
    <w:rsid w:val="001A1AFC"/>
    <w:rsid w:val="001A2543"/>
    <w:rsid w:val="001A2584"/>
    <w:rsid w:val="001A2DF2"/>
    <w:rsid w:val="001A32E9"/>
    <w:rsid w:val="001A36F2"/>
    <w:rsid w:val="001A3D49"/>
    <w:rsid w:val="001A4159"/>
    <w:rsid w:val="001A4172"/>
    <w:rsid w:val="001A4CDC"/>
    <w:rsid w:val="001A4D50"/>
    <w:rsid w:val="001A536B"/>
    <w:rsid w:val="001A5808"/>
    <w:rsid w:val="001A580F"/>
    <w:rsid w:val="001A626D"/>
    <w:rsid w:val="001A6518"/>
    <w:rsid w:val="001A67F4"/>
    <w:rsid w:val="001A6A9A"/>
    <w:rsid w:val="001A6D3B"/>
    <w:rsid w:val="001A6F92"/>
    <w:rsid w:val="001A7245"/>
    <w:rsid w:val="001A7669"/>
    <w:rsid w:val="001A7AC1"/>
    <w:rsid w:val="001A7AF5"/>
    <w:rsid w:val="001A7C43"/>
    <w:rsid w:val="001A7DE8"/>
    <w:rsid w:val="001A7E7B"/>
    <w:rsid w:val="001A7EDC"/>
    <w:rsid w:val="001B01D7"/>
    <w:rsid w:val="001B04F7"/>
    <w:rsid w:val="001B0652"/>
    <w:rsid w:val="001B0C4B"/>
    <w:rsid w:val="001B0D77"/>
    <w:rsid w:val="001B0E25"/>
    <w:rsid w:val="001B0FC1"/>
    <w:rsid w:val="001B1449"/>
    <w:rsid w:val="001B1532"/>
    <w:rsid w:val="001B1623"/>
    <w:rsid w:val="001B185D"/>
    <w:rsid w:val="001B18FC"/>
    <w:rsid w:val="001B1C80"/>
    <w:rsid w:val="001B2208"/>
    <w:rsid w:val="001B223E"/>
    <w:rsid w:val="001B2BF3"/>
    <w:rsid w:val="001B2E96"/>
    <w:rsid w:val="001B3567"/>
    <w:rsid w:val="001B36BC"/>
    <w:rsid w:val="001B3874"/>
    <w:rsid w:val="001B3CD6"/>
    <w:rsid w:val="001B4032"/>
    <w:rsid w:val="001B49E9"/>
    <w:rsid w:val="001B4C8E"/>
    <w:rsid w:val="001B4D41"/>
    <w:rsid w:val="001B4D7A"/>
    <w:rsid w:val="001B5538"/>
    <w:rsid w:val="001B5F05"/>
    <w:rsid w:val="001B64B9"/>
    <w:rsid w:val="001B6CAD"/>
    <w:rsid w:val="001B6D50"/>
    <w:rsid w:val="001B6F06"/>
    <w:rsid w:val="001B7768"/>
    <w:rsid w:val="001B77ED"/>
    <w:rsid w:val="001B7A5F"/>
    <w:rsid w:val="001B7CED"/>
    <w:rsid w:val="001C0501"/>
    <w:rsid w:val="001C078D"/>
    <w:rsid w:val="001C08EB"/>
    <w:rsid w:val="001C0AD5"/>
    <w:rsid w:val="001C0BB5"/>
    <w:rsid w:val="001C0CA3"/>
    <w:rsid w:val="001C0D2E"/>
    <w:rsid w:val="001C0DDD"/>
    <w:rsid w:val="001C118E"/>
    <w:rsid w:val="001C148F"/>
    <w:rsid w:val="001C1BBB"/>
    <w:rsid w:val="001C1FE9"/>
    <w:rsid w:val="001C2232"/>
    <w:rsid w:val="001C26CA"/>
    <w:rsid w:val="001C27DA"/>
    <w:rsid w:val="001C2840"/>
    <w:rsid w:val="001C28A9"/>
    <w:rsid w:val="001C2E38"/>
    <w:rsid w:val="001C3231"/>
    <w:rsid w:val="001C3602"/>
    <w:rsid w:val="001C3CAA"/>
    <w:rsid w:val="001C3D64"/>
    <w:rsid w:val="001C48B9"/>
    <w:rsid w:val="001C4C22"/>
    <w:rsid w:val="001C4E48"/>
    <w:rsid w:val="001C50F7"/>
    <w:rsid w:val="001C520C"/>
    <w:rsid w:val="001C59C3"/>
    <w:rsid w:val="001C61B6"/>
    <w:rsid w:val="001C667A"/>
    <w:rsid w:val="001C667D"/>
    <w:rsid w:val="001C69A1"/>
    <w:rsid w:val="001C6A82"/>
    <w:rsid w:val="001C6E6E"/>
    <w:rsid w:val="001C7144"/>
    <w:rsid w:val="001C715E"/>
    <w:rsid w:val="001C727C"/>
    <w:rsid w:val="001C774F"/>
    <w:rsid w:val="001C77D4"/>
    <w:rsid w:val="001C77DB"/>
    <w:rsid w:val="001C79EE"/>
    <w:rsid w:val="001C7D33"/>
    <w:rsid w:val="001D0476"/>
    <w:rsid w:val="001D0491"/>
    <w:rsid w:val="001D1148"/>
    <w:rsid w:val="001D13A8"/>
    <w:rsid w:val="001D1E96"/>
    <w:rsid w:val="001D268A"/>
    <w:rsid w:val="001D275B"/>
    <w:rsid w:val="001D2EDC"/>
    <w:rsid w:val="001D3331"/>
    <w:rsid w:val="001D3CC1"/>
    <w:rsid w:val="001D3D58"/>
    <w:rsid w:val="001D44E3"/>
    <w:rsid w:val="001D465F"/>
    <w:rsid w:val="001D566D"/>
    <w:rsid w:val="001D58A1"/>
    <w:rsid w:val="001D5BC3"/>
    <w:rsid w:val="001D5DED"/>
    <w:rsid w:val="001D6038"/>
    <w:rsid w:val="001D6277"/>
    <w:rsid w:val="001D641B"/>
    <w:rsid w:val="001D665E"/>
    <w:rsid w:val="001D69E0"/>
    <w:rsid w:val="001D6A36"/>
    <w:rsid w:val="001D6A74"/>
    <w:rsid w:val="001D6CF7"/>
    <w:rsid w:val="001D6EBD"/>
    <w:rsid w:val="001D739D"/>
    <w:rsid w:val="001D7A23"/>
    <w:rsid w:val="001E0D7A"/>
    <w:rsid w:val="001E0DFC"/>
    <w:rsid w:val="001E11DB"/>
    <w:rsid w:val="001E11DD"/>
    <w:rsid w:val="001E11E8"/>
    <w:rsid w:val="001E15E3"/>
    <w:rsid w:val="001E1638"/>
    <w:rsid w:val="001E16F3"/>
    <w:rsid w:val="001E18F8"/>
    <w:rsid w:val="001E1F7E"/>
    <w:rsid w:val="001E2087"/>
    <w:rsid w:val="001E2224"/>
    <w:rsid w:val="001E33F8"/>
    <w:rsid w:val="001E35AB"/>
    <w:rsid w:val="001E3C40"/>
    <w:rsid w:val="001E3CD8"/>
    <w:rsid w:val="001E40DA"/>
    <w:rsid w:val="001E42D9"/>
    <w:rsid w:val="001E4941"/>
    <w:rsid w:val="001E4C32"/>
    <w:rsid w:val="001E4D65"/>
    <w:rsid w:val="001E5419"/>
    <w:rsid w:val="001E544B"/>
    <w:rsid w:val="001E5A04"/>
    <w:rsid w:val="001E5CCC"/>
    <w:rsid w:val="001E611E"/>
    <w:rsid w:val="001E6156"/>
    <w:rsid w:val="001E6744"/>
    <w:rsid w:val="001E6FCF"/>
    <w:rsid w:val="001E7AD9"/>
    <w:rsid w:val="001E7AF9"/>
    <w:rsid w:val="001E7D3B"/>
    <w:rsid w:val="001F00E9"/>
    <w:rsid w:val="001F1440"/>
    <w:rsid w:val="001F16BF"/>
    <w:rsid w:val="001F17B3"/>
    <w:rsid w:val="001F1CF3"/>
    <w:rsid w:val="001F209D"/>
    <w:rsid w:val="001F2669"/>
    <w:rsid w:val="001F2B02"/>
    <w:rsid w:val="001F2F51"/>
    <w:rsid w:val="001F3137"/>
    <w:rsid w:val="001F32C6"/>
    <w:rsid w:val="001F32D8"/>
    <w:rsid w:val="001F3622"/>
    <w:rsid w:val="001F3B8D"/>
    <w:rsid w:val="001F3E61"/>
    <w:rsid w:val="001F3F1D"/>
    <w:rsid w:val="001F438E"/>
    <w:rsid w:val="001F48A1"/>
    <w:rsid w:val="001F5221"/>
    <w:rsid w:val="001F5728"/>
    <w:rsid w:val="001F5BD0"/>
    <w:rsid w:val="001F5EFE"/>
    <w:rsid w:val="001F624C"/>
    <w:rsid w:val="001F6856"/>
    <w:rsid w:val="001F6D8A"/>
    <w:rsid w:val="001F766F"/>
    <w:rsid w:val="001F7828"/>
    <w:rsid w:val="00200C0E"/>
    <w:rsid w:val="00200C20"/>
    <w:rsid w:val="00201641"/>
    <w:rsid w:val="002017CE"/>
    <w:rsid w:val="00201812"/>
    <w:rsid w:val="00201EB7"/>
    <w:rsid w:val="00202872"/>
    <w:rsid w:val="00202A48"/>
    <w:rsid w:val="00202CE6"/>
    <w:rsid w:val="00202E56"/>
    <w:rsid w:val="00202EF8"/>
    <w:rsid w:val="00202F7D"/>
    <w:rsid w:val="0020304A"/>
    <w:rsid w:val="0020330B"/>
    <w:rsid w:val="002034AB"/>
    <w:rsid w:val="0020386D"/>
    <w:rsid w:val="0020392F"/>
    <w:rsid w:val="00204163"/>
    <w:rsid w:val="002042DF"/>
    <w:rsid w:val="0020448E"/>
    <w:rsid w:val="00204655"/>
    <w:rsid w:val="002047CD"/>
    <w:rsid w:val="002048CA"/>
    <w:rsid w:val="0020492D"/>
    <w:rsid w:val="002049FE"/>
    <w:rsid w:val="00204F1A"/>
    <w:rsid w:val="00204F1B"/>
    <w:rsid w:val="00205236"/>
    <w:rsid w:val="002053B0"/>
    <w:rsid w:val="0020571C"/>
    <w:rsid w:val="0020698F"/>
    <w:rsid w:val="00206AD1"/>
    <w:rsid w:val="00206AE9"/>
    <w:rsid w:val="00206DE7"/>
    <w:rsid w:val="00207087"/>
    <w:rsid w:val="0020752A"/>
    <w:rsid w:val="002078E8"/>
    <w:rsid w:val="00207D64"/>
    <w:rsid w:val="00210689"/>
    <w:rsid w:val="0021099F"/>
    <w:rsid w:val="002109D2"/>
    <w:rsid w:val="00210ACD"/>
    <w:rsid w:val="00210F5B"/>
    <w:rsid w:val="00211045"/>
    <w:rsid w:val="00211329"/>
    <w:rsid w:val="00211E06"/>
    <w:rsid w:val="00211E91"/>
    <w:rsid w:val="00211FDA"/>
    <w:rsid w:val="0021235A"/>
    <w:rsid w:val="002124A3"/>
    <w:rsid w:val="00213CD8"/>
    <w:rsid w:val="00214829"/>
    <w:rsid w:val="00214906"/>
    <w:rsid w:val="00214A54"/>
    <w:rsid w:val="00215295"/>
    <w:rsid w:val="00215409"/>
    <w:rsid w:val="002157AE"/>
    <w:rsid w:val="0021597C"/>
    <w:rsid w:val="00215EB2"/>
    <w:rsid w:val="002160AB"/>
    <w:rsid w:val="00216CF4"/>
    <w:rsid w:val="00216F5D"/>
    <w:rsid w:val="00217519"/>
    <w:rsid w:val="00217554"/>
    <w:rsid w:val="00217958"/>
    <w:rsid w:val="00217BCF"/>
    <w:rsid w:val="00217EE1"/>
    <w:rsid w:val="0022079D"/>
    <w:rsid w:val="002209ED"/>
    <w:rsid w:val="00221015"/>
    <w:rsid w:val="002216A3"/>
    <w:rsid w:val="00221800"/>
    <w:rsid w:val="00221A15"/>
    <w:rsid w:val="00221A8C"/>
    <w:rsid w:val="00221E61"/>
    <w:rsid w:val="002222FB"/>
    <w:rsid w:val="00222330"/>
    <w:rsid w:val="00222440"/>
    <w:rsid w:val="00222F95"/>
    <w:rsid w:val="00222FC9"/>
    <w:rsid w:val="00223DB2"/>
    <w:rsid w:val="002243E0"/>
    <w:rsid w:val="00224D82"/>
    <w:rsid w:val="00225107"/>
    <w:rsid w:val="002257C6"/>
    <w:rsid w:val="00226264"/>
    <w:rsid w:val="002267B1"/>
    <w:rsid w:val="00226964"/>
    <w:rsid w:val="00226A13"/>
    <w:rsid w:val="00227246"/>
    <w:rsid w:val="002275A6"/>
    <w:rsid w:val="00227B44"/>
    <w:rsid w:val="00227CA5"/>
    <w:rsid w:val="00230318"/>
    <w:rsid w:val="0023068B"/>
    <w:rsid w:val="0023099C"/>
    <w:rsid w:val="00230B85"/>
    <w:rsid w:val="00232138"/>
    <w:rsid w:val="00232622"/>
    <w:rsid w:val="00232E8E"/>
    <w:rsid w:val="002330EE"/>
    <w:rsid w:val="00233527"/>
    <w:rsid w:val="00233C61"/>
    <w:rsid w:val="00233C64"/>
    <w:rsid w:val="00233D95"/>
    <w:rsid w:val="00233E49"/>
    <w:rsid w:val="00233EA6"/>
    <w:rsid w:val="00234017"/>
    <w:rsid w:val="0023440C"/>
    <w:rsid w:val="002354C7"/>
    <w:rsid w:val="00235994"/>
    <w:rsid w:val="00235A5A"/>
    <w:rsid w:val="0023607A"/>
    <w:rsid w:val="0023624D"/>
    <w:rsid w:val="002362A2"/>
    <w:rsid w:val="00236372"/>
    <w:rsid w:val="002363FA"/>
    <w:rsid w:val="00236664"/>
    <w:rsid w:val="00236905"/>
    <w:rsid w:val="00236D21"/>
    <w:rsid w:val="00236E3B"/>
    <w:rsid w:val="00237177"/>
    <w:rsid w:val="0023748B"/>
    <w:rsid w:val="00237B3E"/>
    <w:rsid w:val="00237FC8"/>
    <w:rsid w:val="0024059C"/>
    <w:rsid w:val="00240BF9"/>
    <w:rsid w:val="00240E58"/>
    <w:rsid w:val="00241011"/>
    <w:rsid w:val="002412AE"/>
    <w:rsid w:val="0024140B"/>
    <w:rsid w:val="00241928"/>
    <w:rsid w:val="0024212F"/>
    <w:rsid w:val="00242176"/>
    <w:rsid w:val="002423CB"/>
    <w:rsid w:val="00242E54"/>
    <w:rsid w:val="00243378"/>
    <w:rsid w:val="00243429"/>
    <w:rsid w:val="00243443"/>
    <w:rsid w:val="002444C9"/>
    <w:rsid w:val="00245951"/>
    <w:rsid w:val="00245E64"/>
    <w:rsid w:val="00246C13"/>
    <w:rsid w:val="002476FD"/>
    <w:rsid w:val="00247AA1"/>
    <w:rsid w:val="00247BA8"/>
    <w:rsid w:val="00247C04"/>
    <w:rsid w:val="00247F74"/>
    <w:rsid w:val="002501EF"/>
    <w:rsid w:val="00250434"/>
    <w:rsid w:val="00250550"/>
    <w:rsid w:val="002505C5"/>
    <w:rsid w:val="00250819"/>
    <w:rsid w:val="0025088C"/>
    <w:rsid w:val="00250ACE"/>
    <w:rsid w:val="00250DFE"/>
    <w:rsid w:val="00250FE3"/>
    <w:rsid w:val="00251418"/>
    <w:rsid w:val="00251515"/>
    <w:rsid w:val="00251953"/>
    <w:rsid w:val="00251E6A"/>
    <w:rsid w:val="00251F0C"/>
    <w:rsid w:val="00252134"/>
    <w:rsid w:val="002523C2"/>
    <w:rsid w:val="00252A28"/>
    <w:rsid w:val="00252F9D"/>
    <w:rsid w:val="00253160"/>
    <w:rsid w:val="00253661"/>
    <w:rsid w:val="00253DCE"/>
    <w:rsid w:val="00253EEC"/>
    <w:rsid w:val="00254575"/>
    <w:rsid w:val="002547C7"/>
    <w:rsid w:val="00254D38"/>
    <w:rsid w:val="00254F3E"/>
    <w:rsid w:val="00255056"/>
    <w:rsid w:val="002552D7"/>
    <w:rsid w:val="002553CE"/>
    <w:rsid w:val="002554FD"/>
    <w:rsid w:val="0025580E"/>
    <w:rsid w:val="0025597B"/>
    <w:rsid w:val="00255C6B"/>
    <w:rsid w:val="002561B8"/>
    <w:rsid w:val="0025624F"/>
    <w:rsid w:val="00256337"/>
    <w:rsid w:val="002569D8"/>
    <w:rsid w:val="00256B83"/>
    <w:rsid w:val="00256C7E"/>
    <w:rsid w:val="00256CDE"/>
    <w:rsid w:val="00256DAD"/>
    <w:rsid w:val="00256F77"/>
    <w:rsid w:val="0026024E"/>
    <w:rsid w:val="00260562"/>
    <w:rsid w:val="0026092C"/>
    <w:rsid w:val="00260AC2"/>
    <w:rsid w:val="0026104F"/>
    <w:rsid w:val="0026159A"/>
    <w:rsid w:val="0026160B"/>
    <w:rsid w:val="00261659"/>
    <w:rsid w:val="00261E93"/>
    <w:rsid w:val="0026220A"/>
    <w:rsid w:val="002624B9"/>
    <w:rsid w:val="00262DC8"/>
    <w:rsid w:val="002631AD"/>
    <w:rsid w:val="002634C9"/>
    <w:rsid w:val="00263703"/>
    <w:rsid w:val="002638E1"/>
    <w:rsid w:val="00263928"/>
    <w:rsid w:val="00264B0C"/>
    <w:rsid w:val="00264B71"/>
    <w:rsid w:val="00264FCD"/>
    <w:rsid w:val="00265540"/>
    <w:rsid w:val="00265AA6"/>
    <w:rsid w:val="00265C2C"/>
    <w:rsid w:val="00265D94"/>
    <w:rsid w:val="0026680B"/>
    <w:rsid w:val="0026684E"/>
    <w:rsid w:val="0026699E"/>
    <w:rsid w:val="00266B14"/>
    <w:rsid w:val="00267412"/>
    <w:rsid w:val="002677E3"/>
    <w:rsid w:val="00267C6F"/>
    <w:rsid w:val="00270212"/>
    <w:rsid w:val="00270384"/>
    <w:rsid w:val="002704D9"/>
    <w:rsid w:val="00270602"/>
    <w:rsid w:val="002712C8"/>
    <w:rsid w:val="00271824"/>
    <w:rsid w:val="0027199B"/>
    <w:rsid w:val="00272204"/>
    <w:rsid w:val="002728EB"/>
    <w:rsid w:val="00272955"/>
    <w:rsid w:val="00272E0B"/>
    <w:rsid w:val="00272F03"/>
    <w:rsid w:val="002736B4"/>
    <w:rsid w:val="002738BB"/>
    <w:rsid w:val="00273D7B"/>
    <w:rsid w:val="00274157"/>
    <w:rsid w:val="00274953"/>
    <w:rsid w:val="002749B4"/>
    <w:rsid w:val="00274D3F"/>
    <w:rsid w:val="00274DEA"/>
    <w:rsid w:val="00274F47"/>
    <w:rsid w:val="00274FD4"/>
    <w:rsid w:val="002751B4"/>
    <w:rsid w:val="00275BD3"/>
    <w:rsid w:val="002760BA"/>
    <w:rsid w:val="00276282"/>
    <w:rsid w:val="0027669C"/>
    <w:rsid w:val="002766E8"/>
    <w:rsid w:val="00276E35"/>
    <w:rsid w:val="00277057"/>
    <w:rsid w:val="00277666"/>
    <w:rsid w:val="00277A05"/>
    <w:rsid w:val="002801DF"/>
    <w:rsid w:val="002805B6"/>
    <w:rsid w:val="002806AD"/>
    <w:rsid w:val="002809D3"/>
    <w:rsid w:val="00280C42"/>
    <w:rsid w:val="00280EDE"/>
    <w:rsid w:val="00280FD1"/>
    <w:rsid w:val="0028117F"/>
    <w:rsid w:val="00281443"/>
    <w:rsid w:val="002818C7"/>
    <w:rsid w:val="00281E59"/>
    <w:rsid w:val="00282361"/>
    <w:rsid w:val="002825AE"/>
    <w:rsid w:val="0028311C"/>
    <w:rsid w:val="002838DA"/>
    <w:rsid w:val="00283A18"/>
    <w:rsid w:val="00283CB8"/>
    <w:rsid w:val="00283ED3"/>
    <w:rsid w:val="00283F81"/>
    <w:rsid w:val="002848B9"/>
    <w:rsid w:val="002848E4"/>
    <w:rsid w:val="002856E6"/>
    <w:rsid w:val="00285E99"/>
    <w:rsid w:val="00286416"/>
    <w:rsid w:val="002864E9"/>
    <w:rsid w:val="00286A5D"/>
    <w:rsid w:val="00287E99"/>
    <w:rsid w:val="002900CD"/>
    <w:rsid w:val="00290353"/>
    <w:rsid w:val="0029068A"/>
    <w:rsid w:val="002908F4"/>
    <w:rsid w:val="00290AA7"/>
    <w:rsid w:val="00290C95"/>
    <w:rsid w:val="002914D9"/>
    <w:rsid w:val="00291A0F"/>
    <w:rsid w:val="00291C2E"/>
    <w:rsid w:val="00291E8C"/>
    <w:rsid w:val="002923D3"/>
    <w:rsid w:val="002924AF"/>
    <w:rsid w:val="0029254E"/>
    <w:rsid w:val="0029262B"/>
    <w:rsid w:val="00292673"/>
    <w:rsid w:val="00292BBE"/>
    <w:rsid w:val="00293097"/>
    <w:rsid w:val="002931F5"/>
    <w:rsid w:val="00293434"/>
    <w:rsid w:val="00293765"/>
    <w:rsid w:val="00293D45"/>
    <w:rsid w:val="002944D8"/>
    <w:rsid w:val="00294855"/>
    <w:rsid w:val="0029487A"/>
    <w:rsid w:val="002949AC"/>
    <w:rsid w:val="00294C5A"/>
    <w:rsid w:val="002956F9"/>
    <w:rsid w:val="002957F2"/>
    <w:rsid w:val="00295C4F"/>
    <w:rsid w:val="00295E07"/>
    <w:rsid w:val="00296523"/>
    <w:rsid w:val="0029673F"/>
    <w:rsid w:val="00296A6B"/>
    <w:rsid w:val="00296A99"/>
    <w:rsid w:val="0029705E"/>
    <w:rsid w:val="00297F80"/>
    <w:rsid w:val="002A0552"/>
    <w:rsid w:val="002A05AF"/>
    <w:rsid w:val="002A05CA"/>
    <w:rsid w:val="002A0680"/>
    <w:rsid w:val="002A0F79"/>
    <w:rsid w:val="002A0F7B"/>
    <w:rsid w:val="002A11BC"/>
    <w:rsid w:val="002A126F"/>
    <w:rsid w:val="002A1533"/>
    <w:rsid w:val="002A1AA7"/>
    <w:rsid w:val="002A2262"/>
    <w:rsid w:val="002A239F"/>
    <w:rsid w:val="002A26EE"/>
    <w:rsid w:val="002A31FE"/>
    <w:rsid w:val="002A349C"/>
    <w:rsid w:val="002A34D0"/>
    <w:rsid w:val="002A35B9"/>
    <w:rsid w:val="002A36A2"/>
    <w:rsid w:val="002A3AF0"/>
    <w:rsid w:val="002A4E56"/>
    <w:rsid w:val="002A558F"/>
    <w:rsid w:val="002A56CF"/>
    <w:rsid w:val="002A592F"/>
    <w:rsid w:val="002A5CF3"/>
    <w:rsid w:val="002A5D5C"/>
    <w:rsid w:val="002A5D90"/>
    <w:rsid w:val="002A6435"/>
    <w:rsid w:val="002A68C9"/>
    <w:rsid w:val="002A6D5E"/>
    <w:rsid w:val="002A6EB7"/>
    <w:rsid w:val="002A715B"/>
    <w:rsid w:val="002A7406"/>
    <w:rsid w:val="002A7713"/>
    <w:rsid w:val="002A7B6E"/>
    <w:rsid w:val="002A7B78"/>
    <w:rsid w:val="002A7B95"/>
    <w:rsid w:val="002A7D31"/>
    <w:rsid w:val="002A7D6A"/>
    <w:rsid w:val="002B12CA"/>
    <w:rsid w:val="002B1877"/>
    <w:rsid w:val="002B1D1D"/>
    <w:rsid w:val="002B244D"/>
    <w:rsid w:val="002B2548"/>
    <w:rsid w:val="002B2A7A"/>
    <w:rsid w:val="002B2B6F"/>
    <w:rsid w:val="002B2CCB"/>
    <w:rsid w:val="002B3051"/>
    <w:rsid w:val="002B3334"/>
    <w:rsid w:val="002B34FA"/>
    <w:rsid w:val="002B38E2"/>
    <w:rsid w:val="002B3B4E"/>
    <w:rsid w:val="002B3C0C"/>
    <w:rsid w:val="002B41C1"/>
    <w:rsid w:val="002B439D"/>
    <w:rsid w:val="002B43B7"/>
    <w:rsid w:val="002B4532"/>
    <w:rsid w:val="002B49C6"/>
    <w:rsid w:val="002B565E"/>
    <w:rsid w:val="002B5CCB"/>
    <w:rsid w:val="002B658C"/>
    <w:rsid w:val="002B6B2A"/>
    <w:rsid w:val="002B6D94"/>
    <w:rsid w:val="002B6E80"/>
    <w:rsid w:val="002B714B"/>
    <w:rsid w:val="002B7278"/>
    <w:rsid w:val="002B7452"/>
    <w:rsid w:val="002C02A4"/>
    <w:rsid w:val="002C02E6"/>
    <w:rsid w:val="002C0508"/>
    <w:rsid w:val="002C0D55"/>
    <w:rsid w:val="002C15F8"/>
    <w:rsid w:val="002C17B8"/>
    <w:rsid w:val="002C1F23"/>
    <w:rsid w:val="002C20A9"/>
    <w:rsid w:val="002C24B1"/>
    <w:rsid w:val="002C2506"/>
    <w:rsid w:val="002C2745"/>
    <w:rsid w:val="002C2746"/>
    <w:rsid w:val="002C2872"/>
    <w:rsid w:val="002C2BD5"/>
    <w:rsid w:val="002C3D5E"/>
    <w:rsid w:val="002C3E06"/>
    <w:rsid w:val="002C4346"/>
    <w:rsid w:val="002C4946"/>
    <w:rsid w:val="002C4AA3"/>
    <w:rsid w:val="002C4B92"/>
    <w:rsid w:val="002C52A5"/>
    <w:rsid w:val="002C542D"/>
    <w:rsid w:val="002C568B"/>
    <w:rsid w:val="002C57A1"/>
    <w:rsid w:val="002C59B0"/>
    <w:rsid w:val="002C632F"/>
    <w:rsid w:val="002C6537"/>
    <w:rsid w:val="002C66F0"/>
    <w:rsid w:val="002C71BC"/>
    <w:rsid w:val="002C72AA"/>
    <w:rsid w:val="002C74B9"/>
    <w:rsid w:val="002C7B6E"/>
    <w:rsid w:val="002D0148"/>
    <w:rsid w:val="002D127F"/>
    <w:rsid w:val="002D1540"/>
    <w:rsid w:val="002D1542"/>
    <w:rsid w:val="002D186D"/>
    <w:rsid w:val="002D18B6"/>
    <w:rsid w:val="002D19D9"/>
    <w:rsid w:val="002D1B92"/>
    <w:rsid w:val="002D1F29"/>
    <w:rsid w:val="002D1F56"/>
    <w:rsid w:val="002D2122"/>
    <w:rsid w:val="002D24EA"/>
    <w:rsid w:val="002D29F2"/>
    <w:rsid w:val="002D2D73"/>
    <w:rsid w:val="002D38B8"/>
    <w:rsid w:val="002D3D5A"/>
    <w:rsid w:val="002D3EA5"/>
    <w:rsid w:val="002D5CED"/>
    <w:rsid w:val="002D6739"/>
    <w:rsid w:val="002D6747"/>
    <w:rsid w:val="002D682F"/>
    <w:rsid w:val="002D68EA"/>
    <w:rsid w:val="002D6DEB"/>
    <w:rsid w:val="002D79DC"/>
    <w:rsid w:val="002D7CAC"/>
    <w:rsid w:val="002D7F29"/>
    <w:rsid w:val="002E0366"/>
    <w:rsid w:val="002E04F4"/>
    <w:rsid w:val="002E0600"/>
    <w:rsid w:val="002E067C"/>
    <w:rsid w:val="002E09FA"/>
    <w:rsid w:val="002E0B1C"/>
    <w:rsid w:val="002E1613"/>
    <w:rsid w:val="002E1729"/>
    <w:rsid w:val="002E1830"/>
    <w:rsid w:val="002E188D"/>
    <w:rsid w:val="002E1912"/>
    <w:rsid w:val="002E25D7"/>
    <w:rsid w:val="002E2795"/>
    <w:rsid w:val="002E2DC7"/>
    <w:rsid w:val="002E2E96"/>
    <w:rsid w:val="002E2EDF"/>
    <w:rsid w:val="002E3678"/>
    <w:rsid w:val="002E3FF5"/>
    <w:rsid w:val="002E4EC4"/>
    <w:rsid w:val="002E519B"/>
    <w:rsid w:val="002E5232"/>
    <w:rsid w:val="002E5A66"/>
    <w:rsid w:val="002E63B6"/>
    <w:rsid w:val="002E6C8E"/>
    <w:rsid w:val="002E7296"/>
    <w:rsid w:val="002E746E"/>
    <w:rsid w:val="002E78F9"/>
    <w:rsid w:val="002E79AF"/>
    <w:rsid w:val="002E7E8E"/>
    <w:rsid w:val="002E7ED4"/>
    <w:rsid w:val="002F0625"/>
    <w:rsid w:val="002F0C51"/>
    <w:rsid w:val="002F0F67"/>
    <w:rsid w:val="002F1390"/>
    <w:rsid w:val="002F13F7"/>
    <w:rsid w:val="002F1A28"/>
    <w:rsid w:val="002F1D29"/>
    <w:rsid w:val="002F20A7"/>
    <w:rsid w:val="002F239B"/>
    <w:rsid w:val="002F23F3"/>
    <w:rsid w:val="002F2715"/>
    <w:rsid w:val="002F27A3"/>
    <w:rsid w:val="002F337C"/>
    <w:rsid w:val="002F373F"/>
    <w:rsid w:val="002F3815"/>
    <w:rsid w:val="002F3AAD"/>
    <w:rsid w:val="002F3E52"/>
    <w:rsid w:val="002F3F74"/>
    <w:rsid w:val="002F4301"/>
    <w:rsid w:val="002F4FA9"/>
    <w:rsid w:val="002F53CE"/>
    <w:rsid w:val="002F5680"/>
    <w:rsid w:val="002F5872"/>
    <w:rsid w:val="002F5FAB"/>
    <w:rsid w:val="002F6027"/>
    <w:rsid w:val="002F6826"/>
    <w:rsid w:val="002F70B6"/>
    <w:rsid w:val="002F739C"/>
    <w:rsid w:val="002F773F"/>
    <w:rsid w:val="002F79AA"/>
    <w:rsid w:val="002F7A48"/>
    <w:rsid w:val="002F7C6C"/>
    <w:rsid w:val="002F7DFA"/>
    <w:rsid w:val="002F7F10"/>
    <w:rsid w:val="003005F8"/>
    <w:rsid w:val="00300D0A"/>
    <w:rsid w:val="00300D28"/>
    <w:rsid w:val="00301A6D"/>
    <w:rsid w:val="00301CED"/>
    <w:rsid w:val="00301D27"/>
    <w:rsid w:val="00301D4D"/>
    <w:rsid w:val="00301F40"/>
    <w:rsid w:val="00302122"/>
    <w:rsid w:val="00302691"/>
    <w:rsid w:val="00302DB3"/>
    <w:rsid w:val="00302FAA"/>
    <w:rsid w:val="0030326D"/>
    <w:rsid w:val="00303FE9"/>
    <w:rsid w:val="0030432D"/>
    <w:rsid w:val="00304383"/>
    <w:rsid w:val="0030445D"/>
    <w:rsid w:val="00304791"/>
    <w:rsid w:val="0030486D"/>
    <w:rsid w:val="003049A8"/>
    <w:rsid w:val="00304A05"/>
    <w:rsid w:val="00305227"/>
    <w:rsid w:val="00305500"/>
    <w:rsid w:val="00305836"/>
    <w:rsid w:val="003058EB"/>
    <w:rsid w:val="00306424"/>
    <w:rsid w:val="003068B9"/>
    <w:rsid w:val="00306BD4"/>
    <w:rsid w:val="00306C02"/>
    <w:rsid w:val="00306C81"/>
    <w:rsid w:val="00306CE5"/>
    <w:rsid w:val="00307822"/>
    <w:rsid w:val="00307840"/>
    <w:rsid w:val="003100AC"/>
    <w:rsid w:val="0031020D"/>
    <w:rsid w:val="003109A5"/>
    <w:rsid w:val="00310B0B"/>
    <w:rsid w:val="00310B31"/>
    <w:rsid w:val="0031111A"/>
    <w:rsid w:val="00311555"/>
    <w:rsid w:val="003119A6"/>
    <w:rsid w:val="0031237B"/>
    <w:rsid w:val="00312CD0"/>
    <w:rsid w:val="0031321E"/>
    <w:rsid w:val="00313450"/>
    <w:rsid w:val="00313A0C"/>
    <w:rsid w:val="00313B59"/>
    <w:rsid w:val="00313DFE"/>
    <w:rsid w:val="0031400E"/>
    <w:rsid w:val="0031423C"/>
    <w:rsid w:val="00314469"/>
    <w:rsid w:val="003146F4"/>
    <w:rsid w:val="0031483C"/>
    <w:rsid w:val="00314DF8"/>
    <w:rsid w:val="00315B3A"/>
    <w:rsid w:val="00315EE2"/>
    <w:rsid w:val="00316734"/>
    <w:rsid w:val="00316CD0"/>
    <w:rsid w:val="00316D09"/>
    <w:rsid w:val="0031764D"/>
    <w:rsid w:val="003177CE"/>
    <w:rsid w:val="00317F51"/>
    <w:rsid w:val="00320504"/>
    <w:rsid w:val="003207B4"/>
    <w:rsid w:val="00320D24"/>
    <w:rsid w:val="003210C5"/>
    <w:rsid w:val="0032195D"/>
    <w:rsid w:val="0032266E"/>
    <w:rsid w:val="0032285F"/>
    <w:rsid w:val="00322975"/>
    <w:rsid w:val="00323293"/>
    <w:rsid w:val="003233C0"/>
    <w:rsid w:val="0032357C"/>
    <w:rsid w:val="00323971"/>
    <w:rsid w:val="00323B0A"/>
    <w:rsid w:val="00323D3A"/>
    <w:rsid w:val="003242F6"/>
    <w:rsid w:val="0032445C"/>
    <w:rsid w:val="003249A1"/>
    <w:rsid w:val="00324E8B"/>
    <w:rsid w:val="0032506A"/>
    <w:rsid w:val="00325587"/>
    <w:rsid w:val="003257FC"/>
    <w:rsid w:val="0032604D"/>
    <w:rsid w:val="0032633C"/>
    <w:rsid w:val="00326563"/>
    <w:rsid w:val="00326C35"/>
    <w:rsid w:val="0032720D"/>
    <w:rsid w:val="003277C4"/>
    <w:rsid w:val="003278DA"/>
    <w:rsid w:val="00327BCE"/>
    <w:rsid w:val="00327E2A"/>
    <w:rsid w:val="00327EC3"/>
    <w:rsid w:val="003313AD"/>
    <w:rsid w:val="00331AAE"/>
    <w:rsid w:val="00331C59"/>
    <w:rsid w:val="003325E3"/>
    <w:rsid w:val="0033336D"/>
    <w:rsid w:val="003339D1"/>
    <w:rsid w:val="00333A60"/>
    <w:rsid w:val="00333CEE"/>
    <w:rsid w:val="00333D66"/>
    <w:rsid w:val="003340E6"/>
    <w:rsid w:val="003341E3"/>
    <w:rsid w:val="00334928"/>
    <w:rsid w:val="003356B0"/>
    <w:rsid w:val="00335E76"/>
    <w:rsid w:val="003363B9"/>
    <w:rsid w:val="0033663B"/>
    <w:rsid w:val="00336748"/>
    <w:rsid w:val="003369F2"/>
    <w:rsid w:val="00336EBF"/>
    <w:rsid w:val="00336F47"/>
    <w:rsid w:val="0033763D"/>
    <w:rsid w:val="00337729"/>
    <w:rsid w:val="0033781B"/>
    <w:rsid w:val="00340087"/>
    <w:rsid w:val="003411ED"/>
    <w:rsid w:val="003412CF"/>
    <w:rsid w:val="0034163A"/>
    <w:rsid w:val="0034184F"/>
    <w:rsid w:val="00341890"/>
    <w:rsid w:val="003418FE"/>
    <w:rsid w:val="003419DF"/>
    <w:rsid w:val="00341A72"/>
    <w:rsid w:val="00341DD6"/>
    <w:rsid w:val="0034233B"/>
    <w:rsid w:val="00342611"/>
    <w:rsid w:val="003429BF"/>
    <w:rsid w:val="003435E3"/>
    <w:rsid w:val="00343611"/>
    <w:rsid w:val="0034366E"/>
    <w:rsid w:val="0034381D"/>
    <w:rsid w:val="00343E14"/>
    <w:rsid w:val="00344152"/>
    <w:rsid w:val="0034449E"/>
    <w:rsid w:val="00344843"/>
    <w:rsid w:val="00344F46"/>
    <w:rsid w:val="00345095"/>
    <w:rsid w:val="00345B58"/>
    <w:rsid w:val="00345F62"/>
    <w:rsid w:val="00346937"/>
    <w:rsid w:val="003470A2"/>
    <w:rsid w:val="0034732A"/>
    <w:rsid w:val="0035073E"/>
    <w:rsid w:val="00350775"/>
    <w:rsid w:val="00351268"/>
    <w:rsid w:val="00351460"/>
    <w:rsid w:val="00351509"/>
    <w:rsid w:val="003523D3"/>
    <w:rsid w:val="003534F0"/>
    <w:rsid w:val="00353D58"/>
    <w:rsid w:val="00354112"/>
    <w:rsid w:val="00354571"/>
    <w:rsid w:val="00354A2B"/>
    <w:rsid w:val="003553FF"/>
    <w:rsid w:val="003555EC"/>
    <w:rsid w:val="00355809"/>
    <w:rsid w:val="003561A7"/>
    <w:rsid w:val="003562DE"/>
    <w:rsid w:val="00356CC8"/>
    <w:rsid w:val="00356E38"/>
    <w:rsid w:val="003572AE"/>
    <w:rsid w:val="00357BE0"/>
    <w:rsid w:val="00357D70"/>
    <w:rsid w:val="00360579"/>
    <w:rsid w:val="00360874"/>
    <w:rsid w:val="00361150"/>
    <w:rsid w:val="003616E0"/>
    <w:rsid w:val="003617EC"/>
    <w:rsid w:val="00362485"/>
    <w:rsid w:val="00362755"/>
    <w:rsid w:val="00362C7B"/>
    <w:rsid w:val="0036326F"/>
    <w:rsid w:val="00363378"/>
    <w:rsid w:val="003634A6"/>
    <w:rsid w:val="003635E0"/>
    <w:rsid w:val="0036481B"/>
    <w:rsid w:val="00364FA0"/>
    <w:rsid w:val="00365298"/>
    <w:rsid w:val="00365400"/>
    <w:rsid w:val="00365715"/>
    <w:rsid w:val="00365CFE"/>
    <w:rsid w:val="00365F4B"/>
    <w:rsid w:val="00366794"/>
    <w:rsid w:val="003669BF"/>
    <w:rsid w:val="00366C16"/>
    <w:rsid w:val="00366E6D"/>
    <w:rsid w:val="003672F4"/>
    <w:rsid w:val="00367C22"/>
    <w:rsid w:val="00370734"/>
    <w:rsid w:val="003710BC"/>
    <w:rsid w:val="003712A0"/>
    <w:rsid w:val="0037208E"/>
    <w:rsid w:val="003723CB"/>
    <w:rsid w:val="00372466"/>
    <w:rsid w:val="00372A9B"/>
    <w:rsid w:val="00372B9D"/>
    <w:rsid w:val="00372D6C"/>
    <w:rsid w:val="003733F9"/>
    <w:rsid w:val="00373901"/>
    <w:rsid w:val="00373DEB"/>
    <w:rsid w:val="00373E60"/>
    <w:rsid w:val="00374AAD"/>
    <w:rsid w:val="00374C79"/>
    <w:rsid w:val="0037549B"/>
    <w:rsid w:val="00376840"/>
    <w:rsid w:val="003769BB"/>
    <w:rsid w:val="00377005"/>
    <w:rsid w:val="0037731A"/>
    <w:rsid w:val="00377526"/>
    <w:rsid w:val="00377607"/>
    <w:rsid w:val="00377762"/>
    <w:rsid w:val="003777E3"/>
    <w:rsid w:val="00377D0B"/>
    <w:rsid w:val="00377F1C"/>
    <w:rsid w:val="00380170"/>
    <w:rsid w:val="00380764"/>
    <w:rsid w:val="00380831"/>
    <w:rsid w:val="00380A15"/>
    <w:rsid w:val="00380A97"/>
    <w:rsid w:val="00380CDD"/>
    <w:rsid w:val="003810C5"/>
    <w:rsid w:val="00381140"/>
    <w:rsid w:val="00381662"/>
    <w:rsid w:val="00381DEE"/>
    <w:rsid w:val="00382184"/>
    <w:rsid w:val="00382875"/>
    <w:rsid w:val="003829D0"/>
    <w:rsid w:val="00382AA0"/>
    <w:rsid w:val="00382F9F"/>
    <w:rsid w:val="003847BA"/>
    <w:rsid w:val="00384BEE"/>
    <w:rsid w:val="00384E7A"/>
    <w:rsid w:val="00385895"/>
    <w:rsid w:val="00385BA4"/>
    <w:rsid w:val="00385BD7"/>
    <w:rsid w:val="003862AE"/>
    <w:rsid w:val="00386661"/>
    <w:rsid w:val="003867B9"/>
    <w:rsid w:val="0038680C"/>
    <w:rsid w:val="00386C18"/>
    <w:rsid w:val="00386CC9"/>
    <w:rsid w:val="00387A7C"/>
    <w:rsid w:val="00387CD1"/>
    <w:rsid w:val="00390017"/>
    <w:rsid w:val="00390852"/>
    <w:rsid w:val="003909AE"/>
    <w:rsid w:val="00390E6F"/>
    <w:rsid w:val="0039118D"/>
    <w:rsid w:val="003912DC"/>
    <w:rsid w:val="003918CF"/>
    <w:rsid w:val="00391C13"/>
    <w:rsid w:val="00391D6A"/>
    <w:rsid w:val="00391FEB"/>
    <w:rsid w:val="003923A1"/>
    <w:rsid w:val="003928F3"/>
    <w:rsid w:val="003931FB"/>
    <w:rsid w:val="00393339"/>
    <w:rsid w:val="003935BB"/>
    <w:rsid w:val="00394165"/>
    <w:rsid w:val="003942B4"/>
    <w:rsid w:val="003946DE"/>
    <w:rsid w:val="00394C61"/>
    <w:rsid w:val="00394E05"/>
    <w:rsid w:val="00395454"/>
    <w:rsid w:val="003957FE"/>
    <w:rsid w:val="00395818"/>
    <w:rsid w:val="003966CB"/>
    <w:rsid w:val="00396854"/>
    <w:rsid w:val="00396E02"/>
    <w:rsid w:val="0039705B"/>
    <w:rsid w:val="003971B4"/>
    <w:rsid w:val="003975CB"/>
    <w:rsid w:val="003975FB"/>
    <w:rsid w:val="00397676"/>
    <w:rsid w:val="00397AD6"/>
    <w:rsid w:val="00397B0C"/>
    <w:rsid w:val="00397C6C"/>
    <w:rsid w:val="00397DD1"/>
    <w:rsid w:val="003A0252"/>
    <w:rsid w:val="003A0263"/>
    <w:rsid w:val="003A123F"/>
    <w:rsid w:val="003A1D3A"/>
    <w:rsid w:val="003A1EB4"/>
    <w:rsid w:val="003A2024"/>
    <w:rsid w:val="003A21A1"/>
    <w:rsid w:val="003A21F3"/>
    <w:rsid w:val="003A2D2E"/>
    <w:rsid w:val="003A3058"/>
    <w:rsid w:val="003A38D8"/>
    <w:rsid w:val="003A38E7"/>
    <w:rsid w:val="003A3E71"/>
    <w:rsid w:val="003A3E83"/>
    <w:rsid w:val="003A40A6"/>
    <w:rsid w:val="003A468A"/>
    <w:rsid w:val="003A4981"/>
    <w:rsid w:val="003A4E33"/>
    <w:rsid w:val="003A4FE8"/>
    <w:rsid w:val="003A4FF3"/>
    <w:rsid w:val="003A51A9"/>
    <w:rsid w:val="003A5233"/>
    <w:rsid w:val="003A594F"/>
    <w:rsid w:val="003A599C"/>
    <w:rsid w:val="003A6364"/>
    <w:rsid w:val="003A63D3"/>
    <w:rsid w:val="003A676E"/>
    <w:rsid w:val="003A6856"/>
    <w:rsid w:val="003A6AD0"/>
    <w:rsid w:val="003A73B6"/>
    <w:rsid w:val="003A7D99"/>
    <w:rsid w:val="003B01F4"/>
    <w:rsid w:val="003B068D"/>
    <w:rsid w:val="003B089A"/>
    <w:rsid w:val="003B089C"/>
    <w:rsid w:val="003B1316"/>
    <w:rsid w:val="003B16B2"/>
    <w:rsid w:val="003B1921"/>
    <w:rsid w:val="003B1CD7"/>
    <w:rsid w:val="003B1FBC"/>
    <w:rsid w:val="003B2048"/>
    <w:rsid w:val="003B2BBD"/>
    <w:rsid w:val="003B34C2"/>
    <w:rsid w:val="003B3E5B"/>
    <w:rsid w:val="003B4680"/>
    <w:rsid w:val="003B4A64"/>
    <w:rsid w:val="003B501D"/>
    <w:rsid w:val="003B52EC"/>
    <w:rsid w:val="003B5FA2"/>
    <w:rsid w:val="003B68DA"/>
    <w:rsid w:val="003B73A2"/>
    <w:rsid w:val="003B7A18"/>
    <w:rsid w:val="003B7B4B"/>
    <w:rsid w:val="003B7BBF"/>
    <w:rsid w:val="003C038B"/>
    <w:rsid w:val="003C061B"/>
    <w:rsid w:val="003C0ED2"/>
    <w:rsid w:val="003C14D7"/>
    <w:rsid w:val="003C157F"/>
    <w:rsid w:val="003C1A72"/>
    <w:rsid w:val="003C2A44"/>
    <w:rsid w:val="003C2EAC"/>
    <w:rsid w:val="003C2F88"/>
    <w:rsid w:val="003C33A7"/>
    <w:rsid w:val="003C3D65"/>
    <w:rsid w:val="003C3DA4"/>
    <w:rsid w:val="003C4081"/>
    <w:rsid w:val="003C47D8"/>
    <w:rsid w:val="003C516A"/>
    <w:rsid w:val="003C60B1"/>
    <w:rsid w:val="003C6213"/>
    <w:rsid w:val="003C63CF"/>
    <w:rsid w:val="003C646E"/>
    <w:rsid w:val="003C66A9"/>
    <w:rsid w:val="003C6A0C"/>
    <w:rsid w:val="003C6E10"/>
    <w:rsid w:val="003C7B2E"/>
    <w:rsid w:val="003D0219"/>
    <w:rsid w:val="003D041D"/>
    <w:rsid w:val="003D07B1"/>
    <w:rsid w:val="003D0C02"/>
    <w:rsid w:val="003D1206"/>
    <w:rsid w:val="003D246D"/>
    <w:rsid w:val="003D2618"/>
    <w:rsid w:val="003D2BCD"/>
    <w:rsid w:val="003D4707"/>
    <w:rsid w:val="003D47BC"/>
    <w:rsid w:val="003D490B"/>
    <w:rsid w:val="003D49E3"/>
    <w:rsid w:val="003D591E"/>
    <w:rsid w:val="003D594C"/>
    <w:rsid w:val="003D5CC4"/>
    <w:rsid w:val="003D6690"/>
    <w:rsid w:val="003D6CA1"/>
    <w:rsid w:val="003D6ECB"/>
    <w:rsid w:val="003D6FBC"/>
    <w:rsid w:val="003D704B"/>
    <w:rsid w:val="003D7981"/>
    <w:rsid w:val="003D7AF4"/>
    <w:rsid w:val="003D7E80"/>
    <w:rsid w:val="003E01EA"/>
    <w:rsid w:val="003E0653"/>
    <w:rsid w:val="003E0C42"/>
    <w:rsid w:val="003E0FC8"/>
    <w:rsid w:val="003E12A6"/>
    <w:rsid w:val="003E1B1B"/>
    <w:rsid w:val="003E225A"/>
    <w:rsid w:val="003E22D6"/>
    <w:rsid w:val="003E28C3"/>
    <w:rsid w:val="003E2F38"/>
    <w:rsid w:val="003E386A"/>
    <w:rsid w:val="003E39D5"/>
    <w:rsid w:val="003E3DB7"/>
    <w:rsid w:val="003E40D8"/>
    <w:rsid w:val="003E4417"/>
    <w:rsid w:val="003E44E9"/>
    <w:rsid w:val="003E4738"/>
    <w:rsid w:val="003E5302"/>
    <w:rsid w:val="003E54AF"/>
    <w:rsid w:val="003E556D"/>
    <w:rsid w:val="003E55A0"/>
    <w:rsid w:val="003E55E6"/>
    <w:rsid w:val="003E59C3"/>
    <w:rsid w:val="003E5BD2"/>
    <w:rsid w:val="003E6B32"/>
    <w:rsid w:val="003E70E8"/>
    <w:rsid w:val="003E7951"/>
    <w:rsid w:val="003F0AA6"/>
    <w:rsid w:val="003F0E69"/>
    <w:rsid w:val="003F174B"/>
    <w:rsid w:val="003F17BF"/>
    <w:rsid w:val="003F17D8"/>
    <w:rsid w:val="003F2299"/>
    <w:rsid w:val="003F22BD"/>
    <w:rsid w:val="003F2423"/>
    <w:rsid w:val="003F2657"/>
    <w:rsid w:val="003F267C"/>
    <w:rsid w:val="003F2EB9"/>
    <w:rsid w:val="003F3207"/>
    <w:rsid w:val="003F353E"/>
    <w:rsid w:val="003F3621"/>
    <w:rsid w:val="003F38E4"/>
    <w:rsid w:val="003F3BDA"/>
    <w:rsid w:val="003F40DE"/>
    <w:rsid w:val="003F419C"/>
    <w:rsid w:val="003F4518"/>
    <w:rsid w:val="003F466C"/>
    <w:rsid w:val="003F48BE"/>
    <w:rsid w:val="003F5129"/>
    <w:rsid w:val="003F51DC"/>
    <w:rsid w:val="003F54AA"/>
    <w:rsid w:val="003F58CC"/>
    <w:rsid w:val="003F5B9E"/>
    <w:rsid w:val="003F5C90"/>
    <w:rsid w:val="003F62EC"/>
    <w:rsid w:val="003F6A3F"/>
    <w:rsid w:val="003F6B73"/>
    <w:rsid w:val="00400520"/>
    <w:rsid w:val="00400A38"/>
    <w:rsid w:val="00400EBE"/>
    <w:rsid w:val="00401029"/>
    <w:rsid w:val="004015ED"/>
    <w:rsid w:val="0040253C"/>
    <w:rsid w:val="004026DC"/>
    <w:rsid w:val="004032D0"/>
    <w:rsid w:val="00403450"/>
    <w:rsid w:val="00403F8C"/>
    <w:rsid w:val="0040491E"/>
    <w:rsid w:val="00404CB3"/>
    <w:rsid w:val="00404D7B"/>
    <w:rsid w:val="00405373"/>
    <w:rsid w:val="004055F5"/>
    <w:rsid w:val="00405713"/>
    <w:rsid w:val="00406001"/>
    <w:rsid w:val="00406753"/>
    <w:rsid w:val="0040678B"/>
    <w:rsid w:val="004068FE"/>
    <w:rsid w:val="00406BB3"/>
    <w:rsid w:val="00407538"/>
    <w:rsid w:val="00407D0D"/>
    <w:rsid w:val="00407DAB"/>
    <w:rsid w:val="00410229"/>
    <w:rsid w:val="004105CC"/>
    <w:rsid w:val="00410641"/>
    <w:rsid w:val="00410B75"/>
    <w:rsid w:val="00410F66"/>
    <w:rsid w:val="004115BB"/>
    <w:rsid w:val="00411766"/>
    <w:rsid w:val="004117B7"/>
    <w:rsid w:val="00411B55"/>
    <w:rsid w:val="00412264"/>
    <w:rsid w:val="004122E8"/>
    <w:rsid w:val="00412359"/>
    <w:rsid w:val="00412B04"/>
    <w:rsid w:val="00412BC8"/>
    <w:rsid w:val="00413065"/>
    <w:rsid w:val="00413254"/>
    <w:rsid w:val="004135E2"/>
    <w:rsid w:val="00413BFD"/>
    <w:rsid w:val="00413C3F"/>
    <w:rsid w:val="00414277"/>
    <w:rsid w:val="0041465B"/>
    <w:rsid w:val="0041476E"/>
    <w:rsid w:val="004147A4"/>
    <w:rsid w:val="00414997"/>
    <w:rsid w:val="00414F77"/>
    <w:rsid w:val="0041501F"/>
    <w:rsid w:val="0041539D"/>
    <w:rsid w:val="0041559C"/>
    <w:rsid w:val="0041564C"/>
    <w:rsid w:val="0041579D"/>
    <w:rsid w:val="004160F2"/>
    <w:rsid w:val="00416706"/>
    <w:rsid w:val="004172BD"/>
    <w:rsid w:val="004176AD"/>
    <w:rsid w:val="004178BC"/>
    <w:rsid w:val="00417B17"/>
    <w:rsid w:val="00417DB5"/>
    <w:rsid w:val="00420342"/>
    <w:rsid w:val="004204A5"/>
    <w:rsid w:val="004210A5"/>
    <w:rsid w:val="004210E9"/>
    <w:rsid w:val="00421895"/>
    <w:rsid w:val="0042211C"/>
    <w:rsid w:val="0042238A"/>
    <w:rsid w:val="004225C3"/>
    <w:rsid w:val="004230C8"/>
    <w:rsid w:val="0042342A"/>
    <w:rsid w:val="0042344D"/>
    <w:rsid w:val="00423EE1"/>
    <w:rsid w:val="00423F9C"/>
    <w:rsid w:val="00424369"/>
    <w:rsid w:val="00424472"/>
    <w:rsid w:val="00424799"/>
    <w:rsid w:val="0042497D"/>
    <w:rsid w:val="00424CA3"/>
    <w:rsid w:val="00425337"/>
    <w:rsid w:val="00425F4D"/>
    <w:rsid w:val="00426013"/>
    <w:rsid w:val="00426720"/>
    <w:rsid w:val="00426D10"/>
    <w:rsid w:val="00426F33"/>
    <w:rsid w:val="004273A5"/>
    <w:rsid w:val="00427757"/>
    <w:rsid w:val="00427BCA"/>
    <w:rsid w:val="00427DED"/>
    <w:rsid w:val="004301E4"/>
    <w:rsid w:val="00430625"/>
    <w:rsid w:val="00430806"/>
    <w:rsid w:val="0043082B"/>
    <w:rsid w:val="0043086D"/>
    <w:rsid w:val="00431A87"/>
    <w:rsid w:val="004321A1"/>
    <w:rsid w:val="00432430"/>
    <w:rsid w:val="004334E1"/>
    <w:rsid w:val="0043360E"/>
    <w:rsid w:val="0043367E"/>
    <w:rsid w:val="0043393F"/>
    <w:rsid w:val="00433FD8"/>
    <w:rsid w:val="004344EB"/>
    <w:rsid w:val="00434698"/>
    <w:rsid w:val="00434D7D"/>
    <w:rsid w:val="00435056"/>
    <w:rsid w:val="0043560F"/>
    <w:rsid w:val="00435A0B"/>
    <w:rsid w:val="00435CE8"/>
    <w:rsid w:val="00435EDB"/>
    <w:rsid w:val="0043631A"/>
    <w:rsid w:val="00436390"/>
    <w:rsid w:val="004365F9"/>
    <w:rsid w:val="004366C0"/>
    <w:rsid w:val="004367FD"/>
    <w:rsid w:val="00437165"/>
    <w:rsid w:val="004376D5"/>
    <w:rsid w:val="00437B64"/>
    <w:rsid w:val="00437C19"/>
    <w:rsid w:val="0044049D"/>
    <w:rsid w:val="004406AF"/>
    <w:rsid w:val="00440CF3"/>
    <w:rsid w:val="004417ED"/>
    <w:rsid w:val="00441C54"/>
    <w:rsid w:val="0044206D"/>
    <w:rsid w:val="00442411"/>
    <w:rsid w:val="00442687"/>
    <w:rsid w:val="00442DA3"/>
    <w:rsid w:val="0044305D"/>
    <w:rsid w:val="00443420"/>
    <w:rsid w:val="00443818"/>
    <w:rsid w:val="004440D8"/>
    <w:rsid w:val="004443D8"/>
    <w:rsid w:val="004449AC"/>
    <w:rsid w:val="00444B13"/>
    <w:rsid w:val="00444B65"/>
    <w:rsid w:val="0044534F"/>
    <w:rsid w:val="00445906"/>
    <w:rsid w:val="00445AF7"/>
    <w:rsid w:val="00446753"/>
    <w:rsid w:val="00446B05"/>
    <w:rsid w:val="0044729A"/>
    <w:rsid w:val="00447368"/>
    <w:rsid w:val="0044775C"/>
    <w:rsid w:val="00447BA4"/>
    <w:rsid w:val="00447C38"/>
    <w:rsid w:val="00447FB6"/>
    <w:rsid w:val="004506A0"/>
    <w:rsid w:val="004511C8"/>
    <w:rsid w:val="0045181A"/>
    <w:rsid w:val="00451E99"/>
    <w:rsid w:val="004520C0"/>
    <w:rsid w:val="0045216F"/>
    <w:rsid w:val="00452483"/>
    <w:rsid w:val="0045262D"/>
    <w:rsid w:val="00452984"/>
    <w:rsid w:val="00452E8C"/>
    <w:rsid w:val="00453748"/>
    <w:rsid w:val="00453B92"/>
    <w:rsid w:val="004542C6"/>
    <w:rsid w:val="0045439D"/>
    <w:rsid w:val="004547D6"/>
    <w:rsid w:val="0045490C"/>
    <w:rsid w:val="00454D96"/>
    <w:rsid w:val="004552A4"/>
    <w:rsid w:val="0045544D"/>
    <w:rsid w:val="00455FDC"/>
    <w:rsid w:val="00455FF9"/>
    <w:rsid w:val="0045630E"/>
    <w:rsid w:val="00456ADC"/>
    <w:rsid w:val="00456F79"/>
    <w:rsid w:val="00457043"/>
    <w:rsid w:val="0045711C"/>
    <w:rsid w:val="00457498"/>
    <w:rsid w:val="00457781"/>
    <w:rsid w:val="0045797F"/>
    <w:rsid w:val="00457E8B"/>
    <w:rsid w:val="00460948"/>
    <w:rsid w:val="00460D7D"/>
    <w:rsid w:val="00460DC0"/>
    <w:rsid w:val="0046109E"/>
    <w:rsid w:val="0046195A"/>
    <w:rsid w:val="00461BFA"/>
    <w:rsid w:val="004623A5"/>
    <w:rsid w:val="00462510"/>
    <w:rsid w:val="00462797"/>
    <w:rsid w:val="00462AB2"/>
    <w:rsid w:val="00463119"/>
    <w:rsid w:val="004631AD"/>
    <w:rsid w:val="004635A9"/>
    <w:rsid w:val="004636A7"/>
    <w:rsid w:val="00463D13"/>
    <w:rsid w:val="00463DB1"/>
    <w:rsid w:val="0046477C"/>
    <w:rsid w:val="004647FB"/>
    <w:rsid w:val="004650C4"/>
    <w:rsid w:val="0046543F"/>
    <w:rsid w:val="00465571"/>
    <w:rsid w:val="004659E4"/>
    <w:rsid w:val="00465A79"/>
    <w:rsid w:val="00465B23"/>
    <w:rsid w:val="00465DDF"/>
    <w:rsid w:val="00465F93"/>
    <w:rsid w:val="00466016"/>
    <w:rsid w:val="00466042"/>
    <w:rsid w:val="004668AB"/>
    <w:rsid w:val="00466BBE"/>
    <w:rsid w:val="00466D4B"/>
    <w:rsid w:val="00467091"/>
    <w:rsid w:val="00467359"/>
    <w:rsid w:val="004676DD"/>
    <w:rsid w:val="00467826"/>
    <w:rsid w:val="00467A80"/>
    <w:rsid w:val="0047024E"/>
    <w:rsid w:val="00470691"/>
    <w:rsid w:val="004710BC"/>
    <w:rsid w:val="0047128E"/>
    <w:rsid w:val="00471C37"/>
    <w:rsid w:val="00471C9A"/>
    <w:rsid w:val="00472136"/>
    <w:rsid w:val="0047230C"/>
    <w:rsid w:val="0047232E"/>
    <w:rsid w:val="0047253E"/>
    <w:rsid w:val="00472744"/>
    <w:rsid w:val="00472D96"/>
    <w:rsid w:val="004731E6"/>
    <w:rsid w:val="00474105"/>
    <w:rsid w:val="00474223"/>
    <w:rsid w:val="004744D2"/>
    <w:rsid w:val="00474711"/>
    <w:rsid w:val="00474992"/>
    <w:rsid w:val="00475B80"/>
    <w:rsid w:val="004760CE"/>
    <w:rsid w:val="00476400"/>
    <w:rsid w:val="0047750E"/>
    <w:rsid w:val="0047784D"/>
    <w:rsid w:val="00477955"/>
    <w:rsid w:val="004802CE"/>
    <w:rsid w:val="00480748"/>
    <w:rsid w:val="00480B92"/>
    <w:rsid w:val="0048102A"/>
    <w:rsid w:val="004810EC"/>
    <w:rsid w:val="00481BCE"/>
    <w:rsid w:val="00481ED1"/>
    <w:rsid w:val="00482188"/>
    <w:rsid w:val="0048234A"/>
    <w:rsid w:val="00483055"/>
    <w:rsid w:val="00483406"/>
    <w:rsid w:val="00483B0F"/>
    <w:rsid w:val="00483B5A"/>
    <w:rsid w:val="00483BD4"/>
    <w:rsid w:val="00483F4C"/>
    <w:rsid w:val="00483F73"/>
    <w:rsid w:val="00483FDD"/>
    <w:rsid w:val="00484234"/>
    <w:rsid w:val="00484681"/>
    <w:rsid w:val="00484F63"/>
    <w:rsid w:val="00485097"/>
    <w:rsid w:val="0048512B"/>
    <w:rsid w:val="0048652A"/>
    <w:rsid w:val="0048659D"/>
    <w:rsid w:val="0048663D"/>
    <w:rsid w:val="00486982"/>
    <w:rsid w:val="00486B42"/>
    <w:rsid w:val="00486DF9"/>
    <w:rsid w:val="0048700D"/>
    <w:rsid w:val="00490178"/>
    <w:rsid w:val="00490EE7"/>
    <w:rsid w:val="00491154"/>
    <w:rsid w:val="004912E8"/>
    <w:rsid w:val="00491704"/>
    <w:rsid w:val="00491BB8"/>
    <w:rsid w:val="00492524"/>
    <w:rsid w:val="00492550"/>
    <w:rsid w:val="004927D5"/>
    <w:rsid w:val="00492912"/>
    <w:rsid w:val="00492E0D"/>
    <w:rsid w:val="004946A5"/>
    <w:rsid w:val="0049504E"/>
    <w:rsid w:val="00495675"/>
    <w:rsid w:val="00495B9A"/>
    <w:rsid w:val="00495C3B"/>
    <w:rsid w:val="00495F83"/>
    <w:rsid w:val="0049606B"/>
    <w:rsid w:val="004961E4"/>
    <w:rsid w:val="0049633D"/>
    <w:rsid w:val="00496926"/>
    <w:rsid w:val="00496BF7"/>
    <w:rsid w:val="00496C4E"/>
    <w:rsid w:val="00497DE3"/>
    <w:rsid w:val="004A0299"/>
    <w:rsid w:val="004A042A"/>
    <w:rsid w:val="004A09F0"/>
    <w:rsid w:val="004A0FF5"/>
    <w:rsid w:val="004A105F"/>
    <w:rsid w:val="004A1151"/>
    <w:rsid w:val="004A11CF"/>
    <w:rsid w:val="004A14D6"/>
    <w:rsid w:val="004A158E"/>
    <w:rsid w:val="004A1D8F"/>
    <w:rsid w:val="004A28B5"/>
    <w:rsid w:val="004A2900"/>
    <w:rsid w:val="004A2944"/>
    <w:rsid w:val="004A314B"/>
    <w:rsid w:val="004A337A"/>
    <w:rsid w:val="004A3760"/>
    <w:rsid w:val="004A3E4D"/>
    <w:rsid w:val="004A3FE7"/>
    <w:rsid w:val="004A410F"/>
    <w:rsid w:val="004A4E6C"/>
    <w:rsid w:val="004A61B9"/>
    <w:rsid w:val="004A6413"/>
    <w:rsid w:val="004A6CE9"/>
    <w:rsid w:val="004A6E98"/>
    <w:rsid w:val="004A6FE7"/>
    <w:rsid w:val="004B0801"/>
    <w:rsid w:val="004B1537"/>
    <w:rsid w:val="004B1C32"/>
    <w:rsid w:val="004B1CDD"/>
    <w:rsid w:val="004B1CFF"/>
    <w:rsid w:val="004B230A"/>
    <w:rsid w:val="004B2423"/>
    <w:rsid w:val="004B2601"/>
    <w:rsid w:val="004B2848"/>
    <w:rsid w:val="004B2CAA"/>
    <w:rsid w:val="004B3358"/>
    <w:rsid w:val="004B3EBC"/>
    <w:rsid w:val="004B4DFB"/>
    <w:rsid w:val="004B58FC"/>
    <w:rsid w:val="004B5A57"/>
    <w:rsid w:val="004B5B6E"/>
    <w:rsid w:val="004B5D1D"/>
    <w:rsid w:val="004B5F15"/>
    <w:rsid w:val="004B651C"/>
    <w:rsid w:val="004B6601"/>
    <w:rsid w:val="004B665A"/>
    <w:rsid w:val="004B69E5"/>
    <w:rsid w:val="004B6E80"/>
    <w:rsid w:val="004B72A5"/>
    <w:rsid w:val="004B794F"/>
    <w:rsid w:val="004B7F28"/>
    <w:rsid w:val="004C0993"/>
    <w:rsid w:val="004C0A61"/>
    <w:rsid w:val="004C0B2A"/>
    <w:rsid w:val="004C0BB3"/>
    <w:rsid w:val="004C11BF"/>
    <w:rsid w:val="004C1678"/>
    <w:rsid w:val="004C197B"/>
    <w:rsid w:val="004C2021"/>
    <w:rsid w:val="004C2573"/>
    <w:rsid w:val="004C298E"/>
    <w:rsid w:val="004C32BB"/>
    <w:rsid w:val="004C38BB"/>
    <w:rsid w:val="004C3B26"/>
    <w:rsid w:val="004C3B45"/>
    <w:rsid w:val="004C3BC8"/>
    <w:rsid w:val="004C3D34"/>
    <w:rsid w:val="004C40CB"/>
    <w:rsid w:val="004C4A5A"/>
    <w:rsid w:val="004C54EF"/>
    <w:rsid w:val="004C5B91"/>
    <w:rsid w:val="004C7E84"/>
    <w:rsid w:val="004D0103"/>
    <w:rsid w:val="004D0B7B"/>
    <w:rsid w:val="004D0E58"/>
    <w:rsid w:val="004D0EF4"/>
    <w:rsid w:val="004D1287"/>
    <w:rsid w:val="004D1788"/>
    <w:rsid w:val="004D1C4C"/>
    <w:rsid w:val="004D1D32"/>
    <w:rsid w:val="004D20AF"/>
    <w:rsid w:val="004D214A"/>
    <w:rsid w:val="004D216E"/>
    <w:rsid w:val="004D2DFB"/>
    <w:rsid w:val="004D3131"/>
    <w:rsid w:val="004D34D4"/>
    <w:rsid w:val="004D38D8"/>
    <w:rsid w:val="004D3B47"/>
    <w:rsid w:val="004D3C44"/>
    <w:rsid w:val="004D3E47"/>
    <w:rsid w:val="004D4426"/>
    <w:rsid w:val="004D4795"/>
    <w:rsid w:val="004D4A2D"/>
    <w:rsid w:val="004D4A46"/>
    <w:rsid w:val="004D4BD0"/>
    <w:rsid w:val="004D4EF9"/>
    <w:rsid w:val="004D5039"/>
    <w:rsid w:val="004D55EB"/>
    <w:rsid w:val="004D569C"/>
    <w:rsid w:val="004D5C0B"/>
    <w:rsid w:val="004D5FB0"/>
    <w:rsid w:val="004D6085"/>
    <w:rsid w:val="004D6518"/>
    <w:rsid w:val="004D6E72"/>
    <w:rsid w:val="004D74AA"/>
    <w:rsid w:val="004D775C"/>
    <w:rsid w:val="004D78FC"/>
    <w:rsid w:val="004D78FD"/>
    <w:rsid w:val="004D7B65"/>
    <w:rsid w:val="004D7EE3"/>
    <w:rsid w:val="004E0B54"/>
    <w:rsid w:val="004E1320"/>
    <w:rsid w:val="004E1743"/>
    <w:rsid w:val="004E1BEB"/>
    <w:rsid w:val="004E215F"/>
    <w:rsid w:val="004E27AB"/>
    <w:rsid w:val="004E2F2E"/>
    <w:rsid w:val="004E33C6"/>
    <w:rsid w:val="004E36C2"/>
    <w:rsid w:val="004E36F1"/>
    <w:rsid w:val="004E36FD"/>
    <w:rsid w:val="004E38D1"/>
    <w:rsid w:val="004E398B"/>
    <w:rsid w:val="004E39B4"/>
    <w:rsid w:val="004E3A78"/>
    <w:rsid w:val="004E3FE2"/>
    <w:rsid w:val="004E40B6"/>
    <w:rsid w:val="004E48CB"/>
    <w:rsid w:val="004E4A50"/>
    <w:rsid w:val="004E4DCE"/>
    <w:rsid w:val="004E4E1C"/>
    <w:rsid w:val="004E51C0"/>
    <w:rsid w:val="004E51F7"/>
    <w:rsid w:val="004E5324"/>
    <w:rsid w:val="004E64A6"/>
    <w:rsid w:val="004E6502"/>
    <w:rsid w:val="004E6511"/>
    <w:rsid w:val="004E6B2E"/>
    <w:rsid w:val="004E6B4B"/>
    <w:rsid w:val="004E6BAB"/>
    <w:rsid w:val="004E6D59"/>
    <w:rsid w:val="004E6DD5"/>
    <w:rsid w:val="004E6F36"/>
    <w:rsid w:val="004E7024"/>
    <w:rsid w:val="004E71A9"/>
    <w:rsid w:val="004E788C"/>
    <w:rsid w:val="004E7898"/>
    <w:rsid w:val="004E7CCA"/>
    <w:rsid w:val="004E7E10"/>
    <w:rsid w:val="004E7E6E"/>
    <w:rsid w:val="004F02AD"/>
    <w:rsid w:val="004F030A"/>
    <w:rsid w:val="004F04C5"/>
    <w:rsid w:val="004F053E"/>
    <w:rsid w:val="004F0C1E"/>
    <w:rsid w:val="004F1325"/>
    <w:rsid w:val="004F16C1"/>
    <w:rsid w:val="004F1723"/>
    <w:rsid w:val="004F2426"/>
    <w:rsid w:val="004F27D6"/>
    <w:rsid w:val="004F32B2"/>
    <w:rsid w:val="004F37F1"/>
    <w:rsid w:val="004F3B45"/>
    <w:rsid w:val="004F3CB1"/>
    <w:rsid w:val="004F3FF4"/>
    <w:rsid w:val="004F40DD"/>
    <w:rsid w:val="004F50F1"/>
    <w:rsid w:val="004F57C9"/>
    <w:rsid w:val="004F58EC"/>
    <w:rsid w:val="004F6101"/>
    <w:rsid w:val="004F6134"/>
    <w:rsid w:val="004F64FC"/>
    <w:rsid w:val="004F6776"/>
    <w:rsid w:val="004F6828"/>
    <w:rsid w:val="004F6B19"/>
    <w:rsid w:val="004F6CC3"/>
    <w:rsid w:val="004F6D8B"/>
    <w:rsid w:val="004F6DCB"/>
    <w:rsid w:val="004F7475"/>
    <w:rsid w:val="004F74BD"/>
    <w:rsid w:val="005002BF"/>
    <w:rsid w:val="005003A0"/>
    <w:rsid w:val="00500530"/>
    <w:rsid w:val="0050072D"/>
    <w:rsid w:val="00500E92"/>
    <w:rsid w:val="0050102F"/>
    <w:rsid w:val="00501038"/>
    <w:rsid w:val="0050165E"/>
    <w:rsid w:val="0050169E"/>
    <w:rsid w:val="005017A7"/>
    <w:rsid w:val="005022A2"/>
    <w:rsid w:val="00502492"/>
    <w:rsid w:val="00502923"/>
    <w:rsid w:val="00502A90"/>
    <w:rsid w:val="00502D67"/>
    <w:rsid w:val="00502FC7"/>
    <w:rsid w:val="0050382C"/>
    <w:rsid w:val="005039D1"/>
    <w:rsid w:val="00503E71"/>
    <w:rsid w:val="00504999"/>
    <w:rsid w:val="005049A5"/>
    <w:rsid w:val="00504E96"/>
    <w:rsid w:val="005051FE"/>
    <w:rsid w:val="005052EF"/>
    <w:rsid w:val="00505501"/>
    <w:rsid w:val="005059E0"/>
    <w:rsid w:val="00505E4B"/>
    <w:rsid w:val="00505FBF"/>
    <w:rsid w:val="0050634B"/>
    <w:rsid w:val="005064F0"/>
    <w:rsid w:val="005071AC"/>
    <w:rsid w:val="00507844"/>
    <w:rsid w:val="00507B09"/>
    <w:rsid w:val="00507F86"/>
    <w:rsid w:val="0051068D"/>
    <w:rsid w:val="00510A0B"/>
    <w:rsid w:val="00510AA4"/>
    <w:rsid w:val="00510C89"/>
    <w:rsid w:val="005111CD"/>
    <w:rsid w:val="005118D4"/>
    <w:rsid w:val="00511E4D"/>
    <w:rsid w:val="00511F05"/>
    <w:rsid w:val="00511F21"/>
    <w:rsid w:val="00512058"/>
    <w:rsid w:val="005120E5"/>
    <w:rsid w:val="005127C1"/>
    <w:rsid w:val="00512B9B"/>
    <w:rsid w:val="00512EF5"/>
    <w:rsid w:val="005131BC"/>
    <w:rsid w:val="00513327"/>
    <w:rsid w:val="005136BA"/>
    <w:rsid w:val="00513955"/>
    <w:rsid w:val="00513980"/>
    <w:rsid w:val="00513AE7"/>
    <w:rsid w:val="00513E81"/>
    <w:rsid w:val="00514215"/>
    <w:rsid w:val="005146BC"/>
    <w:rsid w:val="00515740"/>
    <w:rsid w:val="00515CF1"/>
    <w:rsid w:val="00515E27"/>
    <w:rsid w:val="005162FA"/>
    <w:rsid w:val="00516A81"/>
    <w:rsid w:val="00516BBA"/>
    <w:rsid w:val="005170AE"/>
    <w:rsid w:val="0051715B"/>
    <w:rsid w:val="00517421"/>
    <w:rsid w:val="00517B08"/>
    <w:rsid w:val="0052002B"/>
    <w:rsid w:val="0052069C"/>
    <w:rsid w:val="00520F29"/>
    <w:rsid w:val="0052102E"/>
    <w:rsid w:val="00521446"/>
    <w:rsid w:val="00521CF1"/>
    <w:rsid w:val="00521F5B"/>
    <w:rsid w:val="00522836"/>
    <w:rsid w:val="00522981"/>
    <w:rsid w:val="005230BC"/>
    <w:rsid w:val="00523D42"/>
    <w:rsid w:val="00523DF4"/>
    <w:rsid w:val="00524505"/>
    <w:rsid w:val="00524899"/>
    <w:rsid w:val="005248C9"/>
    <w:rsid w:val="005249AD"/>
    <w:rsid w:val="00524A45"/>
    <w:rsid w:val="00525186"/>
    <w:rsid w:val="00525222"/>
    <w:rsid w:val="005252A9"/>
    <w:rsid w:val="00525510"/>
    <w:rsid w:val="00525B95"/>
    <w:rsid w:val="00525E40"/>
    <w:rsid w:val="00525F22"/>
    <w:rsid w:val="0052604C"/>
    <w:rsid w:val="005262EA"/>
    <w:rsid w:val="005264C0"/>
    <w:rsid w:val="0052668E"/>
    <w:rsid w:val="00527584"/>
    <w:rsid w:val="00527932"/>
    <w:rsid w:val="005302EB"/>
    <w:rsid w:val="0053076E"/>
    <w:rsid w:val="00530914"/>
    <w:rsid w:val="00530C90"/>
    <w:rsid w:val="00531109"/>
    <w:rsid w:val="00531145"/>
    <w:rsid w:val="005318B2"/>
    <w:rsid w:val="0053281B"/>
    <w:rsid w:val="00532A66"/>
    <w:rsid w:val="00533006"/>
    <w:rsid w:val="005335DC"/>
    <w:rsid w:val="00533944"/>
    <w:rsid w:val="00533CF6"/>
    <w:rsid w:val="00533D94"/>
    <w:rsid w:val="00534328"/>
    <w:rsid w:val="005343EF"/>
    <w:rsid w:val="005343FC"/>
    <w:rsid w:val="0053458D"/>
    <w:rsid w:val="005346AE"/>
    <w:rsid w:val="005346DE"/>
    <w:rsid w:val="005348FE"/>
    <w:rsid w:val="00534905"/>
    <w:rsid w:val="00534BD1"/>
    <w:rsid w:val="00534C82"/>
    <w:rsid w:val="00535504"/>
    <w:rsid w:val="0053582D"/>
    <w:rsid w:val="00535CFD"/>
    <w:rsid w:val="0053652E"/>
    <w:rsid w:val="005368E3"/>
    <w:rsid w:val="0053705B"/>
    <w:rsid w:val="0053739B"/>
    <w:rsid w:val="0053750E"/>
    <w:rsid w:val="005375E4"/>
    <w:rsid w:val="00537694"/>
    <w:rsid w:val="00537B9F"/>
    <w:rsid w:val="00537DE4"/>
    <w:rsid w:val="00537F56"/>
    <w:rsid w:val="00540241"/>
    <w:rsid w:val="005404FD"/>
    <w:rsid w:val="00540653"/>
    <w:rsid w:val="005408D8"/>
    <w:rsid w:val="00540C49"/>
    <w:rsid w:val="00540E1A"/>
    <w:rsid w:val="00540F31"/>
    <w:rsid w:val="0054183A"/>
    <w:rsid w:val="00541939"/>
    <w:rsid w:val="00541C2B"/>
    <w:rsid w:val="00541FE5"/>
    <w:rsid w:val="00542B46"/>
    <w:rsid w:val="00542E33"/>
    <w:rsid w:val="00542F52"/>
    <w:rsid w:val="00543676"/>
    <w:rsid w:val="00543969"/>
    <w:rsid w:val="00543CC1"/>
    <w:rsid w:val="00543E16"/>
    <w:rsid w:val="00543E1E"/>
    <w:rsid w:val="00543F52"/>
    <w:rsid w:val="00544444"/>
    <w:rsid w:val="005445C6"/>
    <w:rsid w:val="005447C8"/>
    <w:rsid w:val="00544CBE"/>
    <w:rsid w:val="00544E49"/>
    <w:rsid w:val="00545293"/>
    <w:rsid w:val="00545348"/>
    <w:rsid w:val="00545436"/>
    <w:rsid w:val="005456E3"/>
    <w:rsid w:val="00545F76"/>
    <w:rsid w:val="005463FA"/>
    <w:rsid w:val="005463FE"/>
    <w:rsid w:val="0054662A"/>
    <w:rsid w:val="00546672"/>
    <w:rsid w:val="005470E5"/>
    <w:rsid w:val="0054718A"/>
    <w:rsid w:val="005473CF"/>
    <w:rsid w:val="00547A02"/>
    <w:rsid w:val="005500CE"/>
    <w:rsid w:val="00550371"/>
    <w:rsid w:val="005506F8"/>
    <w:rsid w:val="00550F4B"/>
    <w:rsid w:val="00551020"/>
    <w:rsid w:val="00551143"/>
    <w:rsid w:val="0055117C"/>
    <w:rsid w:val="00551A7F"/>
    <w:rsid w:val="00551CD9"/>
    <w:rsid w:val="005522F0"/>
    <w:rsid w:val="005523E5"/>
    <w:rsid w:val="0055242B"/>
    <w:rsid w:val="0055291C"/>
    <w:rsid w:val="0055296D"/>
    <w:rsid w:val="00553852"/>
    <w:rsid w:val="005539C0"/>
    <w:rsid w:val="005545C4"/>
    <w:rsid w:val="00554BFA"/>
    <w:rsid w:val="00554EB6"/>
    <w:rsid w:val="00555116"/>
    <w:rsid w:val="005552CE"/>
    <w:rsid w:val="00555F62"/>
    <w:rsid w:val="00555F66"/>
    <w:rsid w:val="00556241"/>
    <w:rsid w:val="0055660B"/>
    <w:rsid w:val="00556707"/>
    <w:rsid w:val="00556A7E"/>
    <w:rsid w:val="005572A1"/>
    <w:rsid w:val="00557CE3"/>
    <w:rsid w:val="00557D09"/>
    <w:rsid w:val="00560440"/>
    <w:rsid w:val="00560482"/>
    <w:rsid w:val="00560960"/>
    <w:rsid w:val="00561143"/>
    <w:rsid w:val="0056124A"/>
    <w:rsid w:val="00561547"/>
    <w:rsid w:val="00561684"/>
    <w:rsid w:val="00561C65"/>
    <w:rsid w:val="00562089"/>
    <w:rsid w:val="00562975"/>
    <w:rsid w:val="00562B2A"/>
    <w:rsid w:val="00562C7C"/>
    <w:rsid w:val="00563935"/>
    <w:rsid w:val="00563B60"/>
    <w:rsid w:val="00563C37"/>
    <w:rsid w:val="00563F17"/>
    <w:rsid w:val="00563F67"/>
    <w:rsid w:val="00564720"/>
    <w:rsid w:val="00564FAF"/>
    <w:rsid w:val="005654EC"/>
    <w:rsid w:val="005654ED"/>
    <w:rsid w:val="0056571F"/>
    <w:rsid w:val="0056591B"/>
    <w:rsid w:val="0056668D"/>
    <w:rsid w:val="005668A0"/>
    <w:rsid w:val="00566B2C"/>
    <w:rsid w:val="00566B7D"/>
    <w:rsid w:val="00566CCA"/>
    <w:rsid w:val="00566EA5"/>
    <w:rsid w:val="00567243"/>
    <w:rsid w:val="005672FC"/>
    <w:rsid w:val="0056745B"/>
    <w:rsid w:val="00567464"/>
    <w:rsid w:val="00567597"/>
    <w:rsid w:val="005704E3"/>
    <w:rsid w:val="00571C15"/>
    <w:rsid w:val="005729BE"/>
    <w:rsid w:val="00572A97"/>
    <w:rsid w:val="00572DF1"/>
    <w:rsid w:val="00573366"/>
    <w:rsid w:val="0057353C"/>
    <w:rsid w:val="00573D35"/>
    <w:rsid w:val="005740B9"/>
    <w:rsid w:val="005742F7"/>
    <w:rsid w:val="00574524"/>
    <w:rsid w:val="005756B3"/>
    <w:rsid w:val="00576BD5"/>
    <w:rsid w:val="00577067"/>
    <w:rsid w:val="00577882"/>
    <w:rsid w:val="005779C8"/>
    <w:rsid w:val="005800BC"/>
    <w:rsid w:val="0058046D"/>
    <w:rsid w:val="00580808"/>
    <w:rsid w:val="00580D05"/>
    <w:rsid w:val="00580DBC"/>
    <w:rsid w:val="00581160"/>
    <w:rsid w:val="00581378"/>
    <w:rsid w:val="005824EC"/>
    <w:rsid w:val="00582A5D"/>
    <w:rsid w:val="00582BCA"/>
    <w:rsid w:val="0058330E"/>
    <w:rsid w:val="005833EF"/>
    <w:rsid w:val="005839F8"/>
    <w:rsid w:val="0058406B"/>
    <w:rsid w:val="005846AA"/>
    <w:rsid w:val="00584822"/>
    <w:rsid w:val="00584CDD"/>
    <w:rsid w:val="00584F2E"/>
    <w:rsid w:val="005850B9"/>
    <w:rsid w:val="00585272"/>
    <w:rsid w:val="005856FD"/>
    <w:rsid w:val="00585912"/>
    <w:rsid w:val="00585ABE"/>
    <w:rsid w:val="00585FDB"/>
    <w:rsid w:val="005866AD"/>
    <w:rsid w:val="005871D4"/>
    <w:rsid w:val="00587221"/>
    <w:rsid w:val="0058794B"/>
    <w:rsid w:val="00587AAE"/>
    <w:rsid w:val="00587E97"/>
    <w:rsid w:val="005908EF"/>
    <w:rsid w:val="00591102"/>
    <w:rsid w:val="005913BE"/>
    <w:rsid w:val="00591744"/>
    <w:rsid w:val="00591861"/>
    <w:rsid w:val="00591889"/>
    <w:rsid w:val="00591EBC"/>
    <w:rsid w:val="00592A9E"/>
    <w:rsid w:val="00592D85"/>
    <w:rsid w:val="00592DD1"/>
    <w:rsid w:val="00592F23"/>
    <w:rsid w:val="00592F80"/>
    <w:rsid w:val="0059342A"/>
    <w:rsid w:val="00593DC9"/>
    <w:rsid w:val="00594175"/>
    <w:rsid w:val="005945D3"/>
    <w:rsid w:val="005949FA"/>
    <w:rsid w:val="00594B90"/>
    <w:rsid w:val="00594D36"/>
    <w:rsid w:val="0059505E"/>
    <w:rsid w:val="00595594"/>
    <w:rsid w:val="00595597"/>
    <w:rsid w:val="0059562C"/>
    <w:rsid w:val="00595AE8"/>
    <w:rsid w:val="00595C44"/>
    <w:rsid w:val="00595EB5"/>
    <w:rsid w:val="0059610E"/>
    <w:rsid w:val="00596414"/>
    <w:rsid w:val="00596929"/>
    <w:rsid w:val="00596B0D"/>
    <w:rsid w:val="0059706E"/>
    <w:rsid w:val="00597145"/>
    <w:rsid w:val="00597368"/>
    <w:rsid w:val="005975EA"/>
    <w:rsid w:val="0059768D"/>
    <w:rsid w:val="00597CC8"/>
    <w:rsid w:val="00597F7D"/>
    <w:rsid w:val="005A050D"/>
    <w:rsid w:val="005A0669"/>
    <w:rsid w:val="005A0F74"/>
    <w:rsid w:val="005A16F3"/>
    <w:rsid w:val="005A197E"/>
    <w:rsid w:val="005A1A0A"/>
    <w:rsid w:val="005A2148"/>
    <w:rsid w:val="005A26CC"/>
    <w:rsid w:val="005A3329"/>
    <w:rsid w:val="005A3490"/>
    <w:rsid w:val="005A34E7"/>
    <w:rsid w:val="005A3714"/>
    <w:rsid w:val="005A3B60"/>
    <w:rsid w:val="005A3BF0"/>
    <w:rsid w:val="005A3D00"/>
    <w:rsid w:val="005A3D24"/>
    <w:rsid w:val="005A4113"/>
    <w:rsid w:val="005A436C"/>
    <w:rsid w:val="005A4643"/>
    <w:rsid w:val="005A470B"/>
    <w:rsid w:val="005A4A53"/>
    <w:rsid w:val="005A5187"/>
    <w:rsid w:val="005A5B4A"/>
    <w:rsid w:val="005A65E4"/>
    <w:rsid w:val="005A6FBD"/>
    <w:rsid w:val="005B014C"/>
    <w:rsid w:val="005B03BC"/>
    <w:rsid w:val="005B0623"/>
    <w:rsid w:val="005B0937"/>
    <w:rsid w:val="005B0C99"/>
    <w:rsid w:val="005B0D81"/>
    <w:rsid w:val="005B10B7"/>
    <w:rsid w:val="005B1858"/>
    <w:rsid w:val="005B18E0"/>
    <w:rsid w:val="005B196F"/>
    <w:rsid w:val="005B1B12"/>
    <w:rsid w:val="005B1B50"/>
    <w:rsid w:val="005B1E3B"/>
    <w:rsid w:val="005B1F32"/>
    <w:rsid w:val="005B23B1"/>
    <w:rsid w:val="005B27A2"/>
    <w:rsid w:val="005B2916"/>
    <w:rsid w:val="005B2B5D"/>
    <w:rsid w:val="005B31F0"/>
    <w:rsid w:val="005B3266"/>
    <w:rsid w:val="005B32EC"/>
    <w:rsid w:val="005B4049"/>
    <w:rsid w:val="005B408F"/>
    <w:rsid w:val="005B40BD"/>
    <w:rsid w:val="005B4496"/>
    <w:rsid w:val="005B503C"/>
    <w:rsid w:val="005B6BB8"/>
    <w:rsid w:val="005B6C43"/>
    <w:rsid w:val="005B6CD5"/>
    <w:rsid w:val="005B7039"/>
    <w:rsid w:val="005B7B1B"/>
    <w:rsid w:val="005B7F78"/>
    <w:rsid w:val="005C0043"/>
    <w:rsid w:val="005C0558"/>
    <w:rsid w:val="005C09CB"/>
    <w:rsid w:val="005C0B1C"/>
    <w:rsid w:val="005C1F38"/>
    <w:rsid w:val="005C2056"/>
    <w:rsid w:val="005C223F"/>
    <w:rsid w:val="005C22B1"/>
    <w:rsid w:val="005C2A9D"/>
    <w:rsid w:val="005C34F9"/>
    <w:rsid w:val="005C3B12"/>
    <w:rsid w:val="005C3C85"/>
    <w:rsid w:val="005C3E30"/>
    <w:rsid w:val="005C4C3A"/>
    <w:rsid w:val="005C4F5B"/>
    <w:rsid w:val="005C5385"/>
    <w:rsid w:val="005C5F18"/>
    <w:rsid w:val="005C5F4A"/>
    <w:rsid w:val="005C65C6"/>
    <w:rsid w:val="005C6990"/>
    <w:rsid w:val="005C6A3A"/>
    <w:rsid w:val="005C6F80"/>
    <w:rsid w:val="005C786E"/>
    <w:rsid w:val="005C7ACE"/>
    <w:rsid w:val="005D0016"/>
    <w:rsid w:val="005D0FCF"/>
    <w:rsid w:val="005D1573"/>
    <w:rsid w:val="005D24A3"/>
    <w:rsid w:val="005D2632"/>
    <w:rsid w:val="005D2766"/>
    <w:rsid w:val="005D2993"/>
    <w:rsid w:val="005D2CA4"/>
    <w:rsid w:val="005D311A"/>
    <w:rsid w:val="005D3793"/>
    <w:rsid w:val="005D3984"/>
    <w:rsid w:val="005D3E63"/>
    <w:rsid w:val="005D3E85"/>
    <w:rsid w:val="005D3EC6"/>
    <w:rsid w:val="005D41DF"/>
    <w:rsid w:val="005D4283"/>
    <w:rsid w:val="005D42C7"/>
    <w:rsid w:val="005D4787"/>
    <w:rsid w:val="005D4BC1"/>
    <w:rsid w:val="005D50DE"/>
    <w:rsid w:val="005D5F24"/>
    <w:rsid w:val="005D6240"/>
    <w:rsid w:val="005D6446"/>
    <w:rsid w:val="005D6694"/>
    <w:rsid w:val="005D69E1"/>
    <w:rsid w:val="005D6A5D"/>
    <w:rsid w:val="005D6B7D"/>
    <w:rsid w:val="005D6EB1"/>
    <w:rsid w:val="005D7092"/>
    <w:rsid w:val="005D75DD"/>
    <w:rsid w:val="005D75E9"/>
    <w:rsid w:val="005D78EA"/>
    <w:rsid w:val="005E0058"/>
    <w:rsid w:val="005E0062"/>
    <w:rsid w:val="005E00F4"/>
    <w:rsid w:val="005E031E"/>
    <w:rsid w:val="005E040A"/>
    <w:rsid w:val="005E0812"/>
    <w:rsid w:val="005E1238"/>
    <w:rsid w:val="005E1283"/>
    <w:rsid w:val="005E197F"/>
    <w:rsid w:val="005E1FDF"/>
    <w:rsid w:val="005E2131"/>
    <w:rsid w:val="005E25BA"/>
    <w:rsid w:val="005E25F3"/>
    <w:rsid w:val="005E2741"/>
    <w:rsid w:val="005E2DFB"/>
    <w:rsid w:val="005E2F49"/>
    <w:rsid w:val="005E30C3"/>
    <w:rsid w:val="005E35E9"/>
    <w:rsid w:val="005E3C84"/>
    <w:rsid w:val="005E485A"/>
    <w:rsid w:val="005E4D46"/>
    <w:rsid w:val="005E4DB8"/>
    <w:rsid w:val="005E524C"/>
    <w:rsid w:val="005E5392"/>
    <w:rsid w:val="005E580A"/>
    <w:rsid w:val="005E5CF9"/>
    <w:rsid w:val="005E61E1"/>
    <w:rsid w:val="005E61F2"/>
    <w:rsid w:val="005E697E"/>
    <w:rsid w:val="005E74B1"/>
    <w:rsid w:val="005E7761"/>
    <w:rsid w:val="005E7AD4"/>
    <w:rsid w:val="005F00EF"/>
    <w:rsid w:val="005F0118"/>
    <w:rsid w:val="005F0602"/>
    <w:rsid w:val="005F0705"/>
    <w:rsid w:val="005F08C0"/>
    <w:rsid w:val="005F1AED"/>
    <w:rsid w:val="005F1B6F"/>
    <w:rsid w:val="005F1F57"/>
    <w:rsid w:val="005F1FEF"/>
    <w:rsid w:val="005F210D"/>
    <w:rsid w:val="005F2254"/>
    <w:rsid w:val="005F267F"/>
    <w:rsid w:val="005F278C"/>
    <w:rsid w:val="005F29B1"/>
    <w:rsid w:val="005F3C5C"/>
    <w:rsid w:val="005F3DC6"/>
    <w:rsid w:val="005F4780"/>
    <w:rsid w:val="005F4FAC"/>
    <w:rsid w:val="005F50E3"/>
    <w:rsid w:val="005F51E4"/>
    <w:rsid w:val="005F54F9"/>
    <w:rsid w:val="005F5659"/>
    <w:rsid w:val="005F5AF7"/>
    <w:rsid w:val="005F619B"/>
    <w:rsid w:val="005F61EF"/>
    <w:rsid w:val="005F691E"/>
    <w:rsid w:val="005F6EC0"/>
    <w:rsid w:val="005F7206"/>
    <w:rsid w:val="005F748E"/>
    <w:rsid w:val="005F756B"/>
    <w:rsid w:val="005F7842"/>
    <w:rsid w:val="005F7CD5"/>
    <w:rsid w:val="005F7DDC"/>
    <w:rsid w:val="00600385"/>
    <w:rsid w:val="00600C1C"/>
    <w:rsid w:val="00601210"/>
    <w:rsid w:val="006012CF"/>
    <w:rsid w:val="0060159A"/>
    <w:rsid w:val="00601D6C"/>
    <w:rsid w:val="00602032"/>
    <w:rsid w:val="006023A4"/>
    <w:rsid w:val="00602B81"/>
    <w:rsid w:val="006033AA"/>
    <w:rsid w:val="00603A40"/>
    <w:rsid w:val="00603E8D"/>
    <w:rsid w:val="0060428D"/>
    <w:rsid w:val="00604767"/>
    <w:rsid w:val="00605013"/>
    <w:rsid w:val="006054DE"/>
    <w:rsid w:val="006059CA"/>
    <w:rsid w:val="00605B15"/>
    <w:rsid w:val="00605BA6"/>
    <w:rsid w:val="00605CFB"/>
    <w:rsid w:val="00605E16"/>
    <w:rsid w:val="00605E95"/>
    <w:rsid w:val="00606578"/>
    <w:rsid w:val="006068EB"/>
    <w:rsid w:val="006069C1"/>
    <w:rsid w:val="00606AC2"/>
    <w:rsid w:val="00606B21"/>
    <w:rsid w:val="00607677"/>
    <w:rsid w:val="006077C7"/>
    <w:rsid w:val="00610111"/>
    <w:rsid w:val="006102A6"/>
    <w:rsid w:val="006106B1"/>
    <w:rsid w:val="00611128"/>
    <w:rsid w:val="00611A4C"/>
    <w:rsid w:val="006121C8"/>
    <w:rsid w:val="006122F1"/>
    <w:rsid w:val="006124EE"/>
    <w:rsid w:val="00612C37"/>
    <w:rsid w:val="0061428B"/>
    <w:rsid w:val="00614B42"/>
    <w:rsid w:val="00614C25"/>
    <w:rsid w:val="00615A38"/>
    <w:rsid w:val="006160EE"/>
    <w:rsid w:val="006163A3"/>
    <w:rsid w:val="00616648"/>
    <w:rsid w:val="00616A29"/>
    <w:rsid w:val="0061732C"/>
    <w:rsid w:val="00617B15"/>
    <w:rsid w:val="006206C7"/>
    <w:rsid w:val="00620E99"/>
    <w:rsid w:val="006215C0"/>
    <w:rsid w:val="00621702"/>
    <w:rsid w:val="00622561"/>
    <w:rsid w:val="00622685"/>
    <w:rsid w:val="006226D7"/>
    <w:rsid w:val="006228BC"/>
    <w:rsid w:val="00622970"/>
    <w:rsid w:val="00623AB1"/>
    <w:rsid w:val="00623F0D"/>
    <w:rsid w:val="006247E9"/>
    <w:rsid w:val="00624D8D"/>
    <w:rsid w:val="0062520A"/>
    <w:rsid w:val="00625843"/>
    <w:rsid w:val="006258B5"/>
    <w:rsid w:val="00626298"/>
    <w:rsid w:val="006265E8"/>
    <w:rsid w:val="00626B2B"/>
    <w:rsid w:val="00626B3D"/>
    <w:rsid w:val="00626C7C"/>
    <w:rsid w:val="00626CC6"/>
    <w:rsid w:val="00626D36"/>
    <w:rsid w:val="00626D51"/>
    <w:rsid w:val="006272A3"/>
    <w:rsid w:val="00627420"/>
    <w:rsid w:val="0062770D"/>
    <w:rsid w:val="00630069"/>
    <w:rsid w:val="006307D3"/>
    <w:rsid w:val="00630899"/>
    <w:rsid w:val="00630996"/>
    <w:rsid w:val="00630E8B"/>
    <w:rsid w:val="00630ED2"/>
    <w:rsid w:val="00631970"/>
    <w:rsid w:val="006319D8"/>
    <w:rsid w:val="00631F8E"/>
    <w:rsid w:val="006320F6"/>
    <w:rsid w:val="006328F7"/>
    <w:rsid w:val="00632BAC"/>
    <w:rsid w:val="00633306"/>
    <w:rsid w:val="00633480"/>
    <w:rsid w:val="00633536"/>
    <w:rsid w:val="006339D8"/>
    <w:rsid w:val="006339F4"/>
    <w:rsid w:val="00633D05"/>
    <w:rsid w:val="00633FBA"/>
    <w:rsid w:val="00634140"/>
    <w:rsid w:val="00634E66"/>
    <w:rsid w:val="00635169"/>
    <w:rsid w:val="0063571A"/>
    <w:rsid w:val="006358FD"/>
    <w:rsid w:val="00635942"/>
    <w:rsid w:val="00635988"/>
    <w:rsid w:val="00635D01"/>
    <w:rsid w:val="006370CC"/>
    <w:rsid w:val="00637170"/>
    <w:rsid w:val="00637F3A"/>
    <w:rsid w:val="006400D6"/>
    <w:rsid w:val="00640194"/>
    <w:rsid w:val="00640297"/>
    <w:rsid w:val="006406C6"/>
    <w:rsid w:val="00640B54"/>
    <w:rsid w:val="00640CF3"/>
    <w:rsid w:val="00640E1D"/>
    <w:rsid w:val="00641257"/>
    <w:rsid w:val="0064138C"/>
    <w:rsid w:val="0064156B"/>
    <w:rsid w:val="00641AA6"/>
    <w:rsid w:val="00642B87"/>
    <w:rsid w:val="00642C99"/>
    <w:rsid w:val="00642FE5"/>
    <w:rsid w:val="00643020"/>
    <w:rsid w:val="00643DF8"/>
    <w:rsid w:val="00644362"/>
    <w:rsid w:val="00644466"/>
    <w:rsid w:val="00644736"/>
    <w:rsid w:val="00644ECF"/>
    <w:rsid w:val="0064564D"/>
    <w:rsid w:val="006458B0"/>
    <w:rsid w:val="00645F5F"/>
    <w:rsid w:val="00646DCA"/>
    <w:rsid w:val="00646E10"/>
    <w:rsid w:val="006472CD"/>
    <w:rsid w:val="00647BA7"/>
    <w:rsid w:val="00647D8D"/>
    <w:rsid w:val="00650850"/>
    <w:rsid w:val="00651395"/>
    <w:rsid w:val="00651B38"/>
    <w:rsid w:val="00651D66"/>
    <w:rsid w:val="00652B2F"/>
    <w:rsid w:val="00652BB4"/>
    <w:rsid w:val="00652F28"/>
    <w:rsid w:val="00653242"/>
    <w:rsid w:val="00653B83"/>
    <w:rsid w:val="00653C55"/>
    <w:rsid w:val="00654208"/>
    <w:rsid w:val="0065456B"/>
    <w:rsid w:val="006548C4"/>
    <w:rsid w:val="00654A57"/>
    <w:rsid w:val="00654D00"/>
    <w:rsid w:val="00655814"/>
    <w:rsid w:val="00655D57"/>
    <w:rsid w:val="00655FB2"/>
    <w:rsid w:val="006560CB"/>
    <w:rsid w:val="006563F6"/>
    <w:rsid w:val="006564F2"/>
    <w:rsid w:val="00656940"/>
    <w:rsid w:val="00656C4C"/>
    <w:rsid w:val="00656C82"/>
    <w:rsid w:val="00656E0F"/>
    <w:rsid w:val="006572BD"/>
    <w:rsid w:val="00657AF4"/>
    <w:rsid w:val="00657BA9"/>
    <w:rsid w:val="00660867"/>
    <w:rsid w:val="00660881"/>
    <w:rsid w:val="00660EF9"/>
    <w:rsid w:val="006614CD"/>
    <w:rsid w:val="006615D8"/>
    <w:rsid w:val="00662E14"/>
    <w:rsid w:val="006630D1"/>
    <w:rsid w:val="00663306"/>
    <w:rsid w:val="00663531"/>
    <w:rsid w:val="006636B3"/>
    <w:rsid w:val="00663775"/>
    <w:rsid w:val="006648EF"/>
    <w:rsid w:val="00664DA0"/>
    <w:rsid w:val="00665364"/>
    <w:rsid w:val="00665965"/>
    <w:rsid w:val="00665AAB"/>
    <w:rsid w:val="00665D91"/>
    <w:rsid w:val="00666016"/>
    <w:rsid w:val="00666142"/>
    <w:rsid w:val="0066616A"/>
    <w:rsid w:val="006663BB"/>
    <w:rsid w:val="006664C3"/>
    <w:rsid w:val="00666AB2"/>
    <w:rsid w:val="006676D3"/>
    <w:rsid w:val="00667797"/>
    <w:rsid w:val="00667FE5"/>
    <w:rsid w:val="006710F1"/>
    <w:rsid w:val="006720A8"/>
    <w:rsid w:val="006720AD"/>
    <w:rsid w:val="0067214F"/>
    <w:rsid w:val="006725C5"/>
    <w:rsid w:val="006728F4"/>
    <w:rsid w:val="0067290C"/>
    <w:rsid w:val="00673122"/>
    <w:rsid w:val="006737B2"/>
    <w:rsid w:val="00673CF8"/>
    <w:rsid w:val="00673F90"/>
    <w:rsid w:val="006742FD"/>
    <w:rsid w:val="00674306"/>
    <w:rsid w:val="00674544"/>
    <w:rsid w:val="006746C9"/>
    <w:rsid w:val="00675287"/>
    <w:rsid w:val="006752B6"/>
    <w:rsid w:val="0067554F"/>
    <w:rsid w:val="00675BD2"/>
    <w:rsid w:val="00675D80"/>
    <w:rsid w:val="00675FD2"/>
    <w:rsid w:val="006763B6"/>
    <w:rsid w:val="00676C3D"/>
    <w:rsid w:val="00677062"/>
    <w:rsid w:val="006772E2"/>
    <w:rsid w:val="00677516"/>
    <w:rsid w:val="00677FAF"/>
    <w:rsid w:val="006805C8"/>
    <w:rsid w:val="00680683"/>
    <w:rsid w:val="00680B87"/>
    <w:rsid w:val="00681C30"/>
    <w:rsid w:val="00681D8C"/>
    <w:rsid w:val="006821E4"/>
    <w:rsid w:val="00682404"/>
    <w:rsid w:val="00682419"/>
    <w:rsid w:val="00683260"/>
    <w:rsid w:val="0068338C"/>
    <w:rsid w:val="006835AF"/>
    <w:rsid w:val="00683D58"/>
    <w:rsid w:val="00684108"/>
    <w:rsid w:val="006843DC"/>
    <w:rsid w:val="0068465E"/>
    <w:rsid w:val="00684B4B"/>
    <w:rsid w:val="0068505F"/>
    <w:rsid w:val="0068515E"/>
    <w:rsid w:val="00685325"/>
    <w:rsid w:val="00685625"/>
    <w:rsid w:val="00685867"/>
    <w:rsid w:val="00685C77"/>
    <w:rsid w:val="00685FA1"/>
    <w:rsid w:val="00686062"/>
    <w:rsid w:val="00687085"/>
    <w:rsid w:val="006870C0"/>
    <w:rsid w:val="00687CA1"/>
    <w:rsid w:val="0069041B"/>
    <w:rsid w:val="006905D3"/>
    <w:rsid w:val="00690715"/>
    <w:rsid w:val="0069090B"/>
    <w:rsid w:val="00691C6A"/>
    <w:rsid w:val="00691FA3"/>
    <w:rsid w:val="0069236C"/>
    <w:rsid w:val="006924A8"/>
    <w:rsid w:val="00692699"/>
    <w:rsid w:val="00692874"/>
    <w:rsid w:val="00693570"/>
    <w:rsid w:val="006939DB"/>
    <w:rsid w:val="00693EC8"/>
    <w:rsid w:val="00693F76"/>
    <w:rsid w:val="00694442"/>
    <w:rsid w:val="00694F0C"/>
    <w:rsid w:val="006950C6"/>
    <w:rsid w:val="006954D4"/>
    <w:rsid w:val="006955A3"/>
    <w:rsid w:val="00695BA5"/>
    <w:rsid w:val="0069626D"/>
    <w:rsid w:val="006962D4"/>
    <w:rsid w:val="006964A6"/>
    <w:rsid w:val="0069700E"/>
    <w:rsid w:val="006973D1"/>
    <w:rsid w:val="00697AD9"/>
    <w:rsid w:val="006A00CD"/>
    <w:rsid w:val="006A0167"/>
    <w:rsid w:val="006A087F"/>
    <w:rsid w:val="006A0DE7"/>
    <w:rsid w:val="006A11A1"/>
    <w:rsid w:val="006A1336"/>
    <w:rsid w:val="006A15EC"/>
    <w:rsid w:val="006A1B53"/>
    <w:rsid w:val="006A22D5"/>
    <w:rsid w:val="006A22E2"/>
    <w:rsid w:val="006A24CC"/>
    <w:rsid w:val="006A2730"/>
    <w:rsid w:val="006A29CD"/>
    <w:rsid w:val="006A2C48"/>
    <w:rsid w:val="006A3D9A"/>
    <w:rsid w:val="006A425F"/>
    <w:rsid w:val="006A429F"/>
    <w:rsid w:val="006A449A"/>
    <w:rsid w:val="006A4507"/>
    <w:rsid w:val="006A451F"/>
    <w:rsid w:val="006A45F7"/>
    <w:rsid w:val="006A4846"/>
    <w:rsid w:val="006A4BBE"/>
    <w:rsid w:val="006A4EF5"/>
    <w:rsid w:val="006A5437"/>
    <w:rsid w:val="006A545F"/>
    <w:rsid w:val="006A5693"/>
    <w:rsid w:val="006A5BC3"/>
    <w:rsid w:val="006A61C3"/>
    <w:rsid w:val="006A65CE"/>
    <w:rsid w:val="006A6782"/>
    <w:rsid w:val="006A6BB3"/>
    <w:rsid w:val="006A6BDF"/>
    <w:rsid w:val="006A6C80"/>
    <w:rsid w:val="006A7154"/>
    <w:rsid w:val="006B03F1"/>
    <w:rsid w:val="006B0767"/>
    <w:rsid w:val="006B07EC"/>
    <w:rsid w:val="006B08D7"/>
    <w:rsid w:val="006B0EC0"/>
    <w:rsid w:val="006B110C"/>
    <w:rsid w:val="006B11F9"/>
    <w:rsid w:val="006B142A"/>
    <w:rsid w:val="006B1A4B"/>
    <w:rsid w:val="006B2097"/>
    <w:rsid w:val="006B2C26"/>
    <w:rsid w:val="006B38A6"/>
    <w:rsid w:val="006B3C8F"/>
    <w:rsid w:val="006B3CF2"/>
    <w:rsid w:val="006B4182"/>
    <w:rsid w:val="006B44E0"/>
    <w:rsid w:val="006B4A62"/>
    <w:rsid w:val="006B50D2"/>
    <w:rsid w:val="006B5838"/>
    <w:rsid w:val="006B5DEF"/>
    <w:rsid w:val="006B6598"/>
    <w:rsid w:val="006B6D59"/>
    <w:rsid w:val="006B6D85"/>
    <w:rsid w:val="006B6FA6"/>
    <w:rsid w:val="006B715B"/>
    <w:rsid w:val="006B7198"/>
    <w:rsid w:val="006B7448"/>
    <w:rsid w:val="006C021F"/>
    <w:rsid w:val="006C0332"/>
    <w:rsid w:val="006C04C6"/>
    <w:rsid w:val="006C05A9"/>
    <w:rsid w:val="006C082B"/>
    <w:rsid w:val="006C09C7"/>
    <w:rsid w:val="006C125A"/>
    <w:rsid w:val="006C1848"/>
    <w:rsid w:val="006C1B5D"/>
    <w:rsid w:val="006C223B"/>
    <w:rsid w:val="006C22B1"/>
    <w:rsid w:val="006C2C62"/>
    <w:rsid w:val="006C2FBB"/>
    <w:rsid w:val="006C2FEB"/>
    <w:rsid w:val="006C3238"/>
    <w:rsid w:val="006C3623"/>
    <w:rsid w:val="006C3CA5"/>
    <w:rsid w:val="006C4032"/>
    <w:rsid w:val="006C40DF"/>
    <w:rsid w:val="006C4470"/>
    <w:rsid w:val="006C45D6"/>
    <w:rsid w:val="006C4719"/>
    <w:rsid w:val="006C4DFB"/>
    <w:rsid w:val="006C57B8"/>
    <w:rsid w:val="006C5A6E"/>
    <w:rsid w:val="006C5B2D"/>
    <w:rsid w:val="006C5D58"/>
    <w:rsid w:val="006C5DF4"/>
    <w:rsid w:val="006C674C"/>
    <w:rsid w:val="006C7FCF"/>
    <w:rsid w:val="006D0291"/>
    <w:rsid w:val="006D06AA"/>
    <w:rsid w:val="006D0853"/>
    <w:rsid w:val="006D0AB1"/>
    <w:rsid w:val="006D11AA"/>
    <w:rsid w:val="006D1389"/>
    <w:rsid w:val="006D1675"/>
    <w:rsid w:val="006D22C9"/>
    <w:rsid w:val="006D2328"/>
    <w:rsid w:val="006D2DC2"/>
    <w:rsid w:val="006D3A2A"/>
    <w:rsid w:val="006D3BD9"/>
    <w:rsid w:val="006D3C77"/>
    <w:rsid w:val="006D54A9"/>
    <w:rsid w:val="006D5A19"/>
    <w:rsid w:val="006D626E"/>
    <w:rsid w:val="006D68C0"/>
    <w:rsid w:val="006D6A2A"/>
    <w:rsid w:val="006D6DF8"/>
    <w:rsid w:val="006D6F22"/>
    <w:rsid w:val="006D762F"/>
    <w:rsid w:val="006D77A8"/>
    <w:rsid w:val="006D7AD3"/>
    <w:rsid w:val="006D7AF4"/>
    <w:rsid w:val="006E0313"/>
    <w:rsid w:val="006E054F"/>
    <w:rsid w:val="006E0A0B"/>
    <w:rsid w:val="006E0CF5"/>
    <w:rsid w:val="006E13C2"/>
    <w:rsid w:val="006E1748"/>
    <w:rsid w:val="006E1B3D"/>
    <w:rsid w:val="006E2B38"/>
    <w:rsid w:val="006E2B43"/>
    <w:rsid w:val="006E2C3C"/>
    <w:rsid w:val="006E30F3"/>
    <w:rsid w:val="006E33FD"/>
    <w:rsid w:val="006E3525"/>
    <w:rsid w:val="006E3790"/>
    <w:rsid w:val="006E3DBE"/>
    <w:rsid w:val="006E43FC"/>
    <w:rsid w:val="006E473A"/>
    <w:rsid w:val="006E5614"/>
    <w:rsid w:val="006E592A"/>
    <w:rsid w:val="006E592E"/>
    <w:rsid w:val="006E664D"/>
    <w:rsid w:val="006E6738"/>
    <w:rsid w:val="006E686F"/>
    <w:rsid w:val="006E6C0A"/>
    <w:rsid w:val="006E705D"/>
    <w:rsid w:val="006E70B0"/>
    <w:rsid w:val="006E74F4"/>
    <w:rsid w:val="006E7FC8"/>
    <w:rsid w:val="006F054E"/>
    <w:rsid w:val="006F0959"/>
    <w:rsid w:val="006F0C6C"/>
    <w:rsid w:val="006F0D1F"/>
    <w:rsid w:val="006F0DF7"/>
    <w:rsid w:val="006F1692"/>
    <w:rsid w:val="006F1A9C"/>
    <w:rsid w:val="006F29B6"/>
    <w:rsid w:val="006F2DB4"/>
    <w:rsid w:val="006F3D0E"/>
    <w:rsid w:val="006F403C"/>
    <w:rsid w:val="006F4121"/>
    <w:rsid w:val="006F4AB6"/>
    <w:rsid w:val="006F5023"/>
    <w:rsid w:val="006F506D"/>
    <w:rsid w:val="006F55CE"/>
    <w:rsid w:val="006F569C"/>
    <w:rsid w:val="006F5BC7"/>
    <w:rsid w:val="006F6195"/>
    <w:rsid w:val="006F61DF"/>
    <w:rsid w:val="006F64A4"/>
    <w:rsid w:val="006F6659"/>
    <w:rsid w:val="006F6B50"/>
    <w:rsid w:val="006F6C91"/>
    <w:rsid w:val="006F7478"/>
    <w:rsid w:val="006F7959"/>
    <w:rsid w:val="006F7E23"/>
    <w:rsid w:val="00700924"/>
    <w:rsid w:val="0070094D"/>
    <w:rsid w:val="00700B92"/>
    <w:rsid w:val="0070166F"/>
    <w:rsid w:val="00701677"/>
    <w:rsid w:val="00701D07"/>
    <w:rsid w:val="007021C9"/>
    <w:rsid w:val="00703545"/>
    <w:rsid w:val="00703B3B"/>
    <w:rsid w:val="00703C84"/>
    <w:rsid w:val="0070438D"/>
    <w:rsid w:val="00704E9A"/>
    <w:rsid w:val="00705953"/>
    <w:rsid w:val="00705DE7"/>
    <w:rsid w:val="0070603A"/>
    <w:rsid w:val="0070633A"/>
    <w:rsid w:val="00706618"/>
    <w:rsid w:val="00706D4F"/>
    <w:rsid w:val="007071EE"/>
    <w:rsid w:val="007072F1"/>
    <w:rsid w:val="007074EC"/>
    <w:rsid w:val="00707818"/>
    <w:rsid w:val="00707A15"/>
    <w:rsid w:val="00707C05"/>
    <w:rsid w:val="00710465"/>
    <w:rsid w:val="00711219"/>
    <w:rsid w:val="007113BF"/>
    <w:rsid w:val="0071153B"/>
    <w:rsid w:val="00711764"/>
    <w:rsid w:val="0071192B"/>
    <w:rsid w:val="007121C8"/>
    <w:rsid w:val="00712512"/>
    <w:rsid w:val="00712FBF"/>
    <w:rsid w:val="007130FD"/>
    <w:rsid w:val="007132DC"/>
    <w:rsid w:val="00713EBC"/>
    <w:rsid w:val="00714070"/>
    <w:rsid w:val="00714138"/>
    <w:rsid w:val="00714996"/>
    <w:rsid w:val="00714CB1"/>
    <w:rsid w:val="0071555D"/>
    <w:rsid w:val="007160F8"/>
    <w:rsid w:val="00716452"/>
    <w:rsid w:val="00716A50"/>
    <w:rsid w:val="00716C66"/>
    <w:rsid w:val="00716DEF"/>
    <w:rsid w:val="00716F48"/>
    <w:rsid w:val="0071712E"/>
    <w:rsid w:val="00717568"/>
    <w:rsid w:val="00717BE9"/>
    <w:rsid w:val="00717D84"/>
    <w:rsid w:val="0072010B"/>
    <w:rsid w:val="00720590"/>
    <w:rsid w:val="007208C3"/>
    <w:rsid w:val="0072092F"/>
    <w:rsid w:val="0072097D"/>
    <w:rsid w:val="00721470"/>
    <w:rsid w:val="00721B5C"/>
    <w:rsid w:val="00721C42"/>
    <w:rsid w:val="00721C5C"/>
    <w:rsid w:val="00722219"/>
    <w:rsid w:val="00722817"/>
    <w:rsid w:val="00722902"/>
    <w:rsid w:val="007234E6"/>
    <w:rsid w:val="0072350F"/>
    <w:rsid w:val="0072358E"/>
    <w:rsid w:val="00723786"/>
    <w:rsid w:val="00723AD9"/>
    <w:rsid w:val="00723D1E"/>
    <w:rsid w:val="00723EEB"/>
    <w:rsid w:val="00724203"/>
    <w:rsid w:val="00724288"/>
    <w:rsid w:val="00724535"/>
    <w:rsid w:val="00725689"/>
    <w:rsid w:val="007258B6"/>
    <w:rsid w:val="007258C9"/>
    <w:rsid w:val="00725C4A"/>
    <w:rsid w:val="00725C99"/>
    <w:rsid w:val="00725CD0"/>
    <w:rsid w:val="0072646C"/>
    <w:rsid w:val="0072677C"/>
    <w:rsid w:val="00727AC2"/>
    <w:rsid w:val="00727D27"/>
    <w:rsid w:val="00727EAF"/>
    <w:rsid w:val="00727FB1"/>
    <w:rsid w:val="00730248"/>
    <w:rsid w:val="007309FD"/>
    <w:rsid w:val="00730FB5"/>
    <w:rsid w:val="0073160C"/>
    <w:rsid w:val="00731701"/>
    <w:rsid w:val="0073206D"/>
    <w:rsid w:val="00732747"/>
    <w:rsid w:val="00732DD6"/>
    <w:rsid w:val="007335B6"/>
    <w:rsid w:val="00733E06"/>
    <w:rsid w:val="00734139"/>
    <w:rsid w:val="0073418B"/>
    <w:rsid w:val="00735745"/>
    <w:rsid w:val="00735C3B"/>
    <w:rsid w:val="0073639F"/>
    <w:rsid w:val="00736D40"/>
    <w:rsid w:val="00740447"/>
    <w:rsid w:val="00740CCB"/>
    <w:rsid w:val="00740D29"/>
    <w:rsid w:val="0074132F"/>
    <w:rsid w:val="007418BB"/>
    <w:rsid w:val="007423B1"/>
    <w:rsid w:val="00742409"/>
    <w:rsid w:val="007425EB"/>
    <w:rsid w:val="007426E5"/>
    <w:rsid w:val="00742AF4"/>
    <w:rsid w:val="0074367C"/>
    <w:rsid w:val="0074432F"/>
    <w:rsid w:val="00744672"/>
    <w:rsid w:val="00744D6F"/>
    <w:rsid w:val="00744DD0"/>
    <w:rsid w:val="00744E57"/>
    <w:rsid w:val="007451A9"/>
    <w:rsid w:val="0074536F"/>
    <w:rsid w:val="007454D5"/>
    <w:rsid w:val="007456AA"/>
    <w:rsid w:val="0074593A"/>
    <w:rsid w:val="00746166"/>
    <w:rsid w:val="007462FC"/>
    <w:rsid w:val="007464D7"/>
    <w:rsid w:val="007464E0"/>
    <w:rsid w:val="00746C4D"/>
    <w:rsid w:val="007470CE"/>
    <w:rsid w:val="00747112"/>
    <w:rsid w:val="007473E2"/>
    <w:rsid w:val="0074765C"/>
    <w:rsid w:val="007479A5"/>
    <w:rsid w:val="00747A3C"/>
    <w:rsid w:val="00747D8F"/>
    <w:rsid w:val="00750231"/>
    <w:rsid w:val="00750867"/>
    <w:rsid w:val="00750E08"/>
    <w:rsid w:val="00750E88"/>
    <w:rsid w:val="0075105E"/>
    <w:rsid w:val="007512BF"/>
    <w:rsid w:val="00751726"/>
    <w:rsid w:val="00751A7C"/>
    <w:rsid w:val="00751C02"/>
    <w:rsid w:val="00752046"/>
    <w:rsid w:val="00752550"/>
    <w:rsid w:val="007527BB"/>
    <w:rsid w:val="007531B3"/>
    <w:rsid w:val="007531B5"/>
    <w:rsid w:val="00753A3C"/>
    <w:rsid w:val="0075490C"/>
    <w:rsid w:val="0075533C"/>
    <w:rsid w:val="007559D9"/>
    <w:rsid w:val="00755A7E"/>
    <w:rsid w:val="00755DBB"/>
    <w:rsid w:val="007562C3"/>
    <w:rsid w:val="0075658A"/>
    <w:rsid w:val="00756B67"/>
    <w:rsid w:val="00756FE5"/>
    <w:rsid w:val="007574A1"/>
    <w:rsid w:val="007577FC"/>
    <w:rsid w:val="00757950"/>
    <w:rsid w:val="00757D32"/>
    <w:rsid w:val="007605A0"/>
    <w:rsid w:val="00760752"/>
    <w:rsid w:val="00760EDF"/>
    <w:rsid w:val="007611C3"/>
    <w:rsid w:val="00762667"/>
    <w:rsid w:val="0076284B"/>
    <w:rsid w:val="0076288A"/>
    <w:rsid w:val="00762D01"/>
    <w:rsid w:val="00763955"/>
    <w:rsid w:val="007643A7"/>
    <w:rsid w:val="00764594"/>
    <w:rsid w:val="00764658"/>
    <w:rsid w:val="00765169"/>
    <w:rsid w:val="007652DB"/>
    <w:rsid w:val="00765394"/>
    <w:rsid w:val="00765412"/>
    <w:rsid w:val="0076552D"/>
    <w:rsid w:val="00765768"/>
    <w:rsid w:val="007658F4"/>
    <w:rsid w:val="00765989"/>
    <w:rsid w:val="00765D02"/>
    <w:rsid w:val="00766B5D"/>
    <w:rsid w:val="00767380"/>
    <w:rsid w:val="0076740B"/>
    <w:rsid w:val="00770A53"/>
    <w:rsid w:val="00770C12"/>
    <w:rsid w:val="00770CB2"/>
    <w:rsid w:val="00770DEA"/>
    <w:rsid w:val="00771053"/>
    <w:rsid w:val="00771710"/>
    <w:rsid w:val="00772054"/>
    <w:rsid w:val="0077270C"/>
    <w:rsid w:val="00772852"/>
    <w:rsid w:val="007729DC"/>
    <w:rsid w:val="00772AD4"/>
    <w:rsid w:val="00772D7C"/>
    <w:rsid w:val="00773828"/>
    <w:rsid w:val="00773C07"/>
    <w:rsid w:val="00773C16"/>
    <w:rsid w:val="00773D6E"/>
    <w:rsid w:val="007743AB"/>
    <w:rsid w:val="007745EA"/>
    <w:rsid w:val="00774C9A"/>
    <w:rsid w:val="00774F6F"/>
    <w:rsid w:val="0077561B"/>
    <w:rsid w:val="00775CCF"/>
    <w:rsid w:val="00775EB4"/>
    <w:rsid w:val="00776B23"/>
    <w:rsid w:val="007770BF"/>
    <w:rsid w:val="007771BB"/>
    <w:rsid w:val="00777516"/>
    <w:rsid w:val="007775EE"/>
    <w:rsid w:val="00777EBA"/>
    <w:rsid w:val="0078004B"/>
    <w:rsid w:val="00780C88"/>
    <w:rsid w:val="00780E4D"/>
    <w:rsid w:val="0078133F"/>
    <w:rsid w:val="007814F9"/>
    <w:rsid w:val="007818C8"/>
    <w:rsid w:val="0078220C"/>
    <w:rsid w:val="0078277D"/>
    <w:rsid w:val="00782DC4"/>
    <w:rsid w:val="007830E4"/>
    <w:rsid w:val="0078365B"/>
    <w:rsid w:val="007836CF"/>
    <w:rsid w:val="007837A9"/>
    <w:rsid w:val="0078396B"/>
    <w:rsid w:val="0078415E"/>
    <w:rsid w:val="0078419C"/>
    <w:rsid w:val="007847C1"/>
    <w:rsid w:val="007850CA"/>
    <w:rsid w:val="00785800"/>
    <w:rsid w:val="00785840"/>
    <w:rsid w:val="00785ADB"/>
    <w:rsid w:val="00785AF2"/>
    <w:rsid w:val="00785D0A"/>
    <w:rsid w:val="00785FE5"/>
    <w:rsid w:val="00786079"/>
    <w:rsid w:val="0078629E"/>
    <w:rsid w:val="00786738"/>
    <w:rsid w:val="0078675E"/>
    <w:rsid w:val="00786793"/>
    <w:rsid w:val="007867AB"/>
    <w:rsid w:val="00787302"/>
    <w:rsid w:val="00787BBB"/>
    <w:rsid w:val="0079018C"/>
    <w:rsid w:val="007905BC"/>
    <w:rsid w:val="007907A8"/>
    <w:rsid w:val="00790F8F"/>
    <w:rsid w:val="00791533"/>
    <w:rsid w:val="00791636"/>
    <w:rsid w:val="00791A3F"/>
    <w:rsid w:val="00792612"/>
    <w:rsid w:val="007926C5"/>
    <w:rsid w:val="007931E9"/>
    <w:rsid w:val="007933B4"/>
    <w:rsid w:val="00793722"/>
    <w:rsid w:val="00793F58"/>
    <w:rsid w:val="0079424C"/>
    <w:rsid w:val="00794343"/>
    <w:rsid w:val="007948EB"/>
    <w:rsid w:val="007954B0"/>
    <w:rsid w:val="007955D2"/>
    <w:rsid w:val="00795838"/>
    <w:rsid w:val="00795A03"/>
    <w:rsid w:val="00795CB4"/>
    <w:rsid w:val="0079669F"/>
    <w:rsid w:val="007968EA"/>
    <w:rsid w:val="00796BD9"/>
    <w:rsid w:val="00796CC3"/>
    <w:rsid w:val="007971A9"/>
    <w:rsid w:val="007973E9"/>
    <w:rsid w:val="007976A9"/>
    <w:rsid w:val="00797C56"/>
    <w:rsid w:val="007A0263"/>
    <w:rsid w:val="007A045C"/>
    <w:rsid w:val="007A0704"/>
    <w:rsid w:val="007A0796"/>
    <w:rsid w:val="007A0F6F"/>
    <w:rsid w:val="007A0F8D"/>
    <w:rsid w:val="007A16E1"/>
    <w:rsid w:val="007A17E0"/>
    <w:rsid w:val="007A184E"/>
    <w:rsid w:val="007A1BB4"/>
    <w:rsid w:val="007A1C41"/>
    <w:rsid w:val="007A2388"/>
    <w:rsid w:val="007A3123"/>
    <w:rsid w:val="007A3ADF"/>
    <w:rsid w:val="007A3DF5"/>
    <w:rsid w:val="007A4310"/>
    <w:rsid w:val="007A4624"/>
    <w:rsid w:val="007A46DC"/>
    <w:rsid w:val="007A4794"/>
    <w:rsid w:val="007A4BBF"/>
    <w:rsid w:val="007A4C99"/>
    <w:rsid w:val="007A4E43"/>
    <w:rsid w:val="007A502D"/>
    <w:rsid w:val="007A50DE"/>
    <w:rsid w:val="007A5215"/>
    <w:rsid w:val="007A5828"/>
    <w:rsid w:val="007A64FD"/>
    <w:rsid w:val="007A6595"/>
    <w:rsid w:val="007A6FD5"/>
    <w:rsid w:val="007A7AFE"/>
    <w:rsid w:val="007A7D78"/>
    <w:rsid w:val="007B085C"/>
    <w:rsid w:val="007B12F3"/>
    <w:rsid w:val="007B166B"/>
    <w:rsid w:val="007B1AD1"/>
    <w:rsid w:val="007B1B2B"/>
    <w:rsid w:val="007B200E"/>
    <w:rsid w:val="007B2229"/>
    <w:rsid w:val="007B2528"/>
    <w:rsid w:val="007B34E0"/>
    <w:rsid w:val="007B3BE2"/>
    <w:rsid w:val="007B3C8D"/>
    <w:rsid w:val="007B414F"/>
    <w:rsid w:val="007B49FB"/>
    <w:rsid w:val="007B4F7F"/>
    <w:rsid w:val="007B505E"/>
    <w:rsid w:val="007B517B"/>
    <w:rsid w:val="007B5A3D"/>
    <w:rsid w:val="007B5EB5"/>
    <w:rsid w:val="007B5EEF"/>
    <w:rsid w:val="007B67A7"/>
    <w:rsid w:val="007B6D7B"/>
    <w:rsid w:val="007B7711"/>
    <w:rsid w:val="007B77ED"/>
    <w:rsid w:val="007B7812"/>
    <w:rsid w:val="007B7CB3"/>
    <w:rsid w:val="007C04D2"/>
    <w:rsid w:val="007C0626"/>
    <w:rsid w:val="007C07DD"/>
    <w:rsid w:val="007C0E5F"/>
    <w:rsid w:val="007C1046"/>
    <w:rsid w:val="007C128B"/>
    <w:rsid w:val="007C16B6"/>
    <w:rsid w:val="007C18DF"/>
    <w:rsid w:val="007C2467"/>
    <w:rsid w:val="007C26CC"/>
    <w:rsid w:val="007C2B9B"/>
    <w:rsid w:val="007C2C63"/>
    <w:rsid w:val="007C2D95"/>
    <w:rsid w:val="007C313E"/>
    <w:rsid w:val="007C3448"/>
    <w:rsid w:val="007C3DDE"/>
    <w:rsid w:val="007C51FC"/>
    <w:rsid w:val="007C5396"/>
    <w:rsid w:val="007C54B9"/>
    <w:rsid w:val="007C5AFD"/>
    <w:rsid w:val="007C61C2"/>
    <w:rsid w:val="007C67F6"/>
    <w:rsid w:val="007C689F"/>
    <w:rsid w:val="007C69BF"/>
    <w:rsid w:val="007C72B0"/>
    <w:rsid w:val="007C7B6D"/>
    <w:rsid w:val="007D0D50"/>
    <w:rsid w:val="007D1012"/>
    <w:rsid w:val="007D125C"/>
    <w:rsid w:val="007D13E2"/>
    <w:rsid w:val="007D142A"/>
    <w:rsid w:val="007D1574"/>
    <w:rsid w:val="007D1BAD"/>
    <w:rsid w:val="007D1C46"/>
    <w:rsid w:val="007D1D52"/>
    <w:rsid w:val="007D23EC"/>
    <w:rsid w:val="007D2824"/>
    <w:rsid w:val="007D2FB1"/>
    <w:rsid w:val="007D30F3"/>
    <w:rsid w:val="007D3953"/>
    <w:rsid w:val="007D39A1"/>
    <w:rsid w:val="007D3B61"/>
    <w:rsid w:val="007D3E03"/>
    <w:rsid w:val="007D3F0E"/>
    <w:rsid w:val="007D3F55"/>
    <w:rsid w:val="007D42C7"/>
    <w:rsid w:val="007D450E"/>
    <w:rsid w:val="007D4561"/>
    <w:rsid w:val="007D4FA7"/>
    <w:rsid w:val="007D6257"/>
    <w:rsid w:val="007D6260"/>
    <w:rsid w:val="007D62E5"/>
    <w:rsid w:val="007D67FB"/>
    <w:rsid w:val="007D6848"/>
    <w:rsid w:val="007D6919"/>
    <w:rsid w:val="007D69F4"/>
    <w:rsid w:val="007D6E72"/>
    <w:rsid w:val="007D78DA"/>
    <w:rsid w:val="007D7DCF"/>
    <w:rsid w:val="007E059A"/>
    <w:rsid w:val="007E0770"/>
    <w:rsid w:val="007E0CB3"/>
    <w:rsid w:val="007E1135"/>
    <w:rsid w:val="007E1776"/>
    <w:rsid w:val="007E2190"/>
    <w:rsid w:val="007E288C"/>
    <w:rsid w:val="007E29A1"/>
    <w:rsid w:val="007E2B0A"/>
    <w:rsid w:val="007E2E25"/>
    <w:rsid w:val="007E3098"/>
    <w:rsid w:val="007E3458"/>
    <w:rsid w:val="007E4264"/>
    <w:rsid w:val="007E4450"/>
    <w:rsid w:val="007E4798"/>
    <w:rsid w:val="007E49C8"/>
    <w:rsid w:val="007E5C8A"/>
    <w:rsid w:val="007E5F1C"/>
    <w:rsid w:val="007E671D"/>
    <w:rsid w:val="007E6981"/>
    <w:rsid w:val="007E6C6E"/>
    <w:rsid w:val="007E71F0"/>
    <w:rsid w:val="007E7373"/>
    <w:rsid w:val="007E754D"/>
    <w:rsid w:val="007E78FF"/>
    <w:rsid w:val="007E7C76"/>
    <w:rsid w:val="007E7E26"/>
    <w:rsid w:val="007F000D"/>
    <w:rsid w:val="007F0329"/>
    <w:rsid w:val="007F055B"/>
    <w:rsid w:val="007F11AF"/>
    <w:rsid w:val="007F14EB"/>
    <w:rsid w:val="007F1A69"/>
    <w:rsid w:val="007F1ABA"/>
    <w:rsid w:val="007F24DE"/>
    <w:rsid w:val="007F298A"/>
    <w:rsid w:val="007F2C16"/>
    <w:rsid w:val="007F2EC7"/>
    <w:rsid w:val="007F2F89"/>
    <w:rsid w:val="007F3B83"/>
    <w:rsid w:val="007F3C34"/>
    <w:rsid w:val="007F40CE"/>
    <w:rsid w:val="007F4762"/>
    <w:rsid w:val="007F56B1"/>
    <w:rsid w:val="007F56DF"/>
    <w:rsid w:val="007F588C"/>
    <w:rsid w:val="007F60DC"/>
    <w:rsid w:val="007F6114"/>
    <w:rsid w:val="007F6234"/>
    <w:rsid w:val="007F65D5"/>
    <w:rsid w:val="007F7619"/>
    <w:rsid w:val="007F7704"/>
    <w:rsid w:val="007F777D"/>
    <w:rsid w:val="007F77A9"/>
    <w:rsid w:val="007F77B3"/>
    <w:rsid w:val="007F78DC"/>
    <w:rsid w:val="00800466"/>
    <w:rsid w:val="00800BC3"/>
    <w:rsid w:val="00800F3F"/>
    <w:rsid w:val="00801621"/>
    <w:rsid w:val="0080175D"/>
    <w:rsid w:val="00801DA1"/>
    <w:rsid w:val="00801FBD"/>
    <w:rsid w:val="0080234A"/>
    <w:rsid w:val="0080234C"/>
    <w:rsid w:val="00802513"/>
    <w:rsid w:val="00802733"/>
    <w:rsid w:val="008029FD"/>
    <w:rsid w:val="00802B30"/>
    <w:rsid w:val="00802E89"/>
    <w:rsid w:val="00802FC4"/>
    <w:rsid w:val="0080301A"/>
    <w:rsid w:val="0080310B"/>
    <w:rsid w:val="0080391D"/>
    <w:rsid w:val="00803B8C"/>
    <w:rsid w:val="00803C08"/>
    <w:rsid w:val="00804E90"/>
    <w:rsid w:val="00805224"/>
    <w:rsid w:val="008052B6"/>
    <w:rsid w:val="00805543"/>
    <w:rsid w:val="00805AC5"/>
    <w:rsid w:val="00805C9D"/>
    <w:rsid w:val="00806179"/>
    <w:rsid w:val="00806CE4"/>
    <w:rsid w:val="00807134"/>
    <w:rsid w:val="00807607"/>
    <w:rsid w:val="00807686"/>
    <w:rsid w:val="008077FE"/>
    <w:rsid w:val="00807ACF"/>
    <w:rsid w:val="00810542"/>
    <w:rsid w:val="00810804"/>
    <w:rsid w:val="008116EF"/>
    <w:rsid w:val="00811AB4"/>
    <w:rsid w:val="00812088"/>
    <w:rsid w:val="008127E4"/>
    <w:rsid w:val="00812A22"/>
    <w:rsid w:val="00812DB1"/>
    <w:rsid w:val="00813299"/>
    <w:rsid w:val="0081332A"/>
    <w:rsid w:val="00813C33"/>
    <w:rsid w:val="008142C2"/>
    <w:rsid w:val="00814ACC"/>
    <w:rsid w:val="00814F69"/>
    <w:rsid w:val="008153E1"/>
    <w:rsid w:val="00815443"/>
    <w:rsid w:val="00815B90"/>
    <w:rsid w:val="0081654D"/>
    <w:rsid w:val="008165C1"/>
    <w:rsid w:val="00816609"/>
    <w:rsid w:val="00816E01"/>
    <w:rsid w:val="00817397"/>
    <w:rsid w:val="008173E3"/>
    <w:rsid w:val="00817E1A"/>
    <w:rsid w:val="00820085"/>
    <w:rsid w:val="008202C0"/>
    <w:rsid w:val="008207D7"/>
    <w:rsid w:val="00821452"/>
    <w:rsid w:val="008214B7"/>
    <w:rsid w:val="0082192F"/>
    <w:rsid w:val="00822382"/>
    <w:rsid w:val="00822585"/>
    <w:rsid w:val="008228B1"/>
    <w:rsid w:val="00823167"/>
    <w:rsid w:val="008231FF"/>
    <w:rsid w:val="008232C3"/>
    <w:rsid w:val="00823F3F"/>
    <w:rsid w:val="008244EE"/>
    <w:rsid w:val="00824536"/>
    <w:rsid w:val="00824799"/>
    <w:rsid w:val="008247AA"/>
    <w:rsid w:val="008247D2"/>
    <w:rsid w:val="008259DA"/>
    <w:rsid w:val="00825E14"/>
    <w:rsid w:val="00826CA4"/>
    <w:rsid w:val="008279BB"/>
    <w:rsid w:val="00827C93"/>
    <w:rsid w:val="00830271"/>
    <w:rsid w:val="008304F3"/>
    <w:rsid w:val="00830637"/>
    <w:rsid w:val="008307B4"/>
    <w:rsid w:val="00830CC7"/>
    <w:rsid w:val="00830E05"/>
    <w:rsid w:val="00830F40"/>
    <w:rsid w:val="008310CF"/>
    <w:rsid w:val="0083134C"/>
    <w:rsid w:val="008316EC"/>
    <w:rsid w:val="008317BC"/>
    <w:rsid w:val="00831CFD"/>
    <w:rsid w:val="00831EEE"/>
    <w:rsid w:val="008321DC"/>
    <w:rsid w:val="00832B6E"/>
    <w:rsid w:val="00832C8F"/>
    <w:rsid w:val="00832F0C"/>
    <w:rsid w:val="008331B8"/>
    <w:rsid w:val="00833A35"/>
    <w:rsid w:val="00833E11"/>
    <w:rsid w:val="00834259"/>
    <w:rsid w:val="00834800"/>
    <w:rsid w:val="008348B4"/>
    <w:rsid w:val="00834977"/>
    <w:rsid w:val="00834AC7"/>
    <w:rsid w:val="00834B5B"/>
    <w:rsid w:val="008358D0"/>
    <w:rsid w:val="00835D18"/>
    <w:rsid w:val="00835E96"/>
    <w:rsid w:val="00835F2F"/>
    <w:rsid w:val="00836513"/>
    <w:rsid w:val="00837E55"/>
    <w:rsid w:val="0084014D"/>
    <w:rsid w:val="00840727"/>
    <w:rsid w:val="00840D2D"/>
    <w:rsid w:val="00840D5B"/>
    <w:rsid w:val="00841069"/>
    <w:rsid w:val="00841980"/>
    <w:rsid w:val="008419E2"/>
    <w:rsid w:val="00842F34"/>
    <w:rsid w:val="008430A3"/>
    <w:rsid w:val="008437EC"/>
    <w:rsid w:val="00843D11"/>
    <w:rsid w:val="00845B2F"/>
    <w:rsid w:val="00845EFB"/>
    <w:rsid w:val="00845FCF"/>
    <w:rsid w:val="00846D1E"/>
    <w:rsid w:val="008472A1"/>
    <w:rsid w:val="00847EAA"/>
    <w:rsid w:val="008506C9"/>
    <w:rsid w:val="00850941"/>
    <w:rsid w:val="00850B60"/>
    <w:rsid w:val="00851205"/>
    <w:rsid w:val="008513D6"/>
    <w:rsid w:val="008515C2"/>
    <w:rsid w:val="008520A9"/>
    <w:rsid w:val="008525A2"/>
    <w:rsid w:val="00852FC9"/>
    <w:rsid w:val="00853042"/>
    <w:rsid w:val="00853CE8"/>
    <w:rsid w:val="00854251"/>
    <w:rsid w:val="00854C9E"/>
    <w:rsid w:val="008554DF"/>
    <w:rsid w:val="00855B48"/>
    <w:rsid w:val="00855C3C"/>
    <w:rsid w:val="00857D8E"/>
    <w:rsid w:val="00860789"/>
    <w:rsid w:val="0086155B"/>
    <w:rsid w:val="00861B02"/>
    <w:rsid w:val="00861BD9"/>
    <w:rsid w:val="008621DB"/>
    <w:rsid w:val="0086240B"/>
    <w:rsid w:val="00862ED4"/>
    <w:rsid w:val="0086304B"/>
    <w:rsid w:val="008636DA"/>
    <w:rsid w:val="008636E1"/>
    <w:rsid w:val="00863C2F"/>
    <w:rsid w:val="00863F70"/>
    <w:rsid w:val="00863FCD"/>
    <w:rsid w:val="008647B7"/>
    <w:rsid w:val="00864CA5"/>
    <w:rsid w:val="00865176"/>
    <w:rsid w:val="00865237"/>
    <w:rsid w:val="00865FDC"/>
    <w:rsid w:val="008663D6"/>
    <w:rsid w:val="00866439"/>
    <w:rsid w:val="0086646E"/>
    <w:rsid w:val="008664D5"/>
    <w:rsid w:val="00866693"/>
    <w:rsid w:val="00866731"/>
    <w:rsid w:val="0086681B"/>
    <w:rsid w:val="00866954"/>
    <w:rsid w:val="008669F8"/>
    <w:rsid w:val="00866E86"/>
    <w:rsid w:val="008670CA"/>
    <w:rsid w:val="00867446"/>
    <w:rsid w:val="008676D3"/>
    <w:rsid w:val="00867BB6"/>
    <w:rsid w:val="00870314"/>
    <w:rsid w:val="00870ED8"/>
    <w:rsid w:val="00870FAE"/>
    <w:rsid w:val="008711A1"/>
    <w:rsid w:val="008712A4"/>
    <w:rsid w:val="00871898"/>
    <w:rsid w:val="008718D3"/>
    <w:rsid w:val="00871AB9"/>
    <w:rsid w:val="00871B8B"/>
    <w:rsid w:val="00871C4B"/>
    <w:rsid w:val="00871ED9"/>
    <w:rsid w:val="008722C8"/>
    <w:rsid w:val="00872A1E"/>
    <w:rsid w:val="00872BDE"/>
    <w:rsid w:val="008730AC"/>
    <w:rsid w:val="0087329B"/>
    <w:rsid w:val="00873EE7"/>
    <w:rsid w:val="00873FD5"/>
    <w:rsid w:val="00874574"/>
    <w:rsid w:val="00874D69"/>
    <w:rsid w:val="00874DC1"/>
    <w:rsid w:val="00874F7F"/>
    <w:rsid w:val="0087535A"/>
    <w:rsid w:val="00875B17"/>
    <w:rsid w:val="00875DE5"/>
    <w:rsid w:val="0087662A"/>
    <w:rsid w:val="0087725F"/>
    <w:rsid w:val="0087789F"/>
    <w:rsid w:val="00877F0A"/>
    <w:rsid w:val="008803A1"/>
    <w:rsid w:val="008808F4"/>
    <w:rsid w:val="00880EEF"/>
    <w:rsid w:val="00881F87"/>
    <w:rsid w:val="00882475"/>
    <w:rsid w:val="0088289B"/>
    <w:rsid w:val="00882C25"/>
    <w:rsid w:val="00883261"/>
    <w:rsid w:val="00883A95"/>
    <w:rsid w:val="008848A2"/>
    <w:rsid w:val="00884DB7"/>
    <w:rsid w:val="00884ED1"/>
    <w:rsid w:val="00885498"/>
    <w:rsid w:val="008858E3"/>
    <w:rsid w:val="00885BDE"/>
    <w:rsid w:val="00886164"/>
    <w:rsid w:val="00886322"/>
    <w:rsid w:val="008864AC"/>
    <w:rsid w:val="0088668C"/>
    <w:rsid w:val="00886741"/>
    <w:rsid w:val="00886B65"/>
    <w:rsid w:val="00886D09"/>
    <w:rsid w:val="00887608"/>
    <w:rsid w:val="008878B9"/>
    <w:rsid w:val="0089012A"/>
    <w:rsid w:val="008905FE"/>
    <w:rsid w:val="00890A09"/>
    <w:rsid w:val="00890D98"/>
    <w:rsid w:val="00891490"/>
    <w:rsid w:val="008914AF"/>
    <w:rsid w:val="00891642"/>
    <w:rsid w:val="00891C4E"/>
    <w:rsid w:val="00892001"/>
    <w:rsid w:val="008921B6"/>
    <w:rsid w:val="00892370"/>
    <w:rsid w:val="0089254F"/>
    <w:rsid w:val="008932CA"/>
    <w:rsid w:val="008937C3"/>
    <w:rsid w:val="00893A07"/>
    <w:rsid w:val="00893FB5"/>
    <w:rsid w:val="00894191"/>
    <w:rsid w:val="00894249"/>
    <w:rsid w:val="008945E9"/>
    <w:rsid w:val="00894893"/>
    <w:rsid w:val="0089515A"/>
    <w:rsid w:val="00895448"/>
    <w:rsid w:val="00895534"/>
    <w:rsid w:val="00895537"/>
    <w:rsid w:val="0089650F"/>
    <w:rsid w:val="00896BC4"/>
    <w:rsid w:val="008971FC"/>
    <w:rsid w:val="008978C5"/>
    <w:rsid w:val="008A258D"/>
    <w:rsid w:val="008A27FC"/>
    <w:rsid w:val="008A28FE"/>
    <w:rsid w:val="008A2B4B"/>
    <w:rsid w:val="008A2CD0"/>
    <w:rsid w:val="008A30E2"/>
    <w:rsid w:val="008A3A88"/>
    <w:rsid w:val="008A4348"/>
    <w:rsid w:val="008A4686"/>
    <w:rsid w:val="008A58EE"/>
    <w:rsid w:val="008A5917"/>
    <w:rsid w:val="008A599E"/>
    <w:rsid w:val="008A5AED"/>
    <w:rsid w:val="008A6642"/>
    <w:rsid w:val="008A749E"/>
    <w:rsid w:val="008A74EB"/>
    <w:rsid w:val="008A7618"/>
    <w:rsid w:val="008A77C3"/>
    <w:rsid w:val="008B0259"/>
    <w:rsid w:val="008B042F"/>
    <w:rsid w:val="008B0502"/>
    <w:rsid w:val="008B092C"/>
    <w:rsid w:val="008B0E92"/>
    <w:rsid w:val="008B11B2"/>
    <w:rsid w:val="008B1659"/>
    <w:rsid w:val="008B1A6F"/>
    <w:rsid w:val="008B2009"/>
    <w:rsid w:val="008B25E0"/>
    <w:rsid w:val="008B2CE2"/>
    <w:rsid w:val="008B3101"/>
    <w:rsid w:val="008B3B6E"/>
    <w:rsid w:val="008B4091"/>
    <w:rsid w:val="008B4233"/>
    <w:rsid w:val="008B4316"/>
    <w:rsid w:val="008B4782"/>
    <w:rsid w:val="008B5999"/>
    <w:rsid w:val="008B5C81"/>
    <w:rsid w:val="008B6CC8"/>
    <w:rsid w:val="008B6D1A"/>
    <w:rsid w:val="008B7045"/>
    <w:rsid w:val="008B737A"/>
    <w:rsid w:val="008B73E4"/>
    <w:rsid w:val="008C0066"/>
    <w:rsid w:val="008C01D0"/>
    <w:rsid w:val="008C023E"/>
    <w:rsid w:val="008C04D9"/>
    <w:rsid w:val="008C05C5"/>
    <w:rsid w:val="008C0DCF"/>
    <w:rsid w:val="008C0E27"/>
    <w:rsid w:val="008C116D"/>
    <w:rsid w:val="008C17DD"/>
    <w:rsid w:val="008C18F3"/>
    <w:rsid w:val="008C1A2D"/>
    <w:rsid w:val="008C1C90"/>
    <w:rsid w:val="008C2F2D"/>
    <w:rsid w:val="008C2FF1"/>
    <w:rsid w:val="008C3014"/>
    <w:rsid w:val="008C3DEE"/>
    <w:rsid w:val="008C3ED9"/>
    <w:rsid w:val="008C4311"/>
    <w:rsid w:val="008C45F6"/>
    <w:rsid w:val="008C4B7A"/>
    <w:rsid w:val="008C4DC3"/>
    <w:rsid w:val="008C560D"/>
    <w:rsid w:val="008C571F"/>
    <w:rsid w:val="008C5E22"/>
    <w:rsid w:val="008C5E8E"/>
    <w:rsid w:val="008C70FC"/>
    <w:rsid w:val="008C710B"/>
    <w:rsid w:val="008C7624"/>
    <w:rsid w:val="008C7D5D"/>
    <w:rsid w:val="008D0932"/>
    <w:rsid w:val="008D0952"/>
    <w:rsid w:val="008D0E8D"/>
    <w:rsid w:val="008D161D"/>
    <w:rsid w:val="008D1B3E"/>
    <w:rsid w:val="008D1B89"/>
    <w:rsid w:val="008D1C64"/>
    <w:rsid w:val="008D1F76"/>
    <w:rsid w:val="008D240B"/>
    <w:rsid w:val="008D255D"/>
    <w:rsid w:val="008D26DE"/>
    <w:rsid w:val="008D26DF"/>
    <w:rsid w:val="008D2E03"/>
    <w:rsid w:val="008D4102"/>
    <w:rsid w:val="008D4AA9"/>
    <w:rsid w:val="008D4B73"/>
    <w:rsid w:val="008D55C0"/>
    <w:rsid w:val="008D5833"/>
    <w:rsid w:val="008D585C"/>
    <w:rsid w:val="008D5A01"/>
    <w:rsid w:val="008D5E1B"/>
    <w:rsid w:val="008D6065"/>
    <w:rsid w:val="008D6DF4"/>
    <w:rsid w:val="008D6F36"/>
    <w:rsid w:val="008D6F90"/>
    <w:rsid w:val="008D7019"/>
    <w:rsid w:val="008D715E"/>
    <w:rsid w:val="008D78EB"/>
    <w:rsid w:val="008E067A"/>
    <w:rsid w:val="008E0A9A"/>
    <w:rsid w:val="008E0AF2"/>
    <w:rsid w:val="008E0FFD"/>
    <w:rsid w:val="008E146E"/>
    <w:rsid w:val="008E15A1"/>
    <w:rsid w:val="008E18AF"/>
    <w:rsid w:val="008E294B"/>
    <w:rsid w:val="008E2CA3"/>
    <w:rsid w:val="008E40B8"/>
    <w:rsid w:val="008E4146"/>
    <w:rsid w:val="008E42D5"/>
    <w:rsid w:val="008E44B3"/>
    <w:rsid w:val="008E45CA"/>
    <w:rsid w:val="008E4856"/>
    <w:rsid w:val="008E4F07"/>
    <w:rsid w:val="008E4FEB"/>
    <w:rsid w:val="008E5991"/>
    <w:rsid w:val="008E63B8"/>
    <w:rsid w:val="008E63BE"/>
    <w:rsid w:val="008E67DF"/>
    <w:rsid w:val="008E6828"/>
    <w:rsid w:val="008E6EE6"/>
    <w:rsid w:val="008E7844"/>
    <w:rsid w:val="008E7AC3"/>
    <w:rsid w:val="008E7C5C"/>
    <w:rsid w:val="008F02D1"/>
    <w:rsid w:val="008F0460"/>
    <w:rsid w:val="008F0567"/>
    <w:rsid w:val="008F158C"/>
    <w:rsid w:val="008F1AE9"/>
    <w:rsid w:val="008F1D31"/>
    <w:rsid w:val="008F1DAF"/>
    <w:rsid w:val="008F234C"/>
    <w:rsid w:val="008F3009"/>
    <w:rsid w:val="008F36DA"/>
    <w:rsid w:val="008F3771"/>
    <w:rsid w:val="008F37A9"/>
    <w:rsid w:val="008F3D3D"/>
    <w:rsid w:val="008F4147"/>
    <w:rsid w:val="008F42A5"/>
    <w:rsid w:val="008F42D3"/>
    <w:rsid w:val="008F4358"/>
    <w:rsid w:val="008F454A"/>
    <w:rsid w:val="008F505B"/>
    <w:rsid w:val="008F5360"/>
    <w:rsid w:val="008F5385"/>
    <w:rsid w:val="008F5471"/>
    <w:rsid w:val="008F760B"/>
    <w:rsid w:val="008F7735"/>
    <w:rsid w:val="008F7BD9"/>
    <w:rsid w:val="008F7BFC"/>
    <w:rsid w:val="009009DE"/>
    <w:rsid w:val="009009F0"/>
    <w:rsid w:val="00900CB0"/>
    <w:rsid w:val="00900E20"/>
    <w:rsid w:val="0090165A"/>
    <w:rsid w:val="00901E46"/>
    <w:rsid w:val="00902436"/>
    <w:rsid w:val="0090285A"/>
    <w:rsid w:val="00902957"/>
    <w:rsid w:val="00902F9E"/>
    <w:rsid w:val="009037C3"/>
    <w:rsid w:val="00903C8D"/>
    <w:rsid w:val="00903DE3"/>
    <w:rsid w:val="00904113"/>
    <w:rsid w:val="009047F8"/>
    <w:rsid w:val="00905BCD"/>
    <w:rsid w:val="00905E7A"/>
    <w:rsid w:val="00906210"/>
    <w:rsid w:val="00906402"/>
    <w:rsid w:val="009065F0"/>
    <w:rsid w:val="009067D5"/>
    <w:rsid w:val="00906D07"/>
    <w:rsid w:val="00906E98"/>
    <w:rsid w:val="0090737F"/>
    <w:rsid w:val="00907BF7"/>
    <w:rsid w:val="00907E0B"/>
    <w:rsid w:val="009102C1"/>
    <w:rsid w:val="00910641"/>
    <w:rsid w:val="00910CB3"/>
    <w:rsid w:val="009110AB"/>
    <w:rsid w:val="00911F10"/>
    <w:rsid w:val="0091280A"/>
    <w:rsid w:val="00912B38"/>
    <w:rsid w:val="00912EA0"/>
    <w:rsid w:val="0091342D"/>
    <w:rsid w:val="00913CDF"/>
    <w:rsid w:val="00913D6F"/>
    <w:rsid w:val="009148C5"/>
    <w:rsid w:val="009148CB"/>
    <w:rsid w:val="00914903"/>
    <w:rsid w:val="00914AEF"/>
    <w:rsid w:val="00915A7C"/>
    <w:rsid w:val="00915EBE"/>
    <w:rsid w:val="00916002"/>
    <w:rsid w:val="0091603C"/>
    <w:rsid w:val="009160CB"/>
    <w:rsid w:val="0091611C"/>
    <w:rsid w:val="009162F8"/>
    <w:rsid w:val="00916380"/>
    <w:rsid w:val="00916882"/>
    <w:rsid w:val="009168BB"/>
    <w:rsid w:val="00916974"/>
    <w:rsid w:val="009172DF"/>
    <w:rsid w:val="0091730A"/>
    <w:rsid w:val="00917500"/>
    <w:rsid w:val="00917D2D"/>
    <w:rsid w:val="0092034E"/>
    <w:rsid w:val="009206A7"/>
    <w:rsid w:val="00920A3C"/>
    <w:rsid w:val="00920B6F"/>
    <w:rsid w:val="00920E21"/>
    <w:rsid w:val="009212C4"/>
    <w:rsid w:val="009212D0"/>
    <w:rsid w:val="00921AC7"/>
    <w:rsid w:val="00921EA4"/>
    <w:rsid w:val="00923DBC"/>
    <w:rsid w:val="00924292"/>
    <w:rsid w:val="00924382"/>
    <w:rsid w:val="009251CA"/>
    <w:rsid w:val="00925A62"/>
    <w:rsid w:val="00925B43"/>
    <w:rsid w:val="00925B77"/>
    <w:rsid w:val="00925DAA"/>
    <w:rsid w:val="0092672A"/>
    <w:rsid w:val="00926F6D"/>
    <w:rsid w:val="0092742E"/>
    <w:rsid w:val="00927B7D"/>
    <w:rsid w:val="00927C9C"/>
    <w:rsid w:val="00927D4A"/>
    <w:rsid w:val="00930104"/>
    <w:rsid w:val="00930352"/>
    <w:rsid w:val="00930AAE"/>
    <w:rsid w:val="0093130E"/>
    <w:rsid w:val="0093156A"/>
    <w:rsid w:val="00931A26"/>
    <w:rsid w:val="009323F0"/>
    <w:rsid w:val="009329F6"/>
    <w:rsid w:val="00933613"/>
    <w:rsid w:val="0093372F"/>
    <w:rsid w:val="00933E3E"/>
    <w:rsid w:val="0093470B"/>
    <w:rsid w:val="00934754"/>
    <w:rsid w:val="00934A15"/>
    <w:rsid w:val="009355D9"/>
    <w:rsid w:val="00935815"/>
    <w:rsid w:val="00936365"/>
    <w:rsid w:val="0093667E"/>
    <w:rsid w:val="00936A06"/>
    <w:rsid w:val="0093733C"/>
    <w:rsid w:val="009376B4"/>
    <w:rsid w:val="009378FA"/>
    <w:rsid w:val="00940128"/>
    <w:rsid w:val="00940B87"/>
    <w:rsid w:val="00940E2E"/>
    <w:rsid w:val="00941147"/>
    <w:rsid w:val="0094189F"/>
    <w:rsid w:val="00941940"/>
    <w:rsid w:val="00941DEB"/>
    <w:rsid w:val="009422D6"/>
    <w:rsid w:val="009422E9"/>
    <w:rsid w:val="00942493"/>
    <w:rsid w:val="00942E25"/>
    <w:rsid w:val="00943497"/>
    <w:rsid w:val="0094400B"/>
    <w:rsid w:val="00944977"/>
    <w:rsid w:val="00945870"/>
    <w:rsid w:val="00945B5D"/>
    <w:rsid w:val="00945CB9"/>
    <w:rsid w:val="0094606E"/>
    <w:rsid w:val="00946A84"/>
    <w:rsid w:val="00946CB4"/>
    <w:rsid w:val="00946FED"/>
    <w:rsid w:val="00947129"/>
    <w:rsid w:val="009507A3"/>
    <w:rsid w:val="00950C05"/>
    <w:rsid w:val="00950D5A"/>
    <w:rsid w:val="00950D69"/>
    <w:rsid w:val="009510C7"/>
    <w:rsid w:val="009513AC"/>
    <w:rsid w:val="009522F2"/>
    <w:rsid w:val="009527FD"/>
    <w:rsid w:val="009529D5"/>
    <w:rsid w:val="00952CA3"/>
    <w:rsid w:val="00952E86"/>
    <w:rsid w:val="009537EA"/>
    <w:rsid w:val="00953819"/>
    <w:rsid w:val="0095486E"/>
    <w:rsid w:val="00954A21"/>
    <w:rsid w:val="00954B5D"/>
    <w:rsid w:val="00954F5C"/>
    <w:rsid w:val="00955443"/>
    <w:rsid w:val="00955D12"/>
    <w:rsid w:val="00956587"/>
    <w:rsid w:val="0095702B"/>
    <w:rsid w:val="009570E2"/>
    <w:rsid w:val="00957130"/>
    <w:rsid w:val="0095757E"/>
    <w:rsid w:val="00957672"/>
    <w:rsid w:val="00957EE0"/>
    <w:rsid w:val="0096073B"/>
    <w:rsid w:val="00960B0E"/>
    <w:rsid w:val="00960E31"/>
    <w:rsid w:val="0096120B"/>
    <w:rsid w:val="009614FF"/>
    <w:rsid w:val="00961626"/>
    <w:rsid w:val="009616D3"/>
    <w:rsid w:val="00961912"/>
    <w:rsid w:val="00961EEB"/>
    <w:rsid w:val="00962895"/>
    <w:rsid w:val="00962A61"/>
    <w:rsid w:val="00963018"/>
    <w:rsid w:val="009631B8"/>
    <w:rsid w:val="00963562"/>
    <w:rsid w:val="00964350"/>
    <w:rsid w:val="0096519F"/>
    <w:rsid w:val="0096578C"/>
    <w:rsid w:val="0096582C"/>
    <w:rsid w:val="009658E4"/>
    <w:rsid w:val="00965A40"/>
    <w:rsid w:val="00965D63"/>
    <w:rsid w:val="00965F0D"/>
    <w:rsid w:val="00965F37"/>
    <w:rsid w:val="009662EF"/>
    <w:rsid w:val="009665F0"/>
    <w:rsid w:val="0096685A"/>
    <w:rsid w:val="00966976"/>
    <w:rsid w:val="00966EB0"/>
    <w:rsid w:val="00967735"/>
    <w:rsid w:val="00967900"/>
    <w:rsid w:val="00967950"/>
    <w:rsid w:val="00967D41"/>
    <w:rsid w:val="00970133"/>
    <w:rsid w:val="00970266"/>
    <w:rsid w:val="00970506"/>
    <w:rsid w:val="0097053D"/>
    <w:rsid w:val="009706EE"/>
    <w:rsid w:val="00970815"/>
    <w:rsid w:val="00970FBD"/>
    <w:rsid w:val="009718A7"/>
    <w:rsid w:val="0097203E"/>
    <w:rsid w:val="00972384"/>
    <w:rsid w:val="00972D39"/>
    <w:rsid w:val="00972ECB"/>
    <w:rsid w:val="00972F7B"/>
    <w:rsid w:val="0097311B"/>
    <w:rsid w:val="009732E7"/>
    <w:rsid w:val="00973A2D"/>
    <w:rsid w:val="00973A86"/>
    <w:rsid w:val="00973C79"/>
    <w:rsid w:val="00973CAE"/>
    <w:rsid w:val="009742C9"/>
    <w:rsid w:val="009743A6"/>
    <w:rsid w:val="009747D7"/>
    <w:rsid w:val="009749A8"/>
    <w:rsid w:val="00974B61"/>
    <w:rsid w:val="00975184"/>
    <w:rsid w:val="00975410"/>
    <w:rsid w:val="00975854"/>
    <w:rsid w:val="00975BAE"/>
    <w:rsid w:val="00975C5A"/>
    <w:rsid w:val="009765BC"/>
    <w:rsid w:val="009765C3"/>
    <w:rsid w:val="00976A45"/>
    <w:rsid w:val="00976BA0"/>
    <w:rsid w:val="00976D25"/>
    <w:rsid w:val="009775C1"/>
    <w:rsid w:val="00977DD4"/>
    <w:rsid w:val="00977F47"/>
    <w:rsid w:val="0098030E"/>
    <w:rsid w:val="009804BF"/>
    <w:rsid w:val="00980683"/>
    <w:rsid w:val="00980ABA"/>
    <w:rsid w:val="00981D3F"/>
    <w:rsid w:val="00981F2C"/>
    <w:rsid w:val="009822FD"/>
    <w:rsid w:val="00982B1C"/>
    <w:rsid w:val="0098300A"/>
    <w:rsid w:val="00983B0B"/>
    <w:rsid w:val="00983FCE"/>
    <w:rsid w:val="00984B8B"/>
    <w:rsid w:val="00984D5E"/>
    <w:rsid w:val="009853C9"/>
    <w:rsid w:val="009854B6"/>
    <w:rsid w:val="00985A67"/>
    <w:rsid w:val="0098604C"/>
    <w:rsid w:val="00986518"/>
    <w:rsid w:val="009868AA"/>
    <w:rsid w:val="00986B32"/>
    <w:rsid w:val="00987767"/>
    <w:rsid w:val="00987919"/>
    <w:rsid w:val="00990056"/>
    <w:rsid w:val="009901A9"/>
    <w:rsid w:val="00990220"/>
    <w:rsid w:val="0099085F"/>
    <w:rsid w:val="00990F3F"/>
    <w:rsid w:val="0099174F"/>
    <w:rsid w:val="00991A32"/>
    <w:rsid w:val="00991C93"/>
    <w:rsid w:val="00991E54"/>
    <w:rsid w:val="00991E7C"/>
    <w:rsid w:val="009920A3"/>
    <w:rsid w:val="009921FE"/>
    <w:rsid w:val="00992264"/>
    <w:rsid w:val="0099263F"/>
    <w:rsid w:val="00992964"/>
    <w:rsid w:val="009929C6"/>
    <w:rsid w:val="009929C9"/>
    <w:rsid w:val="0099367B"/>
    <w:rsid w:val="009944B9"/>
    <w:rsid w:val="00994947"/>
    <w:rsid w:val="00994D09"/>
    <w:rsid w:val="00995392"/>
    <w:rsid w:val="00995506"/>
    <w:rsid w:val="00995628"/>
    <w:rsid w:val="0099571F"/>
    <w:rsid w:val="009962D9"/>
    <w:rsid w:val="009964BE"/>
    <w:rsid w:val="00996580"/>
    <w:rsid w:val="00996C42"/>
    <w:rsid w:val="0099741F"/>
    <w:rsid w:val="0099765F"/>
    <w:rsid w:val="009A0420"/>
    <w:rsid w:val="009A0595"/>
    <w:rsid w:val="009A089F"/>
    <w:rsid w:val="009A0F2A"/>
    <w:rsid w:val="009A116E"/>
    <w:rsid w:val="009A1396"/>
    <w:rsid w:val="009A144E"/>
    <w:rsid w:val="009A17A8"/>
    <w:rsid w:val="009A17E2"/>
    <w:rsid w:val="009A20DD"/>
    <w:rsid w:val="009A28E7"/>
    <w:rsid w:val="009A2C85"/>
    <w:rsid w:val="009A2D5E"/>
    <w:rsid w:val="009A322F"/>
    <w:rsid w:val="009A327B"/>
    <w:rsid w:val="009A33CE"/>
    <w:rsid w:val="009A3AB8"/>
    <w:rsid w:val="009A3B18"/>
    <w:rsid w:val="009A442D"/>
    <w:rsid w:val="009A4536"/>
    <w:rsid w:val="009A4642"/>
    <w:rsid w:val="009A490E"/>
    <w:rsid w:val="009A49C6"/>
    <w:rsid w:val="009A4A5C"/>
    <w:rsid w:val="009A5179"/>
    <w:rsid w:val="009A5309"/>
    <w:rsid w:val="009A5550"/>
    <w:rsid w:val="009A5B2D"/>
    <w:rsid w:val="009A5EE9"/>
    <w:rsid w:val="009A5F72"/>
    <w:rsid w:val="009A62E7"/>
    <w:rsid w:val="009A6931"/>
    <w:rsid w:val="009A6C5C"/>
    <w:rsid w:val="009A6F47"/>
    <w:rsid w:val="009A7138"/>
    <w:rsid w:val="009A7AAE"/>
    <w:rsid w:val="009B007C"/>
    <w:rsid w:val="009B017B"/>
    <w:rsid w:val="009B02E8"/>
    <w:rsid w:val="009B10E7"/>
    <w:rsid w:val="009B1769"/>
    <w:rsid w:val="009B1B08"/>
    <w:rsid w:val="009B1EDE"/>
    <w:rsid w:val="009B1F91"/>
    <w:rsid w:val="009B2BB6"/>
    <w:rsid w:val="009B2EAB"/>
    <w:rsid w:val="009B2FA7"/>
    <w:rsid w:val="009B359E"/>
    <w:rsid w:val="009B36CD"/>
    <w:rsid w:val="009B3873"/>
    <w:rsid w:val="009B3C26"/>
    <w:rsid w:val="009B421D"/>
    <w:rsid w:val="009B50FF"/>
    <w:rsid w:val="009B5758"/>
    <w:rsid w:val="009B6099"/>
    <w:rsid w:val="009B626D"/>
    <w:rsid w:val="009B6BE8"/>
    <w:rsid w:val="009B6EEF"/>
    <w:rsid w:val="009B6F54"/>
    <w:rsid w:val="009B7115"/>
    <w:rsid w:val="009B7C64"/>
    <w:rsid w:val="009C0165"/>
    <w:rsid w:val="009C0418"/>
    <w:rsid w:val="009C059F"/>
    <w:rsid w:val="009C0861"/>
    <w:rsid w:val="009C0CF9"/>
    <w:rsid w:val="009C0FB9"/>
    <w:rsid w:val="009C1177"/>
    <w:rsid w:val="009C1C8C"/>
    <w:rsid w:val="009C2213"/>
    <w:rsid w:val="009C2365"/>
    <w:rsid w:val="009C29E2"/>
    <w:rsid w:val="009C4247"/>
    <w:rsid w:val="009C48B0"/>
    <w:rsid w:val="009C4ABB"/>
    <w:rsid w:val="009C4B2B"/>
    <w:rsid w:val="009C4EF9"/>
    <w:rsid w:val="009C4F1E"/>
    <w:rsid w:val="009C5036"/>
    <w:rsid w:val="009C5261"/>
    <w:rsid w:val="009C52E3"/>
    <w:rsid w:val="009C569C"/>
    <w:rsid w:val="009C578E"/>
    <w:rsid w:val="009C57A2"/>
    <w:rsid w:val="009C5EE3"/>
    <w:rsid w:val="009C68DB"/>
    <w:rsid w:val="009C6D0F"/>
    <w:rsid w:val="009C6DB0"/>
    <w:rsid w:val="009C6E54"/>
    <w:rsid w:val="009C7382"/>
    <w:rsid w:val="009C75EE"/>
    <w:rsid w:val="009C7D7B"/>
    <w:rsid w:val="009C7ED6"/>
    <w:rsid w:val="009D0725"/>
    <w:rsid w:val="009D0752"/>
    <w:rsid w:val="009D0762"/>
    <w:rsid w:val="009D1926"/>
    <w:rsid w:val="009D1D83"/>
    <w:rsid w:val="009D1E9A"/>
    <w:rsid w:val="009D20EA"/>
    <w:rsid w:val="009D22BC"/>
    <w:rsid w:val="009D2986"/>
    <w:rsid w:val="009D2BD9"/>
    <w:rsid w:val="009D2ECD"/>
    <w:rsid w:val="009D331B"/>
    <w:rsid w:val="009D3774"/>
    <w:rsid w:val="009D3853"/>
    <w:rsid w:val="009D399B"/>
    <w:rsid w:val="009D4470"/>
    <w:rsid w:val="009D4BC2"/>
    <w:rsid w:val="009D4C5D"/>
    <w:rsid w:val="009D4D19"/>
    <w:rsid w:val="009D5836"/>
    <w:rsid w:val="009D58D4"/>
    <w:rsid w:val="009D5D9F"/>
    <w:rsid w:val="009D5E11"/>
    <w:rsid w:val="009D600D"/>
    <w:rsid w:val="009D61BC"/>
    <w:rsid w:val="009D6224"/>
    <w:rsid w:val="009D62FE"/>
    <w:rsid w:val="009D638F"/>
    <w:rsid w:val="009D6488"/>
    <w:rsid w:val="009D73E6"/>
    <w:rsid w:val="009D7AE2"/>
    <w:rsid w:val="009D7B6D"/>
    <w:rsid w:val="009D7C6E"/>
    <w:rsid w:val="009D7C91"/>
    <w:rsid w:val="009E0A6E"/>
    <w:rsid w:val="009E0F1D"/>
    <w:rsid w:val="009E1543"/>
    <w:rsid w:val="009E1B65"/>
    <w:rsid w:val="009E1E5F"/>
    <w:rsid w:val="009E2179"/>
    <w:rsid w:val="009E2574"/>
    <w:rsid w:val="009E27B5"/>
    <w:rsid w:val="009E2895"/>
    <w:rsid w:val="009E2C25"/>
    <w:rsid w:val="009E2DF8"/>
    <w:rsid w:val="009E2F81"/>
    <w:rsid w:val="009E390B"/>
    <w:rsid w:val="009E3914"/>
    <w:rsid w:val="009E3C11"/>
    <w:rsid w:val="009E3E2E"/>
    <w:rsid w:val="009E440F"/>
    <w:rsid w:val="009E4563"/>
    <w:rsid w:val="009E4EB8"/>
    <w:rsid w:val="009E5224"/>
    <w:rsid w:val="009E62B0"/>
    <w:rsid w:val="009E636A"/>
    <w:rsid w:val="009E63F8"/>
    <w:rsid w:val="009E6903"/>
    <w:rsid w:val="009E6B86"/>
    <w:rsid w:val="009E6C00"/>
    <w:rsid w:val="009E6F99"/>
    <w:rsid w:val="009E723E"/>
    <w:rsid w:val="009E7E79"/>
    <w:rsid w:val="009E7F2B"/>
    <w:rsid w:val="009F018D"/>
    <w:rsid w:val="009F07EF"/>
    <w:rsid w:val="009F07F7"/>
    <w:rsid w:val="009F10D2"/>
    <w:rsid w:val="009F124F"/>
    <w:rsid w:val="009F152F"/>
    <w:rsid w:val="009F1A93"/>
    <w:rsid w:val="009F1AE5"/>
    <w:rsid w:val="009F1FBA"/>
    <w:rsid w:val="009F2953"/>
    <w:rsid w:val="009F2F37"/>
    <w:rsid w:val="009F3567"/>
    <w:rsid w:val="009F3A54"/>
    <w:rsid w:val="009F3C03"/>
    <w:rsid w:val="009F3C68"/>
    <w:rsid w:val="009F40DB"/>
    <w:rsid w:val="009F42F0"/>
    <w:rsid w:val="009F4A91"/>
    <w:rsid w:val="009F4D07"/>
    <w:rsid w:val="009F5358"/>
    <w:rsid w:val="009F54EE"/>
    <w:rsid w:val="009F593F"/>
    <w:rsid w:val="009F5D1C"/>
    <w:rsid w:val="009F60F5"/>
    <w:rsid w:val="009F6165"/>
    <w:rsid w:val="009F6A46"/>
    <w:rsid w:val="009F6A47"/>
    <w:rsid w:val="009F6EF6"/>
    <w:rsid w:val="009F71BB"/>
    <w:rsid w:val="009F7F79"/>
    <w:rsid w:val="00A009A9"/>
    <w:rsid w:val="00A00DB8"/>
    <w:rsid w:val="00A01111"/>
    <w:rsid w:val="00A01660"/>
    <w:rsid w:val="00A01B40"/>
    <w:rsid w:val="00A01F03"/>
    <w:rsid w:val="00A02246"/>
    <w:rsid w:val="00A025A5"/>
    <w:rsid w:val="00A02BCB"/>
    <w:rsid w:val="00A02EAC"/>
    <w:rsid w:val="00A03A3F"/>
    <w:rsid w:val="00A048F1"/>
    <w:rsid w:val="00A04B04"/>
    <w:rsid w:val="00A04C33"/>
    <w:rsid w:val="00A04CC7"/>
    <w:rsid w:val="00A05C11"/>
    <w:rsid w:val="00A05E72"/>
    <w:rsid w:val="00A06038"/>
    <w:rsid w:val="00A06245"/>
    <w:rsid w:val="00A06D4C"/>
    <w:rsid w:val="00A06F74"/>
    <w:rsid w:val="00A07C37"/>
    <w:rsid w:val="00A10187"/>
    <w:rsid w:val="00A101F0"/>
    <w:rsid w:val="00A1021A"/>
    <w:rsid w:val="00A10251"/>
    <w:rsid w:val="00A104BB"/>
    <w:rsid w:val="00A106B5"/>
    <w:rsid w:val="00A106DD"/>
    <w:rsid w:val="00A10E1C"/>
    <w:rsid w:val="00A10FB3"/>
    <w:rsid w:val="00A11AF2"/>
    <w:rsid w:val="00A11C60"/>
    <w:rsid w:val="00A11C9B"/>
    <w:rsid w:val="00A11E47"/>
    <w:rsid w:val="00A12B51"/>
    <w:rsid w:val="00A12CC7"/>
    <w:rsid w:val="00A13B29"/>
    <w:rsid w:val="00A13C31"/>
    <w:rsid w:val="00A13C8A"/>
    <w:rsid w:val="00A13E4A"/>
    <w:rsid w:val="00A146FF"/>
    <w:rsid w:val="00A14940"/>
    <w:rsid w:val="00A14A23"/>
    <w:rsid w:val="00A14AA3"/>
    <w:rsid w:val="00A14AD8"/>
    <w:rsid w:val="00A14F8E"/>
    <w:rsid w:val="00A151E6"/>
    <w:rsid w:val="00A15457"/>
    <w:rsid w:val="00A162C0"/>
    <w:rsid w:val="00A165EC"/>
    <w:rsid w:val="00A16CFE"/>
    <w:rsid w:val="00A16F0C"/>
    <w:rsid w:val="00A179B2"/>
    <w:rsid w:val="00A17B9E"/>
    <w:rsid w:val="00A17CDB"/>
    <w:rsid w:val="00A2082D"/>
    <w:rsid w:val="00A20E7A"/>
    <w:rsid w:val="00A20EAD"/>
    <w:rsid w:val="00A21AB5"/>
    <w:rsid w:val="00A21D2B"/>
    <w:rsid w:val="00A220D5"/>
    <w:rsid w:val="00A2240F"/>
    <w:rsid w:val="00A22A79"/>
    <w:rsid w:val="00A23067"/>
    <w:rsid w:val="00A2331B"/>
    <w:rsid w:val="00A23757"/>
    <w:rsid w:val="00A23DD8"/>
    <w:rsid w:val="00A23E95"/>
    <w:rsid w:val="00A23F1E"/>
    <w:rsid w:val="00A2404D"/>
    <w:rsid w:val="00A24059"/>
    <w:rsid w:val="00A242A1"/>
    <w:rsid w:val="00A24517"/>
    <w:rsid w:val="00A24B5F"/>
    <w:rsid w:val="00A24C08"/>
    <w:rsid w:val="00A24E2A"/>
    <w:rsid w:val="00A24E98"/>
    <w:rsid w:val="00A24EB2"/>
    <w:rsid w:val="00A24FBA"/>
    <w:rsid w:val="00A251D5"/>
    <w:rsid w:val="00A251F8"/>
    <w:rsid w:val="00A257BB"/>
    <w:rsid w:val="00A259DA"/>
    <w:rsid w:val="00A25DE9"/>
    <w:rsid w:val="00A260B4"/>
    <w:rsid w:val="00A261F0"/>
    <w:rsid w:val="00A26386"/>
    <w:rsid w:val="00A26EE0"/>
    <w:rsid w:val="00A26FE9"/>
    <w:rsid w:val="00A27633"/>
    <w:rsid w:val="00A27906"/>
    <w:rsid w:val="00A30177"/>
    <w:rsid w:val="00A30178"/>
    <w:rsid w:val="00A309D7"/>
    <w:rsid w:val="00A30C07"/>
    <w:rsid w:val="00A30E37"/>
    <w:rsid w:val="00A31030"/>
    <w:rsid w:val="00A315BC"/>
    <w:rsid w:val="00A31990"/>
    <w:rsid w:val="00A31BC9"/>
    <w:rsid w:val="00A320BB"/>
    <w:rsid w:val="00A321B3"/>
    <w:rsid w:val="00A321F5"/>
    <w:rsid w:val="00A32464"/>
    <w:rsid w:val="00A32472"/>
    <w:rsid w:val="00A32885"/>
    <w:rsid w:val="00A32BE4"/>
    <w:rsid w:val="00A33097"/>
    <w:rsid w:val="00A33C8E"/>
    <w:rsid w:val="00A344D9"/>
    <w:rsid w:val="00A34651"/>
    <w:rsid w:val="00A354F9"/>
    <w:rsid w:val="00A35689"/>
    <w:rsid w:val="00A35EA6"/>
    <w:rsid w:val="00A36714"/>
    <w:rsid w:val="00A36B27"/>
    <w:rsid w:val="00A36D16"/>
    <w:rsid w:val="00A36E8E"/>
    <w:rsid w:val="00A37FA3"/>
    <w:rsid w:val="00A37FEF"/>
    <w:rsid w:val="00A401FD"/>
    <w:rsid w:val="00A40448"/>
    <w:rsid w:val="00A405B7"/>
    <w:rsid w:val="00A412B9"/>
    <w:rsid w:val="00A41749"/>
    <w:rsid w:val="00A4234C"/>
    <w:rsid w:val="00A42629"/>
    <w:rsid w:val="00A42E36"/>
    <w:rsid w:val="00A431A8"/>
    <w:rsid w:val="00A431FA"/>
    <w:rsid w:val="00A43AB5"/>
    <w:rsid w:val="00A43D6D"/>
    <w:rsid w:val="00A43ECB"/>
    <w:rsid w:val="00A43F15"/>
    <w:rsid w:val="00A440D9"/>
    <w:rsid w:val="00A443A8"/>
    <w:rsid w:val="00A44B0C"/>
    <w:rsid w:val="00A44F96"/>
    <w:rsid w:val="00A450CD"/>
    <w:rsid w:val="00A4589A"/>
    <w:rsid w:val="00A464AF"/>
    <w:rsid w:val="00A46E9A"/>
    <w:rsid w:val="00A46FE5"/>
    <w:rsid w:val="00A47090"/>
    <w:rsid w:val="00A471B9"/>
    <w:rsid w:val="00A473EC"/>
    <w:rsid w:val="00A478F2"/>
    <w:rsid w:val="00A47C74"/>
    <w:rsid w:val="00A47E1C"/>
    <w:rsid w:val="00A5058D"/>
    <w:rsid w:val="00A5078E"/>
    <w:rsid w:val="00A5102F"/>
    <w:rsid w:val="00A514BE"/>
    <w:rsid w:val="00A51B68"/>
    <w:rsid w:val="00A51C36"/>
    <w:rsid w:val="00A52094"/>
    <w:rsid w:val="00A523FB"/>
    <w:rsid w:val="00A52AAF"/>
    <w:rsid w:val="00A52C4A"/>
    <w:rsid w:val="00A53194"/>
    <w:rsid w:val="00A54095"/>
    <w:rsid w:val="00A54540"/>
    <w:rsid w:val="00A54ACD"/>
    <w:rsid w:val="00A5515C"/>
    <w:rsid w:val="00A551BA"/>
    <w:rsid w:val="00A552E1"/>
    <w:rsid w:val="00A5552A"/>
    <w:rsid w:val="00A55569"/>
    <w:rsid w:val="00A55A16"/>
    <w:rsid w:val="00A55E01"/>
    <w:rsid w:val="00A55E0E"/>
    <w:rsid w:val="00A5624B"/>
    <w:rsid w:val="00A563D7"/>
    <w:rsid w:val="00A56850"/>
    <w:rsid w:val="00A5715B"/>
    <w:rsid w:val="00A57483"/>
    <w:rsid w:val="00A57649"/>
    <w:rsid w:val="00A57BB2"/>
    <w:rsid w:val="00A57F46"/>
    <w:rsid w:val="00A600C5"/>
    <w:rsid w:val="00A6022E"/>
    <w:rsid w:val="00A60380"/>
    <w:rsid w:val="00A6069F"/>
    <w:rsid w:val="00A6097C"/>
    <w:rsid w:val="00A60B09"/>
    <w:rsid w:val="00A60C4E"/>
    <w:rsid w:val="00A60D0E"/>
    <w:rsid w:val="00A612CB"/>
    <w:rsid w:val="00A61A4F"/>
    <w:rsid w:val="00A61A82"/>
    <w:rsid w:val="00A61AE1"/>
    <w:rsid w:val="00A61E1F"/>
    <w:rsid w:val="00A62455"/>
    <w:rsid w:val="00A62A6E"/>
    <w:rsid w:val="00A62FDD"/>
    <w:rsid w:val="00A6307E"/>
    <w:rsid w:val="00A63C1A"/>
    <w:rsid w:val="00A64610"/>
    <w:rsid w:val="00A64DFE"/>
    <w:rsid w:val="00A64EA1"/>
    <w:rsid w:val="00A658A1"/>
    <w:rsid w:val="00A658EF"/>
    <w:rsid w:val="00A65AB8"/>
    <w:rsid w:val="00A65BF8"/>
    <w:rsid w:val="00A66658"/>
    <w:rsid w:val="00A666BA"/>
    <w:rsid w:val="00A66AC4"/>
    <w:rsid w:val="00A66DFD"/>
    <w:rsid w:val="00A67709"/>
    <w:rsid w:val="00A6781A"/>
    <w:rsid w:val="00A70371"/>
    <w:rsid w:val="00A70618"/>
    <w:rsid w:val="00A70641"/>
    <w:rsid w:val="00A71422"/>
    <w:rsid w:val="00A71576"/>
    <w:rsid w:val="00A7160F"/>
    <w:rsid w:val="00A71BE3"/>
    <w:rsid w:val="00A72931"/>
    <w:rsid w:val="00A730DF"/>
    <w:rsid w:val="00A7326E"/>
    <w:rsid w:val="00A73889"/>
    <w:rsid w:val="00A73A70"/>
    <w:rsid w:val="00A73AF4"/>
    <w:rsid w:val="00A73E49"/>
    <w:rsid w:val="00A7490F"/>
    <w:rsid w:val="00A74D98"/>
    <w:rsid w:val="00A75EBC"/>
    <w:rsid w:val="00A76555"/>
    <w:rsid w:val="00A7677D"/>
    <w:rsid w:val="00A76AF4"/>
    <w:rsid w:val="00A76D29"/>
    <w:rsid w:val="00A7757F"/>
    <w:rsid w:val="00A77584"/>
    <w:rsid w:val="00A77653"/>
    <w:rsid w:val="00A8085E"/>
    <w:rsid w:val="00A81378"/>
    <w:rsid w:val="00A81F86"/>
    <w:rsid w:val="00A826EA"/>
    <w:rsid w:val="00A82FC7"/>
    <w:rsid w:val="00A8313A"/>
    <w:rsid w:val="00A83BC1"/>
    <w:rsid w:val="00A83CBA"/>
    <w:rsid w:val="00A857CB"/>
    <w:rsid w:val="00A8587B"/>
    <w:rsid w:val="00A85D23"/>
    <w:rsid w:val="00A85D39"/>
    <w:rsid w:val="00A8602B"/>
    <w:rsid w:val="00A8608E"/>
    <w:rsid w:val="00A86377"/>
    <w:rsid w:val="00A86629"/>
    <w:rsid w:val="00A86B93"/>
    <w:rsid w:val="00A86C89"/>
    <w:rsid w:val="00A87743"/>
    <w:rsid w:val="00A8788C"/>
    <w:rsid w:val="00A878C0"/>
    <w:rsid w:val="00A87DF9"/>
    <w:rsid w:val="00A901C4"/>
    <w:rsid w:val="00A908B4"/>
    <w:rsid w:val="00A91A0C"/>
    <w:rsid w:val="00A92731"/>
    <w:rsid w:val="00A92B06"/>
    <w:rsid w:val="00A92E97"/>
    <w:rsid w:val="00A932CC"/>
    <w:rsid w:val="00A933D7"/>
    <w:rsid w:val="00A93B9E"/>
    <w:rsid w:val="00A943F9"/>
    <w:rsid w:val="00A9460F"/>
    <w:rsid w:val="00A957AD"/>
    <w:rsid w:val="00A960CC"/>
    <w:rsid w:val="00A96264"/>
    <w:rsid w:val="00A96738"/>
    <w:rsid w:val="00A97138"/>
    <w:rsid w:val="00A97C26"/>
    <w:rsid w:val="00A97D45"/>
    <w:rsid w:val="00A97EDB"/>
    <w:rsid w:val="00AA0368"/>
    <w:rsid w:val="00AA061A"/>
    <w:rsid w:val="00AA091B"/>
    <w:rsid w:val="00AA0AB6"/>
    <w:rsid w:val="00AA12BA"/>
    <w:rsid w:val="00AA1423"/>
    <w:rsid w:val="00AA16B6"/>
    <w:rsid w:val="00AA18CF"/>
    <w:rsid w:val="00AA1C26"/>
    <w:rsid w:val="00AA2202"/>
    <w:rsid w:val="00AA2645"/>
    <w:rsid w:val="00AA29E1"/>
    <w:rsid w:val="00AA2ACA"/>
    <w:rsid w:val="00AA3086"/>
    <w:rsid w:val="00AA3C9A"/>
    <w:rsid w:val="00AA426E"/>
    <w:rsid w:val="00AA4971"/>
    <w:rsid w:val="00AA4A14"/>
    <w:rsid w:val="00AA4B06"/>
    <w:rsid w:val="00AA4EA0"/>
    <w:rsid w:val="00AA503A"/>
    <w:rsid w:val="00AA57E1"/>
    <w:rsid w:val="00AA5903"/>
    <w:rsid w:val="00AA5EA9"/>
    <w:rsid w:val="00AA6247"/>
    <w:rsid w:val="00AA65A3"/>
    <w:rsid w:val="00AA6628"/>
    <w:rsid w:val="00AA6BFA"/>
    <w:rsid w:val="00AA6C79"/>
    <w:rsid w:val="00AA6D5A"/>
    <w:rsid w:val="00AA79FF"/>
    <w:rsid w:val="00AA7DE6"/>
    <w:rsid w:val="00AB0A6A"/>
    <w:rsid w:val="00AB0DB4"/>
    <w:rsid w:val="00AB1031"/>
    <w:rsid w:val="00AB10AB"/>
    <w:rsid w:val="00AB12F2"/>
    <w:rsid w:val="00AB1B26"/>
    <w:rsid w:val="00AB2507"/>
    <w:rsid w:val="00AB2550"/>
    <w:rsid w:val="00AB26FE"/>
    <w:rsid w:val="00AB29BD"/>
    <w:rsid w:val="00AB3638"/>
    <w:rsid w:val="00AB36AA"/>
    <w:rsid w:val="00AB3E17"/>
    <w:rsid w:val="00AB4143"/>
    <w:rsid w:val="00AB42AB"/>
    <w:rsid w:val="00AB4584"/>
    <w:rsid w:val="00AB4763"/>
    <w:rsid w:val="00AB4D23"/>
    <w:rsid w:val="00AB5AA4"/>
    <w:rsid w:val="00AB5C1B"/>
    <w:rsid w:val="00AB5F51"/>
    <w:rsid w:val="00AB606B"/>
    <w:rsid w:val="00AB63C6"/>
    <w:rsid w:val="00AB6678"/>
    <w:rsid w:val="00AB6F9F"/>
    <w:rsid w:val="00AB6FF9"/>
    <w:rsid w:val="00AB7003"/>
    <w:rsid w:val="00AB741C"/>
    <w:rsid w:val="00AB7843"/>
    <w:rsid w:val="00AB7AF9"/>
    <w:rsid w:val="00AB7D04"/>
    <w:rsid w:val="00AC0349"/>
    <w:rsid w:val="00AC0A7B"/>
    <w:rsid w:val="00AC0E4C"/>
    <w:rsid w:val="00AC1364"/>
    <w:rsid w:val="00AC18BD"/>
    <w:rsid w:val="00AC1949"/>
    <w:rsid w:val="00AC19E4"/>
    <w:rsid w:val="00AC1C46"/>
    <w:rsid w:val="00AC24B7"/>
    <w:rsid w:val="00AC26C6"/>
    <w:rsid w:val="00AC2D6A"/>
    <w:rsid w:val="00AC2DAF"/>
    <w:rsid w:val="00AC2FD3"/>
    <w:rsid w:val="00AC30C9"/>
    <w:rsid w:val="00AC3406"/>
    <w:rsid w:val="00AC3568"/>
    <w:rsid w:val="00AC3DF1"/>
    <w:rsid w:val="00AC3F85"/>
    <w:rsid w:val="00AC3FB6"/>
    <w:rsid w:val="00AC4530"/>
    <w:rsid w:val="00AC4679"/>
    <w:rsid w:val="00AC479E"/>
    <w:rsid w:val="00AC48DF"/>
    <w:rsid w:val="00AC4B7C"/>
    <w:rsid w:val="00AC501D"/>
    <w:rsid w:val="00AC5118"/>
    <w:rsid w:val="00AC54A7"/>
    <w:rsid w:val="00AC5DED"/>
    <w:rsid w:val="00AC5ECD"/>
    <w:rsid w:val="00AC6064"/>
    <w:rsid w:val="00AC6110"/>
    <w:rsid w:val="00AC630A"/>
    <w:rsid w:val="00AC67C7"/>
    <w:rsid w:val="00AC681E"/>
    <w:rsid w:val="00AC68A9"/>
    <w:rsid w:val="00AC6A5B"/>
    <w:rsid w:val="00AC6B9E"/>
    <w:rsid w:val="00AC6E82"/>
    <w:rsid w:val="00AC7122"/>
    <w:rsid w:val="00AC758E"/>
    <w:rsid w:val="00AC76F5"/>
    <w:rsid w:val="00AC7952"/>
    <w:rsid w:val="00AC7C5C"/>
    <w:rsid w:val="00AC7CC1"/>
    <w:rsid w:val="00AD0099"/>
    <w:rsid w:val="00AD0945"/>
    <w:rsid w:val="00AD0AA7"/>
    <w:rsid w:val="00AD0BF7"/>
    <w:rsid w:val="00AD1078"/>
    <w:rsid w:val="00AD16E1"/>
    <w:rsid w:val="00AD21E2"/>
    <w:rsid w:val="00AD2872"/>
    <w:rsid w:val="00AD2CB7"/>
    <w:rsid w:val="00AD2D95"/>
    <w:rsid w:val="00AD2DC0"/>
    <w:rsid w:val="00AD34E7"/>
    <w:rsid w:val="00AD355E"/>
    <w:rsid w:val="00AD39DC"/>
    <w:rsid w:val="00AD3F48"/>
    <w:rsid w:val="00AD4CAE"/>
    <w:rsid w:val="00AD6084"/>
    <w:rsid w:val="00AD63CC"/>
    <w:rsid w:val="00AD6D16"/>
    <w:rsid w:val="00AD757E"/>
    <w:rsid w:val="00AD7F8E"/>
    <w:rsid w:val="00AD7FB2"/>
    <w:rsid w:val="00AE0218"/>
    <w:rsid w:val="00AE0B07"/>
    <w:rsid w:val="00AE1093"/>
    <w:rsid w:val="00AE1250"/>
    <w:rsid w:val="00AE1A15"/>
    <w:rsid w:val="00AE1E96"/>
    <w:rsid w:val="00AE2477"/>
    <w:rsid w:val="00AE256B"/>
    <w:rsid w:val="00AE3336"/>
    <w:rsid w:val="00AE36D8"/>
    <w:rsid w:val="00AE399B"/>
    <w:rsid w:val="00AE39C8"/>
    <w:rsid w:val="00AE3C96"/>
    <w:rsid w:val="00AE3E74"/>
    <w:rsid w:val="00AE4763"/>
    <w:rsid w:val="00AE4775"/>
    <w:rsid w:val="00AE4B75"/>
    <w:rsid w:val="00AE5592"/>
    <w:rsid w:val="00AE5A69"/>
    <w:rsid w:val="00AE607E"/>
    <w:rsid w:val="00AE657C"/>
    <w:rsid w:val="00AE6802"/>
    <w:rsid w:val="00AE687A"/>
    <w:rsid w:val="00AE6B79"/>
    <w:rsid w:val="00AE7113"/>
    <w:rsid w:val="00AE727F"/>
    <w:rsid w:val="00AE7907"/>
    <w:rsid w:val="00AE7CB2"/>
    <w:rsid w:val="00AF04C1"/>
    <w:rsid w:val="00AF065C"/>
    <w:rsid w:val="00AF0C11"/>
    <w:rsid w:val="00AF111F"/>
    <w:rsid w:val="00AF1822"/>
    <w:rsid w:val="00AF19BA"/>
    <w:rsid w:val="00AF2BD3"/>
    <w:rsid w:val="00AF2E70"/>
    <w:rsid w:val="00AF2F85"/>
    <w:rsid w:val="00AF2FA8"/>
    <w:rsid w:val="00AF3446"/>
    <w:rsid w:val="00AF3530"/>
    <w:rsid w:val="00AF37DA"/>
    <w:rsid w:val="00AF3AF7"/>
    <w:rsid w:val="00AF3D5F"/>
    <w:rsid w:val="00AF492D"/>
    <w:rsid w:val="00AF4CF8"/>
    <w:rsid w:val="00AF4D64"/>
    <w:rsid w:val="00AF4DC1"/>
    <w:rsid w:val="00AF52AE"/>
    <w:rsid w:val="00AF52EB"/>
    <w:rsid w:val="00AF5707"/>
    <w:rsid w:val="00AF5D7F"/>
    <w:rsid w:val="00AF5F99"/>
    <w:rsid w:val="00AF66C4"/>
    <w:rsid w:val="00AF6C19"/>
    <w:rsid w:val="00AF72CD"/>
    <w:rsid w:val="00AF7B98"/>
    <w:rsid w:val="00AF7FE5"/>
    <w:rsid w:val="00B00142"/>
    <w:rsid w:val="00B001BC"/>
    <w:rsid w:val="00B0069D"/>
    <w:rsid w:val="00B00766"/>
    <w:rsid w:val="00B008FF"/>
    <w:rsid w:val="00B00946"/>
    <w:rsid w:val="00B01293"/>
    <w:rsid w:val="00B0139F"/>
    <w:rsid w:val="00B01438"/>
    <w:rsid w:val="00B01509"/>
    <w:rsid w:val="00B01886"/>
    <w:rsid w:val="00B01B94"/>
    <w:rsid w:val="00B01CC6"/>
    <w:rsid w:val="00B023AC"/>
    <w:rsid w:val="00B02433"/>
    <w:rsid w:val="00B02CA3"/>
    <w:rsid w:val="00B03224"/>
    <w:rsid w:val="00B0382F"/>
    <w:rsid w:val="00B03C85"/>
    <w:rsid w:val="00B03F15"/>
    <w:rsid w:val="00B03F47"/>
    <w:rsid w:val="00B047E2"/>
    <w:rsid w:val="00B04EE8"/>
    <w:rsid w:val="00B0558E"/>
    <w:rsid w:val="00B05AC8"/>
    <w:rsid w:val="00B05DA4"/>
    <w:rsid w:val="00B0612B"/>
    <w:rsid w:val="00B0655F"/>
    <w:rsid w:val="00B0668E"/>
    <w:rsid w:val="00B07F9E"/>
    <w:rsid w:val="00B07FDC"/>
    <w:rsid w:val="00B100CA"/>
    <w:rsid w:val="00B1012A"/>
    <w:rsid w:val="00B103A4"/>
    <w:rsid w:val="00B10BB4"/>
    <w:rsid w:val="00B10F9A"/>
    <w:rsid w:val="00B1128C"/>
    <w:rsid w:val="00B115C9"/>
    <w:rsid w:val="00B116E6"/>
    <w:rsid w:val="00B11890"/>
    <w:rsid w:val="00B11923"/>
    <w:rsid w:val="00B11C65"/>
    <w:rsid w:val="00B11D63"/>
    <w:rsid w:val="00B12934"/>
    <w:rsid w:val="00B13068"/>
    <w:rsid w:val="00B130DF"/>
    <w:rsid w:val="00B13244"/>
    <w:rsid w:val="00B1397C"/>
    <w:rsid w:val="00B13D14"/>
    <w:rsid w:val="00B1435B"/>
    <w:rsid w:val="00B14682"/>
    <w:rsid w:val="00B14702"/>
    <w:rsid w:val="00B14A8C"/>
    <w:rsid w:val="00B14C8B"/>
    <w:rsid w:val="00B15186"/>
    <w:rsid w:val="00B15599"/>
    <w:rsid w:val="00B15AF3"/>
    <w:rsid w:val="00B163AC"/>
    <w:rsid w:val="00B168E1"/>
    <w:rsid w:val="00B16C11"/>
    <w:rsid w:val="00B16CB7"/>
    <w:rsid w:val="00B17481"/>
    <w:rsid w:val="00B17558"/>
    <w:rsid w:val="00B17BAB"/>
    <w:rsid w:val="00B17E3A"/>
    <w:rsid w:val="00B20318"/>
    <w:rsid w:val="00B208F7"/>
    <w:rsid w:val="00B213EB"/>
    <w:rsid w:val="00B2140C"/>
    <w:rsid w:val="00B216D4"/>
    <w:rsid w:val="00B219D3"/>
    <w:rsid w:val="00B22912"/>
    <w:rsid w:val="00B232F4"/>
    <w:rsid w:val="00B23676"/>
    <w:rsid w:val="00B23914"/>
    <w:rsid w:val="00B23984"/>
    <w:rsid w:val="00B2452A"/>
    <w:rsid w:val="00B24765"/>
    <w:rsid w:val="00B24782"/>
    <w:rsid w:val="00B24A70"/>
    <w:rsid w:val="00B24AAC"/>
    <w:rsid w:val="00B24C9B"/>
    <w:rsid w:val="00B24D30"/>
    <w:rsid w:val="00B250D8"/>
    <w:rsid w:val="00B25639"/>
    <w:rsid w:val="00B25975"/>
    <w:rsid w:val="00B25E62"/>
    <w:rsid w:val="00B260F7"/>
    <w:rsid w:val="00B26757"/>
    <w:rsid w:val="00B26E1A"/>
    <w:rsid w:val="00B271EA"/>
    <w:rsid w:val="00B27843"/>
    <w:rsid w:val="00B279CC"/>
    <w:rsid w:val="00B27DDB"/>
    <w:rsid w:val="00B3058E"/>
    <w:rsid w:val="00B3076D"/>
    <w:rsid w:val="00B30CE3"/>
    <w:rsid w:val="00B314C9"/>
    <w:rsid w:val="00B31EA4"/>
    <w:rsid w:val="00B31F68"/>
    <w:rsid w:val="00B32216"/>
    <w:rsid w:val="00B32425"/>
    <w:rsid w:val="00B32702"/>
    <w:rsid w:val="00B32768"/>
    <w:rsid w:val="00B32C80"/>
    <w:rsid w:val="00B33041"/>
    <w:rsid w:val="00B3310D"/>
    <w:rsid w:val="00B334ED"/>
    <w:rsid w:val="00B33655"/>
    <w:rsid w:val="00B33672"/>
    <w:rsid w:val="00B336EF"/>
    <w:rsid w:val="00B33A03"/>
    <w:rsid w:val="00B33CCE"/>
    <w:rsid w:val="00B33EE2"/>
    <w:rsid w:val="00B3407B"/>
    <w:rsid w:val="00B341C4"/>
    <w:rsid w:val="00B343D1"/>
    <w:rsid w:val="00B34753"/>
    <w:rsid w:val="00B34C65"/>
    <w:rsid w:val="00B34EDF"/>
    <w:rsid w:val="00B34FF3"/>
    <w:rsid w:val="00B350AE"/>
    <w:rsid w:val="00B35748"/>
    <w:rsid w:val="00B35AB1"/>
    <w:rsid w:val="00B364DA"/>
    <w:rsid w:val="00B36858"/>
    <w:rsid w:val="00B36B65"/>
    <w:rsid w:val="00B36BB3"/>
    <w:rsid w:val="00B37176"/>
    <w:rsid w:val="00B37467"/>
    <w:rsid w:val="00B40272"/>
    <w:rsid w:val="00B40BC3"/>
    <w:rsid w:val="00B40C7A"/>
    <w:rsid w:val="00B40ECC"/>
    <w:rsid w:val="00B4117A"/>
    <w:rsid w:val="00B41592"/>
    <w:rsid w:val="00B41A86"/>
    <w:rsid w:val="00B41B37"/>
    <w:rsid w:val="00B41CFE"/>
    <w:rsid w:val="00B41D30"/>
    <w:rsid w:val="00B424CD"/>
    <w:rsid w:val="00B42A61"/>
    <w:rsid w:val="00B42A66"/>
    <w:rsid w:val="00B43560"/>
    <w:rsid w:val="00B43619"/>
    <w:rsid w:val="00B44030"/>
    <w:rsid w:val="00B44102"/>
    <w:rsid w:val="00B4416A"/>
    <w:rsid w:val="00B44284"/>
    <w:rsid w:val="00B4437B"/>
    <w:rsid w:val="00B44B8F"/>
    <w:rsid w:val="00B45125"/>
    <w:rsid w:val="00B458AD"/>
    <w:rsid w:val="00B460FA"/>
    <w:rsid w:val="00B4634F"/>
    <w:rsid w:val="00B46607"/>
    <w:rsid w:val="00B467D8"/>
    <w:rsid w:val="00B46887"/>
    <w:rsid w:val="00B477A3"/>
    <w:rsid w:val="00B509AF"/>
    <w:rsid w:val="00B51179"/>
    <w:rsid w:val="00B511CB"/>
    <w:rsid w:val="00B5122F"/>
    <w:rsid w:val="00B512D6"/>
    <w:rsid w:val="00B517E2"/>
    <w:rsid w:val="00B51D23"/>
    <w:rsid w:val="00B51E8F"/>
    <w:rsid w:val="00B52020"/>
    <w:rsid w:val="00B523BC"/>
    <w:rsid w:val="00B523FB"/>
    <w:rsid w:val="00B5268E"/>
    <w:rsid w:val="00B52CA6"/>
    <w:rsid w:val="00B52CE9"/>
    <w:rsid w:val="00B52EE8"/>
    <w:rsid w:val="00B53F45"/>
    <w:rsid w:val="00B54221"/>
    <w:rsid w:val="00B5471A"/>
    <w:rsid w:val="00B54FF3"/>
    <w:rsid w:val="00B5512F"/>
    <w:rsid w:val="00B5522F"/>
    <w:rsid w:val="00B5556A"/>
    <w:rsid w:val="00B5557A"/>
    <w:rsid w:val="00B55747"/>
    <w:rsid w:val="00B557E4"/>
    <w:rsid w:val="00B55D71"/>
    <w:rsid w:val="00B55E49"/>
    <w:rsid w:val="00B56313"/>
    <w:rsid w:val="00B5646C"/>
    <w:rsid w:val="00B56945"/>
    <w:rsid w:val="00B56CB1"/>
    <w:rsid w:val="00B56EE8"/>
    <w:rsid w:val="00B57576"/>
    <w:rsid w:val="00B57734"/>
    <w:rsid w:val="00B602F1"/>
    <w:rsid w:val="00B6082C"/>
    <w:rsid w:val="00B60AD6"/>
    <w:rsid w:val="00B60C42"/>
    <w:rsid w:val="00B617DF"/>
    <w:rsid w:val="00B61A9D"/>
    <w:rsid w:val="00B61C09"/>
    <w:rsid w:val="00B61D65"/>
    <w:rsid w:val="00B61D88"/>
    <w:rsid w:val="00B61E75"/>
    <w:rsid w:val="00B62624"/>
    <w:rsid w:val="00B626EF"/>
    <w:rsid w:val="00B62ADF"/>
    <w:rsid w:val="00B62DE0"/>
    <w:rsid w:val="00B6392A"/>
    <w:rsid w:val="00B64162"/>
    <w:rsid w:val="00B64336"/>
    <w:rsid w:val="00B64495"/>
    <w:rsid w:val="00B6469F"/>
    <w:rsid w:val="00B64833"/>
    <w:rsid w:val="00B649BA"/>
    <w:rsid w:val="00B64F01"/>
    <w:rsid w:val="00B650AC"/>
    <w:rsid w:val="00B659DA"/>
    <w:rsid w:val="00B65C4E"/>
    <w:rsid w:val="00B664F4"/>
    <w:rsid w:val="00B66770"/>
    <w:rsid w:val="00B669A5"/>
    <w:rsid w:val="00B66A6E"/>
    <w:rsid w:val="00B66F82"/>
    <w:rsid w:val="00B670B2"/>
    <w:rsid w:val="00B670ED"/>
    <w:rsid w:val="00B674E1"/>
    <w:rsid w:val="00B674FB"/>
    <w:rsid w:val="00B6777D"/>
    <w:rsid w:val="00B67B41"/>
    <w:rsid w:val="00B67B4F"/>
    <w:rsid w:val="00B7021F"/>
    <w:rsid w:val="00B70EE0"/>
    <w:rsid w:val="00B71078"/>
    <w:rsid w:val="00B71935"/>
    <w:rsid w:val="00B723EB"/>
    <w:rsid w:val="00B72625"/>
    <w:rsid w:val="00B7291F"/>
    <w:rsid w:val="00B72C3E"/>
    <w:rsid w:val="00B72EC2"/>
    <w:rsid w:val="00B7318D"/>
    <w:rsid w:val="00B7344A"/>
    <w:rsid w:val="00B7456D"/>
    <w:rsid w:val="00B745D3"/>
    <w:rsid w:val="00B753C9"/>
    <w:rsid w:val="00B7542F"/>
    <w:rsid w:val="00B75505"/>
    <w:rsid w:val="00B75704"/>
    <w:rsid w:val="00B75CA9"/>
    <w:rsid w:val="00B75F46"/>
    <w:rsid w:val="00B7619C"/>
    <w:rsid w:val="00B76438"/>
    <w:rsid w:val="00B767F5"/>
    <w:rsid w:val="00B76806"/>
    <w:rsid w:val="00B76865"/>
    <w:rsid w:val="00B76C58"/>
    <w:rsid w:val="00B77624"/>
    <w:rsid w:val="00B776BA"/>
    <w:rsid w:val="00B77B1B"/>
    <w:rsid w:val="00B77E6B"/>
    <w:rsid w:val="00B77F93"/>
    <w:rsid w:val="00B80250"/>
    <w:rsid w:val="00B8039A"/>
    <w:rsid w:val="00B80964"/>
    <w:rsid w:val="00B8114D"/>
    <w:rsid w:val="00B817C9"/>
    <w:rsid w:val="00B81AEF"/>
    <w:rsid w:val="00B81B23"/>
    <w:rsid w:val="00B81DA6"/>
    <w:rsid w:val="00B81F1A"/>
    <w:rsid w:val="00B8259D"/>
    <w:rsid w:val="00B826D5"/>
    <w:rsid w:val="00B82AD4"/>
    <w:rsid w:val="00B82BCB"/>
    <w:rsid w:val="00B82D3A"/>
    <w:rsid w:val="00B832AA"/>
    <w:rsid w:val="00B83D39"/>
    <w:rsid w:val="00B843E8"/>
    <w:rsid w:val="00B8488B"/>
    <w:rsid w:val="00B85011"/>
    <w:rsid w:val="00B85872"/>
    <w:rsid w:val="00B86098"/>
    <w:rsid w:val="00B864F6"/>
    <w:rsid w:val="00B86F1F"/>
    <w:rsid w:val="00B87E72"/>
    <w:rsid w:val="00B90230"/>
    <w:rsid w:val="00B90D22"/>
    <w:rsid w:val="00B90D2A"/>
    <w:rsid w:val="00B910AA"/>
    <w:rsid w:val="00B91343"/>
    <w:rsid w:val="00B916BD"/>
    <w:rsid w:val="00B916EB"/>
    <w:rsid w:val="00B91AF4"/>
    <w:rsid w:val="00B91FD3"/>
    <w:rsid w:val="00B925A7"/>
    <w:rsid w:val="00B925C1"/>
    <w:rsid w:val="00B92AFC"/>
    <w:rsid w:val="00B9339B"/>
    <w:rsid w:val="00B9362D"/>
    <w:rsid w:val="00B93663"/>
    <w:rsid w:val="00B93E1C"/>
    <w:rsid w:val="00B9400A"/>
    <w:rsid w:val="00B940DB"/>
    <w:rsid w:val="00B94102"/>
    <w:rsid w:val="00B943F2"/>
    <w:rsid w:val="00B94646"/>
    <w:rsid w:val="00B94F1D"/>
    <w:rsid w:val="00B952B8"/>
    <w:rsid w:val="00B9533C"/>
    <w:rsid w:val="00B95936"/>
    <w:rsid w:val="00B96155"/>
    <w:rsid w:val="00B96445"/>
    <w:rsid w:val="00B9673F"/>
    <w:rsid w:val="00B96A1D"/>
    <w:rsid w:val="00B96DF8"/>
    <w:rsid w:val="00B96FBA"/>
    <w:rsid w:val="00B97302"/>
    <w:rsid w:val="00B9756A"/>
    <w:rsid w:val="00B97D94"/>
    <w:rsid w:val="00BA082F"/>
    <w:rsid w:val="00BA0851"/>
    <w:rsid w:val="00BA1188"/>
    <w:rsid w:val="00BA126E"/>
    <w:rsid w:val="00BA1271"/>
    <w:rsid w:val="00BA149E"/>
    <w:rsid w:val="00BA27A8"/>
    <w:rsid w:val="00BA2C91"/>
    <w:rsid w:val="00BA307A"/>
    <w:rsid w:val="00BA33D9"/>
    <w:rsid w:val="00BA349B"/>
    <w:rsid w:val="00BA3529"/>
    <w:rsid w:val="00BA3870"/>
    <w:rsid w:val="00BA3B74"/>
    <w:rsid w:val="00BA4335"/>
    <w:rsid w:val="00BA4490"/>
    <w:rsid w:val="00BA4754"/>
    <w:rsid w:val="00BA5A3C"/>
    <w:rsid w:val="00BA6D15"/>
    <w:rsid w:val="00BA6F57"/>
    <w:rsid w:val="00BA7221"/>
    <w:rsid w:val="00BA736A"/>
    <w:rsid w:val="00BA7376"/>
    <w:rsid w:val="00BA7768"/>
    <w:rsid w:val="00BA7DBE"/>
    <w:rsid w:val="00BB00D8"/>
    <w:rsid w:val="00BB0589"/>
    <w:rsid w:val="00BB0E77"/>
    <w:rsid w:val="00BB108C"/>
    <w:rsid w:val="00BB1434"/>
    <w:rsid w:val="00BB1ACC"/>
    <w:rsid w:val="00BB1E81"/>
    <w:rsid w:val="00BB1EDD"/>
    <w:rsid w:val="00BB26F2"/>
    <w:rsid w:val="00BB26FB"/>
    <w:rsid w:val="00BB2770"/>
    <w:rsid w:val="00BB2D07"/>
    <w:rsid w:val="00BB2E29"/>
    <w:rsid w:val="00BB3061"/>
    <w:rsid w:val="00BB3660"/>
    <w:rsid w:val="00BB39AD"/>
    <w:rsid w:val="00BB3A7C"/>
    <w:rsid w:val="00BB3FE6"/>
    <w:rsid w:val="00BB3FEF"/>
    <w:rsid w:val="00BB45DF"/>
    <w:rsid w:val="00BB4A58"/>
    <w:rsid w:val="00BB4C30"/>
    <w:rsid w:val="00BB570D"/>
    <w:rsid w:val="00BB5A24"/>
    <w:rsid w:val="00BB5DC8"/>
    <w:rsid w:val="00BB5F7A"/>
    <w:rsid w:val="00BB65FE"/>
    <w:rsid w:val="00BB67BE"/>
    <w:rsid w:val="00BB6A67"/>
    <w:rsid w:val="00BB73F1"/>
    <w:rsid w:val="00BC00DE"/>
    <w:rsid w:val="00BC064D"/>
    <w:rsid w:val="00BC0839"/>
    <w:rsid w:val="00BC0C5B"/>
    <w:rsid w:val="00BC0C5D"/>
    <w:rsid w:val="00BC0C72"/>
    <w:rsid w:val="00BC14AF"/>
    <w:rsid w:val="00BC1CF2"/>
    <w:rsid w:val="00BC295A"/>
    <w:rsid w:val="00BC2994"/>
    <w:rsid w:val="00BC2A8B"/>
    <w:rsid w:val="00BC2AFB"/>
    <w:rsid w:val="00BC2C73"/>
    <w:rsid w:val="00BC31EA"/>
    <w:rsid w:val="00BC34DA"/>
    <w:rsid w:val="00BC36CF"/>
    <w:rsid w:val="00BC417E"/>
    <w:rsid w:val="00BC49BC"/>
    <w:rsid w:val="00BC50CC"/>
    <w:rsid w:val="00BC57B3"/>
    <w:rsid w:val="00BC5998"/>
    <w:rsid w:val="00BC5A66"/>
    <w:rsid w:val="00BC6222"/>
    <w:rsid w:val="00BC65DE"/>
    <w:rsid w:val="00BC678A"/>
    <w:rsid w:val="00BC6D04"/>
    <w:rsid w:val="00BC7248"/>
    <w:rsid w:val="00BC76BF"/>
    <w:rsid w:val="00BC7927"/>
    <w:rsid w:val="00BC79C0"/>
    <w:rsid w:val="00BD0429"/>
    <w:rsid w:val="00BD073F"/>
    <w:rsid w:val="00BD0AE0"/>
    <w:rsid w:val="00BD1C51"/>
    <w:rsid w:val="00BD1EDE"/>
    <w:rsid w:val="00BD1F0C"/>
    <w:rsid w:val="00BD2248"/>
    <w:rsid w:val="00BD2263"/>
    <w:rsid w:val="00BD2A1F"/>
    <w:rsid w:val="00BD37A7"/>
    <w:rsid w:val="00BD37E6"/>
    <w:rsid w:val="00BD3C5D"/>
    <w:rsid w:val="00BD3CFC"/>
    <w:rsid w:val="00BD3E1F"/>
    <w:rsid w:val="00BD3F26"/>
    <w:rsid w:val="00BD5482"/>
    <w:rsid w:val="00BD5571"/>
    <w:rsid w:val="00BD5734"/>
    <w:rsid w:val="00BD5858"/>
    <w:rsid w:val="00BD5E93"/>
    <w:rsid w:val="00BD63B4"/>
    <w:rsid w:val="00BD68E0"/>
    <w:rsid w:val="00BD69B3"/>
    <w:rsid w:val="00BD6A86"/>
    <w:rsid w:val="00BD706F"/>
    <w:rsid w:val="00BD710C"/>
    <w:rsid w:val="00BD7411"/>
    <w:rsid w:val="00BD7704"/>
    <w:rsid w:val="00BD78D8"/>
    <w:rsid w:val="00BE0009"/>
    <w:rsid w:val="00BE0085"/>
    <w:rsid w:val="00BE0254"/>
    <w:rsid w:val="00BE0E74"/>
    <w:rsid w:val="00BE0EED"/>
    <w:rsid w:val="00BE16CE"/>
    <w:rsid w:val="00BE1744"/>
    <w:rsid w:val="00BE18CF"/>
    <w:rsid w:val="00BE21E3"/>
    <w:rsid w:val="00BE2B8F"/>
    <w:rsid w:val="00BE2BB8"/>
    <w:rsid w:val="00BE30CE"/>
    <w:rsid w:val="00BE3170"/>
    <w:rsid w:val="00BE3210"/>
    <w:rsid w:val="00BE329D"/>
    <w:rsid w:val="00BE367D"/>
    <w:rsid w:val="00BE38A9"/>
    <w:rsid w:val="00BE3E79"/>
    <w:rsid w:val="00BE46C2"/>
    <w:rsid w:val="00BE4ADA"/>
    <w:rsid w:val="00BE4DF2"/>
    <w:rsid w:val="00BE4E6F"/>
    <w:rsid w:val="00BE4F70"/>
    <w:rsid w:val="00BE5140"/>
    <w:rsid w:val="00BE538B"/>
    <w:rsid w:val="00BE559C"/>
    <w:rsid w:val="00BE5788"/>
    <w:rsid w:val="00BE5CF2"/>
    <w:rsid w:val="00BE60AA"/>
    <w:rsid w:val="00BE61B3"/>
    <w:rsid w:val="00BE665B"/>
    <w:rsid w:val="00BE669C"/>
    <w:rsid w:val="00BE6AB8"/>
    <w:rsid w:val="00BE6FCE"/>
    <w:rsid w:val="00BE7F6F"/>
    <w:rsid w:val="00BF01E1"/>
    <w:rsid w:val="00BF04D9"/>
    <w:rsid w:val="00BF0886"/>
    <w:rsid w:val="00BF0D2C"/>
    <w:rsid w:val="00BF1968"/>
    <w:rsid w:val="00BF1AC1"/>
    <w:rsid w:val="00BF1D1B"/>
    <w:rsid w:val="00BF1EC8"/>
    <w:rsid w:val="00BF2D1B"/>
    <w:rsid w:val="00BF30AC"/>
    <w:rsid w:val="00BF39E9"/>
    <w:rsid w:val="00BF3D9F"/>
    <w:rsid w:val="00BF4378"/>
    <w:rsid w:val="00BF446A"/>
    <w:rsid w:val="00BF44DB"/>
    <w:rsid w:val="00BF4555"/>
    <w:rsid w:val="00BF45F7"/>
    <w:rsid w:val="00BF4795"/>
    <w:rsid w:val="00BF4A6C"/>
    <w:rsid w:val="00BF4AB2"/>
    <w:rsid w:val="00BF4F4F"/>
    <w:rsid w:val="00BF5261"/>
    <w:rsid w:val="00BF5451"/>
    <w:rsid w:val="00BF54A0"/>
    <w:rsid w:val="00BF5904"/>
    <w:rsid w:val="00BF5A39"/>
    <w:rsid w:val="00BF5B92"/>
    <w:rsid w:val="00BF5BFE"/>
    <w:rsid w:val="00BF5FC1"/>
    <w:rsid w:val="00BF6052"/>
    <w:rsid w:val="00BF6367"/>
    <w:rsid w:val="00BF6489"/>
    <w:rsid w:val="00BF6E63"/>
    <w:rsid w:val="00BF722C"/>
    <w:rsid w:val="00BF7ACB"/>
    <w:rsid w:val="00C00F59"/>
    <w:rsid w:val="00C0113B"/>
    <w:rsid w:val="00C0145B"/>
    <w:rsid w:val="00C01882"/>
    <w:rsid w:val="00C01B6B"/>
    <w:rsid w:val="00C01F8F"/>
    <w:rsid w:val="00C02418"/>
    <w:rsid w:val="00C024E3"/>
    <w:rsid w:val="00C02B39"/>
    <w:rsid w:val="00C035B3"/>
    <w:rsid w:val="00C03948"/>
    <w:rsid w:val="00C03E7D"/>
    <w:rsid w:val="00C0479B"/>
    <w:rsid w:val="00C04878"/>
    <w:rsid w:val="00C04C75"/>
    <w:rsid w:val="00C050A9"/>
    <w:rsid w:val="00C0558F"/>
    <w:rsid w:val="00C057E8"/>
    <w:rsid w:val="00C059E7"/>
    <w:rsid w:val="00C06038"/>
    <w:rsid w:val="00C06171"/>
    <w:rsid w:val="00C063E4"/>
    <w:rsid w:val="00C06403"/>
    <w:rsid w:val="00C0659A"/>
    <w:rsid w:val="00C06652"/>
    <w:rsid w:val="00C066EA"/>
    <w:rsid w:val="00C10789"/>
    <w:rsid w:val="00C11111"/>
    <w:rsid w:val="00C118DB"/>
    <w:rsid w:val="00C12006"/>
    <w:rsid w:val="00C121AA"/>
    <w:rsid w:val="00C123A9"/>
    <w:rsid w:val="00C124F5"/>
    <w:rsid w:val="00C128B1"/>
    <w:rsid w:val="00C12F4F"/>
    <w:rsid w:val="00C1332D"/>
    <w:rsid w:val="00C1369C"/>
    <w:rsid w:val="00C13883"/>
    <w:rsid w:val="00C13AC7"/>
    <w:rsid w:val="00C13B16"/>
    <w:rsid w:val="00C145CD"/>
    <w:rsid w:val="00C146DB"/>
    <w:rsid w:val="00C14A14"/>
    <w:rsid w:val="00C14AA2"/>
    <w:rsid w:val="00C14AAC"/>
    <w:rsid w:val="00C151DD"/>
    <w:rsid w:val="00C15C1F"/>
    <w:rsid w:val="00C15D87"/>
    <w:rsid w:val="00C15DA3"/>
    <w:rsid w:val="00C15E26"/>
    <w:rsid w:val="00C16538"/>
    <w:rsid w:val="00C1692E"/>
    <w:rsid w:val="00C16B8F"/>
    <w:rsid w:val="00C16F17"/>
    <w:rsid w:val="00C17430"/>
    <w:rsid w:val="00C1752F"/>
    <w:rsid w:val="00C17E11"/>
    <w:rsid w:val="00C20147"/>
    <w:rsid w:val="00C20175"/>
    <w:rsid w:val="00C204E9"/>
    <w:rsid w:val="00C209ED"/>
    <w:rsid w:val="00C20A00"/>
    <w:rsid w:val="00C210D0"/>
    <w:rsid w:val="00C21292"/>
    <w:rsid w:val="00C21AD6"/>
    <w:rsid w:val="00C21C85"/>
    <w:rsid w:val="00C2205D"/>
    <w:rsid w:val="00C222A6"/>
    <w:rsid w:val="00C222B7"/>
    <w:rsid w:val="00C226A0"/>
    <w:rsid w:val="00C22A23"/>
    <w:rsid w:val="00C22B90"/>
    <w:rsid w:val="00C22D56"/>
    <w:rsid w:val="00C23744"/>
    <w:rsid w:val="00C23C3B"/>
    <w:rsid w:val="00C23E96"/>
    <w:rsid w:val="00C24772"/>
    <w:rsid w:val="00C24BCE"/>
    <w:rsid w:val="00C24C78"/>
    <w:rsid w:val="00C2507F"/>
    <w:rsid w:val="00C252FA"/>
    <w:rsid w:val="00C25387"/>
    <w:rsid w:val="00C257A0"/>
    <w:rsid w:val="00C25B7C"/>
    <w:rsid w:val="00C26345"/>
    <w:rsid w:val="00C26813"/>
    <w:rsid w:val="00C26819"/>
    <w:rsid w:val="00C26B2C"/>
    <w:rsid w:val="00C27735"/>
    <w:rsid w:val="00C27BF9"/>
    <w:rsid w:val="00C30191"/>
    <w:rsid w:val="00C30841"/>
    <w:rsid w:val="00C31843"/>
    <w:rsid w:val="00C31C7A"/>
    <w:rsid w:val="00C31E0B"/>
    <w:rsid w:val="00C32A15"/>
    <w:rsid w:val="00C32DC0"/>
    <w:rsid w:val="00C337BC"/>
    <w:rsid w:val="00C33BA8"/>
    <w:rsid w:val="00C33C0B"/>
    <w:rsid w:val="00C345FA"/>
    <w:rsid w:val="00C34723"/>
    <w:rsid w:val="00C34755"/>
    <w:rsid w:val="00C34A33"/>
    <w:rsid w:val="00C34E83"/>
    <w:rsid w:val="00C34F5D"/>
    <w:rsid w:val="00C3583D"/>
    <w:rsid w:val="00C35B7C"/>
    <w:rsid w:val="00C362D8"/>
    <w:rsid w:val="00C366B4"/>
    <w:rsid w:val="00C4112B"/>
    <w:rsid w:val="00C4154C"/>
    <w:rsid w:val="00C418B7"/>
    <w:rsid w:val="00C419F2"/>
    <w:rsid w:val="00C42B5E"/>
    <w:rsid w:val="00C431DA"/>
    <w:rsid w:val="00C43939"/>
    <w:rsid w:val="00C44409"/>
    <w:rsid w:val="00C44EDF"/>
    <w:rsid w:val="00C453D3"/>
    <w:rsid w:val="00C4561E"/>
    <w:rsid w:val="00C4589C"/>
    <w:rsid w:val="00C45DC3"/>
    <w:rsid w:val="00C45E48"/>
    <w:rsid w:val="00C45E6E"/>
    <w:rsid w:val="00C46444"/>
    <w:rsid w:val="00C47290"/>
    <w:rsid w:val="00C47682"/>
    <w:rsid w:val="00C47965"/>
    <w:rsid w:val="00C47B13"/>
    <w:rsid w:val="00C47D17"/>
    <w:rsid w:val="00C47E71"/>
    <w:rsid w:val="00C5048A"/>
    <w:rsid w:val="00C50749"/>
    <w:rsid w:val="00C50C81"/>
    <w:rsid w:val="00C50D9B"/>
    <w:rsid w:val="00C5112E"/>
    <w:rsid w:val="00C515EB"/>
    <w:rsid w:val="00C5162F"/>
    <w:rsid w:val="00C517F1"/>
    <w:rsid w:val="00C519E8"/>
    <w:rsid w:val="00C51AF1"/>
    <w:rsid w:val="00C51B56"/>
    <w:rsid w:val="00C51CE6"/>
    <w:rsid w:val="00C5299D"/>
    <w:rsid w:val="00C52AF6"/>
    <w:rsid w:val="00C530C0"/>
    <w:rsid w:val="00C537BD"/>
    <w:rsid w:val="00C5442B"/>
    <w:rsid w:val="00C549CD"/>
    <w:rsid w:val="00C55577"/>
    <w:rsid w:val="00C55A00"/>
    <w:rsid w:val="00C55A7A"/>
    <w:rsid w:val="00C560A2"/>
    <w:rsid w:val="00C562CF"/>
    <w:rsid w:val="00C56C40"/>
    <w:rsid w:val="00C57130"/>
    <w:rsid w:val="00C57F0F"/>
    <w:rsid w:val="00C6041B"/>
    <w:rsid w:val="00C6071C"/>
    <w:rsid w:val="00C618DD"/>
    <w:rsid w:val="00C61903"/>
    <w:rsid w:val="00C61D53"/>
    <w:rsid w:val="00C61F6F"/>
    <w:rsid w:val="00C627B6"/>
    <w:rsid w:val="00C62D23"/>
    <w:rsid w:val="00C62D91"/>
    <w:rsid w:val="00C62E9E"/>
    <w:rsid w:val="00C630E4"/>
    <w:rsid w:val="00C63342"/>
    <w:rsid w:val="00C63398"/>
    <w:rsid w:val="00C6348E"/>
    <w:rsid w:val="00C63955"/>
    <w:rsid w:val="00C63998"/>
    <w:rsid w:val="00C63A78"/>
    <w:rsid w:val="00C63C9A"/>
    <w:rsid w:val="00C64EF5"/>
    <w:rsid w:val="00C64F5F"/>
    <w:rsid w:val="00C65151"/>
    <w:rsid w:val="00C653A1"/>
    <w:rsid w:val="00C655D2"/>
    <w:rsid w:val="00C6620F"/>
    <w:rsid w:val="00C662E7"/>
    <w:rsid w:val="00C66434"/>
    <w:rsid w:val="00C66503"/>
    <w:rsid w:val="00C66FDE"/>
    <w:rsid w:val="00C670DD"/>
    <w:rsid w:val="00C67324"/>
    <w:rsid w:val="00C67B1C"/>
    <w:rsid w:val="00C709D5"/>
    <w:rsid w:val="00C70D87"/>
    <w:rsid w:val="00C714A9"/>
    <w:rsid w:val="00C716A7"/>
    <w:rsid w:val="00C723E8"/>
    <w:rsid w:val="00C7290D"/>
    <w:rsid w:val="00C731DF"/>
    <w:rsid w:val="00C73867"/>
    <w:rsid w:val="00C74396"/>
    <w:rsid w:val="00C7554C"/>
    <w:rsid w:val="00C75893"/>
    <w:rsid w:val="00C75977"/>
    <w:rsid w:val="00C75C1F"/>
    <w:rsid w:val="00C75D6F"/>
    <w:rsid w:val="00C75FDD"/>
    <w:rsid w:val="00C763E7"/>
    <w:rsid w:val="00C768AA"/>
    <w:rsid w:val="00C76C6C"/>
    <w:rsid w:val="00C76E60"/>
    <w:rsid w:val="00C777AE"/>
    <w:rsid w:val="00C80040"/>
    <w:rsid w:val="00C80058"/>
    <w:rsid w:val="00C80A4A"/>
    <w:rsid w:val="00C80A90"/>
    <w:rsid w:val="00C80C19"/>
    <w:rsid w:val="00C81999"/>
    <w:rsid w:val="00C819F1"/>
    <w:rsid w:val="00C81C0D"/>
    <w:rsid w:val="00C823BC"/>
    <w:rsid w:val="00C82458"/>
    <w:rsid w:val="00C82608"/>
    <w:rsid w:val="00C827E3"/>
    <w:rsid w:val="00C82EF4"/>
    <w:rsid w:val="00C836AE"/>
    <w:rsid w:val="00C836E6"/>
    <w:rsid w:val="00C83897"/>
    <w:rsid w:val="00C83EC0"/>
    <w:rsid w:val="00C84269"/>
    <w:rsid w:val="00C842A0"/>
    <w:rsid w:val="00C846CB"/>
    <w:rsid w:val="00C8541C"/>
    <w:rsid w:val="00C85699"/>
    <w:rsid w:val="00C85CF9"/>
    <w:rsid w:val="00C85F31"/>
    <w:rsid w:val="00C86246"/>
    <w:rsid w:val="00C86498"/>
    <w:rsid w:val="00C86C50"/>
    <w:rsid w:val="00C873C9"/>
    <w:rsid w:val="00C87A07"/>
    <w:rsid w:val="00C90ABD"/>
    <w:rsid w:val="00C90B1D"/>
    <w:rsid w:val="00C90D29"/>
    <w:rsid w:val="00C90E3A"/>
    <w:rsid w:val="00C9136E"/>
    <w:rsid w:val="00C9195E"/>
    <w:rsid w:val="00C92038"/>
    <w:rsid w:val="00C921D0"/>
    <w:rsid w:val="00C92378"/>
    <w:rsid w:val="00C92846"/>
    <w:rsid w:val="00C92FA5"/>
    <w:rsid w:val="00C9343D"/>
    <w:rsid w:val="00C93983"/>
    <w:rsid w:val="00C9411D"/>
    <w:rsid w:val="00C9413E"/>
    <w:rsid w:val="00C9438C"/>
    <w:rsid w:val="00C957F8"/>
    <w:rsid w:val="00C95AE5"/>
    <w:rsid w:val="00C960AD"/>
    <w:rsid w:val="00C96407"/>
    <w:rsid w:val="00C9687E"/>
    <w:rsid w:val="00C9708E"/>
    <w:rsid w:val="00C97FA8"/>
    <w:rsid w:val="00CA00A4"/>
    <w:rsid w:val="00CA0324"/>
    <w:rsid w:val="00CA0483"/>
    <w:rsid w:val="00CA04E5"/>
    <w:rsid w:val="00CA06C9"/>
    <w:rsid w:val="00CA1243"/>
    <w:rsid w:val="00CA13E0"/>
    <w:rsid w:val="00CA20B1"/>
    <w:rsid w:val="00CA2233"/>
    <w:rsid w:val="00CA23B0"/>
    <w:rsid w:val="00CA2D17"/>
    <w:rsid w:val="00CA2D46"/>
    <w:rsid w:val="00CA368F"/>
    <w:rsid w:val="00CA3D21"/>
    <w:rsid w:val="00CA3DDD"/>
    <w:rsid w:val="00CA3EFC"/>
    <w:rsid w:val="00CA3F2F"/>
    <w:rsid w:val="00CA4153"/>
    <w:rsid w:val="00CA4286"/>
    <w:rsid w:val="00CA47C7"/>
    <w:rsid w:val="00CA481E"/>
    <w:rsid w:val="00CA5013"/>
    <w:rsid w:val="00CA577F"/>
    <w:rsid w:val="00CA57FD"/>
    <w:rsid w:val="00CA59B8"/>
    <w:rsid w:val="00CA5AA9"/>
    <w:rsid w:val="00CA6760"/>
    <w:rsid w:val="00CA69F2"/>
    <w:rsid w:val="00CA7248"/>
    <w:rsid w:val="00CA7B16"/>
    <w:rsid w:val="00CB0C95"/>
    <w:rsid w:val="00CB1712"/>
    <w:rsid w:val="00CB1D71"/>
    <w:rsid w:val="00CB2631"/>
    <w:rsid w:val="00CB2707"/>
    <w:rsid w:val="00CB2775"/>
    <w:rsid w:val="00CB32E1"/>
    <w:rsid w:val="00CB378D"/>
    <w:rsid w:val="00CB3CD1"/>
    <w:rsid w:val="00CB3FD9"/>
    <w:rsid w:val="00CB4360"/>
    <w:rsid w:val="00CB4405"/>
    <w:rsid w:val="00CB4548"/>
    <w:rsid w:val="00CB4617"/>
    <w:rsid w:val="00CB4673"/>
    <w:rsid w:val="00CB4836"/>
    <w:rsid w:val="00CB4ADA"/>
    <w:rsid w:val="00CB4AE3"/>
    <w:rsid w:val="00CB4B00"/>
    <w:rsid w:val="00CB50A5"/>
    <w:rsid w:val="00CB51C8"/>
    <w:rsid w:val="00CB5B14"/>
    <w:rsid w:val="00CB5D66"/>
    <w:rsid w:val="00CB6802"/>
    <w:rsid w:val="00CB6929"/>
    <w:rsid w:val="00CB6942"/>
    <w:rsid w:val="00CB6B3D"/>
    <w:rsid w:val="00CB7515"/>
    <w:rsid w:val="00CB7797"/>
    <w:rsid w:val="00CB786D"/>
    <w:rsid w:val="00CC08D0"/>
    <w:rsid w:val="00CC0B82"/>
    <w:rsid w:val="00CC0D43"/>
    <w:rsid w:val="00CC10E2"/>
    <w:rsid w:val="00CC13F9"/>
    <w:rsid w:val="00CC140E"/>
    <w:rsid w:val="00CC17A3"/>
    <w:rsid w:val="00CC2A60"/>
    <w:rsid w:val="00CC2D95"/>
    <w:rsid w:val="00CC2EF2"/>
    <w:rsid w:val="00CC374B"/>
    <w:rsid w:val="00CC3786"/>
    <w:rsid w:val="00CC3AE9"/>
    <w:rsid w:val="00CC3EA9"/>
    <w:rsid w:val="00CC52AF"/>
    <w:rsid w:val="00CC5DD4"/>
    <w:rsid w:val="00CC60AD"/>
    <w:rsid w:val="00CC7243"/>
    <w:rsid w:val="00CC7304"/>
    <w:rsid w:val="00CC784F"/>
    <w:rsid w:val="00CC7994"/>
    <w:rsid w:val="00CC7E82"/>
    <w:rsid w:val="00CD00BE"/>
    <w:rsid w:val="00CD0637"/>
    <w:rsid w:val="00CD0C1C"/>
    <w:rsid w:val="00CD0D55"/>
    <w:rsid w:val="00CD15FD"/>
    <w:rsid w:val="00CD2560"/>
    <w:rsid w:val="00CD2698"/>
    <w:rsid w:val="00CD2A9F"/>
    <w:rsid w:val="00CD2AAC"/>
    <w:rsid w:val="00CD2D2C"/>
    <w:rsid w:val="00CD31BF"/>
    <w:rsid w:val="00CD33B4"/>
    <w:rsid w:val="00CD3BAA"/>
    <w:rsid w:val="00CD45B9"/>
    <w:rsid w:val="00CD47F7"/>
    <w:rsid w:val="00CD4FCB"/>
    <w:rsid w:val="00CD508A"/>
    <w:rsid w:val="00CD5227"/>
    <w:rsid w:val="00CD52C9"/>
    <w:rsid w:val="00CD5430"/>
    <w:rsid w:val="00CD58F4"/>
    <w:rsid w:val="00CD5F57"/>
    <w:rsid w:val="00CD62E4"/>
    <w:rsid w:val="00CD68EE"/>
    <w:rsid w:val="00CD6E14"/>
    <w:rsid w:val="00CD7935"/>
    <w:rsid w:val="00CE0247"/>
    <w:rsid w:val="00CE0923"/>
    <w:rsid w:val="00CE0D57"/>
    <w:rsid w:val="00CE0DD4"/>
    <w:rsid w:val="00CE0E91"/>
    <w:rsid w:val="00CE22E1"/>
    <w:rsid w:val="00CE2629"/>
    <w:rsid w:val="00CE26B2"/>
    <w:rsid w:val="00CE2822"/>
    <w:rsid w:val="00CE2A3F"/>
    <w:rsid w:val="00CE316E"/>
    <w:rsid w:val="00CE3779"/>
    <w:rsid w:val="00CE3E50"/>
    <w:rsid w:val="00CE4652"/>
    <w:rsid w:val="00CE4985"/>
    <w:rsid w:val="00CE51A1"/>
    <w:rsid w:val="00CE548F"/>
    <w:rsid w:val="00CE54FC"/>
    <w:rsid w:val="00CE5669"/>
    <w:rsid w:val="00CE5BF2"/>
    <w:rsid w:val="00CE5C70"/>
    <w:rsid w:val="00CE6174"/>
    <w:rsid w:val="00CE6788"/>
    <w:rsid w:val="00CE68FC"/>
    <w:rsid w:val="00CE6B9C"/>
    <w:rsid w:val="00CE6BB9"/>
    <w:rsid w:val="00CE718E"/>
    <w:rsid w:val="00CE738A"/>
    <w:rsid w:val="00CE7397"/>
    <w:rsid w:val="00CE7809"/>
    <w:rsid w:val="00CE78E0"/>
    <w:rsid w:val="00CE7A5B"/>
    <w:rsid w:val="00CE7AC1"/>
    <w:rsid w:val="00CE7E9F"/>
    <w:rsid w:val="00CE7FC4"/>
    <w:rsid w:val="00CF0463"/>
    <w:rsid w:val="00CF0587"/>
    <w:rsid w:val="00CF06EE"/>
    <w:rsid w:val="00CF09C1"/>
    <w:rsid w:val="00CF0D29"/>
    <w:rsid w:val="00CF14AA"/>
    <w:rsid w:val="00CF1B49"/>
    <w:rsid w:val="00CF1E1D"/>
    <w:rsid w:val="00CF2079"/>
    <w:rsid w:val="00CF25DE"/>
    <w:rsid w:val="00CF2790"/>
    <w:rsid w:val="00CF28FE"/>
    <w:rsid w:val="00CF2A61"/>
    <w:rsid w:val="00CF2C51"/>
    <w:rsid w:val="00CF2E13"/>
    <w:rsid w:val="00CF3190"/>
    <w:rsid w:val="00CF35D6"/>
    <w:rsid w:val="00CF381C"/>
    <w:rsid w:val="00CF3D2F"/>
    <w:rsid w:val="00CF4507"/>
    <w:rsid w:val="00CF49E0"/>
    <w:rsid w:val="00CF4A73"/>
    <w:rsid w:val="00CF4E64"/>
    <w:rsid w:val="00CF503E"/>
    <w:rsid w:val="00CF64C2"/>
    <w:rsid w:val="00CF6B63"/>
    <w:rsid w:val="00CF701F"/>
    <w:rsid w:val="00CF75C7"/>
    <w:rsid w:val="00CF773C"/>
    <w:rsid w:val="00CF78C7"/>
    <w:rsid w:val="00CF7A97"/>
    <w:rsid w:val="00CF7AEB"/>
    <w:rsid w:val="00CF7C3C"/>
    <w:rsid w:val="00CF7D56"/>
    <w:rsid w:val="00CF7FA5"/>
    <w:rsid w:val="00D00537"/>
    <w:rsid w:val="00D0061D"/>
    <w:rsid w:val="00D0067A"/>
    <w:rsid w:val="00D006B7"/>
    <w:rsid w:val="00D012E6"/>
    <w:rsid w:val="00D013E3"/>
    <w:rsid w:val="00D0194C"/>
    <w:rsid w:val="00D01DAA"/>
    <w:rsid w:val="00D025D5"/>
    <w:rsid w:val="00D030E6"/>
    <w:rsid w:val="00D04253"/>
    <w:rsid w:val="00D04A55"/>
    <w:rsid w:val="00D04E33"/>
    <w:rsid w:val="00D0530B"/>
    <w:rsid w:val="00D05420"/>
    <w:rsid w:val="00D054A7"/>
    <w:rsid w:val="00D05845"/>
    <w:rsid w:val="00D05E39"/>
    <w:rsid w:val="00D0646F"/>
    <w:rsid w:val="00D06EE3"/>
    <w:rsid w:val="00D0788C"/>
    <w:rsid w:val="00D07C9D"/>
    <w:rsid w:val="00D07EAA"/>
    <w:rsid w:val="00D10528"/>
    <w:rsid w:val="00D10698"/>
    <w:rsid w:val="00D10759"/>
    <w:rsid w:val="00D107C1"/>
    <w:rsid w:val="00D1130F"/>
    <w:rsid w:val="00D113B0"/>
    <w:rsid w:val="00D11425"/>
    <w:rsid w:val="00D117D1"/>
    <w:rsid w:val="00D11831"/>
    <w:rsid w:val="00D1201C"/>
    <w:rsid w:val="00D12290"/>
    <w:rsid w:val="00D12848"/>
    <w:rsid w:val="00D12990"/>
    <w:rsid w:val="00D129BF"/>
    <w:rsid w:val="00D12E2E"/>
    <w:rsid w:val="00D14040"/>
    <w:rsid w:val="00D144C5"/>
    <w:rsid w:val="00D144DB"/>
    <w:rsid w:val="00D149D8"/>
    <w:rsid w:val="00D15622"/>
    <w:rsid w:val="00D158A0"/>
    <w:rsid w:val="00D16157"/>
    <w:rsid w:val="00D163E0"/>
    <w:rsid w:val="00D16556"/>
    <w:rsid w:val="00D16AD4"/>
    <w:rsid w:val="00D16F2F"/>
    <w:rsid w:val="00D17DF3"/>
    <w:rsid w:val="00D201CA"/>
    <w:rsid w:val="00D202CF"/>
    <w:rsid w:val="00D209B5"/>
    <w:rsid w:val="00D20C54"/>
    <w:rsid w:val="00D20D30"/>
    <w:rsid w:val="00D20FCE"/>
    <w:rsid w:val="00D21304"/>
    <w:rsid w:val="00D21A4A"/>
    <w:rsid w:val="00D22086"/>
    <w:rsid w:val="00D220CE"/>
    <w:rsid w:val="00D2228D"/>
    <w:rsid w:val="00D222BC"/>
    <w:rsid w:val="00D22B71"/>
    <w:rsid w:val="00D22EBB"/>
    <w:rsid w:val="00D239FF"/>
    <w:rsid w:val="00D23CEB"/>
    <w:rsid w:val="00D23E0A"/>
    <w:rsid w:val="00D2404B"/>
    <w:rsid w:val="00D24706"/>
    <w:rsid w:val="00D247F9"/>
    <w:rsid w:val="00D24B9E"/>
    <w:rsid w:val="00D24F34"/>
    <w:rsid w:val="00D26280"/>
    <w:rsid w:val="00D26552"/>
    <w:rsid w:val="00D2658F"/>
    <w:rsid w:val="00D2664C"/>
    <w:rsid w:val="00D267F5"/>
    <w:rsid w:val="00D2686C"/>
    <w:rsid w:val="00D26F2D"/>
    <w:rsid w:val="00D27070"/>
    <w:rsid w:val="00D30776"/>
    <w:rsid w:val="00D308D9"/>
    <w:rsid w:val="00D30DC5"/>
    <w:rsid w:val="00D31138"/>
    <w:rsid w:val="00D311DD"/>
    <w:rsid w:val="00D31C7F"/>
    <w:rsid w:val="00D31DB1"/>
    <w:rsid w:val="00D31E82"/>
    <w:rsid w:val="00D31FBC"/>
    <w:rsid w:val="00D32796"/>
    <w:rsid w:val="00D32865"/>
    <w:rsid w:val="00D32C39"/>
    <w:rsid w:val="00D32D5A"/>
    <w:rsid w:val="00D32FC0"/>
    <w:rsid w:val="00D33397"/>
    <w:rsid w:val="00D333EF"/>
    <w:rsid w:val="00D3358B"/>
    <w:rsid w:val="00D335CD"/>
    <w:rsid w:val="00D33AA9"/>
    <w:rsid w:val="00D33FC8"/>
    <w:rsid w:val="00D341F6"/>
    <w:rsid w:val="00D3462F"/>
    <w:rsid w:val="00D34708"/>
    <w:rsid w:val="00D34806"/>
    <w:rsid w:val="00D35038"/>
    <w:rsid w:val="00D354E4"/>
    <w:rsid w:val="00D36298"/>
    <w:rsid w:val="00D3671D"/>
    <w:rsid w:val="00D36DEB"/>
    <w:rsid w:val="00D36EDC"/>
    <w:rsid w:val="00D376C7"/>
    <w:rsid w:val="00D37D91"/>
    <w:rsid w:val="00D40BB9"/>
    <w:rsid w:val="00D4119B"/>
    <w:rsid w:val="00D41914"/>
    <w:rsid w:val="00D4197D"/>
    <w:rsid w:val="00D4209A"/>
    <w:rsid w:val="00D42503"/>
    <w:rsid w:val="00D42BC0"/>
    <w:rsid w:val="00D42C41"/>
    <w:rsid w:val="00D43229"/>
    <w:rsid w:val="00D43644"/>
    <w:rsid w:val="00D437B7"/>
    <w:rsid w:val="00D437D4"/>
    <w:rsid w:val="00D43842"/>
    <w:rsid w:val="00D43A85"/>
    <w:rsid w:val="00D4421F"/>
    <w:rsid w:val="00D444DB"/>
    <w:rsid w:val="00D44692"/>
    <w:rsid w:val="00D446AF"/>
    <w:rsid w:val="00D446E1"/>
    <w:rsid w:val="00D45162"/>
    <w:rsid w:val="00D4563F"/>
    <w:rsid w:val="00D45646"/>
    <w:rsid w:val="00D459A7"/>
    <w:rsid w:val="00D45D6C"/>
    <w:rsid w:val="00D4643D"/>
    <w:rsid w:val="00D465AE"/>
    <w:rsid w:val="00D467C8"/>
    <w:rsid w:val="00D468D1"/>
    <w:rsid w:val="00D46F97"/>
    <w:rsid w:val="00D46FC1"/>
    <w:rsid w:val="00D476C9"/>
    <w:rsid w:val="00D4797A"/>
    <w:rsid w:val="00D47A87"/>
    <w:rsid w:val="00D47ABB"/>
    <w:rsid w:val="00D47D6C"/>
    <w:rsid w:val="00D50548"/>
    <w:rsid w:val="00D506B8"/>
    <w:rsid w:val="00D50B06"/>
    <w:rsid w:val="00D50E7A"/>
    <w:rsid w:val="00D50F01"/>
    <w:rsid w:val="00D51109"/>
    <w:rsid w:val="00D511E4"/>
    <w:rsid w:val="00D51A98"/>
    <w:rsid w:val="00D51CFF"/>
    <w:rsid w:val="00D51EAA"/>
    <w:rsid w:val="00D52586"/>
    <w:rsid w:val="00D52C86"/>
    <w:rsid w:val="00D52D6C"/>
    <w:rsid w:val="00D5314F"/>
    <w:rsid w:val="00D53466"/>
    <w:rsid w:val="00D53E11"/>
    <w:rsid w:val="00D542A6"/>
    <w:rsid w:val="00D54C27"/>
    <w:rsid w:val="00D54ED1"/>
    <w:rsid w:val="00D55605"/>
    <w:rsid w:val="00D5578C"/>
    <w:rsid w:val="00D55889"/>
    <w:rsid w:val="00D558AE"/>
    <w:rsid w:val="00D55991"/>
    <w:rsid w:val="00D55CC5"/>
    <w:rsid w:val="00D55CD9"/>
    <w:rsid w:val="00D562DA"/>
    <w:rsid w:val="00D56447"/>
    <w:rsid w:val="00D566CF"/>
    <w:rsid w:val="00D56882"/>
    <w:rsid w:val="00D5702C"/>
    <w:rsid w:val="00D57227"/>
    <w:rsid w:val="00D60011"/>
    <w:rsid w:val="00D6038B"/>
    <w:rsid w:val="00D606F6"/>
    <w:rsid w:val="00D6099E"/>
    <w:rsid w:val="00D60C14"/>
    <w:rsid w:val="00D61025"/>
    <w:rsid w:val="00D618D1"/>
    <w:rsid w:val="00D629C3"/>
    <w:rsid w:val="00D63401"/>
    <w:rsid w:val="00D634B7"/>
    <w:rsid w:val="00D63A5F"/>
    <w:rsid w:val="00D63CE1"/>
    <w:rsid w:val="00D64736"/>
    <w:rsid w:val="00D6496D"/>
    <w:rsid w:val="00D65046"/>
    <w:rsid w:val="00D650F2"/>
    <w:rsid w:val="00D6585C"/>
    <w:rsid w:val="00D65A64"/>
    <w:rsid w:val="00D65AEE"/>
    <w:rsid w:val="00D660F7"/>
    <w:rsid w:val="00D663FC"/>
    <w:rsid w:val="00D668DF"/>
    <w:rsid w:val="00D66C60"/>
    <w:rsid w:val="00D67712"/>
    <w:rsid w:val="00D67E61"/>
    <w:rsid w:val="00D70AF9"/>
    <w:rsid w:val="00D70DCE"/>
    <w:rsid w:val="00D71688"/>
    <w:rsid w:val="00D7194F"/>
    <w:rsid w:val="00D71B21"/>
    <w:rsid w:val="00D71C6D"/>
    <w:rsid w:val="00D71E9C"/>
    <w:rsid w:val="00D72794"/>
    <w:rsid w:val="00D73150"/>
    <w:rsid w:val="00D732F0"/>
    <w:rsid w:val="00D7363A"/>
    <w:rsid w:val="00D73C39"/>
    <w:rsid w:val="00D73D26"/>
    <w:rsid w:val="00D745E6"/>
    <w:rsid w:val="00D749D7"/>
    <w:rsid w:val="00D74B15"/>
    <w:rsid w:val="00D74EE7"/>
    <w:rsid w:val="00D74FA1"/>
    <w:rsid w:val="00D7528D"/>
    <w:rsid w:val="00D75867"/>
    <w:rsid w:val="00D75F71"/>
    <w:rsid w:val="00D76164"/>
    <w:rsid w:val="00D761F4"/>
    <w:rsid w:val="00D76553"/>
    <w:rsid w:val="00D76C0A"/>
    <w:rsid w:val="00D76C58"/>
    <w:rsid w:val="00D7704D"/>
    <w:rsid w:val="00D7706C"/>
    <w:rsid w:val="00D775D2"/>
    <w:rsid w:val="00D77679"/>
    <w:rsid w:val="00D77756"/>
    <w:rsid w:val="00D7780D"/>
    <w:rsid w:val="00D800F1"/>
    <w:rsid w:val="00D80294"/>
    <w:rsid w:val="00D805D0"/>
    <w:rsid w:val="00D805D7"/>
    <w:rsid w:val="00D82584"/>
    <w:rsid w:val="00D829E1"/>
    <w:rsid w:val="00D82D35"/>
    <w:rsid w:val="00D83030"/>
    <w:rsid w:val="00D8304C"/>
    <w:rsid w:val="00D833B2"/>
    <w:rsid w:val="00D833F6"/>
    <w:rsid w:val="00D83FDA"/>
    <w:rsid w:val="00D8404C"/>
    <w:rsid w:val="00D8409D"/>
    <w:rsid w:val="00D8437B"/>
    <w:rsid w:val="00D8441F"/>
    <w:rsid w:val="00D8483B"/>
    <w:rsid w:val="00D84BAE"/>
    <w:rsid w:val="00D852AF"/>
    <w:rsid w:val="00D85C1D"/>
    <w:rsid w:val="00D865D2"/>
    <w:rsid w:val="00D86AC8"/>
    <w:rsid w:val="00D87936"/>
    <w:rsid w:val="00D87AC7"/>
    <w:rsid w:val="00D87C34"/>
    <w:rsid w:val="00D90532"/>
    <w:rsid w:val="00D905B4"/>
    <w:rsid w:val="00D907F9"/>
    <w:rsid w:val="00D90885"/>
    <w:rsid w:val="00D90D5D"/>
    <w:rsid w:val="00D90D95"/>
    <w:rsid w:val="00D911D7"/>
    <w:rsid w:val="00D9146A"/>
    <w:rsid w:val="00D91B9E"/>
    <w:rsid w:val="00D921B6"/>
    <w:rsid w:val="00D92410"/>
    <w:rsid w:val="00D92835"/>
    <w:rsid w:val="00D928B7"/>
    <w:rsid w:val="00D92A19"/>
    <w:rsid w:val="00D92B06"/>
    <w:rsid w:val="00D92CBE"/>
    <w:rsid w:val="00D92F31"/>
    <w:rsid w:val="00D93269"/>
    <w:rsid w:val="00D933F4"/>
    <w:rsid w:val="00D9369A"/>
    <w:rsid w:val="00D93B45"/>
    <w:rsid w:val="00D93D87"/>
    <w:rsid w:val="00D94780"/>
    <w:rsid w:val="00D94861"/>
    <w:rsid w:val="00D949B5"/>
    <w:rsid w:val="00D94CD1"/>
    <w:rsid w:val="00D94DD7"/>
    <w:rsid w:val="00D94EC8"/>
    <w:rsid w:val="00D95233"/>
    <w:rsid w:val="00D9545E"/>
    <w:rsid w:val="00D95621"/>
    <w:rsid w:val="00D95AE3"/>
    <w:rsid w:val="00D95BCF"/>
    <w:rsid w:val="00D95C32"/>
    <w:rsid w:val="00D95E21"/>
    <w:rsid w:val="00D963D4"/>
    <w:rsid w:val="00D964B9"/>
    <w:rsid w:val="00D96BB8"/>
    <w:rsid w:val="00D96C21"/>
    <w:rsid w:val="00D96DD6"/>
    <w:rsid w:val="00D972F1"/>
    <w:rsid w:val="00D978A1"/>
    <w:rsid w:val="00D97BCE"/>
    <w:rsid w:val="00D97DAE"/>
    <w:rsid w:val="00D97E98"/>
    <w:rsid w:val="00DA0A93"/>
    <w:rsid w:val="00DA12D2"/>
    <w:rsid w:val="00DA23EA"/>
    <w:rsid w:val="00DA2F83"/>
    <w:rsid w:val="00DA2F84"/>
    <w:rsid w:val="00DA39EF"/>
    <w:rsid w:val="00DA3A0A"/>
    <w:rsid w:val="00DA3AF5"/>
    <w:rsid w:val="00DA3E3A"/>
    <w:rsid w:val="00DA3F35"/>
    <w:rsid w:val="00DA3FD7"/>
    <w:rsid w:val="00DA4784"/>
    <w:rsid w:val="00DA4AEC"/>
    <w:rsid w:val="00DA4C32"/>
    <w:rsid w:val="00DA4D63"/>
    <w:rsid w:val="00DA4EDE"/>
    <w:rsid w:val="00DA5C4F"/>
    <w:rsid w:val="00DA5D10"/>
    <w:rsid w:val="00DA6612"/>
    <w:rsid w:val="00DA6CA0"/>
    <w:rsid w:val="00DA6EC6"/>
    <w:rsid w:val="00DA72F7"/>
    <w:rsid w:val="00DA7A17"/>
    <w:rsid w:val="00DA7BF5"/>
    <w:rsid w:val="00DA7DC6"/>
    <w:rsid w:val="00DB113D"/>
    <w:rsid w:val="00DB15B1"/>
    <w:rsid w:val="00DB1AE1"/>
    <w:rsid w:val="00DB1B38"/>
    <w:rsid w:val="00DB1C31"/>
    <w:rsid w:val="00DB216B"/>
    <w:rsid w:val="00DB228A"/>
    <w:rsid w:val="00DB2942"/>
    <w:rsid w:val="00DB2BEF"/>
    <w:rsid w:val="00DB3361"/>
    <w:rsid w:val="00DB3D97"/>
    <w:rsid w:val="00DB4BBA"/>
    <w:rsid w:val="00DB4EB7"/>
    <w:rsid w:val="00DB4FF6"/>
    <w:rsid w:val="00DB5605"/>
    <w:rsid w:val="00DB57B3"/>
    <w:rsid w:val="00DB5CD7"/>
    <w:rsid w:val="00DB5E6F"/>
    <w:rsid w:val="00DB65B6"/>
    <w:rsid w:val="00DB65FF"/>
    <w:rsid w:val="00DB696B"/>
    <w:rsid w:val="00DB6D29"/>
    <w:rsid w:val="00DB6DBE"/>
    <w:rsid w:val="00DB7050"/>
    <w:rsid w:val="00DB71CB"/>
    <w:rsid w:val="00DB79F2"/>
    <w:rsid w:val="00DC0059"/>
    <w:rsid w:val="00DC018D"/>
    <w:rsid w:val="00DC06BD"/>
    <w:rsid w:val="00DC0DB3"/>
    <w:rsid w:val="00DC1013"/>
    <w:rsid w:val="00DC153C"/>
    <w:rsid w:val="00DC17C1"/>
    <w:rsid w:val="00DC1A39"/>
    <w:rsid w:val="00DC1FF1"/>
    <w:rsid w:val="00DC2587"/>
    <w:rsid w:val="00DC2A96"/>
    <w:rsid w:val="00DC3044"/>
    <w:rsid w:val="00DC3551"/>
    <w:rsid w:val="00DC3B1A"/>
    <w:rsid w:val="00DC3B8B"/>
    <w:rsid w:val="00DC3CE9"/>
    <w:rsid w:val="00DC4592"/>
    <w:rsid w:val="00DC48FE"/>
    <w:rsid w:val="00DC4AD0"/>
    <w:rsid w:val="00DC4D3C"/>
    <w:rsid w:val="00DC4EF2"/>
    <w:rsid w:val="00DC52BF"/>
    <w:rsid w:val="00DC5367"/>
    <w:rsid w:val="00DC5699"/>
    <w:rsid w:val="00DC5EC8"/>
    <w:rsid w:val="00DC6113"/>
    <w:rsid w:val="00DC6125"/>
    <w:rsid w:val="00DC63BE"/>
    <w:rsid w:val="00DC67F1"/>
    <w:rsid w:val="00DC6B98"/>
    <w:rsid w:val="00DC6EDA"/>
    <w:rsid w:val="00DC71BB"/>
    <w:rsid w:val="00DC7399"/>
    <w:rsid w:val="00DC7D98"/>
    <w:rsid w:val="00DD0373"/>
    <w:rsid w:val="00DD042A"/>
    <w:rsid w:val="00DD0CB0"/>
    <w:rsid w:val="00DD155E"/>
    <w:rsid w:val="00DD1BD3"/>
    <w:rsid w:val="00DD2012"/>
    <w:rsid w:val="00DD227D"/>
    <w:rsid w:val="00DD240C"/>
    <w:rsid w:val="00DD2DEF"/>
    <w:rsid w:val="00DD3097"/>
    <w:rsid w:val="00DD3610"/>
    <w:rsid w:val="00DD4111"/>
    <w:rsid w:val="00DD4316"/>
    <w:rsid w:val="00DD43F5"/>
    <w:rsid w:val="00DD450F"/>
    <w:rsid w:val="00DD56B1"/>
    <w:rsid w:val="00DD589E"/>
    <w:rsid w:val="00DD5C74"/>
    <w:rsid w:val="00DD5FEF"/>
    <w:rsid w:val="00DD65D7"/>
    <w:rsid w:val="00DD6703"/>
    <w:rsid w:val="00DD6925"/>
    <w:rsid w:val="00DD6D6C"/>
    <w:rsid w:val="00DD755D"/>
    <w:rsid w:val="00DD776D"/>
    <w:rsid w:val="00DD7776"/>
    <w:rsid w:val="00DD7E96"/>
    <w:rsid w:val="00DD7EDE"/>
    <w:rsid w:val="00DE00B1"/>
    <w:rsid w:val="00DE0E0C"/>
    <w:rsid w:val="00DE1330"/>
    <w:rsid w:val="00DE2186"/>
    <w:rsid w:val="00DE238C"/>
    <w:rsid w:val="00DE2567"/>
    <w:rsid w:val="00DE275A"/>
    <w:rsid w:val="00DE3231"/>
    <w:rsid w:val="00DE3411"/>
    <w:rsid w:val="00DE39B0"/>
    <w:rsid w:val="00DE44F4"/>
    <w:rsid w:val="00DE4CF6"/>
    <w:rsid w:val="00DE528C"/>
    <w:rsid w:val="00DE52B8"/>
    <w:rsid w:val="00DE576D"/>
    <w:rsid w:val="00DE5A4B"/>
    <w:rsid w:val="00DE5EF5"/>
    <w:rsid w:val="00DE616F"/>
    <w:rsid w:val="00DE6250"/>
    <w:rsid w:val="00DE731F"/>
    <w:rsid w:val="00DE73DC"/>
    <w:rsid w:val="00DE7754"/>
    <w:rsid w:val="00DE7A45"/>
    <w:rsid w:val="00DF0923"/>
    <w:rsid w:val="00DF0F42"/>
    <w:rsid w:val="00DF1360"/>
    <w:rsid w:val="00DF1483"/>
    <w:rsid w:val="00DF227B"/>
    <w:rsid w:val="00DF2356"/>
    <w:rsid w:val="00DF26A8"/>
    <w:rsid w:val="00DF311A"/>
    <w:rsid w:val="00DF3371"/>
    <w:rsid w:val="00DF3B2C"/>
    <w:rsid w:val="00DF3C15"/>
    <w:rsid w:val="00DF3DEB"/>
    <w:rsid w:val="00DF4024"/>
    <w:rsid w:val="00DF50E7"/>
    <w:rsid w:val="00DF5278"/>
    <w:rsid w:val="00DF5321"/>
    <w:rsid w:val="00DF5605"/>
    <w:rsid w:val="00DF58B4"/>
    <w:rsid w:val="00DF6537"/>
    <w:rsid w:val="00DF6999"/>
    <w:rsid w:val="00DF6D94"/>
    <w:rsid w:val="00DF6FF3"/>
    <w:rsid w:val="00DF700C"/>
    <w:rsid w:val="00DF71D6"/>
    <w:rsid w:val="00DF7BB6"/>
    <w:rsid w:val="00DF7C81"/>
    <w:rsid w:val="00DF7CC9"/>
    <w:rsid w:val="00E00A14"/>
    <w:rsid w:val="00E010ED"/>
    <w:rsid w:val="00E01146"/>
    <w:rsid w:val="00E012F6"/>
    <w:rsid w:val="00E0142A"/>
    <w:rsid w:val="00E01932"/>
    <w:rsid w:val="00E019A4"/>
    <w:rsid w:val="00E01A7B"/>
    <w:rsid w:val="00E021DA"/>
    <w:rsid w:val="00E02599"/>
    <w:rsid w:val="00E0276E"/>
    <w:rsid w:val="00E02772"/>
    <w:rsid w:val="00E02E35"/>
    <w:rsid w:val="00E0351D"/>
    <w:rsid w:val="00E03520"/>
    <w:rsid w:val="00E035FB"/>
    <w:rsid w:val="00E03CF2"/>
    <w:rsid w:val="00E03DA6"/>
    <w:rsid w:val="00E03FDD"/>
    <w:rsid w:val="00E04983"/>
    <w:rsid w:val="00E04AD2"/>
    <w:rsid w:val="00E05718"/>
    <w:rsid w:val="00E05C09"/>
    <w:rsid w:val="00E060B7"/>
    <w:rsid w:val="00E0688A"/>
    <w:rsid w:val="00E06E23"/>
    <w:rsid w:val="00E072C5"/>
    <w:rsid w:val="00E10122"/>
    <w:rsid w:val="00E10AC6"/>
    <w:rsid w:val="00E10B32"/>
    <w:rsid w:val="00E11094"/>
    <w:rsid w:val="00E1131F"/>
    <w:rsid w:val="00E1186F"/>
    <w:rsid w:val="00E11941"/>
    <w:rsid w:val="00E1196D"/>
    <w:rsid w:val="00E119E5"/>
    <w:rsid w:val="00E11D3B"/>
    <w:rsid w:val="00E11E3A"/>
    <w:rsid w:val="00E125BE"/>
    <w:rsid w:val="00E128DB"/>
    <w:rsid w:val="00E12906"/>
    <w:rsid w:val="00E1301C"/>
    <w:rsid w:val="00E13359"/>
    <w:rsid w:val="00E1351E"/>
    <w:rsid w:val="00E135F1"/>
    <w:rsid w:val="00E13905"/>
    <w:rsid w:val="00E13D88"/>
    <w:rsid w:val="00E1401D"/>
    <w:rsid w:val="00E14307"/>
    <w:rsid w:val="00E152F5"/>
    <w:rsid w:val="00E15774"/>
    <w:rsid w:val="00E1595F"/>
    <w:rsid w:val="00E16F3D"/>
    <w:rsid w:val="00E1757D"/>
    <w:rsid w:val="00E17CB7"/>
    <w:rsid w:val="00E17E55"/>
    <w:rsid w:val="00E17F72"/>
    <w:rsid w:val="00E17FF4"/>
    <w:rsid w:val="00E206DF"/>
    <w:rsid w:val="00E209C9"/>
    <w:rsid w:val="00E21BB0"/>
    <w:rsid w:val="00E21EE0"/>
    <w:rsid w:val="00E22658"/>
    <w:rsid w:val="00E227CA"/>
    <w:rsid w:val="00E22803"/>
    <w:rsid w:val="00E22DE4"/>
    <w:rsid w:val="00E232E9"/>
    <w:rsid w:val="00E2382D"/>
    <w:rsid w:val="00E238AE"/>
    <w:rsid w:val="00E23B77"/>
    <w:rsid w:val="00E24338"/>
    <w:rsid w:val="00E24E72"/>
    <w:rsid w:val="00E25486"/>
    <w:rsid w:val="00E25A55"/>
    <w:rsid w:val="00E25A9E"/>
    <w:rsid w:val="00E25C0D"/>
    <w:rsid w:val="00E26316"/>
    <w:rsid w:val="00E267FE"/>
    <w:rsid w:val="00E26A82"/>
    <w:rsid w:val="00E26CA5"/>
    <w:rsid w:val="00E2716B"/>
    <w:rsid w:val="00E27253"/>
    <w:rsid w:val="00E2747A"/>
    <w:rsid w:val="00E274E0"/>
    <w:rsid w:val="00E2789A"/>
    <w:rsid w:val="00E27F98"/>
    <w:rsid w:val="00E3076D"/>
    <w:rsid w:val="00E310C3"/>
    <w:rsid w:val="00E31EF9"/>
    <w:rsid w:val="00E32DA9"/>
    <w:rsid w:val="00E32F98"/>
    <w:rsid w:val="00E3300D"/>
    <w:rsid w:val="00E334A5"/>
    <w:rsid w:val="00E334ED"/>
    <w:rsid w:val="00E33838"/>
    <w:rsid w:val="00E33FD7"/>
    <w:rsid w:val="00E35D23"/>
    <w:rsid w:val="00E35D71"/>
    <w:rsid w:val="00E35E14"/>
    <w:rsid w:val="00E36207"/>
    <w:rsid w:val="00E363A5"/>
    <w:rsid w:val="00E36933"/>
    <w:rsid w:val="00E37591"/>
    <w:rsid w:val="00E378B7"/>
    <w:rsid w:val="00E37BB9"/>
    <w:rsid w:val="00E37BE2"/>
    <w:rsid w:val="00E37EF1"/>
    <w:rsid w:val="00E40C4F"/>
    <w:rsid w:val="00E41583"/>
    <w:rsid w:val="00E418EE"/>
    <w:rsid w:val="00E41C15"/>
    <w:rsid w:val="00E41E7A"/>
    <w:rsid w:val="00E4205D"/>
    <w:rsid w:val="00E4214B"/>
    <w:rsid w:val="00E4217F"/>
    <w:rsid w:val="00E42650"/>
    <w:rsid w:val="00E432F8"/>
    <w:rsid w:val="00E43982"/>
    <w:rsid w:val="00E43AA2"/>
    <w:rsid w:val="00E4472D"/>
    <w:rsid w:val="00E454CC"/>
    <w:rsid w:val="00E455F9"/>
    <w:rsid w:val="00E457F8"/>
    <w:rsid w:val="00E45FF6"/>
    <w:rsid w:val="00E46257"/>
    <w:rsid w:val="00E463A7"/>
    <w:rsid w:val="00E466B6"/>
    <w:rsid w:val="00E46EF5"/>
    <w:rsid w:val="00E475B1"/>
    <w:rsid w:val="00E47A19"/>
    <w:rsid w:val="00E50359"/>
    <w:rsid w:val="00E505A4"/>
    <w:rsid w:val="00E50B0B"/>
    <w:rsid w:val="00E51564"/>
    <w:rsid w:val="00E5194D"/>
    <w:rsid w:val="00E51E9A"/>
    <w:rsid w:val="00E5234B"/>
    <w:rsid w:val="00E5269F"/>
    <w:rsid w:val="00E526F1"/>
    <w:rsid w:val="00E538E3"/>
    <w:rsid w:val="00E53955"/>
    <w:rsid w:val="00E53C73"/>
    <w:rsid w:val="00E54AE4"/>
    <w:rsid w:val="00E55142"/>
    <w:rsid w:val="00E556A4"/>
    <w:rsid w:val="00E556AF"/>
    <w:rsid w:val="00E558FC"/>
    <w:rsid w:val="00E55A5A"/>
    <w:rsid w:val="00E55B58"/>
    <w:rsid w:val="00E56050"/>
    <w:rsid w:val="00E56474"/>
    <w:rsid w:val="00E567C5"/>
    <w:rsid w:val="00E56F05"/>
    <w:rsid w:val="00E5701D"/>
    <w:rsid w:val="00E574D6"/>
    <w:rsid w:val="00E57656"/>
    <w:rsid w:val="00E579A3"/>
    <w:rsid w:val="00E57BA5"/>
    <w:rsid w:val="00E57C9E"/>
    <w:rsid w:val="00E6020A"/>
    <w:rsid w:val="00E60AE1"/>
    <w:rsid w:val="00E60C71"/>
    <w:rsid w:val="00E619B1"/>
    <w:rsid w:val="00E62036"/>
    <w:rsid w:val="00E62832"/>
    <w:rsid w:val="00E62BA3"/>
    <w:rsid w:val="00E62C29"/>
    <w:rsid w:val="00E6317F"/>
    <w:rsid w:val="00E63427"/>
    <w:rsid w:val="00E638D0"/>
    <w:rsid w:val="00E63AD8"/>
    <w:rsid w:val="00E64321"/>
    <w:rsid w:val="00E643B7"/>
    <w:rsid w:val="00E644C0"/>
    <w:rsid w:val="00E64668"/>
    <w:rsid w:val="00E64DB5"/>
    <w:rsid w:val="00E6583D"/>
    <w:rsid w:val="00E65842"/>
    <w:rsid w:val="00E6589C"/>
    <w:rsid w:val="00E65C5A"/>
    <w:rsid w:val="00E65EAE"/>
    <w:rsid w:val="00E66543"/>
    <w:rsid w:val="00E66930"/>
    <w:rsid w:val="00E66A2D"/>
    <w:rsid w:val="00E66C0D"/>
    <w:rsid w:val="00E67114"/>
    <w:rsid w:val="00E67483"/>
    <w:rsid w:val="00E678DA"/>
    <w:rsid w:val="00E708B2"/>
    <w:rsid w:val="00E709AC"/>
    <w:rsid w:val="00E71013"/>
    <w:rsid w:val="00E7103E"/>
    <w:rsid w:val="00E7114B"/>
    <w:rsid w:val="00E7159F"/>
    <w:rsid w:val="00E71B29"/>
    <w:rsid w:val="00E721A5"/>
    <w:rsid w:val="00E721C8"/>
    <w:rsid w:val="00E72625"/>
    <w:rsid w:val="00E7276B"/>
    <w:rsid w:val="00E728FF"/>
    <w:rsid w:val="00E7293C"/>
    <w:rsid w:val="00E72BB2"/>
    <w:rsid w:val="00E72CE9"/>
    <w:rsid w:val="00E72F7D"/>
    <w:rsid w:val="00E732DC"/>
    <w:rsid w:val="00E73A07"/>
    <w:rsid w:val="00E74823"/>
    <w:rsid w:val="00E749BF"/>
    <w:rsid w:val="00E74ED4"/>
    <w:rsid w:val="00E750F7"/>
    <w:rsid w:val="00E75188"/>
    <w:rsid w:val="00E753C1"/>
    <w:rsid w:val="00E753E6"/>
    <w:rsid w:val="00E77E0F"/>
    <w:rsid w:val="00E800BF"/>
    <w:rsid w:val="00E807BE"/>
    <w:rsid w:val="00E80AE1"/>
    <w:rsid w:val="00E80D06"/>
    <w:rsid w:val="00E822CC"/>
    <w:rsid w:val="00E82392"/>
    <w:rsid w:val="00E823D7"/>
    <w:rsid w:val="00E8290D"/>
    <w:rsid w:val="00E82BD4"/>
    <w:rsid w:val="00E8346C"/>
    <w:rsid w:val="00E83BDF"/>
    <w:rsid w:val="00E83EA0"/>
    <w:rsid w:val="00E8427C"/>
    <w:rsid w:val="00E842D1"/>
    <w:rsid w:val="00E842E4"/>
    <w:rsid w:val="00E847FD"/>
    <w:rsid w:val="00E84D0F"/>
    <w:rsid w:val="00E850E3"/>
    <w:rsid w:val="00E8581E"/>
    <w:rsid w:val="00E8582A"/>
    <w:rsid w:val="00E858B2"/>
    <w:rsid w:val="00E85D09"/>
    <w:rsid w:val="00E85DAC"/>
    <w:rsid w:val="00E86691"/>
    <w:rsid w:val="00E86A8D"/>
    <w:rsid w:val="00E86CE9"/>
    <w:rsid w:val="00E86EB6"/>
    <w:rsid w:val="00E86FF2"/>
    <w:rsid w:val="00E874DE"/>
    <w:rsid w:val="00E879B2"/>
    <w:rsid w:val="00E901A4"/>
    <w:rsid w:val="00E904A1"/>
    <w:rsid w:val="00E90696"/>
    <w:rsid w:val="00E9084D"/>
    <w:rsid w:val="00E90D5C"/>
    <w:rsid w:val="00E90FC6"/>
    <w:rsid w:val="00E918F3"/>
    <w:rsid w:val="00E91AE7"/>
    <w:rsid w:val="00E91C3E"/>
    <w:rsid w:val="00E91E90"/>
    <w:rsid w:val="00E920AC"/>
    <w:rsid w:val="00E920E1"/>
    <w:rsid w:val="00E92DD8"/>
    <w:rsid w:val="00E930A7"/>
    <w:rsid w:val="00E93171"/>
    <w:rsid w:val="00E93802"/>
    <w:rsid w:val="00E93A15"/>
    <w:rsid w:val="00E93B42"/>
    <w:rsid w:val="00E93DB7"/>
    <w:rsid w:val="00E94210"/>
    <w:rsid w:val="00E94245"/>
    <w:rsid w:val="00E9429B"/>
    <w:rsid w:val="00E94976"/>
    <w:rsid w:val="00E94B71"/>
    <w:rsid w:val="00E94C9D"/>
    <w:rsid w:val="00E94E58"/>
    <w:rsid w:val="00E94FC1"/>
    <w:rsid w:val="00E9507D"/>
    <w:rsid w:val="00E95466"/>
    <w:rsid w:val="00E9570C"/>
    <w:rsid w:val="00E95AE4"/>
    <w:rsid w:val="00E95AFE"/>
    <w:rsid w:val="00E95B8B"/>
    <w:rsid w:val="00E960B5"/>
    <w:rsid w:val="00E9619E"/>
    <w:rsid w:val="00E961AA"/>
    <w:rsid w:val="00E96826"/>
    <w:rsid w:val="00E969A2"/>
    <w:rsid w:val="00E96B6F"/>
    <w:rsid w:val="00E970F3"/>
    <w:rsid w:val="00E97262"/>
    <w:rsid w:val="00E97C8B"/>
    <w:rsid w:val="00EA00C3"/>
    <w:rsid w:val="00EA0256"/>
    <w:rsid w:val="00EA075C"/>
    <w:rsid w:val="00EA0CB9"/>
    <w:rsid w:val="00EA1181"/>
    <w:rsid w:val="00EA169E"/>
    <w:rsid w:val="00EA1914"/>
    <w:rsid w:val="00EA1DC8"/>
    <w:rsid w:val="00EA2069"/>
    <w:rsid w:val="00EA208A"/>
    <w:rsid w:val="00EA21C2"/>
    <w:rsid w:val="00EA239B"/>
    <w:rsid w:val="00EA2512"/>
    <w:rsid w:val="00EA2C30"/>
    <w:rsid w:val="00EA3916"/>
    <w:rsid w:val="00EA3D13"/>
    <w:rsid w:val="00EA3E6B"/>
    <w:rsid w:val="00EA3EF8"/>
    <w:rsid w:val="00EA3F66"/>
    <w:rsid w:val="00EA40BF"/>
    <w:rsid w:val="00EA472E"/>
    <w:rsid w:val="00EA4B0E"/>
    <w:rsid w:val="00EA4BF3"/>
    <w:rsid w:val="00EA4F52"/>
    <w:rsid w:val="00EA52D2"/>
    <w:rsid w:val="00EA5596"/>
    <w:rsid w:val="00EA5E32"/>
    <w:rsid w:val="00EA62CE"/>
    <w:rsid w:val="00EA62FC"/>
    <w:rsid w:val="00EA6498"/>
    <w:rsid w:val="00EA682C"/>
    <w:rsid w:val="00EA6F33"/>
    <w:rsid w:val="00EA713D"/>
    <w:rsid w:val="00EA721B"/>
    <w:rsid w:val="00EA7232"/>
    <w:rsid w:val="00EA7339"/>
    <w:rsid w:val="00EA7688"/>
    <w:rsid w:val="00EA7898"/>
    <w:rsid w:val="00EB01E2"/>
    <w:rsid w:val="00EB0667"/>
    <w:rsid w:val="00EB0BAD"/>
    <w:rsid w:val="00EB144D"/>
    <w:rsid w:val="00EB1989"/>
    <w:rsid w:val="00EB1A5D"/>
    <w:rsid w:val="00EB1D0B"/>
    <w:rsid w:val="00EB2E65"/>
    <w:rsid w:val="00EB3C0A"/>
    <w:rsid w:val="00EB3C1B"/>
    <w:rsid w:val="00EB441D"/>
    <w:rsid w:val="00EB46C2"/>
    <w:rsid w:val="00EB487A"/>
    <w:rsid w:val="00EB4892"/>
    <w:rsid w:val="00EB4C37"/>
    <w:rsid w:val="00EB4F93"/>
    <w:rsid w:val="00EB4FC2"/>
    <w:rsid w:val="00EB5584"/>
    <w:rsid w:val="00EB56E1"/>
    <w:rsid w:val="00EB5984"/>
    <w:rsid w:val="00EB5C96"/>
    <w:rsid w:val="00EB639B"/>
    <w:rsid w:val="00EB67C7"/>
    <w:rsid w:val="00EB67EA"/>
    <w:rsid w:val="00EB6A06"/>
    <w:rsid w:val="00EB76ED"/>
    <w:rsid w:val="00EB7890"/>
    <w:rsid w:val="00EC04DB"/>
    <w:rsid w:val="00EC1265"/>
    <w:rsid w:val="00EC12DA"/>
    <w:rsid w:val="00EC13C3"/>
    <w:rsid w:val="00EC142F"/>
    <w:rsid w:val="00EC2475"/>
    <w:rsid w:val="00EC254E"/>
    <w:rsid w:val="00EC27F0"/>
    <w:rsid w:val="00EC28EF"/>
    <w:rsid w:val="00EC28F6"/>
    <w:rsid w:val="00EC2B55"/>
    <w:rsid w:val="00EC311C"/>
    <w:rsid w:val="00EC31F1"/>
    <w:rsid w:val="00EC33C6"/>
    <w:rsid w:val="00EC370E"/>
    <w:rsid w:val="00EC3AEF"/>
    <w:rsid w:val="00EC454A"/>
    <w:rsid w:val="00EC47E7"/>
    <w:rsid w:val="00EC4BC3"/>
    <w:rsid w:val="00EC4D0C"/>
    <w:rsid w:val="00EC5685"/>
    <w:rsid w:val="00EC5A43"/>
    <w:rsid w:val="00EC5B3B"/>
    <w:rsid w:val="00EC5C10"/>
    <w:rsid w:val="00EC5ECD"/>
    <w:rsid w:val="00EC6973"/>
    <w:rsid w:val="00EC69BD"/>
    <w:rsid w:val="00EC7614"/>
    <w:rsid w:val="00EC7DFE"/>
    <w:rsid w:val="00ED1213"/>
    <w:rsid w:val="00ED17EF"/>
    <w:rsid w:val="00ED1BC1"/>
    <w:rsid w:val="00ED2412"/>
    <w:rsid w:val="00ED2740"/>
    <w:rsid w:val="00ED2D3B"/>
    <w:rsid w:val="00ED2DA6"/>
    <w:rsid w:val="00ED2F6A"/>
    <w:rsid w:val="00ED3469"/>
    <w:rsid w:val="00ED36FF"/>
    <w:rsid w:val="00ED3A74"/>
    <w:rsid w:val="00ED44A8"/>
    <w:rsid w:val="00ED465E"/>
    <w:rsid w:val="00ED5B85"/>
    <w:rsid w:val="00ED5CA3"/>
    <w:rsid w:val="00ED5D3D"/>
    <w:rsid w:val="00ED649C"/>
    <w:rsid w:val="00ED64D2"/>
    <w:rsid w:val="00ED6EFF"/>
    <w:rsid w:val="00ED70D2"/>
    <w:rsid w:val="00ED711F"/>
    <w:rsid w:val="00ED7FCA"/>
    <w:rsid w:val="00EE0CB0"/>
    <w:rsid w:val="00EE0E34"/>
    <w:rsid w:val="00EE0EBC"/>
    <w:rsid w:val="00EE13DB"/>
    <w:rsid w:val="00EE1BCF"/>
    <w:rsid w:val="00EE1D26"/>
    <w:rsid w:val="00EE1E76"/>
    <w:rsid w:val="00EE1F80"/>
    <w:rsid w:val="00EE1F87"/>
    <w:rsid w:val="00EE2120"/>
    <w:rsid w:val="00EE2D54"/>
    <w:rsid w:val="00EE2E50"/>
    <w:rsid w:val="00EE2EF0"/>
    <w:rsid w:val="00EE3083"/>
    <w:rsid w:val="00EE3576"/>
    <w:rsid w:val="00EE392C"/>
    <w:rsid w:val="00EE39CA"/>
    <w:rsid w:val="00EE41A5"/>
    <w:rsid w:val="00EE4695"/>
    <w:rsid w:val="00EE4776"/>
    <w:rsid w:val="00EE4E65"/>
    <w:rsid w:val="00EE550A"/>
    <w:rsid w:val="00EE582A"/>
    <w:rsid w:val="00EE5A5C"/>
    <w:rsid w:val="00EE5F93"/>
    <w:rsid w:val="00EE64EB"/>
    <w:rsid w:val="00EE713F"/>
    <w:rsid w:val="00EE7344"/>
    <w:rsid w:val="00EE7428"/>
    <w:rsid w:val="00EE7686"/>
    <w:rsid w:val="00EE7A9B"/>
    <w:rsid w:val="00EF0008"/>
    <w:rsid w:val="00EF0357"/>
    <w:rsid w:val="00EF0EFA"/>
    <w:rsid w:val="00EF10A0"/>
    <w:rsid w:val="00EF12B7"/>
    <w:rsid w:val="00EF2663"/>
    <w:rsid w:val="00EF2E6A"/>
    <w:rsid w:val="00EF34A2"/>
    <w:rsid w:val="00EF3A73"/>
    <w:rsid w:val="00EF3C5E"/>
    <w:rsid w:val="00EF41B5"/>
    <w:rsid w:val="00EF4264"/>
    <w:rsid w:val="00EF4C10"/>
    <w:rsid w:val="00EF4F69"/>
    <w:rsid w:val="00EF5062"/>
    <w:rsid w:val="00EF50F8"/>
    <w:rsid w:val="00EF543B"/>
    <w:rsid w:val="00EF55B5"/>
    <w:rsid w:val="00EF6525"/>
    <w:rsid w:val="00EF6626"/>
    <w:rsid w:val="00EF6812"/>
    <w:rsid w:val="00EF6CB6"/>
    <w:rsid w:val="00EF6E46"/>
    <w:rsid w:val="00EF710C"/>
    <w:rsid w:val="00EF77B2"/>
    <w:rsid w:val="00EF7D8D"/>
    <w:rsid w:val="00EF7F71"/>
    <w:rsid w:val="00F000AC"/>
    <w:rsid w:val="00F007A1"/>
    <w:rsid w:val="00F00AEF"/>
    <w:rsid w:val="00F00F09"/>
    <w:rsid w:val="00F00F48"/>
    <w:rsid w:val="00F0133A"/>
    <w:rsid w:val="00F01834"/>
    <w:rsid w:val="00F01E83"/>
    <w:rsid w:val="00F02060"/>
    <w:rsid w:val="00F02116"/>
    <w:rsid w:val="00F02216"/>
    <w:rsid w:val="00F02B0D"/>
    <w:rsid w:val="00F02BF9"/>
    <w:rsid w:val="00F02CFD"/>
    <w:rsid w:val="00F02E47"/>
    <w:rsid w:val="00F03C13"/>
    <w:rsid w:val="00F03E00"/>
    <w:rsid w:val="00F03E96"/>
    <w:rsid w:val="00F03FA3"/>
    <w:rsid w:val="00F045D6"/>
    <w:rsid w:val="00F05355"/>
    <w:rsid w:val="00F055E0"/>
    <w:rsid w:val="00F058B4"/>
    <w:rsid w:val="00F05FEF"/>
    <w:rsid w:val="00F06042"/>
    <w:rsid w:val="00F064B3"/>
    <w:rsid w:val="00F06B25"/>
    <w:rsid w:val="00F07004"/>
    <w:rsid w:val="00F0770B"/>
    <w:rsid w:val="00F10A32"/>
    <w:rsid w:val="00F10BEC"/>
    <w:rsid w:val="00F113D0"/>
    <w:rsid w:val="00F1143F"/>
    <w:rsid w:val="00F116C8"/>
    <w:rsid w:val="00F11B2E"/>
    <w:rsid w:val="00F11EC4"/>
    <w:rsid w:val="00F12205"/>
    <w:rsid w:val="00F12874"/>
    <w:rsid w:val="00F12A25"/>
    <w:rsid w:val="00F12AE5"/>
    <w:rsid w:val="00F132C7"/>
    <w:rsid w:val="00F132EA"/>
    <w:rsid w:val="00F13E27"/>
    <w:rsid w:val="00F14622"/>
    <w:rsid w:val="00F1496B"/>
    <w:rsid w:val="00F14985"/>
    <w:rsid w:val="00F1531D"/>
    <w:rsid w:val="00F15867"/>
    <w:rsid w:val="00F16125"/>
    <w:rsid w:val="00F165BD"/>
    <w:rsid w:val="00F165DB"/>
    <w:rsid w:val="00F168D0"/>
    <w:rsid w:val="00F17067"/>
    <w:rsid w:val="00F1709C"/>
    <w:rsid w:val="00F1716C"/>
    <w:rsid w:val="00F17F31"/>
    <w:rsid w:val="00F208FB"/>
    <w:rsid w:val="00F2092C"/>
    <w:rsid w:val="00F20F8C"/>
    <w:rsid w:val="00F210E9"/>
    <w:rsid w:val="00F21BE6"/>
    <w:rsid w:val="00F224C5"/>
    <w:rsid w:val="00F225CF"/>
    <w:rsid w:val="00F2289A"/>
    <w:rsid w:val="00F22C5E"/>
    <w:rsid w:val="00F22D6E"/>
    <w:rsid w:val="00F22DF8"/>
    <w:rsid w:val="00F22ED9"/>
    <w:rsid w:val="00F22EEB"/>
    <w:rsid w:val="00F23768"/>
    <w:rsid w:val="00F23A2C"/>
    <w:rsid w:val="00F2403F"/>
    <w:rsid w:val="00F24F7F"/>
    <w:rsid w:val="00F2541D"/>
    <w:rsid w:val="00F25947"/>
    <w:rsid w:val="00F25CB6"/>
    <w:rsid w:val="00F26FD8"/>
    <w:rsid w:val="00F275B5"/>
    <w:rsid w:val="00F2783F"/>
    <w:rsid w:val="00F27D8E"/>
    <w:rsid w:val="00F30601"/>
    <w:rsid w:val="00F307D8"/>
    <w:rsid w:val="00F3080C"/>
    <w:rsid w:val="00F31C09"/>
    <w:rsid w:val="00F32609"/>
    <w:rsid w:val="00F32F73"/>
    <w:rsid w:val="00F3377F"/>
    <w:rsid w:val="00F33B5E"/>
    <w:rsid w:val="00F340C8"/>
    <w:rsid w:val="00F341C9"/>
    <w:rsid w:val="00F34567"/>
    <w:rsid w:val="00F34EC8"/>
    <w:rsid w:val="00F35353"/>
    <w:rsid w:val="00F354E0"/>
    <w:rsid w:val="00F355A2"/>
    <w:rsid w:val="00F35945"/>
    <w:rsid w:val="00F35FE7"/>
    <w:rsid w:val="00F365ED"/>
    <w:rsid w:val="00F37241"/>
    <w:rsid w:val="00F37894"/>
    <w:rsid w:val="00F37E63"/>
    <w:rsid w:val="00F4001E"/>
    <w:rsid w:val="00F40743"/>
    <w:rsid w:val="00F4107C"/>
    <w:rsid w:val="00F415C8"/>
    <w:rsid w:val="00F416D5"/>
    <w:rsid w:val="00F42381"/>
    <w:rsid w:val="00F43648"/>
    <w:rsid w:val="00F443CC"/>
    <w:rsid w:val="00F444B7"/>
    <w:rsid w:val="00F4475E"/>
    <w:rsid w:val="00F449C3"/>
    <w:rsid w:val="00F4526B"/>
    <w:rsid w:val="00F456E9"/>
    <w:rsid w:val="00F45E7D"/>
    <w:rsid w:val="00F46027"/>
    <w:rsid w:val="00F46119"/>
    <w:rsid w:val="00F46485"/>
    <w:rsid w:val="00F468A4"/>
    <w:rsid w:val="00F46B14"/>
    <w:rsid w:val="00F46F76"/>
    <w:rsid w:val="00F47335"/>
    <w:rsid w:val="00F47BDF"/>
    <w:rsid w:val="00F505D6"/>
    <w:rsid w:val="00F5067A"/>
    <w:rsid w:val="00F50B6E"/>
    <w:rsid w:val="00F50D73"/>
    <w:rsid w:val="00F50E30"/>
    <w:rsid w:val="00F51729"/>
    <w:rsid w:val="00F5186A"/>
    <w:rsid w:val="00F519DC"/>
    <w:rsid w:val="00F51A3F"/>
    <w:rsid w:val="00F51C9D"/>
    <w:rsid w:val="00F520BB"/>
    <w:rsid w:val="00F52369"/>
    <w:rsid w:val="00F52400"/>
    <w:rsid w:val="00F52743"/>
    <w:rsid w:val="00F52AA0"/>
    <w:rsid w:val="00F5337D"/>
    <w:rsid w:val="00F5350F"/>
    <w:rsid w:val="00F53628"/>
    <w:rsid w:val="00F538F5"/>
    <w:rsid w:val="00F54BAA"/>
    <w:rsid w:val="00F54FDF"/>
    <w:rsid w:val="00F5536B"/>
    <w:rsid w:val="00F56C7B"/>
    <w:rsid w:val="00F5720F"/>
    <w:rsid w:val="00F60A8D"/>
    <w:rsid w:val="00F60C86"/>
    <w:rsid w:val="00F6122D"/>
    <w:rsid w:val="00F617F9"/>
    <w:rsid w:val="00F61ADB"/>
    <w:rsid w:val="00F6224C"/>
    <w:rsid w:val="00F62663"/>
    <w:rsid w:val="00F62867"/>
    <w:rsid w:val="00F62966"/>
    <w:rsid w:val="00F63080"/>
    <w:rsid w:val="00F63167"/>
    <w:rsid w:val="00F63530"/>
    <w:rsid w:val="00F63555"/>
    <w:rsid w:val="00F63874"/>
    <w:rsid w:val="00F63A46"/>
    <w:rsid w:val="00F63CCC"/>
    <w:rsid w:val="00F63D64"/>
    <w:rsid w:val="00F64A26"/>
    <w:rsid w:val="00F64AF6"/>
    <w:rsid w:val="00F64E28"/>
    <w:rsid w:val="00F64E78"/>
    <w:rsid w:val="00F64FC6"/>
    <w:rsid w:val="00F651F1"/>
    <w:rsid w:val="00F65763"/>
    <w:rsid w:val="00F66639"/>
    <w:rsid w:val="00F668B8"/>
    <w:rsid w:val="00F67381"/>
    <w:rsid w:val="00F67DC3"/>
    <w:rsid w:val="00F7010C"/>
    <w:rsid w:val="00F70270"/>
    <w:rsid w:val="00F70272"/>
    <w:rsid w:val="00F7067B"/>
    <w:rsid w:val="00F709F0"/>
    <w:rsid w:val="00F70F2A"/>
    <w:rsid w:val="00F70F62"/>
    <w:rsid w:val="00F712A9"/>
    <w:rsid w:val="00F712F7"/>
    <w:rsid w:val="00F7136D"/>
    <w:rsid w:val="00F71EF4"/>
    <w:rsid w:val="00F7257F"/>
    <w:rsid w:val="00F730A4"/>
    <w:rsid w:val="00F731B1"/>
    <w:rsid w:val="00F7328E"/>
    <w:rsid w:val="00F733FE"/>
    <w:rsid w:val="00F7364B"/>
    <w:rsid w:val="00F7445C"/>
    <w:rsid w:val="00F74A47"/>
    <w:rsid w:val="00F74B10"/>
    <w:rsid w:val="00F74B23"/>
    <w:rsid w:val="00F753BE"/>
    <w:rsid w:val="00F7542D"/>
    <w:rsid w:val="00F763D9"/>
    <w:rsid w:val="00F7660C"/>
    <w:rsid w:val="00F76D38"/>
    <w:rsid w:val="00F77397"/>
    <w:rsid w:val="00F774BE"/>
    <w:rsid w:val="00F77735"/>
    <w:rsid w:val="00F77CFF"/>
    <w:rsid w:val="00F80081"/>
    <w:rsid w:val="00F80207"/>
    <w:rsid w:val="00F808D9"/>
    <w:rsid w:val="00F80D2A"/>
    <w:rsid w:val="00F81307"/>
    <w:rsid w:val="00F8164B"/>
    <w:rsid w:val="00F8196C"/>
    <w:rsid w:val="00F81BDB"/>
    <w:rsid w:val="00F826AE"/>
    <w:rsid w:val="00F8296C"/>
    <w:rsid w:val="00F830ED"/>
    <w:rsid w:val="00F83799"/>
    <w:rsid w:val="00F83B41"/>
    <w:rsid w:val="00F841BA"/>
    <w:rsid w:val="00F84256"/>
    <w:rsid w:val="00F845EF"/>
    <w:rsid w:val="00F845F8"/>
    <w:rsid w:val="00F84612"/>
    <w:rsid w:val="00F8466B"/>
    <w:rsid w:val="00F8475E"/>
    <w:rsid w:val="00F84B47"/>
    <w:rsid w:val="00F84D1B"/>
    <w:rsid w:val="00F85132"/>
    <w:rsid w:val="00F858C8"/>
    <w:rsid w:val="00F861DB"/>
    <w:rsid w:val="00F86294"/>
    <w:rsid w:val="00F86510"/>
    <w:rsid w:val="00F865FE"/>
    <w:rsid w:val="00F86735"/>
    <w:rsid w:val="00F87161"/>
    <w:rsid w:val="00F875CF"/>
    <w:rsid w:val="00F87893"/>
    <w:rsid w:val="00F87954"/>
    <w:rsid w:val="00F90DC6"/>
    <w:rsid w:val="00F91344"/>
    <w:rsid w:val="00F91F72"/>
    <w:rsid w:val="00F9201E"/>
    <w:rsid w:val="00F9228C"/>
    <w:rsid w:val="00F926C7"/>
    <w:rsid w:val="00F92705"/>
    <w:rsid w:val="00F92A33"/>
    <w:rsid w:val="00F92AFF"/>
    <w:rsid w:val="00F92B8C"/>
    <w:rsid w:val="00F92FEF"/>
    <w:rsid w:val="00F932B1"/>
    <w:rsid w:val="00F93404"/>
    <w:rsid w:val="00F93445"/>
    <w:rsid w:val="00F9384E"/>
    <w:rsid w:val="00F93A9F"/>
    <w:rsid w:val="00F93C69"/>
    <w:rsid w:val="00F93E17"/>
    <w:rsid w:val="00F957B6"/>
    <w:rsid w:val="00F95CCD"/>
    <w:rsid w:val="00F966C6"/>
    <w:rsid w:val="00F96952"/>
    <w:rsid w:val="00F969D0"/>
    <w:rsid w:val="00F96D35"/>
    <w:rsid w:val="00F97A3C"/>
    <w:rsid w:val="00F97C8B"/>
    <w:rsid w:val="00F97DEC"/>
    <w:rsid w:val="00F97E3D"/>
    <w:rsid w:val="00F97F03"/>
    <w:rsid w:val="00F97F16"/>
    <w:rsid w:val="00F97F58"/>
    <w:rsid w:val="00FA0340"/>
    <w:rsid w:val="00FA03C0"/>
    <w:rsid w:val="00FA0B4A"/>
    <w:rsid w:val="00FA136F"/>
    <w:rsid w:val="00FA15AD"/>
    <w:rsid w:val="00FA163F"/>
    <w:rsid w:val="00FA1D77"/>
    <w:rsid w:val="00FA25B9"/>
    <w:rsid w:val="00FA260C"/>
    <w:rsid w:val="00FA2786"/>
    <w:rsid w:val="00FA291E"/>
    <w:rsid w:val="00FA2DF2"/>
    <w:rsid w:val="00FA345E"/>
    <w:rsid w:val="00FA3C64"/>
    <w:rsid w:val="00FA3DAE"/>
    <w:rsid w:val="00FA43A8"/>
    <w:rsid w:val="00FA498E"/>
    <w:rsid w:val="00FA53FC"/>
    <w:rsid w:val="00FA54FE"/>
    <w:rsid w:val="00FA59A4"/>
    <w:rsid w:val="00FA5DE2"/>
    <w:rsid w:val="00FA6070"/>
    <w:rsid w:val="00FA62D6"/>
    <w:rsid w:val="00FA63C9"/>
    <w:rsid w:val="00FA641E"/>
    <w:rsid w:val="00FA70E7"/>
    <w:rsid w:val="00FA7273"/>
    <w:rsid w:val="00FA77EA"/>
    <w:rsid w:val="00FA7BC2"/>
    <w:rsid w:val="00FB0B26"/>
    <w:rsid w:val="00FB1169"/>
    <w:rsid w:val="00FB16EB"/>
    <w:rsid w:val="00FB17A2"/>
    <w:rsid w:val="00FB1818"/>
    <w:rsid w:val="00FB24D0"/>
    <w:rsid w:val="00FB2924"/>
    <w:rsid w:val="00FB333B"/>
    <w:rsid w:val="00FB3624"/>
    <w:rsid w:val="00FB3A7C"/>
    <w:rsid w:val="00FB3C48"/>
    <w:rsid w:val="00FB3DAA"/>
    <w:rsid w:val="00FB3ECB"/>
    <w:rsid w:val="00FB4521"/>
    <w:rsid w:val="00FB46DA"/>
    <w:rsid w:val="00FB4E01"/>
    <w:rsid w:val="00FB509D"/>
    <w:rsid w:val="00FB5357"/>
    <w:rsid w:val="00FB5463"/>
    <w:rsid w:val="00FB55AB"/>
    <w:rsid w:val="00FB5974"/>
    <w:rsid w:val="00FB6175"/>
    <w:rsid w:val="00FB6DFC"/>
    <w:rsid w:val="00FB6E31"/>
    <w:rsid w:val="00FB7370"/>
    <w:rsid w:val="00FC0254"/>
    <w:rsid w:val="00FC0B01"/>
    <w:rsid w:val="00FC0C11"/>
    <w:rsid w:val="00FC1592"/>
    <w:rsid w:val="00FC159A"/>
    <w:rsid w:val="00FC15A8"/>
    <w:rsid w:val="00FC1F4E"/>
    <w:rsid w:val="00FC23EC"/>
    <w:rsid w:val="00FC248B"/>
    <w:rsid w:val="00FC2BA9"/>
    <w:rsid w:val="00FC2D0F"/>
    <w:rsid w:val="00FC319F"/>
    <w:rsid w:val="00FC31F5"/>
    <w:rsid w:val="00FC3534"/>
    <w:rsid w:val="00FC3713"/>
    <w:rsid w:val="00FC3EB3"/>
    <w:rsid w:val="00FC4023"/>
    <w:rsid w:val="00FC47D2"/>
    <w:rsid w:val="00FC4AD2"/>
    <w:rsid w:val="00FC4D3A"/>
    <w:rsid w:val="00FC5738"/>
    <w:rsid w:val="00FC576E"/>
    <w:rsid w:val="00FC580D"/>
    <w:rsid w:val="00FC5919"/>
    <w:rsid w:val="00FC6309"/>
    <w:rsid w:val="00FC64DF"/>
    <w:rsid w:val="00FC670B"/>
    <w:rsid w:val="00FC7103"/>
    <w:rsid w:val="00FC7793"/>
    <w:rsid w:val="00FD0580"/>
    <w:rsid w:val="00FD0C0B"/>
    <w:rsid w:val="00FD0D21"/>
    <w:rsid w:val="00FD1728"/>
    <w:rsid w:val="00FD1787"/>
    <w:rsid w:val="00FD2436"/>
    <w:rsid w:val="00FD2623"/>
    <w:rsid w:val="00FD2782"/>
    <w:rsid w:val="00FD2916"/>
    <w:rsid w:val="00FD2E2F"/>
    <w:rsid w:val="00FD3006"/>
    <w:rsid w:val="00FD301E"/>
    <w:rsid w:val="00FD3051"/>
    <w:rsid w:val="00FD31FE"/>
    <w:rsid w:val="00FD3461"/>
    <w:rsid w:val="00FD3608"/>
    <w:rsid w:val="00FD3E91"/>
    <w:rsid w:val="00FD411D"/>
    <w:rsid w:val="00FD448A"/>
    <w:rsid w:val="00FD461F"/>
    <w:rsid w:val="00FD48FD"/>
    <w:rsid w:val="00FD49AD"/>
    <w:rsid w:val="00FD4AC0"/>
    <w:rsid w:val="00FD5037"/>
    <w:rsid w:val="00FD5485"/>
    <w:rsid w:val="00FD54CA"/>
    <w:rsid w:val="00FD5C20"/>
    <w:rsid w:val="00FD5C3C"/>
    <w:rsid w:val="00FD5CF7"/>
    <w:rsid w:val="00FD6284"/>
    <w:rsid w:val="00FD6616"/>
    <w:rsid w:val="00FD6C2E"/>
    <w:rsid w:val="00FD7386"/>
    <w:rsid w:val="00FD7404"/>
    <w:rsid w:val="00FD787C"/>
    <w:rsid w:val="00FD79AB"/>
    <w:rsid w:val="00FD7F36"/>
    <w:rsid w:val="00FE114E"/>
    <w:rsid w:val="00FE11D0"/>
    <w:rsid w:val="00FE1383"/>
    <w:rsid w:val="00FE29E6"/>
    <w:rsid w:val="00FE2A71"/>
    <w:rsid w:val="00FE2B37"/>
    <w:rsid w:val="00FE2BCB"/>
    <w:rsid w:val="00FE2DA6"/>
    <w:rsid w:val="00FE3B00"/>
    <w:rsid w:val="00FE4034"/>
    <w:rsid w:val="00FE403A"/>
    <w:rsid w:val="00FE4118"/>
    <w:rsid w:val="00FE4134"/>
    <w:rsid w:val="00FE4872"/>
    <w:rsid w:val="00FE4DE9"/>
    <w:rsid w:val="00FE5E7A"/>
    <w:rsid w:val="00FE68EB"/>
    <w:rsid w:val="00FE79A2"/>
    <w:rsid w:val="00FE7A80"/>
    <w:rsid w:val="00FF005A"/>
    <w:rsid w:val="00FF0617"/>
    <w:rsid w:val="00FF0E0F"/>
    <w:rsid w:val="00FF1591"/>
    <w:rsid w:val="00FF1629"/>
    <w:rsid w:val="00FF1A34"/>
    <w:rsid w:val="00FF1A9B"/>
    <w:rsid w:val="00FF1E32"/>
    <w:rsid w:val="00FF2A2A"/>
    <w:rsid w:val="00FF2B00"/>
    <w:rsid w:val="00FF30AD"/>
    <w:rsid w:val="00FF37E6"/>
    <w:rsid w:val="00FF394D"/>
    <w:rsid w:val="00FF39C0"/>
    <w:rsid w:val="00FF51C8"/>
    <w:rsid w:val="00FF5657"/>
    <w:rsid w:val="00FF56E9"/>
    <w:rsid w:val="00FF5B99"/>
    <w:rsid w:val="00FF5EC9"/>
    <w:rsid w:val="00FF6B41"/>
    <w:rsid w:val="00FF750E"/>
    <w:rsid w:val="00FF7CCD"/>
    <w:rsid w:val="00FF7D16"/>
    <w:rsid w:val="00FF7F78"/>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4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440D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uiPriority w:val="99"/>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aliases w:val="Tabela – mreža"/>
    <w:basedOn w:val="Navadnatabela"/>
    <w:rsid w:val="00107ED0"/>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uiPriority w:val="99"/>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uiPriority w:val="99"/>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styleId="Komentar-sklic">
    <w:name w:val="annotation reference"/>
    <w:aliases w:val="Pripomba – sklic"/>
    <w:uiPriority w:val="99"/>
    <w:semiHidden/>
    <w:rsid w:val="00107ED0"/>
    <w:rPr>
      <w:sz w:val="16"/>
      <w:szCs w:val="16"/>
    </w:rPr>
  </w:style>
  <w:style w:type="paragraph" w:styleId="Komentar-besedilo">
    <w:name w:val="annotation text"/>
    <w:aliases w:val="Pripomba – besedilo"/>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
    <w:link w:val="Komentar-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customStyle="1" w:styleId="Barvniseznampoudarek11">
    <w:name w:val="Barvni seznam – poudarek 11"/>
    <w:basedOn w:val="Navaden"/>
    <w:link w:val="Barvniseznampoudarek1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komentarja">
    <w:name w:val="annotation subject"/>
    <w:aliases w:val="Zadeva pripombe"/>
    <w:basedOn w:val="Komentar-besedilo"/>
    <w:next w:val="Komentar-besedilo"/>
    <w:link w:val="Zadevakomentarja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rezrazmikov1">
    <w:name w:val="Brez razmikov1"/>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rPr>
      <w:rFonts w:cs="Calibri"/>
      <w:lang w:eastAsia="sl-SI"/>
    </w:r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rFonts w:cs="Calibri"/>
      <w:i/>
      <w:iCs/>
      <w:sz w:val="20"/>
      <w:szCs w:val="20"/>
      <w:lang w:eastAsia="sl-SI"/>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arvniseznampoudarek1Znak">
    <w:name w:val="Barvni seznam – poudarek 1 Znak"/>
    <w:link w:val="Barvniseznampoudarek11"/>
    <w:uiPriority w:val="34"/>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F63874"/>
    <w:pPr>
      <w:autoSpaceDE w:val="0"/>
      <w:autoSpaceDN w:val="0"/>
      <w:adjustRightInd w:val="0"/>
    </w:pPr>
    <w:rPr>
      <w:rFonts w:ascii="Arial" w:hAnsi="Arial" w:cs="Arial"/>
      <w:color w:val="000000"/>
      <w:sz w:val="24"/>
      <w:szCs w:val="24"/>
      <w:lang w:val="en-GB" w:eastAsia="en-US"/>
    </w:rPr>
  </w:style>
  <w:style w:type="paragraph" w:styleId="z-dnoobrazca">
    <w:name w:val="HTML Bottom of Form"/>
    <w:basedOn w:val="Navaden"/>
    <w:next w:val="Navaden"/>
    <w:link w:val="z-dnoobrazcaZnak"/>
    <w:hidden/>
    <w:uiPriority w:val="99"/>
    <w:semiHidden/>
    <w:rsid w:val="001F7828"/>
    <w:pPr>
      <w:pBdr>
        <w:top w:val="single" w:sz="6" w:space="1" w:color="auto"/>
      </w:pBdr>
      <w:spacing w:after="0" w:line="240" w:lineRule="auto"/>
      <w:jc w:val="center"/>
    </w:pPr>
    <w:rPr>
      <w:rFonts w:ascii="Arial" w:eastAsia="Times New Roman" w:hAnsi="Arial" w:cs="Arial"/>
      <w:vanish/>
      <w:sz w:val="16"/>
      <w:szCs w:val="16"/>
      <w:lang w:eastAsia="sl-SI"/>
    </w:rPr>
  </w:style>
  <w:style w:type="character" w:customStyle="1" w:styleId="z-dnoobrazcaZnak">
    <w:name w:val="z-dno obrazca Znak"/>
    <w:link w:val="z-dnoobrazca"/>
    <w:uiPriority w:val="99"/>
    <w:semiHidden/>
    <w:rsid w:val="001F7828"/>
    <w:rPr>
      <w:rFonts w:ascii="Arial" w:eastAsia="Times New Roman" w:hAnsi="Arial" w:cs="Arial"/>
      <w:vanish/>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0827147">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504248333">
      <w:bodyDiv w:val="1"/>
      <w:marLeft w:val="0"/>
      <w:marRight w:val="0"/>
      <w:marTop w:val="0"/>
      <w:marBottom w:val="0"/>
      <w:divBdr>
        <w:top w:val="none" w:sz="0" w:space="0" w:color="auto"/>
        <w:left w:val="none" w:sz="0" w:space="0" w:color="auto"/>
        <w:bottom w:val="none" w:sz="0" w:space="0" w:color="auto"/>
        <w:right w:val="none" w:sz="0" w:space="0" w:color="auto"/>
      </w:divBdr>
    </w:div>
    <w:div w:id="631593587">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86120973">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30635920">
      <w:bodyDiv w:val="1"/>
      <w:marLeft w:val="0"/>
      <w:marRight w:val="0"/>
      <w:marTop w:val="0"/>
      <w:marBottom w:val="0"/>
      <w:divBdr>
        <w:top w:val="none" w:sz="0" w:space="0" w:color="auto"/>
        <w:left w:val="none" w:sz="0" w:space="0" w:color="auto"/>
        <w:bottom w:val="none" w:sz="0" w:space="0" w:color="auto"/>
        <w:right w:val="none" w:sz="0" w:space="0" w:color="auto"/>
      </w:divBdr>
      <w:divsChild>
        <w:div w:id="327289421">
          <w:marLeft w:val="0"/>
          <w:marRight w:val="0"/>
          <w:marTop w:val="240"/>
          <w:marBottom w:val="120"/>
          <w:divBdr>
            <w:top w:val="none" w:sz="0" w:space="0" w:color="auto"/>
            <w:left w:val="none" w:sz="0" w:space="0" w:color="auto"/>
            <w:bottom w:val="none" w:sz="0" w:space="0" w:color="auto"/>
            <w:right w:val="none" w:sz="0" w:space="0" w:color="auto"/>
          </w:divBdr>
        </w:div>
      </w:divsChild>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7818721">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9281342">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46431637">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02593462">
      <w:bodyDiv w:val="1"/>
      <w:marLeft w:val="0"/>
      <w:marRight w:val="0"/>
      <w:marTop w:val="0"/>
      <w:marBottom w:val="0"/>
      <w:divBdr>
        <w:top w:val="none" w:sz="0" w:space="0" w:color="auto"/>
        <w:left w:val="none" w:sz="0" w:space="0" w:color="auto"/>
        <w:bottom w:val="none" w:sz="0" w:space="0" w:color="auto"/>
        <w:right w:val="none" w:sz="0" w:space="0" w:color="auto"/>
      </w:divBdr>
      <w:divsChild>
        <w:div w:id="1088186210">
          <w:marLeft w:val="0"/>
          <w:marRight w:val="0"/>
          <w:marTop w:val="0"/>
          <w:marBottom w:val="120"/>
          <w:divBdr>
            <w:top w:val="none" w:sz="0" w:space="0" w:color="auto"/>
            <w:left w:val="none" w:sz="0" w:space="0" w:color="auto"/>
            <w:bottom w:val="none" w:sz="0" w:space="0" w:color="auto"/>
            <w:right w:val="none" w:sz="0" w:space="0" w:color="auto"/>
          </w:divBdr>
        </w:div>
        <w:div w:id="2029745402">
          <w:marLeft w:val="0"/>
          <w:marRight w:val="0"/>
          <w:marTop w:val="240"/>
          <w:marBottom w:val="120"/>
          <w:divBdr>
            <w:top w:val="none" w:sz="0" w:space="0" w:color="auto"/>
            <w:left w:val="none" w:sz="0" w:space="0" w:color="auto"/>
            <w:bottom w:val="none" w:sz="0" w:space="0" w:color="auto"/>
            <w:right w:val="none" w:sz="0" w:space="0" w:color="auto"/>
          </w:divBdr>
        </w:div>
      </w:divsChild>
    </w:div>
    <w:div w:id="1220509600">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7469307">
      <w:bodyDiv w:val="1"/>
      <w:marLeft w:val="0"/>
      <w:marRight w:val="0"/>
      <w:marTop w:val="0"/>
      <w:marBottom w:val="0"/>
      <w:divBdr>
        <w:top w:val="none" w:sz="0" w:space="0" w:color="auto"/>
        <w:left w:val="none" w:sz="0" w:space="0" w:color="auto"/>
        <w:bottom w:val="none" w:sz="0" w:space="0" w:color="auto"/>
        <w:right w:val="none" w:sz="0" w:space="0" w:color="auto"/>
      </w:divBdr>
      <w:divsChild>
        <w:div w:id="783689052">
          <w:marLeft w:val="0"/>
          <w:marRight w:val="0"/>
          <w:marTop w:val="240"/>
          <w:marBottom w:val="120"/>
          <w:divBdr>
            <w:top w:val="none" w:sz="0" w:space="0" w:color="auto"/>
            <w:left w:val="none" w:sz="0" w:space="0" w:color="auto"/>
            <w:bottom w:val="none" w:sz="0" w:space="0" w:color="auto"/>
            <w:right w:val="none" w:sz="0" w:space="0" w:color="auto"/>
          </w:divBdr>
        </w:div>
        <w:div w:id="1440835907">
          <w:marLeft w:val="0"/>
          <w:marRight w:val="0"/>
          <w:marTop w:val="480"/>
          <w:marBottom w:val="72"/>
          <w:divBdr>
            <w:top w:val="none" w:sz="0" w:space="0" w:color="auto"/>
            <w:left w:val="none" w:sz="0" w:space="0" w:color="auto"/>
            <w:bottom w:val="none" w:sz="0" w:space="0" w:color="auto"/>
            <w:right w:val="none" w:sz="0" w:space="0" w:color="auto"/>
          </w:divBdr>
        </w:div>
        <w:div w:id="1449472422">
          <w:marLeft w:val="0"/>
          <w:marRight w:val="0"/>
          <w:marTop w:val="0"/>
          <w:marBottom w:val="120"/>
          <w:divBdr>
            <w:top w:val="none" w:sz="0" w:space="0" w:color="auto"/>
            <w:left w:val="none" w:sz="0" w:space="0" w:color="auto"/>
            <w:bottom w:val="none" w:sz="0" w:space="0" w:color="auto"/>
            <w:right w:val="none" w:sz="0" w:space="0" w:color="auto"/>
          </w:divBdr>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506171724">
      <w:bodyDiv w:val="1"/>
      <w:marLeft w:val="0"/>
      <w:marRight w:val="0"/>
      <w:marTop w:val="0"/>
      <w:marBottom w:val="0"/>
      <w:divBdr>
        <w:top w:val="none" w:sz="0" w:space="0" w:color="auto"/>
        <w:left w:val="none" w:sz="0" w:space="0" w:color="auto"/>
        <w:bottom w:val="none" w:sz="0" w:space="0" w:color="auto"/>
        <w:right w:val="none" w:sz="0" w:space="0" w:color="auto"/>
      </w:divBdr>
      <w:divsChild>
        <w:div w:id="1274247783">
          <w:marLeft w:val="0"/>
          <w:marRight w:val="0"/>
          <w:marTop w:val="240"/>
          <w:marBottom w:val="120"/>
          <w:divBdr>
            <w:top w:val="none" w:sz="0" w:space="0" w:color="auto"/>
            <w:left w:val="none" w:sz="0" w:space="0" w:color="auto"/>
            <w:bottom w:val="none" w:sz="0" w:space="0" w:color="auto"/>
            <w:right w:val="none" w:sz="0" w:space="0" w:color="auto"/>
          </w:divBdr>
        </w:div>
        <w:div w:id="2103257774">
          <w:marLeft w:val="0"/>
          <w:marRight w:val="0"/>
          <w:marTop w:val="0"/>
          <w:marBottom w:val="120"/>
          <w:divBdr>
            <w:top w:val="none" w:sz="0" w:space="0" w:color="auto"/>
            <w:left w:val="none" w:sz="0" w:space="0" w:color="auto"/>
            <w:bottom w:val="none" w:sz="0" w:space="0" w:color="auto"/>
            <w:right w:val="none" w:sz="0" w:space="0" w:color="auto"/>
          </w:divBdr>
        </w:div>
      </w:divsChild>
    </w:div>
    <w:div w:id="1611430108">
      <w:bodyDiv w:val="1"/>
      <w:marLeft w:val="0"/>
      <w:marRight w:val="0"/>
      <w:marTop w:val="0"/>
      <w:marBottom w:val="0"/>
      <w:divBdr>
        <w:top w:val="none" w:sz="0" w:space="0" w:color="auto"/>
        <w:left w:val="none" w:sz="0" w:space="0" w:color="auto"/>
        <w:bottom w:val="none" w:sz="0" w:space="0" w:color="auto"/>
        <w:right w:val="none" w:sz="0" w:space="0" w:color="auto"/>
      </w:divBdr>
    </w:div>
    <w:div w:id="1637878549">
      <w:bodyDiv w:val="1"/>
      <w:marLeft w:val="0"/>
      <w:marRight w:val="0"/>
      <w:marTop w:val="0"/>
      <w:marBottom w:val="0"/>
      <w:divBdr>
        <w:top w:val="none" w:sz="0" w:space="0" w:color="auto"/>
        <w:left w:val="none" w:sz="0" w:space="0" w:color="auto"/>
        <w:bottom w:val="none" w:sz="0" w:space="0" w:color="auto"/>
        <w:right w:val="none" w:sz="0" w:space="0" w:color="auto"/>
      </w:divBdr>
    </w:div>
    <w:div w:id="1642269209">
      <w:bodyDiv w:val="1"/>
      <w:marLeft w:val="0"/>
      <w:marRight w:val="0"/>
      <w:marTop w:val="0"/>
      <w:marBottom w:val="0"/>
      <w:divBdr>
        <w:top w:val="none" w:sz="0" w:space="0" w:color="auto"/>
        <w:left w:val="none" w:sz="0" w:space="0" w:color="auto"/>
        <w:bottom w:val="none" w:sz="0" w:space="0" w:color="auto"/>
        <w:right w:val="none" w:sz="0" w:space="0" w:color="auto"/>
      </w:divBdr>
    </w:div>
    <w:div w:id="1675567046">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78467212">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926343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1959678903">
      <w:bodyDiv w:val="1"/>
      <w:marLeft w:val="0"/>
      <w:marRight w:val="0"/>
      <w:marTop w:val="0"/>
      <w:marBottom w:val="0"/>
      <w:divBdr>
        <w:top w:val="none" w:sz="0" w:space="0" w:color="auto"/>
        <w:left w:val="none" w:sz="0" w:space="0" w:color="auto"/>
        <w:bottom w:val="none" w:sz="0" w:space="0" w:color="auto"/>
        <w:right w:val="none" w:sz="0" w:space="0" w:color="auto"/>
      </w:divBdr>
    </w:div>
    <w:div w:id="2007391805">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126535992">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ddsz.gov.si"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a%20gradiva.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11E3AA-02A2-42B3-AA8E-0F4B30F84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Vladna gradiva</Template>
  <TotalTime>2</TotalTime>
  <Pages>29</Pages>
  <Words>14667</Words>
  <Characters>83608</Characters>
  <Application>Microsoft Office Word</Application>
  <DocSecurity>0</DocSecurity>
  <Lines>696</Lines>
  <Paragraphs>196</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98079</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1376321</vt:i4>
      </vt:variant>
      <vt:variant>
        <vt:i4>0</vt:i4>
      </vt:variant>
      <vt:variant>
        <vt:i4>0</vt:i4>
      </vt:variant>
      <vt:variant>
        <vt:i4>5</vt:i4>
      </vt:variant>
      <vt:variant>
        <vt:lpwstr>http://www.mddsz.gov.si/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md193</cp:lastModifiedBy>
  <cp:revision>2</cp:revision>
  <cp:lastPrinted>2016-09-19T13:06:00Z</cp:lastPrinted>
  <dcterms:created xsi:type="dcterms:W3CDTF">2016-09-19T13:34:00Z</dcterms:created>
  <dcterms:modified xsi:type="dcterms:W3CDTF">2016-09-19T13:34:00Z</dcterms:modified>
</cp:coreProperties>
</file>