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06A17" w:rsidRDefault="00880B35" w:rsidP="00DE00AA">
      <w:pPr>
        <w:spacing w:after="0" w:line="240" w:lineRule="auto"/>
        <w:jc w:val="both"/>
        <w:rPr>
          <w:rFonts w:ascii="Arial" w:eastAsia="Times New Roman" w:hAnsi="Arial" w:cs="Arial"/>
          <w:sz w:val="18"/>
          <w:szCs w:val="18"/>
        </w:rPr>
      </w:pPr>
      <w:r w:rsidRPr="000232A5">
        <w:rPr>
          <w:rFonts w:ascii="Arial" w:eastAsia="Times New Roman" w:hAnsi="Arial" w:cs="Arial"/>
          <w:sz w:val="18"/>
          <w:szCs w:val="18"/>
        </w:rPr>
        <w:t>N</w:t>
      </w:r>
      <w:r w:rsidR="00E141CF" w:rsidRPr="000232A5">
        <w:rPr>
          <w:rFonts w:ascii="Arial" w:eastAsia="Times New Roman" w:hAnsi="Arial" w:cs="Arial"/>
          <w:sz w:val="18"/>
          <w:szCs w:val="18"/>
        </w:rPr>
        <w:t xml:space="preserve">a podlagi </w:t>
      </w:r>
      <w:r w:rsidR="00DE00AA" w:rsidRPr="000232A5">
        <w:rPr>
          <w:rFonts w:ascii="Arial" w:eastAsia="Times New Roman" w:hAnsi="Arial" w:cs="Arial"/>
          <w:sz w:val="18"/>
          <w:szCs w:val="18"/>
        </w:rPr>
        <w:t xml:space="preserve">11. člena Zakona o zdravstveni ustreznosti živil in izdelkov ter snovi, ki prihajajo v stik z živili </w:t>
      </w:r>
      <w:r w:rsidR="0092500A" w:rsidRPr="000232A5">
        <w:rPr>
          <w:rFonts w:ascii="Arial" w:hAnsi="Arial" w:cs="Arial"/>
          <w:bCs/>
          <w:color w:val="000000" w:themeColor="text1"/>
          <w:sz w:val="18"/>
          <w:szCs w:val="18"/>
        </w:rPr>
        <w:t xml:space="preserve">(Uradni list RS, </w:t>
      </w:r>
      <w:r w:rsidR="0092500A" w:rsidRPr="00E92CBF">
        <w:rPr>
          <w:rFonts w:ascii="Arial" w:hAnsi="Arial" w:cs="Arial"/>
          <w:bCs/>
          <w:color w:val="000000" w:themeColor="text1"/>
          <w:sz w:val="18"/>
          <w:szCs w:val="18"/>
        </w:rPr>
        <w:t xml:space="preserve">št. </w:t>
      </w:r>
      <w:hyperlink r:id="rId9" w:tgtFrame="_blank" w:tooltip="Zakon o zdravstveni ustreznosti živil in izdelkov ter snovi, ki prihajajo v stik z živili (ZZUZIS)" w:history="1">
        <w:r w:rsidR="0092500A" w:rsidRPr="00851BEE">
          <w:rPr>
            <w:rFonts w:ascii="Arial" w:hAnsi="Arial" w:cs="Arial"/>
            <w:bCs/>
            <w:color w:val="000000" w:themeColor="text1"/>
            <w:sz w:val="18"/>
            <w:szCs w:val="18"/>
          </w:rPr>
          <w:t>52/00</w:t>
        </w:r>
      </w:hyperlink>
      <w:r w:rsidR="0092500A" w:rsidRPr="00E92CBF">
        <w:rPr>
          <w:rFonts w:ascii="Arial" w:hAnsi="Arial" w:cs="Arial"/>
          <w:bCs/>
          <w:color w:val="000000" w:themeColor="text1"/>
          <w:sz w:val="18"/>
          <w:szCs w:val="18"/>
        </w:rPr>
        <w:t xml:space="preserve">, </w:t>
      </w:r>
      <w:hyperlink r:id="rId10" w:tgtFrame="_blank" w:tooltip="Zakon o spremembah in dopolnitvah zakona o zdravstveni ustreznosti živil in izdelkov ter snovi, ki prihajajo v stik z živili" w:history="1">
        <w:r w:rsidR="0092500A" w:rsidRPr="00851BEE">
          <w:rPr>
            <w:rFonts w:ascii="Arial" w:hAnsi="Arial" w:cs="Arial"/>
            <w:bCs/>
            <w:color w:val="000000" w:themeColor="text1"/>
            <w:sz w:val="18"/>
            <w:szCs w:val="18"/>
          </w:rPr>
          <w:t>42/02</w:t>
        </w:r>
      </w:hyperlink>
      <w:r w:rsidR="0092500A" w:rsidRPr="00E92CBF">
        <w:rPr>
          <w:rFonts w:ascii="Arial" w:hAnsi="Arial" w:cs="Arial"/>
          <w:bCs/>
          <w:color w:val="000000" w:themeColor="text1"/>
          <w:sz w:val="18"/>
          <w:szCs w:val="18"/>
        </w:rPr>
        <w:t xml:space="preserve"> in </w:t>
      </w:r>
      <w:hyperlink r:id="rId11" w:tgtFrame="_blank" w:tooltip="Zakon o spremembah in dopolnitvah določenih zakonov na področju zdravja" w:history="1">
        <w:r w:rsidR="0092500A" w:rsidRPr="00851BEE">
          <w:rPr>
            <w:rFonts w:ascii="Arial" w:hAnsi="Arial" w:cs="Arial"/>
            <w:bCs/>
            <w:color w:val="000000" w:themeColor="text1"/>
            <w:sz w:val="18"/>
            <w:szCs w:val="18"/>
          </w:rPr>
          <w:t>47/04</w:t>
        </w:r>
      </w:hyperlink>
      <w:r w:rsidR="0092500A" w:rsidRPr="000232A5">
        <w:rPr>
          <w:rFonts w:ascii="Arial" w:hAnsi="Arial" w:cs="Arial"/>
          <w:bCs/>
          <w:color w:val="000000" w:themeColor="text1"/>
          <w:sz w:val="18"/>
          <w:szCs w:val="18"/>
        </w:rPr>
        <w:t xml:space="preserve"> – </w:t>
      </w:r>
      <w:proofErr w:type="spellStart"/>
      <w:r w:rsidR="0092500A" w:rsidRPr="000232A5">
        <w:rPr>
          <w:rFonts w:ascii="Arial" w:hAnsi="Arial" w:cs="Arial"/>
          <w:bCs/>
          <w:color w:val="000000" w:themeColor="text1"/>
          <w:sz w:val="18"/>
          <w:szCs w:val="18"/>
        </w:rPr>
        <w:t>ZdZPZ</w:t>
      </w:r>
      <w:proofErr w:type="spellEnd"/>
      <w:r w:rsidR="0092500A" w:rsidRPr="000232A5">
        <w:rPr>
          <w:rFonts w:ascii="Arial" w:hAnsi="Arial" w:cs="Arial"/>
          <w:bCs/>
          <w:color w:val="000000" w:themeColor="text1"/>
          <w:sz w:val="18"/>
          <w:szCs w:val="18"/>
        </w:rPr>
        <w:t>)</w:t>
      </w:r>
      <w:r w:rsidR="00F86DDD">
        <w:rPr>
          <w:rFonts w:ascii="Arial" w:hAnsi="Arial" w:cs="Arial"/>
          <w:bCs/>
          <w:color w:val="000000" w:themeColor="text1"/>
          <w:sz w:val="18"/>
          <w:szCs w:val="18"/>
        </w:rPr>
        <w:t xml:space="preserve"> </w:t>
      </w:r>
      <w:r w:rsidR="000232A5" w:rsidRPr="000232A5">
        <w:rPr>
          <w:rFonts w:ascii="Arial" w:eastAsia="Times New Roman" w:hAnsi="Arial" w:cs="Arial"/>
          <w:sz w:val="18"/>
          <w:szCs w:val="18"/>
        </w:rPr>
        <w:t>izdaja ministr</w:t>
      </w:r>
      <w:r w:rsidR="00E92CBF">
        <w:rPr>
          <w:rFonts w:ascii="Arial" w:eastAsia="Times New Roman" w:hAnsi="Arial" w:cs="Arial"/>
          <w:sz w:val="18"/>
          <w:szCs w:val="18"/>
        </w:rPr>
        <w:t>ica</w:t>
      </w:r>
      <w:r w:rsidR="000232A5" w:rsidRPr="000232A5">
        <w:rPr>
          <w:rFonts w:ascii="Arial" w:eastAsia="Times New Roman" w:hAnsi="Arial" w:cs="Arial"/>
          <w:sz w:val="18"/>
          <w:szCs w:val="18"/>
        </w:rPr>
        <w:t xml:space="preserve"> </w:t>
      </w:r>
      <w:r w:rsidR="005005F1" w:rsidRPr="000232A5">
        <w:rPr>
          <w:rFonts w:ascii="Arial" w:eastAsia="Times New Roman" w:hAnsi="Arial" w:cs="Arial"/>
          <w:sz w:val="18"/>
          <w:szCs w:val="18"/>
        </w:rPr>
        <w:t>za zdravje</w:t>
      </w:r>
      <w:r w:rsidR="00451E66">
        <w:rPr>
          <w:rFonts w:ascii="Arial" w:eastAsia="Times New Roman" w:hAnsi="Arial" w:cs="Arial"/>
          <w:sz w:val="18"/>
          <w:szCs w:val="18"/>
        </w:rPr>
        <w:t xml:space="preserve"> </w:t>
      </w:r>
    </w:p>
    <w:p w:rsidR="00F86DDD" w:rsidRPr="00006A17" w:rsidRDefault="00F86DDD" w:rsidP="00DE00AA">
      <w:pPr>
        <w:spacing w:after="0" w:line="240" w:lineRule="auto"/>
        <w:jc w:val="both"/>
        <w:rPr>
          <w:rFonts w:ascii="Arial" w:eastAsia="Times New Roman" w:hAnsi="Arial" w:cs="Arial"/>
          <w:sz w:val="18"/>
          <w:szCs w:val="18"/>
        </w:rPr>
      </w:pPr>
    </w:p>
    <w:p w:rsidR="00E141CF" w:rsidRPr="00006A17" w:rsidRDefault="00E141CF" w:rsidP="00006A17">
      <w:pPr>
        <w:spacing w:after="210" w:line="360" w:lineRule="atLeast"/>
        <w:jc w:val="center"/>
        <w:rPr>
          <w:rFonts w:ascii="Arial" w:eastAsia="Times New Roman" w:hAnsi="Arial" w:cs="Arial"/>
          <w:b/>
          <w:bCs/>
          <w:color w:val="6B7E9D"/>
          <w:sz w:val="23"/>
          <w:szCs w:val="23"/>
          <w:lang w:eastAsia="en-GB"/>
        </w:rPr>
      </w:pPr>
      <w:r w:rsidRPr="00006A17">
        <w:rPr>
          <w:rFonts w:ascii="Arial" w:eastAsia="Times New Roman" w:hAnsi="Arial" w:cs="Arial"/>
          <w:b/>
          <w:bCs/>
          <w:color w:val="6B7E9D"/>
          <w:sz w:val="23"/>
          <w:szCs w:val="23"/>
          <w:lang w:eastAsia="en-GB"/>
        </w:rPr>
        <w:t xml:space="preserve">P R A V I L N I K </w:t>
      </w:r>
      <w:r w:rsidRPr="00006A17">
        <w:rPr>
          <w:rFonts w:ascii="Arial" w:eastAsia="Times New Roman" w:hAnsi="Arial" w:cs="Arial"/>
          <w:b/>
          <w:bCs/>
          <w:color w:val="6B7E9D"/>
          <w:sz w:val="23"/>
          <w:szCs w:val="23"/>
          <w:lang w:eastAsia="en-GB"/>
        </w:rPr>
        <w:br/>
        <w:t xml:space="preserve">o </w:t>
      </w:r>
      <w:r w:rsidR="005005F1" w:rsidRPr="00006A17">
        <w:rPr>
          <w:rFonts w:ascii="Arial" w:eastAsia="Times New Roman" w:hAnsi="Arial" w:cs="Arial"/>
          <w:b/>
          <w:bCs/>
          <w:color w:val="6B7E9D"/>
          <w:sz w:val="23"/>
          <w:szCs w:val="23"/>
          <w:lang w:eastAsia="en-GB"/>
        </w:rPr>
        <w:t>jodiranju soli</w:t>
      </w:r>
    </w:p>
    <w:p w:rsidR="00E141CF" w:rsidRPr="00006A17" w:rsidRDefault="00E141CF" w:rsidP="00006A17">
      <w:pPr>
        <w:spacing w:before="100" w:beforeAutospacing="1" w:after="100" w:afterAutospacing="1"/>
        <w:jc w:val="center"/>
        <w:rPr>
          <w:rFonts w:ascii="Arial" w:eastAsia="Times New Roman" w:hAnsi="Arial" w:cs="Arial"/>
          <w:color w:val="000000" w:themeColor="text1"/>
          <w:sz w:val="18"/>
          <w:szCs w:val="18"/>
          <w:lang w:eastAsia="en-GB"/>
        </w:rPr>
      </w:pPr>
      <w:r w:rsidRPr="00006A17">
        <w:rPr>
          <w:rFonts w:ascii="Arial" w:eastAsia="Times New Roman" w:hAnsi="Arial" w:cs="Arial"/>
          <w:color w:val="000000" w:themeColor="text1"/>
          <w:sz w:val="18"/>
          <w:szCs w:val="18"/>
          <w:lang w:eastAsia="en-GB"/>
        </w:rPr>
        <w:t>I. SPLOŠNE DOLOČBE</w:t>
      </w:r>
    </w:p>
    <w:p w:rsidR="00E141CF" w:rsidRPr="00006A17" w:rsidRDefault="00E141CF" w:rsidP="00CE533D">
      <w:pPr>
        <w:spacing w:after="0" w:line="240" w:lineRule="auto"/>
        <w:jc w:val="center"/>
        <w:rPr>
          <w:rFonts w:ascii="Arial" w:eastAsia="Times New Roman" w:hAnsi="Arial" w:cs="Arial"/>
          <w:color w:val="000000" w:themeColor="text1"/>
          <w:sz w:val="18"/>
          <w:szCs w:val="18"/>
          <w:lang w:eastAsia="en-GB"/>
        </w:rPr>
      </w:pPr>
      <w:r w:rsidRPr="00006A17">
        <w:rPr>
          <w:rFonts w:ascii="Arial" w:eastAsia="Times New Roman" w:hAnsi="Arial" w:cs="Arial"/>
          <w:color w:val="000000" w:themeColor="text1"/>
          <w:sz w:val="18"/>
          <w:szCs w:val="18"/>
          <w:lang w:eastAsia="en-GB"/>
        </w:rPr>
        <w:t>1. člen</w:t>
      </w:r>
    </w:p>
    <w:p w:rsidR="00E141CF" w:rsidRPr="00006A17" w:rsidRDefault="00E141CF" w:rsidP="00CE533D">
      <w:pPr>
        <w:spacing w:after="0" w:line="240" w:lineRule="auto"/>
        <w:jc w:val="center"/>
        <w:rPr>
          <w:rFonts w:ascii="Arial" w:eastAsia="Times New Roman" w:hAnsi="Arial" w:cs="Arial"/>
          <w:color w:val="000000" w:themeColor="text1"/>
          <w:sz w:val="18"/>
          <w:szCs w:val="18"/>
          <w:lang w:eastAsia="en-GB"/>
        </w:rPr>
      </w:pPr>
      <w:r w:rsidRPr="00006A17">
        <w:rPr>
          <w:rFonts w:ascii="Arial" w:eastAsia="Times New Roman" w:hAnsi="Arial" w:cs="Arial"/>
          <w:color w:val="000000" w:themeColor="text1"/>
          <w:sz w:val="18"/>
          <w:szCs w:val="18"/>
          <w:lang w:eastAsia="en-GB"/>
        </w:rPr>
        <w:t>(vsebina)</w:t>
      </w:r>
    </w:p>
    <w:p w:rsidR="00E141CF" w:rsidRDefault="00C64E69" w:rsidP="00CE533D">
      <w:pPr>
        <w:spacing w:before="100" w:beforeAutospacing="1" w:after="100" w:afterAutospacing="1"/>
        <w:jc w:val="both"/>
        <w:rPr>
          <w:rFonts w:ascii="Arial" w:eastAsia="Times New Roman" w:hAnsi="Arial" w:cs="Arial"/>
          <w:color w:val="000000" w:themeColor="text1"/>
          <w:sz w:val="18"/>
          <w:szCs w:val="18"/>
          <w:lang w:eastAsia="en-GB"/>
        </w:rPr>
      </w:pPr>
      <w:r>
        <w:rPr>
          <w:rFonts w:ascii="Arial" w:eastAsia="Times New Roman" w:hAnsi="Arial" w:cs="Arial"/>
          <w:color w:val="000000" w:themeColor="text1"/>
          <w:sz w:val="18"/>
          <w:szCs w:val="18"/>
          <w:lang w:eastAsia="en-GB"/>
        </w:rPr>
        <w:t xml:space="preserve">(1) </w:t>
      </w:r>
      <w:r w:rsidR="00E141CF" w:rsidRPr="00006A17">
        <w:rPr>
          <w:rFonts w:ascii="Arial" w:eastAsia="Times New Roman" w:hAnsi="Arial" w:cs="Arial"/>
          <w:color w:val="000000" w:themeColor="text1"/>
          <w:sz w:val="18"/>
          <w:szCs w:val="18"/>
          <w:lang w:eastAsia="en-GB"/>
        </w:rPr>
        <w:t>Ta pravilnik določa pogoje</w:t>
      </w:r>
      <w:r w:rsidR="005005F1" w:rsidRPr="00006A17">
        <w:rPr>
          <w:rFonts w:ascii="Arial" w:eastAsia="Times New Roman" w:hAnsi="Arial" w:cs="Arial"/>
          <w:color w:val="000000" w:themeColor="text1"/>
          <w:sz w:val="18"/>
          <w:szCs w:val="18"/>
          <w:lang w:eastAsia="en-GB"/>
        </w:rPr>
        <w:t xml:space="preserve"> jodiranja</w:t>
      </w:r>
      <w:r w:rsidR="006D1450">
        <w:rPr>
          <w:rFonts w:ascii="Arial" w:eastAsia="Times New Roman" w:hAnsi="Arial" w:cs="Arial"/>
          <w:color w:val="000000" w:themeColor="text1"/>
          <w:sz w:val="18"/>
          <w:szCs w:val="18"/>
          <w:lang w:eastAsia="en-GB"/>
        </w:rPr>
        <w:t xml:space="preserve"> </w:t>
      </w:r>
      <w:r w:rsidR="00E141CF" w:rsidRPr="00006A17">
        <w:rPr>
          <w:rFonts w:ascii="Arial" w:eastAsia="Times New Roman" w:hAnsi="Arial" w:cs="Arial"/>
          <w:color w:val="000000" w:themeColor="text1"/>
          <w:sz w:val="18"/>
          <w:szCs w:val="18"/>
          <w:lang w:eastAsia="en-GB"/>
        </w:rPr>
        <w:t>sol</w:t>
      </w:r>
      <w:r w:rsidR="005005F1" w:rsidRPr="00006A17">
        <w:rPr>
          <w:rFonts w:ascii="Arial" w:eastAsia="Times New Roman" w:hAnsi="Arial" w:cs="Arial"/>
          <w:color w:val="000000" w:themeColor="text1"/>
          <w:sz w:val="18"/>
          <w:szCs w:val="18"/>
          <w:lang w:eastAsia="en-GB"/>
        </w:rPr>
        <w:t>i</w:t>
      </w:r>
      <w:r w:rsidR="00BE52AC">
        <w:rPr>
          <w:rFonts w:ascii="Arial" w:eastAsia="Times New Roman" w:hAnsi="Arial" w:cs="Arial"/>
          <w:color w:val="000000" w:themeColor="text1"/>
          <w:sz w:val="18"/>
          <w:szCs w:val="18"/>
          <w:lang w:eastAsia="en-GB"/>
        </w:rPr>
        <w:t>, namenjene</w:t>
      </w:r>
      <w:r w:rsidR="00E141CF" w:rsidRPr="00006A17">
        <w:rPr>
          <w:rFonts w:ascii="Arial" w:eastAsia="Times New Roman" w:hAnsi="Arial" w:cs="Arial"/>
          <w:color w:val="000000" w:themeColor="text1"/>
          <w:sz w:val="18"/>
          <w:szCs w:val="18"/>
          <w:lang w:eastAsia="en-GB"/>
        </w:rPr>
        <w:t xml:space="preserve"> za prehrano ljudi in proizvodnjo živil.</w:t>
      </w:r>
    </w:p>
    <w:p w:rsidR="00C64E69" w:rsidRPr="00006A17" w:rsidRDefault="00C64E69" w:rsidP="00CE533D">
      <w:pPr>
        <w:spacing w:before="100" w:beforeAutospacing="1" w:after="100" w:afterAutospacing="1"/>
        <w:jc w:val="both"/>
        <w:rPr>
          <w:rFonts w:ascii="Arial" w:eastAsia="Times New Roman" w:hAnsi="Arial" w:cs="Arial"/>
          <w:color w:val="000000" w:themeColor="text1"/>
          <w:sz w:val="18"/>
          <w:szCs w:val="18"/>
          <w:lang w:eastAsia="en-GB"/>
        </w:rPr>
      </w:pPr>
      <w:r>
        <w:rPr>
          <w:rFonts w:ascii="Arial" w:eastAsia="Times New Roman" w:hAnsi="Arial" w:cs="Arial"/>
          <w:color w:val="000000" w:themeColor="text1"/>
          <w:sz w:val="18"/>
          <w:szCs w:val="18"/>
          <w:lang w:eastAsia="en-GB"/>
        </w:rPr>
        <w:t>(2) Izrazi</w:t>
      </w:r>
      <w:r w:rsidR="0070549D">
        <w:rPr>
          <w:rFonts w:ascii="Arial" w:eastAsia="Times New Roman" w:hAnsi="Arial" w:cs="Arial"/>
          <w:color w:val="000000" w:themeColor="text1"/>
          <w:sz w:val="18"/>
          <w:szCs w:val="18"/>
          <w:lang w:eastAsia="en-GB"/>
        </w:rPr>
        <w:t>,</w:t>
      </w:r>
      <w:r>
        <w:rPr>
          <w:rFonts w:ascii="Arial" w:eastAsia="Times New Roman" w:hAnsi="Arial" w:cs="Arial"/>
          <w:color w:val="000000" w:themeColor="text1"/>
          <w:sz w:val="18"/>
          <w:szCs w:val="18"/>
          <w:lang w:eastAsia="en-GB"/>
        </w:rPr>
        <w:t xml:space="preserve"> uporabljeni v tem pr</w:t>
      </w:r>
      <w:r w:rsidR="006825B5">
        <w:rPr>
          <w:rFonts w:ascii="Arial" w:eastAsia="Times New Roman" w:hAnsi="Arial" w:cs="Arial"/>
          <w:color w:val="000000" w:themeColor="text1"/>
          <w:sz w:val="18"/>
          <w:szCs w:val="18"/>
          <w:lang w:eastAsia="en-GB"/>
        </w:rPr>
        <w:t>avilniku</w:t>
      </w:r>
      <w:r w:rsidR="0070549D">
        <w:rPr>
          <w:rFonts w:ascii="Arial" w:eastAsia="Times New Roman" w:hAnsi="Arial" w:cs="Arial"/>
          <w:color w:val="000000" w:themeColor="text1"/>
          <w:sz w:val="18"/>
          <w:szCs w:val="18"/>
          <w:lang w:eastAsia="en-GB"/>
        </w:rPr>
        <w:t>,</w:t>
      </w:r>
      <w:r w:rsidR="006825B5">
        <w:rPr>
          <w:rFonts w:ascii="Arial" w:eastAsia="Times New Roman" w:hAnsi="Arial" w:cs="Arial"/>
          <w:color w:val="000000" w:themeColor="text1"/>
          <w:sz w:val="18"/>
          <w:szCs w:val="18"/>
          <w:lang w:eastAsia="en-GB"/>
        </w:rPr>
        <w:t xml:space="preserve"> </w:t>
      </w:r>
      <w:r w:rsidR="0070549D">
        <w:rPr>
          <w:rFonts w:ascii="Arial" w:eastAsia="Times New Roman" w:hAnsi="Arial" w:cs="Arial"/>
          <w:color w:val="000000" w:themeColor="text1"/>
          <w:sz w:val="18"/>
          <w:szCs w:val="18"/>
          <w:lang w:eastAsia="en-GB"/>
        </w:rPr>
        <w:t xml:space="preserve">pomenijo </w:t>
      </w:r>
      <w:r w:rsidR="006825B5">
        <w:rPr>
          <w:rFonts w:ascii="Arial" w:eastAsia="Times New Roman" w:hAnsi="Arial" w:cs="Arial"/>
          <w:color w:val="000000" w:themeColor="text1"/>
          <w:sz w:val="18"/>
          <w:szCs w:val="18"/>
          <w:lang w:eastAsia="en-GB"/>
        </w:rPr>
        <w:t>enak</w:t>
      </w:r>
      <w:r w:rsidR="0070549D">
        <w:rPr>
          <w:rFonts w:ascii="Arial" w:eastAsia="Times New Roman" w:hAnsi="Arial" w:cs="Arial"/>
          <w:color w:val="000000" w:themeColor="text1"/>
          <w:sz w:val="18"/>
          <w:szCs w:val="18"/>
          <w:lang w:eastAsia="en-GB"/>
        </w:rPr>
        <w:t>o</w:t>
      </w:r>
      <w:r w:rsidR="006825B5">
        <w:rPr>
          <w:rFonts w:ascii="Arial" w:eastAsia="Times New Roman" w:hAnsi="Arial" w:cs="Arial"/>
          <w:color w:val="000000" w:themeColor="text1"/>
          <w:sz w:val="18"/>
          <w:szCs w:val="18"/>
          <w:lang w:eastAsia="en-GB"/>
        </w:rPr>
        <w:t xml:space="preserve"> kot </w:t>
      </w:r>
      <w:r w:rsidR="0070549D">
        <w:rPr>
          <w:rFonts w:ascii="Arial" w:eastAsia="Times New Roman" w:hAnsi="Arial" w:cs="Arial"/>
          <w:color w:val="000000" w:themeColor="text1"/>
          <w:sz w:val="18"/>
          <w:szCs w:val="18"/>
          <w:lang w:eastAsia="en-GB"/>
        </w:rPr>
        <w:t xml:space="preserve">izrazi, opredeljeni v </w:t>
      </w:r>
      <w:r w:rsidR="006825B5">
        <w:rPr>
          <w:rFonts w:ascii="Arial" w:eastAsia="Times New Roman" w:hAnsi="Arial" w:cs="Arial"/>
          <w:color w:val="000000" w:themeColor="text1"/>
          <w:sz w:val="18"/>
          <w:szCs w:val="18"/>
          <w:lang w:eastAsia="en-GB"/>
        </w:rPr>
        <w:t>predpis</w:t>
      </w:r>
      <w:r w:rsidR="0070549D">
        <w:rPr>
          <w:rFonts w:ascii="Arial" w:eastAsia="Times New Roman" w:hAnsi="Arial" w:cs="Arial"/>
          <w:color w:val="000000" w:themeColor="text1"/>
          <w:sz w:val="18"/>
          <w:szCs w:val="18"/>
          <w:lang w:eastAsia="en-GB"/>
        </w:rPr>
        <w:t>u</w:t>
      </w:r>
      <w:r>
        <w:rPr>
          <w:rFonts w:ascii="Arial" w:eastAsia="Times New Roman" w:hAnsi="Arial" w:cs="Arial"/>
          <w:color w:val="000000" w:themeColor="text1"/>
          <w:sz w:val="18"/>
          <w:szCs w:val="18"/>
          <w:lang w:eastAsia="en-GB"/>
        </w:rPr>
        <w:t>, ki ureja kakovost soli.</w:t>
      </w:r>
    </w:p>
    <w:p w:rsidR="00E141CF" w:rsidRPr="00006A17" w:rsidRDefault="00E141CF" w:rsidP="00DD7E9C">
      <w:pPr>
        <w:spacing w:after="0"/>
        <w:jc w:val="center"/>
        <w:rPr>
          <w:rFonts w:ascii="Arial" w:eastAsia="Times New Roman" w:hAnsi="Arial" w:cs="Arial"/>
          <w:color w:val="000000" w:themeColor="text1"/>
          <w:sz w:val="18"/>
          <w:szCs w:val="18"/>
          <w:lang w:eastAsia="en-GB"/>
        </w:rPr>
      </w:pPr>
      <w:r w:rsidRPr="00006A17">
        <w:rPr>
          <w:rFonts w:ascii="Arial" w:eastAsia="Times New Roman" w:hAnsi="Arial" w:cs="Arial"/>
          <w:color w:val="000000" w:themeColor="text1"/>
          <w:sz w:val="18"/>
          <w:szCs w:val="18"/>
          <w:lang w:eastAsia="en-GB"/>
        </w:rPr>
        <w:t>2. člen</w:t>
      </w:r>
    </w:p>
    <w:p w:rsidR="00E141CF" w:rsidRPr="00006A17" w:rsidRDefault="00E141CF" w:rsidP="00DD7E9C">
      <w:pPr>
        <w:spacing w:after="0"/>
        <w:jc w:val="center"/>
        <w:rPr>
          <w:rFonts w:ascii="Arial" w:eastAsia="Times New Roman" w:hAnsi="Arial" w:cs="Arial"/>
          <w:color w:val="000000" w:themeColor="text1"/>
          <w:sz w:val="18"/>
          <w:szCs w:val="18"/>
          <w:lang w:eastAsia="en-GB"/>
        </w:rPr>
      </w:pPr>
      <w:r w:rsidRPr="00006A17">
        <w:rPr>
          <w:rFonts w:ascii="Arial" w:eastAsia="Times New Roman" w:hAnsi="Arial" w:cs="Arial"/>
          <w:color w:val="000000" w:themeColor="text1"/>
          <w:sz w:val="18"/>
          <w:szCs w:val="18"/>
          <w:lang w:eastAsia="en-GB"/>
        </w:rPr>
        <w:t>(postopek informiranja in klavzula)</w:t>
      </w:r>
    </w:p>
    <w:p w:rsidR="00E141CF" w:rsidRPr="00006A17" w:rsidRDefault="00E141CF" w:rsidP="00006A17">
      <w:pPr>
        <w:spacing w:before="100" w:beforeAutospacing="1" w:after="100" w:afterAutospacing="1"/>
        <w:jc w:val="both"/>
        <w:rPr>
          <w:rFonts w:ascii="Arial" w:eastAsia="Times New Roman" w:hAnsi="Arial" w:cs="Arial"/>
          <w:color w:val="000000" w:themeColor="text1"/>
          <w:sz w:val="18"/>
          <w:szCs w:val="18"/>
          <w:lang w:eastAsia="en-GB"/>
        </w:rPr>
      </w:pPr>
      <w:r w:rsidRPr="00006A17">
        <w:rPr>
          <w:rFonts w:ascii="Arial" w:eastAsia="Times New Roman" w:hAnsi="Arial" w:cs="Arial"/>
          <w:color w:val="000000" w:themeColor="text1"/>
          <w:sz w:val="18"/>
          <w:szCs w:val="18"/>
          <w:lang w:eastAsia="en-GB"/>
        </w:rPr>
        <w:t xml:space="preserve">(1) </w:t>
      </w:r>
      <w:r w:rsidRPr="00C077BF">
        <w:rPr>
          <w:rFonts w:ascii="Arial" w:eastAsia="Times New Roman" w:hAnsi="Arial" w:cs="Arial"/>
          <w:color w:val="000000" w:themeColor="text1"/>
          <w:sz w:val="18"/>
          <w:szCs w:val="18"/>
          <w:lang w:eastAsia="en-GB"/>
        </w:rPr>
        <w:t xml:space="preserve">Ta pravilnik se izda ob upoštevanju postopka informiranja v skladu z Direktivo </w:t>
      </w:r>
      <w:r w:rsidR="00426316" w:rsidRPr="00426316">
        <w:rPr>
          <w:rFonts w:ascii="Arial" w:eastAsia="Times New Roman" w:hAnsi="Arial" w:cs="Arial"/>
          <w:color w:val="000000" w:themeColor="text1"/>
          <w:sz w:val="18"/>
          <w:szCs w:val="18"/>
          <w:lang w:eastAsia="en-GB"/>
        </w:rPr>
        <w:t xml:space="preserve">(EU) 2015/1535 Evropskega parlamenta in Sveta z dne 9. </w:t>
      </w:r>
      <w:r w:rsidR="006D1450">
        <w:rPr>
          <w:rFonts w:ascii="Arial" w:eastAsia="Times New Roman" w:hAnsi="Arial" w:cs="Arial"/>
          <w:color w:val="000000" w:themeColor="text1"/>
          <w:sz w:val="18"/>
          <w:szCs w:val="18"/>
          <w:lang w:eastAsia="en-GB"/>
        </w:rPr>
        <w:t>s</w:t>
      </w:r>
      <w:r w:rsidR="006D1450" w:rsidRPr="00426316">
        <w:rPr>
          <w:rFonts w:ascii="Arial" w:eastAsia="Times New Roman" w:hAnsi="Arial" w:cs="Arial"/>
          <w:color w:val="000000" w:themeColor="text1"/>
          <w:sz w:val="18"/>
          <w:szCs w:val="18"/>
          <w:lang w:eastAsia="en-GB"/>
        </w:rPr>
        <w:t xml:space="preserve">eptembra </w:t>
      </w:r>
      <w:r w:rsidR="00426316" w:rsidRPr="00426316">
        <w:rPr>
          <w:rFonts w:ascii="Arial" w:eastAsia="Times New Roman" w:hAnsi="Arial" w:cs="Arial"/>
          <w:color w:val="000000" w:themeColor="text1"/>
          <w:sz w:val="18"/>
          <w:szCs w:val="18"/>
          <w:lang w:eastAsia="en-GB"/>
        </w:rPr>
        <w:t>2015 o določitvi postopka za zbiranje informacij na področju tehničnih predpisov in pravil za storitve informacijske družbe (kodificirano besedilo), (UL L št. 241 z dne 17. 9. 2015, str. 1).</w:t>
      </w:r>
    </w:p>
    <w:p w:rsidR="007C6083" w:rsidRPr="00006A17" w:rsidRDefault="00E141CF" w:rsidP="007A4981">
      <w:pPr>
        <w:autoSpaceDE w:val="0"/>
        <w:autoSpaceDN w:val="0"/>
        <w:adjustRightInd w:val="0"/>
        <w:spacing w:after="0"/>
        <w:jc w:val="both"/>
        <w:rPr>
          <w:rFonts w:ascii="Arial" w:eastAsia="Times New Roman" w:hAnsi="Arial" w:cs="Arial"/>
          <w:color w:val="000000" w:themeColor="text1"/>
          <w:sz w:val="18"/>
          <w:szCs w:val="18"/>
          <w:lang w:eastAsia="en-GB"/>
        </w:rPr>
      </w:pPr>
      <w:r w:rsidRPr="00006A17">
        <w:rPr>
          <w:rFonts w:ascii="Arial" w:eastAsia="Times New Roman" w:hAnsi="Arial" w:cs="Arial"/>
          <w:color w:val="000000" w:themeColor="text1"/>
          <w:sz w:val="18"/>
          <w:szCs w:val="18"/>
          <w:lang w:eastAsia="en-GB"/>
        </w:rPr>
        <w:t>(2)</w:t>
      </w:r>
      <w:r w:rsidRPr="00006A17">
        <w:rPr>
          <w:rFonts w:ascii="Times New Roman" w:eastAsia="SimSun" w:hAnsi="Times New Roman" w:cs="Times New Roman"/>
          <w:iCs/>
          <w:color w:val="000000" w:themeColor="text1"/>
          <w:sz w:val="24"/>
          <w:szCs w:val="24"/>
          <w:lang w:eastAsia="sl-SI"/>
        </w:rPr>
        <w:t xml:space="preserve"> </w:t>
      </w:r>
      <w:r w:rsidR="007C6083" w:rsidRPr="00006A17">
        <w:rPr>
          <w:rFonts w:ascii="Arial" w:eastAsia="Times New Roman" w:hAnsi="Arial" w:cs="Arial"/>
          <w:color w:val="000000" w:themeColor="text1"/>
          <w:sz w:val="18"/>
          <w:szCs w:val="18"/>
          <w:lang w:eastAsia="en-GB"/>
        </w:rPr>
        <w:t>Določ</w:t>
      </w:r>
      <w:r w:rsidR="000B7302">
        <w:rPr>
          <w:rFonts w:ascii="Arial" w:eastAsia="Times New Roman" w:hAnsi="Arial" w:cs="Arial"/>
          <w:color w:val="000000" w:themeColor="text1"/>
          <w:sz w:val="18"/>
          <w:szCs w:val="18"/>
          <w:lang w:eastAsia="en-GB"/>
        </w:rPr>
        <w:t>be tega pravilnika, razen določ</w:t>
      </w:r>
      <w:r w:rsidR="007300E9">
        <w:rPr>
          <w:rFonts w:ascii="Arial" w:eastAsia="Times New Roman" w:hAnsi="Arial" w:cs="Arial"/>
          <w:color w:val="000000" w:themeColor="text1"/>
          <w:sz w:val="18"/>
          <w:szCs w:val="18"/>
          <w:lang w:eastAsia="en-GB"/>
        </w:rPr>
        <w:t>b</w:t>
      </w:r>
      <w:r w:rsidR="000B7302">
        <w:rPr>
          <w:rFonts w:ascii="Arial" w:eastAsia="Times New Roman" w:hAnsi="Arial" w:cs="Arial"/>
          <w:color w:val="000000" w:themeColor="text1"/>
          <w:sz w:val="18"/>
          <w:szCs w:val="18"/>
          <w:lang w:eastAsia="en-GB"/>
        </w:rPr>
        <w:t>e</w:t>
      </w:r>
      <w:r w:rsidR="007C6083" w:rsidRPr="00006A17">
        <w:rPr>
          <w:rFonts w:ascii="Arial" w:eastAsia="Times New Roman" w:hAnsi="Arial" w:cs="Arial"/>
          <w:color w:val="000000" w:themeColor="text1"/>
          <w:sz w:val="18"/>
          <w:szCs w:val="18"/>
          <w:lang w:eastAsia="en-GB"/>
        </w:rPr>
        <w:t xml:space="preserve"> iz </w:t>
      </w:r>
      <w:r w:rsidR="00AC2145" w:rsidRPr="00006A17">
        <w:rPr>
          <w:rFonts w:ascii="Arial" w:eastAsia="Times New Roman" w:hAnsi="Arial" w:cs="Arial"/>
          <w:color w:val="000000" w:themeColor="text1"/>
          <w:sz w:val="18"/>
          <w:szCs w:val="18"/>
          <w:lang w:eastAsia="en-GB"/>
        </w:rPr>
        <w:t xml:space="preserve">prvega odstavka </w:t>
      </w:r>
      <w:r w:rsidR="00421CD7">
        <w:rPr>
          <w:rFonts w:ascii="Arial" w:eastAsia="Times New Roman" w:hAnsi="Arial" w:cs="Arial"/>
          <w:color w:val="000000" w:themeColor="text1"/>
          <w:sz w:val="18"/>
          <w:szCs w:val="18"/>
          <w:lang w:eastAsia="en-GB"/>
        </w:rPr>
        <w:t>4</w:t>
      </w:r>
      <w:r w:rsidR="007C6083" w:rsidRPr="00006A17">
        <w:rPr>
          <w:rFonts w:ascii="Arial" w:eastAsia="Times New Roman" w:hAnsi="Arial" w:cs="Arial"/>
          <w:color w:val="000000" w:themeColor="text1"/>
          <w:sz w:val="18"/>
          <w:szCs w:val="18"/>
          <w:lang w:eastAsia="en-GB"/>
        </w:rPr>
        <w:t xml:space="preserve">. člena, ne veljajo za jedilno sol, ki se zakonito trži v drugih državah članicah Evropske unije, Evropskega gospodarskega prostora in Turčije, če </w:t>
      </w:r>
      <w:r w:rsidR="00D44EB8" w:rsidRPr="00006A17">
        <w:rPr>
          <w:rFonts w:ascii="Arial" w:eastAsia="Times New Roman" w:hAnsi="Arial" w:cs="Arial"/>
          <w:color w:val="000000" w:themeColor="text1"/>
          <w:sz w:val="18"/>
          <w:szCs w:val="18"/>
          <w:lang w:eastAsia="en-GB"/>
        </w:rPr>
        <w:t>je</w:t>
      </w:r>
      <w:r w:rsidR="007C6083" w:rsidRPr="00006A17">
        <w:rPr>
          <w:rFonts w:ascii="Arial" w:eastAsia="Times New Roman" w:hAnsi="Arial" w:cs="Arial"/>
          <w:color w:val="000000" w:themeColor="text1"/>
          <w:sz w:val="18"/>
          <w:szCs w:val="18"/>
          <w:lang w:eastAsia="en-GB"/>
        </w:rPr>
        <w:t xml:space="preserve"> proizveden</w:t>
      </w:r>
      <w:r w:rsidR="00D44EB8" w:rsidRPr="00006A17">
        <w:rPr>
          <w:rFonts w:ascii="Arial" w:eastAsia="Times New Roman" w:hAnsi="Arial" w:cs="Arial"/>
          <w:color w:val="000000" w:themeColor="text1"/>
          <w:sz w:val="18"/>
          <w:szCs w:val="18"/>
          <w:lang w:eastAsia="en-GB"/>
        </w:rPr>
        <w:t>a</w:t>
      </w:r>
      <w:r w:rsidR="007C6083" w:rsidRPr="00006A17">
        <w:rPr>
          <w:rFonts w:ascii="Arial" w:eastAsia="Times New Roman" w:hAnsi="Arial" w:cs="Arial"/>
          <w:color w:val="000000" w:themeColor="text1"/>
          <w:sz w:val="18"/>
          <w:szCs w:val="18"/>
          <w:lang w:eastAsia="en-GB"/>
        </w:rPr>
        <w:t xml:space="preserve"> v skladu z njihovo nacionalno zakonodajo, ki zagotavlja enakovredno raven varovanja javnega interesa, izpolnjuje zahteve iz tega pravilnika in se lahko da na trg, razen če je bil izpeljan postopek v skladu z Uredbo (ES) št. 764/2008 Evropskega parlamenta in Sveta z dne 9. julija 2008 o določitvi postopkov za uporabo nekaterih nacionalnih tehničnih pravil za proizvode, ki se zakonito tržijo v drugi državi članici in o razveljavitvi Odločbe št. 3052/95/ES (UL L št. 218 z dne 13. 8. 2008, str. 21).</w:t>
      </w:r>
    </w:p>
    <w:p w:rsidR="007C6083" w:rsidRPr="00006A17" w:rsidRDefault="007C6083" w:rsidP="007A4981">
      <w:pPr>
        <w:autoSpaceDE w:val="0"/>
        <w:autoSpaceDN w:val="0"/>
        <w:adjustRightInd w:val="0"/>
        <w:spacing w:after="0"/>
        <w:jc w:val="both"/>
        <w:rPr>
          <w:rFonts w:ascii="Times New Roman" w:eastAsia="SimSun" w:hAnsi="Times New Roman" w:cs="Times New Roman"/>
          <w:iCs/>
          <w:color w:val="000000" w:themeColor="text1"/>
          <w:sz w:val="24"/>
          <w:szCs w:val="24"/>
          <w:lang w:eastAsia="sl-SI"/>
        </w:rPr>
      </w:pPr>
    </w:p>
    <w:p w:rsidR="003D0351" w:rsidRPr="00006A17" w:rsidRDefault="005005F1" w:rsidP="007A4981">
      <w:pPr>
        <w:spacing w:after="0"/>
        <w:jc w:val="center"/>
        <w:rPr>
          <w:rFonts w:ascii="Arial" w:eastAsia="Times New Roman" w:hAnsi="Arial" w:cs="Arial"/>
          <w:color w:val="000000" w:themeColor="text1"/>
          <w:sz w:val="18"/>
          <w:szCs w:val="18"/>
          <w:lang w:eastAsia="en-GB"/>
        </w:rPr>
      </w:pPr>
      <w:r w:rsidRPr="00006A17">
        <w:rPr>
          <w:rFonts w:ascii="Arial" w:eastAsia="Times New Roman" w:hAnsi="Arial" w:cs="Arial"/>
          <w:color w:val="000000" w:themeColor="text1"/>
          <w:sz w:val="18"/>
          <w:szCs w:val="18"/>
          <w:lang w:eastAsia="en-GB"/>
        </w:rPr>
        <w:t>3</w:t>
      </w:r>
      <w:r w:rsidR="003D0351" w:rsidRPr="00006A17">
        <w:rPr>
          <w:rFonts w:ascii="Arial" w:eastAsia="Times New Roman" w:hAnsi="Arial" w:cs="Arial"/>
          <w:color w:val="000000" w:themeColor="text1"/>
          <w:sz w:val="18"/>
          <w:szCs w:val="18"/>
          <w:lang w:eastAsia="en-GB"/>
        </w:rPr>
        <w:t>. člen</w:t>
      </w:r>
    </w:p>
    <w:p w:rsidR="002C521B" w:rsidRDefault="00D02D06" w:rsidP="007A4981">
      <w:pPr>
        <w:spacing w:after="0"/>
        <w:jc w:val="center"/>
        <w:rPr>
          <w:rFonts w:ascii="Arial" w:eastAsia="Times New Roman" w:hAnsi="Arial" w:cs="Arial"/>
          <w:color w:val="000000" w:themeColor="text1"/>
          <w:sz w:val="18"/>
          <w:szCs w:val="18"/>
          <w:lang w:eastAsia="en-GB"/>
        </w:rPr>
      </w:pPr>
      <w:r>
        <w:rPr>
          <w:rFonts w:ascii="Arial" w:eastAsia="Times New Roman" w:hAnsi="Arial" w:cs="Arial"/>
          <w:color w:val="000000" w:themeColor="text1"/>
          <w:sz w:val="18"/>
          <w:szCs w:val="18"/>
          <w:lang w:eastAsia="en-GB"/>
        </w:rPr>
        <w:t>(obveznost</w:t>
      </w:r>
      <w:r w:rsidR="002C521B" w:rsidRPr="00006A17">
        <w:rPr>
          <w:rFonts w:ascii="Arial" w:eastAsia="Times New Roman" w:hAnsi="Arial" w:cs="Arial"/>
          <w:color w:val="000000" w:themeColor="text1"/>
          <w:sz w:val="18"/>
          <w:szCs w:val="18"/>
          <w:lang w:eastAsia="en-GB"/>
        </w:rPr>
        <w:t xml:space="preserve"> jodiranja)</w:t>
      </w:r>
    </w:p>
    <w:p w:rsidR="00107BB4" w:rsidRPr="00006A17" w:rsidRDefault="00107BB4" w:rsidP="007A4981">
      <w:pPr>
        <w:spacing w:after="0"/>
        <w:jc w:val="center"/>
        <w:rPr>
          <w:rFonts w:ascii="Arial" w:eastAsia="Times New Roman" w:hAnsi="Arial" w:cs="Arial"/>
          <w:color w:val="000000" w:themeColor="text1"/>
          <w:sz w:val="18"/>
          <w:szCs w:val="18"/>
          <w:lang w:eastAsia="en-GB"/>
        </w:rPr>
      </w:pPr>
    </w:p>
    <w:p w:rsidR="00786B98" w:rsidRPr="00DD7E9C" w:rsidRDefault="00786B98" w:rsidP="0091293D">
      <w:pPr>
        <w:spacing w:after="120"/>
        <w:jc w:val="both"/>
      </w:pPr>
      <w:r w:rsidRPr="00786B98">
        <w:rPr>
          <w:rFonts w:ascii="Arial" w:hAnsi="Arial" w:cs="Arial"/>
          <w:color w:val="000000" w:themeColor="text1"/>
          <w:sz w:val="18"/>
          <w:szCs w:val="18"/>
        </w:rPr>
        <w:t>(1</w:t>
      </w:r>
      <w:r>
        <w:rPr>
          <w:rFonts w:ascii="Arial" w:hAnsi="Arial" w:cs="Arial"/>
          <w:color w:val="000000" w:themeColor="text1"/>
          <w:sz w:val="18"/>
          <w:szCs w:val="18"/>
        </w:rPr>
        <w:t xml:space="preserve">) </w:t>
      </w:r>
      <w:r w:rsidR="003B19AB" w:rsidRPr="00786B98">
        <w:rPr>
          <w:rFonts w:ascii="Arial" w:hAnsi="Arial" w:cs="Arial"/>
          <w:color w:val="000000" w:themeColor="text1"/>
          <w:sz w:val="18"/>
          <w:szCs w:val="18"/>
        </w:rPr>
        <w:t>Jedilna sol mora biti zara</w:t>
      </w:r>
      <w:r w:rsidR="00A438D0" w:rsidRPr="00786B98">
        <w:rPr>
          <w:rFonts w:ascii="Arial" w:hAnsi="Arial" w:cs="Arial"/>
          <w:color w:val="000000" w:themeColor="text1"/>
          <w:sz w:val="18"/>
          <w:szCs w:val="18"/>
        </w:rPr>
        <w:t>di preskrbe prebivalcev z jodom</w:t>
      </w:r>
      <w:r w:rsidR="003B19AB" w:rsidRPr="00786B98">
        <w:rPr>
          <w:rFonts w:ascii="Arial" w:hAnsi="Arial" w:cs="Arial"/>
          <w:color w:val="000000" w:themeColor="text1"/>
          <w:sz w:val="18"/>
          <w:szCs w:val="18"/>
        </w:rPr>
        <w:t xml:space="preserve"> jodirana.</w:t>
      </w:r>
      <w:r w:rsidR="006B3019" w:rsidRPr="00786B98">
        <w:rPr>
          <w:rFonts w:ascii="Arial" w:hAnsi="Arial" w:cs="Arial"/>
          <w:color w:val="000000" w:themeColor="text1"/>
          <w:sz w:val="18"/>
          <w:szCs w:val="18"/>
        </w:rPr>
        <w:t xml:space="preserve"> Določba prejšnjega stavka velja tudi za jedilno sol, ki se uporablja za proizvodnjo živil, razen v primerih, ko to iz tehnoloških </w:t>
      </w:r>
      <w:r w:rsidR="0094606B" w:rsidRPr="00786B98">
        <w:rPr>
          <w:rFonts w:ascii="Arial" w:hAnsi="Arial" w:cs="Arial"/>
          <w:color w:val="000000" w:themeColor="text1"/>
          <w:sz w:val="18"/>
          <w:szCs w:val="18"/>
        </w:rPr>
        <w:t xml:space="preserve">razlogov </w:t>
      </w:r>
      <w:r w:rsidR="006B3019" w:rsidRPr="00786B98">
        <w:rPr>
          <w:rFonts w:ascii="Arial" w:hAnsi="Arial" w:cs="Arial"/>
          <w:color w:val="000000" w:themeColor="text1"/>
          <w:sz w:val="18"/>
          <w:szCs w:val="18"/>
        </w:rPr>
        <w:t xml:space="preserve">ni </w:t>
      </w:r>
      <w:r w:rsidR="00814C82">
        <w:rPr>
          <w:rFonts w:ascii="Arial" w:hAnsi="Arial" w:cs="Arial"/>
          <w:color w:val="000000" w:themeColor="text1"/>
          <w:sz w:val="18"/>
          <w:szCs w:val="18"/>
        </w:rPr>
        <w:t>dopustno</w:t>
      </w:r>
      <w:r w:rsidR="0082600F">
        <w:rPr>
          <w:rFonts w:ascii="Arial" w:hAnsi="Arial" w:cs="Arial"/>
          <w:color w:val="000000" w:themeColor="text1"/>
          <w:sz w:val="18"/>
          <w:szCs w:val="18"/>
        </w:rPr>
        <w:t xml:space="preserve"> oziroma </w:t>
      </w:r>
      <w:r w:rsidR="00814C82">
        <w:rPr>
          <w:rFonts w:ascii="Arial" w:hAnsi="Arial" w:cs="Arial"/>
          <w:color w:val="000000" w:themeColor="text1"/>
          <w:sz w:val="18"/>
          <w:szCs w:val="18"/>
        </w:rPr>
        <w:t xml:space="preserve">smiselno. </w:t>
      </w:r>
    </w:p>
    <w:p w:rsidR="00932580" w:rsidRPr="00DD7E9C" w:rsidRDefault="00786B98" w:rsidP="00786B98">
      <w:pPr>
        <w:pStyle w:val="Odstavekseznama"/>
        <w:spacing w:after="120"/>
        <w:ind w:left="0"/>
        <w:jc w:val="both"/>
        <w:rPr>
          <w:rFonts w:ascii="Arial" w:hAnsi="Arial" w:cs="Arial"/>
          <w:color w:val="000000" w:themeColor="text1"/>
          <w:sz w:val="18"/>
          <w:szCs w:val="18"/>
        </w:rPr>
      </w:pPr>
      <w:r>
        <w:rPr>
          <w:rFonts w:ascii="Arial" w:hAnsi="Arial" w:cs="Arial"/>
          <w:color w:val="000000" w:themeColor="text1"/>
          <w:sz w:val="18"/>
          <w:szCs w:val="18"/>
        </w:rPr>
        <w:t xml:space="preserve">(2) </w:t>
      </w:r>
      <w:r w:rsidR="00932580" w:rsidRPr="00DD7E9C">
        <w:rPr>
          <w:rFonts w:ascii="Arial" w:hAnsi="Arial" w:cs="Arial"/>
          <w:color w:val="000000" w:themeColor="text1"/>
          <w:sz w:val="18"/>
          <w:szCs w:val="18"/>
        </w:rPr>
        <w:t>Ne glede na</w:t>
      </w:r>
      <w:r w:rsidR="00FE17E3">
        <w:rPr>
          <w:rFonts w:ascii="Arial" w:hAnsi="Arial" w:cs="Arial"/>
          <w:color w:val="000000" w:themeColor="text1"/>
          <w:sz w:val="18"/>
          <w:szCs w:val="18"/>
        </w:rPr>
        <w:t xml:space="preserve"> prejšnji odstavek, nerafinirane morske</w:t>
      </w:r>
      <w:r w:rsidR="00932580" w:rsidRPr="00DD7E9C">
        <w:rPr>
          <w:rFonts w:ascii="Arial" w:hAnsi="Arial" w:cs="Arial"/>
          <w:color w:val="000000" w:themeColor="text1"/>
          <w:sz w:val="18"/>
          <w:szCs w:val="18"/>
        </w:rPr>
        <w:t xml:space="preserve"> </w:t>
      </w:r>
      <w:r w:rsidR="00FE17E3">
        <w:rPr>
          <w:rFonts w:ascii="Arial" w:hAnsi="Arial" w:cs="Arial"/>
          <w:color w:val="000000" w:themeColor="text1"/>
          <w:sz w:val="18"/>
          <w:szCs w:val="18"/>
        </w:rPr>
        <w:t xml:space="preserve">jedilne </w:t>
      </w:r>
      <w:r w:rsidR="00932580" w:rsidRPr="00DD7E9C">
        <w:rPr>
          <w:rFonts w:ascii="Arial" w:hAnsi="Arial" w:cs="Arial"/>
          <w:color w:val="000000" w:themeColor="text1"/>
          <w:sz w:val="18"/>
          <w:szCs w:val="18"/>
        </w:rPr>
        <w:t>sol</w:t>
      </w:r>
      <w:r w:rsidR="00FE17E3">
        <w:rPr>
          <w:rFonts w:ascii="Arial" w:hAnsi="Arial" w:cs="Arial"/>
          <w:color w:val="000000" w:themeColor="text1"/>
          <w:sz w:val="18"/>
          <w:szCs w:val="18"/>
        </w:rPr>
        <w:t>i</w:t>
      </w:r>
      <w:r w:rsidR="00932580" w:rsidRPr="00DD7E9C">
        <w:rPr>
          <w:rFonts w:ascii="Arial" w:hAnsi="Arial" w:cs="Arial"/>
          <w:color w:val="000000" w:themeColor="text1"/>
          <w:sz w:val="18"/>
          <w:szCs w:val="18"/>
        </w:rPr>
        <w:t xml:space="preserve"> z zaščitenim geografskim poimenovanjem, ki se pridobiva z naravno kristalizac</w:t>
      </w:r>
      <w:r w:rsidR="00153601">
        <w:rPr>
          <w:rFonts w:ascii="Arial" w:hAnsi="Arial" w:cs="Arial"/>
          <w:color w:val="000000" w:themeColor="text1"/>
          <w:sz w:val="18"/>
          <w:szCs w:val="18"/>
        </w:rPr>
        <w:t>ijo na solnih bazenih</w:t>
      </w:r>
      <w:r w:rsidR="00FE17E3">
        <w:rPr>
          <w:rFonts w:ascii="Arial" w:hAnsi="Arial" w:cs="Arial"/>
          <w:color w:val="000000" w:themeColor="text1"/>
          <w:sz w:val="18"/>
          <w:szCs w:val="18"/>
        </w:rPr>
        <w:t xml:space="preserve"> ter solnega</w:t>
      </w:r>
      <w:r w:rsidR="00932580" w:rsidRPr="00DD7E9C">
        <w:rPr>
          <w:rFonts w:ascii="Arial" w:hAnsi="Arial" w:cs="Arial"/>
          <w:color w:val="000000" w:themeColor="text1"/>
          <w:sz w:val="18"/>
          <w:szCs w:val="18"/>
        </w:rPr>
        <w:t xml:space="preserve"> cvet</w:t>
      </w:r>
      <w:r w:rsidR="00FE17E3">
        <w:rPr>
          <w:rFonts w:ascii="Arial" w:hAnsi="Arial" w:cs="Arial"/>
          <w:color w:val="000000" w:themeColor="text1"/>
          <w:sz w:val="18"/>
          <w:szCs w:val="18"/>
        </w:rPr>
        <w:t>a</w:t>
      </w:r>
      <w:r w:rsidR="00932580" w:rsidRPr="00DD7E9C">
        <w:rPr>
          <w:rFonts w:ascii="Arial" w:hAnsi="Arial" w:cs="Arial"/>
          <w:color w:val="000000" w:themeColor="text1"/>
          <w:sz w:val="18"/>
          <w:szCs w:val="18"/>
        </w:rPr>
        <w:t xml:space="preserve">, ni </w:t>
      </w:r>
      <w:r w:rsidR="0082600F">
        <w:rPr>
          <w:rFonts w:ascii="Arial" w:hAnsi="Arial" w:cs="Arial"/>
          <w:color w:val="000000" w:themeColor="text1"/>
          <w:sz w:val="18"/>
          <w:szCs w:val="18"/>
        </w:rPr>
        <w:t>potrebno</w:t>
      </w:r>
      <w:r w:rsidR="00932580" w:rsidRPr="00DD7E9C">
        <w:rPr>
          <w:rFonts w:ascii="Arial" w:hAnsi="Arial" w:cs="Arial"/>
          <w:color w:val="000000" w:themeColor="text1"/>
          <w:sz w:val="18"/>
          <w:szCs w:val="18"/>
        </w:rPr>
        <w:t xml:space="preserve"> jodirati.</w:t>
      </w:r>
    </w:p>
    <w:p w:rsidR="007266C6" w:rsidRDefault="007266C6" w:rsidP="00786B98">
      <w:pPr>
        <w:pStyle w:val="Odstavekseznama"/>
        <w:spacing w:after="120"/>
        <w:ind w:left="0"/>
        <w:jc w:val="both"/>
        <w:rPr>
          <w:rFonts w:ascii="Arial" w:hAnsi="Arial" w:cs="Arial"/>
          <w:color w:val="000000" w:themeColor="text1"/>
          <w:sz w:val="18"/>
          <w:szCs w:val="18"/>
        </w:rPr>
      </w:pPr>
    </w:p>
    <w:p w:rsidR="00CE533D" w:rsidRDefault="00786B98" w:rsidP="0091293D">
      <w:pPr>
        <w:pStyle w:val="Odstavekseznama"/>
        <w:spacing w:after="120"/>
        <w:ind w:left="0"/>
        <w:jc w:val="both"/>
        <w:rPr>
          <w:rFonts w:ascii="Arial" w:hAnsi="Arial" w:cs="Arial"/>
          <w:color w:val="000000" w:themeColor="text1"/>
          <w:sz w:val="18"/>
          <w:szCs w:val="18"/>
        </w:rPr>
      </w:pPr>
      <w:r>
        <w:rPr>
          <w:rFonts w:ascii="Arial" w:hAnsi="Arial" w:cs="Arial"/>
          <w:color w:val="000000" w:themeColor="text1"/>
          <w:sz w:val="18"/>
          <w:szCs w:val="18"/>
        </w:rPr>
        <w:t xml:space="preserve">(3) </w:t>
      </w:r>
      <w:r w:rsidR="006B3019" w:rsidRPr="00DD7E9C">
        <w:rPr>
          <w:rFonts w:ascii="Arial" w:hAnsi="Arial" w:cs="Arial"/>
          <w:color w:val="000000" w:themeColor="text1"/>
          <w:sz w:val="18"/>
          <w:szCs w:val="18"/>
        </w:rPr>
        <w:t>Jedilna sol se jodira s 25 mg kalijevega jodida na 1 kg soli, tako da v 1 kg soli ni manj kot 20 mg in ne več kot 30 mg kalijevega jodida, ali z 32 mg kalijevega jodata na 1 kg soli, tako da v 1 kg soli ni manj kot 26 mg in ne več kot 39 mg kalijevega jodata.</w:t>
      </w:r>
    </w:p>
    <w:p w:rsidR="00816CBC" w:rsidRPr="00DD7E9C" w:rsidRDefault="00816CBC" w:rsidP="00816CBC">
      <w:pPr>
        <w:spacing w:after="0"/>
        <w:jc w:val="center"/>
        <w:rPr>
          <w:rFonts w:ascii="Arial" w:eastAsia="Times New Roman" w:hAnsi="Arial" w:cs="Arial"/>
          <w:color w:val="000000" w:themeColor="text1"/>
          <w:sz w:val="18"/>
          <w:szCs w:val="18"/>
          <w:lang w:eastAsia="en-GB"/>
        </w:rPr>
      </w:pPr>
      <w:r>
        <w:rPr>
          <w:rFonts w:ascii="Arial" w:eastAsia="Times New Roman" w:hAnsi="Arial" w:cs="Arial"/>
          <w:color w:val="000000" w:themeColor="text1"/>
          <w:sz w:val="18"/>
          <w:szCs w:val="18"/>
          <w:lang w:eastAsia="en-GB"/>
        </w:rPr>
        <w:t>4</w:t>
      </w:r>
      <w:r w:rsidRPr="00DD7E9C">
        <w:rPr>
          <w:rFonts w:ascii="Arial" w:eastAsia="Times New Roman" w:hAnsi="Arial" w:cs="Arial"/>
          <w:color w:val="000000" w:themeColor="text1"/>
          <w:sz w:val="18"/>
          <w:szCs w:val="18"/>
          <w:lang w:eastAsia="en-GB"/>
        </w:rPr>
        <w:t>. člen</w:t>
      </w:r>
    </w:p>
    <w:p w:rsidR="00816CBC" w:rsidRPr="00DD7E9C" w:rsidRDefault="00816CBC" w:rsidP="00816CBC">
      <w:pPr>
        <w:spacing w:after="0"/>
        <w:jc w:val="center"/>
        <w:rPr>
          <w:rFonts w:ascii="Arial" w:eastAsia="Times New Roman" w:hAnsi="Arial" w:cs="Arial"/>
          <w:color w:val="000000" w:themeColor="text1"/>
          <w:sz w:val="18"/>
          <w:szCs w:val="18"/>
          <w:lang w:eastAsia="en-GB"/>
        </w:rPr>
      </w:pPr>
      <w:r w:rsidRPr="00DD7E9C">
        <w:rPr>
          <w:rFonts w:ascii="Arial" w:eastAsia="Times New Roman" w:hAnsi="Arial" w:cs="Arial"/>
          <w:color w:val="000000" w:themeColor="text1"/>
          <w:sz w:val="18"/>
          <w:szCs w:val="18"/>
          <w:lang w:eastAsia="en-GB"/>
        </w:rPr>
        <w:t>(</w:t>
      </w:r>
      <w:r w:rsidRPr="0091293D">
        <w:rPr>
          <w:rFonts w:ascii="Arial" w:eastAsia="Times New Roman" w:hAnsi="Arial" w:cs="Arial"/>
          <w:color w:val="000000" w:themeColor="text1"/>
          <w:sz w:val="18"/>
          <w:szCs w:val="18"/>
          <w:lang w:eastAsia="en-GB"/>
        </w:rPr>
        <w:t>označevanje</w:t>
      </w:r>
      <w:r w:rsidRPr="00DD7E9C">
        <w:rPr>
          <w:rFonts w:ascii="Arial" w:eastAsia="Times New Roman" w:hAnsi="Arial" w:cs="Arial"/>
          <w:color w:val="000000" w:themeColor="text1"/>
          <w:sz w:val="18"/>
          <w:szCs w:val="18"/>
          <w:lang w:eastAsia="en-GB"/>
        </w:rPr>
        <w:t xml:space="preserve"> predpakirane jedilne soli)</w:t>
      </w:r>
    </w:p>
    <w:p w:rsidR="00816CBC" w:rsidRPr="00006A17" w:rsidRDefault="00816CBC" w:rsidP="00816CBC">
      <w:pPr>
        <w:spacing w:before="100" w:beforeAutospacing="1" w:after="100" w:afterAutospacing="1"/>
        <w:jc w:val="both"/>
        <w:rPr>
          <w:rFonts w:ascii="Arial" w:eastAsia="Times New Roman" w:hAnsi="Arial" w:cs="Arial"/>
          <w:sz w:val="18"/>
          <w:szCs w:val="18"/>
          <w:lang w:eastAsia="sl-SI"/>
        </w:rPr>
      </w:pPr>
      <w:r w:rsidRPr="00006A17">
        <w:rPr>
          <w:rFonts w:ascii="Arial" w:eastAsia="Times New Roman" w:hAnsi="Arial" w:cs="Arial"/>
          <w:sz w:val="18"/>
          <w:szCs w:val="18"/>
          <w:lang w:eastAsia="sl-SI"/>
        </w:rPr>
        <w:t xml:space="preserve">(1) Predpakirana jedilna sol mora biti označena v skladu s predpisom o zagotavljanju informacij o živilih potrošnikom, </w:t>
      </w:r>
      <w:r>
        <w:rPr>
          <w:rFonts w:ascii="Arial" w:eastAsia="Times New Roman" w:hAnsi="Arial" w:cs="Arial"/>
          <w:sz w:val="18"/>
          <w:szCs w:val="18"/>
          <w:lang w:eastAsia="sl-SI"/>
        </w:rPr>
        <w:t xml:space="preserve">s predpisom, ki ureja kakovost soli, </w:t>
      </w:r>
      <w:r w:rsidRPr="00006A17">
        <w:rPr>
          <w:rFonts w:ascii="Arial" w:eastAsia="Times New Roman" w:hAnsi="Arial" w:cs="Arial"/>
          <w:sz w:val="18"/>
          <w:szCs w:val="18"/>
          <w:lang w:eastAsia="sl-SI"/>
        </w:rPr>
        <w:t xml:space="preserve">z drugimi predpisi, ki </w:t>
      </w:r>
      <w:r>
        <w:rPr>
          <w:rFonts w:ascii="Arial" w:eastAsia="Times New Roman" w:hAnsi="Arial" w:cs="Arial"/>
          <w:sz w:val="18"/>
          <w:szCs w:val="18"/>
          <w:lang w:eastAsia="sl-SI"/>
        </w:rPr>
        <w:t>se nanašajo na</w:t>
      </w:r>
      <w:r w:rsidRPr="00006A17">
        <w:rPr>
          <w:rFonts w:ascii="Arial" w:eastAsia="Times New Roman" w:hAnsi="Arial" w:cs="Arial"/>
          <w:sz w:val="18"/>
          <w:szCs w:val="18"/>
          <w:lang w:eastAsia="sl-SI"/>
        </w:rPr>
        <w:t xml:space="preserve"> jedilno sol</w:t>
      </w:r>
      <w:r w:rsidR="00C55F25">
        <w:rPr>
          <w:rFonts w:ascii="Arial" w:eastAsia="Times New Roman" w:hAnsi="Arial" w:cs="Arial"/>
          <w:sz w:val="18"/>
          <w:szCs w:val="18"/>
          <w:lang w:eastAsia="sl-SI"/>
        </w:rPr>
        <w:t xml:space="preserve">, </w:t>
      </w:r>
      <w:r w:rsidRPr="00006A17">
        <w:rPr>
          <w:rFonts w:ascii="Arial" w:eastAsia="Times New Roman" w:hAnsi="Arial" w:cs="Arial"/>
          <w:sz w:val="18"/>
          <w:szCs w:val="18"/>
          <w:lang w:eastAsia="sl-SI"/>
        </w:rPr>
        <w:t xml:space="preserve">in v skladu s tem pravilnikom. </w:t>
      </w:r>
    </w:p>
    <w:p w:rsidR="00816CBC" w:rsidRPr="00006A17" w:rsidRDefault="00816CBC" w:rsidP="00816CBC">
      <w:pPr>
        <w:spacing w:before="100" w:beforeAutospacing="1" w:after="100" w:afterAutospacing="1"/>
        <w:jc w:val="both"/>
        <w:rPr>
          <w:rFonts w:ascii="Arial" w:eastAsia="Times New Roman" w:hAnsi="Arial" w:cs="Arial"/>
          <w:sz w:val="18"/>
          <w:szCs w:val="18"/>
          <w:lang w:eastAsia="sl-SI"/>
        </w:rPr>
      </w:pPr>
      <w:r w:rsidRPr="00006A17">
        <w:rPr>
          <w:rFonts w:ascii="Arial" w:eastAsia="Times New Roman" w:hAnsi="Arial" w:cs="Arial"/>
          <w:sz w:val="18"/>
          <w:szCs w:val="18"/>
          <w:lang w:eastAsia="sl-SI"/>
        </w:rPr>
        <w:t xml:space="preserve">(2) Ne glede na določbo </w:t>
      </w:r>
      <w:r>
        <w:rPr>
          <w:rFonts w:ascii="Arial" w:eastAsia="Times New Roman" w:hAnsi="Arial" w:cs="Arial"/>
          <w:sz w:val="18"/>
          <w:szCs w:val="18"/>
          <w:lang w:eastAsia="sl-SI"/>
        </w:rPr>
        <w:t xml:space="preserve">prejšnjega odstavka </w:t>
      </w:r>
      <w:r w:rsidRPr="00006A17">
        <w:rPr>
          <w:rFonts w:ascii="Arial" w:eastAsia="Times New Roman" w:hAnsi="Arial" w:cs="Arial"/>
          <w:sz w:val="18"/>
          <w:szCs w:val="18"/>
          <w:lang w:eastAsia="sl-SI"/>
        </w:rPr>
        <w:t>je potrebno</w:t>
      </w:r>
      <w:r>
        <w:rPr>
          <w:rFonts w:ascii="Arial" w:eastAsia="Times New Roman" w:hAnsi="Arial" w:cs="Arial"/>
          <w:sz w:val="18"/>
          <w:szCs w:val="18"/>
          <w:lang w:eastAsia="sl-SI"/>
        </w:rPr>
        <w:t xml:space="preserve"> na embalaži </w:t>
      </w:r>
      <w:r w:rsidRPr="00006A17">
        <w:rPr>
          <w:rFonts w:ascii="Arial" w:eastAsia="Times New Roman" w:hAnsi="Arial" w:cs="Arial"/>
          <w:sz w:val="18"/>
          <w:szCs w:val="18"/>
          <w:lang w:eastAsia="sl-SI"/>
        </w:rPr>
        <w:t>jodiran</w:t>
      </w:r>
      <w:r>
        <w:rPr>
          <w:rFonts w:ascii="Arial" w:eastAsia="Times New Roman" w:hAnsi="Arial" w:cs="Arial"/>
          <w:sz w:val="18"/>
          <w:szCs w:val="18"/>
          <w:lang w:eastAsia="sl-SI"/>
        </w:rPr>
        <w:t>e</w:t>
      </w:r>
      <w:r w:rsidRPr="00006A17">
        <w:rPr>
          <w:rFonts w:ascii="Arial" w:eastAsia="Times New Roman" w:hAnsi="Arial" w:cs="Arial"/>
          <w:sz w:val="18"/>
          <w:szCs w:val="18"/>
          <w:lang w:eastAsia="sl-SI"/>
        </w:rPr>
        <w:t xml:space="preserve"> jediln</w:t>
      </w:r>
      <w:r>
        <w:rPr>
          <w:rFonts w:ascii="Arial" w:eastAsia="Times New Roman" w:hAnsi="Arial" w:cs="Arial"/>
          <w:sz w:val="18"/>
          <w:szCs w:val="18"/>
          <w:lang w:eastAsia="sl-SI"/>
        </w:rPr>
        <w:t>e</w:t>
      </w:r>
      <w:r w:rsidRPr="00006A17">
        <w:rPr>
          <w:rFonts w:ascii="Arial" w:eastAsia="Times New Roman" w:hAnsi="Arial" w:cs="Arial"/>
          <w:sz w:val="18"/>
          <w:szCs w:val="18"/>
          <w:lang w:eastAsia="sl-SI"/>
        </w:rPr>
        <w:t xml:space="preserve"> soli navesti datum minimalne trajnosti</w:t>
      </w:r>
      <w:r>
        <w:rPr>
          <w:rFonts w:ascii="Arial" w:eastAsia="Times New Roman" w:hAnsi="Arial" w:cs="Arial"/>
          <w:sz w:val="18"/>
          <w:szCs w:val="18"/>
          <w:lang w:eastAsia="sl-SI"/>
        </w:rPr>
        <w:t xml:space="preserve"> proizvoda</w:t>
      </w:r>
      <w:r w:rsidRPr="00006A17">
        <w:rPr>
          <w:rFonts w:ascii="Arial" w:eastAsia="Times New Roman" w:hAnsi="Arial" w:cs="Arial"/>
          <w:sz w:val="18"/>
          <w:szCs w:val="18"/>
          <w:lang w:eastAsia="sl-SI"/>
        </w:rPr>
        <w:t xml:space="preserve">. </w:t>
      </w:r>
    </w:p>
    <w:p w:rsidR="00816CBC" w:rsidRPr="00006A17" w:rsidRDefault="00816CBC" w:rsidP="00816CBC">
      <w:pPr>
        <w:jc w:val="both"/>
        <w:rPr>
          <w:rFonts w:ascii="Arial" w:hAnsi="Arial" w:cs="Arial"/>
          <w:sz w:val="18"/>
          <w:szCs w:val="18"/>
        </w:rPr>
      </w:pPr>
      <w:r w:rsidRPr="00006A17">
        <w:rPr>
          <w:rFonts w:ascii="Arial" w:hAnsi="Arial" w:cs="Arial"/>
          <w:sz w:val="18"/>
          <w:szCs w:val="18"/>
        </w:rPr>
        <w:t xml:space="preserve">(3) </w:t>
      </w:r>
      <w:r w:rsidR="00067D7A">
        <w:rPr>
          <w:rFonts w:ascii="Arial" w:hAnsi="Arial" w:cs="Arial"/>
          <w:sz w:val="18"/>
          <w:szCs w:val="18"/>
        </w:rPr>
        <w:t>N</w:t>
      </w:r>
      <w:r w:rsidR="00067D7A" w:rsidRPr="00006A17">
        <w:rPr>
          <w:rFonts w:ascii="Arial" w:hAnsi="Arial" w:cs="Arial"/>
          <w:sz w:val="18"/>
          <w:szCs w:val="18"/>
        </w:rPr>
        <w:t xml:space="preserve">a embalaži </w:t>
      </w:r>
      <w:r w:rsidR="00067D7A">
        <w:rPr>
          <w:rFonts w:ascii="Arial" w:hAnsi="Arial" w:cs="Arial"/>
          <w:sz w:val="18"/>
          <w:szCs w:val="18"/>
        </w:rPr>
        <w:t>j</w:t>
      </w:r>
      <w:r w:rsidRPr="00006A17">
        <w:rPr>
          <w:rFonts w:ascii="Arial" w:hAnsi="Arial" w:cs="Arial"/>
          <w:sz w:val="18"/>
          <w:szCs w:val="18"/>
        </w:rPr>
        <w:t>odiran</w:t>
      </w:r>
      <w:r w:rsidR="00067D7A">
        <w:rPr>
          <w:rFonts w:ascii="Arial" w:hAnsi="Arial" w:cs="Arial"/>
          <w:sz w:val="18"/>
          <w:szCs w:val="18"/>
        </w:rPr>
        <w:t>e</w:t>
      </w:r>
      <w:r w:rsidRPr="00006A17">
        <w:rPr>
          <w:rFonts w:ascii="Arial" w:hAnsi="Arial" w:cs="Arial"/>
          <w:sz w:val="18"/>
          <w:szCs w:val="18"/>
        </w:rPr>
        <w:t xml:space="preserve"> jediln</w:t>
      </w:r>
      <w:r w:rsidR="00067D7A">
        <w:rPr>
          <w:rFonts w:ascii="Arial" w:hAnsi="Arial" w:cs="Arial"/>
          <w:sz w:val="18"/>
          <w:szCs w:val="18"/>
        </w:rPr>
        <w:t>e</w:t>
      </w:r>
      <w:r w:rsidRPr="00006A17">
        <w:rPr>
          <w:rFonts w:ascii="Arial" w:hAnsi="Arial" w:cs="Arial"/>
          <w:sz w:val="18"/>
          <w:szCs w:val="18"/>
        </w:rPr>
        <w:t xml:space="preserve"> sol</w:t>
      </w:r>
      <w:r w:rsidR="00067D7A">
        <w:rPr>
          <w:rFonts w:ascii="Arial" w:hAnsi="Arial" w:cs="Arial"/>
          <w:sz w:val="18"/>
          <w:szCs w:val="18"/>
        </w:rPr>
        <w:t>i</w:t>
      </w:r>
      <w:r w:rsidRPr="00006A17">
        <w:rPr>
          <w:rFonts w:ascii="Arial" w:hAnsi="Arial" w:cs="Arial"/>
          <w:sz w:val="18"/>
          <w:szCs w:val="18"/>
        </w:rPr>
        <w:t xml:space="preserve"> mora</w:t>
      </w:r>
      <w:r w:rsidR="00067D7A">
        <w:rPr>
          <w:rFonts w:ascii="Arial" w:hAnsi="Arial" w:cs="Arial"/>
          <w:sz w:val="18"/>
          <w:szCs w:val="18"/>
        </w:rPr>
        <w:t>jo</w:t>
      </w:r>
      <w:r w:rsidRPr="00006A17">
        <w:rPr>
          <w:rFonts w:ascii="Arial" w:hAnsi="Arial" w:cs="Arial"/>
          <w:sz w:val="18"/>
          <w:szCs w:val="18"/>
        </w:rPr>
        <w:t xml:space="preserve"> </w:t>
      </w:r>
      <w:r w:rsidR="00067D7A">
        <w:rPr>
          <w:rFonts w:ascii="Arial" w:hAnsi="Arial" w:cs="Arial"/>
          <w:sz w:val="18"/>
          <w:szCs w:val="18"/>
        </w:rPr>
        <w:t>biti</w:t>
      </w:r>
      <w:r w:rsidRPr="00006A17">
        <w:rPr>
          <w:rFonts w:ascii="Arial" w:hAnsi="Arial" w:cs="Arial"/>
          <w:sz w:val="18"/>
          <w:szCs w:val="18"/>
        </w:rPr>
        <w:t xml:space="preserve"> naved</w:t>
      </w:r>
      <w:r w:rsidR="00067D7A">
        <w:rPr>
          <w:rFonts w:ascii="Arial" w:hAnsi="Arial" w:cs="Arial"/>
          <w:sz w:val="18"/>
          <w:szCs w:val="18"/>
        </w:rPr>
        <w:t>eni naslednji</w:t>
      </w:r>
      <w:r w:rsidRPr="00006A17">
        <w:rPr>
          <w:rFonts w:ascii="Arial" w:hAnsi="Arial" w:cs="Arial"/>
          <w:sz w:val="18"/>
          <w:szCs w:val="18"/>
        </w:rPr>
        <w:t xml:space="preserve"> pogoj</w:t>
      </w:r>
      <w:r w:rsidR="00067D7A">
        <w:rPr>
          <w:rFonts w:ascii="Arial" w:hAnsi="Arial" w:cs="Arial"/>
          <w:sz w:val="18"/>
          <w:szCs w:val="18"/>
        </w:rPr>
        <w:t>i</w:t>
      </w:r>
      <w:r w:rsidRPr="00006A17">
        <w:rPr>
          <w:rFonts w:ascii="Arial" w:hAnsi="Arial" w:cs="Arial"/>
          <w:sz w:val="18"/>
          <w:szCs w:val="18"/>
        </w:rPr>
        <w:t xml:space="preserve"> shranjevanja: »Hraniti v suhem in temnem prostoru. Po odprtju hraniti dobro zatesnjeno, zaščiteno pred neposredno svetlobo in vlago.«.</w:t>
      </w:r>
    </w:p>
    <w:p w:rsidR="00816CBC" w:rsidRDefault="00816CBC" w:rsidP="00816CBC">
      <w:pPr>
        <w:jc w:val="both"/>
        <w:rPr>
          <w:rFonts w:ascii="Arial" w:hAnsi="Arial" w:cs="Arial"/>
          <w:sz w:val="18"/>
          <w:szCs w:val="18"/>
        </w:rPr>
      </w:pPr>
      <w:r w:rsidRPr="00006A17">
        <w:rPr>
          <w:rFonts w:ascii="Arial" w:hAnsi="Arial" w:cs="Arial"/>
          <w:sz w:val="18"/>
          <w:szCs w:val="18"/>
        </w:rPr>
        <w:lastRenderedPageBreak/>
        <w:t>(4) V primeru, ko se jedilna sol uporablja kot sestavina izdelka, se lahko označi kot »sol«.</w:t>
      </w:r>
    </w:p>
    <w:p w:rsidR="0082600F" w:rsidRPr="00006A17" w:rsidRDefault="00816CBC" w:rsidP="00E92CBF">
      <w:pPr>
        <w:spacing w:after="0"/>
        <w:jc w:val="center"/>
        <w:rPr>
          <w:rFonts w:ascii="Arial" w:eastAsia="Times New Roman" w:hAnsi="Arial" w:cs="Arial"/>
          <w:color w:val="000000" w:themeColor="text1"/>
          <w:sz w:val="18"/>
          <w:szCs w:val="18"/>
          <w:lang w:eastAsia="en-GB"/>
        </w:rPr>
      </w:pPr>
      <w:r>
        <w:rPr>
          <w:rFonts w:ascii="Arial" w:eastAsia="Times New Roman" w:hAnsi="Arial" w:cs="Arial"/>
          <w:color w:val="000000" w:themeColor="text1"/>
          <w:sz w:val="18"/>
          <w:szCs w:val="18"/>
          <w:lang w:eastAsia="en-GB"/>
        </w:rPr>
        <w:t>5</w:t>
      </w:r>
      <w:r w:rsidR="00E15CF8" w:rsidRPr="00006A17">
        <w:rPr>
          <w:rFonts w:ascii="Arial" w:eastAsia="Times New Roman" w:hAnsi="Arial" w:cs="Arial"/>
          <w:color w:val="000000" w:themeColor="text1"/>
          <w:sz w:val="18"/>
          <w:szCs w:val="18"/>
          <w:lang w:eastAsia="en-GB"/>
        </w:rPr>
        <w:t>. člen</w:t>
      </w:r>
    </w:p>
    <w:p w:rsidR="00E92CBF" w:rsidRPr="00006A17" w:rsidRDefault="00E15CF8" w:rsidP="00006A17">
      <w:pPr>
        <w:spacing w:after="0"/>
        <w:jc w:val="center"/>
        <w:rPr>
          <w:rFonts w:ascii="Arial" w:eastAsia="Times New Roman" w:hAnsi="Arial" w:cs="Arial"/>
          <w:color w:val="000000" w:themeColor="text1"/>
          <w:sz w:val="18"/>
          <w:szCs w:val="18"/>
          <w:lang w:eastAsia="en-GB"/>
        </w:rPr>
      </w:pPr>
      <w:r w:rsidRPr="00006A17">
        <w:rPr>
          <w:rFonts w:ascii="Arial" w:eastAsia="Times New Roman" w:hAnsi="Arial" w:cs="Arial"/>
          <w:color w:val="000000" w:themeColor="text1"/>
          <w:sz w:val="18"/>
          <w:szCs w:val="18"/>
          <w:lang w:eastAsia="en-GB"/>
        </w:rPr>
        <w:t>(</w:t>
      </w:r>
      <w:r w:rsidR="00AC2145" w:rsidRPr="009C3F76">
        <w:rPr>
          <w:rFonts w:ascii="Arial" w:eastAsia="Times New Roman" w:hAnsi="Arial" w:cs="Arial"/>
          <w:color w:val="000000" w:themeColor="text1"/>
          <w:sz w:val="18"/>
          <w:szCs w:val="18"/>
          <w:lang w:eastAsia="en-GB"/>
        </w:rPr>
        <w:t>označevanje</w:t>
      </w:r>
      <w:r w:rsidR="00AC2145" w:rsidRPr="00006A17">
        <w:rPr>
          <w:rFonts w:ascii="Arial" w:eastAsia="Times New Roman" w:hAnsi="Arial" w:cs="Arial"/>
          <w:color w:val="000000" w:themeColor="text1"/>
          <w:sz w:val="18"/>
          <w:szCs w:val="18"/>
          <w:lang w:eastAsia="en-GB"/>
        </w:rPr>
        <w:t>, oglaševan</w:t>
      </w:r>
      <w:r w:rsidR="00792DC4">
        <w:rPr>
          <w:rFonts w:ascii="Arial" w:eastAsia="Times New Roman" w:hAnsi="Arial" w:cs="Arial"/>
          <w:color w:val="000000" w:themeColor="text1"/>
          <w:sz w:val="18"/>
          <w:szCs w:val="18"/>
          <w:lang w:eastAsia="en-GB"/>
        </w:rPr>
        <w:t>je in dajanje v promet</w:t>
      </w:r>
      <w:r w:rsidR="00AC2145" w:rsidRPr="00006A17">
        <w:rPr>
          <w:rFonts w:ascii="Arial" w:eastAsia="Times New Roman" w:hAnsi="Arial" w:cs="Arial"/>
          <w:color w:val="000000" w:themeColor="text1"/>
          <w:sz w:val="18"/>
          <w:szCs w:val="18"/>
          <w:lang w:eastAsia="en-GB"/>
        </w:rPr>
        <w:t xml:space="preserve"> </w:t>
      </w:r>
      <w:proofErr w:type="spellStart"/>
      <w:r w:rsidR="00AC2145" w:rsidRPr="00006A17">
        <w:rPr>
          <w:rFonts w:ascii="Arial" w:eastAsia="Times New Roman" w:hAnsi="Arial" w:cs="Arial"/>
          <w:color w:val="000000" w:themeColor="text1"/>
          <w:sz w:val="18"/>
          <w:szCs w:val="18"/>
          <w:lang w:eastAsia="en-GB"/>
        </w:rPr>
        <w:t>nejodirane</w:t>
      </w:r>
      <w:proofErr w:type="spellEnd"/>
      <w:r w:rsidR="00AC2145" w:rsidRPr="00006A17">
        <w:rPr>
          <w:rFonts w:ascii="Arial" w:eastAsia="Times New Roman" w:hAnsi="Arial" w:cs="Arial"/>
          <w:color w:val="000000" w:themeColor="text1"/>
          <w:sz w:val="18"/>
          <w:szCs w:val="18"/>
          <w:lang w:eastAsia="en-GB"/>
        </w:rPr>
        <w:t xml:space="preserve"> </w:t>
      </w:r>
      <w:r w:rsidRPr="00006A17">
        <w:rPr>
          <w:rFonts w:ascii="Arial" w:eastAsia="Times New Roman" w:hAnsi="Arial" w:cs="Arial"/>
          <w:color w:val="000000" w:themeColor="text1"/>
          <w:sz w:val="18"/>
          <w:szCs w:val="18"/>
          <w:lang w:eastAsia="en-GB"/>
        </w:rPr>
        <w:t>sol</w:t>
      </w:r>
      <w:r w:rsidR="00D03ABE">
        <w:rPr>
          <w:rFonts w:ascii="Arial" w:eastAsia="Times New Roman" w:hAnsi="Arial" w:cs="Arial"/>
          <w:color w:val="000000" w:themeColor="text1"/>
          <w:sz w:val="18"/>
          <w:szCs w:val="18"/>
          <w:lang w:eastAsia="en-GB"/>
        </w:rPr>
        <w:t>i</w:t>
      </w:r>
      <w:r w:rsidRPr="00006A17">
        <w:rPr>
          <w:rFonts w:ascii="Arial" w:eastAsia="Times New Roman" w:hAnsi="Arial" w:cs="Arial"/>
          <w:color w:val="000000" w:themeColor="text1"/>
          <w:sz w:val="18"/>
          <w:szCs w:val="18"/>
          <w:lang w:eastAsia="en-GB"/>
        </w:rPr>
        <w:t>)</w:t>
      </w:r>
    </w:p>
    <w:p w:rsidR="0051391A" w:rsidRPr="00851BEE" w:rsidRDefault="0051391A" w:rsidP="00851BEE">
      <w:pPr>
        <w:spacing w:after="0"/>
        <w:jc w:val="center"/>
        <w:rPr>
          <w:rFonts w:ascii="Times New Roman" w:hAnsi="Times New Roman"/>
          <w:color w:val="000000" w:themeColor="text1"/>
          <w:sz w:val="24"/>
          <w:szCs w:val="24"/>
        </w:rPr>
      </w:pPr>
    </w:p>
    <w:p w:rsidR="00DD7E9C" w:rsidRPr="00851BEE" w:rsidRDefault="007170FF" w:rsidP="00851BEE">
      <w:pPr>
        <w:jc w:val="both"/>
        <w:rPr>
          <w:rFonts w:ascii="Arial" w:hAnsi="Arial" w:cs="Arial"/>
          <w:color w:val="000000" w:themeColor="text1"/>
          <w:sz w:val="18"/>
          <w:szCs w:val="18"/>
        </w:rPr>
      </w:pPr>
      <w:r w:rsidRPr="007170FF">
        <w:rPr>
          <w:rFonts w:ascii="Arial" w:hAnsi="Arial" w:cs="Arial"/>
          <w:sz w:val="18"/>
          <w:szCs w:val="18"/>
        </w:rPr>
        <w:t>(1</w:t>
      </w:r>
      <w:r>
        <w:rPr>
          <w:rFonts w:ascii="Arial" w:hAnsi="Arial" w:cs="Arial"/>
          <w:sz w:val="18"/>
          <w:szCs w:val="18"/>
        </w:rPr>
        <w:t xml:space="preserve">) </w:t>
      </w:r>
      <w:r w:rsidR="00D70F85" w:rsidRPr="007170FF">
        <w:rPr>
          <w:rFonts w:ascii="Arial" w:hAnsi="Arial" w:cs="Arial"/>
          <w:sz w:val="18"/>
          <w:szCs w:val="18"/>
        </w:rPr>
        <w:t>Embalaža</w:t>
      </w:r>
      <w:r w:rsidR="00D70F85" w:rsidRPr="007170FF">
        <w:rPr>
          <w:rFonts w:ascii="Arial" w:hAnsi="Arial" w:cs="Arial"/>
          <w:color w:val="000000" w:themeColor="text1"/>
          <w:sz w:val="18"/>
          <w:szCs w:val="18"/>
        </w:rPr>
        <w:t xml:space="preserve"> </w:t>
      </w:r>
      <w:proofErr w:type="spellStart"/>
      <w:r w:rsidR="00D70F85" w:rsidRPr="007170FF">
        <w:rPr>
          <w:rFonts w:ascii="Arial" w:hAnsi="Arial" w:cs="Arial"/>
          <w:color w:val="000000" w:themeColor="text1"/>
          <w:sz w:val="18"/>
          <w:szCs w:val="18"/>
        </w:rPr>
        <w:t>nejodirane</w:t>
      </w:r>
      <w:proofErr w:type="spellEnd"/>
      <w:r w:rsidR="00E15CF8" w:rsidRPr="007170FF">
        <w:rPr>
          <w:rFonts w:ascii="Arial" w:hAnsi="Arial" w:cs="Arial"/>
          <w:color w:val="000000" w:themeColor="text1"/>
          <w:sz w:val="18"/>
          <w:szCs w:val="18"/>
        </w:rPr>
        <w:t xml:space="preserve"> </w:t>
      </w:r>
      <w:r w:rsidR="00D70F85" w:rsidRPr="007170FF">
        <w:rPr>
          <w:rFonts w:ascii="Arial" w:hAnsi="Arial" w:cs="Arial"/>
          <w:color w:val="000000" w:themeColor="text1"/>
          <w:sz w:val="18"/>
          <w:szCs w:val="18"/>
        </w:rPr>
        <w:t>jedilne</w:t>
      </w:r>
      <w:r w:rsidR="006B3019" w:rsidRPr="007170FF">
        <w:rPr>
          <w:rFonts w:ascii="Arial" w:hAnsi="Arial" w:cs="Arial"/>
          <w:color w:val="000000" w:themeColor="text1"/>
          <w:sz w:val="18"/>
          <w:szCs w:val="18"/>
        </w:rPr>
        <w:t xml:space="preserve"> sol</w:t>
      </w:r>
      <w:r w:rsidR="00D70F85" w:rsidRPr="007170FF">
        <w:rPr>
          <w:rFonts w:ascii="Arial" w:hAnsi="Arial" w:cs="Arial"/>
          <w:color w:val="000000" w:themeColor="text1"/>
          <w:sz w:val="18"/>
          <w:szCs w:val="18"/>
        </w:rPr>
        <w:t>i</w:t>
      </w:r>
      <w:r w:rsidR="00E15CF8" w:rsidRPr="007170FF">
        <w:rPr>
          <w:rFonts w:ascii="Arial" w:hAnsi="Arial" w:cs="Arial"/>
          <w:color w:val="000000" w:themeColor="text1"/>
          <w:sz w:val="18"/>
          <w:szCs w:val="18"/>
        </w:rPr>
        <w:t xml:space="preserve">, razen soli iz </w:t>
      </w:r>
      <w:r w:rsidR="002106A9" w:rsidRPr="007170FF">
        <w:rPr>
          <w:rFonts w:ascii="Arial" w:hAnsi="Arial" w:cs="Arial"/>
          <w:sz w:val="20"/>
          <w:szCs w:val="20"/>
        </w:rPr>
        <w:t>drugega</w:t>
      </w:r>
      <w:r w:rsidR="00E15CF8" w:rsidRPr="007170FF">
        <w:rPr>
          <w:rFonts w:ascii="Arial" w:hAnsi="Arial" w:cs="Arial"/>
          <w:color w:val="000000" w:themeColor="text1"/>
          <w:sz w:val="18"/>
          <w:szCs w:val="18"/>
        </w:rPr>
        <w:t xml:space="preserve"> odstavka </w:t>
      </w:r>
      <w:r w:rsidR="002106A9" w:rsidRPr="007170FF">
        <w:rPr>
          <w:rFonts w:ascii="Arial" w:hAnsi="Arial" w:cs="Arial"/>
          <w:color w:val="000000" w:themeColor="text1"/>
          <w:sz w:val="18"/>
          <w:szCs w:val="18"/>
        </w:rPr>
        <w:t>3</w:t>
      </w:r>
      <w:r w:rsidR="00E15CF8" w:rsidRPr="007170FF">
        <w:rPr>
          <w:rFonts w:ascii="Arial" w:hAnsi="Arial" w:cs="Arial"/>
          <w:color w:val="000000" w:themeColor="text1"/>
          <w:sz w:val="18"/>
          <w:szCs w:val="18"/>
        </w:rPr>
        <w:t>. člena</w:t>
      </w:r>
      <w:r w:rsidR="00932580" w:rsidRPr="007170FF">
        <w:rPr>
          <w:rFonts w:ascii="Arial" w:hAnsi="Arial" w:cs="Arial"/>
          <w:color w:val="000000" w:themeColor="text1"/>
          <w:sz w:val="18"/>
          <w:szCs w:val="18"/>
        </w:rPr>
        <w:t xml:space="preserve"> mora imeti </w:t>
      </w:r>
      <w:r w:rsidR="000943A0" w:rsidRPr="007170FF">
        <w:rPr>
          <w:rFonts w:ascii="Arial" w:hAnsi="Arial" w:cs="Arial"/>
          <w:color w:val="000000" w:themeColor="text1"/>
          <w:sz w:val="18"/>
          <w:szCs w:val="18"/>
        </w:rPr>
        <w:t xml:space="preserve">v istem </w:t>
      </w:r>
      <w:r w:rsidR="00932580" w:rsidRPr="007170FF">
        <w:rPr>
          <w:rFonts w:ascii="Arial" w:hAnsi="Arial" w:cs="Arial"/>
          <w:color w:val="000000" w:themeColor="text1"/>
          <w:sz w:val="18"/>
          <w:szCs w:val="18"/>
        </w:rPr>
        <w:t>vidnem</w:t>
      </w:r>
      <w:r w:rsidR="000943A0" w:rsidRPr="007170FF">
        <w:rPr>
          <w:rFonts w:ascii="Arial" w:hAnsi="Arial" w:cs="Arial"/>
          <w:color w:val="000000" w:themeColor="text1"/>
          <w:sz w:val="18"/>
          <w:szCs w:val="18"/>
        </w:rPr>
        <w:t xml:space="preserve"> polju, kot je ime izdelka</w:t>
      </w:r>
      <w:r w:rsidR="00260FC7" w:rsidRPr="007170FF">
        <w:rPr>
          <w:rFonts w:ascii="Arial" w:hAnsi="Arial" w:cs="Arial"/>
          <w:color w:val="000000" w:themeColor="text1"/>
          <w:sz w:val="18"/>
          <w:szCs w:val="18"/>
        </w:rPr>
        <w:t>,</w:t>
      </w:r>
      <w:r w:rsidR="00932580" w:rsidRPr="007170FF">
        <w:rPr>
          <w:rFonts w:ascii="Arial" w:hAnsi="Arial" w:cs="Arial"/>
          <w:color w:val="000000" w:themeColor="text1"/>
          <w:sz w:val="18"/>
          <w:szCs w:val="18"/>
        </w:rPr>
        <w:t xml:space="preserve"> </w:t>
      </w:r>
      <w:r w:rsidR="00260FC7" w:rsidRPr="007170FF">
        <w:rPr>
          <w:rFonts w:ascii="Arial" w:hAnsi="Arial" w:cs="Arial"/>
          <w:color w:val="000000" w:themeColor="text1"/>
          <w:sz w:val="18"/>
          <w:szCs w:val="18"/>
        </w:rPr>
        <w:t xml:space="preserve">poleg označbe </w:t>
      </w:r>
      <w:r w:rsidR="002106A9" w:rsidRPr="00851BEE">
        <w:rPr>
          <w:rFonts w:ascii="Arial" w:hAnsi="Arial" w:cs="Arial"/>
          <w:sz w:val="18"/>
          <w:szCs w:val="18"/>
        </w:rPr>
        <w:t>iz predpisa, ki ureja kakovost soli,</w:t>
      </w:r>
      <w:r w:rsidR="00260FC7" w:rsidRPr="00C55F25">
        <w:rPr>
          <w:rFonts w:ascii="Arial" w:hAnsi="Arial" w:cs="Arial"/>
          <w:color w:val="000000" w:themeColor="text1"/>
          <w:sz w:val="18"/>
          <w:szCs w:val="18"/>
        </w:rPr>
        <w:t xml:space="preserve"> </w:t>
      </w:r>
      <w:r w:rsidR="00932580" w:rsidRPr="00C55F25">
        <w:rPr>
          <w:rFonts w:ascii="Arial" w:hAnsi="Arial" w:cs="Arial"/>
          <w:color w:val="000000" w:themeColor="text1"/>
          <w:sz w:val="18"/>
          <w:szCs w:val="18"/>
        </w:rPr>
        <w:t>tudi</w:t>
      </w:r>
      <w:r w:rsidR="00932580" w:rsidRPr="007170FF">
        <w:rPr>
          <w:rFonts w:ascii="Arial" w:hAnsi="Arial" w:cs="Arial"/>
          <w:color w:val="000000" w:themeColor="text1"/>
          <w:sz w:val="18"/>
          <w:szCs w:val="18"/>
        </w:rPr>
        <w:t xml:space="preserve"> navedbo </w:t>
      </w:r>
      <w:r w:rsidR="00C55F25" w:rsidRPr="00C55F25">
        <w:rPr>
          <w:rFonts w:ascii="Arial" w:hAnsi="Arial" w:cs="Arial"/>
          <w:color w:val="000000" w:themeColor="text1"/>
          <w:sz w:val="18"/>
          <w:szCs w:val="18"/>
        </w:rPr>
        <w:t>»</w:t>
      </w:r>
      <w:r w:rsidR="00AF4EC3" w:rsidRPr="007170FF">
        <w:rPr>
          <w:rFonts w:ascii="Arial" w:hAnsi="Arial" w:cs="Arial"/>
          <w:color w:val="000000" w:themeColor="text1"/>
          <w:sz w:val="18"/>
          <w:szCs w:val="18"/>
        </w:rPr>
        <w:t>S</w:t>
      </w:r>
      <w:r w:rsidR="000943A0" w:rsidRPr="007170FF">
        <w:rPr>
          <w:rFonts w:ascii="Arial" w:hAnsi="Arial" w:cs="Arial"/>
          <w:color w:val="000000" w:themeColor="text1"/>
          <w:sz w:val="18"/>
          <w:szCs w:val="18"/>
        </w:rPr>
        <w:t>ol</w:t>
      </w:r>
      <w:r w:rsidR="00AF4EC3" w:rsidRPr="007170FF">
        <w:rPr>
          <w:rFonts w:ascii="Arial" w:hAnsi="Arial" w:cs="Arial"/>
          <w:color w:val="000000" w:themeColor="text1"/>
          <w:sz w:val="18"/>
          <w:szCs w:val="18"/>
        </w:rPr>
        <w:t>i</w:t>
      </w:r>
      <w:r w:rsidR="000943A0" w:rsidRPr="007170FF">
        <w:rPr>
          <w:rFonts w:ascii="Arial" w:hAnsi="Arial" w:cs="Arial"/>
          <w:color w:val="000000" w:themeColor="text1"/>
          <w:sz w:val="18"/>
          <w:szCs w:val="18"/>
        </w:rPr>
        <w:t xml:space="preserve"> ni </w:t>
      </w:r>
      <w:r w:rsidR="00AF4EC3" w:rsidRPr="007170FF">
        <w:rPr>
          <w:rFonts w:ascii="Arial" w:hAnsi="Arial" w:cs="Arial"/>
          <w:color w:val="000000" w:themeColor="text1"/>
          <w:sz w:val="18"/>
          <w:szCs w:val="18"/>
        </w:rPr>
        <w:t>dodan</w:t>
      </w:r>
      <w:r w:rsidR="000943A0" w:rsidRPr="007170FF">
        <w:rPr>
          <w:rFonts w:ascii="Arial" w:hAnsi="Arial" w:cs="Arial"/>
          <w:color w:val="000000" w:themeColor="text1"/>
          <w:sz w:val="18"/>
          <w:szCs w:val="18"/>
        </w:rPr>
        <w:t xml:space="preserve"> jod, ki </w:t>
      </w:r>
      <w:r w:rsidR="00AF4EC3" w:rsidRPr="007170FF">
        <w:rPr>
          <w:rFonts w:ascii="Arial" w:hAnsi="Arial" w:cs="Arial"/>
          <w:color w:val="000000" w:themeColor="text1"/>
          <w:sz w:val="18"/>
          <w:szCs w:val="18"/>
        </w:rPr>
        <w:t xml:space="preserve">je nujno </w:t>
      </w:r>
      <w:r w:rsidR="006F18AE" w:rsidRPr="007170FF">
        <w:rPr>
          <w:rFonts w:ascii="Arial" w:hAnsi="Arial" w:cs="Arial"/>
          <w:color w:val="000000" w:themeColor="text1"/>
          <w:sz w:val="18"/>
          <w:szCs w:val="18"/>
        </w:rPr>
        <w:t>potreben</w:t>
      </w:r>
      <w:r w:rsidR="001E39B0" w:rsidRPr="007170FF">
        <w:rPr>
          <w:rFonts w:ascii="Arial" w:hAnsi="Arial" w:cs="Arial"/>
          <w:color w:val="000000" w:themeColor="text1"/>
          <w:sz w:val="18"/>
          <w:szCs w:val="18"/>
        </w:rPr>
        <w:t xml:space="preserve"> </w:t>
      </w:r>
      <w:r w:rsidR="006F18AE" w:rsidRPr="007170FF">
        <w:rPr>
          <w:rFonts w:ascii="Arial" w:hAnsi="Arial" w:cs="Arial"/>
          <w:color w:val="000000" w:themeColor="text1"/>
          <w:sz w:val="18"/>
          <w:szCs w:val="18"/>
        </w:rPr>
        <w:t>za</w:t>
      </w:r>
      <w:r w:rsidR="000943A0" w:rsidRPr="007170FF">
        <w:rPr>
          <w:rFonts w:ascii="Arial" w:hAnsi="Arial" w:cs="Arial"/>
          <w:color w:val="000000" w:themeColor="text1"/>
          <w:sz w:val="18"/>
          <w:szCs w:val="18"/>
        </w:rPr>
        <w:t xml:space="preserve"> delovanj</w:t>
      </w:r>
      <w:r w:rsidR="006F18AE" w:rsidRPr="007170FF">
        <w:rPr>
          <w:rFonts w:ascii="Arial" w:hAnsi="Arial" w:cs="Arial"/>
          <w:color w:val="000000" w:themeColor="text1"/>
          <w:sz w:val="18"/>
          <w:szCs w:val="18"/>
        </w:rPr>
        <w:t>e</w:t>
      </w:r>
      <w:r w:rsidR="000943A0" w:rsidRPr="007170FF">
        <w:rPr>
          <w:rFonts w:ascii="Arial" w:hAnsi="Arial" w:cs="Arial"/>
          <w:color w:val="000000" w:themeColor="text1"/>
          <w:sz w:val="18"/>
          <w:szCs w:val="18"/>
        </w:rPr>
        <w:t xml:space="preserve"> ščitnice</w:t>
      </w:r>
      <w:r w:rsidR="00932580" w:rsidRPr="007170FF">
        <w:rPr>
          <w:rFonts w:ascii="Arial" w:hAnsi="Arial" w:cs="Arial"/>
          <w:color w:val="000000" w:themeColor="text1"/>
          <w:sz w:val="18"/>
          <w:szCs w:val="18"/>
        </w:rPr>
        <w:t>.</w:t>
      </w:r>
      <w:r w:rsidR="00C55F25" w:rsidRPr="00C55F25">
        <w:rPr>
          <w:rFonts w:ascii="Arial" w:hAnsi="Arial" w:cs="Arial"/>
          <w:color w:val="000000" w:themeColor="text1"/>
          <w:sz w:val="18"/>
          <w:szCs w:val="18"/>
        </w:rPr>
        <w:t>«</w:t>
      </w:r>
      <w:r w:rsidR="00932580" w:rsidRPr="007170FF">
        <w:rPr>
          <w:rFonts w:ascii="Arial" w:hAnsi="Arial" w:cs="Arial"/>
          <w:color w:val="000000" w:themeColor="text1"/>
          <w:sz w:val="18"/>
          <w:szCs w:val="18"/>
        </w:rPr>
        <w:t>.</w:t>
      </w:r>
      <w:r w:rsidR="002106A9" w:rsidRPr="007170FF">
        <w:rPr>
          <w:rFonts w:ascii="Arial" w:hAnsi="Arial" w:cs="Arial"/>
          <w:color w:val="000000" w:themeColor="text1"/>
          <w:sz w:val="18"/>
          <w:szCs w:val="18"/>
        </w:rPr>
        <w:t xml:space="preserve"> </w:t>
      </w:r>
    </w:p>
    <w:p w:rsidR="00864D18" w:rsidRPr="007170FF" w:rsidRDefault="007170FF" w:rsidP="007170FF">
      <w:pPr>
        <w:jc w:val="both"/>
        <w:rPr>
          <w:rFonts w:ascii="Arial" w:hAnsi="Arial" w:cs="Arial"/>
          <w:color w:val="000000" w:themeColor="text1"/>
          <w:sz w:val="18"/>
          <w:szCs w:val="18"/>
        </w:rPr>
      </w:pPr>
      <w:r>
        <w:rPr>
          <w:rFonts w:ascii="Arial" w:hAnsi="Arial" w:cs="Arial"/>
          <w:color w:val="000000" w:themeColor="text1"/>
          <w:sz w:val="18"/>
          <w:szCs w:val="18"/>
        </w:rPr>
        <w:t xml:space="preserve">(2) </w:t>
      </w:r>
      <w:proofErr w:type="spellStart"/>
      <w:r w:rsidR="00C92DFB" w:rsidRPr="007170FF">
        <w:rPr>
          <w:rFonts w:ascii="Arial" w:hAnsi="Arial" w:cs="Arial"/>
          <w:color w:val="000000" w:themeColor="text1"/>
          <w:sz w:val="18"/>
          <w:szCs w:val="18"/>
        </w:rPr>
        <w:t>Nejodirana</w:t>
      </w:r>
      <w:proofErr w:type="spellEnd"/>
      <w:r w:rsidR="00C92DFB" w:rsidRPr="007170FF">
        <w:rPr>
          <w:rFonts w:ascii="Arial" w:hAnsi="Arial" w:cs="Arial"/>
          <w:color w:val="000000" w:themeColor="text1"/>
          <w:sz w:val="18"/>
          <w:szCs w:val="18"/>
        </w:rPr>
        <w:t xml:space="preserve"> jedilna sol, razen soli iz </w:t>
      </w:r>
      <w:r w:rsidR="00C96372" w:rsidRPr="007170FF">
        <w:rPr>
          <w:rFonts w:ascii="Arial" w:hAnsi="Arial" w:cs="Arial"/>
          <w:color w:val="000000" w:themeColor="text1"/>
          <w:sz w:val="18"/>
          <w:szCs w:val="18"/>
        </w:rPr>
        <w:t>drugega</w:t>
      </w:r>
      <w:r w:rsidR="00C92DFB" w:rsidRPr="007170FF">
        <w:rPr>
          <w:rFonts w:ascii="Arial" w:hAnsi="Arial" w:cs="Arial"/>
          <w:color w:val="000000" w:themeColor="text1"/>
          <w:sz w:val="18"/>
          <w:szCs w:val="18"/>
        </w:rPr>
        <w:t xml:space="preserve"> odstavka </w:t>
      </w:r>
      <w:r w:rsidR="00C96372" w:rsidRPr="007170FF">
        <w:rPr>
          <w:rFonts w:ascii="Arial" w:hAnsi="Arial" w:cs="Arial"/>
          <w:color w:val="000000" w:themeColor="text1"/>
          <w:sz w:val="18"/>
          <w:szCs w:val="18"/>
        </w:rPr>
        <w:t>3</w:t>
      </w:r>
      <w:r w:rsidR="00C92DFB" w:rsidRPr="007170FF">
        <w:rPr>
          <w:rFonts w:ascii="Arial" w:hAnsi="Arial" w:cs="Arial"/>
          <w:color w:val="000000" w:themeColor="text1"/>
          <w:sz w:val="18"/>
          <w:szCs w:val="18"/>
        </w:rPr>
        <w:t xml:space="preserve">. člena, se lahko </w:t>
      </w:r>
      <w:r w:rsidR="00792DC4" w:rsidRPr="007170FF">
        <w:rPr>
          <w:rFonts w:ascii="Arial" w:hAnsi="Arial" w:cs="Arial"/>
          <w:color w:val="000000" w:themeColor="text1"/>
          <w:sz w:val="18"/>
          <w:szCs w:val="18"/>
        </w:rPr>
        <w:t>daje v promet</w:t>
      </w:r>
      <w:r w:rsidR="00C92DFB" w:rsidRPr="007170FF">
        <w:rPr>
          <w:rFonts w:ascii="Arial" w:hAnsi="Arial" w:cs="Arial"/>
          <w:color w:val="000000" w:themeColor="text1"/>
          <w:sz w:val="18"/>
          <w:szCs w:val="18"/>
        </w:rPr>
        <w:t xml:space="preserve"> le na potrošniku manj vidnih </w:t>
      </w:r>
      <w:r w:rsidR="00DD7E9C" w:rsidRPr="007170FF">
        <w:rPr>
          <w:rFonts w:ascii="Arial" w:hAnsi="Arial" w:cs="Arial"/>
          <w:color w:val="000000" w:themeColor="text1"/>
          <w:sz w:val="18"/>
          <w:szCs w:val="18"/>
        </w:rPr>
        <w:t>policah prodajaln</w:t>
      </w:r>
      <w:r w:rsidR="00864D18" w:rsidRPr="007170FF">
        <w:rPr>
          <w:rFonts w:ascii="Arial" w:hAnsi="Arial" w:cs="Arial"/>
          <w:color w:val="000000" w:themeColor="text1"/>
          <w:sz w:val="18"/>
          <w:szCs w:val="18"/>
        </w:rPr>
        <w:t>.</w:t>
      </w:r>
      <w:r w:rsidR="00D471B0" w:rsidRPr="007170FF">
        <w:rPr>
          <w:rFonts w:ascii="Arial" w:hAnsi="Arial" w:cs="Arial"/>
          <w:color w:val="000000" w:themeColor="text1"/>
          <w:sz w:val="18"/>
          <w:szCs w:val="18"/>
        </w:rPr>
        <w:t xml:space="preserve"> </w:t>
      </w:r>
      <w:r w:rsidR="0010077B" w:rsidRPr="007170FF">
        <w:rPr>
          <w:rFonts w:ascii="Arial" w:hAnsi="Arial" w:cs="Arial"/>
          <w:color w:val="000000" w:themeColor="text1"/>
          <w:sz w:val="18"/>
          <w:szCs w:val="18"/>
        </w:rPr>
        <w:t>P</w:t>
      </w:r>
      <w:r w:rsidR="00792DC4" w:rsidRPr="007170FF">
        <w:rPr>
          <w:rFonts w:ascii="Arial" w:hAnsi="Arial" w:cs="Arial"/>
          <w:color w:val="000000" w:themeColor="text1"/>
          <w:sz w:val="18"/>
          <w:szCs w:val="18"/>
        </w:rPr>
        <w:t xml:space="preserve">ri dajanju v promet </w:t>
      </w:r>
      <w:proofErr w:type="spellStart"/>
      <w:r w:rsidR="00D471B0" w:rsidRPr="007170FF">
        <w:rPr>
          <w:rFonts w:ascii="Arial" w:hAnsi="Arial" w:cs="Arial"/>
          <w:color w:val="000000" w:themeColor="text1"/>
          <w:sz w:val="18"/>
          <w:szCs w:val="18"/>
        </w:rPr>
        <w:t>nejodirane</w:t>
      </w:r>
      <w:proofErr w:type="spellEnd"/>
      <w:r w:rsidR="00D471B0" w:rsidRPr="007170FF">
        <w:rPr>
          <w:rFonts w:ascii="Arial" w:hAnsi="Arial" w:cs="Arial"/>
          <w:color w:val="000000" w:themeColor="text1"/>
          <w:sz w:val="18"/>
          <w:szCs w:val="18"/>
        </w:rPr>
        <w:t xml:space="preserve"> soli mora biti</w:t>
      </w:r>
      <w:r w:rsidR="00822E65" w:rsidRPr="007170FF">
        <w:rPr>
          <w:rFonts w:ascii="Arial" w:hAnsi="Arial" w:cs="Arial"/>
          <w:color w:val="000000" w:themeColor="text1"/>
          <w:sz w:val="18"/>
          <w:szCs w:val="18"/>
        </w:rPr>
        <w:t xml:space="preserve"> na mestu, kjer se izdelek razstavlja,</w:t>
      </w:r>
      <w:r w:rsidR="00D471B0" w:rsidRPr="007170FF">
        <w:rPr>
          <w:rFonts w:ascii="Arial" w:hAnsi="Arial" w:cs="Arial"/>
          <w:color w:val="000000" w:themeColor="text1"/>
          <w:sz w:val="18"/>
          <w:szCs w:val="18"/>
        </w:rPr>
        <w:t xml:space="preserve"> zapisana tudi navedba iz prvega odstavka tega člena. </w:t>
      </w:r>
    </w:p>
    <w:p w:rsidR="00D2431B" w:rsidRDefault="00D2431B" w:rsidP="007170FF">
      <w:pPr>
        <w:pStyle w:val="Style4"/>
        <w:tabs>
          <w:tab w:val="left" w:pos="142"/>
        </w:tabs>
        <w:spacing w:after="0" w:line="276" w:lineRule="auto"/>
        <w:rPr>
          <w:rFonts w:ascii="Arial" w:eastAsiaTheme="minorHAnsi" w:hAnsi="Arial" w:cs="Arial"/>
          <w:sz w:val="18"/>
          <w:szCs w:val="18"/>
        </w:rPr>
      </w:pPr>
      <w:r w:rsidRPr="009C3F76">
        <w:rPr>
          <w:rFonts w:ascii="Arial" w:eastAsiaTheme="minorHAnsi" w:hAnsi="Arial" w:cs="Arial"/>
          <w:sz w:val="18"/>
          <w:szCs w:val="18"/>
        </w:rPr>
        <w:t>(</w:t>
      </w:r>
      <w:r w:rsidR="007170FF">
        <w:rPr>
          <w:rFonts w:ascii="Arial" w:eastAsiaTheme="minorHAnsi" w:hAnsi="Arial" w:cs="Arial"/>
          <w:sz w:val="18"/>
          <w:szCs w:val="18"/>
        </w:rPr>
        <w:t xml:space="preserve">3) </w:t>
      </w:r>
      <w:r w:rsidRPr="009C3F76">
        <w:rPr>
          <w:rFonts w:ascii="Arial" w:eastAsiaTheme="minorHAnsi" w:hAnsi="Arial" w:cs="Arial"/>
          <w:sz w:val="18"/>
          <w:szCs w:val="18"/>
        </w:rPr>
        <w:t xml:space="preserve">Vse vrste komercialnega obveščanja, ki se nanašajo na </w:t>
      </w:r>
      <w:proofErr w:type="spellStart"/>
      <w:r w:rsidRPr="009C3F76">
        <w:rPr>
          <w:rFonts w:ascii="Arial" w:eastAsiaTheme="minorHAnsi" w:hAnsi="Arial" w:cs="Arial"/>
          <w:sz w:val="18"/>
          <w:szCs w:val="18"/>
        </w:rPr>
        <w:t>nejodirano</w:t>
      </w:r>
      <w:proofErr w:type="spellEnd"/>
      <w:r w:rsidRPr="009C3F76">
        <w:rPr>
          <w:rFonts w:ascii="Arial" w:eastAsiaTheme="minorHAnsi" w:hAnsi="Arial" w:cs="Arial"/>
          <w:sz w:val="18"/>
          <w:szCs w:val="18"/>
        </w:rPr>
        <w:t xml:space="preserve"> sol, vključno s predstavljanjem,</w:t>
      </w:r>
      <w:r w:rsidR="006D1450">
        <w:rPr>
          <w:rFonts w:ascii="Arial" w:eastAsiaTheme="minorHAnsi" w:hAnsi="Arial" w:cs="Arial"/>
          <w:sz w:val="18"/>
          <w:szCs w:val="18"/>
        </w:rPr>
        <w:t xml:space="preserve"> </w:t>
      </w:r>
      <w:r w:rsidRPr="009C3F76">
        <w:rPr>
          <w:rFonts w:ascii="Arial" w:eastAsiaTheme="minorHAnsi" w:hAnsi="Arial" w:cs="Arial"/>
          <w:sz w:val="18"/>
          <w:szCs w:val="18"/>
        </w:rPr>
        <w:t>oglaševanjem in dajanjem vzorcev na prodajnih mestih, reklamnim materialom,</w:t>
      </w:r>
      <w:r w:rsidR="00E92CBF">
        <w:rPr>
          <w:rFonts w:ascii="Arial" w:eastAsiaTheme="minorHAnsi" w:hAnsi="Arial" w:cs="Arial"/>
          <w:sz w:val="18"/>
          <w:szCs w:val="18"/>
        </w:rPr>
        <w:t xml:space="preserve"> </w:t>
      </w:r>
      <w:r w:rsidRPr="009C3F76">
        <w:rPr>
          <w:rFonts w:ascii="Arial" w:eastAsiaTheme="minorHAnsi" w:hAnsi="Arial" w:cs="Arial"/>
          <w:sz w:val="18"/>
          <w:szCs w:val="18"/>
        </w:rPr>
        <w:t>prodajo na daljavo in z aktivnostmi</w:t>
      </w:r>
      <w:r w:rsidR="00C55F25">
        <w:rPr>
          <w:rFonts w:ascii="Arial" w:eastAsiaTheme="minorHAnsi" w:hAnsi="Arial" w:cs="Arial"/>
          <w:sz w:val="18"/>
          <w:szCs w:val="18"/>
        </w:rPr>
        <w:t>,</w:t>
      </w:r>
      <w:r w:rsidRPr="009C3F76">
        <w:rPr>
          <w:rFonts w:ascii="Arial" w:eastAsiaTheme="minorHAnsi" w:hAnsi="Arial" w:cs="Arial"/>
          <w:sz w:val="18"/>
          <w:szCs w:val="18"/>
        </w:rPr>
        <w:t xml:space="preserve"> namenjenimi pospeševanju njene prodaje, kot so posebne ponudbe, kuponi za popust, nagrade,</w:t>
      </w:r>
      <w:r w:rsidR="006D1450">
        <w:rPr>
          <w:rFonts w:ascii="Arial" w:eastAsiaTheme="minorHAnsi" w:hAnsi="Arial" w:cs="Arial"/>
          <w:sz w:val="18"/>
          <w:szCs w:val="18"/>
        </w:rPr>
        <w:t xml:space="preserve"> </w:t>
      </w:r>
      <w:r w:rsidRPr="009C3F76">
        <w:rPr>
          <w:rFonts w:ascii="Arial" w:eastAsiaTheme="minorHAnsi" w:hAnsi="Arial" w:cs="Arial"/>
          <w:sz w:val="18"/>
          <w:szCs w:val="18"/>
        </w:rPr>
        <w:t>posebne prodajne akcije, ponudbe po reklamnih cenah in vezana prodaja, so prepovedane</w:t>
      </w:r>
      <w:r w:rsidR="006D1450">
        <w:rPr>
          <w:rFonts w:ascii="Arial" w:eastAsiaTheme="minorHAnsi" w:hAnsi="Arial" w:cs="Arial"/>
          <w:sz w:val="18"/>
          <w:szCs w:val="18"/>
        </w:rPr>
        <w:t>.</w:t>
      </w:r>
    </w:p>
    <w:p w:rsidR="0082600F" w:rsidRDefault="0082600F" w:rsidP="005B5018">
      <w:pPr>
        <w:pStyle w:val="Style4"/>
        <w:tabs>
          <w:tab w:val="left" w:pos="426"/>
        </w:tabs>
        <w:spacing w:after="0" w:line="276" w:lineRule="auto"/>
        <w:ind w:left="426" w:hanging="426"/>
        <w:rPr>
          <w:rFonts w:ascii="Arial" w:eastAsiaTheme="minorHAnsi" w:hAnsi="Arial" w:cs="Arial"/>
          <w:sz w:val="18"/>
          <w:szCs w:val="18"/>
        </w:rPr>
      </w:pPr>
    </w:p>
    <w:p w:rsidR="00F86DDD" w:rsidRDefault="00F86DDD" w:rsidP="005B5018">
      <w:pPr>
        <w:pStyle w:val="Style4"/>
        <w:tabs>
          <w:tab w:val="left" w:pos="426"/>
        </w:tabs>
        <w:spacing w:after="0" w:line="276" w:lineRule="auto"/>
        <w:ind w:left="426" w:hanging="426"/>
        <w:rPr>
          <w:rFonts w:ascii="Arial" w:eastAsiaTheme="minorHAnsi" w:hAnsi="Arial" w:cs="Arial"/>
          <w:sz w:val="18"/>
          <w:szCs w:val="18"/>
        </w:rPr>
      </w:pPr>
    </w:p>
    <w:p w:rsidR="00F86DDD" w:rsidRDefault="00F86DDD" w:rsidP="00F86DDD">
      <w:pPr>
        <w:pStyle w:val="Style4"/>
        <w:tabs>
          <w:tab w:val="left" w:pos="426"/>
        </w:tabs>
        <w:spacing w:after="0" w:line="276" w:lineRule="auto"/>
        <w:ind w:left="426" w:hanging="426"/>
        <w:jc w:val="center"/>
        <w:rPr>
          <w:rFonts w:ascii="Arial" w:eastAsiaTheme="minorHAnsi" w:hAnsi="Arial" w:cs="Arial"/>
          <w:sz w:val="18"/>
          <w:szCs w:val="18"/>
        </w:rPr>
      </w:pPr>
      <w:r>
        <w:rPr>
          <w:rFonts w:ascii="Arial" w:eastAsiaTheme="minorHAnsi" w:hAnsi="Arial" w:cs="Arial"/>
          <w:sz w:val="18"/>
          <w:szCs w:val="18"/>
        </w:rPr>
        <w:t>II</w:t>
      </w:r>
      <w:r w:rsidR="00E92CBF">
        <w:rPr>
          <w:rFonts w:ascii="Arial" w:eastAsiaTheme="minorHAnsi" w:hAnsi="Arial" w:cs="Arial"/>
          <w:sz w:val="18"/>
          <w:szCs w:val="18"/>
        </w:rPr>
        <w:t>.</w:t>
      </w:r>
      <w:r>
        <w:rPr>
          <w:rFonts w:ascii="Arial" w:eastAsiaTheme="minorHAnsi" w:hAnsi="Arial" w:cs="Arial"/>
          <w:sz w:val="18"/>
          <w:szCs w:val="18"/>
        </w:rPr>
        <w:t xml:space="preserve"> NADZOR</w:t>
      </w:r>
    </w:p>
    <w:p w:rsidR="0082600F" w:rsidRPr="009C3F76" w:rsidRDefault="0082600F" w:rsidP="00F86DDD">
      <w:pPr>
        <w:pStyle w:val="Style4"/>
        <w:tabs>
          <w:tab w:val="left" w:pos="426"/>
        </w:tabs>
        <w:spacing w:after="0" w:line="276" w:lineRule="auto"/>
        <w:ind w:left="426" w:hanging="426"/>
        <w:jc w:val="center"/>
      </w:pPr>
    </w:p>
    <w:p w:rsidR="00F86DDD" w:rsidRDefault="00F86DDD" w:rsidP="00851BEE">
      <w:pPr>
        <w:spacing w:after="0"/>
        <w:jc w:val="center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6. člen</w:t>
      </w:r>
    </w:p>
    <w:p w:rsidR="00F86DDD" w:rsidRDefault="00F86DDD" w:rsidP="00F86DDD">
      <w:pPr>
        <w:jc w:val="center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(nadzorni organ)</w:t>
      </w:r>
    </w:p>
    <w:p w:rsidR="00111751" w:rsidRDefault="00F86DDD" w:rsidP="00851BEE">
      <w:pPr>
        <w:pStyle w:val="Odstavekseznama"/>
        <w:ind w:left="0"/>
        <w:jc w:val="both"/>
        <w:rPr>
          <w:lang w:eastAsia="sl-SI"/>
        </w:rPr>
      </w:pPr>
      <w:r w:rsidRPr="0078740B">
        <w:rPr>
          <w:rFonts w:ascii="Arial" w:hAnsi="Arial" w:cs="Arial"/>
          <w:sz w:val="18"/>
          <w:szCs w:val="18"/>
        </w:rPr>
        <w:t>Nadzor nad določbami tega pravilnika opravlja</w:t>
      </w:r>
      <w:r>
        <w:rPr>
          <w:rFonts w:ascii="Arial" w:hAnsi="Arial" w:cs="Arial"/>
          <w:sz w:val="18"/>
          <w:szCs w:val="18"/>
        </w:rPr>
        <w:t xml:space="preserve"> Uprava R</w:t>
      </w:r>
      <w:r w:rsidR="00E92CBF">
        <w:rPr>
          <w:rFonts w:ascii="Arial" w:hAnsi="Arial" w:cs="Arial"/>
          <w:sz w:val="18"/>
          <w:szCs w:val="18"/>
        </w:rPr>
        <w:t xml:space="preserve">epublike </w:t>
      </w:r>
      <w:r>
        <w:rPr>
          <w:rFonts w:ascii="Arial" w:hAnsi="Arial" w:cs="Arial"/>
          <w:sz w:val="18"/>
          <w:szCs w:val="18"/>
        </w:rPr>
        <w:t>S</w:t>
      </w:r>
      <w:r w:rsidR="00E92CBF">
        <w:rPr>
          <w:rFonts w:ascii="Arial" w:hAnsi="Arial" w:cs="Arial"/>
          <w:sz w:val="18"/>
          <w:szCs w:val="18"/>
        </w:rPr>
        <w:t>lovenije</w:t>
      </w:r>
      <w:r>
        <w:rPr>
          <w:rFonts w:ascii="Arial" w:hAnsi="Arial" w:cs="Arial"/>
          <w:sz w:val="18"/>
          <w:szCs w:val="18"/>
        </w:rPr>
        <w:t xml:space="preserve"> za varno hrano, veterinarstvo in varstvo rastlin.</w:t>
      </w:r>
      <w:r w:rsidRPr="0078740B">
        <w:rPr>
          <w:rFonts w:ascii="Arial" w:hAnsi="Arial" w:cs="Arial"/>
          <w:sz w:val="18"/>
          <w:szCs w:val="18"/>
        </w:rPr>
        <w:t xml:space="preserve"> </w:t>
      </w:r>
    </w:p>
    <w:p w:rsidR="007300E9" w:rsidRDefault="007300E9" w:rsidP="00006A17">
      <w:pPr>
        <w:spacing w:after="0"/>
        <w:jc w:val="center"/>
        <w:rPr>
          <w:rFonts w:ascii="Arial" w:eastAsia="Times New Roman" w:hAnsi="Arial" w:cs="Arial"/>
          <w:color w:val="000000" w:themeColor="text1"/>
          <w:sz w:val="18"/>
          <w:szCs w:val="18"/>
          <w:lang w:eastAsia="en-GB"/>
        </w:rPr>
      </w:pPr>
    </w:p>
    <w:p w:rsidR="00E56477" w:rsidRDefault="00F86DDD" w:rsidP="00006A17">
      <w:pPr>
        <w:spacing w:after="0"/>
        <w:jc w:val="center"/>
        <w:rPr>
          <w:rFonts w:ascii="Arial" w:eastAsia="Times New Roman" w:hAnsi="Arial" w:cs="Arial"/>
          <w:color w:val="000000" w:themeColor="text1"/>
          <w:sz w:val="18"/>
          <w:szCs w:val="18"/>
          <w:lang w:eastAsia="en-GB"/>
        </w:rPr>
      </w:pPr>
      <w:r>
        <w:rPr>
          <w:rFonts w:ascii="Arial" w:eastAsia="Times New Roman" w:hAnsi="Arial" w:cs="Arial"/>
          <w:color w:val="000000" w:themeColor="text1"/>
          <w:sz w:val="18"/>
          <w:szCs w:val="18"/>
          <w:lang w:eastAsia="en-GB"/>
        </w:rPr>
        <w:t>I</w:t>
      </w:r>
      <w:r w:rsidR="00E56477" w:rsidRPr="00DD7E9C">
        <w:rPr>
          <w:rFonts w:ascii="Arial" w:eastAsia="Times New Roman" w:hAnsi="Arial" w:cs="Arial"/>
          <w:color w:val="000000" w:themeColor="text1"/>
          <w:sz w:val="18"/>
          <w:szCs w:val="18"/>
          <w:lang w:eastAsia="en-GB"/>
        </w:rPr>
        <w:t>II</w:t>
      </w:r>
      <w:r w:rsidR="00E92CBF">
        <w:rPr>
          <w:rFonts w:ascii="Arial" w:eastAsia="Times New Roman" w:hAnsi="Arial" w:cs="Arial"/>
          <w:color w:val="000000" w:themeColor="text1"/>
          <w:sz w:val="18"/>
          <w:szCs w:val="18"/>
          <w:lang w:eastAsia="en-GB"/>
        </w:rPr>
        <w:t>.</w:t>
      </w:r>
      <w:r w:rsidR="00E56477" w:rsidRPr="00DD7E9C">
        <w:rPr>
          <w:rFonts w:ascii="Arial" w:eastAsia="Times New Roman" w:hAnsi="Arial" w:cs="Arial"/>
          <w:color w:val="000000" w:themeColor="text1"/>
          <w:sz w:val="18"/>
          <w:szCs w:val="18"/>
          <w:lang w:eastAsia="en-GB"/>
        </w:rPr>
        <w:t xml:space="preserve"> PREHODNE IN KONČNE DOLOČBE</w:t>
      </w:r>
    </w:p>
    <w:p w:rsidR="00F86DDD" w:rsidRPr="00DD7E9C" w:rsidRDefault="00F86DDD" w:rsidP="00006A17">
      <w:pPr>
        <w:spacing w:after="0"/>
        <w:jc w:val="center"/>
        <w:rPr>
          <w:rFonts w:ascii="Arial" w:eastAsia="Times New Roman" w:hAnsi="Arial" w:cs="Arial"/>
          <w:color w:val="000000" w:themeColor="text1"/>
          <w:sz w:val="18"/>
          <w:szCs w:val="18"/>
          <w:lang w:eastAsia="en-GB"/>
        </w:rPr>
      </w:pPr>
    </w:p>
    <w:p w:rsidR="00E56477" w:rsidRPr="00DD7E9C" w:rsidRDefault="00F86DDD" w:rsidP="007A4981">
      <w:pPr>
        <w:spacing w:after="0"/>
        <w:jc w:val="center"/>
        <w:rPr>
          <w:rFonts w:ascii="Arial" w:eastAsia="Times New Roman" w:hAnsi="Arial" w:cs="Arial"/>
          <w:color w:val="000000" w:themeColor="text1"/>
          <w:sz w:val="18"/>
          <w:szCs w:val="18"/>
          <w:lang w:eastAsia="en-GB"/>
        </w:rPr>
      </w:pPr>
      <w:r>
        <w:rPr>
          <w:rFonts w:ascii="Arial" w:eastAsia="Times New Roman" w:hAnsi="Arial" w:cs="Arial"/>
          <w:color w:val="000000" w:themeColor="text1"/>
          <w:sz w:val="18"/>
          <w:szCs w:val="18"/>
          <w:lang w:eastAsia="en-GB"/>
        </w:rPr>
        <w:t>7</w:t>
      </w:r>
      <w:r w:rsidR="00E56477" w:rsidRPr="00DD7E9C">
        <w:rPr>
          <w:rFonts w:ascii="Arial" w:eastAsia="Times New Roman" w:hAnsi="Arial" w:cs="Arial"/>
          <w:color w:val="000000" w:themeColor="text1"/>
          <w:sz w:val="18"/>
          <w:szCs w:val="18"/>
          <w:lang w:eastAsia="en-GB"/>
        </w:rPr>
        <w:t>. člen</w:t>
      </w:r>
    </w:p>
    <w:p w:rsidR="00E56477" w:rsidRPr="00DD7E9C" w:rsidRDefault="00E56477" w:rsidP="00006A17">
      <w:pPr>
        <w:spacing w:after="0"/>
        <w:jc w:val="center"/>
        <w:rPr>
          <w:rFonts w:ascii="Arial" w:eastAsia="Times New Roman" w:hAnsi="Arial" w:cs="Arial"/>
          <w:color w:val="000000" w:themeColor="text1"/>
          <w:sz w:val="18"/>
          <w:szCs w:val="18"/>
          <w:lang w:eastAsia="en-GB"/>
        </w:rPr>
      </w:pPr>
      <w:r w:rsidRPr="00DD7E9C">
        <w:rPr>
          <w:rFonts w:ascii="Arial" w:eastAsia="Times New Roman" w:hAnsi="Arial" w:cs="Arial"/>
          <w:color w:val="000000" w:themeColor="text1"/>
          <w:sz w:val="18"/>
          <w:szCs w:val="18"/>
          <w:lang w:eastAsia="en-GB"/>
        </w:rPr>
        <w:t>(prehodno obdobje)</w:t>
      </w:r>
    </w:p>
    <w:p w:rsidR="00E56477" w:rsidRPr="00DD7E9C" w:rsidRDefault="00E56477" w:rsidP="007A4981">
      <w:pPr>
        <w:pStyle w:val="esegmenth4"/>
        <w:spacing w:before="0" w:beforeAutospacing="0" w:after="0" w:afterAutospacing="0" w:line="276" w:lineRule="auto"/>
        <w:jc w:val="center"/>
        <w:rPr>
          <w:color w:val="000000" w:themeColor="text1"/>
        </w:rPr>
      </w:pPr>
    </w:p>
    <w:p w:rsidR="00AC2145" w:rsidRPr="00DD7E9C" w:rsidRDefault="0068201B" w:rsidP="007170FF">
      <w:pPr>
        <w:pStyle w:val="esegmentp"/>
        <w:spacing w:before="0" w:beforeAutospacing="0" w:after="0" w:afterAutospacing="0" w:line="276" w:lineRule="auto"/>
        <w:jc w:val="both"/>
        <w:rPr>
          <w:color w:val="000000" w:themeColor="text1"/>
        </w:rPr>
      </w:pPr>
      <w:r>
        <w:rPr>
          <w:rFonts w:ascii="Arial" w:hAnsi="Arial" w:cs="Arial"/>
          <w:color w:val="000000" w:themeColor="text1"/>
          <w:sz w:val="18"/>
          <w:szCs w:val="18"/>
          <w:lang w:eastAsia="en-GB"/>
        </w:rPr>
        <w:t>Sol iz tega pravilnika, ki je v prometu in ne izpolnjuje pogojev iz tega pravilnika,</w:t>
      </w:r>
      <w:r w:rsidR="006D1450">
        <w:rPr>
          <w:rFonts w:ascii="Arial" w:hAnsi="Arial" w:cs="Arial"/>
          <w:color w:val="000000" w:themeColor="text1"/>
          <w:sz w:val="18"/>
          <w:szCs w:val="18"/>
          <w:lang w:eastAsia="en-GB"/>
        </w:rPr>
        <w:t xml:space="preserve"> </w:t>
      </w:r>
      <w:r>
        <w:rPr>
          <w:rFonts w:ascii="Arial" w:hAnsi="Arial" w:cs="Arial"/>
          <w:color w:val="000000" w:themeColor="text1"/>
          <w:sz w:val="18"/>
          <w:szCs w:val="18"/>
          <w:lang w:eastAsia="en-GB"/>
        </w:rPr>
        <w:t>je</w:t>
      </w:r>
      <w:r w:rsidR="00E50D17" w:rsidRPr="00E50D17">
        <w:rPr>
          <w:rFonts w:ascii="Arial" w:hAnsi="Arial" w:cs="Arial"/>
          <w:color w:val="000000" w:themeColor="text1"/>
          <w:sz w:val="18"/>
          <w:szCs w:val="18"/>
          <w:lang w:eastAsia="en-GB"/>
        </w:rPr>
        <w:t xml:space="preserve"> lahko v prometu do</w:t>
      </w:r>
      <w:r w:rsidR="00287892">
        <w:rPr>
          <w:rFonts w:ascii="Arial" w:hAnsi="Arial" w:cs="Arial"/>
          <w:color w:val="000000" w:themeColor="text1"/>
          <w:sz w:val="18"/>
          <w:szCs w:val="18"/>
          <w:lang w:eastAsia="en-GB"/>
        </w:rPr>
        <w:t xml:space="preserve"> porabe zalog, vendar </w:t>
      </w:r>
      <w:r w:rsidR="00F459C4">
        <w:rPr>
          <w:rFonts w:ascii="Arial" w:hAnsi="Arial" w:cs="Arial"/>
          <w:color w:val="000000" w:themeColor="text1"/>
          <w:sz w:val="18"/>
          <w:szCs w:val="18"/>
          <w:lang w:eastAsia="en-GB"/>
        </w:rPr>
        <w:t>ne dlje kot 24 mesecev od začetka veljavnosti</w:t>
      </w:r>
      <w:r w:rsidR="00287892">
        <w:rPr>
          <w:rFonts w:ascii="Arial" w:hAnsi="Arial" w:cs="Arial"/>
          <w:color w:val="000000" w:themeColor="text1"/>
          <w:sz w:val="18"/>
          <w:szCs w:val="18"/>
          <w:lang w:eastAsia="en-GB"/>
        </w:rPr>
        <w:t xml:space="preserve"> tega pravilnika</w:t>
      </w:r>
      <w:r w:rsidR="00E50D17" w:rsidRPr="00E50D17">
        <w:rPr>
          <w:rFonts w:ascii="Arial" w:hAnsi="Arial" w:cs="Arial"/>
          <w:color w:val="000000" w:themeColor="text1"/>
          <w:sz w:val="18"/>
          <w:szCs w:val="18"/>
          <w:lang w:eastAsia="en-GB"/>
        </w:rPr>
        <w:t>.</w:t>
      </w:r>
    </w:p>
    <w:p w:rsidR="00AC2145" w:rsidRPr="00DD7E9C" w:rsidRDefault="00AC2145" w:rsidP="007170FF">
      <w:pPr>
        <w:pStyle w:val="esegmentp"/>
        <w:spacing w:before="0" w:beforeAutospacing="0" w:after="0" w:afterAutospacing="0" w:line="276" w:lineRule="auto"/>
        <w:jc w:val="both"/>
        <w:rPr>
          <w:color w:val="000000" w:themeColor="text1"/>
        </w:rPr>
      </w:pPr>
    </w:p>
    <w:p w:rsidR="00E56477" w:rsidRPr="00DD7E9C" w:rsidRDefault="00F86DDD" w:rsidP="007A4981">
      <w:pPr>
        <w:spacing w:after="0"/>
        <w:jc w:val="center"/>
        <w:rPr>
          <w:rFonts w:ascii="Arial" w:eastAsia="Times New Roman" w:hAnsi="Arial" w:cs="Arial"/>
          <w:color w:val="000000" w:themeColor="text1"/>
          <w:sz w:val="18"/>
          <w:szCs w:val="18"/>
          <w:lang w:eastAsia="en-GB"/>
        </w:rPr>
      </w:pPr>
      <w:r>
        <w:rPr>
          <w:rFonts w:ascii="Arial" w:eastAsia="Times New Roman" w:hAnsi="Arial" w:cs="Arial"/>
          <w:color w:val="000000" w:themeColor="text1"/>
          <w:sz w:val="18"/>
          <w:szCs w:val="18"/>
          <w:lang w:eastAsia="en-GB"/>
        </w:rPr>
        <w:t>8</w:t>
      </w:r>
      <w:r w:rsidR="00E56477" w:rsidRPr="00DD7E9C">
        <w:rPr>
          <w:rFonts w:ascii="Arial" w:eastAsia="Times New Roman" w:hAnsi="Arial" w:cs="Arial"/>
          <w:color w:val="000000" w:themeColor="text1"/>
          <w:sz w:val="18"/>
          <w:szCs w:val="18"/>
          <w:lang w:eastAsia="en-GB"/>
        </w:rPr>
        <w:t>. člen</w:t>
      </w:r>
    </w:p>
    <w:p w:rsidR="00E56477" w:rsidRPr="00DD7E9C" w:rsidRDefault="00E56477" w:rsidP="00006A17">
      <w:pPr>
        <w:spacing w:after="0"/>
        <w:jc w:val="center"/>
        <w:rPr>
          <w:rFonts w:ascii="Arial" w:eastAsia="Times New Roman" w:hAnsi="Arial" w:cs="Arial"/>
          <w:color w:val="000000" w:themeColor="text1"/>
          <w:sz w:val="18"/>
          <w:szCs w:val="18"/>
          <w:lang w:eastAsia="en-GB"/>
        </w:rPr>
      </w:pPr>
      <w:r w:rsidRPr="00DD7E9C">
        <w:rPr>
          <w:rFonts w:ascii="Arial" w:eastAsia="Times New Roman" w:hAnsi="Arial" w:cs="Arial"/>
          <w:color w:val="000000" w:themeColor="text1"/>
          <w:sz w:val="18"/>
          <w:szCs w:val="18"/>
          <w:lang w:eastAsia="en-GB"/>
        </w:rPr>
        <w:t>(prenehanje veljavnosti)</w:t>
      </w:r>
    </w:p>
    <w:p w:rsidR="00E56477" w:rsidRPr="00DD7E9C" w:rsidRDefault="00E56477" w:rsidP="007A4981">
      <w:pPr>
        <w:pStyle w:val="esegmenth4"/>
        <w:spacing w:before="0" w:beforeAutospacing="0" w:after="0" w:afterAutospacing="0" w:line="276" w:lineRule="auto"/>
        <w:jc w:val="center"/>
        <w:rPr>
          <w:color w:val="000000" w:themeColor="text1"/>
        </w:rPr>
      </w:pPr>
    </w:p>
    <w:p w:rsidR="00E56477" w:rsidRDefault="00E56477" w:rsidP="006B0358">
      <w:pPr>
        <w:jc w:val="both"/>
        <w:rPr>
          <w:rFonts w:ascii="Arial" w:eastAsia="Times New Roman" w:hAnsi="Arial" w:cs="Arial"/>
          <w:color w:val="000000" w:themeColor="text1"/>
          <w:sz w:val="18"/>
          <w:szCs w:val="18"/>
          <w:lang w:eastAsia="en-GB"/>
        </w:rPr>
      </w:pPr>
      <w:r w:rsidRPr="00DD7E9C">
        <w:rPr>
          <w:rFonts w:ascii="Arial" w:eastAsia="Times New Roman" w:hAnsi="Arial" w:cs="Arial"/>
          <w:color w:val="000000" w:themeColor="text1"/>
          <w:sz w:val="18"/>
          <w:szCs w:val="18"/>
          <w:lang w:eastAsia="en-GB"/>
        </w:rPr>
        <w:t>Z dnem uveljavitve</w:t>
      </w:r>
      <w:r w:rsidR="00653393">
        <w:rPr>
          <w:rFonts w:ascii="Arial" w:eastAsia="Times New Roman" w:hAnsi="Arial" w:cs="Arial"/>
          <w:color w:val="000000" w:themeColor="text1"/>
          <w:sz w:val="18"/>
          <w:szCs w:val="18"/>
          <w:lang w:eastAsia="en-GB"/>
        </w:rPr>
        <w:t xml:space="preserve"> tega pravilnika prenehajo veljati določbe</w:t>
      </w:r>
      <w:r w:rsidRPr="00DD7E9C">
        <w:rPr>
          <w:rFonts w:ascii="Arial" w:eastAsia="Times New Roman" w:hAnsi="Arial" w:cs="Arial"/>
          <w:color w:val="000000" w:themeColor="text1"/>
          <w:sz w:val="18"/>
          <w:szCs w:val="18"/>
          <w:lang w:eastAsia="en-GB"/>
        </w:rPr>
        <w:t xml:space="preserve"> Pravilnik</w:t>
      </w:r>
      <w:r w:rsidR="001850C2">
        <w:rPr>
          <w:rFonts w:ascii="Arial" w:eastAsia="Times New Roman" w:hAnsi="Arial" w:cs="Arial"/>
          <w:color w:val="000000" w:themeColor="text1"/>
          <w:sz w:val="18"/>
          <w:szCs w:val="18"/>
          <w:lang w:eastAsia="en-GB"/>
        </w:rPr>
        <w:t>a</w:t>
      </w:r>
      <w:r w:rsidRPr="00DD7E9C">
        <w:rPr>
          <w:rFonts w:ascii="Arial" w:eastAsia="Times New Roman" w:hAnsi="Arial" w:cs="Arial"/>
          <w:color w:val="000000" w:themeColor="text1"/>
          <w:sz w:val="18"/>
          <w:szCs w:val="18"/>
          <w:lang w:eastAsia="en-GB"/>
        </w:rPr>
        <w:t xml:space="preserve"> </w:t>
      </w:r>
      <w:r w:rsidR="00653393">
        <w:rPr>
          <w:rFonts w:ascii="Arial" w:eastAsia="Times New Roman" w:hAnsi="Arial" w:cs="Arial"/>
          <w:color w:val="000000" w:themeColor="text1"/>
          <w:sz w:val="18"/>
          <w:szCs w:val="18"/>
          <w:lang w:eastAsia="en-GB"/>
        </w:rPr>
        <w:t>o kakovosti soli (Uradni list RS</w:t>
      </w:r>
      <w:r w:rsidR="00C55F25">
        <w:rPr>
          <w:rFonts w:ascii="Arial" w:eastAsia="Times New Roman" w:hAnsi="Arial" w:cs="Arial"/>
          <w:color w:val="000000" w:themeColor="text1"/>
          <w:sz w:val="18"/>
          <w:szCs w:val="18"/>
          <w:lang w:eastAsia="en-GB"/>
        </w:rPr>
        <w:t>,</w:t>
      </w:r>
      <w:r w:rsidR="00653393">
        <w:rPr>
          <w:rFonts w:ascii="Arial" w:eastAsia="Times New Roman" w:hAnsi="Arial" w:cs="Arial"/>
          <w:color w:val="000000" w:themeColor="text1"/>
          <w:sz w:val="18"/>
          <w:szCs w:val="18"/>
          <w:lang w:eastAsia="en-GB"/>
        </w:rPr>
        <w:t xml:space="preserve"> št. </w:t>
      </w:r>
      <w:r w:rsidR="00C55F25">
        <w:rPr>
          <w:rFonts w:ascii="Arial" w:eastAsia="Times New Roman" w:hAnsi="Arial" w:cs="Arial"/>
          <w:color w:val="000000" w:themeColor="text1"/>
          <w:sz w:val="18"/>
          <w:szCs w:val="18"/>
          <w:lang w:eastAsia="en-GB"/>
        </w:rPr>
        <w:t xml:space="preserve">70/03, </w:t>
      </w:r>
      <w:r w:rsidR="00653393">
        <w:rPr>
          <w:rFonts w:ascii="Arial" w:eastAsia="Times New Roman" w:hAnsi="Arial" w:cs="Arial"/>
          <w:color w:val="000000" w:themeColor="text1"/>
          <w:sz w:val="18"/>
          <w:szCs w:val="18"/>
          <w:lang w:eastAsia="en-GB"/>
        </w:rPr>
        <w:t>31/04 in 45/08 – ZKme-1</w:t>
      </w:r>
      <w:r w:rsidR="0069210A">
        <w:rPr>
          <w:rFonts w:ascii="Arial" w:eastAsia="Times New Roman" w:hAnsi="Arial" w:cs="Arial"/>
          <w:color w:val="000000" w:themeColor="text1"/>
          <w:sz w:val="18"/>
          <w:szCs w:val="18"/>
          <w:lang w:eastAsia="en-GB"/>
        </w:rPr>
        <w:t>), ki se nanašajo na jodiranje soli.</w:t>
      </w:r>
      <w:r w:rsidR="006D1450">
        <w:rPr>
          <w:rFonts w:ascii="Arial" w:eastAsia="Times New Roman" w:hAnsi="Arial" w:cs="Arial"/>
          <w:color w:val="000000" w:themeColor="text1"/>
          <w:sz w:val="18"/>
          <w:szCs w:val="18"/>
          <w:lang w:eastAsia="en-GB"/>
        </w:rPr>
        <w:t xml:space="preserve"> </w:t>
      </w:r>
    </w:p>
    <w:p w:rsidR="00E56477" w:rsidRPr="00DD7E9C" w:rsidRDefault="00F86DDD" w:rsidP="00006A17">
      <w:pPr>
        <w:spacing w:after="0"/>
        <w:jc w:val="center"/>
        <w:rPr>
          <w:rFonts w:ascii="Arial" w:eastAsia="Times New Roman" w:hAnsi="Arial" w:cs="Arial"/>
          <w:color w:val="000000" w:themeColor="text1"/>
          <w:sz w:val="18"/>
          <w:szCs w:val="18"/>
          <w:lang w:eastAsia="en-GB"/>
        </w:rPr>
      </w:pPr>
      <w:r>
        <w:rPr>
          <w:rFonts w:ascii="Arial" w:eastAsia="Times New Roman" w:hAnsi="Arial" w:cs="Arial"/>
          <w:color w:val="000000" w:themeColor="text1"/>
          <w:sz w:val="18"/>
          <w:szCs w:val="18"/>
          <w:lang w:eastAsia="en-GB"/>
        </w:rPr>
        <w:t>9</w:t>
      </w:r>
      <w:r w:rsidR="00E56477" w:rsidRPr="00DD7E9C">
        <w:rPr>
          <w:rFonts w:ascii="Arial" w:eastAsia="Times New Roman" w:hAnsi="Arial" w:cs="Arial"/>
          <w:color w:val="000000" w:themeColor="text1"/>
          <w:sz w:val="18"/>
          <w:szCs w:val="18"/>
          <w:lang w:eastAsia="en-GB"/>
        </w:rPr>
        <w:t>. člen</w:t>
      </w:r>
    </w:p>
    <w:p w:rsidR="00E56477" w:rsidRPr="00DD7E9C" w:rsidRDefault="00E56477" w:rsidP="00006A17">
      <w:pPr>
        <w:spacing w:after="0"/>
        <w:jc w:val="center"/>
        <w:rPr>
          <w:rFonts w:ascii="Arial" w:eastAsia="Times New Roman" w:hAnsi="Arial" w:cs="Arial"/>
          <w:color w:val="000000" w:themeColor="text1"/>
          <w:sz w:val="18"/>
          <w:szCs w:val="18"/>
          <w:lang w:eastAsia="en-GB"/>
        </w:rPr>
      </w:pPr>
      <w:r w:rsidRPr="00DD7E9C">
        <w:rPr>
          <w:rFonts w:ascii="Arial" w:eastAsia="Times New Roman" w:hAnsi="Arial" w:cs="Arial"/>
          <w:color w:val="000000" w:themeColor="text1"/>
          <w:sz w:val="18"/>
          <w:szCs w:val="18"/>
          <w:lang w:eastAsia="en-GB"/>
        </w:rPr>
        <w:t>(uveljavitev)</w:t>
      </w:r>
    </w:p>
    <w:p w:rsidR="00006A17" w:rsidRPr="00DD7E9C" w:rsidRDefault="00006A17" w:rsidP="00006A17">
      <w:pPr>
        <w:spacing w:after="0"/>
        <w:jc w:val="center"/>
        <w:rPr>
          <w:rFonts w:ascii="Arial" w:eastAsia="Times New Roman" w:hAnsi="Arial" w:cs="Arial"/>
          <w:color w:val="000000" w:themeColor="text1"/>
          <w:sz w:val="18"/>
          <w:szCs w:val="18"/>
          <w:lang w:eastAsia="en-GB"/>
        </w:rPr>
      </w:pPr>
    </w:p>
    <w:p w:rsidR="00E56477" w:rsidRDefault="00E56477" w:rsidP="006B0358">
      <w:pPr>
        <w:jc w:val="both"/>
        <w:rPr>
          <w:rFonts w:ascii="Arial" w:eastAsia="Times New Roman" w:hAnsi="Arial" w:cs="Arial"/>
          <w:color w:val="000000" w:themeColor="text1"/>
          <w:sz w:val="18"/>
          <w:szCs w:val="18"/>
          <w:lang w:eastAsia="en-GB"/>
        </w:rPr>
      </w:pPr>
      <w:r w:rsidRPr="00DD7E9C">
        <w:rPr>
          <w:rFonts w:ascii="Arial" w:eastAsia="Times New Roman" w:hAnsi="Arial" w:cs="Arial"/>
          <w:color w:val="000000" w:themeColor="text1"/>
          <w:sz w:val="18"/>
          <w:szCs w:val="18"/>
          <w:lang w:eastAsia="en-GB"/>
        </w:rPr>
        <w:t>Ta pravilnik začne veljati petnajsti dan po objavi v Uradnem listu Republike Slovenije.</w:t>
      </w:r>
    </w:p>
    <w:p w:rsidR="00822E65" w:rsidRPr="00DD7E9C" w:rsidRDefault="00822E65" w:rsidP="006B0358">
      <w:pPr>
        <w:jc w:val="both"/>
        <w:rPr>
          <w:rFonts w:ascii="Arial" w:eastAsia="Times New Roman" w:hAnsi="Arial" w:cs="Arial"/>
          <w:color w:val="000000" w:themeColor="text1"/>
          <w:sz w:val="18"/>
          <w:szCs w:val="18"/>
          <w:lang w:eastAsia="en-GB"/>
        </w:rPr>
      </w:pPr>
    </w:p>
    <w:p w:rsidR="006B0358" w:rsidRDefault="00E56477" w:rsidP="006B0358">
      <w:pPr>
        <w:spacing w:after="0" w:line="240" w:lineRule="auto"/>
        <w:rPr>
          <w:rFonts w:ascii="Arial" w:eastAsia="Times New Roman" w:hAnsi="Arial" w:cs="Arial"/>
          <w:color w:val="000000" w:themeColor="text1"/>
          <w:sz w:val="18"/>
          <w:szCs w:val="18"/>
          <w:lang w:eastAsia="en-GB"/>
        </w:rPr>
      </w:pPr>
      <w:r w:rsidRPr="00DD7E9C">
        <w:rPr>
          <w:rFonts w:ascii="Arial" w:eastAsia="Times New Roman" w:hAnsi="Arial" w:cs="Arial"/>
          <w:color w:val="000000" w:themeColor="text1"/>
          <w:sz w:val="18"/>
          <w:szCs w:val="18"/>
          <w:lang w:eastAsia="en-GB"/>
        </w:rPr>
        <w:t>Št.</w:t>
      </w:r>
      <w:r w:rsidR="00D86F3F">
        <w:rPr>
          <w:rFonts w:ascii="Arial" w:eastAsia="Times New Roman" w:hAnsi="Arial" w:cs="Arial"/>
          <w:color w:val="000000" w:themeColor="text1"/>
          <w:sz w:val="18"/>
          <w:szCs w:val="18"/>
          <w:lang w:eastAsia="en-GB"/>
        </w:rPr>
        <w:t>:</w:t>
      </w:r>
      <w:r w:rsidRPr="00DD7E9C">
        <w:rPr>
          <w:rFonts w:ascii="Arial" w:eastAsia="Times New Roman" w:hAnsi="Arial" w:cs="Arial"/>
          <w:color w:val="000000" w:themeColor="text1"/>
          <w:sz w:val="18"/>
          <w:szCs w:val="18"/>
          <w:lang w:eastAsia="en-GB"/>
        </w:rPr>
        <w:t xml:space="preserve"> </w:t>
      </w:r>
      <w:r w:rsidR="00023691">
        <w:rPr>
          <w:rFonts w:ascii="Arial" w:eastAsia="Times New Roman" w:hAnsi="Arial" w:cs="Arial"/>
          <w:color w:val="000000" w:themeColor="text1"/>
          <w:sz w:val="18"/>
          <w:szCs w:val="18"/>
          <w:lang w:eastAsia="en-GB"/>
        </w:rPr>
        <w:t>0070-42/2016</w:t>
      </w:r>
    </w:p>
    <w:p w:rsidR="00E56477" w:rsidRPr="00DD7E9C" w:rsidRDefault="00E56477" w:rsidP="006B0358">
      <w:pPr>
        <w:spacing w:after="0" w:line="240" w:lineRule="auto"/>
        <w:rPr>
          <w:rFonts w:ascii="Arial" w:eastAsia="Times New Roman" w:hAnsi="Arial" w:cs="Arial"/>
          <w:color w:val="000000" w:themeColor="text1"/>
          <w:sz w:val="18"/>
          <w:szCs w:val="18"/>
          <w:lang w:eastAsia="en-GB"/>
        </w:rPr>
      </w:pPr>
      <w:r w:rsidRPr="00DD7E9C">
        <w:rPr>
          <w:rFonts w:ascii="Arial" w:eastAsia="Times New Roman" w:hAnsi="Arial" w:cs="Arial"/>
          <w:color w:val="000000" w:themeColor="text1"/>
          <w:sz w:val="18"/>
          <w:szCs w:val="18"/>
          <w:lang w:eastAsia="en-GB"/>
        </w:rPr>
        <w:t xml:space="preserve">Ljubljana, </w:t>
      </w:r>
      <w:r w:rsidR="0042501F">
        <w:rPr>
          <w:rFonts w:ascii="Arial" w:eastAsia="Times New Roman" w:hAnsi="Arial" w:cs="Arial"/>
          <w:color w:val="000000" w:themeColor="text1"/>
          <w:sz w:val="18"/>
          <w:szCs w:val="18"/>
          <w:lang w:eastAsia="en-GB"/>
        </w:rPr>
        <w:t>3</w:t>
      </w:r>
      <w:r w:rsidR="004D6C1C">
        <w:rPr>
          <w:rFonts w:ascii="Arial" w:eastAsia="Times New Roman" w:hAnsi="Arial" w:cs="Arial"/>
          <w:color w:val="000000" w:themeColor="text1"/>
          <w:sz w:val="18"/>
          <w:szCs w:val="18"/>
          <w:lang w:eastAsia="en-GB"/>
        </w:rPr>
        <w:t>0</w:t>
      </w:r>
      <w:r w:rsidR="0042501F">
        <w:rPr>
          <w:rFonts w:ascii="Arial" w:eastAsia="Times New Roman" w:hAnsi="Arial" w:cs="Arial"/>
          <w:color w:val="000000" w:themeColor="text1"/>
          <w:sz w:val="18"/>
          <w:szCs w:val="18"/>
          <w:lang w:eastAsia="en-GB"/>
        </w:rPr>
        <w:t>.5. 2016</w:t>
      </w:r>
      <w:r w:rsidR="006B0358">
        <w:rPr>
          <w:rFonts w:ascii="Arial" w:eastAsia="Times New Roman" w:hAnsi="Arial" w:cs="Arial"/>
          <w:color w:val="000000" w:themeColor="text1"/>
          <w:sz w:val="18"/>
          <w:szCs w:val="18"/>
          <w:lang w:eastAsia="en-GB"/>
        </w:rPr>
        <w:t xml:space="preserve"> </w:t>
      </w:r>
      <w:r w:rsidR="006D1450">
        <w:rPr>
          <w:rFonts w:ascii="Arial" w:eastAsia="Times New Roman" w:hAnsi="Arial" w:cs="Arial"/>
          <w:color w:val="000000" w:themeColor="text1"/>
          <w:sz w:val="18"/>
          <w:szCs w:val="18"/>
          <w:lang w:eastAsia="en-GB"/>
        </w:rPr>
        <w:t xml:space="preserve"> </w:t>
      </w:r>
      <w:r w:rsidR="006B0358">
        <w:rPr>
          <w:rFonts w:ascii="Arial" w:eastAsia="Times New Roman" w:hAnsi="Arial" w:cs="Arial"/>
          <w:color w:val="000000" w:themeColor="text1"/>
          <w:sz w:val="18"/>
          <w:szCs w:val="18"/>
          <w:lang w:eastAsia="en-GB"/>
        </w:rPr>
        <w:t xml:space="preserve">  </w:t>
      </w:r>
      <w:r w:rsidR="006D1450">
        <w:rPr>
          <w:rFonts w:ascii="Arial" w:eastAsia="Times New Roman" w:hAnsi="Arial" w:cs="Arial"/>
          <w:color w:val="000000" w:themeColor="text1"/>
          <w:sz w:val="18"/>
          <w:szCs w:val="18"/>
          <w:lang w:eastAsia="en-GB"/>
        </w:rPr>
        <w:t xml:space="preserve"> </w:t>
      </w:r>
      <w:r w:rsidR="006B0358">
        <w:rPr>
          <w:rFonts w:ascii="Arial" w:eastAsia="Times New Roman" w:hAnsi="Arial" w:cs="Arial"/>
          <w:color w:val="000000" w:themeColor="text1"/>
          <w:sz w:val="18"/>
          <w:szCs w:val="18"/>
          <w:lang w:eastAsia="en-GB"/>
        </w:rPr>
        <w:t xml:space="preserve">  </w:t>
      </w:r>
      <w:r w:rsidR="006D1450">
        <w:rPr>
          <w:rFonts w:ascii="Arial" w:eastAsia="Times New Roman" w:hAnsi="Arial" w:cs="Arial"/>
          <w:color w:val="000000" w:themeColor="text1"/>
          <w:sz w:val="18"/>
          <w:szCs w:val="18"/>
          <w:lang w:eastAsia="en-GB"/>
        </w:rPr>
        <w:t xml:space="preserve"> </w:t>
      </w:r>
      <w:r w:rsidR="006B0358">
        <w:rPr>
          <w:rFonts w:ascii="Arial" w:eastAsia="Times New Roman" w:hAnsi="Arial" w:cs="Arial"/>
          <w:color w:val="000000" w:themeColor="text1"/>
          <w:sz w:val="18"/>
          <w:szCs w:val="18"/>
          <w:lang w:eastAsia="en-GB"/>
        </w:rPr>
        <w:t xml:space="preserve">  </w:t>
      </w:r>
      <w:r w:rsidR="006D1450">
        <w:rPr>
          <w:rFonts w:ascii="Arial" w:eastAsia="Times New Roman" w:hAnsi="Arial" w:cs="Arial"/>
          <w:color w:val="000000" w:themeColor="text1"/>
          <w:sz w:val="18"/>
          <w:szCs w:val="18"/>
          <w:lang w:eastAsia="en-GB"/>
        </w:rPr>
        <w:t xml:space="preserve"> </w:t>
      </w:r>
      <w:r w:rsidR="006B0358">
        <w:rPr>
          <w:rFonts w:ascii="Arial" w:eastAsia="Times New Roman" w:hAnsi="Arial" w:cs="Arial"/>
          <w:color w:val="000000" w:themeColor="text1"/>
          <w:sz w:val="18"/>
          <w:szCs w:val="18"/>
          <w:lang w:eastAsia="en-GB"/>
        </w:rPr>
        <w:t xml:space="preserve">  </w:t>
      </w:r>
      <w:r w:rsidR="006D1450">
        <w:rPr>
          <w:rFonts w:ascii="Arial" w:eastAsia="Times New Roman" w:hAnsi="Arial" w:cs="Arial"/>
          <w:color w:val="000000" w:themeColor="text1"/>
          <w:sz w:val="18"/>
          <w:szCs w:val="18"/>
          <w:lang w:eastAsia="en-GB"/>
        </w:rPr>
        <w:t xml:space="preserve"> </w:t>
      </w:r>
      <w:r w:rsidR="006B0358">
        <w:rPr>
          <w:rFonts w:ascii="Arial" w:eastAsia="Times New Roman" w:hAnsi="Arial" w:cs="Arial"/>
          <w:color w:val="000000" w:themeColor="text1"/>
          <w:sz w:val="18"/>
          <w:szCs w:val="18"/>
          <w:lang w:eastAsia="en-GB"/>
        </w:rPr>
        <w:t xml:space="preserve">  </w:t>
      </w:r>
      <w:r w:rsidR="006D1450">
        <w:rPr>
          <w:rFonts w:ascii="Arial" w:eastAsia="Times New Roman" w:hAnsi="Arial" w:cs="Arial"/>
          <w:color w:val="000000" w:themeColor="text1"/>
          <w:sz w:val="18"/>
          <w:szCs w:val="18"/>
          <w:lang w:eastAsia="en-GB"/>
        </w:rPr>
        <w:t xml:space="preserve"> </w:t>
      </w:r>
      <w:r w:rsidR="006B0358">
        <w:rPr>
          <w:rFonts w:ascii="Arial" w:eastAsia="Times New Roman" w:hAnsi="Arial" w:cs="Arial"/>
          <w:color w:val="000000" w:themeColor="text1"/>
          <w:sz w:val="18"/>
          <w:szCs w:val="18"/>
          <w:lang w:eastAsia="en-GB"/>
        </w:rPr>
        <w:t xml:space="preserve">  </w:t>
      </w:r>
      <w:r w:rsidR="006D1450">
        <w:rPr>
          <w:rFonts w:ascii="Arial" w:eastAsia="Times New Roman" w:hAnsi="Arial" w:cs="Arial"/>
          <w:color w:val="000000" w:themeColor="text1"/>
          <w:sz w:val="18"/>
          <w:szCs w:val="18"/>
          <w:lang w:eastAsia="en-GB"/>
        </w:rPr>
        <w:t xml:space="preserve"> </w:t>
      </w:r>
      <w:r w:rsidR="006B0358">
        <w:rPr>
          <w:rFonts w:ascii="Arial" w:eastAsia="Times New Roman" w:hAnsi="Arial" w:cs="Arial"/>
          <w:color w:val="000000" w:themeColor="text1"/>
          <w:sz w:val="18"/>
          <w:szCs w:val="18"/>
          <w:lang w:eastAsia="en-GB"/>
        </w:rPr>
        <w:t xml:space="preserve">  </w:t>
      </w:r>
      <w:r w:rsidR="006D1450">
        <w:rPr>
          <w:rFonts w:ascii="Arial" w:eastAsia="Times New Roman" w:hAnsi="Arial" w:cs="Arial"/>
          <w:color w:val="000000" w:themeColor="text1"/>
          <w:sz w:val="18"/>
          <w:szCs w:val="18"/>
          <w:lang w:eastAsia="en-GB"/>
        </w:rPr>
        <w:t xml:space="preserve"> </w:t>
      </w:r>
      <w:r w:rsidR="006B0358">
        <w:rPr>
          <w:rFonts w:ascii="Arial" w:eastAsia="Times New Roman" w:hAnsi="Arial" w:cs="Arial"/>
          <w:color w:val="000000" w:themeColor="text1"/>
          <w:sz w:val="18"/>
          <w:szCs w:val="18"/>
          <w:lang w:eastAsia="en-GB"/>
        </w:rPr>
        <w:t xml:space="preserve">  </w:t>
      </w:r>
      <w:r w:rsidR="006D1450">
        <w:rPr>
          <w:rFonts w:ascii="Arial" w:eastAsia="Times New Roman" w:hAnsi="Arial" w:cs="Arial"/>
          <w:color w:val="000000" w:themeColor="text1"/>
          <w:sz w:val="18"/>
          <w:szCs w:val="18"/>
          <w:lang w:eastAsia="en-GB"/>
        </w:rPr>
        <w:t xml:space="preserve"> </w:t>
      </w:r>
      <w:r w:rsidR="006B0358">
        <w:rPr>
          <w:rFonts w:ascii="Arial" w:eastAsia="Times New Roman" w:hAnsi="Arial" w:cs="Arial"/>
          <w:color w:val="000000" w:themeColor="text1"/>
          <w:sz w:val="18"/>
          <w:szCs w:val="18"/>
          <w:lang w:eastAsia="en-GB"/>
        </w:rPr>
        <w:t xml:space="preserve">  </w:t>
      </w:r>
      <w:r w:rsidR="006D1450">
        <w:rPr>
          <w:rFonts w:ascii="Arial" w:eastAsia="Times New Roman" w:hAnsi="Arial" w:cs="Arial"/>
          <w:color w:val="000000" w:themeColor="text1"/>
          <w:sz w:val="18"/>
          <w:szCs w:val="18"/>
          <w:lang w:eastAsia="en-GB"/>
        </w:rPr>
        <w:t xml:space="preserve"> </w:t>
      </w:r>
      <w:r w:rsidR="006B0358">
        <w:rPr>
          <w:rFonts w:ascii="Arial" w:eastAsia="Times New Roman" w:hAnsi="Arial" w:cs="Arial"/>
          <w:color w:val="000000" w:themeColor="text1"/>
          <w:sz w:val="18"/>
          <w:szCs w:val="18"/>
          <w:lang w:eastAsia="en-GB"/>
        </w:rPr>
        <w:t xml:space="preserve">  </w:t>
      </w:r>
      <w:r w:rsidR="006D1450">
        <w:rPr>
          <w:rFonts w:ascii="Arial" w:eastAsia="Times New Roman" w:hAnsi="Arial" w:cs="Arial"/>
          <w:color w:val="000000" w:themeColor="text1"/>
          <w:sz w:val="18"/>
          <w:szCs w:val="18"/>
          <w:lang w:eastAsia="en-GB"/>
        </w:rPr>
        <w:t xml:space="preserve"> </w:t>
      </w:r>
      <w:r w:rsidR="006B0358">
        <w:rPr>
          <w:rFonts w:ascii="Arial" w:eastAsia="Times New Roman" w:hAnsi="Arial" w:cs="Arial"/>
          <w:color w:val="000000" w:themeColor="text1"/>
          <w:sz w:val="18"/>
          <w:szCs w:val="18"/>
          <w:lang w:eastAsia="en-GB"/>
        </w:rPr>
        <w:t xml:space="preserve">  </w:t>
      </w:r>
      <w:r w:rsidR="006D1450">
        <w:rPr>
          <w:rFonts w:ascii="Arial" w:eastAsia="Times New Roman" w:hAnsi="Arial" w:cs="Arial"/>
          <w:color w:val="000000" w:themeColor="text1"/>
          <w:sz w:val="18"/>
          <w:szCs w:val="18"/>
          <w:lang w:eastAsia="en-GB"/>
        </w:rPr>
        <w:t xml:space="preserve"> </w:t>
      </w:r>
      <w:r w:rsidR="006B0358">
        <w:rPr>
          <w:rFonts w:ascii="Arial" w:eastAsia="Times New Roman" w:hAnsi="Arial" w:cs="Arial"/>
          <w:color w:val="000000" w:themeColor="text1"/>
          <w:sz w:val="18"/>
          <w:szCs w:val="18"/>
          <w:lang w:eastAsia="en-GB"/>
        </w:rPr>
        <w:t xml:space="preserve">  </w:t>
      </w:r>
      <w:r w:rsidR="006D1450">
        <w:rPr>
          <w:rFonts w:ascii="Arial" w:eastAsia="Times New Roman" w:hAnsi="Arial" w:cs="Arial"/>
          <w:color w:val="000000" w:themeColor="text1"/>
          <w:sz w:val="18"/>
          <w:szCs w:val="18"/>
          <w:lang w:eastAsia="en-GB"/>
        </w:rPr>
        <w:t xml:space="preserve"> </w:t>
      </w:r>
      <w:r w:rsidR="006B0358">
        <w:rPr>
          <w:rFonts w:ascii="Arial" w:eastAsia="Times New Roman" w:hAnsi="Arial" w:cs="Arial"/>
          <w:color w:val="000000" w:themeColor="text1"/>
          <w:sz w:val="18"/>
          <w:szCs w:val="18"/>
          <w:lang w:eastAsia="en-GB"/>
        </w:rPr>
        <w:t xml:space="preserve">  </w:t>
      </w:r>
      <w:r w:rsidR="006D1450">
        <w:rPr>
          <w:rFonts w:ascii="Arial" w:eastAsia="Times New Roman" w:hAnsi="Arial" w:cs="Arial"/>
          <w:color w:val="000000" w:themeColor="text1"/>
          <w:sz w:val="18"/>
          <w:szCs w:val="18"/>
          <w:lang w:eastAsia="en-GB"/>
        </w:rPr>
        <w:t xml:space="preserve"> </w:t>
      </w:r>
      <w:r w:rsidR="006B0358">
        <w:rPr>
          <w:rFonts w:ascii="Arial" w:eastAsia="Times New Roman" w:hAnsi="Arial" w:cs="Arial"/>
          <w:color w:val="000000" w:themeColor="text1"/>
          <w:sz w:val="18"/>
          <w:szCs w:val="18"/>
          <w:lang w:eastAsia="en-GB"/>
        </w:rPr>
        <w:t xml:space="preserve">  </w:t>
      </w:r>
      <w:r w:rsidR="006D1450">
        <w:rPr>
          <w:rFonts w:ascii="Arial" w:eastAsia="Times New Roman" w:hAnsi="Arial" w:cs="Arial"/>
          <w:color w:val="000000" w:themeColor="text1"/>
          <w:sz w:val="18"/>
          <w:szCs w:val="18"/>
          <w:lang w:eastAsia="en-GB"/>
        </w:rPr>
        <w:t xml:space="preserve"> </w:t>
      </w:r>
      <w:r w:rsidR="006B0358">
        <w:rPr>
          <w:rFonts w:ascii="Arial" w:eastAsia="Times New Roman" w:hAnsi="Arial" w:cs="Arial"/>
          <w:color w:val="000000" w:themeColor="text1"/>
          <w:sz w:val="18"/>
          <w:szCs w:val="18"/>
          <w:lang w:eastAsia="en-GB"/>
        </w:rPr>
        <w:t xml:space="preserve">  </w:t>
      </w:r>
      <w:r w:rsidR="006D1450">
        <w:rPr>
          <w:rFonts w:ascii="Arial" w:eastAsia="Times New Roman" w:hAnsi="Arial" w:cs="Arial"/>
          <w:color w:val="000000" w:themeColor="text1"/>
          <w:sz w:val="18"/>
          <w:szCs w:val="18"/>
          <w:lang w:eastAsia="en-GB"/>
        </w:rPr>
        <w:t xml:space="preserve"> </w:t>
      </w:r>
      <w:r w:rsidR="006B0358">
        <w:rPr>
          <w:rFonts w:ascii="Arial" w:eastAsia="Times New Roman" w:hAnsi="Arial" w:cs="Arial"/>
          <w:color w:val="000000" w:themeColor="text1"/>
          <w:sz w:val="18"/>
          <w:szCs w:val="18"/>
          <w:lang w:eastAsia="en-GB"/>
        </w:rPr>
        <w:t xml:space="preserve">  </w:t>
      </w:r>
      <w:r w:rsidR="006D1450">
        <w:rPr>
          <w:rFonts w:ascii="Arial" w:eastAsia="Times New Roman" w:hAnsi="Arial" w:cs="Arial"/>
          <w:color w:val="000000" w:themeColor="text1"/>
          <w:sz w:val="18"/>
          <w:szCs w:val="18"/>
          <w:lang w:eastAsia="en-GB"/>
        </w:rPr>
        <w:t xml:space="preserve"> </w:t>
      </w:r>
      <w:r w:rsidR="006B0358">
        <w:rPr>
          <w:rFonts w:ascii="Arial" w:eastAsia="Times New Roman" w:hAnsi="Arial" w:cs="Arial"/>
          <w:color w:val="000000" w:themeColor="text1"/>
          <w:sz w:val="18"/>
          <w:szCs w:val="18"/>
          <w:lang w:eastAsia="en-GB"/>
        </w:rPr>
        <w:t xml:space="preserve">  </w:t>
      </w:r>
      <w:r w:rsidR="006D1450">
        <w:rPr>
          <w:rFonts w:ascii="Arial" w:eastAsia="Times New Roman" w:hAnsi="Arial" w:cs="Arial"/>
          <w:color w:val="000000" w:themeColor="text1"/>
          <w:sz w:val="18"/>
          <w:szCs w:val="18"/>
          <w:lang w:eastAsia="en-GB"/>
        </w:rPr>
        <w:t xml:space="preserve"> </w:t>
      </w:r>
      <w:r w:rsidR="006B0358">
        <w:rPr>
          <w:rFonts w:ascii="Arial" w:eastAsia="Times New Roman" w:hAnsi="Arial" w:cs="Arial"/>
          <w:color w:val="000000" w:themeColor="text1"/>
          <w:sz w:val="18"/>
          <w:szCs w:val="18"/>
          <w:lang w:eastAsia="en-GB"/>
        </w:rPr>
        <w:t xml:space="preserve">  </w:t>
      </w:r>
      <w:r w:rsidR="006D1450">
        <w:rPr>
          <w:rFonts w:ascii="Arial" w:eastAsia="Times New Roman" w:hAnsi="Arial" w:cs="Arial"/>
          <w:color w:val="000000" w:themeColor="text1"/>
          <w:sz w:val="18"/>
          <w:szCs w:val="18"/>
          <w:lang w:eastAsia="en-GB"/>
        </w:rPr>
        <w:t xml:space="preserve"> </w:t>
      </w:r>
      <w:r w:rsidR="006B0358">
        <w:rPr>
          <w:rFonts w:ascii="Arial" w:eastAsia="Times New Roman" w:hAnsi="Arial" w:cs="Arial"/>
          <w:color w:val="000000" w:themeColor="text1"/>
          <w:sz w:val="18"/>
          <w:szCs w:val="18"/>
          <w:lang w:eastAsia="en-GB"/>
        </w:rPr>
        <w:t xml:space="preserve">  </w:t>
      </w:r>
      <w:r w:rsidR="006D1450">
        <w:rPr>
          <w:rFonts w:ascii="Arial" w:eastAsia="Times New Roman" w:hAnsi="Arial" w:cs="Arial"/>
          <w:color w:val="000000" w:themeColor="text1"/>
          <w:sz w:val="18"/>
          <w:szCs w:val="18"/>
          <w:lang w:eastAsia="en-GB"/>
        </w:rPr>
        <w:t xml:space="preserve"> </w:t>
      </w:r>
      <w:r w:rsidR="006B0358">
        <w:rPr>
          <w:rFonts w:ascii="Arial" w:eastAsia="Times New Roman" w:hAnsi="Arial" w:cs="Arial"/>
          <w:color w:val="000000" w:themeColor="text1"/>
          <w:sz w:val="18"/>
          <w:szCs w:val="18"/>
          <w:lang w:eastAsia="en-GB"/>
        </w:rPr>
        <w:t xml:space="preserve">  </w:t>
      </w:r>
      <w:r w:rsidR="006D1450">
        <w:rPr>
          <w:rFonts w:ascii="Arial" w:eastAsia="Times New Roman" w:hAnsi="Arial" w:cs="Arial"/>
          <w:color w:val="000000" w:themeColor="text1"/>
          <w:sz w:val="18"/>
          <w:szCs w:val="18"/>
          <w:lang w:eastAsia="en-GB"/>
        </w:rPr>
        <w:t xml:space="preserve"> </w:t>
      </w:r>
      <w:r w:rsidR="006B0358">
        <w:rPr>
          <w:rFonts w:ascii="Arial" w:eastAsia="Times New Roman" w:hAnsi="Arial" w:cs="Arial"/>
          <w:color w:val="000000" w:themeColor="text1"/>
          <w:sz w:val="18"/>
          <w:szCs w:val="18"/>
          <w:lang w:eastAsia="en-GB"/>
        </w:rPr>
        <w:t xml:space="preserve">  </w:t>
      </w:r>
      <w:r w:rsidR="006D1450">
        <w:rPr>
          <w:rFonts w:ascii="Arial" w:eastAsia="Times New Roman" w:hAnsi="Arial" w:cs="Arial"/>
          <w:color w:val="000000" w:themeColor="text1"/>
          <w:sz w:val="18"/>
          <w:szCs w:val="18"/>
          <w:lang w:eastAsia="en-GB"/>
        </w:rPr>
        <w:t xml:space="preserve"> </w:t>
      </w:r>
      <w:r w:rsidR="006B0358">
        <w:rPr>
          <w:rFonts w:ascii="Arial" w:eastAsia="Times New Roman" w:hAnsi="Arial" w:cs="Arial"/>
          <w:color w:val="000000" w:themeColor="text1"/>
          <w:sz w:val="18"/>
          <w:szCs w:val="18"/>
          <w:lang w:eastAsia="en-GB"/>
        </w:rPr>
        <w:t xml:space="preserve">  </w:t>
      </w:r>
      <w:r w:rsidR="006D1450">
        <w:rPr>
          <w:rFonts w:ascii="Arial" w:eastAsia="Times New Roman" w:hAnsi="Arial" w:cs="Arial"/>
          <w:color w:val="000000" w:themeColor="text1"/>
          <w:sz w:val="18"/>
          <w:szCs w:val="18"/>
          <w:lang w:eastAsia="en-GB"/>
        </w:rPr>
        <w:t xml:space="preserve"> </w:t>
      </w:r>
      <w:r w:rsidR="006B0358">
        <w:rPr>
          <w:rFonts w:ascii="Arial" w:eastAsia="Times New Roman" w:hAnsi="Arial" w:cs="Arial"/>
          <w:color w:val="000000" w:themeColor="text1"/>
          <w:sz w:val="18"/>
          <w:szCs w:val="18"/>
          <w:lang w:eastAsia="en-GB"/>
        </w:rPr>
        <w:t xml:space="preserve">  </w:t>
      </w:r>
      <w:r w:rsidR="006D1450">
        <w:rPr>
          <w:rFonts w:ascii="Arial" w:eastAsia="Times New Roman" w:hAnsi="Arial" w:cs="Arial"/>
          <w:color w:val="000000" w:themeColor="text1"/>
          <w:sz w:val="18"/>
          <w:szCs w:val="18"/>
          <w:lang w:eastAsia="en-GB"/>
        </w:rPr>
        <w:t xml:space="preserve"> </w:t>
      </w:r>
      <w:r w:rsidR="006B0358">
        <w:rPr>
          <w:rFonts w:ascii="Arial" w:eastAsia="Times New Roman" w:hAnsi="Arial" w:cs="Arial"/>
          <w:color w:val="000000" w:themeColor="text1"/>
          <w:sz w:val="18"/>
          <w:szCs w:val="18"/>
          <w:lang w:eastAsia="en-GB"/>
        </w:rPr>
        <w:t xml:space="preserve">  </w:t>
      </w:r>
      <w:r w:rsidR="006D1450">
        <w:rPr>
          <w:rFonts w:ascii="Arial" w:eastAsia="Times New Roman" w:hAnsi="Arial" w:cs="Arial"/>
          <w:color w:val="000000" w:themeColor="text1"/>
          <w:sz w:val="18"/>
          <w:szCs w:val="18"/>
          <w:lang w:eastAsia="en-GB"/>
        </w:rPr>
        <w:t xml:space="preserve"> </w:t>
      </w:r>
      <w:r w:rsidR="006B0358">
        <w:rPr>
          <w:rFonts w:ascii="Arial" w:eastAsia="Times New Roman" w:hAnsi="Arial" w:cs="Arial"/>
          <w:color w:val="000000" w:themeColor="text1"/>
          <w:sz w:val="18"/>
          <w:szCs w:val="18"/>
          <w:lang w:eastAsia="en-GB"/>
        </w:rPr>
        <w:t xml:space="preserve">  </w:t>
      </w:r>
      <w:r w:rsidR="006D1450">
        <w:rPr>
          <w:rFonts w:ascii="Arial" w:eastAsia="Times New Roman" w:hAnsi="Arial" w:cs="Arial"/>
          <w:color w:val="000000" w:themeColor="text1"/>
          <w:sz w:val="18"/>
          <w:szCs w:val="18"/>
          <w:lang w:eastAsia="en-GB"/>
        </w:rPr>
        <w:t xml:space="preserve"> </w:t>
      </w:r>
      <w:r w:rsidR="006B0358">
        <w:rPr>
          <w:rFonts w:ascii="Arial" w:eastAsia="Times New Roman" w:hAnsi="Arial" w:cs="Arial"/>
          <w:color w:val="000000" w:themeColor="text1"/>
          <w:sz w:val="18"/>
          <w:szCs w:val="18"/>
          <w:lang w:eastAsia="en-GB"/>
        </w:rPr>
        <w:t xml:space="preserve">  </w:t>
      </w:r>
      <w:r w:rsidR="006D1450">
        <w:rPr>
          <w:rFonts w:ascii="Arial" w:eastAsia="Times New Roman" w:hAnsi="Arial" w:cs="Arial"/>
          <w:color w:val="000000" w:themeColor="text1"/>
          <w:sz w:val="18"/>
          <w:szCs w:val="18"/>
          <w:lang w:eastAsia="en-GB"/>
        </w:rPr>
        <w:t xml:space="preserve"> </w:t>
      </w:r>
      <w:r w:rsidR="006B0358">
        <w:rPr>
          <w:rFonts w:ascii="Arial" w:eastAsia="Times New Roman" w:hAnsi="Arial" w:cs="Arial"/>
          <w:color w:val="000000" w:themeColor="text1"/>
          <w:sz w:val="18"/>
          <w:szCs w:val="18"/>
          <w:lang w:eastAsia="en-GB"/>
        </w:rPr>
        <w:t xml:space="preserve">  </w:t>
      </w:r>
      <w:r w:rsidR="006D1450">
        <w:rPr>
          <w:rFonts w:ascii="Arial" w:eastAsia="Times New Roman" w:hAnsi="Arial" w:cs="Arial"/>
          <w:color w:val="000000" w:themeColor="text1"/>
          <w:sz w:val="18"/>
          <w:szCs w:val="18"/>
          <w:lang w:eastAsia="en-GB"/>
        </w:rPr>
        <w:t xml:space="preserve"> </w:t>
      </w:r>
      <w:r w:rsidR="006B0358">
        <w:rPr>
          <w:rFonts w:ascii="Arial" w:eastAsia="Times New Roman" w:hAnsi="Arial" w:cs="Arial"/>
          <w:color w:val="000000" w:themeColor="text1"/>
          <w:sz w:val="18"/>
          <w:szCs w:val="18"/>
          <w:lang w:eastAsia="en-GB"/>
        </w:rPr>
        <w:t xml:space="preserve">  </w:t>
      </w:r>
      <w:r w:rsidR="006D1450">
        <w:rPr>
          <w:rFonts w:ascii="Arial" w:eastAsia="Times New Roman" w:hAnsi="Arial" w:cs="Arial"/>
          <w:color w:val="000000" w:themeColor="text1"/>
          <w:sz w:val="18"/>
          <w:szCs w:val="18"/>
          <w:lang w:eastAsia="en-GB"/>
        </w:rPr>
        <w:t xml:space="preserve"> </w:t>
      </w:r>
    </w:p>
    <w:p w:rsidR="00F01F28" w:rsidRDefault="00E56477" w:rsidP="00F01F28">
      <w:pPr>
        <w:autoSpaceDE w:val="0"/>
        <w:autoSpaceDN w:val="0"/>
        <w:adjustRightInd w:val="0"/>
        <w:spacing w:after="0" w:line="240" w:lineRule="auto"/>
        <w:rPr>
          <w:rFonts w:ascii="Helv" w:hAnsi="Helv" w:cs="Helv"/>
          <w:color w:val="000000"/>
          <w:sz w:val="20"/>
          <w:szCs w:val="20"/>
        </w:rPr>
      </w:pPr>
      <w:r w:rsidRPr="00DD7E9C">
        <w:rPr>
          <w:rFonts w:ascii="Arial" w:hAnsi="Arial" w:cs="Arial"/>
          <w:color w:val="000000" w:themeColor="text1"/>
          <w:sz w:val="18"/>
          <w:szCs w:val="18"/>
          <w:lang w:eastAsia="en-GB"/>
        </w:rPr>
        <w:t>EVA</w:t>
      </w:r>
      <w:r w:rsidR="00544B76" w:rsidRPr="00DD7E9C">
        <w:rPr>
          <w:rFonts w:ascii="Arial" w:hAnsi="Arial" w:cs="Arial"/>
          <w:color w:val="000000" w:themeColor="text1"/>
          <w:sz w:val="18"/>
          <w:szCs w:val="18"/>
          <w:lang w:eastAsia="en-GB"/>
        </w:rPr>
        <w:t>:</w:t>
      </w:r>
      <w:r w:rsidR="006D1450">
        <w:rPr>
          <w:rFonts w:ascii="Arial" w:hAnsi="Arial" w:cs="Arial"/>
          <w:color w:val="000000" w:themeColor="text1"/>
          <w:sz w:val="18"/>
          <w:szCs w:val="18"/>
          <w:lang w:eastAsia="en-GB"/>
        </w:rPr>
        <w:t xml:space="preserve"> </w:t>
      </w:r>
      <w:r w:rsidR="006D1450">
        <w:rPr>
          <w:rFonts w:ascii="Arial" w:hAnsi="Arial" w:cs="Arial"/>
          <w:b/>
          <w:sz w:val="18"/>
          <w:szCs w:val="18"/>
        </w:rPr>
        <w:t xml:space="preserve"> </w:t>
      </w:r>
      <w:r w:rsidR="00F01F28">
        <w:rPr>
          <w:rFonts w:ascii="Helv" w:hAnsi="Helv" w:cs="Helv"/>
          <w:color w:val="000000"/>
          <w:sz w:val="20"/>
          <w:szCs w:val="20"/>
        </w:rPr>
        <w:t>2016-2711-0035</w:t>
      </w:r>
      <w:r w:rsidR="00891246">
        <w:rPr>
          <w:rFonts w:ascii="Helv" w:hAnsi="Helv" w:cs="Helv"/>
          <w:color w:val="000000"/>
          <w:sz w:val="20"/>
          <w:szCs w:val="20"/>
        </w:rPr>
        <w:t xml:space="preserve">                                                                       </w:t>
      </w:r>
      <w:r w:rsidR="00891246" w:rsidRPr="00006A17">
        <w:rPr>
          <w:rFonts w:ascii="Arial" w:hAnsi="Arial" w:cs="Arial"/>
          <w:b/>
          <w:sz w:val="18"/>
          <w:szCs w:val="18"/>
        </w:rPr>
        <w:t>Milojka KOLAR CELARC</w:t>
      </w:r>
    </w:p>
    <w:p w:rsidR="00E56477" w:rsidRPr="00023691" w:rsidRDefault="006D1450" w:rsidP="00D2431B">
      <w:pPr>
        <w:pStyle w:val="Style4"/>
        <w:spacing w:after="0" w:line="276" w:lineRule="auto"/>
        <w:rPr>
          <w:b/>
        </w:rPr>
      </w:pPr>
      <w:r>
        <w:rPr>
          <w:rFonts w:ascii="Arial" w:eastAsiaTheme="minorHAnsi" w:hAnsi="Arial" w:cs="Arial"/>
          <w:b/>
          <w:sz w:val="18"/>
          <w:szCs w:val="18"/>
        </w:rPr>
        <w:t xml:space="preserve">                                               </w:t>
      </w:r>
      <w:r w:rsidR="006B0358">
        <w:rPr>
          <w:rFonts w:ascii="Arial" w:eastAsiaTheme="minorHAnsi" w:hAnsi="Arial" w:cs="Arial"/>
          <w:b/>
          <w:sz w:val="18"/>
          <w:szCs w:val="18"/>
        </w:rPr>
        <w:t xml:space="preserve"> </w:t>
      </w:r>
      <w:r>
        <w:rPr>
          <w:rFonts w:ascii="Arial" w:eastAsiaTheme="minorHAnsi" w:hAnsi="Arial" w:cs="Arial"/>
          <w:b/>
          <w:sz w:val="18"/>
          <w:szCs w:val="18"/>
        </w:rPr>
        <w:tab/>
      </w:r>
      <w:r>
        <w:rPr>
          <w:rFonts w:ascii="Arial" w:eastAsiaTheme="minorHAnsi" w:hAnsi="Arial" w:cs="Arial"/>
          <w:b/>
          <w:sz w:val="18"/>
          <w:szCs w:val="18"/>
        </w:rPr>
        <w:tab/>
      </w:r>
      <w:r>
        <w:rPr>
          <w:rFonts w:ascii="Arial" w:eastAsiaTheme="minorHAnsi" w:hAnsi="Arial" w:cs="Arial"/>
          <w:b/>
          <w:sz w:val="18"/>
          <w:szCs w:val="18"/>
        </w:rPr>
        <w:tab/>
      </w:r>
      <w:r>
        <w:rPr>
          <w:rFonts w:ascii="Arial" w:eastAsiaTheme="minorHAnsi" w:hAnsi="Arial" w:cs="Arial"/>
          <w:b/>
          <w:sz w:val="18"/>
          <w:szCs w:val="18"/>
        </w:rPr>
        <w:tab/>
        <w:t xml:space="preserve">          </w:t>
      </w:r>
      <w:r w:rsidR="0042501F">
        <w:rPr>
          <w:rFonts w:ascii="Arial" w:eastAsiaTheme="minorHAnsi" w:hAnsi="Arial" w:cs="Arial"/>
          <w:b/>
          <w:sz w:val="18"/>
          <w:szCs w:val="18"/>
        </w:rPr>
        <w:t xml:space="preserve">          </w:t>
      </w:r>
      <w:bookmarkStart w:id="0" w:name="_GoBack"/>
      <w:bookmarkEnd w:id="0"/>
      <w:r>
        <w:rPr>
          <w:rFonts w:ascii="Arial" w:eastAsiaTheme="minorHAnsi" w:hAnsi="Arial" w:cs="Arial"/>
          <w:b/>
          <w:sz w:val="18"/>
          <w:szCs w:val="18"/>
        </w:rPr>
        <w:t xml:space="preserve"> </w:t>
      </w:r>
      <w:r w:rsidR="00523CA3" w:rsidRPr="00023691">
        <w:rPr>
          <w:rFonts w:ascii="Arial" w:hAnsi="Arial" w:cs="Arial"/>
          <w:b/>
          <w:sz w:val="18"/>
          <w:szCs w:val="18"/>
        </w:rPr>
        <w:t xml:space="preserve">ministrica </w:t>
      </w:r>
      <w:r w:rsidR="006B0358" w:rsidRPr="00023691">
        <w:rPr>
          <w:rFonts w:ascii="Arial" w:hAnsi="Arial" w:cs="Arial"/>
          <w:b/>
          <w:sz w:val="18"/>
          <w:szCs w:val="18"/>
        </w:rPr>
        <w:t>za zdravje</w:t>
      </w:r>
      <w:r w:rsidRPr="00023691">
        <w:rPr>
          <w:rFonts w:ascii="Arial" w:eastAsiaTheme="minorHAnsi" w:hAnsi="Arial" w:cs="Arial"/>
          <w:b/>
          <w:sz w:val="18"/>
          <w:szCs w:val="18"/>
        </w:rPr>
        <w:t xml:space="preserve"> </w:t>
      </w:r>
      <w:r w:rsidR="000160C4" w:rsidRPr="00023691">
        <w:rPr>
          <w:rFonts w:ascii="Arial" w:eastAsiaTheme="minorHAnsi" w:hAnsi="Arial" w:cs="Arial"/>
          <w:b/>
          <w:sz w:val="18"/>
          <w:szCs w:val="18"/>
        </w:rPr>
        <w:t xml:space="preserve"> </w:t>
      </w:r>
    </w:p>
    <w:sectPr w:rsidR="00E56477" w:rsidRPr="0002369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70658" w:rsidRDefault="00570658" w:rsidP="00651EDE">
      <w:pPr>
        <w:spacing w:after="0" w:line="240" w:lineRule="auto"/>
      </w:pPr>
      <w:r>
        <w:separator/>
      </w:r>
    </w:p>
  </w:endnote>
  <w:endnote w:type="continuationSeparator" w:id="0">
    <w:p w:rsidR="00570658" w:rsidRDefault="00570658" w:rsidP="00651ED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Helv">
    <w:altName w:val="Arial"/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70658" w:rsidRDefault="00570658" w:rsidP="00651EDE">
      <w:pPr>
        <w:spacing w:after="0" w:line="240" w:lineRule="auto"/>
      </w:pPr>
      <w:r>
        <w:separator/>
      </w:r>
    </w:p>
  </w:footnote>
  <w:footnote w:type="continuationSeparator" w:id="0">
    <w:p w:rsidR="00570658" w:rsidRDefault="00570658" w:rsidP="00651EDE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86342E"/>
    <w:multiLevelType w:val="hybridMultilevel"/>
    <w:tmpl w:val="F9ACE050"/>
    <w:lvl w:ilvl="0" w:tplc="9E34DB0E">
      <w:start w:val="2"/>
      <w:numFmt w:val="bullet"/>
      <w:lvlText w:val="-"/>
      <w:lvlJc w:val="left"/>
      <w:pPr>
        <w:ind w:left="1146" w:hanging="360"/>
      </w:pPr>
      <w:rPr>
        <w:rFonts w:ascii="Times New Roman" w:eastAsia="Times New Roman" w:hAnsi="Times New Roman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">
    <w:nsid w:val="074D3EA7"/>
    <w:multiLevelType w:val="hybridMultilevel"/>
    <w:tmpl w:val="8236E716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D105EF0"/>
    <w:multiLevelType w:val="hybridMultilevel"/>
    <w:tmpl w:val="7AF8E5A4"/>
    <w:lvl w:ilvl="0" w:tplc="E6A01254">
      <w:start w:val="2"/>
      <w:numFmt w:val="bullet"/>
      <w:lvlText w:val="-"/>
      <w:lvlJc w:val="left"/>
      <w:pPr>
        <w:ind w:left="1211" w:hanging="360"/>
      </w:pPr>
      <w:rPr>
        <w:rFonts w:ascii="Times New Roman" w:eastAsia="Times New Roman" w:hAnsi="Times New Roman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931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651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371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091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811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531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251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971" w:hanging="360"/>
      </w:pPr>
      <w:rPr>
        <w:rFonts w:ascii="Wingdings" w:hAnsi="Wingdings" w:hint="default"/>
      </w:rPr>
    </w:lvl>
  </w:abstractNum>
  <w:abstractNum w:abstractNumId="3">
    <w:nsid w:val="163E6EDF"/>
    <w:multiLevelType w:val="hybridMultilevel"/>
    <w:tmpl w:val="1756C7D4"/>
    <w:lvl w:ilvl="0" w:tplc="375C4E66">
      <w:start w:val="1"/>
      <w:numFmt w:val="decimal"/>
      <w:lvlText w:val="(%1)"/>
      <w:lvlJc w:val="left"/>
      <w:pPr>
        <w:ind w:left="644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6864356"/>
    <w:multiLevelType w:val="hybridMultilevel"/>
    <w:tmpl w:val="1C206D4A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9922E90"/>
    <w:multiLevelType w:val="hybridMultilevel"/>
    <w:tmpl w:val="D986A652"/>
    <w:lvl w:ilvl="0" w:tplc="692E969E">
      <w:start w:val="1"/>
      <w:numFmt w:val="decimal"/>
      <w:lvlText w:val="(%1)"/>
      <w:lvlJc w:val="left"/>
      <w:pPr>
        <w:ind w:left="928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648" w:hanging="360"/>
      </w:pPr>
    </w:lvl>
    <w:lvl w:ilvl="2" w:tplc="0424001B" w:tentative="1">
      <w:start w:val="1"/>
      <w:numFmt w:val="lowerRoman"/>
      <w:lvlText w:val="%3."/>
      <w:lvlJc w:val="right"/>
      <w:pPr>
        <w:ind w:left="2368" w:hanging="180"/>
      </w:pPr>
    </w:lvl>
    <w:lvl w:ilvl="3" w:tplc="0424000F" w:tentative="1">
      <w:start w:val="1"/>
      <w:numFmt w:val="decimal"/>
      <w:lvlText w:val="%4."/>
      <w:lvlJc w:val="left"/>
      <w:pPr>
        <w:ind w:left="3088" w:hanging="360"/>
      </w:pPr>
    </w:lvl>
    <w:lvl w:ilvl="4" w:tplc="04240019" w:tentative="1">
      <w:start w:val="1"/>
      <w:numFmt w:val="lowerLetter"/>
      <w:lvlText w:val="%5."/>
      <w:lvlJc w:val="left"/>
      <w:pPr>
        <w:ind w:left="3808" w:hanging="360"/>
      </w:pPr>
    </w:lvl>
    <w:lvl w:ilvl="5" w:tplc="0424001B" w:tentative="1">
      <w:start w:val="1"/>
      <w:numFmt w:val="lowerRoman"/>
      <w:lvlText w:val="%6."/>
      <w:lvlJc w:val="right"/>
      <w:pPr>
        <w:ind w:left="4528" w:hanging="180"/>
      </w:pPr>
    </w:lvl>
    <w:lvl w:ilvl="6" w:tplc="0424000F" w:tentative="1">
      <w:start w:val="1"/>
      <w:numFmt w:val="decimal"/>
      <w:lvlText w:val="%7."/>
      <w:lvlJc w:val="left"/>
      <w:pPr>
        <w:ind w:left="5248" w:hanging="360"/>
      </w:pPr>
    </w:lvl>
    <w:lvl w:ilvl="7" w:tplc="04240019" w:tentative="1">
      <w:start w:val="1"/>
      <w:numFmt w:val="lowerLetter"/>
      <w:lvlText w:val="%8."/>
      <w:lvlJc w:val="left"/>
      <w:pPr>
        <w:ind w:left="5968" w:hanging="360"/>
      </w:pPr>
    </w:lvl>
    <w:lvl w:ilvl="8" w:tplc="0424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6">
    <w:nsid w:val="23193BC3"/>
    <w:multiLevelType w:val="hybridMultilevel"/>
    <w:tmpl w:val="CD4C9ADE"/>
    <w:lvl w:ilvl="0" w:tplc="F634F32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7D7188F"/>
    <w:multiLevelType w:val="hybridMultilevel"/>
    <w:tmpl w:val="1756C7D4"/>
    <w:lvl w:ilvl="0" w:tplc="375C4E66">
      <w:start w:val="1"/>
      <w:numFmt w:val="decimal"/>
      <w:lvlText w:val="(%1)"/>
      <w:lvlJc w:val="left"/>
      <w:pPr>
        <w:ind w:left="786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506" w:hanging="360"/>
      </w:pPr>
    </w:lvl>
    <w:lvl w:ilvl="2" w:tplc="0424001B" w:tentative="1">
      <w:start w:val="1"/>
      <w:numFmt w:val="lowerRoman"/>
      <w:lvlText w:val="%3."/>
      <w:lvlJc w:val="right"/>
      <w:pPr>
        <w:ind w:left="2226" w:hanging="180"/>
      </w:pPr>
    </w:lvl>
    <w:lvl w:ilvl="3" w:tplc="0424000F" w:tentative="1">
      <w:start w:val="1"/>
      <w:numFmt w:val="decimal"/>
      <w:lvlText w:val="%4."/>
      <w:lvlJc w:val="left"/>
      <w:pPr>
        <w:ind w:left="2946" w:hanging="360"/>
      </w:pPr>
    </w:lvl>
    <w:lvl w:ilvl="4" w:tplc="04240019" w:tentative="1">
      <w:start w:val="1"/>
      <w:numFmt w:val="lowerLetter"/>
      <w:lvlText w:val="%5."/>
      <w:lvlJc w:val="left"/>
      <w:pPr>
        <w:ind w:left="3666" w:hanging="360"/>
      </w:pPr>
    </w:lvl>
    <w:lvl w:ilvl="5" w:tplc="0424001B" w:tentative="1">
      <w:start w:val="1"/>
      <w:numFmt w:val="lowerRoman"/>
      <w:lvlText w:val="%6."/>
      <w:lvlJc w:val="right"/>
      <w:pPr>
        <w:ind w:left="4386" w:hanging="180"/>
      </w:pPr>
    </w:lvl>
    <w:lvl w:ilvl="6" w:tplc="0424000F" w:tentative="1">
      <w:start w:val="1"/>
      <w:numFmt w:val="decimal"/>
      <w:lvlText w:val="%7."/>
      <w:lvlJc w:val="left"/>
      <w:pPr>
        <w:ind w:left="5106" w:hanging="360"/>
      </w:pPr>
    </w:lvl>
    <w:lvl w:ilvl="7" w:tplc="04240019" w:tentative="1">
      <w:start w:val="1"/>
      <w:numFmt w:val="lowerLetter"/>
      <w:lvlText w:val="%8."/>
      <w:lvlJc w:val="left"/>
      <w:pPr>
        <w:ind w:left="5826" w:hanging="360"/>
      </w:pPr>
    </w:lvl>
    <w:lvl w:ilvl="8" w:tplc="0424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8">
    <w:nsid w:val="28341277"/>
    <w:multiLevelType w:val="hybridMultilevel"/>
    <w:tmpl w:val="2E1A0270"/>
    <w:lvl w:ilvl="0" w:tplc="0424000F">
      <w:start w:val="1"/>
      <w:numFmt w:val="decimal"/>
      <w:lvlText w:val="%1."/>
      <w:lvlJc w:val="left"/>
      <w:pPr>
        <w:ind w:left="1146" w:hanging="360"/>
      </w:pPr>
    </w:lvl>
    <w:lvl w:ilvl="1" w:tplc="04240019" w:tentative="1">
      <w:start w:val="1"/>
      <w:numFmt w:val="lowerLetter"/>
      <w:lvlText w:val="%2."/>
      <w:lvlJc w:val="left"/>
      <w:pPr>
        <w:ind w:left="1866" w:hanging="360"/>
      </w:pPr>
    </w:lvl>
    <w:lvl w:ilvl="2" w:tplc="0424001B" w:tentative="1">
      <w:start w:val="1"/>
      <w:numFmt w:val="lowerRoman"/>
      <w:lvlText w:val="%3."/>
      <w:lvlJc w:val="right"/>
      <w:pPr>
        <w:ind w:left="2586" w:hanging="180"/>
      </w:pPr>
    </w:lvl>
    <w:lvl w:ilvl="3" w:tplc="0424000F" w:tentative="1">
      <w:start w:val="1"/>
      <w:numFmt w:val="decimal"/>
      <w:lvlText w:val="%4."/>
      <w:lvlJc w:val="left"/>
      <w:pPr>
        <w:ind w:left="3306" w:hanging="360"/>
      </w:pPr>
    </w:lvl>
    <w:lvl w:ilvl="4" w:tplc="04240019" w:tentative="1">
      <w:start w:val="1"/>
      <w:numFmt w:val="lowerLetter"/>
      <w:lvlText w:val="%5."/>
      <w:lvlJc w:val="left"/>
      <w:pPr>
        <w:ind w:left="4026" w:hanging="360"/>
      </w:pPr>
    </w:lvl>
    <w:lvl w:ilvl="5" w:tplc="0424001B" w:tentative="1">
      <w:start w:val="1"/>
      <w:numFmt w:val="lowerRoman"/>
      <w:lvlText w:val="%6."/>
      <w:lvlJc w:val="right"/>
      <w:pPr>
        <w:ind w:left="4746" w:hanging="180"/>
      </w:pPr>
    </w:lvl>
    <w:lvl w:ilvl="6" w:tplc="0424000F" w:tentative="1">
      <w:start w:val="1"/>
      <w:numFmt w:val="decimal"/>
      <w:lvlText w:val="%7."/>
      <w:lvlJc w:val="left"/>
      <w:pPr>
        <w:ind w:left="5466" w:hanging="360"/>
      </w:pPr>
    </w:lvl>
    <w:lvl w:ilvl="7" w:tplc="04240019" w:tentative="1">
      <w:start w:val="1"/>
      <w:numFmt w:val="lowerLetter"/>
      <w:lvlText w:val="%8."/>
      <w:lvlJc w:val="left"/>
      <w:pPr>
        <w:ind w:left="6186" w:hanging="360"/>
      </w:pPr>
    </w:lvl>
    <w:lvl w:ilvl="8" w:tplc="0424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9">
    <w:nsid w:val="29D33C4C"/>
    <w:multiLevelType w:val="hybridMultilevel"/>
    <w:tmpl w:val="44B4FAA4"/>
    <w:lvl w:ilvl="0" w:tplc="1CE8660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B5B7752"/>
    <w:multiLevelType w:val="hybridMultilevel"/>
    <w:tmpl w:val="CB02C78A"/>
    <w:lvl w:ilvl="0" w:tplc="6A76B1A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C16048F"/>
    <w:multiLevelType w:val="hybridMultilevel"/>
    <w:tmpl w:val="96C2339E"/>
    <w:lvl w:ilvl="0" w:tplc="E404257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A370EBD"/>
    <w:multiLevelType w:val="hybridMultilevel"/>
    <w:tmpl w:val="4C2CC128"/>
    <w:lvl w:ilvl="0" w:tplc="84DC4F94">
      <w:start w:val="12"/>
      <w:numFmt w:val="bullet"/>
      <w:lvlText w:val="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4BBB7E28"/>
    <w:multiLevelType w:val="hybridMultilevel"/>
    <w:tmpl w:val="54CC8A36"/>
    <w:lvl w:ilvl="0" w:tplc="9E34DB0E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6CDA38E9"/>
    <w:multiLevelType w:val="hybridMultilevel"/>
    <w:tmpl w:val="EA80F47C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F636B75"/>
    <w:multiLevelType w:val="hybridMultilevel"/>
    <w:tmpl w:val="82A80E9A"/>
    <w:lvl w:ilvl="0" w:tplc="375C4E66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240019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76C83751"/>
    <w:multiLevelType w:val="hybridMultilevel"/>
    <w:tmpl w:val="3A6EF53C"/>
    <w:lvl w:ilvl="0" w:tplc="EF460718">
      <w:start w:val="1"/>
      <w:numFmt w:val="decimal"/>
      <w:lvlText w:val="(%1)"/>
      <w:lvlJc w:val="left"/>
      <w:pPr>
        <w:ind w:left="1065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785" w:hanging="360"/>
      </w:pPr>
    </w:lvl>
    <w:lvl w:ilvl="2" w:tplc="0424001B" w:tentative="1">
      <w:start w:val="1"/>
      <w:numFmt w:val="lowerRoman"/>
      <w:lvlText w:val="%3."/>
      <w:lvlJc w:val="right"/>
      <w:pPr>
        <w:ind w:left="2505" w:hanging="180"/>
      </w:pPr>
    </w:lvl>
    <w:lvl w:ilvl="3" w:tplc="0424000F" w:tentative="1">
      <w:start w:val="1"/>
      <w:numFmt w:val="decimal"/>
      <w:lvlText w:val="%4."/>
      <w:lvlJc w:val="left"/>
      <w:pPr>
        <w:ind w:left="3225" w:hanging="360"/>
      </w:pPr>
    </w:lvl>
    <w:lvl w:ilvl="4" w:tplc="04240019" w:tentative="1">
      <w:start w:val="1"/>
      <w:numFmt w:val="lowerLetter"/>
      <w:lvlText w:val="%5."/>
      <w:lvlJc w:val="left"/>
      <w:pPr>
        <w:ind w:left="3945" w:hanging="360"/>
      </w:pPr>
    </w:lvl>
    <w:lvl w:ilvl="5" w:tplc="0424001B" w:tentative="1">
      <w:start w:val="1"/>
      <w:numFmt w:val="lowerRoman"/>
      <w:lvlText w:val="%6."/>
      <w:lvlJc w:val="right"/>
      <w:pPr>
        <w:ind w:left="4665" w:hanging="180"/>
      </w:pPr>
    </w:lvl>
    <w:lvl w:ilvl="6" w:tplc="0424000F" w:tentative="1">
      <w:start w:val="1"/>
      <w:numFmt w:val="decimal"/>
      <w:lvlText w:val="%7."/>
      <w:lvlJc w:val="left"/>
      <w:pPr>
        <w:ind w:left="5385" w:hanging="360"/>
      </w:pPr>
    </w:lvl>
    <w:lvl w:ilvl="7" w:tplc="04240019" w:tentative="1">
      <w:start w:val="1"/>
      <w:numFmt w:val="lowerLetter"/>
      <w:lvlText w:val="%8."/>
      <w:lvlJc w:val="left"/>
      <w:pPr>
        <w:ind w:left="6105" w:hanging="360"/>
      </w:pPr>
    </w:lvl>
    <w:lvl w:ilvl="8" w:tplc="0424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17">
    <w:nsid w:val="77BC4848"/>
    <w:multiLevelType w:val="hybridMultilevel"/>
    <w:tmpl w:val="4B3469F0"/>
    <w:lvl w:ilvl="0" w:tplc="9B06E0B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7"/>
  </w:num>
  <w:num w:numId="3">
    <w:abstractNumId w:val="13"/>
  </w:num>
  <w:num w:numId="4">
    <w:abstractNumId w:val="15"/>
  </w:num>
  <w:num w:numId="5">
    <w:abstractNumId w:val="5"/>
  </w:num>
  <w:num w:numId="6">
    <w:abstractNumId w:val="12"/>
  </w:num>
  <w:num w:numId="7">
    <w:abstractNumId w:val="2"/>
  </w:num>
  <w:num w:numId="8">
    <w:abstractNumId w:val="16"/>
  </w:num>
  <w:num w:numId="9">
    <w:abstractNumId w:val="11"/>
  </w:num>
  <w:num w:numId="10">
    <w:abstractNumId w:val="0"/>
  </w:num>
  <w:num w:numId="11">
    <w:abstractNumId w:val="8"/>
  </w:num>
  <w:num w:numId="12">
    <w:abstractNumId w:val="4"/>
  </w:num>
  <w:num w:numId="13">
    <w:abstractNumId w:val="6"/>
  </w:num>
  <w:num w:numId="14">
    <w:abstractNumId w:val="1"/>
  </w:num>
  <w:num w:numId="15">
    <w:abstractNumId w:val="14"/>
  </w:num>
  <w:num w:numId="16">
    <w:abstractNumId w:val="9"/>
  </w:num>
  <w:num w:numId="17">
    <w:abstractNumId w:val="17"/>
  </w:num>
  <w:num w:numId="18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141CF"/>
    <w:rsid w:val="000014EC"/>
    <w:rsid w:val="00006A17"/>
    <w:rsid w:val="000160C4"/>
    <w:rsid w:val="000232A5"/>
    <w:rsid w:val="00023691"/>
    <w:rsid w:val="00043AA0"/>
    <w:rsid w:val="000627C1"/>
    <w:rsid w:val="00067D7A"/>
    <w:rsid w:val="000943A0"/>
    <w:rsid w:val="000B7302"/>
    <w:rsid w:val="000D538E"/>
    <w:rsid w:val="000E5C37"/>
    <w:rsid w:val="0010077B"/>
    <w:rsid w:val="00107BB4"/>
    <w:rsid w:val="00111751"/>
    <w:rsid w:val="00111BE0"/>
    <w:rsid w:val="0013342D"/>
    <w:rsid w:val="0013697B"/>
    <w:rsid w:val="00145D1C"/>
    <w:rsid w:val="00153601"/>
    <w:rsid w:val="001670C8"/>
    <w:rsid w:val="00181AF6"/>
    <w:rsid w:val="001850C2"/>
    <w:rsid w:val="00190B8B"/>
    <w:rsid w:val="001C3B44"/>
    <w:rsid w:val="001D434B"/>
    <w:rsid w:val="001E3273"/>
    <w:rsid w:val="001E39B0"/>
    <w:rsid w:val="002106A9"/>
    <w:rsid w:val="00215914"/>
    <w:rsid w:val="0022445A"/>
    <w:rsid w:val="00227A40"/>
    <w:rsid w:val="00247A9D"/>
    <w:rsid w:val="00260FC7"/>
    <w:rsid w:val="002808C1"/>
    <w:rsid w:val="00287892"/>
    <w:rsid w:val="00290582"/>
    <w:rsid w:val="002A6CA1"/>
    <w:rsid w:val="002B046D"/>
    <w:rsid w:val="002B3C3E"/>
    <w:rsid w:val="002C521B"/>
    <w:rsid w:val="002F06F7"/>
    <w:rsid w:val="00303EC8"/>
    <w:rsid w:val="003139F8"/>
    <w:rsid w:val="003352A5"/>
    <w:rsid w:val="00376FA1"/>
    <w:rsid w:val="003A7BBE"/>
    <w:rsid w:val="003B19AB"/>
    <w:rsid w:val="003D0351"/>
    <w:rsid w:val="003D278C"/>
    <w:rsid w:val="003E3104"/>
    <w:rsid w:val="003E6170"/>
    <w:rsid w:val="003F221D"/>
    <w:rsid w:val="00414869"/>
    <w:rsid w:val="00421CD7"/>
    <w:rsid w:val="0042501F"/>
    <w:rsid w:val="00426316"/>
    <w:rsid w:val="00443834"/>
    <w:rsid w:val="00451E66"/>
    <w:rsid w:val="00487015"/>
    <w:rsid w:val="004A7279"/>
    <w:rsid w:val="004A7B44"/>
    <w:rsid w:val="004B022F"/>
    <w:rsid w:val="004B276F"/>
    <w:rsid w:val="004D6C1C"/>
    <w:rsid w:val="004E291C"/>
    <w:rsid w:val="005005F1"/>
    <w:rsid w:val="0050469D"/>
    <w:rsid w:val="00511D28"/>
    <w:rsid w:val="0051391A"/>
    <w:rsid w:val="00523CA3"/>
    <w:rsid w:val="00525358"/>
    <w:rsid w:val="00544B76"/>
    <w:rsid w:val="00570658"/>
    <w:rsid w:val="0057440F"/>
    <w:rsid w:val="005B2A0A"/>
    <w:rsid w:val="005B4820"/>
    <w:rsid w:val="005B5018"/>
    <w:rsid w:val="005B75CB"/>
    <w:rsid w:val="005C45B3"/>
    <w:rsid w:val="005E517D"/>
    <w:rsid w:val="005F0375"/>
    <w:rsid w:val="00601FB2"/>
    <w:rsid w:val="00651EDE"/>
    <w:rsid w:val="00653393"/>
    <w:rsid w:val="006625E4"/>
    <w:rsid w:val="00676C31"/>
    <w:rsid w:val="0068201B"/>
    <w:rsid w:val="006825B5"/>
    <w:rsid w:val="00684B56"/>
    <w:rsid w:val="0069210A"/>
    <w:rsid w:val="006A7E98"/>
    <w:rsid w:val="006B0358"/>
    <w:rsid w:val="006B3019"/>
    <w:rsid w:val="006B3D30"/>
    <w:rsid w:val="006D1450"/>
    <w:rsid w:val="006F18AE"/>
    <w:rsid w:val="0070235F"/>
    <w:rsid w:val="00703ED9"/>
    <w:rsid w:val="0070549D"/>
    <w:rsid w:val="0070728B"/>
    <w:rsid w:val="007165C4"/>
    <w:rsid w:val="007170FF"/>
    <w:rsid w:val="00722951"/>
    <w:rsid w:val="007266C6"/>
    <w:rsid w:val="007300E9"/>
    <w:rsid w:val="007536D6"/>
    <w:rsid w:val="00767114"/>
    <w:rsid w:val="00780026"/>
    <w:rsid w:val="00786B98"/>
    <w:rsid w:val="00792DC4"/>
    <w:rsid w:val="00797479"/>
    <w:rsid w:val="007A4981"/>
    <w:rsid w:val="007C55DF"/>
    <w:rsid w:val="007C6083"/>
    <w:rsid w:val="007D25CC"/>
    <w:rsid w:val="007E0237"/>
    <w:rsid w:val="00810139"/>
    <w:rsid w:val="00814C82"/>
    <w:rsid w:val="00816CBC"/>
    <w:rsid w:val="00822E65"/>
    <w:rsid w:val="00824F6B"/>
    <w:rsid w:val="0082600F"/>
    <w:rsid w:val="00851BEE"/>
    <w:rsid w:val="00861FFF"/>
    <w:rsid w:val="00864D18"/>
    <w:rsid w:val="00880B35"/>
    <w:rsid w:val="00891246"/>
    <w:rsid w:val="008C716A"/>
    <w:rsid w:val="008E5D63"/>
    <w:rsid w:val="00904579"/>
    <w:rsid w:val="0091293D"/>
    <w:rsid w:val="00917DCE"/>
    <w:rsid w:val="0092500A"/>
    <w:rsid w:val="00925FA3"/>
    <w:rsid w:val="00932580"/>
    <w:rsid w:val="0094606B"/>
    <w:rsid w:val="00951F2E"/>
    <w:rsid w:val="009813EE"/>
    <w:rsid w:val="00992FA3"/>
    <w:rsid w:val="009B34C3"/>
    <w:rsid w:val="009C3BE5"/>
    <w:rsid w:val="009C3F76"/>
    <w:rsid w:val="00A10FB1"/>
    <w:rsid w:val="00A137CD"/>
    <w:rsid w:val="00A23A66"/>
    <w:rsid w:val="00A438D0"/>
    <w:rsid w:val="00A44009"/>
    <w:rsid w:val="00A47F6A"/>
    <w:rsid w:val="00A7488F"/>
    <w:rsid w:val="00A84304"/>
    <w:rsid w:val="00A966F3"/>
    <w:rsid w:val="00A96C41"/>
    <w:rsid w:val="00AA5A2E"/>
    <w:rsid w:val="00AC2145"/>
    <w:rsid w:val="00AC5201"/>
    <w:rsid w:val="00AD402E"/>
    <w:rsid w:val="00AE03FD"/>
    <w:rsid w:val="00AF1CB3"/>
    <w:rsid w:val="00AF4EC3"/>
    <w:rsid w:val="00B026AB"/>
    <w:rsid w:val="00B269F4"/>
    <w:rsid w:val="00B27295"/>
    <w:rsid w:val="00B5552B"/>
    <w:rsid w:val="00B726BC"/>
    <w:rsid w:val="00B7321A"/>
    <w:rsid w:val="00BA4EAB"/>
    <w:rsid w:val="00BB286D"/>
    <w:rsid w:val="00BB7010"/>
    <w:rsid w:val="00BC1D85"/>
    <w:rsid w:val="00BD38B0"/>
    <w:rsid w:val="00BE4129"/>
    <w:rsid w:val="00BE52AC"/>
    <w:rsid w:val="00C077BF"/>
    <w:rsid w:val="00C37805"/>
    <w:rsid w:val="00C521B9"/>
    <w:rsid w:val="00C55F25"/>
    <w:rsid w:val="00C61E27"/>
    <w:rsid w:val="00C64E69"/>
    <w:rsid w:val="00C759CD"/>
    <w:rsid w:val="00C75C14"/>
    <w:rsid w:val="00C83FE1"/>
    <w:rsid w:val="00C92DFB"/>
    <w:rsid w:val="00C96372"/>
    <w:rsid w:val="00CC4CE9"/>
    <w:rsid w:val="00CE2570"/>
    <w:rsid w:val="00CE533D"/>
    <w:rsid w:val="00CE545C"/>
    <w:rsid w:val="00D02D06"/>
    <w:rsid w:val="00D03ABE"/>
    <w:rsid w:val="00D2431B"/>
    <w:rsid w:val="00D36E82"/>
    <w:rsid w:val="00D44EB8"/>
    <w:rsid w:val="00D471B0"/>
    <w:rsid w:val="00D531C4"/>
    <w:rsid w:val="00D54843"/>
    <w:rsid w:val="00D70F85"/>
    <w:rsid w:val="00D86F3F"/>
    <w:rsid w:val="00D930F6"/>
    <w:rsid w:val="00DD59C9"/>
    <w:rsid w:val="00DD7E9C"/>
    <w:rsid w:val="00DE00AA"/>
    <w:rsid w:val="00DE096C"/>
    <w:rsid w:val="00E141CF"/>
    <w:rsid w:val="00E1517F"/>
    <w:rsid w:val="00E15CF8"/>
    <w:rsid w:val="00E468B7"/>
    <w:rsid w:val="00E50D17"/>
    <w:rsid w:val="00E54242"/>
    <w:rsid w:val="00E55D8E"/>
    <w:rsid w:val="00E56477"/>
    <w:rsid w:val="00E92CBF"/>
    <w:rsid w:val="00EA0584"/>
    <w:rsid w:val="00EA67F0"/>
    <w:rsid w:val="00ED5295"/>
    <w:rsid w:val="00ED6727"/>
    <w:rsid w:val="00F01F28"/>
    <w:rsid w:val="00F06267"/>
    <w:rsid w:val="00F34AAD"/>
    <w:rsid w:val="00F459C4"/>
    <w:rsid w:val="00F55E0F"/>
    <w:rsid w:val="00F76117"/>
    <w:rsid w:val="00F86DDD"/>
    <w:rsid w:val="00F92554"/>
    <w:rsid w:val="00F94F59"/>
    <w:rsid w:val="00FE17E3"/>
    <w:rsid w:val="00FE5F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  <w:rsid w:val="006B3019"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Odstavekseznama">
    <w:name w:val="List Paragraph"/>
    <w:basedOn w:val="Navaden"/>
    <w:uiPriority w:val="34"/>
    <w:qFormat/>
    <w:rsid w:val="00E55D8E"/>
    <w:pPr>
      <w:ind w:left="720"/>
      <w:contextualSpacing/>
    </w:pPr>
  </w:style>
  <w:style w:type="paragraph" w:styleId="Navadensplet">
    <w:name w:val="Normal (Web)"/>
    <w:basedOn w:val="Navaden"/>
    <w:uiPriority w:val="99"/>
    <w:semiHidden/>
    <w:unhideWhenUsed/>
    <w:rsid w:val="00E55D8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character" w:styleId="Krepko">
    <w:name w:val="Strong"/>
    <w:qFormat/>
    <w:rsid w:val="00951F2E"/>
    <w:rPr>
      <w:b/>
      <w:bCs/>
    </w:rPr>
  </w:style>
  <w:style w:type="paragraph" w:customStyle="1" w:styleId="esegmenth4">
    <w:name w:val="esegment_h4"/>
    <w:basedOn w:val="Navaden"/>
    <w:rsid w:val="00B2729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esegmentp">
    <w:name w:val="esegment_p"/>
    <w:basedOn w:val="Navaden"/>
    <w:rsid w:val="00E5647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 w:bidi="ks-Deva"/>
    </w:rPr>
  </w:style>
  <w:style w:type="character" w:customStyle="1" w:styleId="highlight">
    <w:name w:val="highlight"/>
    <w:rsid w:val="00E56477"/>
  </w:style>
  <w:style w:type="paragraph" w:customStyle="1" w:styleId="esegmentc1">
    <w:name w:val="esegment_c1"/>
    <w:basedOn w:val="Navaden"/>
    <w:rsid w:val="00E5647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 w:bidi="ks-Deva"/>
    </w:rPr>
  </w:style>
  <w:style w:type="paragraph" w:customStyle="1" w:styleId="Style4">
    <w:name w:val="Style4"/>
    <w:basedOn w:val="Navaden"/>
    <w:rsid w:val="00E56477"/>
    <w:pPr>
      <w:spacing w:after="240" w:line="240" w:lineRule="auto"/>
      <w:jc w:val="both"/>
    </w:pPr>
    <w:rPr>
      <w:rFonts w:ascii="Times New Roman" w:eastAsia="Times New Roman" w:hAnsi="Times New Roman" w:cs="Times New Roman"/>
      <w:sz w:val="24"/>
      <w:szCs w:val="20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0D538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0D538E"/>
    <w:rPr>
      <w:rFonts w:ascii="Tahoma" w:hAnsi="Tahoma" w:cs="Tahoma"/>
      <w:sz w:val="16"/>
      <w:szCs w:val="16"/>
    </w:rPr>
  </w:style>
  <w:style w:type="character" w:styleId="Pripombasklic">
    <w:name w:val="annotation reference"/>
    <w:basedOn w:val="Privzetapisavaodstavka"/>
    <w:uiPriority w:val="99"/>
    <w:semiHidden/>
    <w:unhideWhenUsed/>
    <w:rsid w:val="00190B8B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semiHidden/>
    <w:unhideWhenUsed/>
    <w:rsid w:val="00190B8B"/>
    <w:pPr>
      <w:spacing w:line="240" w:lineRule="auto"/>
    </w:pPr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semiHidden/>
    <w:rsid w:val="00190B8B"/>
    <w:rPr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190B8B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190B8B"/>
    <w:rPr>
      <w:b/>
      <w:bCs/>
      <w:sz w:val="20"/>
      <w:szCs w:val="20"/>
    </w:rPr>
  </w:style>
  <w:style w:type="paragraph" w:customStyle="1" w:styleId="ZADEVA">
    <w:name w:val="ZADEVA"/>
    <w:basedOn w:val="Navaden"/>
    <w:qFormat/>
    <w:rsid w:val="002B046D"/>
    <w:pPr>
      <w:tabs>
        <w:tab w:val="left" w:pos="1701"/>
      </w:tabs>
      <w:spacing w:after="0" w:line="260" w:lineRule="atLeast"/>
      <w:ind w:left="1701" w:hanging="1701"/>
    </w:pPr>
    <w:rPr>
      <w:rFonts w:ascii="Arial" w:eastAsia="Times New Roman" w:hAnsi="Arial" w:cs="Times New Roman"/>
      <w:b/>
      <w:sz w:val="20"/>
      <w:szCs w:val="24"/>
      <w:lang w:val="it-IT"/>
    </w:rPr>
  </w:style>
  <w:style w:type="paragraph" w:styleId="Glava">
    <w:name w:val="header"/>
    <w:basedOn w:val="Navaden"/>
    <w:link w:val="GlavaZnak"/>
    <w:uiPriority w:val="99"/>
    <w:unhideWhenUsed/>
    <w:rsid w:val="00651ED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GlavaZnak">
    <w:name w:val="Glava Znak"/>
    <w:basedOn w:val="Privzetapisavaodstavka"/>
    <w:link w:val="Glava"/>
    <w:uiPriority w:val="99"/>
    <w:rsid w:val="00651EDE"/>
  </w:style>
  <w:style w:type="paragraph" w:styleId="Noga">
    <w:name w:val="footer"/>
    <w:basedOn w:val="Navaden"/>
    <w:link w:val="NogaZnak"/>
    <w:uiPriority w:val="99"/>
    <w:unhideWhenUsed/>
    <w:rsid w:val="00651ED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651EDE"/>
  </w:style>
  <w:style w:type="paragraph" w:styleId="Revizija">
    <w:name w:val="Revision"/>
    <w:hidden/>
    <w:uiPriority w:val="99"/>
    <w:semiHidden/>
    <w:rsid w:val="006D1450"/>
    <w:pPr>
      <w:spacing w:after="0" w:line="240" w:lineRule="auto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  <w:rsid w:val="006B3019"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Odstavekseznama">
    <w:name w:val="List Paragraph"/>
    <w:basedOn w:val="Navaden"/>
    <w:uiPriority w:val="34"/>
    <w:qFormat/>
    <w:rsid w:val="00E55D8E"/>
    <w:pPr>
      <w:ind w:left="720"/>
      <w:contextualSpacing/>
    </w:pPr>
  </w:style>
  <w:style w:type="paragraph" w:styleId="Navadensplet">
    <w:name w:val="Normal (Web)"/>
    <w:basedOn w:val="Navaden"/>
    <w:uiPriority w:val="99"/>
    <w:semiHidden/>
    <w:unhideWhenUsed/>
    <w:rsid w:val="00E55D8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character" w:styleId="Krepko">
    <w:name w:val="Strong"/>
    <w:qFormat/>
    <w:rsid w:val="00951F2E"/>
    <w:rPr>
      <w:b/>
      <w:bCs/>
    </w:rPr>
  </w:style>
  <w:style w:type="paragraph" w:customStyle="1" w:styleId="esegmenth4">
    <w:name w:val="esegment_h4"/>
    <w:basedOn w:val="Navaden"/>
    <w:rsid w:val="00B2729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esegmentp">
    <w:name w:val="esegment_p"/>
    <w:basedOn w:val="Navaden"/>
    <w:rsid w:val="00E5647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 w:bidi="ks-Deva"/>
    </w:rPr>
  </w:style>
  <w:style w:type="character" w:customStyle="1" w:styleId="highlight">
    <w:name w:val="highlight"/>
    <w:rsid w:val="00E56477"/>
  </w:style>
  <w:style w:type="paragraph" w:customStyle="1" w:styleId="esegmentc1">
    <w:name w:val="esegment_c1"/>
    <w:basedOn w:val="Navaden"/>
    <w:rsid w:val="00E5647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 w:bidi="ks-Deva"/>
    </w:rPr>
  </w:style>
  <w:style w:type="paragraph" w:customStyle="1" w:styleId="Style4">
    <w:name w:val="Style4"/>
    <w:basedOn w:val="Navaden"/>
    <w:rsid w:val="00E56477"/>
    <w:pPr>
      <w:spacing w:after="240" w:line="240" w:lineRule="auto"/>
      <w:jc w:val="both"/>
    </w:pPr>
    <w:rPr>
      <w:rFonts w:ascii="Times New Roman" w:eastAsia="Times New Roman" w:hAnsi="Times New Roman" w:cs="Times New Roman"/>
      <w:sz w:val="24"/>
      <w:szCs w:val="20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0D538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0D538E"/>
    <w:rPr>
      <w:rFonts w:ascii="Tahoma" w:hAnsi="Tahoma" w:cs="Tahoma"/>
      <w:sz w:val="16"/>
      <w:szCs w:val="16"/>
    </w:rPr>
  </w:style>
  <w:style w:type="character" w:styleId="Pripombasklic">
    <w:name w:val="annotation reference"/>
    <w:basedOn w:val="Privzetapisavaodstavka"/>
    <w:uiPriority w:val="99"/>
    <w:semiHidden/>
    <w:unhideWhenUsed/>
    <w:rsid w:val="00190B8B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semiHidden/>
    <w:unhideWhenUsed/>
    <w:rsid w:val="00190B8B"/>
    <w:pPr>
      <w:spacing w:line="240" w:lineRule="auto"/>
    </w:pPr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semiHidden/>
    <w:rsid w:val="00190B8B"/>
    <w:rPr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190B8B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190B8B"/>
    <w:rPr>
      <w:b/>
      <w:bCs/>
      <w:sz w:val="20"/>
      <w:szCs w:val="20"/>
    </w:rPr>
  </w:style>
  <w:style w:type="paragraph" w:customStyle="1" w:styleId="ZADEVA">
    <w:name w:val="ZADEVA"/>
    <w:basedOn w:val="Navaden"/>
    <w:qFormat/>
    <w:rsid w:val="002B046D"/>
    <w:pPr>
      <w:tabs>
        <w:tab w:val="left" w:pos="1701"/>
      </w:tabs>
      <w:spacing w:after="0" w:line="260" w:lineRule="atLeast"/>
      <w:ind w:left="1701" w:hanging="1701"/>
    </w:pPr>
    <w:rPr>
      <w:rFonts w:ascii="Arial" w:eastAsia="Times New Roman" w:hAnsi="Arial" w:cs="Times New Roman"/>
      <w:b/>
      <w:sz w:val="20"/>
      <w:szCs w:val="24"/>
      <w:lang w:val="it-IT"/>
    </w:rPr>
  </w:style>
  <w:style w:type="paragraph" w:styleId="Glava">
    <w:name w:val="header"/>
    <w:basedOn w:val="Navaden"/>
    <w:link w:val="GlavaZnak"/>
    <w:uiPriority w:val="99"/>
    <w:unhideWhenUsed/>
    <w:rsid w:val="00651ED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GlavaZnak">
    <w:name w:val="Glava Znak"/>
    <w:basedOn w:val="Privzetapisavaodstavka"/>
    <w:link w:val="Glava"/>
    <w:uiPriority w:val="99"/>
    <w:rsid w:val="00651EDE"/>
  </w:style>
  <w:style w:type="paragraph" w:styleId="Noga">
    <w:name w:val="footer"/>
    <w:basedOn w:val="Navaden"/>
    <w:link w:val="NogaZnak"/>
    <w:uiPriority w:val="99"/>
    <w:unhideWhenUsed/>
    <w:rsid w:val="00651ED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651EDE"/>
  </w:style>
  <w:style w:type="paragraph" w:styleId="Revizija">
    <w:name w:val="Revision"/>
    <w:hidden/>
    <w:uiPriority w:val="99"/>
    <w:semiHidden/>
    <w:rsid w:val="006D1450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36351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60987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66268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70457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01774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865016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76724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12742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87596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95306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53607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107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://www.uradni-list.si/1/objava.jsp?sop=2004-01-2236" TargetMode="External"/><Relationship Id="rId5" Type="http://schemas.openxmlformats.org/officeDocument/2006/relationships/settings" Target="settings.xml"/><Relationship Id="rId10" Type="http://schemas.openxmlformats.org/officeDocument/2006/relationships/hyperlink" Target="http://www.uradni-list.si/1/objava.jsp?sop=2002-01-2005" TargetMode="External"/><Relationship Id="rId4" Type="http://schemas.microsoft.com/office/2007/relationships/stylesWithEffects" Target="stylesWithEffects.xml"/><Relationship Id="rId9" Type="http://schemas.openxmlformats.org/officeDocument/2006/relationships/hyperlink" Target="http://www.uradni-list.si/1/objava.jsp?sop=2000-01-2452" TargetMode="Externa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885AD0B-EC03-4E1A-B6E7-275C4EC9392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852</Words>
  <Characters>4858</Characters>
  <Application>Microsoft Office Word</Application>
  <DocSecurity>0</DocSecurity>
  <Lines>40</Lines>
  <Paragraphs>11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MKO</Company>
  <LinksUpToDate>false</LinksUpToDate>
  <CharactersWithSpaces>5699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Lucijan Cencic</dc:creator>
  <cp:lastModifiedBy>Mojca Triler</cp:lastModifiedBy>
  <cp:revision>4</cp:revision>
  <cp:lastPrinted>2016-01-28T13:55:00Z</cp:lastPrinted>
  <dcterms:created xsi:type="dcterms:W3CDTF">2016-05-31T12:18:00Z</dcterms:created>
  <dcterms:modified xsi:type="dcterms:W3CDTF">2016-05-31T12:48:00Z</dcterms:modified>
</cp:coreProperties>
</file>