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23DF" w:rsidRPr="00D823DF" w:rsidRDefault="00352EE1">
      <w:r w:rsidRPr="00D823DF">
        <w:t xml:space="preserve">Na podlagi četrtega odstavka 64. člena Zakona o kmetijstvu (Uradni list RS, št. 45/08, 57/12, 90/12 in 26/14  in 32/15- </w:t>
      </w:r>
      <w:proofErr w:type="spellStart"/>
      <w:r w:rsidRPr="00D823DF">
        <w:t>ZdZPVHVVR</w:t>
      </w:r>
      <w:proofErr w:type="spellEnd"/>
      <w:r w:rsidRPr="00D823DF">
        <w:t>) izdaja minister za kmetijstvo, gozdarstvo in prehrano</w:t>
      </w:r>
    </w:p>
    <w:p w:rsidR="00352EE1" w:rsidRPr="00D823DF" w:rsidRDefault="00352EE1"/>
    <w:p w:rsidR="00352EE1" w:rsidRPr="00D823DF" w:rsidRDefault="00352EE1">
      <w:r w:rsidRPr="00D823DF">
        <w:t>Pravilnik o spremembah in dopolnitvah Pravilnika o kakovosti jedilnih rastlinskih olj, jedilnih rastlinskih masteh in majonezi</w:t>
      </w:r>
    </w:p>
    <w:p w:rsidR="00352EE1" w:rsidRPr="00D823DF" w:rsidRDefault="00352EE1"/>
    <w:p w:rsidR="00352EE1" w:rsidRPr="00D823DF" w:rsidRDefault="00D823DF" w:rsidP="00D823DF">
      <w:pPr>
        <w:pStyle w:val="Odstavekseznama"/>
        <w:numPr>
          <w:ilvl w:val="0"/>
          <w:numId w:val="2"/>
        </w:numPr>
        <w:jc w:val="center"/>
      </w:pPr>
      <w:r>
        <w:t>č</w:t>
      </w:r>
      <w:r w:rsidR="00352EE1" w:rsidRPr="00D823DF">
        <w:t>len</w:t>
      </w:r>
    </w:p>
    <w:p w:rsidR="00933EC1" w:rsidRPr="00D823DF" w:rsidRDefault="00933EC1" w:rsidP="00933EC1">
      <w:r w:rsidRPr="00D823DF">
        <w:t xml:space="preserve">V Pravilniku o kakovosti jedilnih rastlinskih olj, jedilnih rastlinskih masteh in majonezi (Uradni list </w:t>
      </w:r>
      <w:r w:rsidR="007C7A5E" w:rsidRPr="00D823DF">
        <w:t>RS, št. 79/09 in 94/09) se 10. č</w:t>
      </w:r>
      <w:r w:rsidRPr="00D823DF">
        <w:t>len spremeni tako, da se glasi: »</w:t>
      </w:r>
      <w:r w:rsidR="00F073BC" w:rsidRPr="00D823DF">
        <w:t xml:space="preserve">Jedilna hladno stiskana rastlinska olja so olja pridobljena s pomočjo mehanskih procesov (npr. stiskanje) na temperaturi do največ do 50 </w:t>
      </w:r>
      <w:r w:rsidR="002B3B5F" w:rsidRPr="00D823DF">
        <w:t>°</w:t>
      </w:r>
      <w:r w:rsidR="00F073BC" w:rsidRPr="00D823DF">
        <w:t>C, brez uporabe toplote. Lahko so očiščena le s spiranjem z vodo, dekantiranjem, usedanjem, filtriranjem ali centrifugiranjem.«</w:t>
      </w:r>
    </w:p>
    <w:p w:rsidR="00933EC1" w:rsidRPr="00D823DF" w:rsidRDefault="00933EC1" w:rsidP="00933EC1"/>
    <w:p w:rsidR="00352EE1" w:rsidRPr="00D823DF" w:rsidRDefault="00352EE1" w:rsidP="00D823DF">
      <w:pPr>
        <w:pStyle w:val="Odstavekseznama"/>
        <w:numPr>
          <w:ilvl w:val="0"/>
          <w:numId w:val="2"/>
        </w:numPr>
        <w:jc w:val="center"/>
      </w:pPr>
      <w:r w:rsidRPr="00D823DF">
        <w:t>člen</w:t>
      </w:r>
    </w:p>
    <w:p w:rsidR="00F073BC" w:rsidRPr="00D823DF" w:rsidRDefault="00F073BC" w:rsidP="00F073BC">
      <w:r w:rsidRPr="00D823DF">
        <w:t xml:space="preserve">V 12. členu se črta 5. točka ter doda </w:t>
      </w:r>
      <w:r w:rsidRPr="00667051">
        <w:t xml:space="preserve">nova </w:t>
      </w:r>
      <w:r w:rsidR="00D823DF" w:rsidRPr="00667051">
        <w:t>zad</w:t>
      </w:r>
      <w:r w:rsidR="00667051" w:rsidRPr="00667051">
        <w:t>n</w:t>
      </w:r>
      <w:r w:rsidR="00D823DF" w:rsidRPr="00667051">
        <w:t>ja točka</w:t>
      </w:r>
      <w:r w:rsidR="00D823DF" w:rsidRPr="00D823DF">
        <w:rPr>
          <w:u w:val="single"/>
        </w:rPr>
        <w:t>,</w:t>
      </w:r>
      <w:r w:rsidRPr="00D823DF">
        <w:t xml:space="preserve"> ki se glasi: »bučno olje: olje, pridobljeno iz semen buč (</w:t>
      </w:r>
      <w:proofErr w:type="spellStart"/>
      <w:r w:rsidRPr="00D823DF">
        <w:rPr>
          <w:i/>
        </w:rPr>
        <w:t>Cucurbita</w:t>
      </w:r>
      <w:proofErr w:type="spellEnd"/>
      <w:r w:rsidRPr="00D823DF">
        <w:rPr>
          <w:i/>
        </w:rPr>
        <w:t xml:space="preserve"> </w:t>
      </w:r>
      <w:r w:rsidR="00D823DF" w:rsidRPr="00D823DF">
        <w:rPr>
          <w:i/>
        </w:rPr>
        <w:t>sp.</w:t>
      </w:r>
      <w:r w:rsidR="00FD122A" w:rsidRPr="00D823DF">
        <w:rPr>
          <w:i/>
        </w:rPr>
        <w:t xml:space="preserve"> </w:t>
      </w:r>
      <w:r w:rsidRPr="00D823DF">
        <w:t>)</w:t>
      </w:r>
      <w:r w:rsidR="002B3B5F" w:rsidRPr="00D823DF">
        <w:t>«.</w:t>
      </w:r>
    </w:p>
    <w:p w:rsidR="00933EC1" w:rsidRPr="00D823DF" w:rsidRDefault="00D823DF" w:rsidP="00D823DF">
      <w:pPr>
        <w:pStyle w:val="Odstavekseznama"/>
        <w:ind w:left="0"/>
        <w:jc w:val="center"/>
      </w:pPr>
      <w:r>
        <w:t>3. č</w:t>
      </w:r>
      <w:r w:rsidR="00933EC1" w:rsidRPr="00D823DF">
        <w:t>len</w:t>
      </w:r>
    </w:p>
    <w:p w:rsidR="00F073BC" w:rsidRPr="00D823DF" w:rsidRDefault="00F073BC" w:rsidP="00F073BC">
      <w:r w:rsidRPr="00D823DF">
        <w:t>13. člen se spremeni tako, da se glasi:</w:t>
      </w:r>
    </w:p>
    <w:p w:rsidR="00F073BC" w:rsidRPr="00D823DF" w:rsidRDefault="00CF2E30" w:rsidP="00F073BC">
      <w:r w:rsidRPr="00D823DF">
        <w:t>»</w:t>
      </w:r>
      <w:r w:rsidR="00F073BC" w:rsidRPr="00D823DF">
        <w:t>(1) Jedilna rastlinska olja iz prejšnjega člena morajo izpolnjevati identifika</w:t>
      </w:r>
      <w:r w:rsidR="007C7A5E" w:rsidRPr="00D823DF">
        <w:t xml:space="preserve">cijske značilnosti, določene v </w:t>
      </w:r>
      <w:r w:rsidR="00D823DF">
        <w:t>Prilogi</w:t>
      </w:r>
      <w:r w:rsidRPr="00D823DF">
        <w:t xml:space="preserve"> 1</w:t>
      </w:r>
      <w:r w:rsidR="00D823DF">
        <w:t>, ki je povzeta po</w:t>
      </w:r>
      <w:r w:rsidRPr="00D823DF">
        <w:t xml:space="preserve"> standard</w:t>
      </w:r>
      <w:r w:rsidR="00D823DF">
        <w:t>u</w:t>
      </w:r>
      <w:r w:rsidRPr="00D823DF">
        <w:t xml:space="preserve"> za </w:t>
      </w:r>
      <w:proofErr w:type="spellStart"/>
      <w:r w:rsidRPr="00D823DF">
        <w:t>Codex</w:t>
      </w:r>
      <w:proofErr w:type="spellEnd"/>
      <w:r w:rsidRPr="00D823DF">
        <w:t xml:space="preserve"> </w:t>
      </w:r>
      <w:proofErr w:type="spellStart"/>
      <w:r w:rsidRPr="00D823DF">
        <w:t>Alimentarius</w:t>
      </w:r>
      <w:proofErr w:type="spellEnd"/>
      <w:r w:rsidRPr="00D823DF">
        <w:t xml:space="preserve"> za maščobe in rastlinska olja (</w:t>
      </w:r>
      <w:proofErr w:type="spellStart"/>
      <w:r w:rsidR="002B3B5F" w:rsidRPr="00D823DF">
        <w:t>C</w:t>
      </w:r>
      <w:r w:rsidR="00657DCA" w:rsidRPr="00D823DF">
        <w:t>odex</w:t>
      </w:r>
      <w:proofErr w:type="spellEnd"/>
      <w:r w:rsidR="00657DCA" w:rsidRPr="00D823DF">
        <w:t xml:space="preserve"> 210-1999).</w:t>
      </w:r>
    </w:p>
    <w:p w:rsidR="00F073BC" w:rsidRPr="00D823DF" w:rsidRDefault="00F073BC" w:rsidP="00F073BC">
      <w:r w:rsidRPr="00D823DF">
        <w:t>(2) Jedilna rastlinska olja so lahko pridobljena tudi iz semen ali plodov rastlin, ki niso navedena v 12. členu tega pravilnika (makovo olje, olje črne kumine, lešnikovo olje, ….). Ta olja so proizvedena skladno s proizvajalno specifikacijo.</w:t>
      </w:r>
    </w:p>
    <w:p w:rsidR="00CF2E30" w:rsidRPr="00D823DF" w:rsidRDefault="00CF2E30" w:rsidP="00F073BC">
      <w:r w:rsidRPr="00D823DF">
        <w:t xml:space="preserve">(3) Ne glede na določbo prvega odstavka pa lahko </w:t>
      </w:r>
      <w:r w:rsidR="002B3B5F" w:rsidRPr="00D823DF">
        <w:t>identifikacijske</w:t>
      </w:r>
      <w:r w:rsidR="006076DA" w:rsidRPr="00D823DF">
        <w:t xml:space="preserve">  značilnosti </w:t>
      </w:r>
      <w:r w:rsidRPr="00D823DF">
        <w:t>za posamezne parametre odstopajo od predpisanih glede na</w:t>
      </w:r>
      <w:r w:rsidR="006076DA" w:rsidRPr="00D823DF">
        <w:t xml:space="preserve"> </w:t>
      </w:r>
      <w:r w:rsidRPr="00D823DF">
        <w:t xml:space="preserve">letino, vremenske pogoje </w:t>
      </w:r>
      <w:r w:rsidR="006076DA" w:rsidRPr="00D823DF">
        <w:t xml:space="preserve">, </w:t>
      </w:r>
      <w:r w:rsidRPr="00D823DF">
        <w:t>sort</w:t>
      </w:r>
      <w:r w:rsidR="00FD122A" w:rsidRPr="00D823DF">
        <w:t>o</w:t>
      </w:r>
      <w:r w:rsidRPr="00D823DF">
        <w:t xml:space="preserve"> semen</w:t>
      </w:r>
      <w:r w:rsidR="006076DA" w:rsidRPr="00D823DF">
        <w:t xml:space="preserve"> in naravne značilnosti</w:t>
      </w:r>
      <w:r w:rsidRPr="00D823DF">
        <w:t>«.</w:t>
      </w:r>
    </w:p>
    <w:p w:rsidR="00933EC1" w:rsidRPr="00D823DF" w:rsidRDefault="00D823DF" w:rsidP="00D823DF">
      <w:pPr>
        <w:pStyle w:val="Odstavekseznama"/>
        <w:ind w:left="0"/>
        <w:jc w:val="center"/>
      </w:pPr>
      <w:r>
        <w:t>4. č</w:t>
      </w:r>
      <w:r w:rsidR="00933EC1" w:rsidRPr="00D823DF">
        <w:t>len</w:t>
      </w:r>
    </w:p>
    <w:p w:rsidR="00CF2E30" w:rsidRPr="00D823DF" w:rsidRDefault="006076DA" w:rsidP="00CF2E30">
      <w:r w:rsidRPr="00D823DF">
        <w:t>V 19. č</w:t>
      </w:r>
      <w:r w:rsidR="007B4F3F" w:rsidRPr="00D823DF">
        <w:t xml:space="preserve">lenu se doda drugi odstavek, ki se glasi: »Ne glede na določbo iz prejšnjega odstavka, se majoneza lahko proizvaja tudi brez </w:t>
      </w:r>
      <w:r w:rsidRPr="00D823DF">
        <w:t>jajčnih rumenjakov</w:t>
      </w:r>
      <w:r w:rsidR="007B4F3F" w:rsidRPr="00D823DF">
        <w:t>. To mora biti jasno označeno v imenu izdelka</w:t>
      </w:r>
      <w:r w:rsidR="00667051">
        <w:rPr>
          <w:dstrike/>
        </w:rPr>
        <w:t>.</w:t>
      </w:r>
      <w:r w:rsidR="007B4F3F" w:rsidRPr="00D823DF">
        <w:t>«.</w:t>
      </w:r>
    </w:p>
    <w:p w:rsidR="00933EC1" w:rsidRPr="00D823DF" w:rsidRDefault="00D823DF" w:rsidP="00D823DF">
      <w:pPr>
        <w:pStyle w:val="Odstavekseznama"/>
        <w:ind w:left="0"/>
        <w:jc w:val="center"/>
      </w:pPr>
      <w:r>
        <w:t xml:space="preserve">5. </w:t>
      </w:r>
      <w:r w:rsidRPr="00D823DF">
        <w:t>č</w:t>
      </w:r>
      <w:r w:rsidR="00933EC1" w:rsidRPr="00D823DF">
        <w:t>len</w:t>
      </w:r>
    </w:p>
    <w:p w:rsidR="00D823DF" w:rsidRPr="00D823DF" w:rsidRDefault="00D823DF" w:rsidP="00D823DF">
      <w:r w:rsidRPr="00D823DF">
        <w:t>Priloga, se zamenja r novo prilogo.</w:t>
      </w:r>
    </w:p>
    <w:p w:rsidR="00D823DF" w:rsidRPr="00D823DF" w:rsidRDefault="00D823DF" w:rsidP="00D823DF">
      <w:pPr>
        <w:pStyle w:val="Odstavekseznama"/>
        <w:ind w:left="0"/>
        <w:jc w:val="center"/>
      </w:pPr>
      <w:r>
        <w:lastRenderedPageBreak/>
        <w:t xml:space="preserve">6. </w:t>
      </w:r>
      <w:r w:rsidRPr="00D823DF">
        <w:t>člen</w:t>
      </w:r>
    </w:p>
    <w:p w:rsidR="00933EC1" w:rsidRPr="00D823DF" w:rsidRDefault="00933EC1" w:rsidP="00933EC1">
      <w:r w:rsidRPr="00D823DF">
        <w:t>Ta pravilnik začne veljati petnajsti dan po objavi v uradnem listu.</w:t>
      </w:r>
    </w:p>
    <w:p w:rsidR="00933EC1" w:rsidRPr="00D823DF" w:rsidRDefault="00D823DF" w:rsidP="00D823DF">
      <w:pPr>
        <w:jc w:val="center"/>
      </w:pPr>
      <w:r>
        <w:t>7. č</w:t>
      </w:r>
      <w:r w:rsidR="00933EC1" w:rsidRPr="00D823DF">
        <w:t>len</w:t>
      </w:r>
    </w:p>
    <w:p w:rsidR="00933EC1" w:rsidRPr="00D823DF" w:rsidRDefault="00933EC1" w:rsidP="00933EC1">
      <w:r w:rsidRPr="00D823DF">
        <w:t xml:space="preserve">Proizvodi, ki so dani v promet ali označeni v skladu </w:t>
      </w:r>
      <w:r w:rsidR="007B4F3F" w:rsidRPr="00D823DF">
        <w:t>s Pravilnikom o kakovosti jedilnih rastlinskih olj, jedilnih rastlinskih masteh in majonezi (Uradni list RS, št. 79/09 in 94/09)</w:t>
      </w:r>
      <w:r w:rsidRPr="00D823DF">
        <w:t>, se lahko še naprej tržijo do prodaje zalog.</w:t>
      </w:r>
    </w:p>
    <w:p w:rsidR="00933EC1" w:rsidRPr="00D823DF" w:rsidRDefault="00933EC1" w:rsidP="00933EC1"/>
    <w:p w:rsidR="00933EC1" w:rsidRDefault="00933EC1" w:rsidP="00933EC1"/>
    <w:p w:rsidR="00933EC1" w:rsidRDefault="00933EC1" w:rsidP="00933EC1"/>
    <w:p w:rsidR="00933EC1" w:rsidRDefault="00933EC1" w:rsidP="007B4F3F">
      <w:pPr>
        <w:jc w:val="center"/>
      </w:pPr>
      <w:r>
        <w:t>mag. Dejan Židan</w:t>
      </w:r>
    </w:p>
    <w:p w:rsidR="00933EC1" w:rsidRDefault="00933EC1" w:rsidP="007B4F3F">
      <w:pPr>
        <w:jc w:val="center"/>
      </w:pPr>
      <w:r>
        <w:t>Minister za kmetijstvo, gozdarstvo in prehrano</w:t>
      </w:r>
    </w:p>
    <w:p w:rsidR="00933EC1" w:rsidRDefault="00933EC1" w:rsidP="00933EC1"/>
    <w:p w:rsidR="00933EC1" w:rsidRDefault="00933EC1" w:rsidP="00933EC1"/>
    <w:p w:rsidR="00933EC1" w:rsidRDefault="00933EC1" w:rsidP="00933EC1">
      <w:r>
        <w:t xml:space="preserve">EVA </w:t>
      </w:r>
      <w:r w:rsidR="00CA14BC" w:rsidRPr="00CA14BC">
        <w:t>2016-2330-0127.</w:t>
      </w:r>
    </w:p>
    <w:p w:rsidR="00933EC1" w:rsidRDefault="00933EC1" w:rsidP="00933EC1">
      <w:r>
        <w:t xml:space="preserve">Št. </w:t>
      </w:r>
      <w:r w:rsidR="00E61871">
        <w:t>007-215/2016</w:t>
      </w:r>
      <w:bookmarkStart w:id="0" w:name="_GoBack"/>
      <w:bookmarkEnd w:id="0"/>
    </w:p>
    <w:p w:rsidR="00933EC1" w:rsidRDefault="00933EC1" w:rsidP="00933EC1">
      <w:r>
        <w:t>Ljubljana, dne</w:t>
      </w:r>
    </w:p>
    <w:p w:rsidR="00D823DF" w:rsidRDefault="00D823DF">
      <w:r>
        <w:br w:type="page"/>
      </w:r>
    </w:p>
    <w:p w:rsidR="00D823DF" w:rsidRDefault="00D823DF" w:rsidP="00933EC1">
      <w:pPr>
        <w:sectPr w:rsidR="00D823DF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933EC1" w:rsidRDefault="00933EC1" w:rsidP="00933EC1"/>
    <w:p w:rsidR="00D823DF" w:rsidRPr="00D823DF" w:rsidRDefault="00D823DF" w:rsidP="00D823DF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color w:val="000000"/>
          <w:sz w:val="20"/>
          <w:szCs w:val="20"/>
          <w:lang w:eastAsia="sl-SI"/>
        </w:rPr>
      </w:pPr>
      <w:r w:rsidRPr="00D823DF">
        <w:rPr>
          <w:rFonts w:ascii="Arial" w:eastAsia="Calibri" w:hAnsi="Arial" w:cs="Arial"/>
          <w:b/>
          <w:bCs/>
          <w:color w:val="000000"/>
          <w:sz w:val="20"/>
          <w:szCs w:val="20"/>
          <w:lang w:eastAsia="sl-SI"/>
        </w:rPr>
        <w:t xml:space="preserve">Priloga : Identifikacijske značilnosti, ki jih morajo izpolnjevati rastlinska olja </w:t>
      </w:r>
    </w:p>
    <w:p w:rsidR="00D823DF" w:rsidRPr="00D823DF" w:rsidRDefault="00D823DF" w:rsidP="00D823DF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sz w:val="20"/>
          <w:szCs w:val="20"/>
          <w:lang w:eastAsia="sl-SI"/>
        </w:rPr>
      </w:pPr>
    </w:p>
    <w:tbl>
      <w:tblPr>
        <w:tblW w:w="1436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42"/>
        <w:gridCol w:w="1161"/>
        <w:gridCol w:w="1452"/>
        <w:gridCol w:w="1161"/>
        <w:gridCol w:w="1161"/>
        <w:gridCol w:w="1306"/>
        <w:gridCol w:w="1231"/>
        <w:gridCol w:w="1381"/>
        <w:gridCol w:w="1161"/>
        <w:gridCol w:w="1306"/>
        <w:gridCol w:w="1306"/>
      </w:tblGrid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370"/>
        </w:trPr>
        <w:tc>
          <w:tcPr>
            <w:tcW w:w="1742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  <w:tc>
          <w:tcPr>
            <w:tcW w:w="1161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1</w:t>
            </w:r>
          </w:p>
        </w:tc>
        <w:tc>
          <w:tcPr>
            <w:tcW w:w="1452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2</w:t>
            </w:r>
          </w:p>
        </w:tc>
        <w:tc>
          <w:tcPr>
            <w:tcW w:w="1161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3</w:t>
            </w:r>
          </w:p>
        </w:tc>
        <w:tc>
          <w:tcPr>
            <w:tcW w:w="1161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4</w:t>
            </w:r>
          </w:p>
        </w:tc>
        <w:tc>
          <w:tcPr>
            <w:tcW w:w="1306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5</w:t>
            </w:r>
          </w:p>
        </w:tc>
        <w:tc>
          <w:tcPr>
            <w:tcW w:w="1231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6</w:t>
            </w:r>
          </w:p>
        </w:tc>
        <w:tc>
          <w:tcPr>
            <w:tcW w:w="1381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7</w:t>
            </w:r>
          </w:p>
        </w:tc>
        <w:tc>
          <w:tcPr>
            <w:tcW w:w="1161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8</w:t>
            </w:r>
          </w:p>
        </w:tc>
        <w:tc>
          <w:tcPr>
            <w:tcW w:w="1306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9</w:t>
            </w:r>
          </w:p>
        </w:tc>
        <w:tc>
          <w:tcPr>
            <w:tcW w:w="1306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10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370"/>
        </w:trPr>
        <w:tc>
          <w:tcPr>
            <w:tcW w:w="1742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  <w:tc>
          <w:tcPr>
            <w:tcW w:w="1161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Sončnično olje </w:t>
            </w:r>
          </w:p>
        </w:tc>
        <w:tc>
          <w:tcPr>
            <w:tcW w:w="1452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/>
                <w:i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iCs/>
                <w:color w:val="000000"/>
                <w:sz w:val="15"/>
                <w:szCs w:val="15"/>
                <w:lang w:eastAsia="sl-SI"/>
              </w:rPr>
              <w:t xml:space="preserve">Sončnično olje z visoko vsebnostjo oleinske kisline  </w:t>
            </w:r>
          </w:p>
        </w:tc>
        <w:tc>
          <w:tcPr>
            <w:tcW w:w="1161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Sojino olje </w:t>
            </w:r>
          </w:p>
        </w:tc>
        <w:tc>
          <w:tcPr>
            <w:tcW w:w="1161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Olje oljne ogrščice/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Repično olje</w:t>
            </w:r>
          </w:p>
        </w:tc>
        <w:tc>
          <w:tcPr>
            <w:tcW w:w="1306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Olje koruznih kalčkov </w:t>
            </w:r>
          </w:p>
        </w:tc>
        <w:tc>
          <w:tcPr>
            <w:tcW w:w="1231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proofErr w:type="spellStart"/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Arašidovo</w:t>
            </w:r>
            <w:proofErr w:type="spellEnd"/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 olje </w:t>
            </w:r>
          </w:p>
        </w:tc>
        <w:tc>
          <w:tcPr>
            <w:tcW w:w="1381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Sezamovo olje </w:t>
            </w:r>
          </w:p>
        </w:tc>
        <w:tc>
          <w:tcPr>
            <w:tcW w:w="1161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Kokosovo olje </w:t>
            </w:r>
          </w:p>
        </w:tc>
        <w:tc>
          <w:tcPr>
            <w:tcW w:w="1306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Palmino olje </w:t>
            </w:r>
          </w:p>
        </w:tc>
        <w:tc>
          <w:tcPr>
            <w:tcW w:w="1306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Olje palminih koščic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355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Relativna gostota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(xºC/voda pri 20ºC)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0.918-0.923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x=20ºC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0.909-0.915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x=25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vertAlign w:val="superscript"/>
                <w:lang w:eastAsia="sl-SI"/>
              </w:rPr>
              <w:t>o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C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0.919-0.925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x=20ºC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0.914-0.920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x=20ºC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0.917-0.925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x=20ºC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0.912-0.920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x=20ºC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0.915- 0.924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x=20ºC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0.908-0.921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x=40ºC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0.891-0.899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x=50ºC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0.899-0.914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x=40ºC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355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Indeks refrakcije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(ND 40ºC)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1.461- 1.468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ind w:right="-108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1.467- 1.471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pri 25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vertAlign w:val="superscript"/>
                <w:lang w:eastAsia="sl-SI"/>
              </w:rPr>
              <w:t>o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C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1.466-1.470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1.465-1.467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1.465-1.468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1.460-1.465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1.465-1.469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1.448-1.450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1.454- 1.456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pri 50ºC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1.448-1.452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Število umiljenja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(mg KOH/g </w:t>
            </w: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oil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)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188-194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182-194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189-195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182-193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187-195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187-196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186-195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248-265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190-209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230-254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8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Jodno število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118-141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78-90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124-139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105-126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103-135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86-107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104-120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6,3-10,6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50.0-55.0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14.1-21.0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Neumiljive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snovi (%)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do 1,5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do 1,5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do 1,5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do 2,0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do 2,8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do 1,0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do 2,0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do 1,5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do 1,2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do 1,0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C6:0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ND-0.7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ND-0.8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C8:0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4.6-10.0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2.4-6.2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C10:0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5.0-8.0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2.6-5.0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C12:0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45.1-53.2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45.0-55.0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C14:0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16.8-21.0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0.5-2.0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14.0-18.0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C16:0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5.0-7.6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2.6-5.0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8.0-13.5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2.5-7.0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8.6-16.5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8.0-14.0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7.9-12.0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7.5-10.2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39.3-47.5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6.5-10.0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C16:1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ND-0.3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ND-0.6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ND- 0.2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ND-0.6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C17:0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C17:1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C18:0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2.7-6.5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2,9-6.2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2.0-5.4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0.8-3.0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ND-3.3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1.0-4.5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4.5-6.7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2.0-4.0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3.5- 6.0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1.0-3.0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C18:1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14.0-39.4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75-90.7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17-30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51.0-70.0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20.0-42.2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35.0-69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ind w:right="-108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34.4-45.5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5.0-10.0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36.0-44.0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12.0-19.0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C18:2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48.3-74.0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2.1-17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48.0 -59.0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15.0-30.0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34.0-65.6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12.0-43.0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36.9-47.9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1.0-2.5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9.0-12.0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1.0-3.5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C18:3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ND-0.3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4.5-11.0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5.0-14.0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ND-2.0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0.2-1.0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C20:0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0.1-0.5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0.2-0.5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0.1-0.6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0.2-1.2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0.3-1.0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1.0-2.0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0.3-0.7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C20:1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0.1-0.5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0.1-4.3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0.2-0.6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0.7-1.7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ND-0.4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C20:2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C22:0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0.3-1.5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0.5-1.6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ND-0.7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ND-0.6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1.5-4.5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NN-1.1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C22:1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ND-2.0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C22:2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C24:0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0.5-2.5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C24:1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ND-0.4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16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Holesterol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ND-0,7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ND-0,5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0,2-1,4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ND-1,3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0.2-0.6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ND-3.8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0,1-0,5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ND-3.0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2.6-7.0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0.6-3.7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16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Brasicasterol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ND-0,2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ND-0,3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ND-0,3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5,0-13,0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0,1-0,2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ND-0.8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16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Kampesterol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6,5-13,0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5,0-13,0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15,8-24,2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24,7-38,6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16.0-24.1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12.0-19.8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10,1-20,0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6.0-11.2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12.5-39.0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8.4-12.7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16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Stigmasterol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6,0-13,0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4,5-13,0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14,9-19,1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0,2-1,0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4.3-8.0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5.4-13.2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3,4-12,0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11.4-15.6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7.0-18.9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12.0-16.6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16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Beta-</w:t>
            </w: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sitosterol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50-70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42,0-70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47,0-60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45,1-57,9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54.8-66.6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47.4-69.0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57,7-61,9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32.6-50.7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45.0-71.0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62.6-73.1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16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Delta-5-</w:t>
            </w: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avenasterol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ND-6,9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1,5-6,9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1,5-3,7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2,5-6,6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1.5-8.2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5.0-18.8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6,2-7,8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20.0-40.7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ND-3.0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1.4-9.0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16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Delta-7-</w:t>
            </w: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Stigmastenol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6,5-24,0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6,5-24,0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1,4-5,2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ND-1,3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0.2-4.2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ND-5.1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0,5-7,6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ND-3.0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ND-3.0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ND-2.1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16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Delta-7-</w:t>
            </w: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avenasterol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3,0-7,5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ND-9,0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1,0-4,6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ND-0,8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0.3-2.7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ND-5.5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1,2-5,6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ND-3.0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ND-6.0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ND-1.4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16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lastRenderedPageBreak/>
              <w:t>Drugi steroli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ND-5,3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3,5-9,5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ND-1,8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ND-4,2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ND-2.4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ND-1.4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0,7-9,2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ND-3.6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ND-10.4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ND-2.7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116"/>
        </w:trPr>
        <w:tc>
          <w:tcPr>
            <w:tcW w:w="174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Skupni steroli (mg/kg) 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2400-5000</w:t>
            </w:r>
          </w:p>
        </w:tc>
        <w:tc>
          <w:tcPr>
            <w:tcW w:w="145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1700-5200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1800-4500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4500-11300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7000-22100 </w:t>
            </w:r>
          </w:p>
        </w:tc>
        <w:tc>
          <w:tcPr>
            <w:tcW w:w="123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900-2900 </w:t>
            </w:r>
          </w:p>
        </w:tc>
        <w:tc>
          <w:tcPr>
            <w:tcW w:w="138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4500-19000</w:t>
            </w:r>
          </w:p>
        </w:tc>
        <w:tc>
          <w:tcPr>
            <w:tcW w:w="1161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400-1200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270-800 </w:t>
            </w:r>
          </w:p>
        </w:tc>
        <w:tc>
          <w:tcPr>
            <w:tcW w:w="130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700-1400 </w:t>
            </w:r>
          </w:p>
        </w:tc>
      </w:tr>
    </w:tbl>
    <w:p w:rsidR="00D823DF" w:rsidRPr="00D823DF" w:rsidRDefault="00D823DF" w:rsidP="00D823DF">
      <w:pPr>
        <w:rPr>
          <w:rFonts w:ascii="Calibri" w:eastAsia="Calibri" w:hAnsi="Calibri" w:cs="Times New Roman"/>
        </w:rPr>
      </w:pPr>
    </w:p>
    <w:p w:rsidR="00D823DF" w:rsidRPr="00D823DF" w:rsidRDefault="00D823DF" w:rsidP="00D823DF">
      <w:pPr>
        <w:rPr>
          <w:rFonts w:ascii="Calibri" w:eastAsia="Calibri" w:hAnsi="Calibri" w:cs="Times New Roman"/>
        </w:rPr>
      </w:pPr>
    </w:p>
    <w:p w:rsidR="00D823DF" w:rsidRPr="00D823DF" w:rsidRDefault="00D823DF" w:rsidP="00D823DF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sz w:val="20"/>
          <w:szCs w:val="20"/>
          <w:lang w:eastAsia="sl-SI"/>
        </w:rPr>
      </w:pPr>
    </w:p>
    <w:tbl>
      <w:tblPr>
        <w:tblW w:w="1334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2"/>
        <w:gridCol w:w="1134"/>
        <w:gridCol w:w="1370"/>
        <w:gridCol w:w="6"/>
        <w:gridCol w:w="1176"/>
        <w:gridCol w:w="1134"/>
        <w:gridCol w:w="1307"/>
        <w:gridCol w:w="6"/>
        <w:gridCol w:w="1238"/>
        <w:gridCol w:w="1559"/>
        <w:gridCol w:w="1402"/>
        <w:gridCol w:w="6"/>
        <w:gridCol w:w="1299"/>
        <w:gridCol w:w="6"/>
      </w:tblGrid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94"/>
        </w:trPr>
        <w:tc>
          <w:tcPr>
            <w:tcW w:w="1702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  <w:tc>
          <w:tcPr>
            <w:tcW w:w="1134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11</w:t>
            </w:r>
          </w:p>
        </w:tc>
        <w:tc>
          <w:tcPr>
            <w:tcW w:w="1370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12</w:t>
            </w:r>
          </w:p>
        </w:tc>
        <w:tc>
          <w:tcPr>
            <w:tcW w:w="1182" w:type="dxa"/>
            <w:gridSpan w:val="2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13</w:t>
            </w:r>
          </w:p>
        </w:tc>
        <w:tc>
          <w:tcPr>
            <w:tcW w:w="1134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14</w:t>
            </w:r>
          </w:p>
        </w:tc>
        <w:tc>
          <w:tcPr>
            <w:tcW w:w="1307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15</w:t>
            </w:r>
          </w:p>
        </w:tc>
        <w:tc>
          <w:tcPr>
            <w:tcW w:w="1244" w:type="dxa"/>
            <w:gridSpan w:val="2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16</w:t>
            </w:r>
          </w:p>
        </w:tc>
        <w:tc>
          <w:tcPr>
            <w:tcW w:w="1559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17</w:t>
            </w:r>
          </w:p>
        </w:tc>
        <w:tc>
          <w:tcPr>
            <w:tcW w:w="1402" w:type="dxa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18</w:t>
            </w:r>
          </w:p>
        </w:tc>
        <w:tc>
          <w:tcPr>
            <w:tcW w:w="1305" w:type="dxa"/>
            <w:gridSpan w:val="2"/>
            <w:vAlign w:val="center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19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94"/>
        </w:trPr>
        <w:tc>
          <w:tcPr>
            <w:tcW w:w="1702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  <w:tc>
          <w:tcPr>
            <w:tcW w:w="1134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Palmin olein olje </w:t>
            </w:r>
          </w:p>
        </w:tc>
        <w:tc>
          <w:tcPr>
            <w:tcW w:w="1370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Palmin stearin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olje </w:t>
            </w:r>
          </w:p>
        </w:tc>
        <w:tc>
          <w:tcPr>
            <w:tcW w:w="1182" w:type="dxa"/>
            <w:gridSpan w:val="2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Olje iz bombažnih semen </w:t>
            </w:r>
          </w:p>
        </w:tc>
        <w:tc>
          <w:tcPr>
            <w:tcW w:w="1134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Olje iz grozdnih pečk </w:t>
            </w:r>
          </w:p>
        </w:tc>
        <w:tc>
          <w:tcPr>
            <w:tcW w:w="1307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Gorčično olje </w:t>
            </w:r>
          </w:p>
        </w:tc>
        <w:tc>
          <w:tcPr>
            <w:tcW w:w="1244" w:type="dxa"/>
            <w:gridSpan w:val="2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Olje barvnega rumenika/ Žafrankino olje </w:t>
            </w:r>
          </w:p>
        </w:tc>
        <w:tc>
          <w:tcPr>
            <w:tcW w:w="1559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Olje barvnega rumenika oz. Žafrankino olje z visoko vsebnostjo oleinske kisline </w:t>
            </w:r>
          </w:p>
        </w:tc>
        <w:tc>
          <w:tcPr>
            <w:tcW w:w="1402" w:type="dxa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proofErr w:type="spellStart"/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>Babasu</w:t>
            </w:r>
            <w:proofErr w:type="spellEnd"/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 olje </w:t>
            </w:r>
          </w:p>
        </w:tc>
        <w:tc>
          <w:tcPr>
            <w:tcW w:w="1305" w:type="dxa"/>
            <w:gridSpan w:val="2"/>
            <w:shd w:val="clear" w:color="auto" w:fill="EEECE1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/>
                <w:bCs/>
                <w:color w:val="000000"/>
                <w:sz w:val="15"/>
                <w:szCs w:val="15"/>
                <w:lang w:eastAsia="sl-SI"/>
              </w:rPr>
              <w:t xml:space="preserve">Bučno olje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94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Relativna gostota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(xºC/voda pri 20ºC)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0,899- 0,920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x=40ºC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0.881-0.891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x=60ºC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0.918-0.926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x=20ºC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0.920-0.926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x=20ºC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0.910-0.921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x=20ºC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0.922-0.927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x=20ºC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0.913-0.919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x=20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vertAlign w:val="superscript"/>
                <w:lang w:eastAsia="sl-SI"/>
              </w:rPr>
              <w:t>o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C;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0.910-0.916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x=25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vertAlign w:val="superscript"/>
                <w:lang w:eastAsia="sl-SI"/>
              </w:rPr>
              <w:t>o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C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0.914-0.917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x=25ºC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0,916-0,922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x=20ºC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94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Indeks refrakcije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(ND 40ºC)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1,458-1,460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1.447-1.452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pri 60ºC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1.458-1.466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1.467-1.477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1.461-1.469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1.467-1.470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1.460-1.464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pri 40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vertAlign w:val="superscript"/>
                <w:lang w:eastAsia="sl-SI"/>
              </w:rPr>
              <w:t>o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C;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1.466-1.470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pri 25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vertAlign w:val="superscript"/>
                <w:lang w:eastAsia="sl-SI"/>
              </w:rPr>
              <w:t>o</w:t>
            </w: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C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1.448-1.451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1.470-1,475 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pri 20ºC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94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Število umiljenja</w:t>
            </w:r>
          </w:p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(mg KOH/g </w:t>
            </w:r>
            <w:proofErr w:type="spellStart"/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oil</w:t>
            </w:r>
            <w:proofErr w:type="spellEnd"/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)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194-202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193-205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189-198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188-194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168-184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186-198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186-194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245-256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187-197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94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Jodno število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≥ 56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≤ 48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100-123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128-150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92-125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136-148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80-100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10-18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108-125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394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proofErr w:type="spellStart"/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Neumiljive</w:t>
            </w:r>
            <w:proofErr w:type="spellEnd"/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 snovi (%)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do 1,3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do 0,9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do 1,5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do 2,0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do 1,5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do 1,5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do 1,0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do 1,2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do 1,2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C6:0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C8:0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2.6-7.3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C10:0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1.2-7.6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C12:0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0.1-0.5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0.1-0.5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40.0-55.0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C14:0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0.5-1.5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1.0-2.0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0.6-1.0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ND-1.0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11.0-27.0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ND-0,1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C16:0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38.0-43.5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48.0-74.0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21.4-26.4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5.5-11.0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0.5-4.5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5.3-8.0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3.6-6.0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5.2-11.0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8-13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C16:1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ND-0.6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ND-1.2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ND-1.2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C17:0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C17:1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C18:0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3.5-.5.0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3.9-6.0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2.1-3.3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3.0-6.5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0.5-2.0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1.9-2.9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1.5-2.4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1.8-7.4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3-16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C18:1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39.8-46.0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15.5-36.0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14.7-21.7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12.0-28.0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8.0-23.0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8.4-21.3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70.0-83.7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9.0-20.0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24-43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C18:2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10.0-13.5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3.0-10.0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46.7-58.2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58.0-78.0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10.0-24.0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67.8-83.2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9.0-19.9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1.4-6.6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38-58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C18:3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ND-0.6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ND-0.4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ND-1.0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6.0-18.0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ND-1.2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ND-1,0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C20:0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ND-0.6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ND-1.0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0.2-0.5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ND-1.0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ND-1.5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0.2- 0.4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0.3-0.6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ND-1,0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C20:1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ND-0.4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ND-0.4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5.0-13.0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0.1- 0.3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0.1-0.5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ND-0,5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C20:2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ND-1.0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C22:0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ND-0.6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0.2-2.5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ND-1.0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ND-0.4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ND-0,3</w:t>
            </w: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C22:1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22.0-50.0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ND-1.8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C22:2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ND-1.0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9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lastRenderedPageBreak/>
              <w:t xml:space="preserve">C24: 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ND-0.4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trHeight w:val="77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C24:1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70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82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7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0.5-2.5 </w:t>
            </w:r>
          </w:p>
        </w:tc>
        <w:tc>
          <w:tcPr>
            <w:tcW w:w="1244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4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Holesterol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1.5-1.9 </w:t>
            </w:r>
          </w:p>
        </w:tc>
        <w:tc>
          <w:tcPr>
            <w:tcW w:w="1376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2.5-5.0 </w:t>
            </w:r>
          </w:p>
        </w:tc>
        <w:tc>
          <w:tcPr>
            <w:tcW w:w="117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0.7-2.3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313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2.6-6.7 </w:t>
            </w:r>
          </w:p>
        </w:tc>
        <w:tc>
          <w:tcPr>
            <w:tcW w:w="1238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ND-0,7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ND-0,5</w:t>
            </w:r>
          </w:p>
        </w:tc>
        <w:tc>
          <w:tcPr>
            <w:tcW w:w="1408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1.2-1.7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Brasicasterol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76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17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0.1- 0.3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ND-0.2 </w:t>
            </w:r>
          </w:p>
        </w:tc>
        <w:tc>
          <w:tcPr>
            <w:tcW w:w="1313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38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ND-0,4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ND-2,2</w:t>
            </w:r>
          </w:p>
        </w:tc>
        <w:tc>
          <w:tcPr>
            <w:tcW w:w="1408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ND-0.3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Kampesterol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7.9-9.1 </w:t>
            </w:r>
          </w:p>
        </w:tc>
        <w:tc>
          <w:tcPr>
            <w:tcW w:w="1376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15.0-26,0 </w:t>
            </w:r>
          </w:p>
        </w:tc>
        <w:tc>
          <w:tcPr>
            <w:tcW w:w="117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6.4-14.5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7.5-14.0 </w:t>
            </w:r>
          </w:p>
        </w:tc>
        <w:tc>
          <w:tcPr>
            <w:tcW w:w="1313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18.7-27.5 </w:t>
            </w:r>
          </w:p>
        </w:tc>
        <w:tc>
          <w:tcPr>
            <w:tcW w:w="1238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9,2-13,3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8,9-19,9</w:t>
            </w:r>
          </w:p>
        </w:tc>
        <w:tc>
          <w:tcPr>
            <w:tcW w:w="1408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17.7-18.7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Stigmasterol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13.4-14.7 </w:t>
            </w:r>
          </w:p>
        </w:tc>
        <w:tc>
          <w:tcPr>
            <w:tcW w:w="1376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9,0-15,0</w:t>
            </w:r>
          </w:p>
        </w:tc>
        <w:tc>
          <w:tcPr>
            <w:tcW w:w="117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2.1-6.8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7.5-12.0 </w:t>
            </w:r>
          </w:p>
        </w:tc>
        <w:tc>
          <w:tcPr>
            <w:tcW w:w="1313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8.5-13.9 </w:t>
            </w:r>
          </w:p>
        </w:tc>
        <w:tc>
          <w:tcPr>
            <w:tcW w:w="1238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4,5-9,6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2,9-8,9</w:t>
            </w:r>
          </w:p>
        </w:tc>
        <w:tc>
          <w:tcPr>
            <w:tcW w:w="1408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8.7-9.2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Beta-</w:t>
            </w: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sitosterol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67.1-69.2 </w:t>
            </w:r>
          </w:p>
        </w:tc>
        <w:tc>
          <w:tcPr>
            <w:tcW w:w="1376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50,0-60,0 </w:t>
            </w:r>
          </w:p>
        </w:tc>
        <w:tc>
          <w:tcPr>
            <w:tcW w:w="117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76.0-87.1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64.0-70.0 </w:t>
            </w:r>
          </w:p>
        </w:tc>
        <w:tc>
          <w:tcPr>
            <w:tcW w:w="1313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50.2-62.1 </w:t>
            </w:r>
          </w:p>
        </w:tc>
        <w:tc>
          <w:tcPr>
            <w:tcW w:w="1238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40,2-50,6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40,1-66,9</w:t>
            </w:r>
          </w:p>
        </w:tc>
        <w:tc>
          <w:tcPr>
            <w:tcW w:w="1408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48.2-53.9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Delta-5-</w:t>
            </w: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avenasterol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3.3-4.6 </w:t>
            </w:r>
          </w:p>
        </w:tc>
        <w:tc>
          <w:tcPr>
            <w:tcW w:w="1376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ND-3,0</w:t>
            </w:r>
          </w:p>
        </w:tc>
        <w:tc>
          <w:tcPr>
            <w:tcW w:w="117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1.8-7.3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1.0-3.5 </w:t>
            </w:r>
          </w:p>
        </w:tc>
        <w:tc>
          <w:tcPr>
            <w:tcW w:w="1313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ND-2.8 </w:t>
            </w:r>
          </w:p>
        </w:tc>
        <w:tc>
          <w:tcPr>
            <w:tcW w:w="1238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0,8-4,8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0,2-8,9</w:t>
            </w:r>
          </w:p>
        </w:tc>
        <w:tc>
          <w:tcPr>
            <w:tcW w:w="1408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16.9-20.4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Delta-7-</w:t>
            </w: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stigmastenol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ND-0.6 </w:t>
            </w:r>
          </w:p>
        </w:tc>
        <w:tc>
          <w:tcPr>
            <w:tcW w:w="1376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ND-3,0 </w:t>
            </w:r>
          </w:p>
        </w:tc>
        <w:tc>
          <w:tcPr>
            <w:tcW w:w="117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ND-1.4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0.5-3.5 </w:t>
            </w:r>
          </w:p>
        </w:tc>
        <w:tc>
          <w:tcPr>
            <w:tcW w:w="1313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0.2-2.4 </w:t>
            </w:r>
          </w:p>
        </w:tc>
        <w:tc>
          <w:tcPr>
            <w:tcW w:w="1238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13,7-24,6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3,4-16,4</w:t>
            </w:r>
          </w:p>
        </w:tc>
        <w:tc>
          <w:tcPr>
            <w:tcW w:w="1408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Delta-7-</w:t>
            </w:r>
            <w:proofErr w:type="spellStart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avenasterol</w:t>
            </w:r>
            <w:proofErr w:type="spellEnd"/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ND-0.5 </w:t>
            </w:r>
          </w:p>
        </w:tc>
        <w:tc>
          <w:tcPr>
            <w:tcW w:w="1376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ND-3,0 </w:t>
            </w:r>
          </w:p>
        </w:tc>
        <w:tc>
          <w:tcPr>
            <w:tcW w:w="117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0.8-3.3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0.5-1.5 </w:t>
            </w:r>
          </w:p>
        </w:tc>
        <w:tc>
          <w:tcPr>
            <w:tcW w:w="1313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ND-5.1 </w:t>
            </w:r>
          </w:p>
        </w:tc>
        <w:tc>
          <w:tcPr>
            <w:tcW w:w="1238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2,2-6,3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ND-8,3</w:t>
            </w:r>
          </w:p>
        </w:tc>
        <w:tc>
          <w:tcPr>
            <w:tcW w:w="1408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0.4-1.0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>Drugi steroli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2.9-3.7 </w:t>
            </w:r>
          </w:p>
        </w:tc>
        <w:tc>
          <w:tcPr>
            <w:tcW w:w="1376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ND-5,0 </w:t>
            </w:r>
          </w:p>
        </w:tc>
        <w:tc>
          <w:tcPr>
            <w:tcW w:w="117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ND-1.5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ND-5.1 </w:t>
            </w:r>
          </w:p>
        </w:tc>
        <w:tc>
          <w:tcPr>
            <w:tcW w:w="1313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238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0,5-6,4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4,4-11,9</w:t>
            </w:r>
          </w:p>
        </w:tc>
        <w:tc>
          <w:tcPr>
            <w:tcW w:w="1408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ND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  <w:tr w:rsidR="00D823DF" w:rsidRPr="00D823DF" w:rsidTr="00D823DF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1702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bCs/>
                <w:color w:val="000000"/>
                <w:sz w:val="15"/>
                <w:szCs w:val="15"/>
                <w:lang w:eastAsia="sl-SI"/>
              </w:rPr>
              <w:t xml:space="preserve">Skupni steroli (mg/kg)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816-1339 </w:t>
            </w:r>
          </w:p>
        </w:tc>
        <w:tc>
          <w:tcPr>
            <w:tcW w:w="1376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250-500 </w:t>
            </w:r>
          </w:p>
        </w:tc>
        <w:tc>
          <w:tcPr>
            <w:tcW w:w="1176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2700-6400 </w:t>
            </w:r>
          </w:p>
        </w:tc>
        <w:tc>
          <w:tcPr>
            <w:tcW w:w="1134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2000-7000 </w:t>
            </w:r>
          </w:p>
        </w:tc>
        <w:tc>
          <w:tcPr>
            <w:tcW w:w="1313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300-700 </w:t>
            </w:r>
          </w:p>
        </w:tc>
        <w:tc>
          <w:tcPr>
            <w:tcW w:w="1238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2100-4600</w:t>
            </w:r>
          </w:p>
        </w:tc>
        <w:tc>
          <w:tcPr>
            <w:tcW w:w="1559" w:type="dxa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>2000-4100</w:t>
            </w:r>
          </w:p>
        </w:tc>
        <w:tc>
          <w:tcPr>
            <w:tcW w:w="1408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  <w:r w:rsidRPr="00D823DF"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  <w:t xml:space="preserve">500-800 </w:t>
            </w:r>
          </w:p>
        </w:tc>
        <w:tc>
          <w:tcPr>
            <w:tcW w:w="1305" w:type="dxa"/>
            <w:gridSpan w:val="2"/>
          </w:tcPr>
          <w:p w:rsidR="00D823DF" w:rsidRPr="00D823DF" w:rsidRDefault="00D823DF" w:rsidP="00D82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00000"/>
                <w:sz w:val="15"/>
                <w:szCs w:val="15"/>
                <w:lang w:eastAsia="sl-SI"/>
              </w:rPr>
            </w:pPr>
          </w:p>
        </w:tc>
      </w:tr>
    </w:tbl>
    <w:p w:rsidR="00D823DF" w:rsidRPr="00D823DF" w:rsidRDefault="00D823DF" w:rsidP="00D823DF">
      <w:pPr>
        <w:rPr>
          <w:rFonts w:ascii="Calibri" w:eastAsia="Calibri" w:hAnsi="Calibri" w:cs="Times New Roman"/>
        </w:rPr>
      </w:pPr>
    </w:p>
    <w:p w:rsidR="00D823DF" w:rsidRDefault="00D823DF" w:rsidP="00933EC1"/>
    <w:sectPr w:rsidR="00D823DF" w:rsidSect="00D823D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194C3E"/>
    <w:multiLevelType w:val="hybridMultilevel"/>
    <w:tmpl w:val="E6E8F9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1B034E"/>
    <w:multiLevelType w:val="hybridMultilevel"/>
    <w:tmpl w:val="3F52BA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2EE1"/>
    <w:rsid w:val="000A5131"/>
    <w:rsid w:val="001820D3"/>
    <w:rsid w:val="002B3B5F"/>
    <w:rsid w:val="00352EE1"/>
    <w:rsid w:val="006076DA"/>
    <w:rsid w:val="00657DCA"/>
    <w:rsid w:val="00667051"/>
    <w:rsid w:val="007B4F3F"/>
    <w:rsid w:val="007C7A5E"/>
    <w:rsid w:val="00933EC1"/>
    <w:rsid w:val="009C2CBB"/>
    <w:rsid w:val="00CA14BC"/>
    <w:rsid w:val="00CF2E30"/>
    <w:rsid w:val="00D823DF"/>
    <w:rsid w:val="00E61871"/>
    <w:rsid w:val="00F073BC"/>
    <w:rsid w:val="00FD1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52EE1"/>
    <w:pPr>
      <w:ind w:left="720"/>
      <w:contextualSpacing/>
    </w:pPr>
  </w:style>
  <w:style w:type="numbering" w:customStyle="1" w:styleId="Brezseznama1">
    <w:name w:val="Brez seznama1"/>
    <w:next w:val="Brezseznama"/>
    <w:uiPriority w:val="99"/>
    <w:semiHidden/>
    <w:unhideWhenUsed/>
    <w:rsid w:val="00D823DF"/>
  </w:style>
  <w:style w:type="paragraph" w:customStyle="1" w:styleId="Default">
    <w:name w:val="Default"/>
    <w:rsid w:val="00D823D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l-SI"/>
    </w:rPr>
  </w:style>
  <w:style w:type="character" w:styleId="Poudarek">
    <w:name w:val="Emphasis"/>
    <w:uiPriority w:val="20"/>
    <w:qFormat/>
    <w:rsid w:val="00D823DF"/>
    <w:rPr>
      <w:i/>
      <w:i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A14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A14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52EE1"/>
    <w:pPr>
      <w:ind w:left="720"/>
      <w:contextualSpacing/>
    </w:pPr>
  </w:style>
  <w:style w:type="numbering" w:customStyle="1" w:styleId="Brezseznama1">
    <w:name w:val="Brez seznama1"/>
    <w:next w:val="Brezseznama"/>
    <w:uiPriority w:val="99"/>
    <w:semiHidden/>
    <w:unhideWhenUsed/>
    <w:rsid w:val="00D823DF"/>
  </w:style>
  <w:style w:type="paragraph" w:customStyle="1" w:styleId="Default">
    <w:name w:val="Default"/>
    <w:rsid w:val="00D823D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l-SI"/>
    </w:rPr>
  </w:style>
  <w:style w:type="character" w:styleId="Poudarek">
    <w:name w:val="Emphasis"/>
    <w:uiPriority w:val="20"/>
    <w:qFormat/>
    <w:rsid w:val="00D823DF"/>
    <w:rPr>
      <w:i/>
      <w:i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A14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A14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5</Pages>
  <Words>1421</Words>
  <Characters>8101</Characters>
  <Application>Microsoft Office Word</Application>
  <DocSecurity>0</DocSecurity>
  <Lines>67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Lucijan Cencic</dc:creator>
  <cp:lastModifiedBy>Lucijan Cencic</cp:lastModifiedBy>
  <cp:revision>3</cp:revision>
  <cp:lastPrinted>2016-06-03T11:03:00Z</cp:lastPrinted>
  <dcterms:created xsi:type="dcterms:W3CDTF">2016-06-03T10:01:00Z</dcterms:created>
  <dcterms:modified xsi:type="dcterms:W3CDTF">2016-06-03T11:22:00Z</dcterms:modified>
</cp:coreProperties>
</file>