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21" w:rsidRDefault="00B70721" w:rsidP="00F72C92">
      <w:pPr>
        <w:pStyle w:val="datumtevilka"/>
        <w:rPr>
          <w:rFonts w:cs="Arial"/>
          <w:color w:val="000000"/>
        </w:rPr>
      </w:pPr>
    </w:p>
    <w:p w:rsidR="00B70721" w:rsidRDefault="00B70721" w:rsidP="00F72C92">
      <w:pPr>
        <w:pStyle w:val="datumtevilka"/>
        <w:rPr>
          <w:rFonts w:cs="Arial"/>
          <w:color w:val="000000"/>
        </w:rPr>
      </w:pPr>
    </w:p>
    <w:p w:rsidR="00083998" w:rsidRPr="002760DC" w:rsidRDefault="00083998" w:rsidP="00F72C92">
      <w:pPr>
        <w:pStyle w:val="datumtevilka"/>
      </w:pPr>
      <w:r w:rsidRPr="002760DC">
        <w:rPr>
          <w:rFonts w:cs="Arial"/>
          <w:color w:val="000000"/>
        </w:rPr>
        <w:t>EVA:</w:t>
      </w:r>
      <w:r w:rsidRPr="002760DC">
        <w:rPr>
          <w:rFonts w:cs="Arial"/>
          <w:color w:val="000000"/>
        </w:rPr>
        <w:tab/>
      </w:r>
      <w:r w:rsidR="00F957F8">
        <w:rPr>
          <w:rFonts w:cs="Arial"/>
          <w:color w:val="000000"/>
        </w:rPr>
        <w:t>2013-3340-0018</w:t>
      </w:r>
    </w:p>
    <w:p w:rsidR="007D75CF" w:rsidRPr="002760DC" w:rsidRDefault="007D75CF" w:rsidP="00F72C92">
      <w:pPr>
        <w:pStyle w:val="datumtevilka"/>
      </w:pPr>
      <w:r w:rsidRPr="002760DC">
        <w:t xml:space="preserve">Številka: </w:t>
      </w:r>
      <w:r w:rsidRPr="002760DC">
        <w:tab/>
      </w:r>
      <w:r w:rsidR="00F957F8">
        <w:rPr>
          <w:rFonts w:cs="Arial"/>
          <w:color w:val="000000"/>
        </w:rPr>
        <w:t>00716-8/2015/11</w:t>
      </w:r>
    </w:p>
    <w:p w:rsidR="007D75CF" w:rsidRPr="002760DC" w:rsidRDefault="00F72C92" w:rsidP="00F72C92">
      <w:pPr>
        <w:pStyle w:val="datumtevilka"/>
      </w:pPr>
      <w:r>
        <w:t>Datum:</w:t>
      </w:r>
      <w:r w:rsidR="00C250D5" w:rsidRPr="002760DC">
        <w:tab/>
      </w:r>
      <w:r w:rsidR="00F957F8">
        <w:rPr>
          <w:rFonts w:cs="Arial"/>
          <w:color w:val="000000"/>
        </w:rPr>
        <w:t>28. 8. 2015</w:t>
      </w:r>
      <w:r w:rsidR="007D75CF" w:rsidRPr="002760DC">
        <w:t xml:space="preserve"> </w:t>
      </w:r>
    </w:p>
    <w:p w:rsidR="007D75CF" w:rsidRPr="002760DC" w:rsidRDefault="007D75CF" w:rsidP="00F72C92"/>
    <w:p w:rsidR="00083998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B70721" w:rsidRDefault="00B70721" w:rsidP="004A77A2">
      <w:pPr>
        <w:jc w:val="both"/>
        <w:rPr>
          <w:rFonts w:cs="Arial"/>
          <w:szCs w:val="20"/>
        </w:rPr>
      </w:pPr>
    </w:p>
    <w:p w:rsidR="00B70721" w:rsidRDefault="00B70721" w:rsidP="004A77A2">
      <w:pPr>
        <w:jc w:val="both"/>
        <w:rPr>
          <w:rFonts w:cs="Arial"/>
          <w:szCs w:val="20"/>
        </w:rPr>
      </w:pPr>
    </w:p>
    <w:p w:rsidR="00083998" w:rsidRPr="002760DC" w:rsidRDefault="004A77A2" w:rsidP="004A77A2">
      <w:pPr>
        <w:jc w:val="both"/>
        <w:rPr>
          <w:rFonts w:cs="Arial"/>
          <w:color w:val="000000"/>
          <w:szCs w:val="20"/>
        </w:rPr>
      </w:pPr>
      <w:r w:rsidRPr="00920093">
        <w:rPr>
          <w:rFonts w:cs="Arial"/>
          <w:szCs w:val="20"/>
        </w:rPr>
        <w:t>Na podlagi drugega odstavka 2. člena Zakona o Vladi Republike Slovenije (Uradni list RS, št. 24/05 – uradno prečiščeno besedilo, 109/08, 38/10 – ZUKN</w:t>
      </w:r>
      <w:r w:rsidR="007D39CF">
        <w:rPr>
          <w:rFonts w:cs="Arial"/>
          <w:szCs w:val="20"/>
        </w:rPr>
        <w:t>,</w:t>
      </w:r>
      <w:r w:rsidRPr="00920093">
        <w:rPr>
          <w:rFonts w:cs="Arial"/>
          <w:szCs w:val="20"/>
        </w:rPr>
        <w:t xml:space="preserve"> 8/12</w:t>
      </w:r>
      <w:r w:rsidR="000F6CF6">
        <w:rPr>
          <w:rFonts w:cs="Arial"/>
          <w:szCs w:val="20"/>
        </w:rPr>
        <w:t>,</w:t>
      </w:r>
      <w:r w:rsidR="007D39CF">
        <w:rPr>
          <w:rFonts w:cs="Arial"/>
          <w:szCs w:val="20"/>
        </w:rPr>
        <w:t xml:space="preserve"> 21/13</w:t>
      </w:r>
      <w:r w:rsidR="0027637E">
        <w:rPr>
          <w:rFonts w:cs="Arial"/>
          <w:szCs w:val="20"/>
        </w:rPr>
        <w:t>, 47/13 – ZDU-1G in 65/14</w:t>
      </w:r>
      <w:r w:rsidRPr="00920093">
        <w:rPr>
          <w:rFonts w:cs="Arial"/>
          <w:szCs w:val="20"/>
        </w:rPr>
        <w:t>)</w:t>
      </w:r>
      <w:r>
        <w:rPr>
          <w:rFonts w:cs="Arial"/>
          <w:szCs w:val="20"/>
        </w:rPr>
        <w:t xml:space="preserve"> je </w:t>
      </w:r>
      <w:r w:rsidR="00083998" w:rsidRPr="002760DC">
        <w:rPr>
          <w:rFonts w:cs="Arial"/>
          <w:color w:val="000000"/>
          <w:szCs w:val="20"/>
        </w:rPr>
        <w:t xml:space="preserve">Vlada Republike Slovenije na </w:t>
      </w:r>
      <w:r w:rsidR="00F957F8">
        <w:rPr>
          <w:rFonts w:cs="Arial"/>
          <w:color w:val="000000"/>
          <w:szCs w:val="20"/>
        </w:rPr>
        <w:t>50. redni seji</w:t>
      </w:r>
      <w:r w:rsidR="00083998" w:rsidRPr="002760DC">
        <w:rPr>
          <w:rFonts w:cs="Arial"/>
          <w:color w:val="000000"/>
          <w:szCs w:val="20"/>
        </w:rPr>
        <w:t xml:space="preserve"> dne </w:t>
      </w:r>
      <w:r w:rsidR="00F957F8">
        <w:rPr>
          <w:rFonts w:cs="Arial"/>
          <w:color w:val="000000"/>
          <w:szCs w:val="20"/>
        </w:rPr>
        <w:t>28. 8. 2015</w:t>
      </w:r>
      <w:r w:rsidR="00083998" w:rsidRPr="002760DC">
        <w:rPr>
          <w:rFonts w:cs="Arial"/>
          <w:color w:val="000000"/>
          <w:szCs w:val="20"/>
        </w:rPr>
        <w:t xml:space="preserve"> pod točko </w:t>
      </w:r>
      <w:r w:rsidR="00F957F8">
        <w:rPr>
          <w:rFonts w:cs="Arial"/>
          <w:color w:val="000000"/>
          <w:szCs w:val="20"/>
        </w:rPr>
        <w:t>3B</w:t>
      </w:r>
      <w:r w:rsidR="00083998" w:rsidRPr="002760DC">
        <w:rPr>
          <w:rFonts w:cs="Arial"/>
          <w:color w:val="000000"/>
          <w:szCs w:val="20"/>
        </w:rPr>
        <w:t xml:space="preserve"> sprejela naslednji</w:t>
      </w:r>
    </w:p>
    <w:p w:rsidR="00083998" w:rsidRPr="002760DC" w:rsidRDefault="00083998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autoSpaceDE w:val="0"/>
        <w:autoSpaceDN w:val="0"/>
        <w:adjustRightInd w:val="0"/>
        <w:jc w:val="center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S K L E P :</w:t>
      </w:r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4A77A2" w:rsidRDefault="004A77A2" w:rsidP="00F72C9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 xml:space="preserve">Vlada Republike Slovenije je določila besedilo </w:t>
      </w:r>
      <w:r w:rsidR="00F957F8">
        <w:rPr>
          <w:rFonts w:cs="Arial"/>
          <w:color w:val="000000"/>
          <w:szCs w:val="20"/>
        </w:rPr>
        <w:t>Predlog</w:t>
      </w:r>
      <w:r w:rsidR="00B70721">
        <w:rPr>
          <w:rFonts w:cs="Arial"/>
          <w:color w:val="000000"/>
          <w:szCs w:val="20"/>
        </w:rPr>
        <w:t>a</w:t>
      </w:r>
      <w:r w:rsidR="00F957F8">
        <w:rPr>
          <w:rFonts w:cs="Arial"/>
          <w:color w:val="000000"/>
          <w:szCs w:val="20"/>
        </w:rPr>
        <w:t xml:space="preserve"> zakona o spremembah in dopolnitvah Zakona o avdiovizualnih medijskih storitvah – skrajšani postopek</w:t>
      </w:r>
      <w:r>
        <w:rPr>
          <w:rFonts w:cs="Arial"/>
          <w:color w:val="000000"/>
          <w:szCs w:val="20"/>
          <w:lang w:eastAsia="sl-SI"/>
        </w:rPr>
        <w:t xml:space="preserve"> in ga pošilja v obravnavo Državnemu zboru.</w:t>
      </w: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4A77A2" w:rsidRDefault="004A77A2" w:rsidP="004A77A2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  <w:lang w:eastAsia="sl-SI"/>
        </w:rPr>
      </w:pPr>
    </w:p>
    <w:p w:rsidR="00083998" w:rsidRDefault="00083998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25061C" w:rsidRDefault="0025061C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25061C" w:rsidRPr="002760DC" w:rsidRDefault="0025061C" w:rsidP="00F72C92">
      <w:pPr>
        <w:tabs>
          <w:tab w:val="left" w:pos="792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A11FB9" w:rsidRDefault="00F957F8" w:rsidP="00A11FB9">
      <w:pPr>
        <w:tabs>
          <w:tab w:val="left" w:pos="7920"/>
        </w:tabs>
        <w:autoSpaceDE w:val="0"/>
        <w:autoSpaceDN w:val="0"/>
        <w:adjustRightInd w:val="0"/>
        <w:spacing w:line="240" w:lineRule="auto"/>
        <w:ind w:left="3400"/>
        <w:rPr>
          <w:rFonts w:cs="Arial"/>
          <w:color w:val="000000"/>
          <w:szCs w:val="20"/>
          <w:lang w:eastAsia="sl-SI"/>
        </w:rPr>
      </w:pPr>
      <w:r>
        <w:rPr>
          <w:rFonts w:cs="Arial"/>
          <w:color w:val="000000"/>
          <w:szCs w:val="20"/>
        </w:rPr>
        <w:t>Mag. Darko Krašovec</w:t>
      </w:r>
    </w:p>
    <w:p w:rsidR="00A11FB9" w:rsidRPr="002F20D6" w:rsidRDefault="00F957F8" w:rsidP="00A11FB9">
      <w:pPr>
        <w:autoSpaceDE w:val="0"/>
        <w:autoSpaceDN w:val="0"/>
        <w:adjustRightInd w:val="0"/>
        <w:spacing w:line="240" w:lineRule="auto"/>
        <w:ind w:left="3402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generalni sekretar</w:t>
      </w:r>
    </w:p>
    <w:p w:rsidR="00F72C92" w:rsidRDefault="00F72C92" w:rsidP="00871499">
      <w:pPr>
        <w:pStyle w:val="podpisi"/>
        <w:spacing w:line="240" w:lineRule="auto"/>
        <w:rPr>
          <w:rFonts w:cs="Arial"/>
          <w:color w:val="000000"/>
          <w:szCs w:val="20"/>
          <w:lang w:val="sl-SI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7920"/>
        </w:tabs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</w:p>
    <w:p w:rsidR="00083998" w:rsidRPr="002760DC" w:rsidRDefault="00083998" w:rsidP="00F72C92">
      <w:pPr>
        <w:tabs>
          <w:tab w:val="left" w:pos="5570"/>
        </w:tabs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DE527B" w:rsidRDefault="00DE527B" w:rsidP="00DE527B">
      <w:pPr>
        <w:autoSpaceDE w:val="0"/>
        <w:autoSpaceDN w:val="0"/>
        <w:adjustRightInd w:val="0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Priloga: </w:t>
      </w:r>
    </w:p>
    <w:p w:rsidR="00DE527B" w:rsidRDefault="00DE527B" w:rsidP="00DE527B">
      <w:pPr>
        <w:autoSpaceDE w:val="0"/>
        <w:autoSpaceDN w:val="0"/>
        <w:adjustRightInd w:val="0"/>
        <w:ind w:left="709" w:hanging="709"/>
        <w:jc w:val="both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–</w:t>
      </w:r>
      <w:r>
        <w:rPr>
          <w:rFonts w:cs="Arial"/>
          <w:color w:val="000000"/>
          <w:szCs w:val="20"/>
        </w:rPr>
        <w:tab/>
        <w:t>besedilo predloga zakona</w:t>
      </w:r>
    </w:p>
    <w:p w:rsidR="00DE527B" w:rsidRPr="002760DC" w:rsidRDefault="00DE527B" w:rsidP="00DE527B">
      <w:pPr>
        <w:autoSpaceDE w:val="0"/>
        <w:autoSpaceDN w:val="0"/>
        <w:adjustRightInd w:val="0"/>
        <w:ind w:left="709" w:hanging="709"/>
        <w:jc w:val="both"/>
        <w:rPr>
          <w:rFonts w:cs="Arial"/>
          <w:color w:val="000000"/>
          <w:szCs w:val="20"/>
        </w:rPr>
      </w:pPr>
    </w:p>
    <w:p w:rsidR="00DE527B" w:rsidRDefault="00DE527B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F72C92" w:rsidRPr="002760DC" w:rsidRDefault="00DE527B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  <w:r w:rsidRPr="002760DC">
        <w:rPr>
          <w:rFonts w:cs="Arial"/>
          <w:color w:val="000000"/>
          <w:szCs w:val="20"/>
        </w:rPr>
        <w:t>Prejmejo:</w:t>
      </w:r>
    </w:p>
    <w:p w:rsidR="00083998" w:rsidRDefault="00B70721" w:rsidP="005C2A16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ministrstva </w:t>
      </w:r>
    </w:p>
    <w:p w:rsidR="00B70721" w:rsidRPr="002760DC" w:rsidRDefault="00B70721" w:rsidP="005C2A16">
      <w:pPr>
        <w:numPr>
          <w:ilvl w:val="0"/>
          <w:numId w:val="6"/>
        </w:numPr>
        <w:autoSpaceDE w:val="0"/>
        <w:autoSpaceDN w:val="0"/>
        <w:adjustRightInd w:val="0"/>
        <w:ind w:left="709" w:hanging="709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vladne službe</w:t>
      </w:r>
      <w:bookmarkStart w:id="0" w:name="_GoBack"/>
      <w:bookmarkEnd w:id="0"/>
    </w:p>
    <w:p w:rsidR="00083998" w:rsidRPr="002760DC" w:rsidRDefault="00083998" w:rsidP="00F72C92">
      <w:pPr>
        <w:autoSpaceDE w:val="0"/>
        <w:autoSpaceDN w:val="0"/>
        <w:adjustRightInd w:val="0"/>
        <w:rPr>
          <w:rFonts w:cs="Arial"/>
          <w:color w:val="000000"/>
          <w:szCs w:val="20"/>
        </w:rPr>
      </w:pPr>
    </w:p>
    <w:p w:rsidR="007D75CF" w:rsidRPr="002760DC" w:rsidRDefault="007D75CF" w:rsidP="00F72C92"/>
    <w:p w:rsidR="00F57FED" w:rsidRPr="002760DC" w:rsidRDefault="00F57FED" w:rsidP="00F72C92"/>
    <w:p w:rsidR="00083998" w:rsidRPr="00202A77" w:rsidRDefault="00083998" w:rsidP="00F72C92">
      <w:pPr>
        <w:pStyle w:val="podpisi"/>
        <w:rPr>
          <w:lang w:val="sl-SI"/>
        </w:rPr>
      </w:pPr>
    </w:p>
    <w:sectPr w:rsidR="00083998" w:rsidRPr="00202A77" w:rsidSect="00F02D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 w:code="9"/>
      <w:pgMar w:top="1701" w:right="1701" w:bottom="1134" w:left="1701" w:header="1531" w:footer="79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742" w:rsidRDefault="00207742">
      <w:r>
        <w:separator/>
      </w:r>
    </w:p>
  </w:endnote>
  <w:endnote w:type="continuationSeparator" w:id="0">
    <w:p w:rsidR="00207742" w:rsidRDefault="00207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epublika">
    <w:panose1 w:val="02000506040000020004"/>
    <w:charset w:val="EE"/>
    <w:family w:val="auto"/>
    <w:pitch w:val="variable"/>
    <w:sig w:usb0="A00000FF" w:usb1="4000205B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DFE" w:rsidRDefault="009E5DFE">
    <w:pPr>
      <w:pStyle w:val="Nog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DFE" w:rsidRDefault="009E5DFE">
    <w:pPr>
      <w:pStyle w:val="Nog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DFE" w:rsidRDefault="009E5DFE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742" w:rsidRDefault="00207742">
      <w:r>
        <w:separator/>
      </w:r>
    </w:p>
  </w:footnote>
  <w:footnote w:type="continuationSeparator" w:id="0">
    <w:p w:rsidR="00207742" w:rsidRDefault="00207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DFE" w:rsidRDefault="009E5DFE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B69" w:rsidRPr="00110CBD" w:rsidRDefault="002A2B69" w:rsidP="007D75CF">
    <w:pPr>
      <w:pStyle w:val="Glava"/>
      <w:spacing w:line="240" w:lineRule="exact"/>
      <w:rPr>
        <w:rFonts w:ascii="Republika" w:hAnsi="Republika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bottomFromText="6005" w:vertAnchor="page" w:horzAnchor="page" w:tblpX="925" w:tblpY="869"/>
      <w:tblW w:w="0" w:type="auto"/>
      <w:tblLook w:val="04A0" w:firstRow="1" w:lastRow="0" w:firstColumn="1" w:lastColumn="0" w:noHBand="0" w:noVBand="1"/>
    </w:tblPr>
    <w:tblGrid>
      <w:gridCol w:w="567"/>
    </w:tblGrid>
    <w:tr w:rsidR="002A2B69" w:rsidRPr="008F3500">
      <w:trPr>
        <w:cantSplit/>
        <w:trHeight w:hRule="exact" w:val="847"/>
      </w:trPr>
      <w:tc>
        <w:tcPr>
          <w:tcW w:w="567" w:type="dxa"/>
        </w:tcPr>
        <w:p w:rsidR="002A2B69" w:rsidRPr="008F3500" w:rsidRDefault="002A2B69" w:rsidP="00D248DE">
          <w:pPr>
            <w:autoSpaceDE w:val="0"/>
            <w:autoSpaceDN w:val="0"/>
            <w:adjustRightInd w:val="0"/>
            <w:spacing w:line="240" w:lineRule="auto"/>
            <w:rPr>
              <w:rFonts w:ascii="Republika" w:hAnsi="Republika"/>
              <w:color w:val="529DBA"/>
              <w:sz w:val="60"/>
              <w:szCs w:val="60"/>
            </w:rPr>
          </w:pPr>
        </w:p>
      </w:tc>
    </w:tr>
  </w:tbl>
  <w:p w:rsidR="005B35BA" w:rsidRDefault="00207742" w:rsidP="005B35BA">
    <w:pPr>
      <w:pStyle w:val="Glava"/>
      <w:tabs>
        <w:tab w:val="clear" w:pos="4320"/>
        <w:tab w:val="left" w:pos="5112"/>
      </w:tabs>
      <w:spacing w:before="120" w:line="240" w:lineRule="exact"/>
      <w:rPr>
        <w:rFonts w:cs="Arial"/>
        <w:sz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9" type="#_x0000_t75" style="position:absolute;margin-left:0;margin-top:0;width:340.3pt;height:76.55pt;z-index:1;mso-position-horizontal-relative:page;mso-position-vertical-relative:page">
          <v:imagedata r:id="rId1" o:title="1024"/>
          <w10:wrap type="square" anchorx="page" anchory="page"/>
        </v:shape>
      </w:pict>
    </w:r>
    <w:r w:rsidR="005B35BA">
      <w:rPr>
        <w:rFonts w:cs="Arial"/>
        <w:sz w:val="16"/>
      </w:rPr>
      <w:t>Gregorčičeva 20–25, Sl-1001 Ljubljana</w:t>
    </w:r>
    <w:r w:rsidR="005B35BA">
      <w:rPr>
        <w:rFonts w:cs="Arial"/>
        <w:sz w:val="16"/>
      </w:rPr>
      <w:tab/>
      <w:t>T: +386 1 478 1000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F: +386 1 478 1607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E: gp.gs@gov.si</w:t>
    </w:r>
  </w:p>
  <w:p w:rsidR="005B35BA" w:rsidRDefault="005B35BA" w:rsidP="005B35BA">
    <w:pPr>
      <w:pStyle w:val="Glava"/>
      <w:tabs>
        <w:tab w:val="clear" w:pos="4320"/>
        <w:tab w:val="left" w:pos="5112"/>
      </w:tabs>
      <w:spacing w:line="240" w:lineRule="exact"/>
      <w:rPr>
        <w:rFonts w:cs="Arial"/>
        <w:sz w:val="16"/>
      </w:rPr>
    </w:pPr>
    <w:r>
      <w:rPr>
        <w:rFonts w:cs="Arial"/>
        <w:sz w:val="16"/>
      </w:rPr>
      <w:tab/>
      <w:t>http://www.vlada.si/</w:t>
    </w:r>
  </w:p>
  <w:p w:rsidR="002A2B69" w:rsidRPr="008F3500" w:rsidRDefault="002A2B69" w:rsidP="007D75CF">
    <w:pPr>
      <w:pStyle w:val="Glava"/>
      <w:tabs>
        <w:tab w:val="clear" w:pos="4320"/>
        <w:tab w:val="clear" w:pos="8640"/>
        <w:tab w:val="left" w:pos="511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5CD1"/>
    <w:multiLevelType w:val="hybridMultilevel"/>
    <w:tmpl w:val="2D24329E"/>
    <w:lvl w:ilvl="0" w:tplc="000F0409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185C12"/>
    <w:multiLevelType w:val="hybridMultilevel"/>
    <w:tmpl w:val="BF06C40C"/>
    <w:lvl w:ilvl="0" w:tplc="000F040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072372"/>
    <w:multiLevelType w:val="hybridMultilevel"/>
    <w:tmpl w:val="94FE814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D53A9B"/>
    <w:multiLevelType w:val="multilevel"/>
    <w:tmpl w:val="C3B46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3AA4C44"/>
    <w:multiLevelType w:val="hybridMultilevel"/>
    <w:tmpl w:val="092E92F6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451286"/>
    <w:multiLevelType w:val="hybridMultilevel"/>
    <w:tmpl w:val="88B88C78"/>
    <w:lvl w:ilvl="0" w:tplc="5684846C">
      <w:start w:val="1"/>
      <w:numFmt w:val="bullet"/>
      <w:lvlText w:val="–"/>
      <w:lvlJc w:val="left"/>
      <w:pPr>
        <w:ind w:left="697" w:hanging="360"/>
      </w:pPr>
      <w:rPr>
        <w:rFonts w:ascii="Arial" w:hAnsi="Arial" w:hint="default"/>
      </w:rPr>
    </w:lvl>
    <w:lvl w:ilvl="1" w:tplc="4A728A6C">
      <w:numFmt w:val="bullet"/>
      <w:lvlText w:val="-"/>
      <w:lvlJc w:val="left"/>
      <w:pPr>
        <w:ind w:left="1417" w:hanging="360"/>
      </w:pPr>
      <w:rPr>
        <w:rFonts w:ascii="Arial" w:eastAsia="Calibri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425"/>
  <w:drawingGridHorizontalSpacing w:val="100"/>
  <w:drawingGridVerticalSpacing w:val="284"/>
  <w:displayHorizontalDrawingGridEvery w:val="2"/>
  <w:displayVerticalDrawingGridEvery w:val="2"/>
  <w:noPunctuationKerning/>
  <w:characterSpacingControl w:val="doNotCompress"/>
  <w:hdrShapeDefaults>
    <o:shapedefaults v:ext="edit" spidmax="2070">
      <o:colormru v:ext="edit" colors="#428299,#529db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605"/>
    <w:rsid w:val="00023A88"/>
    <w:rsid w:val="00083998"/>
    <w:rsid w:val="000A7238"/>
    <w:rsid w:val="000F6CF6"/>
    <w:rsid w:val="00124A51"/>
    <w:rsid w:val="00134ACC"/>
    <w:rsid w:val="001357B2"/>
    <w:rsid w:val="0017478F"/>
    <w:rsid w:val="00193034"/>
    <w:rsid w:val="001A2A6D"/>
    <w:rsid w:val="00202A77"/>
    <w:rsid w:val="00207742"/>
    <w:rsid w:val="0025061C"/>
    <w:rsid w:val="002605ED"/>
    <w:rsid w:val="00271CE5"/>
    <w:rsid w:val="002760DC"/>
    <w:rsid w:val="0027637E"/>
    <w:rsid w:val="00282020"/>
    <w:rsid w:val="002A2B69"/>
    <w:rsid w:val="002F20D6"/>
    <w:rsid w:val="003636BF"/>
    <w:rsid w:val="00371442"/>
    <w:rsid w:val="003845B4"/>
    <w:rsid w:val="00387B1A"/>
    <w:rsid w:val="003916E4"/>
    <w:rsid w:val="003C5EE5"/>
    <w:rsid w:val="003E1C74"/>
    <w:rsid w:val="003E228B"/>
    <w:rsid w:val="004553C0"/>
    <w:rsid w:val="004657EE"/>
    <w:rsid w:val="004868CA"/>
    <w:rsid w:val="004A77A2"/>
    <w:rsid w:val="004F7FBF"/>
    <w:rsid w:val="00526246"/>
    <w:rsid w:val="00567106"/>
    <w:rsid w:val="005B35BA"/>
    <w:rsid w:val="005C2A16"/>
    <w:rsid w:val="005E1D3C"/>
    <w:rsid w:val="00625AE6"/>
    <w:rsid w:val="00632253"/>
    <w:rsid w:val="00642714"/>
    <w:rsid w:val="006455CE"/>
    <w:rsid w:val="00655841"/>
    <w:rsid w:val="006E3C29"/>
    <w:rsid w:val="00726293"/>
    <w:rsid w:val="00733017"/>
    <w:rsid w:val="00734A78"/>
    <w:rsid w:val="00746651"/>
    <w:rsid w:val="00783310"/>
    <w:rsid w:val="007A4737"/>
    <w:rsid w:val="007A4A6D"/>
    <w:rsid w:val="007D1BCF"/>
    <w:rsid w:val="007D39CF"/>
    <w:rsid w:val="007D75CF"/>
    <w:rsid w:val="007E0440"/>
    <w:rsid w:val="007E6DC5"/>
    <w:rsid w:val="008120C0"/>
    <w:rsid w:val="00862F15"/>
    <w:rsid w:val="00871499"/>
    <w:rsid w:val="0088043C"/>
    <w:rsid w:val="00884889"/>
    <w:rsid w:val="00886FCB"/>
    <w:rsid w:val="008906C9"/>
    <w:rsid w:val="008C2ABB"/>
    <w:rsid w:val="008C5738"/>
    <w:rsid w:val="008D04F0"/>
    <w:rsid w:val="008F3500"/>
    <w:rsid w:val="00924E3C"/>
    <w:rsid w:val="009422DF"/>
    <w:rsid w:val="009612BB"/>
    <w:rsid w:val="00963B46"/>
    <w:rsid w:val="009C740A"/>
    <w:rsid w:val="009E5DFE"/>
    <w:rsid w:val="00A11FB9"/>
    <w:rsid w:val="00A125C5"/>
    <w:rsid w:val="00A15DB1"/>
    <w:rsid w:val="00A2451C"/>
    <w:rsid w:val="00A65EE7"/>
    <w:rsid w:val="00A70133"/>
    <w:rsid w:val="00A770A6"/>
    <w:rsid w:val="00A813B1"/>
    <w:rsid w:val="00A901CB"/>
    <w:rsid w:val="00AB36C4"/>
    <w:rsid w:val="00AC32B2"/>
    <w:rsid w:val="00AD0336"/>
    <w:rsid w:val="00AF1B05"/>
    <w:rsid w:val="00B17141"/>
    <w:rsid w:val="00B31575"/>
    <w:rsid w:val="00B40D70"/>
    <w:rsid w:val="00B569B4"/>
    <w:rsid w:val="00B70721"/>
    <w:rsid w:val="00B8547D"/>
    <w:rsid w:val="00C250D5"/>
    <w:rsid w:val="00C33AB3"/>
    <w:rsid w:val="00C35666"/>
    <w:rsid w:val="00C57DAD"/>
    <w:rsid w:val="00C92898"/>
    <w:rsid w:val="00CA4340"/>
    <w:rsid w:val="00CE5238"/>
    <w:rsid w:val="00CE7514"/>
    <w:rsid w:val="00D04605"/>
    <w:rsid w:val="00D248DE"/>
    <w:rsid w:val="00D8542D"/>
    <w:rsid w:val="00DC6A71"/>
    <w:rsid w:val="00DE527B"/>
    <w:rsid w:val="00E0357D"/>
    <w:rsid w:val="00E56803"/>
    <w:rsid w:val="00EB1CA7"/>
    <w:rsid w:val="00ED1C3E"/>
    <w:rsid w:val="00F02D7D"/>
    <w:rsid w:val="00F240BB"/>
    <w:rsid w:val="00F57FED"/>
    <w:rsid w:val="00F72C92"/>
    <w:rsid w:val="00F957F8"/>
    <w:rsid w:val="00FF68BC"/>
    <w:rsid w:val="00FF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0">
      <o:colormru v:ext="edit" colors="#428299,#529dba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DC6A71"/>
    <w:pPr>
      <w:spacing w:line="260" w:lineRule="exact"/>
    </w:pPr>
    <w:rPr>
      <w:rFonts w:ascii="Arial" w:hAnsi="Arial"/>
      <w:szCs w:val="24"/>
      <w:lang w:eastAsia="en-US"/>
    </w:rPr>
  </w:style>
  <w:style w:type="paragraph" w:styleId="Naslov1">
    <w:name w:val="heading 1"/>
    <w:aliases w:val="NASLOV"/>
    <w:basedOn w:val="Navaden"/>
    <w:next w:val="Navaden"/>
    <w:autoRedefine/>
    <w:qFormat/>
    <w:rsid w:val="003F0585"/>
    <w:pPr>
      <w:keepNext/>
      <w:spacing w:before="240" w:after="60"/>
      <w:outlineLvl w:val="0"/>
    </w:pPr>
    <w:rPr>
      <w:b/>
      <w:kern w:val="32"/>
      <w:sz w:val="28"/>
      <w:szCs w:val="32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AD2B87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AD2B87"/>
    <w:pPr>
      <w:tabs>
        <w:tab w:val="center" w:pos="4320"/>
        <w:tab w:val="right" w:pos="8640"/>
      </w:tabs>
    </w:pPr>
  </w:style>
  <w:style w:type="paragraph" w:styleId="Zgradbadokumenta">
    <w:name w:val="Document Map"/>
    <w:basedOn w:val="Navaden"/>
    <w:link w:val="ZgradbadokumentaZnak"/>
    <w:rsid w:val="00B31575"/>
    <w:rPr>
      <w:rFonts w:ascii="Tahoma" w:hAnsi="Tahoma" w:cs="Tahoma"/>
      <w:sz w:val="16"/>
      <w:szCs w:val="16"/>
    </w:rPr>
  </w:style>
  <w:style w:type="character" w:customStyle="1" w:styleId="ZgradbadokumentaZnak">
    <w:name w:val="Zgradba dokumenta Znak"/>
    <w:link w:val="Zgradbadokumenta"/>
    <w:rsid w:val="00B31575"/>
    <w:rPr>
      <w:rFonts w:ascii="Tahoma" w:hAnsi="Tahoma" w:cs="Tahoma"/>
      <w:sz w:val="16"/>
      <w:szCs w:val="16"/>
      <w:lang w:val="en-US" w:eastAsia="en-US"/>
    </w:rPr>
  </w:style>
  <w:style w:type="table" w:styleId="Tabelamrea">
    <w:name w:val="Table Grid"/>
    <w:basedOn w:val="Navadnatabela"/>
    <w:rsid w:val="0073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atumtevilka">
    <w:name w:val="datum številka"/>
    <w:basedOn w:val="Navaden"/>
    <w:qFormat/>
    <w:rsid w:val="00DC6A71"/>
    <w:pPr>
      <w:tabs>
        <w:tab w:val="left" w:pos="1701"/>
      </w:tabs>
    </w:pPr>
    <w:rPr>
      <w:szCs w:val="20"/>
      <w:lang w:eastAsia="sl-SI"/>
    </w:rPr>
  </w:style>
  <w:style w:type="paragraph" w:customStyle="1" w:styleId="ZADEVA">
    <w:name w:val="ZADEVA"/>
    <w:basedOn w:val="Navaden"/>
    <w:qFormat/>
    <w:rsid w:val="00DC6A71"/>
    <w:pPr>
      <w:tabs>
        <w:tab w:val="left" w:pos="1701"/>
      </w:tabs>
      <w:ind w:left="1701" w:hanging="1701"/>
    </w:pPr>
    <w:rPr>
      <w:b/>
      <w:lang w:val="it-IT"/>
    </w:rPr>
  </w:style>
  <w:style w:type="character" w:styleId="Hiperpovezava">
    <w:name w:val="Hyperlink"/>
    <w:rsid w:val="00783310"/>
    <w:rPr>
      <w:color w:val="0000FF"/>
      <w:u w:val="single"/>
    </w:rPr>
  </w:style>
  <w:style w:type="paragraph" w:customStyle="1" w:styleId="podpisi">
    <w:name w:val="podpisi"/>
    <w:basedOn w:val="Navaden"/>
    <w:qFormat/>
    <w:rsid w:val="003E1C74"/>
    <w:pPr>
      <w:tabs>
        <w:tab w:val="left" w:pos="3402"/>
      </w:tabs>
    </w:pPr>
    <w:rPr>
      <w:lang w:val="it-IT"/>
    </w:rPr>
  </w:style>
  <w:style w:type="character" w:customStyle="1" w:styleId="GlavaZnak">
    <w:name w:val="Glava Znak"/>
    <w:link w:val="Glava"/>
    <w:rsid w:val="005B35BA"/>
    <w:rPr>
      <w:rFonts w:ascii="Arial" w:hAnsi="Arial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5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>Indea d.o.o.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IRupcic</dc:creator>
  <cp:keywords/>
  <cp:lastModifiedBy>IRupcic</cp:lastModifiedBy>
  <cp:revision>2</cp:revision>
  <cp:lastPrinted>2010-07-16T07:41:00Z</cp:lastPrinted>
  <dcterms:created xsi:type="dcterms:W3CDTF">2015-08-31T08:05:00Z</dcterms:created>
  <dcterms:modified xsi:type="dcterms:W3CDTF">2015-08-31T08:05:00Z</dcterms:modified>
</cp:coreProperties>
</file>