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6552" w:rsidRPr="00226552" w:rsidRDefault="00226552" w:rsidP="00226552">
      <w:pPr>
        <w:pStyle w:val="Alineazaodstavkom"/>
        <w:numPr>
          <w:ilvl w:val="0"/>
          <w:numId w:val="0"/>
        </w:numPr>
        <w:rPr>
          <w:b/>
        </w:rPr>
      </w:pPr>
      <w:bookmarkStart w:id="0" w:name="_GoBack"/>
      <w:bookmarkEnd w:id="0"/>
      <w:r w:rsidRPr="00226552">
        <w:rPr>
          <w:b/>
        </w:rPr>
        <w:t>Priloga I</w:t>
      </w:r>
      <w:r w:rsidR="00196FFF">
        <w:rPr>
          <w:b/>
        </w:rPr>
        <w:t>I</w:t>
      </w:r>
    </w:p>
    <w:p w:rsidR="00226552" w:rsidRPr="00226552" w:rsidRDefault="00226552" w:rsidP="00226552">
      <w:pPr>
        <w:pStyle w:val="Alineazaodstavkom"/>
        <w:numPr>
          <w:ilvl w:val="0"/>
          <w:numId w:val="0"/>
        </w:numPr>
        <w:rPr>
          <w:b/>
        </w:rPr>
      </w:pPr>
    </w:p>
    <w:p w:rsidR="00816E1C" w:rsidRDefault="00816E1C" w:rsidP="00816E1C">
      <w:pPr>
        <w:pStyle w:val="CM4"/>
        <w:spacing w:before="60" w:after="60"/>
        <w:rPr>
          <w:rFonts w:ascii="Arial" w:hAnsi="Arial" w:cs="Arial"/>
          <w:b/>
          <w:color w:val="000000"/>
          <w:sz w:val="22"/>
          <w:szCs w:val="22"/>
        </w:rPr>
      </w:pPr>
      <w:r w:rsidRPr="00816E1C">
        <w:rPr>
          <w:rFonts w:ascii="Arial" w:hAnsi="Arial" w:cs="Arial"/>
          <w:b/>
          <w:color w:val="000000"/>
          <w:sz w:val="22"/>
          <w:szCs w:val="22"/>
        </w:rPr>
        <w:t>M</w:t>
      </w:r>
      <w:r>
        <w:rPr>
          <w:rFonts w:ascii="Arial" w:hAnsi="Arial" w:cs="Arial"/>
          <w:b/>
          <w:color w:val="000000"/>
          <w:sz w:val="22"/>
          <w:szCs w:val="22"/>
        </w:rPr>
        <w:t>odul</w:t>
      </w:r>
      <w:r w:rsidRPr="00816E1C">
        <w:rPr>
          <w:rFonts w:ascii="Arial" w:hAnsi="Arial" w:cs="Arial"/>
          <w:b/>
          <w:color w:val="000000"/>
          <w:sz w:val="22"/>
          <w:szCs w:val="22"/>
        </w:rPr>
        <w:t xml:space="preserve"> A: N</w:t>
      </w:r>
      <w:r>
        <w:rPr>
          <w:rFonts w:ascii="Arial" w:hAnsi="Arial" w:cs="Arial"/>
          <w:b/>
          <w:color w:val="000000"/>
          <w:sz w:val="22"/>
          <w:szCs w:val="22"/>
        </w:rPr>
        <w:t>otranji nadzor proizvodnje</w:t>
      </w:r>
    </w:p>
    <w:p w:rsidR="00816E1C" w:rsidRPr="00816E1C" w:rsidRDefault="00816E1C" w:rsidP="00816E1C">
      <w:pPr>
        <w:pStyle w:val="CM4"/>
        <w:spacing w:before="60" w:after="60"/>
        <w:rPr>
          <w:rFonts w:ascii="Arial" w:hAnsi="Arial" w:cs="Arial"/>
          <w:b/>
          <w:color w:val="000000"/>
          <w:sz w:val="22"/>
          <w:szCs w:val="22"/>
        </w:rPr>
      </w:pPr>
      <w:r w:rsidRPr="00816E1C">
        <w:rPr>
          <w:rFonts w:ascii="Arial" w:hAnsi="Arial" w:cs="Arial"/>
          <w:b/>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1. Notranji nadzor proizvodnje je postopek ugotavljanja skladnosti, s katerim proizvajalec izpolni svoje obveznosti iz točk 2, 3 in 4 ter na lastno odgovornost zagotovi in izjavi, da zadevn</w:t>
      </w:r>
      <w:r w:rsidR="001E0488">
        <w:rPr>
          <w:rFonts w:ascii="Arial" w:hAnsi="Arial" w:cs="Arial"/>
          <w:color w:val="000000"/>
          <w:sz w:val="22"/>
          <w:szCs w:val="22"/>
        </w:rPr>
        <w:t>a</w:t>
      </w:r>
      <w:r w:rsidRPr="00816E1C">
        <w:rPr>
          <w:rFonts w:ascii="Arial" w:hAnsi="Arial" w:cs="Arial"/>
          <w:color w:val="000000"/>
          <w:sz w:val="22"/>
          <w:szCs w:val="22"/>
        </w:rPr>
        <w:t xml:space="preserve"> meril</w:t>
      </w:r>
      <w:r w:rsidR="001E0488">
        <w:rPr>
          <w:rFonts w:ascii="Arial" w:hAnsi="Arial" w:cs="Arial"/>
          <w:color w:val="000000"/>
          <w:sz w:val="22"/>
          <w:szCs w:val="22"/>
        </w:rPr>
        <w:t>a</w:t>
      </w:r>
      <w:r w:rsidRPr="00816E1C">
        <w:rPr>
          <w:rFonts w:ascii="Arial" w:hAnsi="Arial" w:cs="Arial"/>
          <w:color w:val="000000"/>
          <w:sz w:val="22"/>
          <w:szCs w:val="22"/>
        </w:rPr>
        <w:t xml:space="preserve"> izpolnjujejo zahteve </w:t>
      </w:r>
      <w:r w:rsidR="001E0488" w:rsidRPr="00715ACA">
        <w:rPr>
          <w:rFonts w:ascii="Arial" w:hAnsi="Arial" w:cs="Arial"/>
          <w:color w:val="000000"/>
          <w:sz w:val="22"/>
          <w:szCs w:val="22"/>
        </w:rPr>
        <w:t>te</w:t>
      </w:r>
      <w:r w:rsidR="001E0488">
        <w:rPr>
          <w:rFonts w:ascii="Arial" w:hAnsi="Arial" w:cs="Arial"/>
          <w:color w:val="000000"/>
          <w:sz w:val="22"/>
          <w:szCs w:val="22"/>
        </w:rPr>
        <w:t>ga pravilnika</w:t>
      </w:r>
      <w:r w:rsidRPr="00816E1C">
        <w:rPr>
          <w:rFonts w:ascii="Arial" w:hAnsi="Arial" w:cs="Arial"/>
          <w:color w:val="000000"/>
          <w:sz w:val="22"/>
          <w:szCs w:val="22"/>
        </w:rPr>
        <w:t xml:space="preserve">, ki veljajo zanje.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2. </w:t>
      </w:r>
      <w:r w:rsidRPr="00816E1C">
        <w:rPr>
          <w:rFonts w:ascii="Arial" w:hAnsi="Arial" w:cs="Arial"/>
          <w:bCs/>
          <w:color w:val="000000"/>
          <w:sz w:val="22"/>
          <w:szCs w:val="22"/>
        </w:rPr>
        <w:t>Tehnična dokumentacija</w:t>
      </w:r>
      <w:r w:rsidRPr="00816E1C">
        <w:rPr>
          <w:rFonts w:ascii="Arial" w:hAnsi="Arial" w:cs="Arial"/>
          <w:b/>
          <w:bCs/>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Proizvajalec pripravi tehnično dokumentacijo iz </w:t>
      </w:r>
      <w:r w:rsidR="006B109A">
        <w:rPr>
          <w:rFonts w:ascii="Arial" w:hAnsi="Arial" w:cs="Arial"/>
          <w:color w:val="000000"/>
          <w:sz w:val="22"/>
          <w:szCs w:val="22"/>
        </w:rPr>
        <w:t>1</w:t>
      </w:r>
      <w:r w:rsidR="00FB19FE">
        <w:rPr>
          <w:rFonts w:ascii="Arial" w:hAnsi="Arial" w:cs="Arial"/>
          <w:color w:val="000000"/>
          <w:sz w:val="22"/>
          <w:szCs w:val="22"/>
        </w:rPr>
        <w:t>5</w:t>
      </w:r>
      <w:r w:rsidR="006B109A">
        <w:rPr>
          <w:rFonts w:ascii="Arial" w:hAnsi="Arial" w:cs="Arial"/>
          <w:color w:val="000000"/>
          <w:sz w:val="22"/>
          <w:szCs w:val="22"/>
        </w:rPr>
        <w:t xml:space="preserve">. </w:t>
      </w:r>
      <w:r w:rsidR="00FB19FE">
        <w:rPr>
          <w:rFonts w:ascii="Arial" w:hAnsi="Arial" w:cs="Arial"/>
          <w:color w:val="000000"/>
          <w:sz w:val="22"/>
          <w:szCs w:val="22"/>
        </w:rPr>
        <w:t>č</w:t>
      </w:r>
      <w:r w:rsidRPr="00816E1C">
        <w:rPr>
          <w:rFonts w:ascii="Arial" w:hAnsi="Arial" w:cs="Arial"/>
          <w:color w:val="000000"/>
          <w:sz w:val="22"/>
          <w:szCs w:val="22"/>
        </w:rPr>
        <w:t>lena</w:t>
      </w:r>
      <w:r w:rsidR="00FB19FE">
        <w:rPr>
          <w:rFonts w:ascii="Arial" w:hAnsi="Arial" w:cs="Arial"/>
          <w:color w:val="000000"/>
          <w:sz w:val="22"/>
          <w:szCs w:val="22"/>
        </w:rPr>
        <w:t xml:space="preserve"> tega pravilnika</w:t>
      </w:r>
      <w:r w:rsidRPr="00816E1C">
        <w:rPr>
          <w:rFonts w:ascii="Arial" w:hAnsi="Arial" w:cs="Arial"/>
          <w:color w:val="000000"/>
          <w:sz w:val="22"/>
          <w:szCs w:val="22"/>
        </w:rPr>
        <w:t xml:space="preserve">. Dokumentacija omogoča ugotavljanje skladnosti </w:t>
      </w:r>
      <w:r w:rsidR="001E0488">
        <w:rPr>
          <w:rFonts w:ascii="Arial" w:hAnsi="Arial" w:cs="Arial"/>
          <w:color w:val="000000"/>
          <w:sz w:val="22"/>
          <w:szCs w:val="22"/>
        </w:rPr>
        <w:t>meril</w:t>
      </w:r>
      <w:r w:rsidRPr="00816E1C">
        <w:rPr>
          <w:rFonts w:ascii="Arial" w:hAnsi="Arial" w:cs="Arial"/>
          <w:color w:val="000000"/>
          <w:sz w:val="22"/>
          <w:szCs w:val="22"/>
        </w:rPr>
        <w:t xml:space="preserve"> z ustreznimi zahtevami ter vključuje ustrezno analizo in oceno tveganj. Tehnična dokumentacija opredeljuje veljavne zahteve in v obsegu, ki je pomemben za tako ugotavljanje, zajema načrtovanje, proizvodnjo in delovanje </w:t>
      </w:r>
      <w:r w:rsidR="001E0488">
        <w:rPr>
          <w:rFonts w:ascii="Arial" w:hAnsi="Arial" w:cs="Arial"/>
          <w:color w:val="000000"/>
          <w:sz w:val="22"/>
          <w:szCs w:val="22"/>
        </w:rPr>
        <w:t>meril</w:t>
      </w:r>
      <w:r w:rsidRPr="00816E1C">
        <w:rPr>
          <w:rFonts w:ascii="Arial" w:hAnsi="Arial" w:cs="Arial"/>
          <w:color w:val="000000"/>
          <w:sz w:val="22"/>
          <w:szCs w:val="22"/>
        </w:rPr>
        <w:t xml:space="preserve">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3. </w:t>
      </w:r>
      <w:r w:rsidRPr="00816E1C">
        <w:rPr>
          <w:rFonts w:ascii="Arial" w:hAnsi="Arial" w:cs="Arial"/>
          <w:bCs/>
          <w:color w:val="000000"/>
          <w:sz w:val="22"/>
          <w:szCs w:val="22"/>
        </w:rPr>
        <w:t>Proizvodnja</w:t>
      </w:r>
      <w:r w:rsidRPr="00816E1C">
        <w:rPr>
          <w:rFonts w:ascii="Arial" w:hAnsi="Arial" w:cs="Arial"/>
          <w:b/>
          <w:bCs/>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Proizvajalec sprejme vse potrebne ukrepe, da proizvodni proces in njegovo spremljanje zagotovita skladnost proizvedenih </w:t>
      </w:r>
      <w:r w:rsidR="001E0488">
        <w:rPr>
          <w:rFonts w:ascii="Arial" w:hAnsi="Arial" w:cs="Arial"/>
          <w:color w:val="000000"/>
          <w:sz w:val="22"/>
          <w:szCs w:val="22"/>
        </w:rPr>
        <w:t>meril</w:t>
      </w:r>
      <w:r w:rsidRPr="00816E1C">
        <w:rPr>
          <w:rFonts w:ascii="Arial" w:hAnsi="Arial" w:cs="Arial"/>
          <w:color w:val="000000"/>
          <w:sz w:val="22"/>
          <w:szCs w:val="22"/>
        </w:rPr>
        <w:t xml:space="preserve"> s tehnično dokumentacijo iz točke 2 in z zahtevami </w:t>
      </w:r>
      <w:r w:rsidR="001E0488" w:rsidRPr="00715ACA">
        <w:rPr>
          <w:rFonts w:ascii="Arial" w:hAnsi="Arial" w:cs="Arial"/>
          <w:color w:val="000000"/>
          <w:sz w:val="22"/>
          <w:szCs w:val="22"/>
        </w:rPr>
        <w:t>te</w:t>
      </w:r>
      <w:r w:rsidR="001E0488">
        <w:rPr>
          <w:rFonts w:ascii="Arial" w:hAnsi="Arial" w:cs="Arial"/>
          <w:color w:val="000000"/>
          <w:sz w:val="22"/>
          <w:szCs w:val="22"/>
        </w:rPr>
        <w:t>ga pravilnika</w:t>
      </w:r>
      <w:r w:rsidRPr="00816E1C">
        <w:rPr>
          <w:rFonts w:ascii="Arial" w:hAnsi="Arial" w:cs="Arial"/>
          <w:color w:val="000000"/>
          <w:sz w:val="22"/>
          <w:szCs w:val="22"/>
        </w:rPr>
        <w:t xml:space="preserve">, ki veljajo zanje.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4. </w:t>
      </w:r>
      <w:r w:rsidRPr="00816E1C">
        <w:rPr>
          <w:rFonts w:ascii="Arial" w:hAnsi="Arial" w:cs="Arial"/>
          <w:bCs/>
          <w:color w:val="000000"/>
          <w:sz w:val="22"/>
          <w:szCs w:val="22"/>
        </w:rPr>
        <w:t>Oznaka skladnosti in izjava EU o skladnosti</w:t>
      </w:r>
      <w:r w:rsidRPr="00816E1C">
        <w:rPr>
          <w:rFonts w:ascii="Arial" w:hAnsi="Arial" w:cs="Arial"/>
          <w:b/>
          <w:bCs/>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4.1 Proizvajalec namesti oznako CE in dodatno meroslovno oznako, določeno v te</w:t>
      </w:r>
      <w:r w:rsidR="00C70094">
        <w:rPr>
          <w:rFonts w:ascii="Arial" w:hAnsi="Arial" w:cs="Arial"/>
          <w:color w:val="000000"/>
          <w:sz w:val="22"/>
          <w:szCs w:val="22"/>
        </w:rPr>
        <w:t>m pravilniku</w:t>
      </w:r>
      <w:r w:rsidRPr="00816E1C">
        <w:rPr>
          <w:rFonts w:ascii="Arial" w:hAnsi="Arial" w:cs="Arial"/>
          <w:color w:val="000000"/>
          <w:sz w:val="22"/>
          <w:szCs w:val="22"/>
        </w:rPr>
        <w:t>, na vsak</w:t>
      </w:r>
      <w:r w:rsidR="001E0488">
        <w:rPr>
          <w:rFonts w:ascii="Arial" w:hAnsi="Arial" w:cs="Arial"/>
          <w:color w:val="000000"/>
          <w:sz w:val="22"/>
          <w:szCs w:val="22"/>
        </w:rPr>
        <w:t>o</w:t>
      </w:r>
      <w:r w:rsidRPr="00816E1C">
        <w:rPr>
          <w:rFonts w:ascii="Arial" w:hAnsi="Arial" w:cs="Arial"/>
          <w:color w:val="000000"/>
          <w:sz w:val="22"/>
          <w:szCs w:val="22"/>
        </w:rPr>
        <w:t xml:space="preserve"> posamezn</w:t>
      </w:r>
      <w:r w:rsidR="001E0488">
        <w:rPr>
          <w:rFonts w:ascii="Arial" w:hAnsi="Arial" w:cs="Arial"/>
          <w:color w:val="000000"/>
          <w:sz w:val="22"/>
          <w:szCs w:val="22"/>
        </w:rPr>
        <w:t>o</w:t>
      </w:r>
      <w:r w:rsidRPr="00816E1C">
        <w:rPr>
          <w:rFonts w:ascii="Arial" w:hAnsi="Arial" w:cs="Arial"/>
          <w:color w:val="000000"/>
          <w:sz w:val="22"/>
          <w:szCs w:val="22"/>
        </w:rPr>
        <w:t xml:space="preserve"> meril</w:t>
      </w:r>
      <w:r w:rsidR="001E0488">
        <w:rPr>
          <w:rFonts w:ascii="Arial" w:hAnsi="Arial" w:cs="Arial"/>
          <w:color w:val="000000"/>
          <w:sz w:val="22"/>
          <w:szCs w:val="22"/>
        </w:rPr>
        <w:t>o</w:t>
      </w:r>
      <w:r w:rsidRPr="00816E1C">
        <w:rPr>
          <w:rFonts w:ascii="Arial" w:hAnsi="Arial" w:cs="Arial"/>
          <w:color w:val="000000"/>
          <w:sz w:val="22"/>
          <w:szCs w:val="22"/>
        </w:rPr>
        <w:t xml:space="preserve">, ki izpolnjuje veljavne zahteve iz </w:t>
      </w:r>
      <w:r w:rsidR="001E0488" w:rsidRPr="00715ACA">
        <w:rPr>
          <w:rFonts w:ascii="Arial" w:hAnsi="Arial" w:cs="Arial"/>
          <w:color w:val="000000"/>
          <w:sz w:val="22"/>
          <w:szCs w:val="22"/>
        </w:rPr>
        <w:t>te</w:t>
      </w:r>
      <w:r w:rsidR="001E0488">
        <w:rPr>
          <w:rFonts w:ascii="Arial" w:hAnsi="Arial" w:cs="Arial"/>
          <w:color w:val="000000"/>
          <w:sz w:val="22"/>
          <w:szCs w:val="22"/>
        </w:rPr>
        <w:t>ga pravilnika</w:t>
      </w:r>
      <w:r w:rsidRPr="00816E1C">
        <w:rPr>
          <w:rFonts w:ascii="Arial" w:hAnsi="Arial" w:cs="Arial"/>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4.2 Proizvajalec za model </w:t>
      </w:r>
      <w:r w:rsidR="001E0488">
        <w:rPr>
          <w:rFonts w:ascii="Arial" w:hAnsi="Arial" w:cs="Arial"/>
          <w:color w:val="000000"/>
          <w:sz w:val="22"/>
          <w:szCs w:val="22"/>
        </w:rPr>
        <w:t>merila</w:t>
      </w:r>
      <w:r w:rsidRPr="00816E1C">
        <w:rPr>
          <w:rFonts w:ascii="Arial" w:hAnsi="Arial" w:cs="Arial"/>
          <w:color w:val="000000"/>
          <w:sz w:val="22"/>
          <w:szCs w:val="22"/>
        </w:rPr>
        <w:t xml:space="preserve"> sestavi pisno izjavo EU o skladnosti in nacionalnim organom omogoči dostop do nje in do tehnične dokumentacije še deset let po tem, ko je bil</w:t>
      </w:r>
      <w:r w:rsidR="001E0488">
        <w:rPr>
          <w:rFonts w:ascii="Arial" w:hAnsi="Arial" w:cs="Arial"/>
          <w:color w:val="000000"/>
          <w:sz w:val="22"/>
          <w:szCs w:val="22"/>
        </w:rPr>
        <w:t>o</w:t>
      </w:r>
      <w:r w:rsidRPr="00816E1C">
        <w:rPr>
          <w:rFonts w:ascii="Arial" w:hAnsi="Arial" w:cs="Arial"/>
          <w:color w:val="000000"/>
          <w:sz w:val="22"/>
          <w:szCs w:val="22"/>
        </w:rPr>
        <w:t xml:space="preserve"> meril</w:t>
      </w:r>
      <w:r w:rsidR="001E0488">
        <w:rPr>
          <w:rFonts w:ascii="Arial" w:hAnsi="Arial" w:cs="Arial"/>
          <w:color w:val="000000"/>
          <w:sz w:val="22"/>
          <w:szCs w:val="22"/>
        </w:rPr>
        <w:t>o</w:t>
      </w:r>
      <w:r w:rsidRPr="00816E1C">
        <w:rPr>
          <w:rFonts w:ascii="Arial" w:hAnsi="Arial" w:cs="Arial"/>
          <w:color w:val="000000"/>
          <w:sz w:val="22"/>
          <w:szCs w:val="22"/>
        </w:rPr>
        <w:t xml:space="preserve"> dan</w:t>
      </w:r>
      <w:r w:rsidR="001E0488">
        <w:rPr>
          <w:rFonts w:ascii="Arial" w:hAnsi="Arial" w:cs="Arial"/>
          <w:color w:val="000000"/>
          <w:sz w:val="22"/>
          <w:szCs w:val="22"/>
        </w:rPr>
        <w:t>o</w:t>
      </w:r>
      <w:r w:rsidRPr="00816E1C">
        <w:rPr>
          <w:rFonts w:ascii="Arial" w:hAnsi="Arial" w:cs="Arial"/>
          <w:color w:val="000000"/>
          <w:sz w:val="22"/>
          <w:szCs w:val="22"/>
        </w:rPr>
        <w:t xml:space="preserve"> na trg. Izjava EU o skladnosti opredeljuje </w:t>
      </w:r>
      <w:r w:rsidR="001E0488">
        <w:rPr>
          <w:rFonts w:ascii="Arial" w:hAnsi="Arial" w:cs="Arial"/>
          <w:color w:val="000000"/>
          <w:sz w:val="22"/>
          <w:szCs w:val="22"/>
        </w:rPr>
        <w:t>merilo</w:t>
      </w:r>
      <w:r w:rsidRPr="00816E1C">
        <w:rPr>
          <w:rFonts w:ascii="Arial" w:hAnsi="Arial" w:cs="Arial"/>
          <w:color w:val="000000"/>
          <w:sz w:val="22"/>
          <w:szCs w:val="22"/>
        </w:rPr>
        <w:t xml:space="preserve">, za katerega je bila sestavljena.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Na zahtevo pristojnih organov se zagotovi izvod izjave EU o skladnosti.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Izvod izjave EU o skladnosti mora spremljati vsak</w:t>
      </w:r>
      <w:r w:rsidR="001E0488">
        <w:rPr>
          <w:rFonts w:ascii="Arial" w:hAnsi="Arial" w:cs="Arial"/>
          <w:color w:val="000000"/>
          <w:sz w:val="22"/>
          <w:szCs w:val="22"/>
        </w:rPr>
        <w:t>o</w:t>
      </w:r>
      <w:r w:rsidRPr="00816E1C">
        <w:rPr>
          <w:rFonts w:ascii="Arial" w:hAnsi="Arial" w:cs="Arial"/>
          <w:color w:val="000000"/>
          <w:sz w:val="22"/>
          <w:szCs w:val="22"/>
        </w:rPr>
        <w:t xml:space="preserve"> meril</w:t>
      </w:r>
      <w:r w:rsidR="001E0488">
        <w:rPr>
          <w:rFonts w:ascii="Arial" w:hAnsi="Arial" w:cs="Arial"/>
          <w:color w:val="000000"/>
          <w:sz w:val="22"/>
          <w:szCs w:val="22"/>
        </w:rPr>
        <w:t>o</w:t>
      </w:r>
      <w:r w:rsidRPr="00816E1C">
        <w:rPr>
          <w:rFonts w:ascii="Arial" w:hAnsi="Arial" w:cs="Arial"/>
          <w:color w:val="000000"/>
          <w:sz w:val="22"/>
          <w:szCs w:val="22"/>
        </w:rPr>
        <w:t xml:space="preserve">, ki se daje na trg. Če se veliko število </w:t>
      </w:r>
      <w:r w:rsidR="001E0488">
        <w:rPr>
          <w:rFonts w:ascii="Arial" w:hAnsi="Arial" w:cs="Arial"/>
          <w:color w:val="000000"/>
          <w:sz w:val="22"/>
          <w:szCs w:val="22"/>
        </w:rPr>
        <w:t>meril</w:t>
      </w:r>
      <w:r w:rsidRPr="00816E1C">
        <w:rPr>
          <w:rFonts w:ascii="Arial" w:hAnsi="Arial" w:cs="Arial"/>
          <w:color w:val="000000"/>
          <w:sz w:val="22"/>
          <w:szCs w:val="22"/>
        </w:rPr>
        <w:t xml:space="preserve"> dostavlja enemu uporabniku, se lahko ta zahteva razlaga tako, kot da se nanaša na serijo ali pošiljko in ne na posamezn</w:t>
      </w:r>
      <w:r w:rsidR="001E0488">
        <w:rPr>
          <w:rFonts w:ascii="Arial" w:hAnsi="Arial" w:cs="Arial"/>
          <w:color w:val="000000"/>
          <w:sz w:val="22"/>
          <w:szCs w:val="22"/>
        </w:rPr>
        <w:t>a merila</w:t>
      </w:r>
      <w:r w:rsidRPr="00816E1C">
        <w:rPr>
          <w:rFonts w:ascii="Arial" w:hAnsi="Arial" w:cs="Arial"/>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5. </w:t>
      </w:r>
      <w:r w:rsidRPr="00816E1C">
        <w:rPr>
          <w:rFonts w:ascii="Arial" w:hAnsi="Arial" w:cs="Arial"/>
          <w:bCs/>
          <w:color w:val="000000"/>
          <w:sz w:val="22"/>
          <w:szCs w:val="22"/>
        </w:rPr>
        <w:t>Pooblaščeni zastopnik</w:t>
      </w:r>
      <w:r w:rsidRPr="00816E1C">
        <w:rPr>
          <w:rFonts w:ascii="Arial" w:hAnsi="Arial" w:cs="Arial"/>
          <w:b/>
          <w:bCs/>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Pooblaščeni zastopnik proizvajalca lahko v njegovem imenu in na njegovo odgovornost izpolni obveznosti iz točke 4, če so navedene v pooblastilu. </w:t>
      </w:r>
    </w:p>
    <w:p w:rsidR="00816E1C" w:rsidRDefault="00816E1C" w:rsidP="00816E1C">
      <w:pPr>
        <w:pStyle w:val="CM4"/>
        <w:spacing w:before="60" w:after="60"/>
        <w:rPr>
          <w:rFonts w:ascii="Arial" w:hAnsi="Arial" w:cs="Arial"/>
          <w:color w:val="000000"/>
          <w:sz w:val="22"/>
          <w:szCs w:val="22"/>
        </w:rPr>
      </w:pPr>
    </w:p>
    <w:p w:rsidR="00816E1C" w:rsidRDefault="00816E1C" w:rsidP="00816E1C">
      <w:pPr>
        <w:pStyle w:val="CM4"/>
        <w:spacing w:before="60" w:after="60"/>
        <w:rPr>
          <w:rFonts w:ascii="Arial" w:hAnsi="Arial" w:cs="Arial"/>
          <w:b/>
          <w:color w:val="000000"/>
          <w:sz w:val="22"/>
          <w:szCs w:val="22"/>
        </w:rPr>
      </w:pPr>
      <w:r w:rsidRPr="00816E1C">
        <w:rPr>
          <w:rFonts w:ascii="Arial" w:hAnsi="Arial" w:cs="Arial"/>
          <w:b/>
          <w:color w:val="000000"/>
          <w:sz w:val="22"/>
          <w:szCs w:val="22"/>
        </w:rPr>
        <w:t>M</w:t>
      </w:r>
      <w:r>
        <w:rPr>
          <w:rFonts w:ascii="Arial" w:hAnsi="Arial" w:cs="Arial"/>
          <w:b/>
          <w:color w:val="000000"/>
          <w:sz w:val="22"/>
          <w:szCs w:val="22"/>
        </w:rPr>
        <w:t>odul</w:t>
      </w:r>
      <w:r w:rsidRPr="00816E1C">
        <w:rPr>
          <w:rFonts w:ascii="Arial" w:hAnsi="Arial" w:cs="Arial"/>
          <w:b/>
          <w:color w:val="000000"/>
          <w:sz w:val="22"/>
          <w:szCs w:val="22"/>
        </w:rPr>
        <w:t xml:space="preserve"> A2: N</w:t>
      </w:r>
      <w:r>
        <w:rPr>
          <w:rFonts w:ascii="Arial" w:hAnsi="Arial" w:cs="Arial"/>
          <w:b/>
          <w:color w:val="000000"/>
          <w:sz w:val="22"/>
          <w:szCs w:val="22"/>
        </w:rPr>
        <w:t xml:space="preserve">otranji nadzor proizvodnje in nadzorovani preskusi </w:t>
      </w:r>
      <w:r w:rsidR="00A11ED3">
        <w:rPr>
          <w:rFonts w:ascii="Arial" w:hAnsi="Arial" w:cs="Arial"/>
          <w:b/>
          <w:color w:val="000000"/>
          <w:sz w:val="22"/>
          <w:szCs w:val="22"/>
        </w:rPr>
        <w:t>meril</w:t>
      </w:r>
      <w:r>
        <w:rPr>
          <w:rFonts w:ascii="Arial" w:hAnsi="Arial" w:cs="Arial"/>
          <w:b/>
          <w:color w:val="000000"/>
          <w:sz w:val="22"/>
          <w:szCs w:val="22"/>
        </w:rPr>
        <w:t xml:space="preserve"> v naključnih časovnih presledkih </w:t>
      </w:r>
    </w:p>
    <w:p w:rsidR="00816E1C" w:rsidRPr="00816E1C" w:rsidRDefault="00816E1C" w:rsidP="00816E1C">
      <w:pPr>
        <w:rPr>
          <w:lang w:eastAsia="en-US"/>
        </w:rPr>
      </w:pP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1. Notranji nadzor proizvodnje in nadzorovani preskusi </w:t>
      </w:r>
      <w:r w:rsidR="001E0488">
        <w:rPr>
          <w:rFonts w:ascii="Arial" w:hAnsi="Arial" w:cs="Arial"/>
          <w:color w:val="000000"/>
          <w:sz w:val="22"/>
          <w:szCs w:val="22"/>
        </w:rPr>
        <w:t>meril</w:t>
      </w:r>
      <w:r w:rsidRPr="00816E1C">
        <w:rPr>
          <w:rFonts w:ascii="Arial" w:hAnsi="Arial" w:cs="Arial"/>
          <w:color w:val="000000"/>
          <w:sz w:val="22"/>
          <w:szCs w:val="22"/>
        </w:rPr>
        <w:t xml:space="preserve"> v naključnih časovnih presledkih so postopki ugotavljanja skladnosti, s katerimi proizvajalec izpolni svoje obveznosti iz točk 2, 3, 4 in 5 ter zagotovi in na lastno odgovornost izjavi, da zadevn</w:t>
      </w:r>
      <w:r w:rsidR="001E0488">
        <w:rPr>
          <w:rFonts w:ascii="Arial" w:hAnsi="Arial" w:cs="Arial"/>
          <w:color w:val="000000"/>
          <w:sz w:val="22"/>
          <w:szCs w:val="22"/>
        </w:rPr>
        <w:t>a merila</w:t>
      </w:r>
      <w:r w:rsidRPr="00816E1C">
        <w:rPr>
          <w:rFonts w:ascii="Arial" w:hAnsi="Arial" w:cs="Arial"/>
          <w:color w:val="000000"/>
          <w:sz w:val="22"/>
          <w:szCs w:val="22"/>
        </w:rPr>
        <w:t xml:space="preserve"> izpolnjujejo zahteve </w:t>
      </w:r>
      <w:r w:rsidR="001E0488" w:rsidRPr="00715ACA">
        <w:rPr>
          <w:rFonts w:ascii="Arial" w:hAnsi="Arial" w:cs="Arial"/>
          <w:color w:val="000000"/>
          <w:sz w:val="22"/>
          <w:szCs w:val="22"/>
        </w:rPr>
        <w:t>te</w:t>
      </w:r>
      <w:r w:rsidR="001E0488">
        <w:rPr>
          <w:rFonts w:ascii="Arial" w:hAnsi="Arial" w:cs="Arial"/>
          <w:color w:val="000000"/>
          <w:sz w:val="22"/>
          <w:szCs w:val="22"/>
        </w:rPr>
        <w:t>ga pravilnika</w:t>
      </w:r>
      <w:r w:rsidRPr="00816E1C">
        <w:rPr>
          <w:rFonts w:ascii="Arial" w:hAnsi="Arial" w:cs="Arial"/>
          <w:color w:val="000000"/>
          <w:sz w:val="22"/>
          <w:szCs w:val="22"/>
        </w:rPr>
        <w:t xml:space="preserve">, ki veljajo zanje.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2. </w:t>
      </w:r>
      <w:r w:rsidRPr="00816E1C">
        <w:rPr>
          <w:rFonts w:ascii="Arial" w:hAnsi="Arial" w:cs="Arial"/>
          <w:bCs/>
          <w:color w:val="000000"/>
          <w:sz w:val="22"/>
          <w:szCs w:val="22"/>
        </w:rPr>
        <w:t xml:space="preserve">Tehnična dokumentacija </w:t>
      </w:r>
    </w:p>
    <w:p w:rsidR="00816E1C" w:rsidRPr="00816E1C" w:rsidRDefault="00816E1C" w:rsidP="00816E1C">
      <w:pPr>
        <w:pStyle w:val="CM4"/>
        <w:spacing w:before="60" w:after="60"/>
        <w:rPr>
          <w:rFonts w:ascii="Arial" w:hAnsi="Arial" w:cs="Arial"/>
          <w:color w:val="000000"/>
          <w:sz w:val="22"/>
          <w:szCs w:val="22"/>
        </w:rPr>
      </w:pPr>
      <w:r w:rsidRPr="00FB19FE">
        <w:rPr>
          <w:rFonts w:ascii="Arial" w:hAnsi="Arial" w:cs="Arial"/>
          <w:color w:val="000000"/>
          <w:sz w:val="22"/>
          <w:szCs w:val="22"/>
        </w:rPr>
        <w:t xml:space="preserve">Proizvajalec pripravi tehnično dokumentacijo iz </w:t>
      </w:r>
      <w:r w:rsidR="00FB19FE" w:rsidRPr="00FB19FE">
        <w:rPr>
          <w:rFonts w:ascii="Arial" w:hAnsi="Arial" w:cs="Arial"/>
          <w:color w:val="000000"/>
          <w:sz w:val="22"/>
          <w:szCs w:val="22"/>
        </w:rPr>
        <w:t>15. člena</w:t>
      </w:r>
      <w:r w:rsidR="00FB19FE">
        <w:rPr>
          <w:rFonts w:ascii="Arial" w:hAnsi="Arial" w:cs="Arial"/>
          <w:color w:val="000000"/>
          <w:sz w:val="22"/>
          <w:szCs w:val="22"/>
        </w:rPr>
        <w:t xml:space="preserve"> tega pravilnika</w:t>
      </w:r>
      <w:r w:rsidR="00FB19FE" w:rsidRPr="00FB19FE">
        <w:rPr>
          <w:rFonts w:ascii="Arial" w:hAnsi="Arial" w:cs="Arial"/>
          <w:color w:val="000000"/>
          <w:sz w:val="22"/>
          <w:szCs w:val="22"/>
        </w:rPr>
        <w:t>.</w:t>
      </w:r>
      <w:r w:rsidRPr="00FB19FE">
        <w:rPr>
          <w:rFonts w:ascii="Arial" w:hAnsi="Arial" w:cs="Arial"/>
          <w:color w:val="000000"/>
          <w:sz w:val="22"/>
          <w:szCs w:val="22"/>
        </w:rPr>
        <w:t xml:space="preserve"> Dokumentacija omogoča</w:t>
      </w:r>
      <w:r w:rsidRPr="00816E1C">
        <w:rPr>
          <w:rFonts w:ascii="Arial" w:hAnsi="Arial" w:cs="Arial"/>
          <w:color w:val="000000"/>
          <w:sz w:val="22"/>
          <w:szCs w:val="22"/>
        </w:rPr>
        <w:t xml:space="preserve"> ugotavljanje skladnosti </w:t>
      </w:r>
      <w:r w:rsidR="001E0488">
        <w:rPr>
          <w:rFonts w:ascii="Arial" w:hAnsi="Arial" w:cs="Arial"/>
          <w:color w:val="000000"/>
          <w:sz w:val="22"/>
          <w:szCs w:val="22"/>
        </w:rPr>
        <w:t>merila</w:t>
      </w:r>
      <w:r w:rsidRPr="00816E1C">
        <w:rPr>
          <w:rFonts w:ascii="Arial" w:hAnsi="Arial" w:cs="Arial"/>
          <w:color w:val="000000"/>
          <w:sz w:val="22"/>
          <w:szCs w:val="22"/>
        </w:rPr>
        <w:t xml:space="preserve"> z ustreznimi zahtevami ter vključuje ustrezno analizo in oceno tveganj. Tehnična dokumentacija opredeljuje veljavne zahteve in v obsegu, ki je pomemben za tako ugotavljanje, zajema načrtovanje, proizvodnjo in delovanje </w:t>
      </w:r>
      <w:r w:rsidR="001E0488">
        <w:rPr>
          <w:rFonts w:ascii="Arial" w:hAnsi="Arial" w:cs="Arial"/>
          <w:color w:val="000000"/>
          <w:sz w:val="22"/>
          <w:szCs w:val="22"/>
        </w:rPr>
        <w:t>meril</w:t>
      </w:r>
      <w:r w:rsidRPr="00816E1C">
        <w:rPr>
          <w:rFonts w:ascii="Arial" w:hAnsi="Arial" w:cs="Arial"/>
          <w:color w:val="000000"/>
          <w:sz w:val="22"/>
          <w:szCs w:val="22"/>
        </w:rPr>
        <w:t xml:space="preserve">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3. </w:t>
      </w:r>
      <w:r w:rsidRPr="00816E1C">
        <w:rPr>
          <w:rFonts w:ascii="Arial" w:hAnsi="Arial" w:cs="Arial"/>
          <w:bCs/>
          <w:color w:val="000000"/>
          <w:sz w:val="22"/>
          <w:szCs w:val="22"/>
        </w:rPr>
        <w:t xml:space="preserve">Proizvodnja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Proizvajalec sprejme vse potrebne ukrepe, da proizvodni proces in njegovo spremljanje zagotovita skladnost proizvedenih </w:t>
      </w:r>
      <w:r w:rsidR="001E0488">
        <w:rPr>
          <w:rFonts w:ascii="Arial" w:hAnsi="Arial" w:cs="Arial"/>
          <w:color w:val="000000"/>
          <w:sz w:val="22"/>
          <w:szCs w:val="22"/>
        </w:rPr>
        <w:t>meril</w:t>
      </w:r>
      <w:r w:rsidRPr="00816E1C">
        <w:rPr>
          <w:rFonts w:ascii="Arial" w:hAnsi="Arial" w:cs="Arial"/>
          <w:color w:val="000000"/>
          <w:sz w:val="22"/>
          <w:szCs w:val="22"/>
        </w:rPr>
        <w:t xml:space="preserve"> s tehnično dokumentacijo iz točke 2 in z zaht</w:t>
      </w:r>
      <w:r w:rsidR="009D5D8A">
        <w:rPr>
          <w:rFonts w:ascii="Arial" w:hAnsi="Arial" w:cs="Arial"/>
          <w:color w:val="000000"/>
          <w:sz w:val="22"/>
          <w:szCs w:val="22"/>
        </w:rPr>
        <w:t xml:space="preserve">evami </w:t>
      </w:r>
      <w:r w:rsidR="001E0488" w:rsidRPr="00715ACA">
        <w:rPr>
          <w:rFonts w:ascii="Arial" w:hAnsi="Arial" w:cs="Arial"/>
          <w:color w:val="000000"/>
          <w:sz w:val="22"/>
          <w:szCs w:val="22"/>
        </w:rPr>
        <w:t>te</w:t>
      </w:r>
      <w:r w:rsidR="001E0488">
        <w:rPr>
          <w:rFonts w:ascii="Arial" w:hAnsi="Arial" w:cs="Arial"/>
          <w:color w:val="000000"/>
          <w:sz w:val="22"/>
          <w:szCs w:val="22"/>
        </w:rPr>
        <w:t>ga pravilnika</w:t>
      </w:r>
      <w:r w:rsidR="009D5D8A">
        <w:rPr>
          <w:rFonts w:ascii="Arial" w:hAnsi="Arial" w:cs="Arial"/>
          <w:color w:val="000000"/>
          <w:sz w:val="22"/>
          <w:szCs w:val="22"/>
        </w:rPr>
        <w:t>, ki se zanje</w:t>
      </w:r>
      <w:r w:rsidR="00FB19FE">
        <w:rPr>
          <w:rFonts w:ascii="Arial" w:hAnsi="Arial" w:cs="Arial"/>
          <w:color w:val="000000"/>
          <w:sz w:val="22"/>
          <w:szCs w:val="22"/>
        </w:rPr>
        <w:t xml:space="preserve"> uporabljajo</w:t>
      </w:r>
      <w:r w:rsidR="009D5D8A">
        <w:rPr>
          <w:rFonts w:ascii="Arial" w:hAnsi="Arial" w:cs="Arial"/>
          <w:color w:val="000000"/>
          <w:sz w:val="22"/>
          <w:szCs w:val="22"/>
        </w:rPr>
        <w:t>.</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4. </w:t>
      </w:r>
      <w:r w:rsidRPr="00816E1C">
        <w:rPr>
          <w:rFonts w:ascii="Arial" w:hAnsi="Arial" w:cs="Arial"/>
          <w:bCs/>
          <w:color w:val="000000"/>
          <w:sz w:val="22"/>
          <w:szCs w:val="22"/>
        </w:rPr>
        <w:t xml:space="preserve">Preskusi </w:t>
      </w:r>
      <w:r w:rsidR="001E0488">
        <w:rPr>
          <w:rFonts w:ascii="Arial" w:hAnsi="Arial" w:cs="Arial"/>
          <w:bCs/>
          <w:color w:val="000000"/>
          <w:sz w:val="22"/>
          <w:szCs w:val="22"/>
        </w:rPr>
        <w:t>merila</w:t>
      </w:r>
      <w:r w:rsidRPr="00816E1C">
        <w:rPr>
          <w:rFonts w:ascii="Arial" w:hAnsi="Arial" w:cs="Arial"/>
          <w:bCs/>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Po proizvajalčevi izbiri akreditirani interni organ ali priglašeni organ, ki ga izbere proizvajalec, izvaja ali da izvesti preskuse </w:t>
      </w:r>
      <w:r w:rsidR="001E0488">
        <w:rPr>
          <w:rFonts w:ascii="Arial" w:hAnsi="Arial" w:cs="Arial"/>
          <w:color w:val="000000"/>
          <w:sz w:val="22"/>
          <w:szCs w:val="22"/>
        </w:rPr>
        <w:t>merila</w:t>
      </w:r>
      <w:r w:rsidRPr="00816E1C">
        <w:rPr>
          <w:rFonts w:ascii="Arial" w:hAnsi="Arial" w:cs="Arial"/>
          <w:color w:val="000000"/>
          <w:sz w:val="22"/>
          <w:szCs w:val="22"/>
        </w:rPr>
        <w:t xml:space="preserve"> v naključno izbranih časovnih presledkih, ki jih določi </w:t>
      </w:r>
      <w:r w:rsidRPr="00816E1C">
        <w:rPr>
          <w:rFonts w:ascii="Arial" w:hAnsi="Arial" w:cs="Arial"/>
          <w:color w:val="000000"/>
          <w:sz w:val="22"/>
          <w:szCs w:val="22"/>
        </w:rPr>
        <w:lastRenderedPageBreak/>
        <w:t xml:space="preserve">organ, da bi preveril kakovost notranjih preskusov </w:t>
      </w:r>
      <w:r w:rsidR="001E0488">
        <w:rPr>
          <w:rFonts w:ascii="Arial" w:hAnsi="Arial" w:cs="Arial"/>
          <w:color w:val="000000"/>
          <w:sz w:val="22"/>
          <w:szCs w:val="22"/>
        </w:rPr>
        <w:t>merila</w:t>
      </w:r>
      <w:r w:rsidRPr="00816E1C">
        <w:rPr>
          <w:rFonts w:ascii="Arial" w:hAnsi="Arial" w:cs="Arial"/>
          <w:color w:val="000000"/>
          <w:sz w:val="22"/>
          <w:szCs w:val="22"/>
        </w:rPr>
        <w:t xml:space="preserve">, upoštevajoč med drugim tehnološko zapletenost meril in količino proizvodnje. Organ na ustreznem vzorcu končnih meril, odvzetih na sami lokaciji, pred dajanjem na trg izvede pregled in primerne preskuse, kakor so opredeljeni v ustreznih delih </w:t>
      </w:r>
      <w:proofErr w:type="spellStart"/>
      <w:r w:rsidRPr="00816E1C">
        <w:rPr>
          <w:rFonts w:ascii="Arial" w:hAnsi="Arial" w:cs="Arial"/>
          <w:color w:val="000000"/>
          <w:sz w:val="22"/>
          <w:szCs w:val="22"/>
        </w:rPr>
        <w:t>harmoniziranega</w:t>
      </w:r>
      <w:proofErr w:type="spellEnd"/>
      <w:r w:rsidRPr="00816E1C">
        <w:rPr>
          <w:rFonts w:ascii="Arial" w:hAnsi="Arial" w:cs="Arial"/>
          <w:color w:val="000000"/>
          <w:sz w:val="22"/>
          <w:szCs w:val="22"/>
        </w:rPr>
        <w:t xml:space="preserve"> standarda in/ali normativnega dokumenta, in/ali enakovredne preskuse, ki so določeni v drugih ustreznih tehničnih specifikacijah, s katerimi preveri skladnost </w:t>
      </w:r>
      <w:r w:rsidR="001E0488">
        <w:rPr>
          <w:rFonts w:ascii="Arial" w:hAnsi="Arial" w:cs="Arial"/>
          <w:color w:val="000000"/>
          <w:sz w:val="22"/>
          <w:szCs w:val="22"/>
        </w:rPr>
        <w:t>meril</w:t>
      </w:r>
      <w:r w:rsidRPr="00816E1C">
        <w:rPr>
          <w:rFonts w:ascii="Arial" w:hAnsi="Arial" w:cs="Arial"/>
          <w:color w:val="000000"/>
          <w:sz w:val="22"/>
          <w:szCs w:val="22"/>
        </w:rPr>
        <w:t xml:space="preserve"> z ustreznimi zahtevami iz </w:t>
      </w:r>
      <w:r w:rsidR="001E0488" w:rsidRPr="00715ACA">
        <w:rPr>
          <w:rFonts w:ascii="Arial" w:hAnsi="Arial" w:cs="Arial"/>
          <w:color w:val="000000"/>
          <w:sz w:val="22"/>
          <w:szCs w:val="22"/>
        </w:rPr>
        <w:t>te</w:t>
      </w:r>
      <w:r w:rsidR="001E0488">
        <w:rPr>
          <w:rFonts w:ascii="Arial" w:hAnsi="Arial" w:cs="Arial"/>
          <w:color w:val="000000"/>
          <w:sz w:val="22"/>
          <w:szCs w:val="22"/>
        </w:rPr>
        <w:t>ga pravilnika</w:t>
      </w:r>
      <w:r w:rsidRPr="00816E1C">
        <w:rPr>
          <w:rFonts w:ascii="Arial" w:hAnsi="Arial" w:cs="Arial"/>
          <w:color w:val="000000"/>
          <w:sz w:val="22"/>
          <w:szCs w:val="22"/>
        </w:rPr>
        <w:t xml:space="preserve">. Kadar </w:t>
      </w:r>
      <w:proofErr w:type="spellStart"/>
      <w:r w:rsidRPr="00816E1C">
        <w:rPr>
          <w:rFonts w:ascii="Arial" w:hAnsi="Arial" w:cs="Arial"/>
          <w:color w:val="000000"/>
          <w:sz w:val="22"/>
          <w:szCs w:val="22"/>
        </w:rPr>
        <w:t>harmoniziranih</w:t>
      </w:r>
      <w:proofErr w:type="spellEnd"/>
      <w:r w:rsidRPr="00816E1C">
        <w:rPr>
          <w:rFonts w:ascii="Arial" w:hAnsi="Arial" w:cs="Arial"/>
          <w:color w:val="000000"/>
          <w:sz w:val="22"/>
          <w:szCs w:val="22"/>
        </w:rPr>
        <w:t xml:space="preserve"> standardov ali normativnega dokumenta ni na voljo, se zadevni akreditirani interni organ ali priglašeni organ odloči za izvedbo ustreznih preskusov.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V primerih, ko pomembno število </w:t>
      </w:r>
      <w:r w:rsidR="001E0488">
        <w:rPr>
          <w:rFonts w:ascii="Arial" w:hAnsi="Arial" w:cs="Arial"/>
          <w:color w:val="000000"/>
          <w:sz w:val="22"/>
          <w:szCs w:val="22"/>
        </w:rPr>
        <w:t>meril</w:t>
      </w:r>
      <w:r w:rsidRPr="00816E1C">
        <w:rPr>
          <w:rFonts w:ascii="Arial" w:hAnsi="Arial" w:cs="Arial"/>
          <w:color w:val="000000"/>
          <w:sz w:val="22"/>
          <w:szCs w:val="22"/>
        </w:rPr>
        <w:t xml:space="preserve"> v vzorcu ne dosega sprejemljive ravni kakovosti, akreditirani interni organ ali priglašeni organ sprejme ustrezne ukrepe.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Če preskuse izvaja priglašeni organ, proizvajalec med proizvodnim procesom na odgovornost priglašenega organa namesti identifikacijsko številko tega organa.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5. </w:t>
      </w:r>
      <w:r w:rsidRPr="00816E1C">
        <w:rPr>
          <w:rFonts w:ascii="Arial" w:hAnsi="Arial" w:cs="Arial"/>
          <w:bCs/>
          <w:color w:val="000000"/>
          <w:sz w:val="22"/>
          <w:szCs w:val="22"/>
        </w:rPr>
        <w:t xml:space="preserve">Oznaka skladnosti in izjava EU o skladnosti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5.1 Proizvajalec namesti oznako CE in dodatno meroslovno oznako iz </w:t>
      </w:r>
      <w:r w:rsidR="001E0488" w:rsidRPr="00715ACA">
        <w:rPr>
          <w:rFonts w:ascii="Arial" w:hAnsi="Arial" w:cs="Arial"/>
          <w:color w:val="000000"/>
          <w:sz w:val="22"/>
          <w:szCs w:val="22"/>
        </w:rPr>
        <w:t>te</w:t>
      </w:r>
      <w:r w:rsidR="001E0488">
        <w:rPr>
          <w:rFonts w:ascii="Arial" w:hAnsi="Arial" w:cs="Arial"/>
          <w:color w:val="000000"/>
          <w:sz w:val="22"/>
          <w:szCs w:val="22"/>
        </w:rPr>
        <w:t>ga pravilnika</w:t>
      </w:r>
      <w:r w:rsidR="001E0488" w:rsidRPr="00816E1C">
        <w:rPr>
          <w:rFonts w:ascii="Arial" w:hAnsi="Arial" w:cs="Arial"/>
          <w:color w:val="000000"/>
          <w:sz w:val="22"/>
          <w:szCs w:val="22"/>
        </w:rPr>
        <w:t xml:space="preserve"> </w:t>
      </w:r>
      <w:r w:rsidRPr="00816E1C">
        <w:rPr>
          <w:rFonts w:ascii="Arial" w:hAnsi="Arial" w:cs="Arial"/>
          <w:color w:val="000000"/>
          <w:sz w:val="22"/>
          <w:szCs w:val="22"/>
        </w:rPr>
        <w:t>na vsak</w:t>
      </w:r>
      <w:r w:rsidR="001E0488">
        <w:rPr>
          <w:rFonts w:ascii="Arial" w:hAnsi="Arial" w:cs="Arial"/>
          <w:color w:val="000000"/>
          <w:sz w:val="22"/>
          <w:szCs w:val="22"/>
        </w:rPr>
        <w:t>o</w:t>
      </w:r>
      <w:r w:rsidRPr="00816E1C">
        <w:rPr>
          <w:rFonts w:ascii="Arial" w:hAnsi="Arial" w:cs="Arial"/>
          <w:color w:val="000000"/>
          <w:sz w:val="22"/>
          <w:szCs w:val="22"/>
        </w:rPr>
        <w:t xml:space="preserve"> posamezn</w:t>
      </w:r>
      <w:r w:rsidR="001E0488">
        <w:rPr>
          <w:rFonts w:ascii="Arial" w:hAnsi="Arial" w:cs="Arial"/>
          <w:color w:val="000000"/>
          <w:sz w:val="22"/>
          <w:szCs w:val="22"/>
        </w:rPr>
        <w:t>o</w:t>
      </w:r>
      <w:r w:rsidRPr="00816E1C">
        <w:rPr>
          <w:rFonts w:ascii="Arial" w:hAnsi="Arial" w:cs="Arial"/>
          <w:color w:val="000000"/>
          <w:sz w:val="22"/>
          <w:szCs w:val="22"/>
        </w:rPr>
        <w:t xml:space="preserve"> meril</w:t>
      </w:r>
      <w:r w:rsidR="001E0488">
        <w:rPr>
          <w:rFonts w:ascii="Arial" w:hAnsi="Arial" w:cs="Arial"/>
          <w:color w:val="000000"/>
          <w:sz w:val="22"/>
          <w:szCs w:val="22"/>
        </w:rPr>
        <w:t>o</w:t>
      </w:r>
      <w:r w:rsidRPr="00816E1C">
        <w:rPr>
          <w:rFonts w:ascii="Arial" w:hAnsi="Arial" w:cs="Arial"/>
          <w:color w:val="000000"/>
          <w:sz w:val="22"/>
          <w:szCs w:val="22"/>
        </w:rPr>
        <w:t xml:space="preserve">, ki izpolnjuje veljavne zahteve iz </w:t>
      </w:r>
      <w:r w:rsidR="001E0488" w:rsidRPr="00715ACA">
        <w:rPr>
          <w:rFonts w:ascii="Arial" w:hAnsi="Arial" w:cs="Arial"/>
          <w:color w:val="000000"/>
          <w:sz w:val="22"/>
          <w:szCs w:val="22"/>
        </w:rPr>
        <w:t>te</w:t>
      </w:r>
      <w:r w:rsidR="001E0488">
        <w:rPr>
          <w:rFonts w:ascii="Arial" w:hAnsi="Arial" w:cs="Arial"/>
          <w:color w:val="000000"/>
          <w:sz w:val="22"/>
          <w:szCs w:val="22"/>
        </w:rPr>
        <w:t>ga pravilnika</w:t>
      </w:r>
      <w:r w:rsidRPr="00816E1C">
        <w:rPr>
          <w:rFonts w:ascii="Arial" w:hAnsi="Arial" w:cs="Arial"/>
          <w:color w:val="000000"/>
          <w:sz w:val="22"/>
          <w:szCs w:val="22"/>
        </w:rPr>
        <w:t xml:space="preserve">. </w:t>
      </w:r>
    </w:p>
    <w:p w:rsidR="00816E1C" w:rsidRPr="00816E1C" w:rsidRDefault="001E0488" w:rsidP="00816E1C">
      <w:pPr>
        <w:pStyle w:val="CM4"/>
        <w:spacing w:before="60" w:after="60"/>
        <w:rPr>
          <w:rFonts w:ascii="Arial" w:hAnsi="Arial" w:cs="Arial"/>
          <w:color w:val="000000"/>
          <w:sz w:val="22"/>
          <w:szCs w:val="22"/>
        </w:rPr>
      </w:pPr>
      <w:r>
        <w:rPr>
          <w:rFonts w:ascii="Arial" w:hAnsi="Arial" w:cs="Arial"/>
          <w:color w:val="000000"/>
          <w:sz w:val="22"/>
          <w:szCs w:val="22"/>
        </w:rPr>
        <w:t>5.2 Proizvajalec za model merila</w:t>
      </w:r>
      <w:r w:rsidR="00816E1C" w:rsidRPr="00816E1C">
        <w:rPr>
          <w:rFonts w:ascii="Arial" w:hAnsi="Arial" w:cs="Arial"/>
          <w:color w:val="000000"/>
          <w:sz w:val="22"/>
          <w:szCs w:val="22"/>
        </w:rPr>
        <w:t xml:space="preserve"> sestavi pisno izjavo EU o skladnosti in nacionalnim </w:t>
      </w:r>
      <w:r w:rsidR="00816E1C" w:rsidRPr="00FB19FE">
        <w:rPr>
          <w:rFonts w:ascii="Arial" w:hAnsi="Arial" w:cs="Arial"/>
          <w:color w:val="000000"/>
          <w:sz w:val="22"/>
          <w:szCs w:val="22"/>
        </w:rPr>
        <w:t>organom omogoči dostop do nje in do tehnične dokumentacije še deset let po tem, ko je bil</w:t>
      </w:r>
      <w:r w:rsidRPr="00FB19FE">
        <w:rPr>
          <w:rFonts w:ascii="Arial" w:hAnsi="Arial" w:cs="Arial"/>
          <w:color w:val="000000"/>
          <w:sz w:val="22"/>
          <w:szCs w:val="22"/>
        </w:rPr>
        <w:t>o</w:t>
      </w:r>
      <w:r w:rsidR="00816E1C" w:rsidRPr="00816E1C">
        <w:rPr>
          <w:rFonts w:ascii="Arial" w:hAnsi="Arial" w:cs="Arial"/>
          <w:color w:val="000000"/>
          <w:sz w:val="22"/>
          <w:szCs w:val="22"/>
        </w:rPr>
        <w:t xml:space="preserve"> </w:t>
      </w:r>
      <w:r>
        <w:rPr>
          <w:rFonts w:ascii="Arial" w:hAnsi="Arial" w:cs="Arial"/>
          <w:color w:val="000000"/>
          <w:sz w:val="22"/>
          <w:szCs w:val="22"/>
        </w:rPr>
        <w:t>merilo</w:t>
      </w:r>
      <w:r w:rsidR="00816E1C" w:rsidRPr="00816E1C">
        <w:rPr>
          <w:rFonts w:ascii="Arial" w:hAnsi="Arial" w:cs="Arial"/>
          <w:color w:val="000000"/>
          <w:sz w:val="22"/>
          <w:szCs w:val="22"/>
        </w:rPr>
        <w:t xml:space="preserve"> dan</w:t>
      </w:r>
      <w:r>
        <w:rPr>
          <w:rFonts w:ascii="Arial" w:hAnsi="Arial" w:cs="Arial"/>
          <w:color w:val="000000"/>
          <w:sz w:val="22"/>
          <w:szCs w:val="22"/>
        </w:rPr>
        <w:t>o</w:t>
      </w:r>
      <w:r w:rsidR="00816E1C" w:rsidRPr="00816E1C">
        <w:rPr>
          <w:rFonts w:ascii="Arial" w:hAnsi="Arial" w:cs="Arial"/>
          <w:color w:val="000000"/>
          <w:sz w:val="22"/>
          <w:szCs w:val="22"/>
        </w:rPr>
        <w:t xml:space="preserve"> na trg. Izjava EU o skladnosti opredeljuje </w:t>
      </w:r>
      <w:r w:rsidR="00D0323B">
        <w:rPr>
          <w:rFonts w:ascii="Arial" w:hAnsi="Arial" w:cs="Arial"/>
          <w:color w:val="000000"/>
          <w:sz w:val="22"/>
          <w:szCs w:val="22"/>
        </w:rPr>
        <w:t>merilo</w:t>
      </w:r>
      <w:r w:rsidR="00816E1C" w:rsidRPr="00816E1C">
        <w:rPr>
          <w:rFonts w:ascii="Arial" w:hAnsi="Arial" w:cs="Arial"/>
          <w:color w:val="000000"/>
          <w:sz w:val="22"/>
          <w:szCs w:val="22"/>
        </w:rPr>
        <w:t xml:space="preserve">, za katerega je bila sestavljena.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Na zahtevo pristojnih organov se zagotovi izvod izjave EU o skladnosti.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Izvod izjave EU o skladnosti mora spremljati vsak</w:t>
      </w:r>
      <w:r w:rsidR="00D0323B">
        <w:rPr>
          <w:rFonts w:ascii="Arial" w:hAnsi="Arial" w:cs="Arial"/>
          <w:color w:val="000000"/>
          <w:sz w:val="22"/>
          <w:szCs w:val="22"/>
        </w:rPr>
        <w:t>o</w:t>
      </w:r>
      <w:r w:rsidRPr="00816E1C">
        <w:rPr>
          <w:rFonts w:ascii="Arial" w:hAnsi="Arial" w:cs="Arial"/>
          <w:color w:val="000000"/>
          <w:sz w:val="22"/>
          <w:szCs w:val="22"/>
        </w:rPr>
        <w:t xml:space="preserve"> meril</w:t>
      </w:r>
      <w:r w:rsidR="00D0323B">
        <w:rPr>
          <w:rFonts w:ascii="Arial" w:hAnsi="Arial" w:cs="Arial"/>
          <w:color w:val="000000"/>
          <w:sz w:val="22"/>
          <w:szCs w:val="22"/>
        </w:rPr>
        <w:t>o</w:t>
      </w:r>
      <w:r w:rsidRPr="00816E1C">
        <w:rPr>
          <w:rFonts w:ascii="Arial" w:hAnsi="Arial" w:cs="Arial"/>
          <w:color w:val="000000"/>
          <w:sz w:val="22"/>
          <w:szCs w:val="22"/>
        </w:rPr>
        <w:t xml:space="preserve">, ki se daje na trg. Če se veliko število </w:t>
      </w:r>
      <w:r w:rsidR="00D0323B">
        <w:rPr>
          <w:rFonts w:ascii="Arial" w:hAnsi="Arial" w:cs="Arial"/>
          <w:color w:val="000000"/>
          <w:sz w:val="22"/>
          <w:szCs w:val="22"/>
        </w:rPr>
        <w:t>meril</w:t>
      </w:r>
      <w:r w:rsidRPr="00816E1C">
        <w:rPr>
          <w:rFonts w:ascii="Arial" w:hAnsi="Arial" w:cs="Arial"/>
          <w:color w:val="000000"/>
          <w:sz w:val="22"/>
          <w:szCs w:val="22"/>
        </w:rPr>
        <w:t xml:space="preserve"> dostavlja enemu uporabniku, se lahko ta zahteva razlaga tako, kot da se nanaša na serijo ali pošiljko in ne na posamezn</w:t>
      </w:r>
      <w:r w:rsidR="00D0323B">
        <w:rPr>
          <w:rFonts w:ascii="Arial" w:hAnsi="Arial" w:cs="Arial"/>
          <w:color w:val="000000"/>
          <w:sz w:val="22"/>
          <w:szCs w:val="22"/>
        </w:rPr>
        <w:t>a</w:t>
      </w:r>
      <w:r w:rsidRPr="00816E1C">
        <w:rPr>
          <w:rFonts w:ascii="Arial" w:hAnsi="Arial" w:cs="Arial"/>
          <w:color w:val="000000"/>
          <w:sz w:val="22"/>
          <w:szCs w:val="22"/>
        </w:rPr>
        <w:t xml:space="preserve"> </w:t>
      </w:r>
      <w:r w:rsidR="00D0323B">
        <w:rPr>
          <w:rFonts w:ascii="Arial" w:hAnsi="Arial" w:cs="Arial"/>
          <w:color w:val="000000"/>
          <w:sz w:val="22"/>
          <w:szCs w:val="22"/>
        </w:rPr>
        <w:t>merila</w:t>
      </w:r>
      <w:r w:rsidRPr="00816E1C">
        <w:rPr>
          <w:rFonts w:ascii="Arial" w:hAnsi="Arial" w:cs="Arial"/>
          <w:color w:val="000000"/>
          <w:sz w:val="22"/>
          <w:szCs w:val="22"/>
        </w:rPr>
        <w:t xml:space="preserve">. </w:t>
      </w:r>
    </w:p>
    <w:p w:rsidR="00816E1C" w:rsidRPr="00816E1C" w:rsidRDefault="00816E1C" w:rsidP="00816E1C">
      <w:pPr>
        <w:pStyle w:val="Alineazaodstavkom"/>
        <w:numPr>
          <w:ilvl w:val="0"/>
          <w:numId w:val="0"/>
        </w:numPr>
      </w:pPr>
      <w:r w:rsidRPr="00816E1C">
        <w:t xml:space="preserve">6. Pooblaščeni zastopnik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Pooblaščeni zastopnik proizvajalca lahko v njegovem imenu in na njegovo odgovornost izpolni obveznosti iz točke 5, če so navedene v pooblastilu. </w:t>
      </w:r>
    </w:p>
    <w:p w:rsidR="00816E1C" w:rsidRDefault="00816E1C" w:rsidP="00816E1C">
      <w:pPr>
        <w:pStyle w:val="CM4"/>
        <w:spacing w:before="60" w:after="60"/>
        <w:rPr>
          <w:rFonts w:ascii="Arial" w:hAnsi="Arial" w:cs="Arial"/>
          <w:color w:val="000000"/>
          <w:sz w:val="22"/>
          <w:szCs w:val="22"/>
        </w:rPr>
      </w:pPr>
    </w:p>
    <w:p w:rsidR="00816E1C" w:rsidRPr="00816E1C" w:rsidRDefault="00816E1C" w:rsidP="00816E1C">
      <w:pPr>
        <w:pStyle w:val="CM4"/>
        <w:spacing w:before="60" w:after="60"/>
        <w:rPr>
          <w:rFonts w:ascii="Arial" w:hAnsi="Arial" w:cs="Arial"/>
          <w:b/>
          <w:color w:val="000000"/>
          <w:sz w:val="22"/>
          <w:szCs w:val="22"/>
        </w:rPr>
      </w:pPr>
      <w:r w:rsidRPr="00816E1C">
        <w:rPr>
          <w:rFonts w:ascii="Arial" w:hAnsi="Arial" w:cs="Arial"/>
          <w:b/>
          <w:color w:val="000000"/>
          <w:sz w:val="22"/>
          <w:szCs w:val="22"/>
        </w:rPr>
        <w:t>M</w:t>
      </w:r>
      <w:r>
        <w:rPr>
          <w:rFonts w:ascii="Arial" w:hAnsi="Arial" w:cs="Arial"/>
          <w:b/>
          <w:color w:val="000000"/>
          <w:sz w:val="22"/>
          <w:szCs w:val="22"/>
        </w:rPr>
        <w:t>odul</w:t>
      </w:r>
      <w:r w:rsidRPr="00816E1C">
        <w:rPr>
          <w:rFonts w:ascii="Arial" w:hAnsi="Arial" w:cs="Arial"/>
          <w:b/>
          <w:color w:val="000000"/>
          <w:sz w:val="22"/>
          <w:szCs w:val="22"/>
        </w:rPr>
        <w:t xml:space="preserve"> B: EU-</w:t>
      </w:r>
      <w:r>
        <w:rPr>
          <w:rFonts w:ascii="Arial" w:hAnsi="Arial" w:cs="Arial"/>
          <w:b/>
          <w:color w:val="000000"/>
          <w:sz w:val="22"/>
          <w:szCs w:val="22"/>
        </w:rPr>
        <w:t>pregled tipa</w:t>
      </w:r>
      <w:r w:rsidRPr="00816E1C">
        <w:rPr>
          <w:rFonts w:ascii="Arial" w:hAnsi="Arial" w:cs="Arial"/>
          <w:b/>
          <w:color w:val="000000"/>
          <w:sz w:val="22"/>
          <w:szCs w:val="22"/>
        </w:rPr>
        <w:t xml:space="preserve"> </w:t>
      </w:r>
    </w:p>
    <w:p w:rsidR="00816E1C" w:rsidRDefault="00816E1C" w:rsidP="00816E1C">
      <w:pPr>
        <w:pStyle w:val="CM4"/>
        <w:spacing w:before="60" w:after="60"/>
        <w:rPr>
          <w:rFonts w:ascii="Arial" w:hAnsi="Arial" w:cs="Arial"/>
          <w:color w:val="000000"/>
          <w:sz w:val="22"/>
          <w:szCs w:val="22"/>
        </w:rPr>
      </w:pP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1. EU-pregled tipa je tisti del postopka ugotavljanja skladnosti, pri katerem priglašeni</w:t>
      </w:r>
      <w:r w:rsidR="00D0323B">
        <w:rPr>
          <w:rFonts w:ascii="Arial" w:hAnsi="Arial" w:cs="Arial"/>
          <w:color w:val="000000"/>
          <w:sz w:val="22"/>
          <w:szCs w:val="22"/>
        </w:rPr>
        <w:t xml:space="preserve"> organ pregleda tehnični načrt merila</w:t>
      </w:r>
      <w:r w:rsidRPr="00816E1C">
        <w:rPr>
          <w:rFonts w:ascii="Arial" w:hAnsi="Arial" w:cs="Arial"/>
          <w:color w:val="000000"/>
          <w:sz w:val="22"/>
          <w:szCs w:val="22"/>
        </w:rPr>
        <w:t xml:space="preserve"> ter preveri in potrdi, da tehnični načrt </w:t>
      </w:r>
      <w:r w:rsidR="00D0323B">
        <w:rPr>
          <w:rFonts w:ascii="Arial" w:hAnsi="Arial" w:cs="Arial"/>
          <w:color w:val="000000"/>
          <w:sz w:val="22"/>
          <w:szCs w:val="22"/>
        </w:rPr>
        <w:t>merila</w:t>
      </w:r>
      <w:r w:rsidRPr="00816E1C">
        <w:rPr>
          <w:rFonts w:ascii="Arial" w:hAnsi="Arial" w:cs="Arial"/>
          <w:color w:val="000000"/>
          <w:sz w:val="22"/>
          <w:szCs w:val="22"/>
        </w:rPr>
        <w:t xml:space="preserve"> izpolnjuje zahteve </w:t>
      </w:r>
      <w:r w:rsidR="00D0323B" w:rsidRPr="00715ACA">
        <w:rPr>
          <w:rFonts w:ascii="Arial" w:hAnsi="Arial" w:cs="Arial"/>
          <w:color w:val="000000"/>
          <w:sz w:val="22"/>
          <w:szCs w:val="22"/>
        </w:rPr>
        <w:t>te</w:t>
      </w:r>
      <w:r w:rsidR="00D0323B">
        <w:rPr>
          <w:rFonts w:ascii="Arial" w:hAnsi="Arial" w:cs="Arial"/>
          <w:color w:val="000000"/>
          <w:sz w:val="22"/>
          <w:szCs w:val="22"/>
        </w:rPr>
        <w:t>ga pravilnika</w:t>
      </w:r>
      <w:r w:rsidRPr="00816E1C">
        <w:rPr>
          <w:rFonts w:ascii="Arial" w:hAnsi="Arial" w:cs="Arial"/>
          <w:color w:val="000000"/>
          <w:sz w:val="22"/>
          <w:szCs w:val="22"/>
        </w:rPr>
        <w:t xml:space="preserve">, ki veljajo zanj.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2. EU-pregled tipa se lahko izvaja na katerega koli izmed spodaj navedenih načinov: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(a) pregled vzorca, reprezentativnega za predvideno proizvodnjo popolnega </w:t>
      </w:r>
      <w:r w:rsidR="00D0323B">
        <w:rPr>
          <w:rFonts w:ascii="Arial" w:hAnsi="Arial" w:cs="Arial"/>
          <w:color w:val="000000"/>
          <w:sz w:val="22"/>
          <w:szCs w:val="22"/>
        </w:rPr>
        <w:t>merila</w:t>
      </w:r>
      <w:r w:rsidRPr="00816E1C">
        <w:rPr>
          <w:rFonts w:ascii="Arial" w:hAnsi="Arial" w:cs="Arial"/>
          <w:color w:val="000000"/>
          <w:sz w:val="22"/>
          <w:szCs w:val="22"/>
        </w:rPr>
        <w:t xml:space="preserve"> (tip proizvodnje);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(b) ocena ustreznosti tehničnega načrta </w:t>
      </w:r>
      <w:r w:rsidR="00D0323B">
        <w:rPr>
          <w:rFonts w:ascii="Arial" w:hAnsi="Arial" w:cs="Arial"/>
          <w:color w:val="000000"/>
          <w:sz w:val="22"/>
          <w:szCs w:val="22"/>
        </w:rPr>
        <w:t>merila</w:t>
      </w:r>
      <w:r w:rsidRPr="00816E1C">
        <w:rPr>
          <w:rFonts w:ascii="Arial" w:hAnsi="Arial" w:cs="Arial"/>
          <w:color w:val="000000"/>
          <w:sz w:val="22"/>
          <w:szCs w:val="22"/>
        </w:rPr>
        <w:t xml:space="preserve"> s pregledovanjem tehnične dokumentacije in ustreznih dokazil iz točke 3 in s pregledom vzorcev, reprezentativnih za predvideno proizvodnjo, enega ali več kritičnih delov </w:t>
      </w:r>
      <w:r w:rsidR="00D0323B">
        <w:rPr>
          <w:rFonts w:ascii="Arial" w:hAnsi="Arial" w:cs="Arial"/>
          <w:color w:val="000000"/>
          <w:sz w:val="22"/>
          <w:szCs w:val="22"/>
        </w:rPr>
        <w:t>merila</w:t>
      </w:r>
      <w:r w:rsidRPr="00816E1C">
        <w:rPr>
          <w:rFonts w:ascii="Arial" w:hAnsi="Arial" w:cs="Arial"/>
          <w:color w:val="000000"/>
          <w:sz w:val="22"/>
          <w:szCs w:val="22"/>
        </w:rPr>
        <w:t xml:space="preserve"> (kombinacija tipa proizvodnje in tipa načrta);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(c) ocena ustreznosti tehničnega načrta </w:t>
      </w:r>
      <w:r w:rsidR="00D0323B">
        <w:rPr>
          <w:rFonts w:ascii="Arial" w:hAnsi="Arial" w:cs="Arial"/>
          <w:color w:val="000000"/>
          <w:sz w:val="22"/>
          <w:szCs w:val="22"/>
        </w:rPr>
        <w:t>merila</w:t>
      </w:r>
      <w:r w:rsidRPr="00816E1C">
        <w:rPr>
          <w:rFonts w:ascii="Arial" w:hAnsi="Arial" w:cs="Arial"/>
          <w:color w:val="000000"/>
          <w:sz w:val="22"/>
          <w:szCs w:val="22"/>
        </w:rPr>
        <w:t xml:space="preserve"> s pregledovanjem tehnične dokumentacije in ustreznih dokazil iz točke 3 brez pregleda vzorca (tip načrta). </w:t>
      </w:r>
    </w:p>
    <w:p w:rsidR="00816E1C" w:rsidRPr="00816E1C" w:rsidRDefault="00816E1C" w:rsidP="00816E1C">
      <w:pPr>
        <w:pStyle w:val="CM4"/>
        <w:spacing w:before="60" w:after="60"/>
        <w:rPr>
          <w:rFonts w:ascii="Arial" w:hAnsi="Arial" w:cs="Arial"/>
          <w:color w:val="000000"/>
          <w:sz w:val="22"/>
          <w:szCs w:val="22"/>
        </w:rPr>
      </w:pPr>
      <w:r w:rsidRPr="009D5D8A">
        <w:rPr>
          <w:rFonts w:ascii="Arial" w:hAnsi="Arial" w:cs="Arial"/>
          <w:color w:val="000000"/>
          <w:sz w:val="22"/>
          <w:szCs w:val="22"/>
        </w:rPr>
        <w:t>Priglašeni organ odloči o primernem načinu in zahtevanih vzorcih.</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3. Proizvajalec vloži zahtevek za EU-pregled tipa pri enem samem priglašenem organu, ki ga izbere sam.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Zahtevek vključuje: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(a) ime in naslov proizvajalca in, če je vlogo vložil pooblaščeni zastopnik, tudi njegovo ime in naslov;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(b) pisno izjavo, da enaka vloga ni bila vložena pri nobenem drugem priglašenem organu;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(c) tehnično dokumentacijo iz </w:t>
      </w:r>
      <w:r w:rsidR="00BB3070">
        <w:rPr>
          <w:rFonts w:ascii="Arial" w:hAnsi="Arial" w:cs="Arial"/>
          <w:color w:val="000000"/>
          <w:sz w:val="22"/>
          <w:szCs w:val="22"/>
        </w:rPr>
        <w:t xml:space="preserve">15. </w:t>
      </w:r>
      <w:r w:rsidRPr="00816E1C">
        <w:rPr>
          <w:rFonts w:ascii="Arial" w:hAnsi="Arial" w:cs="Arial"/>
          <w:color w:val="000000"/>
          <w:sz w:val="22"/>
          <w:szCs w:val="22"/>
        </w:rPr>
        <w:t xml:space="preserve">člena </w:t>
      </w:r>
      <w:r w:rsidR="00BB3070">
        <w:rPr>
          <w:rFonts w:ascii="Arial" w:hAnsi="Arial" w:cs="Arial"/>
          <w:color w:val="000000"/>
          <w:sz w:val="22"/>
          <w:szCs w:val="22"/>
        </w:rPr>
        <w:t>tega pravilnika</w:t>
      </w:r>
      <w:r w:rsidRPr="00816E1C">
        <w:rPr>
          <w:rFonts w:ascii="Arial" w:hAnsi="Arial" w:cs="Arial"/>
          <w:color w:val="000000"/>
          <w:sz w:val="22"/>
          <w:szCs w:val="22"/>
        </w:rPr>
        <w:t xml:space="preserve">. Tehnična dokumentacija omogoča ugotavljanje skladnosti </w:t>
      </w:r>
      <w:r w:rsidR="00D0323B">
        <w:rPr>
          <w:rFonts w:ascii="Arial" w:hAnsi="Arial" w:cs="Arial"/>
          <w:color w:val="000000"/>
          <w:sz w:val="22"/>
          <w:szCs w:val="22"/>
        </w:rPr>
        <w:t>merila</w:t>
      </w:r>
      <w:r w:rsidRPr="00816E1C">
        <w:rPr>
          <w:rFonts w:ascii="Arial" w:hAnsi="Arial" w:cs="Arial"/>
          <w:color w:val="000000"/>
          <w:sz w:val="22"/>
          <w:szCs w:val="22"/>
        </w:rPr>
        <w:t xml:space="preserve"> z veljavnimi zahtevami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00C70094" w:rsidRPr="00816E1C">
        <w:rPr>
          <w:rFonts w:ascii="Arial" w:hAnsi="Arial" w:cs="Arial"/>
          <w:color w:val="000000"/>
          <w:sz w:val="22"/>
          <w:szCs w:val="22"/>
        </w:rPr>
        <w:t xml:space="preserve"> </w:t>
      </w:r>
      <w:r w:rsidRPr="00816E1C">
        <w:rPr>
          <w:rFonts w:ascii="Arial" w:hAnsi="Arial" w:cs="Arial"/>
          <w:color w:val="000000"/>
          <w:sz w:val="22"/>
          <w:szCs w:val="22"/>
        </w:rPr>
        <w:t xml:space="preserve">ter vključuje ustrezno </w:t>
      </w:r>
      <w:r w:rsidRPr="00816E1C">
        <w:rPr>
          <w:rFonts w:ascii="Arial" w:hAnsi="Arial" w:cs="Arial"/>
          <w:color w:val="000000"/>
          <w:sz w:val="22"/>
          <w:szCs w:val="22"/>
        </w:rPr>
        <w:lastRenderedPageBreak/>
        <w:t xml:space="preserve">analizo in oceno tveganj. Tehnična dokumentacija opredeljuje veljavne zahteve in v obsegu, ki je pomemben za tako ugotavljanje, zajema načrtovanje, proizvodnjo in delovanje </w:t>
      </w:r>
      <w:r w:rsidR="00D0323B">
        <w:rPr>
          <w:rFonts w:ascii="Arial" w:hAnsi="Arial" w:cs="Arial"/>
          <w:color w:val="000000"/>
          <w:sz w:val="22"/>
          <w:szCs w:val="22"/>
        </w:rPr>
        <w:t>meril</w:t>
      </w:r>
      <w:r w:rsidRPr="00816E1C">
        <w:rPr>
          <w:rFonts w:ascii="Arial" w:hAnsi="Arial" w:cs="Arial"/>
          <w:color w:val="000000"/>
          <w:sz w:val="22"/>
          <w:szCs w:val="22"/>
        </w:rPr>
        <w:t xml:space="preserve">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Zahtevek mora po potrebi vključevati tudi: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(d) vzorce, reprezentativne za predvideno proizvodnjo. Priglašeni organ lahko zahteva dodatne vzorce, če je to potrebno za izvedbo preskusnega programa;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(e) ustrezna dokazila o ustreznosti rešitve tehničnega načrta. V teh ustreznih dokazilih so navedeni vsi uporabljeni dokumenti, zlasti če se ustrezni </w:t>
      </w:r>
      <w:proofErr w:type="spellStart"/>
      <w:r w:rsidRPr="00816E1C">
        <w:rPr>
          <w:rFonts w:ascii="Arial" w:hAnsi="Arial" w:cs="Arial"/>
          <w:color w:val="000000"/>
          <w:sz w:val="22"/>
          <w:szCs w:val="22"/>
        </w:rPr>
        <w:t>harmonizirani</w:t>
      </w:r>
      <w:proofErr w:type="spellEnd"/>
      <w:r w:rsidRPr="00816E1C">
        <w:rPr>
          <w:rFonts w:ascii="Arial" w:hAnsi="Arial" w:cs="Arial"/>
          <w:color w:val="000000"/>
          <w:sz w:val="22"/>
          <w:szCs w:val="22"/>
        </w:rPr>
        <w:t xml:space="preserve"> standardi in/ali normativni dokumenti niso uporabljali v celoti. Ustrezna dokazila po potrebi vsebujejo rezultate preskusov, ki jih je v skladu z drugimi ustreznimi tehničnimi specifikacijami izvedel ustrezni laboratorij proizvajalca ali drug </w:t>
      </w:r>
      <w:proofErr w:type="spellStart"/>
      <w:r w:rsidRPr="00816E1C">
        <w:rPr>
          <w:rFonts w:ascii="Arial" w:hAnsi="Arial" w:cs="Arial"/>
          <w:color w:val="000000"/>
          <w:sz w:val="22"/>
          <w:szCs w:val="22"/>
        </w:rPr>
        <w:t>preskuševalni</w:t>
      </w:r>
      <w:proofErr w:type="spellEnd"/>
      <w:r w:rsidRPr="00816E1C">
        <w:rPr>
          <w:rFonts w:ascii="Arial" w:hAnsi="Arial" w:cs="Arial"/>
          <w:color w:val="000000"/>
          <w:sz w:val="22"/>
          <w:szCs w:val="22"/>
        </w:rPr>
        <w:t xml:space="preserve"> laboratorij v njegovem imenu in na njegovo odgovornost.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4. Priglašeni organ: </w:t>
      </w:r>
    </w:p>
    <w:p w:rsidR="00816E1C" w:rsidRPr="00816E1C" w:rsidRDefault="00BB3070" w:rsidP="00816E1C">
      <w:pPr>
        <w:pStyle w:val="CM4"/>
        <w:spacing w:before="60" w:after="60"/>
        <w:rPr>
          <w:rFonts w:ascii="Arial" w:hAnsi="Arial" w:cs="Arial"/>
          <w:color w:val="000000"/>
          <w:sz w:val="22"/>
          <w:szCs w:val="22"/>
        </w:rPr>
      </w:pPr>
      <w:r>
        <w:rPr>
          <w:rFonts w:ascii="Arial" w:hAnsi="Arial" w:cs="Arial"/>
          <w:color w:val="000000"/>
          <w:sz w:val="22"/>
          <w:szCs w:val="22"/>
        </w:rPr>
        <w:t>z</w:t>
      </w:r>
      <w:r w:rsidR="00D0323B">
        <w:rPr>
          <w:rFonts w:ascii="Arial" w:hAnsi="Arial" w:cs="Arial"/>
          <w:color w:val="000000"/>
          <w:sz w:val="22"/>
          <w:szCs w:val="22"/>
        </w:rPr>
        <w:t>a merilo</w:t>
      </w:r>
      <w:r w:rsidR="00816E1C" w:rsidRPr="00816E1C">
        <w:rPr>
          <w:rFonts w:ascii="Arial" w:hAnsi="Arial" w:cs="Arial"/>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4.1 pregleda tehnično dokumentacijo in ustrezna dokazila, da ugotovi ustreznost tehničnega načrta </w:t>
      </w:r>
      <w:r w:rsidR="00D0323B">
        <w:rPr>
          <w:rFonts w:ascii="Arial" w:hAnsi="Arial" w:cs="Arial"/>
          <w:color w:val="000000"/>
          <w:sz w:val="22"/>
          <w:szCs w:val="22"/>
        </w:rPr>
        <w:t>merila</w:t>
      </w:r>
      <w:r w:rsidRPr="00816E1C">
        <w:rPr>
          <w:rFonts w:ascii="Arial" w:hAnsi="Arial" w:cs="Arial"/>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za vzorce: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4.2 preveri, ali je bil vzorec izdelan v skladu s tehnično dokumentacijo, ter določi elemente, ki so bili načrtovani v skladu z veljavnimi določbami ustreznih </w:t>
      </w:r>
      <w:proofErr w:type="spellStart"/>
      <w:r w:rsidRPr="00816E1C">
        <w:rPr>
          <w:rFonts w:ascii="Arial" w:hAnsi="Arial" w:cs="Arial"/>
          <w:color w:val="000000"/>
          <w:sz w:val="22"/>
          <w:szCs w:val="22"/>
        </w:rPr>
        <w:t>harmoniziranih</w:t>
      </w:r>
      <w:proofErr w:type="spellEnd"/>
      <w:r w:rsidRPr="00816E1C">
        <w:rPr>
          <w:rFonts w:ascii="Arial" w:hAnsi="Arial" w:cs="Arial"/>
          <w:color w:val="000000"/>
          <w:sz w:val="22"/>
          <w:szCs w:val="22"/>
        </w:rPr>
        <w:t xml:space="preserve"> standardov in/ali normativnih dokumentov, in elemente, ki so bili načrtovani v skladu z drugimi ustreznimi tehničnimi specifikacijami;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4.3 izvede ustrezne preglede in preskuse ali jih da izvesti, da preveri, ali so bile v primeru, da se je proizvajalec odločil uporabiti rešitve iz ustreznih </w:t>
      </w:r>
      <w:proofErr w:type="spellStart"/>
      <w:r w:rsidRPr="00816E1C">
        <w:rPr>
          <w:rFonts w:ascii="Arial" w:hAnsi="Arial" w:cs="Arial"/>
          <w:color w:val="000000"/>
          <w:sz w:val="22"/>
          <w:szCs w:val="22"/>
        </w:rPr>
        <w:t>harmoniziranih</w:t>
      </w:r>
      <w:proofErr w:type="spellEnd"/>
      <w:r w:rsidRPr="00816E1C">
        <w:rPr>
          <w:rFonts w:ascii="Arial" w:hAnsi="Arial" w:cs="Arial"/>
          <w:color w:val="000000"/>
          <w:sz w:val="22"/>
          <w:szCs w:val="22"/>
        </w:rPr>
        <w:t xml:space="preserve"> standardov in normativnih dokumentov, ti uporabljeni pravilno;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4.4 izvede ustrezne preglede in preskuse ali jih da izvesti, da bi v primeru neuporabe rešitve za ustrezne </w:t>
      </w:r>
      <w:proofErr w:type="spellStart"/>
      <w:r w:rsidRPr="00816E1C">
        <w:rPr>
          <w:rFonts w:ascii="Arial" w:hAnsi="Arial" w:cs="Arial"/>
          <w:color w:val="000000"/>
          <w:sz w:val="22"/>
          <w:szCs w:val="22"/>
        </w:rPr>
        <w:t>harmonizirane</w:t>
      </w:r>
      <w:proofErr w:type="spellEnd"/>
      <w:r w:rsidRPr="00816E1C">
        <w:rPr>
          <w:rFonts w:ascii="Arial" w:hAnsi="Arial" w:cs="Arial"/>
          <w:color w:val="000000"/>
          <w:sz w:val="22"/>
          <w:szCs w:val="22"/>
        </w:rPr>
        <w:t xml:space="preserve"> standarde in/ali normativne dokumente preveril, ali rešitve, ki jih je sprejel proizvajalec, ki uporablja druge ustrezne tehnične specifikacije, izpolnjujejo ustrezne bistvene zahteve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816E1C">
        <w:rPr>
          <w:rFonts w:ascii="Arial" w:hAnsi="Arial" w:cs="Arial"/>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4.5 se sporazume s proizvajalcem o kraju, v katerem se bodo opravljali pregledi in preskusi.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V zvezi z drugimi deli merila: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4.6 pregleda tehnično dokumentacijo in ustrezna dokazila, da ugotovi ustreznost tehničnega načrta drugih delov merila; </w:t>
      </w:r>
    </w:p>
    <w:p w:rsidR="00BB3070"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5. Priglašeni organ sestavi poročilo o vrednotenju, ki navaja ukrepe, izvedene v skladu s točko 4, in njihove rezultate. Brez poseganja v obveznosti do priglasitvenih organov lahko priglašeni organ objavi vsebino navedenega poročila v celoti ali delno le, če se proizvajalec </w:t>
      </w:r>
      <w:r w:rsidRPr="009D5D8A">
        <w:rPr>
          <w:rFonts w:ascii="Arial" w:hAnsi="Arial" w:cs="Arial"/>
          <w:color w:val="000000"/>
          <w:sz w:val="22"/>
          <w:szCs w:val="22"/>
        </w:rPr>
        <w:t>strinja.</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6. Kadar tip izpolnjuje zahteve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816E1C">
        <w:rPr>
          <w:rFonts w:ascii="Arial" w:hAnsi="Arial" w:cs="Arial"/>
          <w:color w:val="000000"/>
          <w:sz w:val="22"/>
          <w:szCs w:val="22"/>
        </w:rPr>
        <w:t xml:space="preserve">, priglašeni organ proizvajalcu izda certifikat o EU-pregledu tipa. Ta certifikat vsebuje ime in naslov proizvajalca, ugotovitve pregleda, pogoje (če ti obstajajo) njegove veljavnosti in potrebne podatke za identifikacijo odobrenega tipa. Certifikatu o EU-pregledu tipa je lahko priložena ena ali več prilog.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Certifikat o EU-pregledu tipa in njegove priloge vsebujejo vse potrebne informacije, da se lahko ovrednoti skladnost proizvedenih meril s preskušenim tipom ter omogoči nadzor med uporabo. Zaradi omogočanja ocenjevanja skladnosti izdelanih </w:t>
      </w:r>
      <w:r w:rsidR="00D0323B">
        <w:rPr>
          <w:rFonts w:ascii="Arial" w:hAnsi="Arial" w:cs="Arial"/>
          <w:color w:val="000000"/>
          <w:sz w:val="22"/>
          <w:szCs w:val="22"/>
        </w:rPr>
        <w:t>meril</w:t>
      </w:r>
      <w:r w:rsidRPr="00816E1C">
        <w:rPr>
          <w:rFonts w:ascii="Arial" w:hAnsi="Arial" w:cs="Arial"/>
          <w:color w:val="000000"/>
          <w:sz w:val="22"/>
          <w:szCs w:val="22"/>
        </w:rPr>
        <w:t xml:space="preserve"> s pregledanim tipom glede obnovljivosti njihovega meroslovnega delovanja, kadar so pravilno naravnani ob uporabi ustreznih sredstev, certifikat zlasti vključuje: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 meroslovne lastnosti tipa </w:t>
      </w:r>
      <w:r w:rsidR="00D0323B">
        <w:rPr>
          <w:rFonts w:ascii="Arial" w:hAnsi="Arial" w:cs="Arial"/>
          <w:color w:val="000000"/>
          <w:sz w:val="22"/>
          <w:szCs w:val="22"/>
        </w:rPr>
        <w:t>merila</w:t>
      </w:r>
      <w:r w:rsidRPr="00816E1C">
        <w:rPr>
          <w:rFonts w:ascii="Arial" w:hAnsi="Arial" w:cs="Arial"/>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 ukrepe, ki so potrebni za zagotovitev neoporečnosti </w:t>
      </w:r>
      <w:r w:rsidR="00D0323B">
        <w:rPr>
          <w:rFonts w:ascii="Arial" w:hAnsi="Arial" w:cs="Arial"/>
          <w:color w:val="000000"/>
          <w:sz w:val="22"/>
          <w:szCs w:val="22"/>
        </w:rPr>
        <w:t>meril</w:t>
      </w:r>
      <w:r w:rsidRPr="00816E1C">
        <w:rPr>
          <w:rFonts w:ascii="Arial" w:hAnsi="Arial" w:cs="Arial"/>
          <w:color w:val="000000"/>
          <w:sz w:val="22"/>
          <w:szCs w:val="22"/>
        </w:rPr>
        <w:t xml:space="preserve">a (namestitev varnostnih oznak, prepoznavanje programske opreme itd.),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 informacije o drugih elementih, ki so potrebni za prepoznavanje </w:t>
      </w:r>
      <w:r w:rsidR="00D0323B">
        <w:rPr>
          <w:rFonts w:ascii="Arial" w:hAnsi="Arial" w:cs="Arial"/>
          <w:color w:val="000000"/>
          <w:sz w:val="22"/>
          <w:szCs w:val="22"/>
        </w:rPr>
        <w:t>merila</w:t>
      </w:r>
      <w:r w:rsidRPr="00816E1C">
        <w:rPr>
          <w:rFonts w:ascii="Arial" w:hAnsi="Arial" w:cs="Arial"/>
          <w:color w:val="000000"/>
          <w:sz w:val="22"/>
          <w:szCs w:val="22"/>
        </w:rPr>
        <w:t xml:space="preserve"> in za vizualno kontrolo skladnosti njihove zunanjosti s tipom,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lastRenderedPageBreak/>
        <w:t xml:space="preserve">— če je to primerno, vsako informacijo, ki je potrebna za preverjanje lastnosti proizvedenega </w:t>
      </w:r>
      <w:r w:rsidR="00D0323B">
        <w:rPr>
          <w:rFonts w:ascii="Arial" w:hAnsi="Arial" w:cs="Arial"/>
          <w:color w:val="000000"/>
          <w:sz w:val="22"/>
          <w:szCs w:val="22"/>
        </w:rPr>
        <w:t>merila</w:t>
      </w:r>
      <w:r w:rsidRPr="00816E1C">
        <w:rPr>
          <w:rFonts w:ascii="Arial" w:hAnsi="Arial" w:cs="Arial"/>
          <w:color w:val="000000"/>
          <w:sz w:val="22"/>
          <w:szCs w:val="22"/>
        </w:rPr>
        <w:t xml:space="preserve">, in </w:t>
      </w:r>
    </w:p>
    <w:p w:rsidR="00816E1C" w:rsidRPr="00816E1C" w:rsidRDefault="00816E1C" w:rsidP="00816E1C">
      <w:pPr>
        <w:pStyle w:val="CM4"/>
        <w:spacing w:before="60" w:after="60"/>
        <w:rPr>
          <w:rFonts w:ascii="Arial" w:hAnsi="Arial" w:cs="Arial"/>
          <w:color w:val="000000"/>
          <w:sz w:val="22"/>
          <w:szCs w:val="22"/>
        </w:rPr>
      </w:pPr>
      <w:r w:rsidRPr="009C364C">
        <w:rPr>
          <w:rFonts w:ascii="Arial" w:hAnsi="Arial" w:cs="Arial"/>
          <w:color w:val="000000"/>
          <w:sz w:val="22"/>
          <w:szCs w:val="22"/>
        </w:rPr>
        <w:t xml:space="preserve">— v primeru </w:t>
      </w:r>
      <w:proofErr w:type="spellStart"/>
      <w:r w:rsidRPr="009C364C">
        <w:rPr>
          <w:rFonts w:ascii="Arial" w:hAnsi="Arial" w:cs="Arial"/>
          <w:color w:val="000000"/>
          <w:sz w:val="22"/>
          <w:szCs w:val="22"/>
        </w:rPr>
        <w:t>podsestava</w:t>
      </w:r>
      <w:proofErr w:type="spellEnd"/>
      <w:r w:rsidRPr="009C364C">
        <w:rPr>
          <w:rFonts w:ascii="Arial" w:hAnsi="Arial" w:cs="Arial"/>
          <w:color w:val="000000"/>
          <w:sz w:val="22"/>
          <w:szCs w:val="22"/>
        </w:rPr>
        <w:t xml:space="preserve">, vse potrebne informacije za zagotovitev skladnosti z drugimi </w:t>
      </w:r>
      <w:proofErr w:type="spellStart"/>
      <w:r w:rsidRPr="009C364C">
        <w:rPr>
          <w:rFonts w:ascii="Arial" w:hAnsi="Arial" w:cs="Arial"/>
          <w:color w:val="000000"/>
          <w:sz w:val="22"/>
          <w:szCs w:val="22"/>
        </w:rPr>
        <w:t>podsestavi</w:t>
      </w:r>
      <w:proofErr w:type="spellEnd"/>
      <w:r w:rsidRPr="009C364C">
        <w:rPr>
          <w:rFonts w:ascii="Arial" w:hAnsi="Arial" w:cs="Arial"/>
          <w:color w:val="000000"/>
          <w:sz w:val="22"/>
          <w:szCs w:val="22"/>
        </w:rPr>
        <w:t xml:space="preserve"> ali merili.</w:t>
      </w:r>
      <w:r w:rsidRPr="00816E1C">
        <w:rPr>
          <w:rFonts w:ascii="Arial" w:hAnsi="Arial" w:cs="Arial"/>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Certifikat o EU-pregledu tipa je veljaven deset let od datuma izdaje in se lahko vsakokrat ponovno podaljša za deset let.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Kadar tip ne izpolnjuje veljavnih zahtev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816E1C">
        <w:rPr>
          <w:rFonts w:ascii="Arial" w:hAnsi="Arial" w:cs="Arial"/>
          <w:color w:val="000000"/>
          <w:sz w:val="22"/>
          <w:szCs w:val="22"/>
        </w:rPr>
        <w:t xml:space="preserve">, priglašeni organ zavrne izdajo certifikata o EU-pregledu tipa in ustrezno obvesti vložnika s podrobno utemeljitvijo zavrnitve.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7. Priglašeni organ oceni kakršne koli spremembe splošno sprejetih najnovejših dosežkov, ki kažejo, da odobreni tip ne izpolnjuje več veljavnih zahtev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816E1C">
        <w:rPr>
          <w:rFonts w:ascii="Arial" w:hAnsi="Arial" w:cs="Arial"/>
          <w:color w:val="000000"/>
          <w:sz w:val="22"/>
          <w:szCs w:val="22"/>
        </w:rPr>
        <w:t xml:space="preserve">, ter določi, ali take spremembe zahtevajo nadaljnje preiskave. V tem primeru priglašeni organ ustrezno obvesti proizvajalca.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8. Proizvajalec obvesti priglašeni organ, ki ima tehnično dokumentacijo o certifikatu o EU-pregledu tipa, o vseh spremembah odobrenega tipa, ki bi lahko vplivale na skladnost </w:t>
      </w:r>
      <w:r w:rsidR="00D0323B">
        <w:rPr>
          <w:rFonts w:ascii="Arial" w:hAnsi="Arial" w:cs="Arial"/>
          <w:color w:val="000000"/>
          <w:sz w:val="22"/>
          <w:szCs w:val="22"/>
        </w:rPr>
        <w:t>merila</w:t>
      </w:r>
      <w:r w:rsidRPr="00816E1C">
        <w:rPr>
          <w:rFonts w:ascii="Arial" w:hAnsi="Arial" w:cs="Arial"/>
          <w:color w:val="000000"/>
          <w:sz w:val="22"/>
          <w:szCs w:val="22"/>
        </w:rPr>
        <w:t xml:space="preserve"> z bistvenimi zahtevami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00C70094" w:rsidRPr="00816E1C">
        <w:rPr>
          <w:rFonts w:ascii="Arial" w:hAnsi="Arial" w:cs="Arial"/>
          <w:color w:val="000000"/>
          <w:sz w:val="22"/>
          <w:szCs w:val="22"/>
        </w:rPr>
        <w:t xml:space="preserve"> </w:t>
      </w:r>
      <w:r w:rsidRPr="00816E1C">
        <w:rPr>
          <w:rFonts w:ascii="Arial" w:hAnsi="Arial" w:cs="Arial"/>
          <w:color w:val="000000"/>
          <w:sz w:val="22"/>
          <w:szCs w:val="22"/>
        </w:rPr>
        <w:t xml:space="preserve">ali pogoji veljavnosti tega certifikata. Take spremembe zahtevajo dodatno odobritev v obliki dodatka izvirnemu certifikatu o EU-pregledu tipa.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9. Vsak priglašeni organ obvesti svoj priglasitveni organ o certifikatih o EU-pregledu tipa in/ali katerih koli njihovih dodatkih, ki jih je izdal ali preklical ter redno ali na zahtevo da na voljo priglasitvenemu organu seznam zavrnjenih, začasno preklicanih ali drugače omejenih takih certifikatov in/ali kakršnih koli dodatkov.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Komisija, države članice in drugi priglašeni organi lahko na zahtevo dobijo izvode certifikatov o EU-pregledu tipa in/ali njihovih dodatkov. Komisija in države članice lahko na zahtevo dobijo izvod tehnične dokumentacije in rezultate pregledov, ki jih je izvedel priglašeni organ.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Priglašeni organ ima izvod certifikata o EU-pregledu tipa, njegovih prilog in dodatkov ter tehnični spis, vključno z dokumentacijo, ki jo predloži proizvajalec, do izteka veljavnosti tega certifikata.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10. Proizvajalec ima izvod certifikata o EU-pregledu tipa, njegovih prilog in dodatkov, vključno s tehnično dokumentacijo, na voljo za nacionalne organe še </w:t>
      </w:r>
      <w:r w:rsidR="00BB3070">
        <w:rPr>
          <w:rFonts w:ascii="Arial" w:hAnsi="Arial" w:cs="Arial"/>
          <w:color w:val="000000"/>
          <w:sz w:val="22"/>
          <w:szCs w:val="22"/>
        </w:rPr>
        <w:t xml:space="preserve">deset </w:t>
      </w:r>
      <w:r w:rsidRPr="00816E1C">
        <w:rPr>
          <w:rFonts w:ascii="Arial" w:hAnsi="Arial" w:cs="Arial"/>
          <w:color w:val="000000"/>
          <w:sz w:val="22"/>
          <w:szCs w:val="22"/>
        </w:rPr>
        <w:t>let po tem, ko je bil</w:t>
      </w:r>
      <w:r w:rsidR="00D0323B">
        <w:rPr>
          <w:rFonts w:ascii="Arial" w:hAnsi="Arial" w:cs="Arial"/>
          <w:color w:val="000000"/>
          <w:sz w:val="22"/>
          <w:szCs w:val="22"/>
        </w:rPr>
        <w:t>o</w:t>
      </w:r>
      <w:r w:rsidRPr="00816E1C">
        <w:rPr>
          <w:rFonts w:ascii="Arial" w:hAnsi="Arial" w:cs="Arial"/>
          <w:color w:val="000000"/>
          <w:sz w:val="22"/>
          <w:szCs w:val="22"/>
        </w:rPr>
        <w:t xml:space="preserve"> </w:t>
      </w:r>
      <w:r w:rsidR="00D0323B">
        <w:rPr>
          <w:rFonts w:ascii="Arial" w:hAnsi="Arial" w:cs="Arial"/>
          <w:color w:val="000000"/>
          <w:sz w:val="22"/>
          <w:szCs w:val="22"/>
        </w:rPr>
        <w:t>merilo</w:t>
      </w:r>
      <w:r w:rsidRPr="00816E1C">
        <w:rPr>
          <w:rFonts w:ascii="Arial" w:hAnsi="Arial" w:cs="Arial"/>
          <w:color w:val="000000"/>
          <w:sz w:val="22"/>
          <w:szCs w:val="22"/>
        </w:rPr>
        <w:t xml:space="preserve"> dan</w:t>
      </w:r>
      <w:r w:rsidR="00D0323B">
        <w:rPr>
          <w:rFonts w:ascii="Arial" w:hAnsi="Arial" w:cs="Arial"/>
          <w:color w:val="000000"/>
          <w:sz w:val="22"/>
          <w:szCs w:val="22"/>
        </w:rPr>
        <w:t>o</w:t>
      </w:r>
      <w:r w:rsidRPr="00816E1C">
        <w:rPr>
          <w:rFonts w:ascii="Arial" w:hAnsi="Arial" w:cs="Arial"/>
          <w:color w:val="000000"/>
          <w:sz w:val="22"/>
          <w:szCs w:val="22"/>
        </w:rPr>
        <w:t xml:space="preserve"> na trg.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11. Pooblaščeni zastopnik proizvajalca lahko predloži zahtevek iz točke 3 in izpolni </w:t>
      </w:r>
      <w:r w:rsidRPr="009D5D8A">
        <w:rPr>
          <w:rFonts w:ascii="Arial" w:hAnsi="Arial" w:cs="Arial"/>
          <w:color w:val="000000"/>
          <w:sz w:val="22"/>
          <w:szCs w:val="22"/>
        </w:rPr>
        <w:t>obveznosti iz točk 8 in 10, če so navedene v pooblastilu.</w:t>
      </w:r>
    </w:p>
    <w:p w:rsidR="00816E1C" w:rsidRPr="00816E1C" w:rsidRDefault="00816E1C" w:rsidP="00816E1C">
      <w:pPr>
        <w:pStyle w:val="CM1"/>
        <w:pageBreakBefore/>
        <w:spacing w:before="200" w:after="200"/>
        <w:jc w:val="center"/>
        <w:rPr>
          <w:rFonts w:ascii="Arial" w:hAnsi="Arial" w:cs="Arial"/>
          <w:color w:val="000000"/>
          <w:sz w:val="22"/>
          <w:szCs w:val="22"/>
        </w:rPr>
      </w:pPr>
    </w:p>
    <w:p w:rsidR="00816E1C" w:rsidRPr="00816E1C" w:rsidRDefault="00816E1C" w:rsidP="00816E1C">
      <w:pPr>
        <w:pStyle w:val="CM3"/>
        <w:spacing w:before="60" w:after="60"/>
        <w:rPr>
          <w:rFonts w:ascii="Arial" w:hAnsi="Arial" w:cs="Arial"/>
          <w:color w:val="000000"/>
          <w:sz w:val="22"/>
          <w:szCs w:val="22"/>
        </w:rPr>
      </w:pPr>
    </w:p>
    <w:p w:rsidR="00816E1C" w:rsidRDefault="00816E1C" w:rsidP="00816E1C">
      <w:pPr>
        <w:pStyle w:val="CM4"/>
        <w:spacing w:before="60" w:after="60"/>
        <w:rPr>
          <w:rFonts w:ascii="Arial" w:hAnsi="Arial" w:cs="Arial"/>
          <w:b/>
          <w:color w:val="000000"/>
          <w:sz w:val="22"/>
          <w:szCs w:val="22"/>
        </w:rPr>
      </w:pPr>
      <w:r w:rsidRPr="00816E1C">
        <w:rPr>
          <w:rFonts w:ascii="Arial" w:hAnsi="Arial" w:cs="Arial"/>
          <w:b/>
          <w:color w:val="000000"/>
          <w:sz w:val="22"/>
          <w:szCs w:val="22"/>
        </w:rPr>
        <w:t>M</w:t>
      </w:r>
      <w:r>
        <w:rPr>
          <w:rFonts w:ascii="Arial" w:hAnsi="Arial" w:cs="Arial"/>
          <w:b/>
          <w:color w:val="000000"/>
          <w:sz w:val="22"/>
          <w:szCs w:val="22"/>
        </w:rPr>
        <w:t>odul</w:t>
      </w:r>
      <w:r w:rsidRPr="00816E1C">
        <w:rPr>
          <w:rFonts w:ascii="Arial" w:hAnsi="Arial" w:cs="Arial"/>
          <w:b/>
          <w:color w:val="000000"/>
          <w:sz w:val="22"/>
          <w:szCs w:val="22"/>
        </w:rPr>
        <w:t xml:space="preserve"> C S</w:t>
      </w:r>
      <w:r>
        <w:rPr>
          <w:rFonts w:ascii="Arial" w:hAnsi="Arial" w:cs="Arial"/>
          <w:b/>
          <w:color w:val="000000"/>
          <w:sz w:val="22"/>
          <w:szCs w:val="22"/>
        </w:rPr>
        <w:t>kladnost s tipom na podlagi notranjega nadzora proizvodnje</w:t>
      </w:r>
    </w:p>
    <w:p w:rsidR="00816E1C" w:rsidRPr="00816E1C" w:rsidRDefault="00816E1C" w:rsidP="00816E1C">
      <w:pPr>
        <w:pStyle w:val="CM4"/>
        <w:spacing w:before="60" w:after="60"/>
        <w:rPr>
          <w:rFonts w:ascii="Arial" w:hAnsi="Arial" w:cs="Arial"/>
          <w:b/>
          <w:color w:val="000000"/>
          <w:sz w:val="22"/>
          <w:szCs w:val="22"/>
        </w:rPr>
      </w:pP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1. Skladnost s tipom na podlagi notranjega nadzora proizvodnje je del postopka ugotavljanja skladnosti, s katerimi proizvajalec izpolni obveznosti iz točk 2 in 3 ter zagotovi in izjavi, da so zadevn</w:t>
      </w:r>
      <w:r w:rsidR="00D0323B">
        <w:rPr>
          <w:rFonts w:ascii="Arial" w:hAnsi="Arial" w:cs="Arial"/>
          <w:color w:val="000000"/>
          <w:sz w:val="22"/>
          <w:szCs w:val="22"/>
        </w:rPr>
        <w:t>a</w:t>
      </w:r>
      <w:r w:rsidRPr="00816E1C">
        <w:rPr>
          <w:rFonts w:ascii="Arial" w:hAnsi="Arial" w:cs="Arial"/>
          <w:color w:val="000000"/>
          <w:sz w:val="22"/>
          <w:szCs w:val="22"/>
        </w:rPr>
        <w:t xml:space="preserve"> meril</w:t>
      </w:r>
      <w:r w:rsidR="00D0323B">
        <w:rPr>
          <w:rFonts w:ascii="Arial" w:hAnsi="Arial" w:cs="Arial"/>
          <w:color w:val="000000"/>
          <w:sz w:val="22"/>
          <w:szCs w:val="22"/>
        </w:rPr>
        <w:t>a</w:t>
      </w:r>
      <w:r w:rsidRPr="00816E1C">
        <w:rPr>
          <w:rFonts w:ascii="Arial" w:hAnsi="Arial" w:cs="Arial"/>
          <w:color w:val="000000"/>
          <w:sz w:val="22"/>
          <w:szCs w:val="22"/>
        </w:rPr>
        <w:t xml:space="preserve"> skladn</w:t>
      </w:r>
      <w:r w:rsidR="00D0323B">
        <w:rPr>
          <w:rFonts w:ascii="Arial" w:hAnsi="Arial" w:cs="Arial"/>
          <w:color w:val="000000"/>
          <w:sz w:val="22"/>
          <w:szCs w:val="22"/>
        </w:rPr>
        <w:t>a</w:t>
      </w:r>
      <w:r w:rsidRPr="00816E1C">
        <w:rPr>
          <w:rFonts w:ascii="Arial" w:hAnsi="Arial" w:cs="Arial"/>
          <w:color w:val="000000"/>
          <w:sz w:val="22"/>
          <w:szCs w:val="22"/>
        </w:rPr>
        <w:t xml:space="preserve"> s tipom, opisanim v certifikatu o EU-pregledu tipa, in da izpolnjujejo zahteve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816E1C">
        <w:rPr>
          <w:rFonts w:ascii="Arial" w:hAnsi="Arial" w:cs="Arial"/>
          <w:color w:val="000000"/>
          <w:sz w:val="22"/>
          <w:szCs w:val="22"/>
        </w:rPr>
        <w:t xml:space="preserve">, ki veljajo zanje.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2. </w:t>
      </w:r>
      <w:r w:rsidRPr="00816E1C">
        <w:rPr>
          <w:rFonts w:ascii="Arial" w:hAnsi="Arial" w:cs="Arial"/>
          <w:bCs/>
          <w:color w:val="000000"/>
          <w:sz w:val="22"/>
          <w:szCs w:val="22"/>
        </w:rPr>
        <w:t xml:space="preserve">Proizvodnja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Proizvajalec sprejme vse potrebne ukrepe, da proizvodni proces in njegovo spremljanje zagotovita skladnost proizvedenih meril z odobrenim tipom, kot je opisan v certifikatu o EU-pregledu tipa, in z zahtevami </w:t>
      </w:r>
      <w:r w:rsidR="00D0323B" w:rsidRPr="00715ACA">
        <w:rPr>
          <w:rFonts w:ascii="Arial" w:hAnsi="Arial" w:cs="Arial"/>
          <w:color w:val="000000"/>
          <w:sz w:val="22"/>
          <w:szCs w:val="22"/>
        </w:rPr>
        <w:t>te</w:t>
      </w:r>
      <w:r w:rsidR="00D0323B">
        <w:rPr>
          <w:rFonts w:ascii="Arial" w:hAnsi="Arial" w:cs="Arial"/>
          <w:color w:val="000000"/>
          <w:sz w:val="22"/>
          <w:szCs w:val="22"/>
        </w:rPr>
        <w:t>ga pravilnika</w:t>
      </w:r>
      <w:r w:rsidRPr="00816E1C">
        <w:rPr>
          <w:rFonts w:ascii="Arial" w:hAnsi="Arial" w:cs="Arial"/>
          <w:color w:val="000000"/>
          <w:sz w:val="22"/>
          <w:szCs w:val="22"/>
        </w:rPr>
        <w:t xml:space="preserve">, ki veljajo zanje.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3. </w:t>
      </w:r>
      <w:r w:rsidRPr="00816E1C">
        <w:rPr>
          <w:rFonts w:ascii="Arial" w:hAnsi="Arial" w:cs="Arial"/>
          <w:bCs/>
          <w:color w:val="000000"/>
          <w:sz w:val="22"/>
          <w:szCs w:val="22"/>
        </w:rPr>
        <w:t xml:space="preserve">Oznaka skladnosti in izjava EU o skladnosti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3.1 Proizvajalec namesti oznako CE in dodatno meroslovno oznako iz </w:t>
      </w:r>
      <w:r w:rsidR="00D0323B" w:rsidRPr="00715ACA">
        <w:rPr>
          <w:rFonts w:ascii="Arial" w:hAnsi="Arial" w:cs="Arial"/>
          <w:color w:val="000000"/>
          <w:sz w:val="22"/>
          <w:szCs w:val="22"/>
        </w:rPr>
        <w:t>te</w:t>
      </w:r>
      <w:r w:rsidR="00D0323B">
        <w:rPr>
          <w:rFonts w:ascii="Arial" w:hAnsi="Arial" w:cs="Arial"/>
          <w:color w:val="000000"/>
          <w:sz w:val="22"/>
          <w:szCs w:val="22"/>
        </w:rPr>
        <w:t>ga pravilnika</w:t>
      </w:r>
      <w:r w:rsidR="00D0323B" w:rsidRPr="00816E1C">
        <w:rPr>
          <w:rFonts w:ascii="Arial" w:hAnsi="Arial" w:cs="Arial"/>
          <w:color w:val="000000"/>
          <w:sz w:val="22"/>
          <w:szCs w:val="22"/>
        </w:rPr>
        <w:t xml:space="preserve"> </w:t>
      </w:r>
      <w:r w:rsidRPr="00816E1C">
        <w:rPr>
          <w:rFonts w:ascii="Arial" w:hAnsi="Arial" w:cs="Arial"/>
          <w:color w:val="000000"/>
          <w:sz w:val="22"/>
          <w:szCs w:val="22"/>
        </w:rPr>
        <w:t>na vsak</w:t>
      </w:r>
      <w:r w:rsidR="00D0323B">
        <w:rPr>
          <w:rFonts w:ascii="Arial" w:hAnsi="Arial" w:cs="Arial"/>
          <w:color w:val="000000"/>
          <w:sz w:val="22"/>
          <w:szCs w:val="22"/>
        </w:rPr>
        <w:t>o</w:t>
      </w:r>
      <w:r w:rsidRPr="00816E1C">
        <w:rPr>
          <w:rFonts w:ascii="Arial" w:hAnsi="Arial" w:cs="Arial"/>
          <w:color w:val="000000"/>
          <w:sz w:val="22"/>
          <w:szCs w:val="22"/>
        </w:rPr>
        <w:t xml:space="preserve"> posamezn</w:t>
      </w:r>
      <w:r w:rsidR="00D0323B">
        <w:rPr>
          <w:rFonts w:ascii="Arial" w:hAnsi="Arial" w:cs="Arial"/>
          <w:color w:val="000000"/>
          <w:sz w:val="22"/>
          <w:szCs w:val="22"/>
        </w:rPr>
        <w:t>o</w:t>
      </w:r>
      <w:r w:rsidRPr="00816E1C">
        <w:rPr>
          <w:rFonts w:ascii="Arial" w:hAnsi="Arial" w:cs="Arial"/>
          <w:color w:val="000000"/>
          <w:sz w:val="22"/>
          <w:szCs w:val="22"/>
        </w:rPr>
        <w:t xml:space="preserve"> </w:t>
      </w:r>
      <w:r w:rsidR="00D0323B">
        <w:rPr>
          <w:rFonts w:ascii="Arial" w:hAnsi="Arial" w:cs="Arial"/>
          <w:color w:val="000000"/>
          <w:sz w:val="22"/>
          <w:szCs w:val="22"/>
        </w:rPr>
        <w:t>merilo</w:t>
      </w:r>
      <w:r w:rsidRPr="00816E1C">
        <w:rPr>
          <w:rFonts w:ascii="Arial" w:hAnsi="Arial" w:cs="Arial"/>
          <w:color w:val="000000"/>
          <w:sz w:val="22"/>
          <w:szCs w:val="22"/>
        </w:rPr>
        <w:t>, ki je skladn</w:t>
      </w:r>
      <w:r w:rsidR="00D0323B">
        <w:rPr>
          <w:rFonts w:ascii="Arial" w:hAnsi="Arial" w:cs="Arial"/>
          <w:color w:val="000000"/>
          <w:sz w:val="22"/>
          <w:szCs w:val="22"/>
        </w:rPr>
        <w:t>o</w:t>
      </w:r>
      <w:r w:rsidRPr="00816E1C">
        <w:rPr>
          <w:rFonts w:ascii="Arial" w:hAnsi="Arial" w:cs="Arial"/>
          <w:color w:val="000000"/>
          <w:sz w:val="22"/>
          <w:szCs w:val="22"/>
        </w:rPr>
        <w:t xml:space="preserve"> s tipom, opisanim v certifikatu o EU-pregledu tipa, in izpolnjuje veljavne zahteve iz </w:t>
      </w:r>
      <w:r w:rsidR="00D0323B" w:rsidRPr="00715ACA">
        <w:rPr>
          <w:rFonts w:ascii="Arial" w:hAnsi="Arial" w:cs="Arial"/>
          <w:color w:val="000000"/>
          <w:sz w:val="22"/>
          <w:szCs w:val="22"/>
        </w:rPr>
        <w:t>te</w:t>
      </w:r>
      <w:r w:rsidR="00D0323B">
        <w:rPr>
          <w:rFonts w:ascii="Arial" w:hAnsi="Arial" w:cs="Arial"/>
          <w:color w:val="000000"/>
          <w:sz w:val="22"/>
          <w:szCs w:val="22"/>
        </w:rPr>
        <w:t>ga pravilnika</w:t>
      </w:r>
      <w:r w:rsidRPr="00816E1C">
        <w:rPr>
          <w:rFonts w:ascii="Arial" w:hAnsi="Arial" w:cs="Arial"/>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3.2 Proizvajalec za vsak model </w:t>
      </w:r>
      <w:r w:rsidR="00D0323B">
        <w:rPr>
          <w:rFonts w:ascii="Arial" w:hAnsi="Arial" w:cs="Arial"/>
          <w:color w:val="000000"/>
          <w:sz w:val="22"/>
          <w:szCs w:val="22"/>
        </w:rPr>
        <w:t>merila</w:t>
      </w:r>
      <w:r w:rsidRPr="00816E1C">
        <w:rPr>
          <w:rFonts w:ascii="Arial" w:hAnsi="Arial" w:cs="Arial"/>
          <w:color w:val="000000"/>
          <w:sz w:val="22"/>
          <w:szCs w:val="22"/>
        </w:rPr>
        <w:t xml:space="preserve"> sestavi pisno izjavo EU o skladnosti in nacionalnim or</w:t>
      </w:r>
      <w:r w:rsidR="00BB3070">
        <w:rPr>
          <w:rFonts w:ascii="Arial" w:hAnsi="Arial" w:cs="Arial"/>
          <w:color w:val="000000"/>
          <w:sz w:val="22"/>
          <w:szCs w:val="22"/>
        </w:rPr>
        <w:t>ganom omogoči dostop do nje še deset</w:t>
      </w:r>
      <w:r w:rsidRPr="00816E1C">
        <w:rPr>
          <w:rFonts w:ascii="Arial" w:hAnsi="Arial" w:cs="Arial"/>
          <w:color w:val="000000"/>
          <w:sz w:val="22"/>
          <w:szCs w:val="22"/>
        </w:rPr>
        <w:t xml:space="preserve"> let po tem, ko je bil</w:t>
      </w:r>
      <w:r w:rsidR="00D0323B">
        <w:rPr>
          <w:rFonts w:ascii="Arial" w:hAnsi="Arial" w:cs="Arial"/>
          <w:color w:val="000000"/>
          <w:sz w:val="22"/>
          <w:szCs w:val="22"/>
        </w:rPr>
        <w:t>o</w:t>
      </w:r>
      <w:r w:rsidRPr="00816E1C">
        <w:rPr>
          <w:rFonts w:ascii="Arial" w:hAnsi="Arial" w:cs="Arial"/>
          <w:color w:val="000000"/>
          <w:sz w:val="22"/>
          <w:szCs w:val="22"/>
        </w:rPr>
        <w:t xml:space="preserve"> </w:t>
      </w:r>
      <w:r w:rsidR="00D0323B">
        <w:rPr>
          <w:rFonts w:ascii="Arial" w:hAnsi="Arial" w:cs="Arial"/>
          <w:color w:val="000000"/>
          <w:sz w:val="22"/>
          <w:szCs w:val="22"/>
        </w:rPr>
        <w:t>merilo</w:t>
      </w:r>
      <w:r w:rsidRPr="00816E1C">
        <w:rPr>
          <w:rFonts w:ascii="Arial" w:hAnsi="Arial" w:cs="Arial"/>
          <w:color w:val="000000"/>
          <w:sz w:val="22"/>
          <w:szCs w:val="22"/>
        </w:rPr>
        <w:t xml:space="preserve"> dan</w:t>
      </w:r>
      <w:r w:rsidR="00D0323B">
        <w:rPr>
          <w:rFonts w:ascii="Arial" w:hAnsi="Arial" w:cs="Arial"/>
          <w:color w:val="000000"/>
          <w:sz w:val="22"/>
          <w:szCs w:val="22"/>
        </w:rPr>
        <w:t>o</w:t>
      </w:r>
      <w:r w:rsidRPr="00816E1C">
        <w:rPr>
          <w:rFonts w:ascii="Arial" w:hAnsi="Arial" w:cs="Arial"/>
          <w:color w:val="000000"/>
          <w:sz w:val="22"/>
          <w:szCs w:val="22"/>
        </w:rPr>
        <w:t xml:space="preserve"> na trg. Izjava EU o skladnosti opredeljuje vzorčn</w:t>
      </w:r>
      <w:r w:rsidR="00D0323B">
        <w:rPr>
          <w:rFonts w:ascii="Arial" w:hAnsi="Arial" w:cs="Arial"/>
          <w:color w:val="000000"/>
          <w:sz w:val="22"/>
          <w:szCs w:val="22"/>
        </w:rPr>
        <w:t>o</w:t>
      </w:r>
      <w:r w:rsidRPr="00816E1C">
        <w:rPr>
          <w:rFonts w:ascii="Arial" w:hAnsi="Arial" w:cs="Arial"/>
          <w:color w:val="000000"/>
          <w:sz w:val="22"/>
          <w:szCs w:val="22"/>
        </w:rPr>
        <w:t xml:space="preserve"> </w:t>
      </w:r>
      <w:r w:rsidR="00D0323B">
        <w:rPr>
          <w:rFonts w:ascii="Arial" w:hAnsi="Arial" w:cs="Arial"/>
          <w:color w:val="000000"/>
          <w:sz w:val="22"/>
          <w:szCs w:val="22"/>
        </w:rPr>
        <w:t>merilo</w:t>
      </w:r>
      <w:r w:rsidRPr="00816E1C">
        <w:rPr>
          <w:rFonts w:ascii="Arial" w:hAnsi="Arial" w:cs="Arial"/>
          <w:color w:val="000000"/>
          <w:sz w:val="22"/>
          <w:szCs w:val="22"/>
        </w:rPr>
        <w:t xml:space="preserve">, za katerega je bila sestavljena.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Na zahtevo pristojnih organov se zagotovi izvod izjave EU o skladnosti.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Izvod izjave EU o skladnosti mora spremljati vsak</w:t>
      </w:r>
      <w:r w:rsidR="00D0323B">
        <w:rPr>
          <w:rFonts w:ascii="Arial" w:hAnsi="Arial" w:cs="Arial"/>
          <w:color w:val="000000"/>
          <w:sz w:val="22"/>
          <w:szCs w:val="22"/>
        </w:rPr>
        <w:t>o</w:t>
      </w:r>
      <w:r w:rsidRPr="00816E1C">
        <w:rPr>
          <w:rFonts w:ascii="Arial" w:hAnsi="Arial" w:cs="Arial"/>
          <w:color w:val="000000"/>
          <w:sz w:val="22"/>
          <w:szCs w:val="22"/>
        </w:rPr>
        <w:t xml:space="preserve"> </w:t>
      </w:r>
      <w:r w:rsidR="00D0323B">
        <w:rPr>
          <w:rFonts w:ascii="Arial" w:hAnsi="Arial" w:cs="Arial"/>
          <w:color w:val="000000"/>
          <w:sz w:val="22"/>
          <w:szCs w:val="22"/>
        </w:rPr>
        <w:t>merilo</w:t>
      </w:r>
      <w:r w:rsidRPr="00816E1C">
        <w:rPr>
          <w:rFonts w:ascii="Arial" w:hAnsi="Arial" w:cs="Arial"/>
          <w:color w:val="000000"/>
          <w:sz w:val="22"/>
          <w:szCs w:val="22"/>
        </w:rPr>
        <w:t>, ki se daje na trg. Če se veliko število</w:t>
      </w:r>
      <w:r w:rsidR="00D0323B">
        <w:rPr>
          <w:rFonts w:ascii="Arial" w:hAnsi="Arial" w:cs="Arial"/>
          <w:color w:val="000000"/>
          <w:sz w:val="22"/>
          <w:szCs w:val="22"/>
        </w:rPr>
        <w:t xml:space="preserve"> meril</w:t>
      </w:r>
      <w:r w:rsidRPr="00816E1C">
        <w:rPr>
          <w:rFonts w:ascii="Arial" w:hAnsi="Arial" w:cs="Arial"/>
          <w:color w:val="000000"/>
          <w:sz w:val="22"/>
          <w:szCs w:val="22"/>
        </w:rPr>
        <w:t xml:space="preserve"> dostavlja enemu uporabniku, se lahko ta zahteva razlaga tako, kot da se nanaša na serijo ali pošiljko in ne na posamezn</w:t>
      </w:r>
      <w:r w:rsidR="00D0323B">
        <w:rPr>
          <w:rFonts w:ascii="Arial" w:hAnsi="Arial" w:cs="Arial"/>
          <w:color w:val="000000"/>
          <w:sz w:val="22"/>
          <w:szCs w:val="22"/>
        </w:rPr>
        <w:t>a</w:t>
      </w:r>
      <w:r w:rsidRPr="00816E1C">
        <w:rPr>
          <w:rFonts w:ascii="Arial" w:hAnsi="Arial" w:cs="Arial"/>
          <w:color w:val="000000"/>
          <w:sz w:val="22"/>
          <w:szCs w:val="22"/>
        </w:rPr>
        <w:t xml:space="preserve"> </w:t>
      </w:r>
      <w:r w:rsidR="00D0323B">
        <w:rPr>
          <w:rFonts w:ascii="Arial" w:hAnsi="Arial" w:cs="Arial"/>
          <w:color w:val="000000"/>
          <w:sz w:val="22"/>
          <w:szCs w:val="22"/>
        </w:rPr>
        <w:t>merila</w:t>
      </w:r>
      <w:r w:rsidRPr="00816E1C">
        <w:rPr>
          <w:rFonts w:ascii="Arial" w:hAnsi="Arial" w:cs="Arial"/>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4. </w:t>
      </w:r>
      <w:r w:rsidRPr="00816E1C">
        <w:rPr>
          <w:rFonts w:ascii="Arial" w:hAnsi="Arial" w:cs="Arial"/>
          <w:bCs/>
          <w:color w:val="000000"/>
          <w:sz w:val="22"/>
          <w:szCs w:val="22"/>
        </w:rPr>
        <w:t xml:space="preserve">Pooblaščeni zastopnik </w:t>
      </w:r>
    </w:p>
    <w:p w:rsid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Pooblaščeni zastopnik proizvajalca lahko v njegovem imenu in na njegovo odgovornost izpolni obveznosti iz točke 3, če so navedene v pooblastilu. </w:t>
      </w:r>
    </w:p>
    <w:p w:rsidR="00816E1C" w:rsidRPr="00816E1C" w:rsidRDefault="00816E1C" w:rsidP="00816E1C">
      <w:pPr>
        <w:rPr>
          <w:lang w:eastAsia="en-US"/>
        </w:rPr>
      </w:pPr>
    </w:p>
    <w:p w:rsidR="00816E1C" w:rsidRPr="00816E1C" w:rsidRDefault="00816E1C" w:rsidP="00816E1C">
      <w:pPr>
        <w:pStyle w:val="CM4"/>
        <w:spacing w:before="60" w:after="60"/>
        <w:rPr>
          <w:rFonts w:ascii="Arial" w:hAnsi="Arial" w:cs="Arial"/>
          <w:b/>
          <w:color w:val="000000"/>
          <w:sz w:val="22"/>
          <w:szCs w:val="22"/>
        </w:rPr>
      </w:pPr>
      <w:r w:rsidRPr="00816E1C">
        <w:rPr>
          <w:rFonts w:ascii="Arial" w:hAnsi="Arial" w:cs="Arial"/>
          <w:b/>
          <w:color w:val="000000"/>
          <w:sz w:val="22"/>
          <w:szCs w:val="22"/>
        </w:rPr>
        <w:t>M</w:t>
      </w:r>
      <w:r>
        <w:rPr>
          <w:rFonts w:ascii="Arial" w:hAnsi="Arial" w:cs="Arial"/>
          <w:b/>
          <w:color w:val="000000"/>
          <w:sz w:val="22"/>
          <w:szCs w:val="22"/>
        </w:rPr>
        <w:t>odul</w:t>
      </w:r>
      <w:r w:rsidRPr="00816E1C">
        <w:rPr>
          <w:rFonts w:ascii="Arial" w:hAnsi="Arial" w:cs="Arial"/>
          <w:b/>
          <w:color w:val="000000"/>
          <w:sz w:val="22"/>
          <w:szCs w:val="22"/>
        </w:rPr>
        <w:t xml:space="preserve"> C2: S</w:t>
      </w:r>
      <w:r>
        <w:rPr>
          <w:rFonts w:ascii="Arial" w:hAnsi="Arial" w:cs="Arial"/>
          <w:b/>
          <w:color w:val="000000"/>
          <w:sz w:val="22"/>
          <w:szCs w:val="22"/>
        </w:rPr>
        <w:t xml:space="preserve">kladnost s tipom na podlagi notranjega nadzora proizvodnje in nadzorovani preskusi </w:t>
      </w:r>
      <w:r w:rsidR="00D0323B">
        <w:rPr>
          <w:rFonts w:ascii="Arial" w:hAnsi="Arial" w:cs="Arial"/>
          <w:b/>
          <w:color w:val="000000"/>
          <w:sz w:val="22"/>
          <w:szCs w:val="22"/>
        </w:rPr>
        <w:t>meril</w:t>
      </w:r>
      <w:r>
        <w:rPr>
          <w:rFonts w:ascii="Arial" w:hAnsi="Arial" w:cs="Arial"/>
          <w:b/>
          <w:color w:val="000000"/>
          <w:sz w:val="22"/>
          <w:szCs w:val="22"/>
        </w:rPr>
        <w:t xml:space="preserve"> v naključnih časovnih presledkih </w:t>
      </w:r>
    </w:p>
    <w:p w:rsidR="00816E1C" w:rsidRDefault="00816E1C" w:rsidP="00816E1C">
      <w:pPr>
        <w:pStyle w:val="CM4"/>
        <w:spacing w:before="60" w:after="60"/>
        <w:rPr>
          <w:rFonts w:ascii="Arial" w:hAnsi="Arial" w:cs="Arial"/>
          <w:color w:val="000000"/>
          <w:sz w:val="22"/>
          <w:szCs w:val="22"/>
        </w:rPr>
      </w:pP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1. Skladnost s tipom na podlagi notranjega nadzora proizvodnje in nadzorovani preskusi </w:t>
      </w:r>
      <w:r w:rsidR="00D0323B">
        <w:rPr>
          <w:rFonts w:ascii="Arial" w:hAnsi="Arial" w:cs="Arial"/>
          <w:color w:val="000000"/>
          <w:sz w:val="22"/>
          <w:szCs w:val="22"/>
        </w:rPr>
        <w:t>meril</w:t>
      </w:r>
      <w:r w:rsidRPr="00816E1C">
        <w:rPr>
          <w:rFonts w:ascii="Arial" w:hAnsi="Arial" w:cs="Arial"/>
          <w:color w:val="000000"/>
          <w:sz w:val="22"/>
          <w:szCs w:val="22"/>
        </w:rPr>
        <w:t xml:space="preserve"> v naključno izbranih časovnih presledkih so del postopka ugotavljanja skladnosti, s katerim proizvajalec izpolni obveznosti iz točk 2, 3 in 4 ter zagotovi in na lastno odgovornost izjavi, da so zadevn</w:t>
      </w:r>
      <w:r w:rsidR="00D0323B">
        <w:rPr>
          <w:rFonts w:ascii="Arial" w:hAnsi="Arial" w:cs="Arial"/>
          <w:color w:val="000000"/>
          <w:sz w:val="22"/>
          <w:szCs w:val="22"/>
        </w:rPr>
        <w:t>a</w:t>
      </w:r>
      <w:r w:rsidRPr="00816E1C">
        <w:rPr>
          <w:rFonts w:ascii="Arial" w:hAnsi="Arial" w:cs="Arial"/>
          <w:color w:val="000000"/>
          <w:sz w:val="22"/>
          <w:szCs w:val="22"/>
        </w:rPr>
        <w:t xml:space="preserve"> meril</w:t>
      </w:r>
      <w:r w:rsidR="00D0323B">
        <w:rPr>
          <w:rFonts w:ascii="Arial" w:hAnsi="Arial" w:cs="Arial"/>
          <w:color w:val="000000"/>
          <w:sz w:val="22"/>
          <w:szCs w:val="22"/>
        </w:rPr>
        <w:t>a</w:t>
      </w:r>
      <w:r w:rsidRPr="00816E1C">
        <w:rPr>
          <w:rFonts w:ascii="Arial" w:hAnsi="Arial" w:cs="Arial"/>
          <w:color w:val="000000"/>
          <w:sz w:val="22"/>
          <w:szCs w:val="22"/>
        </w:rPr>
        <w:t xml:space="preserve"> skladn</w:t>
      </w:r>
      <w:r w:rsidR="00D0323B">
        <w:rPr>
          <w:rFonts w:ascii="Arial" w:hAnsi="Arial" w:cs="Arial"/>
          <w:color w:val="000000"/>
          <w:sz w:val="22"/>
          <w:szCs w:val="22"/>
        </w:rPr>
        <w:t>a</w:t>
      </w:r>
      <w:r w:rsidRPr="00816E1C">
        <w:rPr>
          <w:rFonts w:ascii="Arial" w:hAnsi="Arial" w:cs="Arial"/>
          <w:color w:val="000000"/>
          <w:sz w:val="22"/>
          <w:szCs w:val="22"/>
        </w:rPr>
        <w:t xml:space="preserve"> s tipom, ki je opisan v certifikatu o EU-pregledu tipa, in izpolnjujejo zahteve </w:t>
      </w:r>
      <w:r w:rsidR="00D0323B" w:rsidRPr="00715ACA">
        <w:rPr>
          <w:rFonts w:ascii="Arial" w:hAnsi="Arial" w:cs="Arial"/>
          <w:color w:val="000000"/>
          <w:sz w:val="22"/>
          <w:szCs w:val="22"/>
        </w:rPr>
        <w:t>te</w:t>
      </w:r>
      <w:r w:rsidR="00D0323B">
        <w:rPr>
          <w:rFonts w:ascii="Arial" w:hAnsi="Arial" w:cs="Arial"/>
          <w:color w:val="000000"/>
          <w:sz w:val="22"/>
          <w:szCs w:val="22"/>
        </w:rPr>
        <w:t>ga pravilnika</w:t>
      </w:r>
      <w:r w:rsidRPr="00816E1C">
        <w:rPr>
          <w:rFonts w:ascii="Arial" w:hAnsi="Arial" w:cs="Arial"/>
          <w:color w:val="000000"/>
          <w:sz w:val="22"/>
          <w:szCs w:val="22"/>
        </w:rPr>
        <w:t xml:space="preserve">, ki veljajo zanje.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2. </w:t>
      </w:r>
      <w:r w:rsidRPr="00816E1C">
        <w:rPr>
          <w:rFonts w:ascii="Arial" w:hAnsi="Arial" w:cs="Arial"/>
          <w:bCs/>
          <w:color w:val="000000"/>
          <w:sz w:val="22"/>
          <w:szCs w:val="22"/>
        </w:rPr>
        <w:t xml:space="preserve">Proizvodnja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Proizvajalec sprejme vse potrebne ukrepe, da proizvodni proces in njegovo spremljanje zagotovita skladnost proizvedenih meril s tipom, kot je opisan v certifikatu o EU-pregledu tipa, in z zahtevami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816E1C">
        <w:rPr>
          <w:rFonts w:ascii="Arial" w:hAnsi="Arial" w:cs="Arial"/>
          <w:color w:val="000000"/>
          <w:sz w:val="22"/>
          <w:szCs w:val="22"/>
        </w:rPr>
        <w:t xml:space="preserve">, ki veljajo zanje.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3. </w:t>
      </w:r>
      <w:r w:rsidRPr="00816E1C">
        <w:rPr>
          <w:rFonts w:ascii="Arial" w:hAnsi="Arial" w:cs="Arial"/>
          <w:bCs/>
          <w:color w:val="000000"/>
          <w:sz w:val="22"/>
          <w:szCs w:val="22"/>
        </w:rPr>
        <w:t xml:space="preserve">Preskusi </w:t>
      </w:r>
      <w:r w:rsidR="00D0323B">
        <w:rPr>
          <w:rFonts w:ascii="Arial" w:hAnsi="Arial" w:cs="Arial"/>
          <w:bCs/>
          <w:color w:val="000000"/>
          <w:sz w:val="22"/>
          <w:szCs w:val="22"/>
        </w:rPr>
        <w:t>meril</w:t>
      </w:r>
      <w:r w:rsidRPr="00816E1C">
        <w:rPr>
          <w:rFonts w:ascii="Arial" w:hAnsi="Arial" w:cs="Arial"/>
          <w:bCs/>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Po proizvajalčevi izbiri akreditirani interni organ ali priglašeni organ, ki ga izbere proizvajalec, izvaja ali da izvesti preskuse proizvoda v naključno izbranih časovnih presledkih, ki jih določi organ, da bi preveril kakovost notranje kontrole </w:t>
      </w:r>
      <w:r w:rsidR="00D0323B">
        <w:rPr>
          <w:rFonts w:ascii="Arial" w:hAnsi="Arial" w:cs="Arial"/>
          <w:color w:val="000000"/>
          <w:sz w:val="22"/>
          <w:szCs w:val="22"/>
        </w:rPr>
        <w:t>meril</w:t>
      </w:r>
      <w:r w:rsidRPr="00816E1C">
        <w:rPr>
          <w:rFonts w:ascii="Arial" w:hAnsi="Arial" w:cs="Arial"/>
          <w:color w:val="000000"/>
          <w:sz w:val="22"/>
          <w:szCs w:val="22"/>
        </w:rPr>
        <w:t xml:space="preserve">, upoštevajoč med drugim tehnološko zapletenost meril in količino proizvodnje. Akreditirani interni organ ali priglašeni organ na ustreznem vzorcu končnih meril, odvzetih na sami lokaciji, pred dajanjem na trg izvede pregled in primerne preskuse, kakor so opredeljeni v ustreznih delih </w:t>
      </w:r>
      <w:proofErr w:type="spellStart"/>
      <w:r w:rsidRPr="00816E1C">
        <w:rPr>
          <w:rFonts w:ascii="Arial" w:hAnsi="Arial" w:cs="Arial"/>
          <w:color w:val="000000"/>
          <w:sz w:val="22"/>
          <w:szCs w:val="22"/>
        </w:rPr>
        <w:t>harmoniziranega</w:t>
      </w:r>
      <w:proofErr w:type="spellEnd"/>
      <w:r w:rsidRPr="00816E1C">
        <w:rPr>
          <w:rFonts w:ascii="Arial" w:hAnsi="Arial" w:cs="Arial"/>
          <w:color w:val="000000"/>
          <w:sz w:val="22"/>
          <w:szCs w:val="22"/>
        </w:rPr>
        <w:t xml:space="preserve"> standarda in/ali normativnih dokumentov, in/ali enakovredne preskuse, ki so določeni v drugih ustreznih tehničnih specifikacijah, s katerimi preveri skladnost </w:t>
      </w:r>
      <w:r w:rsidR="00D0323B">
        <w:rPr>
          <w:rFonts w:ascii="Arial" w:hAnsi="Arial" w:cs="Arial"/>
          <w:color w:val="000000"/>
          <w:sz w:val="22"/>
          <w:szCs w:val="22"/>
        </w:rPr>
        <w:t>meril</w:t>
      </w:r>
      <w:r w:rsidRPr="00816E1C">
        <w:rPr>
          <w:rFonts w:ascii="Arial" w:hAnsi="Arial" w:cs="Arial"/>
          <w:color w:val="000000"/>
          <w:sz w:val="22"/>
          <w:szCs w:val="22"/>
        </w:rPr>
        <w:t xml:space="preserve"> s tipom, opisanim v certifikatu o EU- pregledu tipa, ter z ustreznimi zahtevami iz </w:t>
      </w:r>
      <w:r w:rsidR="00D0323B" w:rsidRPr="00715ACA">
        <w:rPr>
          <w:rFonts w:ascii="Arial" w:hAnsi="Arial" w:cs="Arial"/>
          <w:color w:val="000000"/>
          <w:sz w:val="22"/>
          <w:szCs w:val="22"/>
        </w:rPr>
        <w:t>te</w:t>
      </w:r>
      <w:r w:rsidR="00D0323B">
        <w:rPr>
          <w:rFonts w:ascii="Arial" w:hAnsi="Arial" w:cs="Arial"/>
          <w:color w:val="000000"/>
          <w:sz w:val="22"/>
          <w:szCs w:val="22"/>
        </w:rPr>
        <w:t>ga pravilnika</w:t>
      </w:r>
      <w:r w:rsidRPr="00816E1C">
        <w:rPr>
          <w:rFonts w:ascii="Arial" w:hAnsi="Arial" w:cs="Arial"/>
          <w:color w:val="000000"/>
          <w:sz w:val="22"/>
          <w:szCs w:val="22"/>
        </w:rPr>
        <w:t xml:space="preserve">. </w:t>
      </w:r>
    </w:p>
    <w:p w:rsidR="00816E1C" w:rsidRPr="00816E1C" w:rsidRDefault="00816E1C" w:rsidP="009D5D8A">
      <w:pPr>
        <w:pStyle w:val="CM4"/>
        <w:spacing w:before="60" w:after="60"/>
        <w:rPr>
          <w:rFonts w:ascii="Arial" w:hAnsi="Arial" w:cs="Arial"/>
          <w:color w:val="000000"/>
          <w:sz w:val="22"/>
          <w:szCs w:val="22"/>
        </w:rPr>
      </w:pPr>
      <w:r w:rsidRPr="00816E1C">
        <w:rPr>
          <w:rFonts w:ascii="Arial" w:hAnsi="Arial" w:cs="Arial"/>
          <w:color w:val="000000"/>
          <w:sz w:val="22"/>
          <w:szCs w:val="22"/>
        </w:rPr>
        <w:lastRenderedPageBreak/>
        <w:t xml:space="preserve">V primerih, ko vzorec ne dosega sprejemljive ravni kakovosti, akreditirani interni organ ali </w:t>
      </w:r>
      <w:r w:rsidRPr="009D5D8A">
        <w:rPr>
          <w:rFonts w:ascii="Arial" w:hAnsi="Arial" w:cs="Arial"/>
          <w:color w:val="000000"/>
          <w:sz w:val="22"/>
          <w:szCs w:val="22"/>
        </w:rPr>
        <w:t>priglašeni organ sprejme ustrezne ukrepe.</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Postopek vzorčenja za sprejemljivost, ki se uporablja, je načrtovan za presojo, ali se proizvodni proces </w:t>
      </w:r>
      <w:r w:rsidR="00D0323B">
        <w:rPr>
          <w:rFonts w:ascii="Arial" w:hAnsi="Arial" w:cs="Arial"/>
          <w:color w:val="000000"/>
          <w:sz w:val="22"/>
          <w:szCs w:val="22"/>
        </w:rPr>
        <w:t>merila</w:t>
      </w:r>
      <w:r w:rsidRPr="00816E1C">
        <w:rPr>
          <w:rFonts w:ascii="Arial" w:hAnsi="Arial" w:cs="Arial"/>
          <w:color w:val="000000"/>
          <w:sz w:val="22"/>
          <w:szCs w:val="22"/>
        </w:rPr>
        <w:t xml:space="preserve"> izvaja v sprejemljivih mejah s ciljem zagotavljanja skladnosti </w:t>
      </w:r>
      <w:r w:rsidR="00D0323B">
        <w:rPr>
          <w:rFonts w:ascii="Arial" w:hAnsi="Arial" w:cs="Arial"/>
          <w:color w:val="000000"/>
          <w:sz w:val="22"/>
          <w:szCs w:val="22"/>
        </w:rPr>
        <w:t>merila</w:t>
      </w:r>
      <w:r w:rsidRPr="00816E1C">
        <w:rPr>
          <w:rFonts w:ascii="Arial" w:hAnsi="Arial" w:cs="Arial"/>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Če preskuse izvaja priglašeni organ, proizvajalec med proizvodnim procesom na odgovornost priglašenega organa namesti identifikacijsko številko tega organa. </w:t>
      </w:r>
    </w:p>
    <w:p w:rsidR="00816E1C" w:rsidRPr="009D5D8A" w:rsidRDefault="00816E1C" w:rsidP="00816E1C">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4. </w:t>
      </w:r>
      <w:r w:rsidRPr="009D5D8A">
        <w:rPr>
          <w:rFonts w:ascii="Arial" w:hAnsi="Arial" w:cs="Arial"/>
          <w:bCs/>
          <w:color w:val="000000"/>
          <w:sz w:val="22"/>
          <w:szCs w:val="22"/>
        </w:rPr>
        <w:t xml:space="preserve">Oznaka skladnosti in izjava EU o skladnosti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4.1 Proizvajalec namesti oznako CE in dodatno meroslovno oznako iz </w:t>
      </w:r>
      <w:r w:rsidR="00D0323B" w:rsidRPr="00715ACA">
        <w:rPr>
          <w:rFonts w:ascii="Arial" w:hAnsi="Arial" w:cs="Arial"/>
          <w:color w:val="000000"/>
          <w:sz w:val="22"/>
          <w:szCs w:val="22"/>
        </w:rPr>
        <w:t>te</w:t>
      </w:r>
      <w:r w:rsidR="00D0323B">
        <w:rPr>
          <w:rFonts w:ascii="Arial" w:hAnsi="Arial" w:cs="Arial"/>
          <w:color w:val="000000"/>
          <w:sz w:val="22"/>
          <w:szCs w:val="22"/>
        </w:rPr>
        <w:t>ga pravilnika</w:t>
      </w:r>
      <w:r w:rsidR="00D0323B" w:rsidRPr="00816E1C">
        <w:rPr>
          <w:rFonts w:ascii="Arial" w:hAnsi="Arial" w:cs="Arial"/>
          <w:color w:val="000000"/>
          <w:sz w:val="22"/>
          <w:szCs w:val="22"/>
        </w:rPr>
        <w:t xml:space="preserve"> </w:t>
      </w:r>
      <w:r w:rsidRPr="00816E1C">
        <w:rPr>
          <w:rFonts w:ascii="Arial" w:hAnsi="Arial" w:cs="Arial"/>
          <w:color w:val="000000"/>
          <w:sz w:val="22"/>
          <w:szCs w:val="22"/>
        </w:rPr>
        <w:t>na vsak</w:t>
      </w:r>
      <w:r w:rsidR="00D0323B">
        <w:rPr>
          <w:rFonts w:ascii="Arial" w:hAnsi="Arial" w:cs="Arial"/>
          <w:color w:val="000000"/>
          <w:sz w:val="22"/>
          <w:szCs w:val="22"/>
        </w:rPr>
        <w:t>o</w:t>
      </w:r>
      <w:r w:rsidRPr="00816E1C">
        <w:rPr>
          <w:rFonts w:ascii="Arial" w:hAnsi="Arial" w:cs="Arial"/>
          <w:color w:val="000000"/>
          <w:sz w:val="22"/>
          <w:szCs w:val="22"/>
        </w:rPr>
        <w:t xml:space="preserve"> posamezn</w:t>
      </w:r>
      <w:r w:rsidR="00D0323B">
        <w:rPr>
          <w:rFonts w:ascii="Arial" w:hAnsi="Arial" w:cs="Arial"/>
          <w:color w:val="000000"/>
          <w:sz w:val="22"/>
          <w:szCs w:val="22"/>
        </w:rPr>
        <w:t>o</w:t>
      </w:r>
      <w:r w:rsidRPr="00816E1C">
        <w:rPr>
          <w:rFonts w:ascii="Arial" w:hAnsi="Arial" w:cs="Arial"/>
          <w:color w:val="000000"/>
          <w:sz w:val="22"/>
          <w:szCs w:val="22"/>
        </w:rPr>
        <w:t xml:space="preserve"> meril</w:t>
      </w:r>
      <w:r w:rsidR="00D0323B">
        <w:rPr>
          <w:rFonts w:ascii="Arial" w:hAnsi="Arial" w:cs="Arial"/>
          <w:color w:val="000000"/>
          <w:sz w:val="22"/>
          <w:szCs w:val="22"/>
        </w:rPr>
        <w:t>o</w:t>
      </w:r>
      <w:r w:rsidRPr="00816E1C">
        <w:rPr>
          <w:rFonts w:ascii="Arial" w:hAnsi="Arial" w:cs="Arial"/>
          <w:color w:val="000000"/>
          <w:sz w:val="22"/>
          <w:szCs w:val="22"/>
        </w:rPr>
        <w:t>, ki je skladn</w:t>
      </w:r>
      <w:r w:rsidR="00D0323B">
        <w:rPr>
          <w:rFonts w:ascii="Arial" w:hAnsi="Arial" w:cs="Arial"/>
          <w:color w:val="000000"/>
          <w:sz w:val="22"/>
          <w:szCs w:val="22"/>
        </w:rPr>
        <w:t>o</w:t>
      </w:r>
      <w:r w:rsidRPr="00816E1C">
        <w:rPr>
          <w:rFonts w:ascii="Arial" w:hAnsi="Arial" w:cs="Arial"/>
          <w:color w:val="000000"/>
          <w:sz w:val="22"/>
          <w:szCs w:val="22"/>
        </w:rPr>
        <w:t xml:space="preserve"> s tipom, opisanim v certifikatu o EU-pregledu tipa, in izpolnjuje veljavne zahteve iz </w:t>
      </w:r>
      <w:r w:rsidR="00D0323B" w:rsidRPr="00715ACA">
        <w:rPr>
          <w:rFonts w:ascii="Arial" w:hAnsi="Arial" w:cs="Arial"/>
          <w:color w:val="000000"/>
          <w:sz w:val="22"/>
          <w:szCs w:val="22"/>
        </w:rPr>
        <w:t>te</w:t>
      </w:r>
      <w:r w:rsidR="00D0323B">
        <w:rPr>
          <w:rFonts w:ascii="Arial" w:hAnsi="Arial" w:cs="Arial"/>
          <w:color w:val="000000"/>
          <w:sz w:val="22"/>
          <w:szCs w:val="22"/>
        </w:rPr>
        <w:t>ga pravilnika</w:t>
      </w:r>
      <w:r w:rsidRPr="00816E1C">
        <w:rPr>
          <w:rFonts w:ascii="Arial" w:hAnsi="Arial" w:cs="Arial"/>
          <w:color w:val="000000"/>
          <w:sz w:val="22"/>
          <w:szCs w:val="22"/>
        </w:rPr>
        <w:t xml:space="preserv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4.2 Proizvajalec za vsak model </w:t>
      </w:r>
      <w:r w:rsidR="00D0323B">
        <w:rPr>
          <w:rFonts w:ascii="Arial" w:hAnsi="Arial" w:cs="Arial"/>
          <w:color w:val="000000"/>
          <w:sz w:val="22"/>
          <w:szCs w:val="22"/>
        </w:rPr>
        <w:t>merila</w:t>
      </w:r>
      <w:r w:rsidRPr="00816E1C">
        <w:rPr>
          <w:rFonts w:ascii="Arial" w:hAnsi="Arial" w:cs="Arial"/>
          <w:color w:val="000000"/>
          <w:sz w:val="22"/>
          <w:szCs w:val="22"/>
        </w:rPr>
        <w:t xml:space="preserve"> sestavi pisno izjavo EU o skladnosti in nacionalnim organom omogoči dostop do nje še </w:t>
      </w:r>
      <w:r w:rsidR="009F448C">
        <w:rPr>
          <w:rFonts w:ascii="Arial" w:hAnsi="Arial" w:cs="Arial"/>
          <w:color w:val="000000"/>
          <w:sz w:val="22"/>
          <w:szCs w:val="22"/>
        </w:rPr>
        <w:t xml:space="preserve">deset </w:t>
      </w:r>
      <w:r w:rsidRPr="00816E1C">
        <w:rPr>
          <w:rFonts w:ascii="Arial" w:hAnsi="Arial" w:cs="Arial"/>
          <w:color w:val="000000"/>
          <w:sz w:val="22"/>
          <w:szCs w:val="22"/>
        </w:rPr>
        <w:t>let po tem, ko je bil</w:t>
      </w:r>
      <w:r w:rsidR="00D0323B">
        <w:rPr>
          <w:rFonts w:ascii="Arial" w:hAnsi="Arial" w:cs="Arial"/>
          <w:color w:val="000000"/>
          <w:sz w:val="22"/>
          <w:szCs w:val="22"/>
        </w:rPr>
        <w:t>o</w:t>
      </w:r>
      <w:r w:rsidRPr="00816E1C">
        <w:rPr>
          <w:rFonts w:ascii="Arial" w:hAnsi="Arial" w:cs="Arial"/>
          <w:color w:val="000000"/>
          <w:sz w:val="22"/>
          <w:szCs w:val="22"/>
        </w:rPr>
        <w:t xml:space="preserve"> </w:t>
      </w:r>
      <w:r w:rsidR="00D0323B">
        <w:rPr>
          <w:rFonts w:ascii="Arial" w:hAnsi="Arial" w:cs="Arial"/>
          <w:color w:val="000000"/>
          <w:sz w:val="22"/>
          <w:szCs w:val="22"/>
        </w:rPr>
        <w:t>merilo</w:t>
      </w:r>
      <w:r w:rsidRPr="00816E1C">
        <w:rPr>
          <w:rFonts w:ascii="Arial" w:hAnsi="Arial" w:cs="Arial"/>
          <w:color w:val="000000"/>
          <w:sz w:val="22"/>
          <w:szCs w:val="22"/>
        </w:rPr>
        <w:t xml:space="preserve"> dan</w:t>
      </w:r>
      <w:r w:rsidR="00D0323B">
        <w:rPr>
          <w:rFonts w:ascii="Arial" w:hAnsi="Arial" w:cs="Arial"/>
          <w:color w:val="000000"/>
          <w:sz w:val="22"/>
          <w:szCs w:val="22"/>
        </w:rPr>
        <w:t>o</w:t>
      </w:r>
      <w:r w:rsidRPr="00816E1C">
        <w:rPr>
          <w:rFonts w:ascii="Arial" w:hAnsi="Arial" w:cs="Arial"/>
          <w:color w:val="000000"/>
          <w:sz w:val="22"/>
          <w:szCs w:val="22"/>
        </w:rPr>
        <w:t xml:space="preserve"> na trg. Izjava EU o skladnosti opredeljuje model </w:t>
      </w:r>
      <w:r w:rsidR="00D0323B">
        <w:rPr>
          <w:rFonts w:ascii="Arial" w:hAnsi="Arial" w:cs="Arial"/>
          <w:color w:val="000000"/>
          <w:sz w:val="22"/>
          <w:szCs w:val="22"/>
        </w:rPr>
        <w:t>meril</w:t>
      </w:r>
      <w:r w:rsidRPr="00816E1C">
        <w:rPr>
          <w:rFonts w:ascii="Arial" w:hAnsi="Arial" w:cs="Arial"/>
          <w:color w:val="000000"/>
          <w:sz w:val="22"/>
          <w:szCs w:val="22"/>
        </w:rPr>
        <w:t xml:space="preserve">a, za katerega je bila sestavljena.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Na zahtevo pristojnih organov se zagotovi izvod izjave EU o skladnosti.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Izvod izjave EU o skladnosti mora spremljati vsak</w:t>
      </w:r>
      <w:r w:rsidR="00D0323B">
        <w:rPr>
          <w:rFonts w:ascii="Arial" w:hAnsi="Arial" w:cs="Arial"/>
          <w:color w:val="000000"/>
          <w:sz w:val="22"/>
          <w:szCs w:val="22"/>
        </w:rPr>
        <w:t>o</w:t>
      </w:r>
      <w:r w:rsidRPr="00816E1C">
        <w:rPr>
          <w:rFonts w:ascii="Arial" w:hAnsi="Arial" w:cs="Arial"/>
          <w:color w:val="000000"/>
          <w:sz w:val="22"/>
          <w:szCs w:val="22"/>
        </w:rPr>
        <w:t xml:space="preserve"> </w:t>
      </w:r>
      <w:r w:rsidR="00D0323B">
        <w:rPr>
          <w:rFonts w:ascii="Arial" w:hAnsi="Arial" w:cs="Arial"/>
          <w:color w:val="000000"/>
          <w:sz w:val="22"/>
          <w:szCs w:val="22"/>
        </w:rPr>
        <w:t>merilo</w:t>
      </w:r>
      <w:r w:rsidRPr="00816E1C">
        <w:rPr>
          <w:rFonts w:ascii="Arial" w:hAnsi="Arial" w:cs="Arial"/>
          <w:color w:val="000000"/>
          <w:sz w:val="22"/>
          <w:szCs w:val="22"/>
        </w:rPr>
        <w:t xml:space="preserve">, ki se daje na trg. Če se veliko število </w:t>
      </w:r>
      <w:r w:rsidR="00D0323B">
        <w:rPr>
          <w:rFonts w:ascii="Arial" w:hAnsi="Arial" w:cs="Arial"/>
          <w:color w:val="000000"/>
          <w:sz w:val="22"/>
          <w:szCs w:val="22"/>
        </w:rPr>
        <w:t>meril</w:t>
      </w:r>
      <w:r w:rsidRPr="00816E1C">
        <w:rPr>
          <w:rFonts w:ascii="Arial" w:hAnsi="Arial" w:cs="Arial"/>
          <w:color w:val="000000"/>
          <w:sz w:val="22"/>
          <w:szCs w:val="22"/>
        </w:rPr>
        <w:t xml:space="preserve"> dostavlja enemu uporabniku, se lahko ta zahteva razlaga tako, kot da se nanaša na serijo ali pošiljko in ne na posamezn</w:t>
      </w:r>
      <w:r w:rsidR="00D0323B">
        <w:rPr>
          <w:rFonts w:ascii="Arial" w:hAnsi="Arial" w:cs="Arial"/>
          <w:color w:val="000000"/>
          <w:sz w:val="22"/>
          <w:szCs w:val="22"/>
        </w:rPr>
        <w:t>a</w:t>
      </w:r>
      <w:r w:rsidRPr="00816E1C">
        <w:rPr>
          <w:rFonts w:ascii="Arial" w:hAnsi="Arial" w:cs="Arial"/>
          <w:color w:val="000000"/>
          <w:sz w:val="22"/>
          <w:szCs w:val="22"/>
        </w:rPr>
        <w:t xml:space="preserve"> </w:t>
      </w:r>
      <w:r w:rsidR="00D0323B">
        <w:rPr>
          <w:rFonts w:ascii="Arial" w:hAnsi="Arial" w:cs="Arial"/>
          <w:color w:val="000000"/>
          <w:sz w:val="22"/>
          <w:szCs w:val="22"/>
        </w:rPr>
        <w:t>merila</w:t>
      </w:r>
      <w:r w:rsidRPr="00816E1C">
        <w:rPr>
          <w:rFonts w:ascii="Arial" w:hAnsi="Arial" w:cs="Arial"/>
          <w:color w:val="000000"/>
          <w:sz w:val="22"/>
          <w:szCs w:val="22"/>
        </w:rPr>
        <w:t xml:space="preserve">. </w:t>
      </w:r>
    </w:p>
    <w:p w:rsidR="00816E1C" w:rsidRPr="009D5D8A" w:rsidRDefault="00816E1C" w:rsidP="00816E1C">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5. </w:t>
      </w:r>
      <w:r w:rsidRPr="009D5D8A">
        <w:rPr>
          <w:rFonts w:ascii="Arial" w:hAnsi="Arial" w:cs="Arial"/>
          <w:bCs/>
          <w:color w:val="000000"/>
          <w:sz w:val="22"/>
          <w:szCs w:val="22"/>
        </w:rPr>
        <w:t xml:space="preserve">Pooblaščeni zastopnik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Pooblaščeni zastopnik proizvajalca lahko v njegovem imenu in na njegovo odgovornost izpolni obveznosti iz točke 4, če so navedene v pooblastilu. </w:t>
      </w:r>
    </w:p>
    <w:p w:rsidR="009D5D8A" w:rsidRDefault="009D5D8A" w:rsidP="00816E1C">
      <w:pPr>
        <w:pStyle w:val="CM4"/>
        <w:spacing w:before="60" w:after="60"/>
        <w:rPr>
          <w:rFonts w:ascii="Arial" w:hAnsi="Arial" w:cs="Arial"/>
          <w:color w:val="000000"/>
          <w:sz w:val="22"/>
          <w:szCs w:val="22"/>
        </w:rPr>
      </w:pPr>
    </w:p>
    <w:p w:rsidR="00816E1C" w:rsidRPr="009D5D8A" w:rsidRDefault="00816E1C" w:rsidP="00816E1C">
      <w:pPr>
        <w:pStyle w:val="CM4"/>
        <w:spacing w:before="60" w:after="60"/>
        <w:rPr>
          <w:rFonts w:ascii="Arial" w:hAnsi="Arial" w:cs="Arial"/>
          <w:b/>
          <w:color w:val="000000"/>
          <w:sz w:val="22"/>
          <w:szCs w:val="22"/>
        </w:rPr>
      </w:pPr>
      <w:r w:rsidRPr="009D5D8A">
        <w:rPr>
          <w:rFonts w:ascii="Arial" w:hAnsi="Arial" w:cs="Arial"/>
          <w:b/>
          <w:color w:val="000000"/>
          <w:sz w:val="22"/>
          <w:szCs w:val="22"/>
        </w:rPr>
        <w:t>M</w:t>
      </w:r>
      <w:r w:rsidR="009D5D8A">
        <w:rPr>
          <w:rFonts w:ascii="Arial" w:hAnsi="Arial" w:cs="Arial"/>
          <w:b/>
          <w:color w:val="000000"/>
          <w:sz w:val="22"/>
          <w:szCs w:val="22"/>
        </w:rPr>
        <w:t>odul</w:t>
      </w:r>
      <w:r w:rsidRPr="009D5D8A">
        <w:rPr>
          <w:rFonts w:ascii="Arial" w:hAnsi="Arial" w:cs="Arial"/>
          <w:b/>
          <w:color w:val="000000"/>
          <w:sz w:val="22"/>
          <w:szCs w:val="22"/>
        </w:rPr>
        <w:t xml:space="preserve"> D: S</w:t>
      </w:r>
      <w:r w:rsidR="009D5D8A">
        <w:rPr>
          <w:rFonts w:ascii="Arial" w:hAnsi="Arial" w:cs="Arial"/>
          <w:b/>
          <w:color w:val="000000"/>
          <w:sz w:val="22"/>
          <w:szCs w:val="22"/>
        </w:rPr>
        <w:t xml:space="preserve">kladnost s tipom na podlagi zagotavljanja kakovosti proizvodnje </w:t>
      </w:r>
    </w:p>
    <w:p w:rsidR="009D5D8A" w:rsidRDefault="009D5D8A" w:rsidP="00816E1C">
      <w:pPr>
        <w:pStyle w:val="CM4"/>
        <w:spacing w:before="60" w:after="60"/>
        <w:rPr>
          <w:rFonts w:ascii="Arial" w:hAnsi="Arial" w:cs="Arial"/>
          <w:color w:val="000000"/>
          <w:sz w:val="22"/>
          <w:szCs w:val="22"/>
        </w:rPr>
      </w:pP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1. Skladnost s tipom na podlagi zagotavljanja kakovosti proizvodnje je del postopka ugotavljanja skladnosti, s katerimi proizvajalec izpolni obveznosti iz točk 2 in 5 ter zagotovi in na lastno odgovornost izjavi, da so zadevn</w:t>
      </w:r>
      <w:r w:rsidR="00D0323B">
        <w:rPr>
          <w:rFonts w:ascii="Arial" w:hAnsi="Arial" w:cs="Arial"/>
          <w:color w:val="000000"/>
          <w:sz w:val="22"/>
          <w:szCs w:val="22"/>
        </w:rPr>
        <w:t>a</w:t>
      </w:r>
      <w:r w:rsidRPr="00816E1C">
        <w:rPr>
          <w:rFonts w:ascii="Arial" w:hAnsi="Arial" w:cs="Arial"/>
          <w:color w:val="000000"/>
          <w:sz w:val="22"/>
          <w:szCs w:val="22"/>
        </w:rPr>
        <w:t xml:space="preserve"> meril</w:t>
      </w:r>
      <w:r w:rsidR="00D0323B">
        <w:rPr>
          <w:rFonts w:ascii="Arial" w:hAnsi="Arial" w:cs="Arial"/>
          <w:color w:val="000000"/>
          <w:sz w:val="22"/>
          <w:szCs w:val="22"/>
        </w:rPr>
        <w:t>a</w:t>
      </w:r>
      <w:r w:rsidRPr="00816E1C">
        <w:rPr>
          <w:rFonts w:ascii="Arial" w:hAnsi="Arial" w:cs="Arial"/>
          <w:color w:val="000000"/>
          <w:sz w:val="22"/>
          <w:szCs w:val="22"/>
        </w:rPr>
        <w:t xml:space="preserve"> skladn</w:t>
      </w:r>
      <w:r w:rsidR="00D0323B">
        <w:rPr>
          <w:rFonts w:ascii="Arial" w:hAnsi="Arial" w:cs="Arial"/>
          <w:color w:val="000000"/>
          <w:sz w:val="22"/>
          <w:szCs w:val="22"/>
        </w:rPr>
        <w:t>a</w:t>
      </w:r>
      <w:r w:rsidRPr="00816E1C">
        <w:rPr>
          <w:rFonts w:ascii="Arial" w:hAnsi="Arial" w:cs="Arial"/>
          <w:color w:val="000000"/>
          <w:sz w:val="22"/>
          <w:szCs w:val="22"/>
        </w:rPr>
        <w:t xml:space="preserve"> s tipom, opisanim v certifikatu o EU-pregledu tipa, in da izpolnjujejo zahteve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816E1C">
        <w:rPr>
          <w:rFonts w:ascii="Arial" w:hAnsi="Arial" w:cs="Arial"/>
          <w:color w:val="000000"/>
          <w:sz w:val="22"/>
          <w:szCs w:val="22"/>
        </w:rPr>
        <w:t xml:space="preserve">, ki veljajo zanje. </w:t>
      </w:r>
    </w:p>
    <w:p w:rsidR="00816E1C" w:rsidRPr="009D5D8A" w:rsidRDefault="00816E1C" w:rsidP="00816E1C">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2. </w:t>
      </w:r>
      <w:r w:rsidRPr="009D5D8A">
        <w:rPr>
          <w:rFonts w:ascii="Arial" w:hAnsi="Arial" w:cs="Arial"/>
          <w:bCs/>
          <w:color w:val="000000"/>
          <w:sz w:val="22"/>
          <w:szCs w:val="22"/>
        </w:rPr>
        <w:t xml:space="preserve">Proizvodnja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Proizvajalec upravlja odobren sistem zagotavljanja kakovosti za proizvodnjo, končno kontrolo proizvoda in preskušanje zadevnih meril, kakor je določeno v točki 3, in zanj velja nadzor iz točke 4. </w:t>
      </w:r>
    </w:p>
    <w:p w:rsidR="00816E1C" w:rsidRPr="009D5D8A" w:rsidRDefault="00816E1C" w:rsidP="00816E1C">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3. </w:t>
      </w:r>
      <w:r w:rsidRPr="009D5D8A">
        <w:rPr>
          <w:rFonts w:ascii="Arial" w:hAnsi="Arial" w:cs="Arial"/>
          <w:bCs/>
          <w:color w:val="000000"/>
          <w:sz w:val="22"/>
          <w:szCs w:val="22"/>
        </w:rPr>
        <w:t xml:space="preserve">Sistem kakovosti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3.1 Proizvajalec vloži vlogo za ocenitev svojega sistema kakovosti v zvezi z zadevnimi merili pri priglašenem organu, ki ga sam izbere.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Vloga vključuje: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(a) ime in naslov proizvajalca in, če je vlogo vložil pooblaščeni zastopnik, tudi njegovo ime in naslov;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(b) pisno izjavo, da enaka vloga ni bila vložena pri nobenem drugem priglašenem organu;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(c) vse ustrezne informacije za predvideno kategorijo </w:t>
      </w:r>
      <w:r w:rsidR="00C70094">
        <w:rPr>
          <w:rFonts w:ascii="Arial" w:hAnsi="Arial" w:cs="Arial"/>
          <w:color w:val="000000"/>
          <w:sz w:val="22"/>
          <w:szCs w:val="22"/>
        </w:rPr>
        <w:t>meril</w:t>
      </w:r>
      <w:r w:rsidRPr="00816E1C">
        <w:rPr>
          <w:rFonts w:ascii="Arial" w:hAnsi="Arial" w:cs="Arial"/>
          <w:color w:val="000000"/>
          <w:sz w:val="22"/>
          <w:szCs w:val="22"/>
        </w:rPr>
        <w:t xml:space="preserve">a;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(d) dokumentacijo, ki se nanaša na sistem kakovosti; </w:t>
      </w:r>
    </w:p>
    <w:p w:rsidR="00816E1C" w:rsidRPr="00816E1C" w:rsidRDefault="00816E1C" w:rsidP="00816E1C">
      <w:pPr>
        <w:pStyle w:val="CM4"/>
        <w:spacing w:before="60" w:after="60"/>
        <w:rPr>
          <w:rFonts w:ascii="Arial" w:hAnsi="Arial" w:cs="Arial"/>
          <w:color w:val="000000"/>
          <w:sz w:val="22"/>
          <w:szCs w:val="22"/>
        </w:rPr>
      </w:pPr>
      <w:r w:rsidRPr="00816E1C">
        <w:rPr>
          <w:rFonts w:ascii="Arial" w:hAnsi="Arial" w:cs="Arial"/>
          <w:color w:val="000000"/>
          <w:sz w:val="22"/>
          <w:szCs w:val="22"/>
        </w:rPr>
        <w:t xml:space="preserve">(e) tehnično dokumentacijo odobrenega tipa in izvod certifikata o EU-pregledu tipa. </w:t>
      </w:r>
    </w:p>
    <w:p w:rsidR="00226552" w:rsidRPr="00816E1C" w:rsidRDefault="00816E1C" w:rsidP="00816E1C">
      <w:pPr>
        <w:pStyle w:val="Alineazaodstavkom"/>
        <w:numPr>
          <w:ilvl w:val="0"/>
          <w:numId w:val="0"/>
        </w:numPr>
      </w:pPr>
      <w:r w:rsidRPr="00816E1C">
        <w:rPr>
          <w:color w:val="000000"/>
        </w:rPr>
        <w:t xml:space="preserve">3.2 Sistem kakovosti zagotovi skladnost meril s tipom, ki je opisan v </w:t>
      </w:r>
      <w:r w:rsidRPr="009D5D8A">
        <w:rPr>
          <w:color w:val="000000"/>
        </w:rPr>
        <w:t xml:space="preserve">certifikatu o EU-pregledu tipa, in da izpolnjujejo zahteve iz </w:t>
      </w:r>
      <w:r w:rsidR="00C70094" w:rsidRPr="00715ACA">
        <w:rPr>
          <w:color w:val="000000"/>
        </w:rPr>
        <w:t>te</w:t>
      </w:r>
      <w:r w:rsidR="00C70094">
        <w:rPr>
          <w:color w:val="000000"/>
        </w:rPr>
        <w:t>ga pravilnika</w:t>
      </w:r>
      <w:r w:rsidRPr="009D5D8A">
        <w:rPr>
          <w:color w:val="000000"/>
        </w:rPr>
        <w:t>, ki veljajo zanje.</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Vsi elementi, zahteve in določbe, ki jih je sprejel proizvajalec, se sistematično in metodično dokumentirajo v obliki pisnih politik, postopkov in navodil. Dokumentacija sistema kakovosti mora omogočati dosledno razlago programov, navodil, priročnikov in zapisov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Vsebujejo zlasti ustrezen opis: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lastRenderedPageBreak/>
        <w:t xml:space="preserve">(a) ciljev kakovosti in organizacijske strukture, odgovornosti in pristojnosti vodstva v zvezi s kakovostjo proizvodov;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(b) uporabljenih tehnik za ustrezno proizvodnjo, nadzor in zagotavljanje kakovosti, postopkov in sistematičnih ukrepov, ki se bodo uporabljali;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(c) pregledov in preskusov, ki bodo opravljeni pred proizvodnjo, med njo in po njej, ter pogostnost njihovega izvajanja;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(d) zapisov kakovosti, kot so poročila o kontroli in podatki o preskusih, podatki o umerjanju, poročila o strokovni usposobljenosti osebja;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(e) sredstev za spremljanje doseganja zahtevane kakovosti proizvoda in učinkovitega delovanja sistema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3.3 Priglašeni organ oceni sistem kakovosti, da določi, ali izpolnjuje zahteve iz točke 3.2.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Priglašeni organ domneva skladnost s tistimi zahtevami glede elementov sistema kakovosti, ki so skladni z ustreznimi specifikacijami, ki veljajo za ustrezen </w:t>
      </w:r>
      <w:proofErr w:type="spellStart"/>
      <w:r w:rsidRPr="009D5D8A">
        <w:rPr>
          <w:rFonts w:ascii="Arial" w:hAnsi="Arial" w:cs="Arial"/>
          <w:color w:val="000000"/>
          <w:sz w:val="22"/>
          <w:szCs w:val="22"/>
        </w:rPr>
        <w:t>harmoniziran</w:t>
      </w:r>
      <w:proofErr w:type="spellEnd"/>
      <w:r w:rsidRPr="009D5D8A">
        <w:rPr>
          <w:rFonts w:ascii="Arial" w:hAnsi="Arial" w:cs="Arial"/>
          <w:color w:val="000000"/>
          <w:sz w:val="22"/>
          <w:szCs w:val="22"/>
        </w:rPr>
        <w:t xml:space="preserve"> standard.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Skupina za presojo ima poleg izkušenj s sistemi vodenja kakovosti vsaj enega člana z izkušnjami ocenjevalca na ustreznem zadevnem področju </w:t>
      </w:r>
      <w:r w:rsidR="00C70094">
        <w:rPr>
          <w:rFonts w:ascii="Arial" w:hAnsi="Arial" w:cs="Arial"/>
          <w:color w:val="000000"/>
          <w:sz w:val="22"/>
          <w:szCs w:val="22"/>
        </w:rPr>
        <w:t>meril</w:t>
      </w:r>
      <w:r w:rsidRPr="009D5D8A">
        <w:rPr>
          <w:rFonts w:ascii="Arial" w:hAnsi="Arial" w:cs="Arial"/>
          <w:color w:val="000000"/>
          <w:sz w:val="22"/>
          <w:szCs w:val="22"/>
        </w:rPr>
        <w:t xml:space="preserve"> in tehnologije </w:t>
      </w:r>
      <w:r w:rsidR="00C70094">
        <w:rPr>
          <w:rFonts w:ascii="Arial" w:hAnsi="Arial" w:cs="Arial"/>
          <w:color w:val="000000"/>
          <w:sz w:val="22"/>
          <w:szCs w:val="22"/>
        </w:rPr>
        <w:t>meril</w:t>
      </w:r>
      <w:r w:rsidRPr="009D5D8A">
        <w:rPr>
          <w:rFonts w:ascii="Arial" w:hAnsi="Arial" w:cs="Arial"/>
          <w:color w:val="000000"/>
          <w:sz w:val="22"/>
          <w:szCs w:val="22"/>
        </w:rPr>
        <w:t xml:space="preserve">a ter poznavanjem veljavnih zahtev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9D5D8A">
        <w:rPr>
          <w:rFonts w:ascii="Arial" w:hAnsi="Arial" w:cs="Arial"/>
          <w:color w:val="000000"/>
          <w:sz w:val="22"/>
          <w:szCs w:val="22"/>
        </w:rPr>
        <w:t xml:space="preserve">. Presoja vključuje ocenjevalni obisk proizvajalčevih prostorov.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Skupina za presojo pregleda tehnično dokumentacijo iz točke (e) točke 3.1, da preveri sposobnost proizvajalca, s čimer ugotovi ustrezne zahteve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00C70094" w:rsidRPr="009D5D8A">
        <w:rPr>
          <w:rFonts w:ascii="Arial" w:hAnsi="Arial" w:cs="Arial"/>
          <w:color w:val="000000"/>
          <w:sz w:val="22"/>
          <w:szCs w:val="22"/>
        </w:rPr>
        <w:t xml:space="preserve"> </w:t>
      </w:r>
      <w:r w:rsidRPr="009D5D8A">
        <w:rPr>
          <w:rFonts w:ascii="Arial" w:hAnsi="Arial" w:cs="Arial"/>
          <w:color w:val="000000"/>
          <w:sz w:val="22"/>
          <w:szCs w:val="22"/>
        </w:rPr>
        <w:t xml:space="preserve">in izvede potrebne preglede, da se zagotovi, da </w:t>
      </w:r>
      <w:r w:rsidR="00C70094">
        <w:rPr>
          <w:rFonts w:ascii="Arial" w:hAnsi="Arial" w:cs="Arial"/>
          <w:color w:val="000000"/>
          <w:sz w:val="22"/>
          <w:szCs w:val="22"/>
        </w:rPr>
        <w:t>merilo</w:t>
      </w:r>
      <w:r w:rsidRPr="009D5D8A">
        <w:rPr>
          <w:rFonts w:ascii="Arial" w:hAnsi="Arial" w:cs="Arial"/>
          <w:color w:val="000000"/>
          <w:sz w:val="22"/>
          <w:szCs w:val="22"/>
        </w:rPr>
        <w:t xml:space="preserve"> izpolnjuje te zahteve.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Proizvajalca se obvesti o odločitvi. Obvestilo vsebuje ugotovitve presoje in utemeljeno odločitev o oceni.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3.4 Proizvajalec se zaveže, da bo izpolnjeval obveznosti, ki izhajajo iz sistema kakovosti, kot je bil odobren, ter ga vzdrževal, da ostane ustrezen in učinkovit.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3.5 Proizvajalec obvešča priglašeni organ, ki je odobril sistem kakovosti, o kakršni koli nameravani spremembi sistema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Priglašeni organ ovrednoti kakršno koli predlagano spremembo in odloči, ali spremenjen sistem kakovosti še vedno izpolnjuje zahteve iz točke 3.2 in ali je potrebna ponovna ocena.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Proizvajalca se obvesti o odločitvi. Obvestilo vsebuje ugotovitve pregleda in utemeljeno odločitev o oceni.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4. </w:t>
      </w:r>
      <w:r w:rsidRPr="009D5D8A">
        <w:rPr>
          <w:rFonts w:ascii="Arial" w:hAnsi="Arial" w:cs="Arial"/>
          <w:bCs/>
          <w:color w:val="000000"/>
          <w:sz w:val="22"/>
          <w:szCs w:val="22"/>
        </w:rPr>
        <w:t xml:space="preserve">Nadzor, za katerega je odgovoren priglašeni organ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4.1 Namen nadzora je zagotoviti, da proizvajalec ustrezno izpolnjuje zahteve iz odobrenega sistema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4.2 Proizvajalec priglašenemu organu za namene ocenjevanja omogoči dostop do prostorov za proizvodnjo, kontrole, preskušanje in skladiščenje ter mu zagotovi vse potrebne informacije, še zlasti: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(a) dokumentacijo o sistemu kakovosti;</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(b) zapise kakovosti, kot so poročila o kontrolah in podatki o preskusih, podatki o umerjanjih, poročila o strokovni usposobljenosti osebja.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4.3 Priglašeni organ opravlja redne presoje, da ugotovi, ali proizvajalec vzdržuje in uporablja sistem kakovosti, ter zagotovi poročilo o presoji proizvajalcu.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4.4 Poleg tega lahko priglašeni organ nepričakovano obišče proizvajalca. Med takšnimi obiski sme priglašeni organ, če je potrebno, opraviti ali dati opraviti preskuse </w:t>
      </w:r>
      <w:r w:rsidR="00A11ED3">
        <w:rPr>
          <w:rFonts w:ascii="Arial" w:hAnsi="Arial" w:cs="Arial"/>
          <w:color w:val="000000"/>
          <w:sz w:val="22"/>
          <w:szCs w:val="22"/>
        </w:rPr>
        <w:t>meril</w:t>
      </w:r>
      <w:r w:rsidRPr="009D5D8A">
        <w:rPr>
          <w:rFonts w:ascii="Arial" w:hAnsi="Arial" w:cs="Arial"/>
          <w:color w:val="000000"/>
          <w:sz w:val="22"/>
          <w:szCs w:val="22"/>
        </w:rPr>
        <w:t xml:space="preserve">, da preveri pravilno delovanje sistema kakovosti; priglašeni organ proizvajalcu zagotovi poročilo o obisku, če so bili preskusi izvedeni, pa tudi poročilo o preskusu.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5. </w:t>
      </w:r>
      <w:r w:rsidRPr="009D5D8A">
        <w:rPr>
          <w:rFonts w:ascii="Arial" w:hAnsi="Arial" w:cs="Arial"/>
          <w:bCs/>
          <w:color w:val="000000"/>
          <w:sz w:val="22"/>
          <w:szCs w:val="22"/>
        </w:rPr>
        <w:t xml:space="preserve">Oznaka skladnosti in izjava EU o skladnosti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5.1 Proizvajalec namesti oznako CE in dodatno meroslovno oznako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00C70094" w:rsidRPr="009D5D8A">
        <w:rPr>
          <w:rFonts w:ascii="Arial" w:hAnsi="Arial" w:cs="Arial"/>
          <w:color w:val="000000"/>
          <w:sz w:val="22"/>
          <w:szCs w:val="22"/>
        </w:rPr>
        <w:t xml:space="preserve"> </w:t>
      </w:r>
      <w:r w:rsidRPr="009D5D8A">
        <w:rPr>
          <w:rFonts w:ascii="Arial" w:hAnsi="Arial" w:cs="Arial"/>
          <w:color w:val="000000"/>
          <w:sz w:val="22"/>
          <w:szCs w:val="22"/>
        </w:rPr>
        <w:t>ter na odgovornost priglašenega organa iz točke 3.1. svojo identifikacijsko številko na vsak</w:t>
      </w:r>
      <w:r w:rsidR="00A11ED3">
        <w:rPr>
          <w:rFonts w:ascii="Arial" w:hAnsi="Arial" w:cs="Arial"/>
          <w:color w:val="000000"/>
          <w:sz w:val="22"/>
          <w:szCs w:val="22"/>
        </w:rPr>
        <w:t>o</w:t>
      </w:r>
      <w:r w:rsidRPr="009D5D8A">
        <w:rPr>
          <w:rFonts w:ascii="Arial" w:hAnsi="Arial" w:cs="Arial"/>
          <w:color w:val="000000"/>
          <w:sz w:val="22"/>
          <w:szCs w:val="22"/>
        </w:rPr>
        <w:t xml:space="preserve"> posamezn</w:t>
      </w:r>
      <w:r w:rsidR="00A11ED3">
        <w:rPr>
          <w:rFonts w:ascii="Arial" w:hAnsi="Arial" w:cs="Arial"/>
          <w:color w:val="000000"/>
          <w:sz w:val="22"/>
          <w:szCs w:val="22"/>
        </w:rPr>
        <w:t>o</w:t>
      </w:r>
      <w:r w:rsidRPr="009D5D8A">
        <w:rPr>
          <w:rFonts w:ascii="Arial" w:hAnsi="Arial" w:cs="Arial"/>
          <w:color w:val="000000"/>
          <w:sz w:val="22"/>
          <w:szCs w:val="22"/>
        </w:rPr>
        <w:t xml:space="preserve"> meril</w:t>
      </w:r>
      <w:r w:rsidR="00A11ED3">
        <w:rPr>
          <w:rFonts w:ascii="Arial" w:hAnsi="Arial" w:cs="Arial"/>
          <w:color w:val="000000"/>
          <w:sz w:val="22"/>
          <w:szCs w:val="22"/>
        </w:rPr>
        <w:t>o</w:t>
      </w:r>
      <w:r w:rsidRPr="009D5D8A">
        <w:rPr>
          <w:rFonts w:ascii="Arial" w:hAnsi="Arial" w:cs="Arial"/>
          <w:color w:val="000000"/>
          <w:sz w:val="22"/>
          <w:szCs w:val="22"/>
        </w:rPr>
        <w:t>, ki je skladn</w:t>
      </w:r>
      <w:r w:rsidR="00A11ED3">
        <w:rPr>
          <w:rFonts w:ascii="Arial" w:hAnsi="Arial" w:cs="Arial"/>
          <w:color w:val="000000"/>
          <w:sz w:val="22"/>
          <w:szCs w:val="22"/>
        </w:rPr>
        <w:t>o</w:t>
      </w:r>
      <w:r w:rsidRPr="009D5D8A">
        <w:rPr>
          <w:rFonts w:ascii="Arial" w:hAnsi="Arial" w:cs="Arial"/>
          <w:color w:val="000000"/>
          <w:sz w:val="22"/>
          <w:szCs w:val="22"/>
        </w:rPr>
        <w:t xml:space="preserve"> s tipom iz certifikata o EU-pregledu tipa in izpolnjuje veljavne zahteve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9D5D8A">
        <w:rPr>
          <w:rFonts w:ascii="Arial" w:hAnsi="Arial" w:cs="Arial"/>
          <w:color w:val="000000"/>
          <w:sz w:val="22"/>
          <w:szCs w:val="22"/>
        </w:rPr>
        <w:t xml:space="preserve">.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lastRenderedPageBreak/>
        <w:t xml:space="preserve">5.2 Proizvajalec za vsak model </w:t>
      </w:r>
      <w:r w:rsidR="00A11ED3">
        <w:rPr>
          <w:rFonts w:ascii="Arial" w:hAnsi="Arial" w:cs="Arial"/>
          <w:color w:val="000000"/>
          <w:sz w:val="22"/>
          <w:szCs w:val="22"/>
        </w:rPr>
        <w:t>merila</w:t>
      </w:r>
      <w:r w:rsidRPr="009D5D8A">
        <w:rPr>
          <w:rFonts w:ascii="Arial" w:hAnsi="Arial" w:cs="Arial"/>
          <w:color w:val="000000"/>
          <w:sz w:val="22"/>
          <w:szCs w:val="22"/>
        </w:rPr>
        <w:t xml:space="preserve"> sestavi pisno izjavo EU o skladnosti in nacionalnim organom omogoči dostop do nje še </w:t>
      </w:r>
      <w:r w:rsidR="009F448C">
        <w:rPr>
          <w:rFonts w:ascii="Arial" w:hAnsi="Arial" w:cs="Arial"/>
          <w:color w:val="000000"/>
          <w:sz w:val="22"/>
          <w:szCs w:val="22"/>
        </w:rPr>
        <w:t>deset</w:t>
      </w:r>
      <w:r w:rsidRPr="009D5D8A">
        <w:rPr>
          <w:rFonts w:ascii="Arial" w:hAnsi="Arial" w:cs="Arial"/>
          <w:color w:val="000000"/>
          <w:sz w:val="22"/>
          <w:szCs w:val="22"/>
        </w:rPr>
        <w:t xml:space="preserve"> let po tem, ko je bil</w:t>
      </w:r>
      <w:r w:rsidR="00A11ED3">
        <w:rPr>
          <w:rFonts w:ascii="Arial" w:hAnsi="Arial" w:cs="Arial"/>
          <w:color w:val="000000"/>
          <w:sz w:val="22"/>
          <w:szCs w:val="22"/>
        </w:rPr>
        <w:t>o merilo</w:t>
      </w:r>
      <w:r w:rsidRPr="009D5D8A">
        <w:rPr>
          <w:rFonts w:ascii="Arial" w:hAnsi="Arial" w:cs="Arial"/>
          <w:color w:val="000000"/>
          <w:sz w:val="22"/>
          <w:szCs w:val="22"/>
        </w:rPr>
        <w:t xml:space="preserve"> dan</w:t>
      </w:r>
      <w:r w:rsidR="00A11ED3">
        <w:rPr>
          <w:rFonts w:ascii="Arial" w:hAnsi="Arial" w:cs="Arial"/>
          <w:color w:val="000000"/>
          <w:sz w:val="22"/>
          <w:szCs w:val="22"/>
        </w:rPr>
        <w:t>o</w:t>
      </w:r>
      <w:r w:rsidRPr="009D5D8A">
        <w:rPr>
          <w:rFonts w:ascii="Arial" w:hAnsi="Arial" w:cs="Arial"/>
          <w:color w:val="000000"/>
          <w:sz w:val="22"/>
          <w:szCs w:val="22"/>
        </w:rPr>
        <w:t xml:space="preserve"> na trg. Izjava EU o skladnosti opredeljuje vzorčn</w:t>
      </w:r>
      <w:r w:rsidR="00A11ED3">
        <w:rPr>
          <w:rFonts w:ascii="Arial" w:hAnsi="Arial" w:cs="Arial"/>
          <w:color w:val="000000"/>
          <w:sz w:val="22"/>
          <w:szCs w:val="22"/>
        </w:rPr>
        <w:t>o merilo</w:t>
      </w:r>
      <w:r w:rsidRPr="009D5D8A">
        <w:rPr>
          <w:rFonts w:ascii="Arial" w:hAnsi="Arial" w:cs="Arial"/>
          <w:color w:val="000000"/>
          <w:sz w:val="22"/>
          <w:szCs w:val="22"/>
        </w:rPr>
        <w:t xml:space="preserve">, za katerega je bila sestavljena.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Na zahtevo pristojnih organov se zagotovi izvod izjave EU o skladnosti.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Izvod izjave EU o skladnosti mora spremljati vsak</w:t>
      </w:r>
      <w:r w:rsidR="00A11ED3">
        <w:rPr>
          <w:rFonts w:ascii="Arial" w:hAnsi="Arial" w:cs="Arial"/>
          <w:color w:val="000000"/>
          <w:sz w:val="22"/>
          <w:szCs w:val="22"/>
        </w:rPr>
        <w:t>o merilo</w:t>
      </w:r>
      <w:r w:rsidRPr="009D5D8A">
        <w:rPr>
          <w:rFonts w:ascii="Arial" w:hAnsi="Arial" w:cs="Arial"/>
          <w:color w:val="000000"/>
          <w:sz w:val="22"/>
          <w:szCs w:val="22"/>
        </w:rPr>
        <w:t xml:space="preserve">, ki se daje na trg. Če se veliko število </w:t>
      </w:r>
      <w:r w:rsidR="00A11ED3">
        <w:rPr>
          <w:rFonts w:ascii="Arial" w:hAnsi="Arial" w:cs="Arial"/>
          <w:color w:val="000000"/>
          <w:sz w:val="22"/>
          <w:szCs w:val="22"/>
        </w:rPr>
        <w:t>meril</w:t>
      </w:r>
      <w:r w:rsidRPr="009D5D8A">
        <w:rPr>
          <w:rFonts w:ascii="Arial" w:hAnsi="Arial" w:cs="Arial"/>
          <w:color w:val="000000"/>
          <w:sz w:val="22"/>
          <w:szCs w:val="22"/>
        </w:rPr>
        <w:t xml:space="preserve"> dostavlja enemu uporabniku, se lahko ta zahteva razlaga tako, kot da se nanaša na serijo ali pošiljko in ne na posamezn</w:t>
      </w:r>
      <w:r w:rsidR="00A11ED3">
        <w:rPr>
          <w:rFonts w:ascii="Arial" w:hAnsi="Arial" w:cs="Arial"/>
          <w:color w:val="000000"/>
          <w:sz w:val="22"/>
          <w:szCs w:val="22"/>
        </w:rPr>
        <w:t>a merila</w:t>
      </w:r>
      <w:r w:rsidRPr="009D5D8A">
        <w:rPr>
          <w:rFonts w:ascii="Arial" w:hAnsi="Arial" w:cs="Arial"/>
          <w:color w:val="000000"/>
          <w:sz w:val="22"/>
          <w:szCs w:val="22"/>
        </w:rPr>
        <w:t xml:space="preserve">.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6. Proizvajalec za nacionalni organ še </w:t>
      </w:r>
      <w:r w:rsidR="009F448C">
        <w:rPr>
          <w:rFonts w:ascii="Arial" w:hAnsi="Arial" w:cs="Arial"/>
          <w:color w:val="000000"/>
          <w:sz w:val="22"/>
          <w:szCs w:val="22"/>
        </w:rPr>
        <w:t>deset</w:t>
      </w:r>
      <w:r w:rsidRPr="009D5D8A">
        <w:rPr>
          <w:rFonts w:ascii="Arial" w:hAnsi="Arial" w:cs="Arial"/>
          <w:color w:val="000000"/>
          <w:sz w:val="22"/>
          <w:szCs w:val="22"/>
        </w:rPr>
        <w:t xml:space="preserve"> let po tem, ko je bil</w:t>
      </w:r>
      <w:r w:rsidR="00A11ED3">
        <w:rPr>
          <w:rFonts w:ascii="Arial" w:hAnsi="Arial" w:cs="Arial"/>
          <w:color w:val="000000"/>
          <w:sz w:val="22"/>
          <w:szCs w:val="22"/>
        </w:rPr>
        <w:t>o</w:t>
      </w:r>
      <w:r w:rsidRPr="009D5D8A">
        <w:rPr>
          <w:rFonts w:ascii="Arial" w:hAnsi="Arial" w:cs="Arial"/>
          <w:color w:val="000000"/>
          <w:sz w:val="22"/>
          <w:szCs w:val="22"/>
        </w:rPr>
        <w:t xml:space="preserve"> </w:t>
      </w:r>
      <w:r w:rsidR="00A11ED3">
        <w:rPr>
          <w:rFonts w:ascii="Arial" w:hAnsi="Arial" w:cs="Arial"/>
          <w:color w:val="000000"/>
          <w:sz w:val="22"/>
          <w:szCs w:val="22"/>
        </w:rPr>
        <w:t>merilo</w:t>
      </w:r>
      <w:r w:rsidRPr="009D5D8A">
        <w:rPr>
          <w:rFonts w:ascii="Arial" w:hAnsi="Arial" w:cs="Arial"/>
          <w:color w:val="000000"/>
          <w:sz w:val="22"/>
          <w:szCs w:val="22"/>
        </w:rPr>
        <w:t xml:space="preserve"> dan</w:t>
      </w:r>
      <w:r w:rsidR="00A11ED3">
        <w:rPr>
          <w:rFonts w:ascii="Arial" w:hAnsi="Arial" w:cs="Arial"/>
          <w:color w:val="000000"/>
          <w:sz w:val="22"/>
          <w:szCs w:val="22"/>
        </w:rPr>
        <w:t>i</w:t>
      </w:r>
      <w:r w:rsidRPr="009D5D8A">
        <w:rPr>
          <w:rFonts w:ascii="Arial" w:hAnsi="Arial" w:cs="Arial"/>
          <w:color w:val="000000"/>
          <w:sz w:val="22"/>
          <w:szCs w:val="22"/>
        </w:rPr>
        <w:t xml:space="preserve"> na trg, hrani: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(a) dokumentacije iz točke 3.1,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(b) podatke v zvezi s spremembo iz točke 3.5, kakor je bila odobrena;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(c) odločitve in poročila priglašenega organa iz točk 3.5, 4.3 in 4.4.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7. Vsak priglašeni organ obvesti svoj priglasitveni organi o izdanih ali umaknjenih odobritvah sistema kakovosti in redno ali na zahtevo zagotovi svojemu priglasitvenemu organu seznam zavrnjenih, začasno preklicanih ali drugače omejenih odobritev sistema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8. </w:t>
      </w:r>
      <w:r w:rsidRPr="009D5D8A">
        <w:rPr>
          <w:rFonts w:ascii="Arial" w:hAnsi="Arial" w:cs="Arial"/>
          <w:bCs/>
          <w:color w:val="000000"/>
          <w:sz w:val="22"/>
          <w:szCs w:val="22"/>
        </w:rPr>
        <w:t xml:space="preserve">Pooblaščeni zastopnik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Pooblaščeni zastopnik proizvajalca lahko v njegovem imenu in na njegovo odgovornost izpolni obveznosti iz točk 3.1, 3.5, 5 in 6, če so navedene v pooblastilu. </w:t>
      </w:r>
    </w:p>
    <w:p w:rsidR="009D5D8A" w:rsidRDefault="009D5D8A" w:rsidP="009D5D8A">
      <w:pPr>
        <w:pStyle w:val="CM4"/>
        <w:spacing w:before="60" w:after="60"/>
        <w:rPr>
          <w:rFonts w:ascii="Arial" w:hAnsi="Arial" w:cs="Arial"/>
          <w:color w:val="000000"/>
          <w:sz w:val="22"/>
          <w:szCs w:val="22"/>
        </w:rPr>
      </w:pPr>
    </w:p>
    <w:p w:rsidR="009D5D8A" w:rsidRPr="009D5D8A" w:rsidRDefault="009D5D8A" w:rsidP="009D5D8A">
      <w:pPr>
        <w:pStyle w:val="CM4"/>
        <w:spacing w:before="60" w:after="60"/>
        <w:rPr>
          <w:rFonts w:ascii="Arial" w:hAnsi="Arial" w:cs="Arial"/>
          <w:b/>
          <w:color w:val="000000"/>
          <w:sz w:val="22"/>
          <w:szCs w:val="22"/>
        </w:rPr>
      </w:pPr>
      <w:r w:rsidRPr="009D5D8A">
        <w:rPr>
          <w:rFonts w:ascii="Arial" w:hAnsi="Arial" w:cs="Arial"/>
          <w:b/>
          <w:color w:val="000000"/>
          <w:sz w:val="22"/>
          <w:szCs w:val="22"/>
        </w:rPr>
        <w:t>M</w:t>
      </w:r>
      <w:r>
        <w:rPr>
          <w:rFonts w:ascii="Arial" w:hAnsi="Arial" w:cs="Arial"/>
          <w:b/>
          <w:color w:val="000000"/>
          <w:sz w:val="22"/>
          <w:szCs w:val="22"/>
        </w:rPr>
        <w:t>odul</w:t>
      </w:r>
      <w:r w:rsidRPr="009D5D8A">
        <w:rPr>
          <w:rFonts w:ascii="Arial" w:hAnsi="Arial" w:cs="Arial"/>
          <w:b/>
          <w:color w:val="000000"/>
          <w:sz w:val="22"/>
          <w:szCs w:val="22"/>
        </w:rPr>
        <w:t xml:space="preserve"> D1: Z</w:t>
      </w:r>
      <w:r>
        <w:rPr>
          <w:rFonts w:ascii="Arial" w:hAnsi="Arial" w:cs="Arial"/>
          <w:b/>
          <w:color w:val="000000"/>
          <w:sz w:val="22"/>
          <w:szCs w:val="22"/>
        </w:rPr>
        <w:t>agotavljanje kakovosti proizvodnega postopka</w:t>
      </w:r>
    </w:p>
    <w:p w:rsidR="009D5D8A" w:rsidRDefault="009D5D8A" w:rsidP="009D5D8A">
      <w:pPr>
        <w:pStyle w:val="CM4"/>
        <w:spacing w:before="60" w:after="60"/>
        <w:rPr>
          <w:rFonts w:ascii="Arial" w:hAnsi="Arial" w:cs="Arial"/>
          <w:color w:val="000000"/>
          <w:sz w:val="22"/>
          <w:szCs w:val="22"/>
        </w:rPr>
      </w:pP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1. Zagotavljanje kakovosti proizvodnega postopka je postopek ugotavljanja skladnosti, s katerim proizvajalec izpolni svoje obveznosti iz točk 2, 4 in 7 ter na lastno odgovornost zagotovi in izjavi, da zadevn</w:t>
      </w:r>
      <w:r w:rsidR="00A11ED3">
        <w:rPr>
          <w:rFonts w:ascii="Arial" w:hAnsi="Arial" w:cs="Arial"/>
          <w:color w:val="000000"/>
          <w:sz w:val="22"/>
          <w:szCs w:val="22"/>
        </w:rPr>
        <w:t>a</w:t>
      </w:r>
      <w:r w:rsidRPr="009D5D8A">
        <w:rPr>
          <w:rFonts w:ascii="Arial" w:hAnsi="Arial" w:cs="Arial"/>
          <w:color w:val="000000"/>
          <w:sz w:val="22"/>
          <w:szCs w:val="22"/>
        </w:rPr>
        <w:t xml:space="preserve"> meril</w:t>
      </w:r>
      <w:r w:rsidR="00A11ED3">
        <w:rPr>
          <w:rFonts w:ascii="Arial" w:hAnsi="Arial" w:cs="Arial"/>
          <w:color w:val="000000"/>
          <w:sz w:val="22"/>
          <w:szCs w:val="22"/>
        </w:rPr>
        <w:t>a</w:t>
      </w:r>
      <w:r w:rsidRPr="009D5D8A">
        <w:rPr>
          <w:rFonts w:ascii="Arial" w:hAnsi="Arial" w:cs="Arial"/>
          <w:color w:val="000000"/>
          <w:sz w:val="22"/>
          <w:szCs w:val="22"/>
        </w:rPr>
        <w:t xml:space="preserve"> izpolnjujejo zahteve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9D5D8A">
        <w:rPr>
          <w:rFonts w:ascii="Arial" w:hAnsi="Arial" w:cs="Arial"/>
          <w:color w:val="000000"/>
          <w:sz w:val="22"/>
          <w:szCs w:val="22"/>
        </w:rPr>
        <w:t xml:space="preserve">, ki veljajo zanje. </w:t>
      </w:r>
    </w:p>
    <w:p w:rsidR="009D5D8A" w:rsidRPr="00715ACA" w:rsidRDefault="009D5D8A" w:rsidP="009D5D8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2. </w:t>
      </w:r>
      <w:r w:rsidRPr="00715ACA">
        <w:rPr>
          <w:rFonts w:ascii="Arial" w:hAnsi="Arial" w:cs="Arial"/>
          <w:bCs/>
          <w:color w:val="000000"/>
          <w:sz w:val="22"/>
          <w:szCs w:val="22"/>
        </w:rPr>
        <w:t xml:space="preserve">Tehnična dokumentacija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Proizvajalec pripravi tehnično dokumentacijo iz </w:t>
      </w:r>
      <w:r w:rsidR="009F448C">
        <w:rPr>
          <w:rFonts w:ascii="Arial" w:hAnsi="Arial" w:cs="Arial"/>
          <w:color w:val="000000"/>
          <w:sz w:val="22"/>
          <w:szCs w:val="22"/>
        </w:rPr>
        <w:t xml:space="preserve">15. </w:t>
      </w:r>
      <w:r w:rsidRPr="009D5D8A">
        <w:rPr>
          <w:rFonts w:ascii="Arial" w:hAnsi="Arial" w:cs="Arial"/>
          <w:color w:val="000000"/>
          <w:sz w:val="22"/>
          <w:szCs w:val="22"/>
        </w:rPr>
        <w:t xml:space="preserve">člena </w:t>
      </w:r>
      <w:r w:rsidR="009F448C">
        <w:rPr>
          <w:rFonts w:ascii="Arial" w:hAnsi="Arial" w:cs="Arial"/>
          <w:color w:val="000000"/>
          <w:sz w:val="22"/>
          <w:szCs w:val="22"/>
        </w:rPr>
        <w:t>tega pravilnika</w:t>
      </w:r>
      <w:r w:rsidRPr="009D5D8A">
        <w:rPr>
          <w:rFonts w:ascii="Arial" w:hAnsi="Arial" w:cs="Arial"/>
          <w:color w:val="000000"/>
          <w:sz w:val="22"/>
          <w:szCs w:val="22"/>
        </w:rPr>
        <w:t>. Dokumentacija o</w:t>
      </w:r>
      <w:r w:rsidR="00A11ED3">
        <w:rPr>
          <w:rFonts w:ascii="Arial" w:hAnsi="Arial" w:cs="Arial"/>
          <w:color w:val="000000"/>
          <w:sz w:val="22"/>
          <w:szCs w:val="22"/>
        </w:rPr>
        <w:t>mogoča ugotavljanje skladnosti merila</w:t>
      </w:r>
      <w:r w:rsidRPr="009D5D8A">
        <w:rPr>
          <w:rFonts w:ascii="Arial" w:hAnsi="Arial" w:cs="Arial"/>
          <w:color w:val="000000"/>
          <w:sz w:val="22"/>
          <w:szCs w:val="22"/>
        </w:rPr>
        <w:t xml:space="preserve"> z ustreznimi zahtevami ter vključuje ustrezno analizo in oceno tveganj. Tehnična dokumentacija opredeljuje veljavne zahteve in v obsegu, ki je pomemben za tako ugotavljanje, zajema načrtovanje, proizvodnjo in delovanje </w:t>
      </w:r>
      <w:r w:rsidR="00A11ED3">
        <w:rPr>
          <w:rFonts w:ascii="Arial" w:hAnsi="Arial" w:cs="Arial"/>
          <w:color w:val="000000"/>
          <w:sz w:val="22"/>
          <w:szCs w:val="22"/>
        </w:rPr>
        <w:t>meril</w:t>
      </w:r>
      <w:r w:rsidRPr="009D5D8A">
        <w:rPr>
          <w:rFonts w:ascii="Arial" w:hAnsi="Arial" w:cs="Arial"/>
          <w:color w:val="000000"/>
          <w:sz w:val="22"/>
          <w:szCs w:val="22"/>
        </w:rPr>
        <w:t>a.</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3. Proizvajalec nacionalnim organom omogoči dostop do tehnične dokumentacije še </w:t>
      </w:r>
      <w:r w:rsidR="009F448C">
        <w:rPr>
          <w:rFonts w:ascii="Arial" w:hAnsi="Arial" w:cs="Arial"/>
          <w:color w:val="000000"/>
          <w:sz w:val="22"/>
          <w:szCs w:val="22"/>
        </w:rPr>
        <w:t>deset</w:t>
      </w:r>
      <w:r w:rsidRPr="009D5D8A">
        <w:rPr>
          <w:rFonts w:ascii="Arial" w:hAnsi="Arial" w:cs="Arial"/>
          <w:color w:val="000000"/>
          <w:sz w:val="22"/>
          <w:szCs w:val="22"/>
        </w:rPr>
        <w:t xml:space="preserve"> let po tem, ko je bil</w:t>
      </w:r>
      <w:r w:rsidR="00A11ED3">
        <w:rPr>
          <w:rFonts w:ascii="Arial" w:hAnsi="Arial" w:cs="Arial"/>
          <w:color w:val="000000"/>
          <w:sz w:val="22"/>
          <w:szCs w:val="22"/>
        </w:rPr>
        <w:t>o</w:t>
      </w:r>
      <w:r w:rsidRPr="009D5D8A">
        <w:rPr>
          <w:rFonts w:ascii="Arial" w:hAnsi="Arial" w:cs="Arial"/>
          <w:color w:val="000000"/>
          <w:sz w:val="22"/>
          <w:szCs w:val="22"/>
        </w:rPr>
        <w:t xml:space="preserve"> </w:t>
      </w:r>
      <w:r w:rsidR="00A11ED3">
        <w:rPr>
          <w:rFonts w:ascii="Arial" w:hAnsi="Arial" w:cs="Arial"/>
          <w:color w:val="000000"/>
          <w:sz w:val="22"/>
          <w:szCs w:val="22"/>
        </w:rPr>
        <w:t>merilo</w:t>
      </w:r>
      <w:r w:rsidRPr="009D5D8A">
        <w:rPr>
          <w:rFonts w:ascii="Arial" w:hAnsi="Arial" w:cs="Arial"/>
          <w:color w:val="000000"/>
          <w:sz w:val="22"/>
          <w:szCs w:val="22"/>
        </w:rPr>
        <w:t xml:space="preserve"> dan</w:t>
      </w:r>
      <w:r w:rsidR="00A11ED3">
        <w:rPr>
          <w:rFonts w:ascii="Arial" w:hAnsi="Arial" w:cs="Arial"/>
          <w:color w:val="000000"/>
          <w:sz w:val="22"/>
          <w:szCs w:val="22"/>
        </w:rPr>
        <w:t>o</w:t>
      </w:r>
      <w:r w:rsidRPr="009D5D8A">
        <w:rPr>
          <w:rFonts w:ascii="Arial" w:hAnsi="Arial" w:cs="Arial"/>
          <w:color w:val="000000"/>
          <w:sz w:val="22"/>
          <w:szCs w:val="22"/>
        </w:rPr>
        <w:t xml:space="preserve"> na trg. </w:t>
      </w:r>
    </w:p>
    <w:p w:rsidR="009D5D8A" w:rsidRPr="00715ACA" w:rsidRDefault="009D5D8A" w:rsidP="009D5D8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4. </w:t>
      </w:r>
      <w:r w:rsidRPr="00715ACA">
        <w:rPr>
          <w:rFonts w:ascii="Arial" w:hAnsi="Arial" w:cs="Arial"/>
          <w:bCs/>
          <w:color w:val="000000"/>
          <w:sz w:val="22"/>
          <w:szCs w:val="22"/>
        </w:rPr>
        <w:t xml:space="preserve">Proizvodnja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Proizvajalec upravlja odobren sistem zagotavljanja kakovosti za proizvodnjo, končno kontrolo proizvoda in preskušanje zadevnega meril</w:t>
      </w:r>
      <w:r w:rsidR="00265AF5">
        <w:rPr>
          <w:rFonts w:ascii="Arial" w:hAnsi="Arial" w:cs="Arial"/>
          <w:color w:val="000000"/>
          <w:sz w:val="22"/>
          <w:szCs w:val="22"/>
        </w:rPr>
        <w:t>a</w:t>
      </w:r>
      <w:r w:rsidRPr="009D5D8A">
        <w:rPr>
          <w:rFonts w:ascii="Arial" w:hAnsi="Arial" w:cs="Arial"/>
          <w:color w:val="000000"/>
          <w:sz w:val="22"/>
          <w:szCs w:val="22"/>
        </w:rPr>
        <w:t xml:space="preserve">, kakor je določeno v točki 5, in zanj velja nadzor iz točke 6. </w:t>
      </w:r>
    </w:p>
    <w:p w:rsidR="009D5D8A" w:rsidRPr="00715ACA" w:rsidRDefault="009D5D8A" w:rsidP="009D5D8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5. </w:t>
      </w:r>
      <w:r w:rsidRPr="00715ACA">
        <w:rPr>
          <w:rFonts w:ascii="Arial" w:hAnsi="Arial" w:cs="Arial"/>
          <w:bCs/>
          <w:color w:val="000000"/>
          <w:sz w:val="22"/>
          <w:szCs w:val="22"/>
        </w:rPr>
        <w:t xml:space="preserve">Sistem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5.1 Proizvajalec vloži vlogo za ocenitev svojega sistema kakovosti v zvezi z zadevnimi meril</w:t>
      </w:r>
      <w:r w:rsidR="00265AF5">
        <w:rPr>
          <w:rFonts w:ascii="Arial" w:hAnsi="Arial" w:cs="Arial"/>
          <w:color w:val="000000"/>
          <w:sz w:val="22"/>
          <w:szCs w:val="22"/>
        </w:rPr>
        <w:t>i</w:t>
      </w:r>
      <w:r w:rsidRPr="009D5D8A">
        <w:rPr>
          <w:rFonts w:ascii="Arial" w:hAnsi="Arial" w:cs="Arial"/>
          <w:color w:val="000000"/>
          <w:sz w:val="22"/>
          <w:szCs w:val="22"/>
        </w:rPr>
        <w:t xml:space="preserve"> pri priglašenem organu, ki ga sam izbere.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Vloga vključuje: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(a) ime in naslov proizvajalca in, če je vlogo vložil pooblaščeni zastopnik, tudi njegovo ime in naslov;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(b) pisno izjavo, da enaka vloga ni bila vložena pri nobenem drugem priglašenem organu;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(c) vse ustrezne informacije za predvideno kategorijo </w:t>
      </w:r>
      <w:r w:rsidR="00265AF5">
        <w:rPr>
          <w:rFonts w:ascii="Arial" w:hAnsi="Arial" w:cs="Arial"/>
          <w:color w:val="000000"/>
          <w:sz w:val="22"/>
          <w:szCs w:val="22"/>
        </w:rPr>
        <w:t>merila</w:t>
      </w:r>
      <w:r w:rsidRPr="009D5D8A">
        <w:rPr>
          <w:rFonts w:ascii="Arial" w:hAnsi="Arial" w:cs="Arial"/>
          <w:color w:val="000000"/>
          <w:sz w:val="22"/>
          <w:szCs w:val="22"/>
        </w:rPr>
        <w:t xml:space="preserve">;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(d) dokumentacijo, ki se nanaša na sistem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(e) tehnično dokumentacijo iz točke 2.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5.2 Sistem kakovosti zagotovi, da meril</w:t>
      </w:r>
      <w:r w:rsidR="00265AF5">
        <w:rPr>
          <w:rFonts w:ascii="Arial" w:hAnsi="Arial" w:cs="Arial"/>
          <w:color w:val="000000"/>
          <w:sz w:val="22"/>
          <w:szCs w:val="22"/>
        </w:rPr>
        <w:t>a</w:t>
      </w:r>
      <w:r w:rsidRPr="009D5D8A">
        <w:rPr>
          <w:rFonts w:ascii="Arial" w:hAnsi="Arial" w:cs="Arial"/>
          <w:color w:val="000000"/>
          <w:sz w:val="22"/>
          <w:szCs w:val="22"/>
        </w:rPr>
        <w:t xml:space="preserve"> izpolnjujejo zahteve iz te</w:t>
      </w:r>
      <w:r w:rsidR="00265AF5">
        <w:rPr>
          <w:rFonts w:ascii="Arial" w:hAnsi="Arial" w:cs="Arial"/>
          <w:color w:val="000000"/>
          <w:sz w:val="22"/>
          <w:szCs w:val="22"/>
        </w:rPr>
        <w:t>ga pravilnika</w:t>
      </w:r>
      <w:r w:rsidRPr="009D5D8A">
        <w:rPr>
          <w:rFonts w:ascii="Arial" w:hAnsi="Arial" w:cs="Arial"/>
          <w:color w:val="000000"/>
          <w:sz w:val="22"/>
          <w:szCs w:val="22"/>
        </w:rPr>
        <w:t xml:space="preserve">, ki veljajo zanje.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lastRenderedPageBreak/>
        <w:t xml:space="preserve">Vsi elementi, zahteve in določbe, ki jih je sprejel proizvajalec, se sistematično in metodično dokumentirajo v obliki pisnih ukrepov, postopkov in navodil. Dokumentacija sistema kakovosti mora omogočati dosledno razlago programov, načrtov, priročnikov in zapiskov.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Vsebujejo zlasti ustrezen opis: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(a) ciljev kakovosti in organizacijske strukture, odgovornosti in pristojnosti vodstva v zvezi s kakovostjo proizvodov;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(b) uporabljenih tehnik za ustrezno proizvodnjo, nadzor in zagotavljanje kakovosti, postopkov in sistematičnih ukrepov, ki se bodo uporabljali;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(c) pregledov in preskusov, ki bodo opravljeni pred proizvodnjo, med njo in po njej, ter pogostnost njihovega izvajanja;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(d) zapisov kakovosti, kot so poročila o kontroli in podatki o preskusih, podatki o umerjanjih, poročila o strokovni usposobljenosti zadevnega osebja;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(e) sredstev za spremljanje doseganja zahtevane kakovosti proizvoda in učinkovitega delovanja sistema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5.3 Priglašeni organ oceni sistem kakovosti, da določi, ali izpolnjuje zahteve iz točke 5.2.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Priglašeni organ domneva skladnost s tistimi zahtevami glede elementov sistema kakovosti, ki so skladni z ustreznimi specifikacijami, ki veljajo za ustrezen </w:t>
      </w:r>
      <w:proofErr w:type="spellStart"/>
      <w:r w:rsidRPr="009D5D8A">
        <w:rPr>
          <w:rFonts w:ascii="Arial" w:hAnsi="Arial" w:cs="Arial"/>
          <w:color w:val="000000"/>
          <w:sz w:val="22"/>
          <w:szCs w:val="22"/>
        </w:rPr>
        <w:t>harmoniziran</w:t>
      </w:r>
      <w:proofErr w:type="spellEnd"/>
      <w:r w:rsidRPr="009D5D8A">
        <w:rPr>
          <w:rFonts w:ascii="Arial" w:hAnsi="Arial" w:cs="Arial"/>
          <w:color w:val="000000"/>
          <w:sz w:val="22"/>
          <w:szCs w:val="22"/>
        </w:rPr>
        <w:t xml:space="preserve"> standard.</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Skupina za presojo ima poleg izkušenj s sistemi vodenja kakovosti vsaj enega člana z izkušnjami ocenjevalca na ustreznem zadevnem področju </w:t>
      </w:r>
      <w:r w:rsidR="00265AF5">
        <w:rPr>
          <w:rFonts w:ascii="Arial" w:hAnsi="Arial" w:cs="Arial"/>
          <w:color w:val="000000"/>
          <w:sz w:val="22"/>
          <w:szCs w:val="22"/>
        </w:rPr>
        <w:t>meril</w:t>
      </w:r>
      <w:r w:rsidRPr="009D5D8A">
        <w:rPr>
          <w:rFonts w:ascii="Arial" w:hAnsi="Arial" w:cs="Arial"/>
          <w:color w:val="000000"/>
          <w:sz w:val="22"/>
          <w:szCs w:val="22"/>
        </w:rPr>
        <w:t xml:space="preserve"> in tehnologije proizvoda ter poznavanjem veljavnih zahtev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9D5D8A">
        <w:rPr>
          <w:rFonts w:ascii="Arial" w:hAnsi="Arial" w:cs="Arial"/>
          <w:color w:val="000000"/>
          <w:sz w:val="22"/>
          <w:szCs w:val="22"/>
        </w:rPr>
        <w:t xml:space="preserve">. Presoja vključuje ocenjevalni obisk proizvajalčevih prostorov.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Skupina za presojo pregleda tehnično dokumentacijo iz točke 2 za preverjanje sposobnosti proizvajalca, s čimer ugotovi ustrezne zahteve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00C70094" w:rsidRPr="009D5D8A">
        <w:rPr>
          <w:rFonts w:ascii="Arial" w:hAnsi="Arial" w:cs="Arial"/>
          <w:color w:val="000000"/>
          <w:sz w:val="22"/>
          <w:szCs w:val="22"/>
        </w:rPr>
        <w:t xml:space="preserve"> </w:t>
      </w:r>
      <w:r w:rsidRPr="009D5D8A">
        <w:rPr>
          <w:rFonts w:ascii="Arial" w:hAnsi="Arial" w:cs="Arial"/>
          <w:color w:val="000000"/>
          <w:sz w:val="22"/>
          <w:szCs w:val="22"/>
        </w:rPr>
        <w:t xml:space="preserve">in izvede potrebne preglede, da se zagotovi, da </w:t>
      </w:r>
      <w:r w:rsidR="00265AF5">
        <w:rPr>
          <w:rFonts w:ascii="Arial" w:hAnsi="Arial" w:cs="Arial"/>
          <w:color w:val="000000"/>
          <w:sz w:val="22"/>
          <w:szCs w:val="22"/>
        </w:rPr>
        <w:t xml:space="preserve">merilo </w:t>
      </w:r>
      <w:r w:rsidRPr="009D5D8A">
        <w:rPr>
          <w:rFonts w:ascii="Arial" w:hAnsi="Arial" w:cs="Arial"/>
          <w:color w:val="000000"/>
          <w:sz w:val="22"/>
          <w:szCs w:val="22"/>
        </w:rPr>
        <w:t xml:space="preserve">izpolnjuje te zahteve.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Proizvajalca se obvesti o odločitvi. Obvestilo vsebuje ugotovitve presoje in utemeljeno odločitev o oceni.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5.4 Proizvajalec se zaveže, da bo izpolnjeval obveznosti, ki izhajajo iz sistema kakovosti, kot je bil odobren, ter ga vzdrževal, da ostane ustrezen in učinkovit.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5.5 Proizvajalec obvešča priglašeni organ, ki je odobril sistem kakovosti, o kakršni koli nameravani spremembi sistema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Priglašeni organ ovrednoti kakršno koli predlagano spremembo in odloči, ali spremenjen sistem kakovosti še vedno izpolnjuje zahteve iz točke 5.2 in ali je potrebna ponovna ocena.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Proizvajalca se obvesti o odločitvi. Obvestilo vsebuje ugotovitve pregleda in utemeljeno odločitev o oceni. </w:t>
      </w:r>
    </w:p>
    <w:p w:rsidR="009D5D8A" w:rsidRPr="00715ACA" w:rsidRDefault="009D5D8A" w:rsidP="009D5D8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6. </w:t>
      </w:r>
      <w:r w:rsidRPr="00715ACA">
        <w:rPr>
          <w:rFonts w:ascii="Arial" w:hAnsi="Arial" w:cs="Arial"/>
          <w:bCs/>
          <w:color w:val="000000"/>
          <w:sz w:val="22"/>
          <w:szCs w:val="22"/>
        </w:rPr>
        <w:t xml:space="preserve">Nadzor, za katerega je odgovoren priglašeni organ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6.1 Namen nadzora je zagotoviti, da proizvajalec ustrezno izpolnjuje zahteve iz odobrenega sistema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6.2 Proizvajalec priglašenemu organu za namene ocenjevanja omogoči dostop do prostorov za proizvodnjo, kontrole, preskušanje in skladiščenje ter mu zagotovi vse potrebne informacije, še zlasti: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(a) dokumentacijo o sistemu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(b) tehnično dokumentacijo iz točke 2;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(c) zapise kakovosti, kot so poročila o kontrolah in podatki o preskusih, podatki o umerjanjih, poročila o strokovni usposobljenosti osebja.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6.3 Priglašeni organ opravlja redne presoje, da ugotovi, ali proizvajalec vzdržuje in uporablja sistem kakovosti, ter zagotovi poročilo o presoji proizvajalcu.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6.4 Poleg tega lahko priglašeni organ nepričakovano obišče proizvajalca. Med takšnimi obiski sme priglašeni organ, če je potrebno, izvesti ali dati izvesti preskuse proizvodov, da </w:t>
      </w:r>
      <w:r w:rsidRPr="009D5D8A">
        <w:rPr>
          <w:rFonts w:ascii="Arial" w:hAnsi="Arial" w:cs="Arial"/>
          <w:color w:val="000000"/>
          <w:sz w:val="22"/>
          <w:szCs w:val="22"/>
        </w:rPr>
        <w:lastRenderedPageBreak/>
        <w:t xml:space="preserve">preveri pravilno delovanje sistema kakovosti; priglašeni organ proizvajalcu zagotovi poročilo o obisku, če so bili preskusi izvedeni, pa tudi poročilo o preskusu. </w:t>
      </w:r>
    </w:p>
    <w:p w:rsidR="009D5D8A" w:rsidRPr="00715ACA" w:rsidRDefault="009D5D8A" w:rsidP="009D5D8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7. </w:t>
      </w:r>
      <w:r w:rsidRPr="00715ACA">
        <w:rPr>
          <w:rFonts w:ascii="Arial" w:hAnsi="Arial" w:cs="Arial"/>
          <w:bCs/>
          <w:color w:val="000000"/>
          <w:sz w:val="22"/>
          <w:szCs w:val="22"/>
        </w:rPr>
        <w:t xml:space="preserve">Oznaka skladnosti in izjava EU o skladnosti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7.1 Proizvajalec namesti oznako CE in dodatno meroslovno oznako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00C70094" w:rsidRPr="009D5D8A">
        <w:rPr>
          <w:rFonts w:ascii="Arial" w:hAnsi="Arial" w:cs="Arial"/>
          <w:color w:val="000000"/>
          <w:sz w:val="22"/>
          <w:szCs w:val="22"/>
        </w:rPr>
        <w:t xml:space="preserve"> </w:t>
      </w:r>
      <w:r w:rsidRPr="009D5D8A">
        <w:rPr>
          <w:rFonts w:ascii="Arial" w:hAnsi="Arial" w:cs="Arial"/>
          <w:color w:val="000000"/>
          <w:sz w:val="22"/>
          <w:szCs w:val="22"/>
        </w:rPr>
        <w:t>ter na odgovornost priglašenega organa iz točke 5.1 identifikacijsko številko tega organa na vsak</w:t>
      </w:r>
      <w:r w:rsidR="00265AF5">
        <w:rPr>
          <w:rFonts w:ascii="Arial" w:hAnsi="Arial" w:cs="Arial"/>
          <w:color w:val="000000"/>
          <w:sz w:val="22"/>
          <w:szCs w:val="22"/>
        </w:rPr>
        <w:t>o</w:t>
      </w:r>
      <w:r w:rsidRPr="009D5D8A">
        <w:rPr>
          <w:rFonts w:ascii="Arial" w:hAnsi="Arial" w:cs="Arial"/>
          <w:color w:val="000000"/>
          <w:sz w:val="22"/>
          <w:szCs w:val="22"/>
        </w:rPr>
        <w:t xml:space="preserve"> posamezn</w:t>
      </w:r>
      <w:r w:rsidR="00265AF5">
        <w:rPr>
          <w:rFonts w:ascii="Arial" w:hAnsi="Arial" w:cs="Arial"/>
          <w:color w:val="000000"/>
          <w:sz w:val="22"/>
          <w:szCs w:val="22"/>
        </w:rPr>
        <w:t>o</w:t>
      </w:r>
      <w:r w:rsidRPr="009D5D8A">
        <w:rPr>
          <w:rFonts w:ascii="Arial" w:hAnsi="Arial" w:cs="Arial"/>
          <w:color w:val="000000"/>
          <w:sz w:val="22"/>
          <w:szCs w:val="22"/>
        </w:rPr>
        <w:t xml:space="preserve"> meril</w:t>
      </w:r>
      <w:r w:rsidR="00265AF5">
        <w:rPr>
          <w:rFonts w:ascii="Arial" w:hAnsi="Arial" w:cs="Arial"/>
          <w:color w:val="000000"/>
          <w:sz w:val="22"/>
          <w:szCs w:val="22"/>
        </w:rPr>
        <w:t>o</w:t>
      </w:r>
      <w:r w:rsidRPr="009D5D8A">
        <w:rPr>
          <w:rFonts w:ascii="Arial" w:hAnsi="Arial" w:cs="Arial"/>
          <w:color w:val="000000"/>
          <w:sz w:val="22"/>
          <w:szCs w:val="22"/>
        </w:rPr>
        <w:t>, ki izpolnjuje veljavne zahteve iz te</w:t>
      </w:r>
      <w:r w:rsidR="00265AF5">
        <w:rPr>
          <w:rFonts w:ascii="Arial" w:hAnsi="Arial" w:cs="Arial"/>
          <w:color w:val="000000"/>
          <w:sz w:val="22"/>
          <w:szCs w:val="22"/>
        </w:rPr>
        <w:t>ga pravilnika</w:t>
      </w:r>
      <w:r w:rsidRPr="009D5D8A">
        <w:rPr>
          <w:rFonts w:ascii="Arial" w:hAnsi="Arial" w:cs="Arial"/>
          <w:color w:val="000000"/>
          <w:sz w:val="22"/>
          <w:szCs w:val="22"/>
        </w:rPr>
        <w:t xml:space="preserve">.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7.2 Proizvajalec za vsak model </w:t>
      </w:r>
      <w:r w:rsidR="00265AF5">
        <w:rPr>
          <w:rFonts w:ascii="Arial" w:hAnsi="Arial" w:cs="Arial"/>
          <w:color w:val="000000"/>
          <w:sz w:val="22"/>
          <w:szCs w:val="22"/>
        </w:rPr>
        <w:t>merila</w:t>
      </w:r>
      <w:r w:rsidRPr="009D5D8A">
        <w:rPr>
          <w:rFonts w:ascii="Arial" w:hAnsi="Arial" w:cs="Arial"/>
          <w:color w:val="000000"/>
          <w:sz w:val="22"/>
          <w:szCs w:val="22"/>
        </w:rPr>
        <w:t xml:space="preserve"> sestavi pisno izjavo EU o skladnosti in nacionalnim organom omogoči dostop do nje še </w:t>
      </w:r>
      <w:r w:rsidR="00181C10">
        <w:rPr>
          <w:rFonts w:ascii="Arial" w:hAnsi="Arial" w:cs="Arial"/>
          <w:color w:val="000000"/>
          <w:sz w:val="22"/>
          <w:szCs w:val="22"/>
        </w:rPr>
        <w:t>deset</w:t>
      </w:r>
      <w:r w:rsidRPr="009D5D8A">
        <w:rPr>
          <w:rFonts w:ascii="Arial" w:hAnsi="Arial" w:cs="Arial"/>
          <w:color w:val="000000"/>
          <w:sz w:val="22"/>
          <w:szCs w:val="22"/>
        </w:rPr>
        <w:t xml:space="preserve"> let po tem, ko je bil</w:t>
      </w:r>
      <w:r w:rsidR="00265AF5">
        <w:rPr>
          <w:rFonts w:ascii="Arial" w:hAnsi="Arial" w:cs="Arial"/>
          <w:color w:val="000000"/>
          <w:sz w:val="22"/>
          <w:szCs w:val="22"/>
        </w:rPr>
        <w:t>o</w:t>
      </w:r>
      <w:r w:rsidRPr="009D5D8A">
        <w:rPr>
          <w:rFonts w:ascii="Arial" w:hAnsi="Arial" w:cs="Arial"/>
          <w:color w:val="000000"/>
          <w:sz w:val="22"/>
          <w:szCs w:val="22"/>
        </w:rPr>
        <w:t xml:space="preserve"> </w:t>
      </w:r>
      <w:r w:rsidR="00265AF5">
        <w:rPr>
          <w:rFonts w:ascii="Arial" w:hAnsi="Arial" w:cs="Arial"/>
          <w:color w:val="000000"/>
          <w:sz w:val="22"/>
          <w:szCs w:val="22"/>
        </w:rPr>
        <w:t>merilo</w:t>
      </w:r>
      <w:r w:rsidRPr="009D5D8A">
        <w:rPr>
          <w:rFonts w:ascii="Arial" w:hAnsi="Arial" w:cs="Arial"/>
          <w:color w:val="000000"/>
          <w:sz w:val="22"/>
          <w:szCs w:val="22"/>
        </w:rPr>
        <w:t xml:space="preserve"> dan</w:t>
      </w:r>
      <w:r w:rsidR="00265AF5">
        <w:rPr>
          <w:rFonts w:ascii="Arial" w:hAnsi="Arial" w:cs="Arial"/>
          <w:color w:val="000000"/>
          <w:sz w:val="22"/>
          <w:szCs w:val="22"/>
        </w:rPr>
        <w:t>o</w:t>
      </w:r>
      <w:r w:rsidRPr="009D5D8A">
        <w:rPr>
          <w:rFonts w:ascii="Arial" w:hAnsi="Arial" w:cs="Arial"/>
          <w:color w:val="000000"/>
          <w:sz w:val="22"/>
          <w:szCs w:val="22"/>
        </w:rPr>
        <w:t xml:space="preserve"> na trg. Izjava EU o skladnosti opredeljuje model </w:t>
      </w:r>
      <w:r w:rsidR="00265AF5">
        <w:rPr>
          <w:rFonts w:ascii="Arial" w:hAnsi="Arial" w:cs="Arial"/>
          <w:color w:val="000000"/>
          <w:sz w:val="22"/>
          <w:szCs w:val="22"/>
        </w:rPr>
        <w:t>merila</w:t>
      </w:r>
      <w:r w:rsidRPr="009D5D8A">
        <w:rPr>
          <w:rFonts w:ascii="Arial" w:hAnsi="Arial" w:cs="Arial"/>
          <w:color w:val="000000"/>
          <w:sz w:val="22"/>
          <w:szCs w:val="22"/>
        </w:rPr>
        <w:t xml:space="preserve">, za katerega je bila sestavljena.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Na zahtevo pristojnih organov se zagotovi izvod izjave EU o skladnosti.</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Izvod izjave EU o skladnosti spremlja vsak</w:t>
      </w:r>
      <w:r w:rsidR="00265AF5">
        <w:rPr>
          <w:rFonts w:ascii="Arial" w:hAnsi="Arial" w:cs="Arial"/>
          <w:color w:val="000000"/>
          <w:sz w:val="22"/>
          <w:szCs w:val="22"/>
        </w:rPr>
        <w:t>o</w:t>
      </w:r>
      <w:r w:rsidRPr="009D5D8A">
        <w:rPr>
          <w:rFonts w:ascii="Arial" w:hAnsi="Arial" w:cs="Arial"/>
          <w:color w:val="000000"/>
          <w:sz w:val="22"/>
          <w:szCs w:val="22"/>
        </w:rPr>
        <w:t xml:space="preserve"> </w:t>
      </w:r>
      <w:r w:rsidR="00265AF5">
        <w:rPr>
          <w:rFonts w:ascii="Arial" w:hAnsi="Arial" w:cs="Arial"/>
          <w:color w:val="000000"/>
          <w:sz w:val="22"/>
          <w:szCs w:val="22"/>
        </w:rPr>
        <w:t>merilo</w:t>
      </w:r>
      <w:r w:rsidRPr="009D5D8A">
        <w:rPr>
          <w:rFonts w:ascii="Arial" w:hAnsi="Arial" w:cs="Arial"/>
          <w:color w:val="000000"/>
          <w:sz w:val="22"/>
          <w:szCs w:val="22"/>
        </w:rPr>
        <w:t xml:space="preserve">, ki se daje na trg. Če se veliko število </w:t>
      </w:r>
      <w:r w:rsidR="00265AF5">
        <w:rPr>
          <w:rFonts w:ascii="Arial" w:hAnsi="Arial" w:cs="Arial"/>
          <w:color w:val="000000"/>
          <w:sz w:val="22"/>
          <w:szCs w:val="22"/>
        </w:rPr>
        <w:t>meril</w:t>
      </w:r>
      <w:r w:rsidRPr="009D5D8A">
        <w:rPr>
          <w:rFonts w:ascii="Arial" w:hAnsi="Arial" w:cs="Arial"/>
          <w:color w:val="000000"/>
          <w:sz w:val="22"/>
          <w:szCs w:val="22"/>
        </w:rPr>
        <w:t xml:space="preserve"> dostavlja enemu uporabniku, se lahko ta zahteva razlaga tako, kot da se nanaša na serijo ali pošiljko in ne na posamezn</w:t>
      </w:r>
      <w:r w:rsidR="00265AF5">
        <w:rPr>
          <w:rFonts w:ascii="Arial" w:hAnsi="Arial" w:cs="Arial"/>
          <w:color w:val="000000"/>
          <w:sz w:val="22"/>
          <w:szCs w:val="22"/>
        </w:rPr>
        <w:t>a</w:t>
      </w:r>
      <w:r w:rsidRPr="009D5D8A">
        <w:rPr>
          <w:rFonts w:ascii="Arial" w:hAnsi="Arial" w:cs="Arial"/>
          <w:color w:val="000000"/>
          <w:sz w:val="22"/>
          <w:szCs w:val="22"/>
        </w:rPr>
        <w:t xml:space="preserve"> </w:t>
      </w:r>
      <w:r w:rsidR="00265AF5">
        <w:rPr>
          <w:rFonts w:ascii="Arial" w:hAnsi="Arial" w:cs="Arial"/>
          <w:color w:val="000000"/>
          <w:sz w:val="22"/>
          <w:szCs w:val="22"/>
        </w:rPr>
        <w:t>merila</w:t>
      </w:r>
      <w:r w:rsidRPr="009D5D8A">
        <w:rPr>
          <w:rFonts w:ascii="Arial" w:hAnsi="Arial" w:cs="Arial"/>
          <w:color w:val="000000"/>
          <w:sz w:val="22"/>
          <w:szCs w:val="22"/>
        </w:rPr>
        <w:t xml:space="preserve">.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8. Proizvajalec za nacionalni organ še </w:t>
      </w:r>
      <w:r w:rsidR="00181C10">
        <w:rPr>
          <w:rFonts w:ascii="Arial" w:hAnsi="Arial" w:cs="Arial"/>
          <w:color w:val="000000"/>
          <w:sz w:val="22"/>
          <w:szCs w:val="22"/>
        </w:rPr>
        <w:t>deset</w:t>
      </w:r>
      <w:r w:rsidRPr="009D5D8A">
        <w:rPr>
          <w:rFonts w:ascii="Arial" w:hAnsi="Arial" w:cs="Arial"/>
          <w:color w:val="000000"/>
          <w:sz w:val="22"/>
          <w:szCs w:val="22"/>
        </w:rPr>
        <w:t xml:space="preserve"> let po tem, ko je bil</w:t>
      </w:r>
      <w:r w:rsidR="00265AF5">
        <w:rPr>
          <w:rFonts w:ascii="Arial" w:hAnsi="Arial" w:cs="Arial"/>
          <w:color w:val="000000"/>
          <w:sz w:val="22"/>
          <w:szCs w:val="22"/>
        </w:rPr>
        <w:t>o</w:t>
      </w:r>
      <w:r w:rsidRPr="009D5D8A">
        <w:rPr>
          <w:rFonts w:ascii="Arial" w:hAnsi="Arial" w:cs="Arial"/>
          <w:color w:val="000000"/>
          <w:sz w:val="22"/>
          <w:szCs w:val="22"/>
        </w:rPr>
        <w:t xml:space="preserve"> </w:t>
      </w:r>
      <w:r w:rsidR="00265AF5">
        <w:rPr>
          <w:rFonts w:ascii="Arial" w:hAnsi="Arial" w:cs="Arial"/>
          <w:color w:val="000000"/>
          <w:sz w:val="22"/>
          <w:szCs w:val="22"/>
        </w:rPr>
        <w:t>merilo</w:t>
      </w:r>
      <w:r w:rsidRPr="009D5D8A">
        <w:rPr>
          <w:rFonts w:ascii="Arial" w:hAnsi="Arial" w:cs="Arial"/>
          <w:color w:val="000000"/>
          <w:sz w:val="22"/>
          <w:szCs w:val="22"/>
        </w:rPr>
        <w:t xml:space="preserve"> dan</w:t>
      </w:r>
      <w:r w:rsidR="00265AF5">
        <w:rPr>
          <w:rFonts w:ascii="Arial" w:hAnsi="Arial" w:cs="Arial"/>
          <w:color w:val="000000"/>
          <w:sz w:val="22"/>
          <w:szCs w:val="22"/>
        </w:rPr>
        <w:t>o</w:t>
      </w:r>
      <w:r w:rsidRPr="009D5D8A">
        <w:rPr>
          <w:rFonts w:ascii="Arial" w:hAnsi="Arial" w:cs="Arial"/>
          <w:color w:val="000000"/>
          <w:sz w:val="22"/>
          <w:szCs w:val="22"/>
        </w:rPr>
        <w:t xml:space="preserve"> na trg, hrani: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(a) dokumentacijo iz točke 5.1;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(b) podatke v zvezi s spremembo iz točke 5.5, kakor je bila odobrena;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(c) odločitve in poročila priglašenega organa iz točk 5.5, 6.3 in 6.4.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9. Vsak priglašeni organ obvesti svoj priglasitveni organ o izdanih ali umaknjenih odobritvah sistema kakovosti in redno ali na zahtevo zagotovi svojemu priglasitvenemu organu seznam zavrnjenih, začasno preklicanih ali drugače omejenih odobritev sistema kakovosti. </w:t>
      </w:r>
    </w:p>
    <w:p w:rsidR="009D5D8A" w:rsidRPr="00715ACA" w:rsidRDefault="009D5D8A" w:rsidP="009D5D8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10. </w:t>
      </w:r>
      <w:r w:rsidRPr="00715ACA">
        <w:rPr>
          <w:rFonts w:ascii="Arial" w:hAnsi="Arial" w:cs="Arial"/>
          <w:bCs/>
          <w:color w:val="000000"/>
          <w:sz w:val="22"/>
          <w:szCs w:val="22"/>
        </w:rPr>
        <w:t xml:space="preserve">Pooblaščeni zastopnik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Pooblaščeni zastopnik proizvajalca lahko v njegovem imenu in na njegovo odgovornost izpolni obveznosti iz točk 3, 5.1, 5.5, 7 in 8, če so navedene v pooblastilu. </w:t>
      </w:r>
    </w:p>
    <w:p w:rsidR="00715ACA" w:rsidRDefault="00715ACA" w:rsidP="009D5D8A">
      <w:pPr>
        <w:pStyle w:val="CM4"/>
        <w:spacing w:before="60" w:after="60"/>
        <w:rPr>
          <w:rFonts w:ascii="Arial" w:hAnsi="Arial" w:cs="Arial"/>
          <w:color w:val="000000"/>
          <w:sz w:val="22"/>
          <w:szCs w:val="22"/>
        </w:rPr>
      </w:pPr>
    </w:p>
    <w:p w:rsidR="009D5D8A" w:rsidRPr="00715ACA" w:rsidRDefault="009D5D8A" w:rsidP="009D5D8A">
      <w:pPr>
        <w:pStyle w:val="CM4"/>
        <w:spacing w:before="60" w:after="60"/>
        <w:rPr>
          <w:rFonts w:ascii="Arial" w:hAnsi="Arial" w:cs="Arial"/>
          <w:b/>
          <w:color w:val="000000"/>
          <w:sz w:val="22"/>
          <w:szCs w:val="22"/>
        </w:rPr>
      </w:pPr>
      <w:r w:rsidRPr="00715ACA">
        <w:rPr>
          <w:rFonts w:ascii="Arial" w:hAnsi="Arial" w:cs="Arial"/>
          <w:b/>
          <w:color w:val="000000"/>
          <w:sz w:val="22"/>
          <w:szCs w:val="22"/>
        </w:rPr>
        <w:t>M</w:t>
      </w:r>
      <w:r w:rsidR="00715ACA">
        <w:rPr>
          <w:rFonts w:ascii="Arial" w:hAnsi="Arial" w:cs="Arial"/>
          <w:b/>
          <w:color w:val="000000"/>
          <w:sz w:val="22"/>
          <w:szCs w:val="22"/>
        </w:rPr>
        <w:t>odul</w:t>
      </w:r>
      <w:r w:rsidRPr="00715ACA">
        <w:rPr>
          <w:rFonts w:ascii="Arial" w:hAnsi="Arial" w:cs="Arial"/>
          <w:b/>
          <w:color w:val="000000"/>
          <w:sz w:val="22"/>
          <w:szCs w:val="22"/>
        </w:rPr>
        <w:t xml:space="preserve"> E: S</w:t>
      </w:r>
      <w:r w:rsidR="00715ACA">
        <w:rPr>
          <w:rFonts w:ascii="Arial" w:hAnsi="Arial" w:cs="Arial"/>
          <w:b/>
          <w:color w:val="000000"/>
          <w:sz w:val="22"/>
          <w:szCs w:val="22"/>
        </w:rPr>
        <w:t>kladnost s tipom na podlagi zagotavljanja kakovosti merila</w:t>
      </w:r>
    </w:p>
    <w:p w:rsidR="00715ACA" w:rsidRDefault="00715ACA" w:rsidP="009D5D8A">
      <w:pPr>
        <w:pStyle w:val="CM4"/>
        <w:spacing w:before="60" w:after="60"/>
        <w:rPr>
          <w:rFonts w:ascii="Arial" w:hAnsi="Arial" w:cs="Arial"/>
          <w:color w:val="000000"/>
          <w:sz w:val="22"/>
          <w:szCs w:val="22"/>
        </w:rPr>
      </w:pP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1. Skladnost s tipom na podlagi zagotavljanja kakovosti </w:t>
      </w:r>
      <w:r w:rsidR="00265AF5">
        <w:rPr>
          <w:rFonts w:ascii="Arial" w:hAnsi="Arial" w:cs="Arial"/>
          <w:color w:val="000000"/>
          <w:sz w:val="22"/>
          <w:szCs w:val="22"/>
        </w:rPr>
        <w:t>merila</w:t>
      </w:r>
      <w:r w:rsidRPr="009D5D8A">
        <w:rPr>
          <w:rFonts w:ascii="Arial" w:hAnsi="Arial" w:cs="Arial"/>
          <w:color w:val="000000"/>
          <w:sz w:val="22"/>
          <w:szCs w:val="22"/>
        </w:rPr>
        <w:t xml:space="preserve"> je del postopka ugotavljanja skladnosti, pri čemer proizvajalec izpolni obveznosti iz točk 2 in 5 ter zagotovi in na lastno odgovornost izjavi, da so zadevn</w:t>
      </w:r>
      <w:r w:rsidR="00265AF5">
        <w:rPr>
          <w:rFonts w:ascii="Arial" w:hAnsi="Arial" w:cs="Arial"/>
          <w:color w:val="000000"/>
          <w:sz w:val="22"/>
          <w:szCs w:val="22"/>
        </w:rPr>
        <w:t>a</w:t>
      </w:r>
      <w:r w:rsidRPr="009D5D8A">
        <w:rPr>
          <w:rFonts w:ascii="Arial" w:hAnsi="Arial" w:cs="Arial"/>
          <w:color w:val="000000"/>
          <w:sz w:val="22"/>
          <w:szCs w:val="22"/>
        </w:rPr>
        <w:t xml:space="preserve"> meril</w:t>
      </w:r>
      <w:r w:rsidR="00265AF5">
        <w:rPr>
          <w:rFonts w:ascii="Arial" w:hAnsi="Arial" w:cs="Arial"/>
          <w:color w:val="000000"/>
          <w:sz w:val="22"/>
          <w:szCs w:val="22"/>
        </w:rPr>
        <w:t>a</w:t>
      </w:r>
      <w:r w:rsidRPr="009D5D8A">
        <w:rPr>
          <w:rFonts w:ascii="Arial" w:hAnsi="Arial" w:cs="Arial"/>
          <w:color w:val="000000"/>
          <w:sz w:val="22"/>
          <w:szCs w:val="22"/>
        </w:rPr>
        <w:t xml:space="preserve"> skladn</w:t>
      </w:r>
      <w:r w:rsidR="00265AF5">
        <w:rPr>
          <w:rFonts w:ascii="Arial" w:hAnsi="Arial" w:cs="Arial"/>
          <w:color w:val="000000"/>
          <w:sz w:val="22"/>
          <w:szCs w:val="22"/>
        </w:rPr>
        <w:t>a</w:t>
      </w:r>
      <w:r w:rsidRPr="009D5D8A">
        <w:rPr>
          <w:rFonts w:ascii="Arial" w:hAnsi="Arial" w:cs="Arial"/>
          <w:color w:val="000000"/>
          <w:sz w:val="22"/>
          <w:szCs w:val="22"/>
        </w:rPr>
        <w:t xml:space="preserve"> s tipom, opisanim v certifikatu o EU-pregledu tipa, in da izpolnjujejo zahteve iz te</w:t>
      </w:r>
      <w:r w:rsidR="00265AF5">
        <w:rPr>
          <w:rFonts w:ascii="Arial" w:hAnsi="Arial" w:cs="Arial"/>
          <w:color w:val="000000"/>
          <w:sz w:val="22"/>
          <w:szCs w:val="22"/>
        </w:rPr>
        <w:t>ga pravilnika</w:t>
      </w:r>
      <w:r w:rsidRPr="009D5D8A">
        <w:rPr>
          <w:rFonts w:ascii="Arial" w:hAnsi="Arial" w:cs="Arial"/>
          <w:color w:val="000000"/>
          <w:sz w:val="22"/>
          <w:szCs w:val="22"/>
        </w:rPr>
        <w:t xml:space="preserve">, ki veljajo zanje. </w:t>
      </w:r>
    </w:p>
    <w:p w:rsidR="009D5D8A" w:rsidRPr="00715ACA" w:rsidRDefault="009D5D8A" w:rsidP="009D5D8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2. </w:t>
      </w:r>
      <w:r w:rsidRPr="00715ACA">
        <w:rPr>
          <w:rFonts w:ascii="Arial" w:hAnsi="Arial" w:cs="Arial"/>
          <w:bCs/>
          <w:color w:val="000000"/>
          <w:sz w:val="22"/>
          <w:szCs w:val="22"/>
        </w:rPr>
        <w:t xml:space="preserve">Proizvodnja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Proizvajalec upravlja odobren sistem zagotavljanja kakovosti za končno kontrolo proizvoda in preskušanje zadevnega meril</w:t>
      </w:r>
      <w:r w:rsidR="00265AF5">
        <w:rPr>
          <w:rFonts w:ascii="Arial" w:hAnsi="Arial" w:cs="Arial"/>
          <w:color w:val="000000"/>
          <w:sz w:val="22"/>
          <w:szCs w:val="22"/>
        </w:rPr>
        <w:t>a</w:t>
      </w:r>
      <w:r w:rsidRPr="009D5D8A">
        <w:rPr>
          <w:rFonts w:ascii="Arial" w:hAnsi="Arial" w:cs="Arial"/>
          <w:color w:val="000000"/>
          <w:sz w:val="22"/>
          <w:szCs w:val="22"/>
        </w:rPr>
        <w:t xml:space="preserve">, kakor je določeno v točki 3, in zanj velja nadzor iz točke 4. </w:t>
      </w:r>
    </w:p>
    <w:p w:rsidR="009D5D8A" w:rsidRPr="00715ACA" w:rsidRDefault="009D5D8A" w:rsidP="009D5D8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3. </w:t>
      </w:r>
      <w:r w:rsidRPr="00715ACA">
        <w:rPr>
          <w:rFonts w:ascii="Arial" w:hAnsi="Arial" w:cs="Arial"/>
          <w:bCs/>
          <w:color w:val="000000"/>
          <w:sz w:val="22"/>
          <w:szCs w:val="22"/>
        </w:rPr>
        <w:t xml:space="preserve">Sistem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3.1 Proizvajalec vloži vlogo za ocenitev svojega sistema kakovosti v zvezi z zadevnimi meril</w:t>
      </w:r>
      <w:r w:rsidR="00265AF5">
        <w:rPr>
          <w:rFonts w:ascii="Arial" w:hAnsi="Arial" w:cs="Arial"/>
          <w:color w:val="000000"/>
          <w:sz w:val="22"/>
          <w:szCs w:val="22"/>
        </w:rPr>
        <w:t xml:space="preserve">i </w:t>
      </w:r>
      <w:r w:rsidRPr="009D5D8A">
        <w:rPr>
          <w:rFonts w:ascii="Arial" w:hAnsi="Arial" w:cs="Arial"/>
          <w:color w:val="000000"/>
          <w:sz w:val="22"/>
          <w:szCs w:val="22"/>
        </w:rPr>
        <w:t xml:space="preserve">pri priglašenem organu, ki ga sam izbere.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Vloga vključuje: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(a) ime in naslov proizvajalca in, če je vlogo vložil pooblaščeni zastopnik, tudi njegovo ime in naslov;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(b) pisno izjavo, da enaka vloga ni bila vložena pri nobenem drugem priglašenem organu;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(c) vse ustrezne informacije za predvideno kategorijo </w:t>
      </w:r>
      <w:r w:rsidR="00265AF5">
        <w:rPr>
          <w:rFonts w:ascii="Arial" w:hAnsi="Arial" w:cs="Arial"/>
          <w:color w:val="000000"/>
          <w:sz w:val="22"/>
          <w:szCs w:val="22"/>
        </w:rPr>
        <w:t>merila</w:t>
      </w:r>
      <w:r w:rsidRPr="009D5D8A">
        <w:rPr>
          <w:rFonts w:ascii="Arial" w:hAnsi="Arial" w:cs="Arial"/>
          <w:color w:val="000000"/>
          <w:sz w:val="22"/>
          <w:szCs w:val="22"/>
        </w:rPr>
        <w:t xml:space="preserve">;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(d) dokumentacijo, ki se nanaša na sistem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(e) tehnično dokumentacijo odobrenega tipa in izvod certifikata o EU-pregledu tipa.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3.2 Sistem kakovosti zagotovi skladnost meril s tipom, opisanim v certifikatu o EU-pregledu tipa, in da izpolnjujejo ustrezne zahteve iz te</w:t>
      </w:r>
      <w:r w:rsidR="00265AF5">
        <w:rPr>
          <w:rFonts w:ascii="Arial" w:hAnsi="Arial" w:cs="Arial"/>
          <w:color w:val="000000"/>
          <w:sz w:val="22"/>
          <w:szCs w:val="22"/>
        </w:rPr>
        <w:t>ga pravilnika</w:t>
      </w:r>
      <w:r w:rsidRPr="009D5D8A">
        <w:rPr>
          <w:rFonts w:ascii="Arial" w:hAnsi="Arial" w:cs="Arial"/>
          <w:color w:val="000000"/>
          <w:sz w:val="22"/>
          <w:szCs w:val="22"/>
        </w:rPr>
        <w:t xml:space="preserve">.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Vsi elementi, zahteve in določbe, ki jih je sprejel proizvajalec, se sistematično in metodično dokumentirajo v obliki pisnih ukrepov, postopkov in navodil. Dokumentacija sistema kakovosti mora omogočati dosledno razlago programov, načrtov, priročnikov in zapiskov.</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lastRenderedPageBreak/>
        <w:t xml:space="preserve">Vsebujejo zlasti ustrezen opis: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(a) ciljev kakovosti in organizacijske strukture, odgovornosti in pristojnosti vodstva v zvezi s kakovostjo proizvodov;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(b) pregledov in preskusov, ki bodo opravljeni po koncu proizvodnje;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(c) zapisov kakovosti, kot so poročila o kontroli in podatki o preskusu, podatki o umerjanjih, poročila o strokovni usposobljenosti zadevnega osebja;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(d) sredstev nadzorovanja učinkovitega delovanja sistema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3.3 Priglašeni organ oceni sistem kakovosti, da določi, ali izpolnjuje zahteve iz točke 3.2.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Priglašeni organ domneva skladnost s tistimi zahtevami glede elementov sistema kakovosti, ki so skladni z ustreznimi specifikacijami, ki veljajo za ustrezen </w:t>
      </w:r>
      <w:proofErr w:type="spellStart"/>
      <w:r w:rsidRPr="009D5D8A">
        <w:rPr>
          <w:rFonts w:ascii="Arial" w:hAnsi="Arial" w:cs="Arial"/>
          <w:color w:val="000000"/>
          <w:sz w:val="22"/>
          <w:szCs w:val="22"/>
        </w:rPr>
        <w:t>harmoniziran</w:t>
      </w:r>
      <w:proofErr w:type="spellEnd"/>
      <w:r w:rsidRPr="009D5D8A">
        <w:rPr>
          <w:rFonts w:ascii="Arial" w:hAnsi="Arial" w:cs="Arial"/>
          <w:color w:val="000000"/>
          <w:sz w:val="22"/>
          <w:szCs w:val="22"/>
        </w:rPr>
        <w:t xml:space="preserve"> standard.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Skupina za presojo ima poleg izkušenj s sistemi vodenja kakovosti vsaj enega člana z izkušnjami ocenjevalca na ustreznem zadevnem področju proizvodov in tehnologije proizvoda ter poznavanjem veljavnih zahtev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9D5D8A">
        <w:rPr>
          <w:rFonts w:ascii="Arial" w:hAnsi="Arial" w:cs="Arial"/>
          <w:color w:val="000000"/>
          <w:sz w:val="22"/>
          <w:szCs w:val="22"/>
        </w:rPr>
        <w:t xml:space="preserve">. Presoja vključuje ocenjevalni obisk proizvajalčevih prostorov.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Skupina za presojo pregleda tehnično dokumentacijo iz točke (e) točke 3.1 za preverjanje sposobnosti proizvajalca, s čimer ugotovi ustrezne zahteve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00C70094" w:rsidRPr="009D5D8A">
        <w:rPr>
          <w:rFonts w:ascii="Arial" w:hAnsi="Arial" w:cs="Arial"/>
          <w:color w:val="000000"/>
          <w:sz w:val="22"/>
          <w:szCs w:val="22"/>
        </w:rPr>
        <w:t xml:space="preserve"> </w:t>
      </w:r>
      <w:r w:rsidRPr="009D5D8A">
        <w:rPr>
          <w:rFonts w:ascii="Arial" w:hAnsi="Arial" w:cs="Arial"/>
          <w:color w:val="000000"/>
          <w:sz w:val="22"/>
          <w:szCs w:val="22"/>
        </w:rPr>
        <w:t xml:space="preserve">in izvede potrebne preglede, da se zagotovi, da </w:t>
      </w:r>
      <w:r w:rsidR="00265AF5">
        <w:rPr>
          <w:rFonts w:ascii="Arial" w:hAnsi="Arial" w:cs="Arial"/>
          <w:color w:val="000000"/>
          <w:sz w:val="22"/>
          <w:szCs w:val="22"/>
        </w:rPr>
        <w:t>merilo</w:t>
      </w:r>
      <w:r w:rsidRPr="009D5D8A">
        <w:rPr>
          <w:rFonts w:ascii="Arial" w:hAnsi="Arial" w:cs="Arial"/>
          <w:color w:val="000000"/>
          <w:sz w:val="22"/>
          <w:szCs w:val="22"/>
        </w:rPr>
        <w:t xml:space="preserve"> izpolnjuje te zahteve.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Proizvajalca se obvesti o odločitvi. Obvestilo vsebuje ugotovitve presoje in utemeljeno odločitev o oceni.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3.4 Proizvajalec se zaveže, da bo izpolnjeval obveznosti, ki izhajajo iz sistema kakovosti, kot je bil odobren, ter ga vzdrževal, da ostane ustrezen in učinkovit.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3.5 Proizvajalec obvešča priglašeni organ, ki je odobril sistem kakovosti, o kakršni koli nameravani spremembi sistema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Priglašeni organ ovrednoti kakršno koli predlagano spremembo in odloči, ali spremenjen sistem kakovosti še vedno izpolnjuje zahteve iz točke 3.2 in ali je potrebna ponovna ocena.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Proizvajalca se obvesti o odločitvi. Obvestilo vsebuje ugotovitve pregleda in utemeljeno odločitev o oceni. </w:t>
      </w:r>
    </w:p>
    <w:p w:rsidR="009D5D8A" w:rsidRPr="00715ACA" w:rsidRDefault="009D5D8A" w:rsidP="009D5D8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4. </w:t>
      </w:r>
      <w:r w:rsidRPr="00715ACA">
        <w:rPr>
          <w:rFonts w:ascii="Arial" w:hAnsi="Arial" w:cs="Arial"/>
          <w:bCs/>
          <w:color w:val="000000"/>
          <w:sz w:val="22"/>
          <w:szCs w:val="22"/>
        </w:rPr>
        <w:t xml:space="preserve">Nadzor, za katerega je odgovoren priglašeni organ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4.1 Namen nadzora je zagotoviti, da proizvajalec ustrezno izpolnjuje zahteve iz odobrenega sistema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4.2 Proizvajalec priglašenemu organu za namene ocenjevanja omogoči dostop do prostorov za proizvodnjo, kontrole, preskušanje in skladiščenje ter mu zagotovi vse potrebne informacije, še zlasti: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(a) dokumentacijo o sistemu kakovosti; </w:t>
      </w:r>
    </w:p>
    <w:p w:rsidR="009D5D8A" w:rsidRPr="009D5D8A" w:rsidRDefault="009D5D8A" w:rsidP="009D5D8A">
      <w:pPr>
        <w:pStyle w:val="CM4"/>
        <w:spacing w:before="60" w:after="60"/>
        <w:rPr>
          <w:rFonts w:ascii="Arial" w:hAnsi="Arial" w:cs="Arial"/>
          <w:color w:val="000000"/>
          <w:sz w:val="22"/>
          <w:szCs w:val="22"/>
        </w:rPr>
      </w:pPr>
      <w:r w:rsidRPr="009D5D8A">
        <w:rPr>
          <w:rFonts w:ascii="Arial" w:hAnsi="Arial" w:cs="Arial"/>
          <w:color w:val="000000"/>
          <w:sz w:val="22"/>
          <w:szCs w:val="22"/>
        </w:rPr>
        <w:t xml:space="preserve">(b) zapise kakovosti, kot so poročila o kontrolah in podatki o preskusih, podatki o umerjanjih, poročila o strokovni usposobljenosti osebja. </w:t>
      </w:r>
    </w:p>
    <w:p w:rsidR="001E0488" w:rsidRDefault="009D5D8A" w:rsidP="009D5D8A">
      <w:pPr>
        <w:rPr>
          <w:rFonts w:cs="Arial"/>
          <w:color w:val="000000"/>
          <w:szCs w:val="22"/>
        </w:rPr>
      </w:pPr>
      <w:r w:rsidRPr="009D5D8A">
        <w:rPr>
          <w:rFonts w:cs="Arial"/>
          <w:color w:val="000000"/>
          <w:szCs w:val="22"/>
        </w:rPr>
        <w:t>4.3 Priglašeni organ opravlja redne presoje, da ugotovi, ali proizvajalec vzdržuje in uporablja sistem kakovosti, ter zagotovi poročilo o presoji proizvajalcu.</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4.4 Poleg tega lahko priglašeni organ nepričakovano obišče proizvajalca. Med takšnimi obiski sme priglašeni organ, če je potrebno, opraviti ali dati opraviti preskuse proizvodov, da preveri pravilno delovanje sistema kakovosti; priglašeni organ proizvajalcu zagotovi poročilo o obisku, če so bili preskusi izvedeni, pa tudi poročilo o preskusu.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5. </w:t>
      </w:r>
      <w:r w:rsidRPr="00715ACA">
        <w:rPr>
          <w:rFonts w:ascii="Arial" w:hAnsi="Arial" w:cs="Arial"/>
          <w:bCs/>
          <w:color w:val="000000"/>
          <w:sz w:val="22"/>
          <w:szCs w:val="22"/>
        </w:rPr>
        <w:t xml:space="preserve">Oznaka skladnosti in izjava EU o skladnosti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5.1 Proizvajalec namesti oznako CE, dodatno meroslovno oznako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00C70094" w:rsidRPr="00715ACA">
        <w:rPr>
          <w:rFonts w:ascii="Arial" w:hAnsi="Arial" w:cs="Arial"/>
          <w:color w:val="000000"/>
          <w:sz w:val="22"/>
          <w:szCs w:val="22"/>
        </w:rPr>
        <w:t xml:space="preserve"> </w:t>
      </w:r>
      <w:r w:rsidRPr="00715ACA">
        <w:rPr>
          <w:rFonts w:ascii="Arial" w:hAnsi="Arial" w:cs="Arial"/>
          <w:color w:val="000000"/>
          <w:sz w:val="22"/>
          <w:szCs w:val="22"/>
        </w:rPr>
        <w:t>in na odgovornost priglašenega organa iz točke 3.1. svojo identifikacijsko številko na vsak</w:t>
      </w:r>
      <w:r w:rsidR="00265AF5">
        <w:rPr>
          <w:rFonts w:ascii="Arial" w:hAnsi="Arial" w:cs="Arial"/>
          <w:color w:val="000000"/>
          <w:sz w:val="22"/>
          <w:szCs w:val="22"/>
        </w:rPr>
        <w:t>o</w:t>
      </w:r>
      <w:r w:rsidRPr="00715ACA">
        <w:rPr>
          <w:rFonts w:ascii="Arial" w:hAnsi="Arial" w:cs="Arial"/>
          <w:color w:val="000000"/>
          <w:sz w:val="22"/>
          <w:szCs w:val="22"/>
        </w:rPr>
        <w:t xml:space="preserve"> posamezn</w:t>
      </w:r>
      <w:r w:rsidR="00265AF5">
        <w:rPr>
          <w:rFonts w:ascii="Arial" w:hAnsi="Arial" w:cs="Arial"/>
          <w:color w:val="000000"/>
          <w:sz w:val="22"/>
          <w:szCs w:val="22"/>
        </w:rPr>
        <w:t>o</w:t>
      </w:r>
      <w:r w:rsidRPr="00715ACA">
        <w:rPr>
          <w:rFonts w:ascii="Arial" w:hAnsi="Arial" w:cs="Arial"/>
          <w:color w:val="000000"/>
          <w:sz w:val="22"/>
          <w:szCs w:val="22"/>
        </w:rPr>
        <w:t xml:space="preserve"> </w:t>
      </w:r>
      <w:r w:rsidR="00265AF5">
        <w:rPr>
          <w:rFonts w:ascii="Arial" w:hAnsi="Arial" w:cs="Arial"/>
          <w:color w:val="000000"/>
          <w:sz w:val="22"/>
          <w:szCs w:val="22"/>
        </w:rPr>
        <w:t>merilo</w:t>
      </w:r>
      <w:r w:rsidR="00181C10">
        <w:rPr>
          <w:rFonts w:ascii="Arial" w:hAnsi="Arial" w:cs="Arial"/>
          <w:color w:val="000000"/>
          <w:sz w:val="22"/>
          <w:szCs w:val="22"/>
        </w:rPr>
        <w:t>, ki je sklad</w:t>
      </w:r>
      <w:r w:rsidRPr="00715ACA">
        <w:rPr>
          <w:rFonts w:ascii="Arial" w:hAnsi="Arial" w:cs="Arial"/>
          <w:color w:val="000000"/>
          <w:sz w:val="22"/>
          <w:szCs w:val="22"/>
        </w:rPr>
        <w:t>n</w:t>
      </w:r>
      <w:r w:rsidR="00181C10">
        <w:rPr>
          <w:rFonts w:ascii="Arial" w:hAnsi="Arial" w:cs="Arial"/>
          <w:color w:val="000000"/>
          <w:sz w:val="22"/>
          <w:szCs w:val="22"/>
        </w:rPr>
        <w:t>o</w:t>
      </w:r>
      <w:r w:rsidRPr="00715ACA">
        <w:rPr>
          <w:rFonts w:ascii="Arial" w:hAnsi="Arial" w:cs="Arial"/>
          <w:color w:val="000000"/>
          <w:sz w:val="22"/>
          <w:szCs w:val="22"/>
        </w:rPr>
        <w:t xml:space="preserve"> s tipom iz certifikata o EU- pregledu tipa in izpolnjuje veljavne zahteve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lastRenderedPageBreak/>
        <w:t xml:space="preserve">5.2 Proizvajalec za vsak model </w:t>
      </w:r>
      <w:r w:rsidR="00265AF5">
        <w:rPr>
          <w:rFonts w:ascii="Arial" w:hAnsi="Arial" w:cs="Arial"/>
          <w:color w:val="000000"/>
          <w:sz w:val="22"/>
          <w:szCs w:val="22"/>
        </w:rPr>
        <w:t>merila</w:t>
      </w:r>
      <w:r w:rsidRPr="00715ACA">
        <w:rPr>
          <w:rFonts w:ascii="Arial" w:hAnsi="Arial" w:cs="Arial"/>
          <w:color w:val="000000"/>
          <w:sz w:val="22"/>
          <w:szCs w:val="22"/>
        </w:rPr>
        <w:t xml:space="preserve"> sestavi pisno izjavo EU o skladnosti in nacionalnim organom omogoči dostop do nje še </w:t>
      </w:r>
      <w:r w:rsidR="00181C10">
        <w:rPr>
          <w:rFonts w:ascii="Arial" w:hAnsi="Arial" w:cs="Arial"/>
          <w:color w:val="000000"/>
          <w:sz w:val="22"/>
          <w:szCs w:val="22"/>
        </w:rPr>
        <w:t>deset</w:t>
      </w:r>
      <w:r w:rsidRPr="00715ACA">
        <w:rPr>
          <w:rFonts w:ascii="Arial" w:hAnsi="Arial" w:cs="Arial"/>
          <w:color w:val="000000"/>
          <w:sz w:val="22"/>
          <w:szCs w:val="22"/>
        </w:rPr>
        <w:t xml:space="preserve"> let po tem, ko je bil</w:t>
      </w:r>
      <w:r w:rsidR="00265AF5">
        <w:rPr>
          <w:rFonts w:ascii="Arial" w:hAnsi="Arial" w:cs="Arial"/>
          <w:color w:val="000000"/>
          <w:sz w:val="22"/>
          <w:szCs w:val="22"/>
        </w:rPr>
        <w:t>o</w:t>
      </w:r>
      <w:r w:rsidRPr="00715ACA">
        <w:rPr>
          <w:rFonts w:ascii="Arial" w:hAnsi="Arial" w:cs="Arial"/>
          <w:color w:val="000000"/>
          <w:sz w:val="22"/>
          <w:szCs w:val="22"/>
        </w:rPr>
        <w:t xml:space="preserve"> </w:t>
      </w:r>
      <w:r w:rsidR="00265AF5">
        <w:rPr>
          <w:rFonts w:ascii="Arial" w:hAnsi="Arial" w:cs="Arial"/>
          <w:color w:val="000000"/>
          <w:sz w:val="22"/>
          <w:szCs w:val="22"/>
        </w:rPr>
        <w:t>merilo</w:t>
      </w:r>
      <w:r w:rsidRPr="00715ACA">
        <w:rPr>
          <w:rFonts w:ascii="Arial" w:hAnsi="Arial" w:cs="Arial"/>
          <w:color w:val="000000"/>
          <w:sz w:val="22"/>
          <w:szCs w:val="22"/>
        </w:rPr>
        <w:t xml:space="preserve"> dan</w:t>
      </w:r>
      <w:r w:rsidR="00265AF5">
        <w:rPr>
          <w:rFonts w:ascii="Arial" w:hAnsi="Arial" w:cs="Arial"/>
          <w:color w:val="000000"/>
          <w:sz w:val="22"/>
          <w:szCs w:val="22"/>
        </w:rPr>
        <w:t>o</w:t>
      </w:r>
      <w:r w:rsidRPr="00715ACA">
        <w:rPr>
          <w:rFonts w:ascii="Arial" w:hAnsi="Arial" w:cs="Arial"/>
          <w:color w:val="000000"/>
          <w:sz w:val="22"/>
          <w:szCs w:val="22"/>
        </w:rPr>
        <w:t xml:space="preserve"> na trg. Izjava EU o skladnosti opredeljuje model </w:t>
      </w:r>
      <w:r w:rsidR="00265AF5">
        <w:rPr>
          <w:rFonts w:ascii="Arial" w:hAnsi="Arial" w:cs="Arial"/>
          <w:color w:val="000000"/>
          <w:sz w:val="22"/>
          <w:szCs w:val="22"/>
        </w:rPr>
        <w:t>merila</w:t>
      </w:r>
      <w:r w:rsidRPr="00715ACA">
        <w:rPr>
          <w:rFonts w:ascii="Arial" w:hAnsi="Arial" w:cs="Arial"/>
          <w:color w:val="000000"/>
          <w:sz w:val="22"/>
          <w:szCs w:val="22"/>
        </w:rPr>
        <w:t xml:space="preserve">, za katerega je bila sestavljena.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Na zahtevo pristojnih organov se zagotovi izvod izjave EU o skladnosti.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Izvod izjave EU o skladnosti mora spremljati vsak</w:t>
      </w:r>
      <w:r w:rsidR="00265AF5">
        <w:rPr>
          <w:rFonts w:ascii="Arial" w:hAnsi="Arial" w:cs="Arial"/>
          <w:color w:val="000000"/>
          <w:sz w:val="22"/>
          <w:szCs w:val="22"/>
        </w:rPr>
        <w:t>o</w:t>
      </w:r>
      <w:r w:rsidRPr="00715ACA">
        <w:rPr>
          <w:rFonts w:ascii="Arial" w:hAnsi="Arial" w:cs="Arial"/>
          <w:color w:val="000000"/>
          <w:sz w:val="22"/>
          <w:szCs w:val="22"/>
        </w:rPr>
        <w:t xml:space="preserve"> </w:t>
      </w:r>
      <w:r w:rsidR="00265AF5">
        <w:rPr>
          <w:rFonts w:ascii="Arial" w:hAnsi="Arial" w:cs="Arial"/>
          <w:color w:val="000000"/>
          <w:sz w:val="22"/>
          <w:szCs w:val="22"/>
        </w:rPr>
        <w:t>merilo</w:t>
      </w:r>
      <w:r w:rsidRPr="00715ACA">
        <w:rPr>
          <w:rFonts w:ascii="Arial" w:hAnsi="Arial" w:cs="Arial"/>
          <w:color w:val="000000"/>
          <w:sz w:val="22"/>
          <w:szCs w:val="22"/>
        </w:rPr>
        <w:t xml:space="preserve">, ki se daje na trg. Če se veliko število </w:t>
      </w:r>
      <w:r w:rsidR="00265AF5">
        <w:rPr>
          <w:rFonts w:ascii="Arial" w:hAnsi="Arial" w:cs="Arial"/>
          <w:color w:val="000000"/>
          <w:sz w:val="22"/>
          <w:szCs w:val="22"/>
        </w:rPr>
        <w:t>meril</w:t>
      </w:r>
      <w:r w:rsidRPr="00715ACA">
        <w:rPr>
          <w:rFonts w:ascii="Arial" w:hAnsi="Arial" w:cs="Arial"/>
          <w:color w:val="000000"/>
          <w:sz w:val="22"/>
          <w:szCs w:val="22"/>
        </w:rPr>
        <w:t xml:space="preserve"> dostavlja enemu uporabniku, se lahko ta zahteva razlaga tako, kot da se nanaša na serijo ali pošiljko in ne na posamezn</w:t>
      </w:r>
      <w:r w:rsidR="00265AF5">
        <w:rPr>
          <w:rFonts w:ascii="Arial" w:hAnsi="Arial" w:cs="Arial"/>
          <w:color w:val="000000"/>
          <w:sz w:val="22"/>
          <w:szCs w:val="22"/>
        </w:rPr>
        <w:t>a</w:t>
      </w:r>
      <w:r w:rsidRPr="00715ACA">
        <w:rPr>
          <w:rFonts w:ascii="Arial" w:hAnsi="Arial" w:cs="Arial"/>
          <w:color w:val="000000"/>
          <w:sz w:val="22"/>
          <w:szCs w:val="22"/>
        </w:rPr>
        <w:t xml:space="preserve"> </w:t>
      </w:r>
      <w:r w:rsidR="00265AF5">
        <w:rPr>
          <w:rFonts w:ascii="Arial" w:hAnsi="Arial" w:cs="Arial"/>
          <w:color w:val="000000"/>
          <w:sz w:val="22"/>
          <w:szCs w:val="22"/>
        </w:rPr>
        <w:t>merila</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6. Proizvajalec za nacionalni organ še </w:t>
      </w:r>
      <w:r w:rsidR="00181C10">
        <w:rPr>
          <w:rFonts w:ascii="Arial" w:hAnsi="Arial" w:cs="Arial"/>
          <w:color w:val="000000"/>
          <w:sz w:val="22"/>
          <w:szCs w:val="22"/>
        </w:rPr>
        <w:t>deset</w:t>
      </w:r>
      <w:r w:rsidRPr="00715ACA">
        <w:rPr>
          <w:rFonts w:ascii="Arial" w:hAnsi="Arial" w:cs="Arial"/>
          <w:color w:val="000000"/>
          <w:sz w:val="22"/>
          <w:szCs w:val="22"/>
        </w:rPr>
        <w:t xml:space="preserve"> let po tem, ko je bil</w:t>
      </w:r>
      <w:r w:rsidR="00265AF5">
        <w:rPr>
          <w:rFonts w:ascii="Arial" w:hAnsi="Arial" w:cs="Arial"/>
          <w:color w:val="000000"/>
          <w:sz w:val="22"/>
          <w:szCs w:val="22"/>
        </w:rPr>
        <w:t>o</w:t>
      </w:r>
      <w:r w:rsidRPr="00715ACA">
        <w:rPr>
          <w:rFonts w:ascii="Arial" w:hAnsi="Arial" w:cs="Arial"/>
          <w:color w:val="000000"/>
          <w:sz w:val="22"/>
          <w:szCs w:val="22"/>
        </w:rPr>
        <w:t xml:space="preserve"> </w:t>
      </w:r>
      <w:r w:rsidR="00265AF5">
        <w:rPr>
          <w:rFonts w:ascii="Arial" w:hAnsi="Arial" w:cs="Arial"/>
          <w:color w:val="000000"/>
          <w:sz w:val="22"/>
          <w:szCs w:val="22"/>
        </w:rPr>
        <w:t>merilo</w:t>
      </w:r>
      <w:r w:rsidRPr="00715ACA">
        <w:rPr>
          <w:rFonts w:ascii="Arial" w:hAnsi="Arial" w:cs="Arial"/>
          <w:color w:val="000000"/>
          <w:sz w:val="22"/>
          <w:szCs w:val="22"/>
        </w:rPr>
        <w:t xml:space="preserve"> dan</w:t>
      </w:r>
      <w:r w:rsidR="00265AF5">
        <w:rPr>
          <w:rFonts w:ascii="Arial" w:hAnsi="Arial" w:cs="Arial"/>
          <w:color w:val="000000"/>
          <w:sz w:val="22"/>
          <w:szCs w:val="22"/>
        </w:rPr>
        <w:t>o</w:t>
      </w:r>
      <w:r w:rsidRPr="00715ACA">
        <w:rPr>
          <w:rFonts w:ascii="Arial" w:hAnsi="Arial" w:cs="Arial"/>
          <w:color w:val="000000"/>
          <w:sz w:val="22"/>
          <w:szCs w:val="22"/>
        </w:rPr>
        <w:t xml:space="preserve"> na trg, hrani: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(a) dokumentacijo iz točke 3.1;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(b) podatke v zvezi s spremembo iz točke 3.5, kakor je bila odobrena;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(c) odločitve in poročila priglašenega organa iz točk 3.5, 4.3 in 4.4.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7. Vsak priglašeni organ obvesti svoj priglasitveni organ o izdanih ali umaknjenih odobritvah sistema kakovosti in redno ali na zahtevo zagotovi svojemu priglasitvenemu organu seznam zavrnjenih, začasno preklicanih ali drugače omejenih odobritev sistema kakovosti.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8. </w:t>
      </w:r>
      <w:r w:rsidRPr="00715ACA">
        <w:rPr>
          <w:rFonts w:ascii="Arial" w:hAnsi="Arial" w:cs="Arial"/>
          <w:bCs/>
          <w:color w:val="000000"/>
          <w:sz w:val="22"/>
          <w:szCs w:val="22"/>
        </w:rPr>
        <w:t xml:space="preserve">Pooblaščeni zastopnik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Pooblaščeni zastopnik proizvajalca lahko v njegovem imenu in na njegovo odgovornost izpolni obveznosti iz točk 3.1, 3.5, 5 in 6, če so navedene v pooblastilu. </w:t>
      </w:r>
    </w:p>
    <w:p w:rsidR="00715ACA" w:rsidRDefault="00715ACA" w:rsidP="00715ACA">
      <w:pPr>
        <w:pStyle w:val="CM4"/>
        <w:spacing w:before="60" w:after="60"/>
        <w:rPr>
          <w:rFonts w:ascii="Arial" w:hAnsi="Arial" w:cs="Arial"/>
          <w:color w:val="000000"/>
          <w:sz w:val="22"/>
          <w:szCs w:val="22"/>
        </w:rPr>
      </w:pPr>
    </w:p>
    <w:p w:rsidR="00715ACA" w:rsidRPr="00715ACA" w:rsidRDefault="00715ACA" w:rsidP="00715ACA">
      <w:pPr>
        <w:pStyle w:val="CM4"/>
        <w:spacing w:before="60" w:after="60"/>
        <w:rPr>
          <w:rFonts w:ascii="Arial" w:hAnsi="Arial" w:cs="Arial"/>
          <w:b/>
          <w:color w:val="000000"/>
          <w:sz w:val="22"/>
          <w:szCs w:val="22"/>
        </w:rPr>
      </w:pPr>
      <w:r w:rsidRPr="00715ACA">
        <w:rPr>
          <w:rFonts w:ascii="Arial" w:hAnsi="Arial" w:cs="Arial"/>
          <w:b/>
          <w:color w:val="000000"/>
          <w:sz w:val="22"/>
          <w:szCs w:val="22"/>
        </w:rPr>
        <w:t>M</w:t>
      </w:r>
      <w:r>
        <w:rPr>
          <w:rFonts w:ascii="Arial" w:hAnsi="Arial" w:cs="Arial"/>
          <w:b/>
          <w:color w:val="000000"/>
          <w:sz w:val="22"/>
          <w:szCs w:val="22"/>
        </w:rPr>
        <w:t>odul</w:t>
      </w:r>
      <w:r w:rsidRPr="00715ACA">
        <w:rPr>
          <w:rFonts w:ascii="Arial" w:hAnsi="Arial" w:cs="Arial"/>
          <w:b/>
          <w:color w:val="000000"/>
          <w:sz w:val="22"/>
          <w:szCs w:val="22"/>
        </w:rPr>
        <w:t xml:space="preserve"> E1: Z</w:t>
      </w:r>
      <w:r>
        <w:rPr>
          <w:rFonts w:ascii="Arial" w:hAnsi="Arial" w:cs="Arial"/>
          <w:b/>
          <w:color w:val="000000"/>
          <w:sz w:val="22"/>
          <w:szCs w:val="22"/>
        </w:rPr>
        <w:t>agotavljanje kakovosti končne kontrole in preskušanja merila</w:t>
      </w:r>
    </w:p>
    <w:p w:rsidR="00715ACA" w:rsidRDefault="00715ACA" w:rsidP="00715ACA">
      <w:pPr>
        <w:pStyle w:val="CM4"/>
        <w:spacing w:before="60" w:after="60"/>
        <w:rPr>
          <w:rFonts w:ascii="Arial" w:hAnsi="Arial" w:cs="Arial"/>
          <w:color w:val="000000"/>
          <w:sz w:val="22"/>
          <w:szCs w:val="22"/>
        </w:rPr>
      </w:pP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1. Zagotavljanje kakovosti končne kontrole in preskušanja </w:t>
      </w:r>
      <w:r w:rsidR="00265AF5">
        <w:rPr>
          <w:rFonts w:ascii="Arial" w:hAnsi="Arial" w:cs="Arial"/>
          <w:color w:val="000000"/>
          <w:sz w:val="22"/>
          <w:szCs w:val="22"/>
        </w:rPr>
        <w:t>merila</w:t>
      </w:r>
      <w:r w:rsidRPr="00715ACA">
        <w:rPr>
          <w:rFonts w:ascii="Arial" w:hAnsi="Arial" w:cs="Arial"/>
          <w:color w:val="000000"/>
          <w:sz w:val="22"/>
          <w:szCs w:val="22"/>
        </w:rPr>
        <w:t xml:space="preserve"> je postopek ugotavljanja skladnosti, s katerim proizvajalec izpolni obveznosti iz točk 2, 4 in 7 ter na lastno odgovornost zagotovi in izjavi, da zadevn</w:t>
      </w:r>
      <w:r w:rsidR="00265AF5">
        <w:rPr>
          <w:rFonts w:ascii="Arial" w:hAnsi="Arial" w:cs="Arial"/>
          <w:color w:val="000000"/>
          <w:sz w:val="22"/>
          <w:szCs w:val="22"/>
        </w:rPr>
        <w:t>a merila</w:t>
      </w:r>
      <w:r w:rsidRPr="00715ACA">
        <w:rPr>
          <w:rFonts w:ascii="Arial" w:hAnsi="Arial" w:cs="Arial"/>
          <w:color w:val="000000"/>
          <w:sz w:val="22"/>
          <w:szCs w:val="22"/>
        </w:rPr>
        <w:t xml:space="preserve"> izpolnjujejo zahteve te</w:t>
      </w:r>
      <w:r w:rsidR="00265AF5">
        <w:rPr>
          <w:rFonts w:ascii="Arial" w:hAnsi="Arial" w:cs="Arial"/>
          <w:color w:val="000000"/>
          <w:sz w:val="22"/>
          <w:szCs w:val="22"/>
        </w:rPr>
        <w:t>ga</w:t>
      </w:r>
      <w:r w:rsidRPr="00715ACA">
        <w:rPr>
          <w:rFonts w:ascii="Arial" w:hAnsi="Arial" w:cs="Arial"/>
          <w:color w:val="000000"/>
          <w:sz w:val="22"/>
          <w:szCs w:val="22"/>
        </w:rPr>
        <w:t xml:space="preserve"> </w:t>
      </w:r>
      <w:r w:rsidR="00265AF5">
        <w:rPr>
          <w:rFonts w:ascii="Arial" w:hAnsi="Arial" w:cs="Arial"/>
          <w:color w:val="000000"/>
          <w:sz w:val="22"/>
          <w:szCs w:val="22"/>
        </w:rPr>
        <w:t>pravilnika</w:t>
      </w:r>
      <w:r w:rsidRPr="00715ACA">
        <w:rPr>
          <w:rFonts w:ascii="Arial" w:hAnsi="Arial" w:cs="Arial"/>
          <w:color w:val="000000"/>
          <w:sz w:val="22"/>
          <w:szCs w:val="22"/>
        </w:rPr>
        <w:t xml:space="preserve">, ki veljajo zanje.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2. </w:t>
      </w:r>
      <w:r w:rsidRPr="00715ACA">
        <w:rPr>
          <w:rFonts w:ascii="Arial" w:hAnsi="Arial" w:cs="Arial"/>
          <w:bCs/>
          <w:color w:val="000000"/>
          <w:sz w:val="22"/>
          <w:szCs w:val="22"/>
        </w:rPr>
        <w:t xml:space="preserve">Tehnična dokumentacija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Proizvajalec pripravi tehnično dokumentacijo iz </w:t>
      </w:r>
      <w:r w:rsidR="00181C10">
        <w:rPr>
          <w:rFonts w:ascii="Arial" w:hAnsi="Arial" w:cs="Arial"/>
          <w:color w:val="000000"/>
          <w:sz w:val="22"/>
          <w:szCs w:val="22"/>
        </w:rPr>
        <w:t xml:space="preserve">15. </w:t>
      </w:r>
      <w:r w:rsidRPr="00715ACA">
        <w:rPr>
          <w:rFonts w:ascii="Arial" w:hAnsi="Arial" w:cs="Arial"/>
          <w:color w:val="000000"/>
          <w:sz w:val="22"/>
          <w:szCs w:val="22"/>
        </w:rPr>
        <w:t xml:space="preserve">člena </w:t>
      </w:r>
      <w:r w:rsidR="00181C10">
        <w:rPr>
          <w:rFonts w:ascii="Arial" w:hAnsi="Arial" w:cs="Arial"/>
          <w:color w:val="000000"/>
          <w:sz w:val="22"/>
          <w:szCs w:val="22"/>
        </w:rPr>
        <w:t>tega pravilnika</w:t>
      </w:r>
      <w:r w:rsidRPr="00715ACA">
        <w:rPr>
          <w:rFonts w:ascii="Arial" w:hAnsi="Arial" w:cs="Arial"/>
          <w:color w:val="000000"/>
          <w:sz w:val="22"/>
          <w:szCs w:val="22"/>
        </w:rPr>
        <w:t xml:space="preserve">. Dokumentacija omogoča ugotavljanje skladnosti </w:t>
      </w:r>
      <w:r w:rsidR="00265AF5">
        <w:rPr>
          <w:rFonts w:ascii="Arial" w:hAnsi="Arial" w:cs="Arial"/>
          <w:color w:val="000000"/>
          <w:sz w:val="22"/>
          <w:szCs w:val="22"/>
        </w:rPr>
        <w:t>merila</w:t>
      </w:r>
      <w:r w:rsidRPr="00715ACA">
        <w:rPr>
          <w:rFonts w:ascii="Arial" w:hAnsi="Arial" w:cs="Arial"/>
          <w:color w:val="000000"/>
          <w:sz w:val="22"/>
          <w:szCs w:val="22"/>
        </w:rPr>
        <w:t xml:space="preserve"> z ustreznimi zahtevami ter vključuje ustrezno analizo in oceno tveganj. Tehnična dokumentacija opredeljuje veljavne zahteve in v obsegu, ki je pomemben za tako ugotavljanje, zajema načrtovanje, proizvodnjo in delovanje </w:t>
      </w:r>
      <w:r w:rsidR="00265AF5">
        <w:rPr>
          <w:rFonts w:ascii="Arial" w:hAnsi="Arial" w:cs="Arial"/>
          <w:color w:val="000000"/>
          <w:sz w:val="22"/>
          <w:szCs w:val="22"/>
        </w:rPr>
        <w:t>merila</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3. Proizvajalec nacionalnim organom omogoči dostop do tehnične dokumentacije še deset let po tem, ko je bil</w:t>
      </w:r>
      <w:r w:rsidR="00265AF5">
        <w:rPr>
          <w:rFonts w:ascii="Arial" w:hAnsi="Arial" w:cs="Arial"/>
          <w:color w:val="000000"/>
          <w:sz w:val="22"/>
          <w:szCs w:val="22"/>
        </w:rPr>
        <w:t>o merilo</w:t>
      </w:r>
      <w:r w:rsidRPr="00715ACA">
        <w:rPr>
          <w:rFonts w:ascii="Arial" w:hAnsi="Arial" w:cs="Arial"/>
          <w:color w:val="000000"/>
          <w:sz w:val="22"/>
          <w:szCs w:val="22"/>
        </w:rPr>
        <w:t xml:space="preserve"> dan</w:t>
      </w:r>
      <w:r w:rsidR="00265AF5">
        <w:rPr>
          <w:rFonts w:ascii="Arial" w:hAnsi="Arial" w:cs="Arial"/>
          <w:color w:val="000000"/>
          <w:sz w:val="22"/>
          <w:szCs w:val="22"/>
        </w:rPr>
        <w:t>o</w:t>
      </w:r>
      <w:r w:rsidRPr="00715ACA">
        <w:rPr>
          <w:rFonts w:ascii="Arial" w:hAnsi="Arial" w:cs="Arial"/>
          <w:color w:val="000000"/>
          <w:sz w:val="22"/>
          <w:szCs w:val="22"/>
        </w:rPr>
        <w:t xml:space="preserve"> na trg.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4. </w:t>
      </w:r>
      <w:r w:rsidRPr="00715ACA">
        <w:rPr>
          <w:rFonts w:ascii="Arial" w:hAnsi="Arial" w:cs="Arial"/>
          <w:bCs/>
          <w:color w:val="000000"/>
          <w:sz w:val="22"/>
          <w:szCs w:val="22"/>
        </w:rPr>
        <w:t xml:space="preserve">Proizvodnja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Proizvajalec upravlja odobren sistem zagotavljanja kakovosti za končno kontrolo proizvoda in preskušanje zadevnega meril</w:t>
      </w:r>
      <w:r w:rsidR="00265AF5">
        <w:rPr>
          <w:rFonts w:ascii="Arial" w:hAnsi="Arial" w:cs="Arial"/>
          <w:color w:val="000000"/>
          <w:sz w:val="22"/>
          <w:szCs w:val="22"/>
        </w:rPr>
        <w:t>a</w:t>
      </w:r>
      <w:r w:rsidRPr="00715ACA">
        <w:rPr>
          <w:rFonts w:ascii="Arial" w:hAnsi="Arial" w:cs="Arial"/>
          <w:color w:val="000000"/>
          <w:sz w:val="22"/>
          <w:szCs w:val="22"/>
        </w:rPr>
        <w:t>, kakor je določeno v točki 5, in zanj velja nadzor iz točke 6.</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5. </w:t>
      </w:r>
      <w:r w:rsidRPr="00715ACA">
        <w:rPr>
          <w:rFonts w:ascii="Arial" w:hAnsi="Arial" w:cs="Arial"/>
          <w:bCs/>
          <w:color w:val="000000"/>
          <w:sz w:val="22"/>
          <w:szCs w:val="22"/>
        </w:rPr>
        <w:t xml:space="preserve">Sistem kakovosti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5.1 Proizvajalec vloži vlogo za ocenitev svojega sistema kakovosti v zvezi z zadevnimi meril</w:t>
      </w:r>
      <w:r w:rsidR="00265AF5">
        <w:rPr>
          <w:rFonts w:ascii="Arial" w:hAnsi="Arial" w:cs="Arial"/>
          <w:color w:val="000000"/>
          <w:sz w:val="22"/>
          <w:szCs w:val="22"/>
        </w:rPr>
        <w:t>i</w:t>
      </w:r>
      <w:r w:rsidRPr="00715ACA">
        <w:rPr>
          <w:rFonts w:ascii="Arial" w:hAnsi="Arial" w:cs="Arial"/>
          <w:color w:val="000000"/>
          <w:sz w:val="22"/>
          <w:szCs w:val="22"/>
        </w:rPr>
        <w:t xml:space="preserve"> pri priglašenem organu, ki ga sam izbere.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Vloga vključuje: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(a) ime in naslov proizvajalca in, če je vlogo vložil pooblaščeni zastopnik, tudi njegovo ime in naslov;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(b) pisno izjavo, da enaka vloga ni bila vložena pri nobenem drugem priglašenem organu;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(c) vse ustrezne informacije za predvideno kategorijo </w:t>
      </w:r>
      <w:r w:rsidR="00265AF5">
        <w:rPr>
          <w:rFonts w:ascii="Arial" w:hAnsi="Arial" w:cs="Arial"/>
          <w:color w:val="000000"/>
          <w:sz w:val="22"/>
          <w:szCs w:val="22"/>
        </w:rPr>
        <w:t>meril</w:t>
      </w:r>
      <w:r w:rsidRPr="00715ACA">
        <w:rPr>
          <w:rFonts w:ascii="Arial" w:hAnsi="Arial" w:cs="Arial"/>
          <w:color w:val="000000"/>
          <w:sz w:val="22"/>
          <w:szCs w:val="22"/>
        </w:rPr>
        <w:t xml:space="preserve">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(d) dokumentacijo, ki se nanaša na sistem kakovosti;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(e) tehnično dokumentacijo iz točke 2.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5.2 Sistem kakovosti zagotovi, da meril</w:t>
      </w:r>
      <w:r w:rsidR="00265AF5">
        <w:rPr>
          <w:rFonts w:ascii="Arial" w:hAnsi="Arial" w:cs="Arial"/>
          <w:color w:val="000000"/>
          <w:sz w:val="22"/>
          <w:szCs w:val="22"/>
        </w:rPr>
        <w:t>a</w:t>
      </w:r>
      <w:r w:rsidRPr="00715ACA">
        <w:rPr>
          <w:rFonts w:ascii="Arial" w:hAnsi="Arial" w:cs="Arial"/>
          <w:color w:val="000000"/>
          <w:sz w:val="22"/>
          <w:szCs w:val="22"/>
        </w:rPr>
        <w:t xml:space="preserve"> izpolnjujejo zahteve iz te</w:t>
      </w:r>
      <w:r w:rsidR="00265AF5">
        <w:rPr>
          <w:rFonts w:ascii="Arial" w:hAnsi="Arial" w:cs="Arial"/>
          <w:color w:val="000000"/>
          <w:sz w:val="22"/>
          <w:szCs w:val="22"/>
        </w:rPr>
        <w:t>ga pravilnika</w:t>
      </w:r>
      <w:r w:rsidRPr="00715ACA">
        <w:rPr>
          <w:rFonts w:ascii="Arial" w:hAnsi="Arial" w:cs="Arial"/>
          <w:color w:val="000000"/>
          <w:sz w:val="22"/>
          <w:szCs w:val="22"/>
        </w:rPr>
        <w:t xml:space="preserve">, ki veljajo zanje.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lastRenderedPageBreak/>
        <w:t xml:space="preserve">Vsi elementi, zahteve in določbe, ki jih je sprejel proizvajalec, se sistematično in metodično dokumentirajo v obliki pisnih ukrepov, postopkov in navodil. Dokumentacija sistema kakovosti mora omogočati dosledno razlago programov, načrtov, priročnikov in zapiskov.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Vsebujejo zlasti ustrezen opis: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(a) ciljev kakovosti in organizacijske strukture, odgovornosti in pristojnosti vodstva v zvezi s kakovostjo proizvodov;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(b) pregledov in preskusov, ki bodo opravljeni po koncu proizvodnje;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(c) zapisov kakovosti, kot so poročila o kontrolah in podatki o preskusih, podatki o umerjanjih, poročila o strokovni usposobljenosti osebja;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(d) sredstev nadzorovanja učinkovitega delovanja sistema kakovosti.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5.3 Priglašeni organ oceni sistem kakovosti, da določi, ali izpolnjuje zahteve iz točke 5.2.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Priglašeni organ domneva skladnost s tistimi zahtevami glede elementov sistema kakovosti, ki so skladni z ustreznimi specifikacijami, ki veljajo za ustrezen </w:t>
      </w:r>
      <w:proofErr w:type="spellStart"/>
      <w:r w:rsidRPr="00715ACA">
        <w:rPr>
          <w:rFonts w:ascii="Arial" w:hAnsi="Arial" w:cs="Arial"/>
          <w:color w:val="000000"/>
          <w:sz w:val="22"/>
          <w:szCs w:val="22"/>
        </w:rPr>
        <w:t>harmoniziran</w:t>
      </w:r>
      <w:proofErr w:type="spellEnd"/>
      <w:r w:rsidRPr="00715ACA">
        <w:rPr>
          <w:rFonts w:ascii="Arial" w:hAnsi="Arial" w:cs="Arial"/>
          <w:color w:val="000000"/>
          <w:sz w:val="22"/>
          <w:szCs w:val="22"/>
        </w:rPr>
        <w:t xml:space="preserve"> standard.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Skupina za presojo ima poleg izkušenj s sistemi vodenja kakovosti vsaj enega člana z izkušnjami ocenjevalca </w:t>
      </w:r>
      <w:r w:rsidR="00265AF5">
        <w:rPr>
          <w:rFonts w:ascii="Arial" w:hAnsi="Arial" w:cs="Arial"/>
          <w:color w:val="000000"/>
          <w:sz w:val="22"/>
          <w:szCs w:val="22"/>
        </w:rPr>
        <w:t>na ustreznem zadevnem področju merila</w:t>
      </w:r>
      <w:r w:rsidRPr="00715ACA">
        <w:rPr>
          <w:rFonts w:ascii="Arial" w:hAnsi="Arial" w:cs="Arial"/>
          <w:color w:val="000000"/>
          <w:sz w:val="22"/>
          <w:szCs w:val="22"/>
        </w:rPr>
        <w:t xml:space="preserve"> in tehnologije </w:t>
      </w:r>
      <w:r w:rsidR="00265AF5">
        <w:rPr>
          <w:rFonts w:ascii="Arial" w:hAnsi="Arial" w:cs="Arial"/>
          <w:color w:val="000000"/>
          <w:sz w:val="22"/>
          <w:szCs w:val="22"/>
        </w:rPr>
        <w:t>meril</w:t>
      </w:r>
      <w:r w:rsidRPr="00715ACA">
        <w:rPr>
          <w:rFonts w:ascii="Arial" w:hAnsi="Arial" w:cs="Arial"/>
          <w:color w:val="000000"/>
          <w:sz w:val="22"/>
          <w:szCs w:val="22"/>
        </w:rPr>
        <w:t xml:space="preserve">a ter poznavanjem veljavnih zahtev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715ACA">
        <w:rPr>
          <w:rFonts w:ascii="Arial" w:hAnsi="Arial" w:cs="Arial"/>
          <w:color w:val="000000"/>
          <w:sz w:val="22"/>
          <w:szCs w:val="22"/>
        </w:rPr>
        <w:t xml:space="preserve">. Presoja vključuje ocenjevalni obisk proizvajalčevih prostorov.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Skupina za presojo pregleda tehnično dokumentacijo iz točke 2 za preverjanje sposobnosti proizvajalca, s čimer ugotovi ustrezne zahteve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00C70094" w:rsidRPr="00715ACA">
        <w:rPr>
          <w:rFonts w:ascii="Arial" w:hAnsi="Arial" w:cs="Arial"/>
          <w:color w:val="000000"/>
          <w:sz w:val="22"/>
          <w:szCs w:val="22"/>
        </w:rPr>
        <w:t xml:space="preserve"> </w:t>
      </w:r>
      <w:r w:rsidRPr="00715ACA">
        <w:rPr>
          <w:rFonts w:ascii="Arial" w:hAnsi="Arial" w:cs="Arial"/>
          <w:color w:val="000000"/>
          <w:sz w:val="22"/>
          <w:szCs w:val="22"/>
        </w:rPr>
        <w:t xml:space="preserve">in izvede potrebne preglede, da se zagotovi, da </w:t>
      </w:r>
      <w:r w:rsidR="00265AF5">
        <w:rPr>
          <w:rFonts w:ascii="Arial" w:hAnsi="Arial" w:cs="Arial"/>
          <w:color w:val="000000"/>
          <w:sz w:val="22"/>
          <w:szCs w:val="22"/>
        </w:rPr>
        <w:t>merilo</w:t>
      </w:r>
      <w:r w:rsidRPr="00715ACA">
        <w:rPr>
          <w:rFonts w:ascii="Arial" w:hAnsi="Arial" w:cs="Arial"/>
          <w:color w:val="000000"/>
          <w:sz w:val="22"/>
          <w:szCs w:val="22"/>
        </w:rPr>
        <w:t xml:space="preserve"> izpolnjuje te zahteve.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Proizvajalca se obvesti o odločitvi. Obvestilo vsebuje ugotovitve presoje in utemeljeno odločitev o oceni.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5.4 Proizvajalec se zaveže, da bo izpolnjeval obveznosti, ki izhajajo iz sistema kakovosti, kot je bil odobren, ter ga vzdrževal, da ostane ustrezen in učinkovit.</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5.5 Proizvajalec obvešča priglašeni organ, ki je odobril sistem kakovosti, o kakršni koli nameravani spremembi sistema kakovosti.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Priglašeni organ ovrednoti kakršno koli predlagano spremembo in odloči, ali spremenjen sistem kakovosti še vedno izpolnjuje zahteve iz točke 5.2 in ali je potrebna ponovna ocena.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Proizvajalca se obvesti o odločitvi. Obvestilo vsebuje ugotovitve pregleda in utemeljeno odločitev o oceni.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6. </w:t>
      </w:r>
      <w:r w:rsidRPr="00715ACA">
        <w:rPr>
          <w:rFonts w:ascii="Arial" w:hAnsi="Arial" w:cs="Arial"/>
          <w:bCs/>
          <w:color w:val="000000"/>
          <w:sz w:val="22"/>
          <w:szCs w:val="22"/>
        </w:rPr>
        <w:t xml:space="preserve">Nadzor, za katerega je odgovoren priglašeni organ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6.1 Namen nadzora je zagotoviti, da proizvajalec ustrezno izpolnjuje zahteve iz odobrenega sistema kakovosti.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6.2 Proizvajalec priglašenemu organu za namene ocenjevanja omogoči dostop do prostorov za proizvodnjo, kontrole, preskušanje in skladiščenje ter mu zagotovi vse potrebne informacije, še zlasti: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(a) dokumentacijo o sistemu kakovosti;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(b) tehnično dokumentacijo iz točke 2;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(c) zapise kakovosti, kot so poročila o kontrolah in podatki o preskusih, podatki o umerjanjih, poročila o strokovni usposobljenosti osebja.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6.3 Priglašeni organ opravlja redne presoje, da ugotovi, ali proizvajalec vzdržuje in uporablja sistem kakovosti, ter zagotovi poročilo o presoji proizvajalcu.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6.4 Poleg tega lahko priglašeni organ nepričakovano obišče proizvajalca. Med takšnimi obiski sme priglašeni organ, če je potrebno, izvesti ali dati izvesti preskuse proizvodov, da preveri pravilno delovanje sistema kakovosti; priglašeni organ proizvajalcu zagotovi poročilo o obisku, če so bili preskusi izvedeni, pa tudi poročilo o preskusu.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7. </w:t>
      </w:r>
      <w:r w:rsidRPr="00715ACA">
        <w:rPr>
          <w:rFonts w:ascii="Arial" w:hAnsi="Arial" w:cs="Arial"/>
          <w:bCs/>
          <w:color w:val="000000"/>
          <w:sz w:val="22"/>
          <w:szCs w:val="22"/>
        </w:rPr>
        <w:t xml:space="preserve">Oznaka skladnosti in izjava EU o skladnosti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lastRenderedPageBreak/>
        <w:t xml:space="preserve">7.1 Proizvajalec namesti oznako CE in dodatno meroslovno oznako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00C70094" w:rsidRPr="00715ACA">
        <w:rPr>
          <w:rFonts w:ascii="Arial" w:hAnsi="Arial" w:cs="Arial"/>
          <w:color w:val="000000"/>
          <w:sz w:val="22"/>
          <w:szCs w:val="22"/>
        </w:rPr>
        <w:t xml:space="preserve"> </w:t>
      </w:r>
      <w:r w:rsidRPr="00715ACA">
        <w:rPr>
          <w:rFonts w:ascii="Arial" w:hAnsi="Arial" w:cs="Arial"/>
          <w:color w:val="000000"/>
          <w:sz w:val="22"/>
          <w:szCs w:val="22"/>
        </w:rPr>
        <w:t>in na odgovornost priglašenega organa iz točke 5.1 identifikacijsko številko tega organa na vsak</w:t>
      </w:r>
      <w:r w:rsidR="00265AF5">
        <w:rPr>
          <w:rFonts w:ascii="Arial" w:hAnsi="Arial" w:cs="Arial"/>
          <w:color w:val="000000"/>
          <w:sz w:val="22"/>
          <w:szCs w:val="22"/>
        </w:rPr>
        <w:t>o</w:t>
      </w:r>
      <w:r w:rsidRPr="00715ACA">
        <w:rPr>
          <w:rFonts w:ascii="Arial" w:hAnsi="Arial" w:cs="Arial"/>
          <w:color w:val="000000"/>
          <w:sz w:val="22"/>
          <w:szCs w:val="22"/>
        </w:rPr>
        <w:t xml:space="preserve"> posamezn</w:t>
      </w:r>
      <w:r w:rsidR="00265AF5">
        <w:rPr>
          <w:rFonts w:ascii="Arial" w:hAnsi="Arial" w:cs="Arial"/>
          <w:color w:val="000000"/>
          <w:sz w:val="22"/>
          <w:szCs w:val="22"/>
        </w:rPr>
        <w:t>o</w:t>
      </w:r>
      <w:r w:rsidRPr="00715ACA">
        <w:rPr>
          <w:rFonts w:ascii="Arial" w:hAnsi="Arial" w:cs="Arial"/>
          <w:color w:val="000000"/>
          <w:sz w:val="22"/>
          <w:szCs w:val="22"/>
        </w:rPr>
        <w:t xml:space="preserve"> meril</w:t>
      </w:r>
      <w:r w:rsidR="00265AF5">
        <w:rPr>
          <w:rFonts w:ascii="Arial" w:hAnsi="Arial" w:cs="Arial"/>
          <w:color w:val="000000"/>
          <w:sz w:val="22"/>
          <w:szCs w:val="22"/>
        </w:rPr>
        <w:t>o</w:t>
      </w:r>
      <w:r w:rsidRPr="00715ACA">
        <w:rPr>
          <w:rFonts w:ascii="Arial" w:hAnsi="Arial" w:cs="Arial"/>
          <w:color w:val="000000"/>
          <w:sz w:val="22"/>
          <w:szCs w:val="22"/>
        </w:rPr>
        <w:t>, ki izpolnjuje veljavne zahteve iz te</w:t>
      </w:r>
      <w:r w:rsidR="00E6781E">
        <w:rPr>
          <w:rFonts w:ascii="Arial" w:hAnsi="Arial" w:cs="Arial"/>
          <w:color w:val="000000"/>
          <w:sz w:val="22"/>
          <w:szCs w:val="22"/>
        </w:rPr>
        <w:t>ga pravilnika</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7.2 Proizvajalec za vsak model </w:t>
      </w:r>
      <w:r w:rsidR="00E6781E">
        <w:rPr>
          <w:rFonts w:ascii="Arial" w:hAnsi="Arial" w:cs="Arial"/>
          <w:color w:val="000000"/>
          <w:sz w:val="22"/>
          <w:szCs w:val="22"/>
        </w:rPr>
        <w:t>merila</w:t>
      </w:r>
      <w:r w:rsidRPr="00715ACA">
        <w:rPr>
          <w:rFonts w:ascii="Arial" w:hAnsi="Arial" w:cs="Arial"/>
          <w:color w:val="000000"/>
          <w:sz w:val="22"/>
          <w:szCs w:val="22"/>
        </w:rPr>
        <w:t xml:space="preserve"> sestavi pisno izjavo EU o skladnosti in nacionalnim organom omogoči dostop do nje še </w:t>
      </w:r>
      <w:r w:rsidR="00B000CF">
        <w:rPr>
          <w:rFonts w:ascii="Arial" w:hAnsi="Arial" w:cs="Arial"/>
          <w:color w:val="000000"/>
          <w:sz w:val="22"/>
          <w:szCs w:val="22"/>
        </w:rPr>
        <w:t>deset</w:t>
      </w:r>
      <w:r w:rsidRPr="00715ACA">
        <w:rPr>
          <w:rFonts w:ascii="Arial" w:hAnsi="Arial" w:cs="Arial"/>
          <w:color w:val="000000"/>
          <w:sz w:val="22"/>
          <w:szCs w:val="22"/>
        </w:rPr>
        <w:t xml:space="preserve"> let po tem, ko je bil</w:t>
      </w:r>
      <w:r w:rsidR="00E6781E">
        <w:rPr>
          <w:rFonts w:ascii="Arial" w:hAnsi="Arial" w:cs="Arial"/>
          <w:color w:val="000000"/>
          <w:sz w:val="22"/>
          <w:szCs w:val="22"/>
        </w:rPr>
        <w:t>o</w:t>
      </w:r>
      <w:r w:rsidRPr="00715ACA">
        <w:rPr>
          <w:rFonts w:ascii="Arial" w:hAnsi="Arial" w:cs="Arial"/>
          <w:color w:val="000000"/>
          <w:sz w:val="22"/>
          <w:szCs w:val="22"/>
        </w:rPr>
        <w:t xml:space="preserve"> </w:t>
      </w:r>
      <w:r w:rsidR="00E6781E">
        <w:rPr>
          <w:rFonts w:ascii="Arial" w:hAnsi="Arial" w:cs="Arial"/>
          <w:color w:val="000000"/>
          <w:sz w:val="22"/>
          <w:szCs w:val="22"/>
        </w:rPr>
        <w:t>merilo</w:t>
      </w:r>
      <w:r w:rsidRPr="00715ACA">
        <w:rPr>
          <w:rFonts w:ascii="Arial" w:hAnsi="Arial" w:cs="Arial"/>
          <w:color w:val="000000"/>
          <w:sz w:val="22"/>
          <w:szCs w:val="22"/>
        </w:rPr>
        <w:t xml:space="preserve"> dan</w:t>
      </w:r>
      <w:r w:rsidR="00E6781E">
        <w:rPr>
          <w:rFonts w:ascii="Arial" w:hAnsi="Arial" w:cs="Arial"/>
          <w:color w:val="000000"/>
          <w:sz w:val="22"/>
          <w:szCs w:val="22"/>
        </w:rPr>
        <w:t>o</w:t>
      </w:r>
      <w:r w:rsidRPr="00715ACA">
        <w:rPr>
          <w:rFonts w:ascii="Arial" w:hAnsi="Arial" w:cs="Arial"/>
          <w:color w:val="000000"/>
          <w:sz w:val="22"/>
          <w:szCs w:val="22"/>
        </w:rPr>
        <w:t xml:space="preserve"> na trg. Izjava EU o skladnosti opredeljuje model </w:t>
      </w:r>
      <w:r w:rsidR="00E6781E">
        <w:rPr>
          <w:rFonts w:ascii="Arial" w:hAnsi="Arial" w:cs="Arial"/>
          <w:color w:val="000000"/>
          <w:sz w:val="22"/>
          <w:szCs w:val="22"/>
        </w:rPr>
        <w:t>merila</w:t>
      </w:r>
      <w:r w:rsidRPr="00715ACA">
        <w:rPr>
          <w:rFonts w:ascii="Arial" w:hAnsi="Arial" w:cs="Arial"/>
          <w:color w:val="000000"/>
          <w:sz w:val="22"/>
          <w:szCs w:val="22"/>
        </w:rPr>
        <w:t xml:space="preserve">, za katerega je bila sestavljena.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Na zahtevo pristojnih organov se zagotovi izvod izjave EU o skladnosti.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Izvod izjave EU o skladnosti mora spremljati vsak</w:t>
      </w:r>
      <w:r w:rsidR="00E6781E">
        <w:rPr>
          <w:rFonts w:ascii="Arial" w:hAnsi="Arial" w:cs="Arial"/>
          <w:color w:val="000000"/>
          <w:sz w:val="22"/>
          <w:szCs w:val="22"/>
        </w:rPr>
        <w:t>o</w:t>
      </w:r>
      <w:r w:rsidRPr="00715ACA">
        <w:rPr>
          <w:rFonts w:ascii="Arial" w:hAnsi="Arial" w:cs="Arial"/>
          <w:color w:val="000000"/>
          <w:sz w:val="22"/>
          <w:szCs w:val="22"/>
        </w:rPr>
        <w:t xml:space="preserve"> </w:t>
      </w:r>
      <w:r w:rsidR="00E6781E">
        <w:rPr>
          <w:rFonts w:ascii="Arial" w:hAnsi="Arial" w:cs="Arial"/>
          <w:color w:val="000000"/>
          <w:sz w:val="22"/>
          <w:szCs w:val="22"/>
        </w:rPr>
        <w:t>merilo</w:t>
      </w:r>
      <w:r w:rsidRPr="00715ACA">
        <w:rPr>
          <w:rFonts w:ascii="Arial" w:hAnsi="Arial" w:cs="Arial"/>
          <w:color w:val="000000"/>
          <w:sz w:val="22"/>
          <w:szCs w:val="22"/>
        </w:rPr>
        <w:t xml:space="preserve">, ki se daje na trg. Če se veliko število </w:t>
      </w:r>
      <w:r w:rsidR="00E6781E">
        <w:rPr>
          <w:rFonts w:ascii="Arial" w:hAnsi="Arial" w:cs="Arial"/>
          <w:color w:val="000000"/>
          <w:sz w:val="22"/>
          <w:szCs w:val="22"/>
        </w:rPr>
        <w:t>meril</w:t>
      </w:r>
      <w:r w:rsidRPr="00715ACA">
        <w:rPr>
          <w:rFonts w:ascii="Arial" w:hAnsi="Arial" w:cs="Arial"/>
          <w:color w:val="000000"/>
          <w:sz w:val="22"/>
          <w:szCs w:val="22"/>
        </w:rPr>
        <w:t xml:space="preserve"> dostavlja enemu uporabniku, se lahko ta zahteva razlaga tako, kot da se nanaša na serijo ali pošiljko in ne na posamezn</w:t>
      </w:r>
      <w:r w:rsidR="00E6781E">
        <w:rPr>
          <w:rFonts w:ascii="Arial" w:hAnsi="Arial" w:cs="Arial"/>
          <w:color w:val="000000"/>
          <w:sz w:val="22"/>
          <w:szCs w:val="22"/>
        </w:rPr>
        <w:t>a</w:t>
      </w:r>
      <w:r w:rsidRPr="00715ACA">
        <w:rPr>
          <w:rFonts w:ascii="Arial" w:hAnsi="Arial" w:cs="Arial"/>
          <w:color w:val="000000"/>
          <w:sz w:val="22"/>
          <w:szCs w:val="22"/>
        </w:rPr>
        <w:t xml:space="preserve"> </w:t>
      </w:r>
      <w:r w:rsidR="00E6781E">
        <w:rPr>
          <w:rFonts w:ascii="Arial" w:hAnsi="Arial" w:cs="Arial"/>
          <w:color w:val="000000"/>
          <w:sz w:val="22"/>
          <w:szCs w:val="22"/>
        </w:rPr>
        <w:t>merila</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8. Proizvajalec za nacionalni organ še </w:t>
      </w:r>
      <w:r w:rsidR="00B000CF">
        <w:rPr>
          <w:rFonts w:ascii="Arial" w:hAnsi="Arial" w:cs="Arial"/>
          <w:color w:val="000000"/>
          <w:sz w:val="22"/>
          <w:szCs w:val="22"/>
        </w:rPr>
        <w:t>deset</w:t>
      </w:r>
      <w:r w:rsidRPr="00715ACA">
        <w:rPr>
          <w:rFonts w:ascii="Arial" w:hAnsi="Arial" w:cs="Arial"/>
          <w:color w:val="000000"/>
          <w:sz w:val="22"/>
          <w:szCs w:val="22"/>
        </w:rPr>
        <w:t xml:space="preserve"> let po tem, ko je bil</w:t>
      </w:r>
      <w:r w:rsidR="00E6781E">
        <w:rPr>
          <w:rFonts w:ascii="Arial" w:hAnsi="Arial" w:cs="Arial"/>
          <w:color w:val="000000"/>
          <w:sz w:val="22"/>
          <w:szCs w:val="22"/>
        </w:rPr>
        <w:t>o</w:t>
      </w:r>
      <w:r w:rsidRPr="00715ACA">
        <w:rPr>
          <w:rFonts w:ascii="Arial" w:hAnsi="Arial" w:cs="Arial"/>
          <w:color w:val="000000"/>
          <w:sz w:val="22"/>
          <w:szCs w:val="22"/>
        </w:rPr>
        <w:t xml:space="preserve"> </w:t>
      </w:r>
      <w:r w:rsidR="00E6781E">
        <w:rPr>
          <w:rFonts w:ascii="Arial" w:hAnsi="Arial" w:cs="Arial"/>
          <w:color w:val="000000"/>
          <w:sz w:val="22"/>
          <w:szCs w:val="22"/>
        </w:rPr>
        <w:t>merilo</w:t>
      </w:r>
      <w:r w:rsidRPr="00715ACA">
        <w:rPr>
          <w:rFonts w:ascii="Arial" w:hAnsi="Arial" w:cs="Arial"/>
          <w:color w:val="000000"/>
          <w:sz w:val="22"/>
          <w:szCs w:val="22"/>
        </w:rPr>
        <w:t xml:space="preserve"> dan</w:t>
      </w:r>
      <w:r w:rsidR="00E6781E">
        <w:rPr>
          <w:rFonts w:ascii="Arial" w:hAnsi="Arial" w:cs="Arial"/>
          <w:color w:val="000000"/>
          <w:sz w:val="22"/>
          <w:szCs w:val="22"/>
        </w:rPr>
        <w:t>o</w:t>
      </w:r>
      <w:r w:rsidRPr="00715ACA">
        <w:rPr>
          <w:rFonts w:ascii="Arial" w:hAnsi="Arial" w:cs="Arial"/>
          <w:color w:val="000000"/>
          <w:sz w:val="22"/>
          <w:szCs w:val="22"/>
        </w:rPr>
        <w:t xml:space="preserve"> na trg, hrani: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(a) dokumentacijo iz točke 5.1;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(b) podatke v zvezi s spremembo iz točke 5.5, kakor je bila odobrena;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(c) odločitve in poročila priglašenega organa iz točk 5.5, 6.3 in 6.4.</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9. Vsak priglašeni organ obvesti svoj priglasitveni organ o izdanih ali umaknjenih odobritvah sistema kakovosti in redno ali na zahtevo zagotovi svojemu priglasitvenemu organu seznam zavrnjenih, začasno preklicanih ali drugače omejenih odobritev sistema kakovosti.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10. </w:t>
      </w:r>
      <w:r w:rsidRPr="00715ACA">
        <w:rPr>
          <w:rFonts w:ascii="Arial" w:hAnsi="Arial" w:cs="Arial"/>
          <w:bCs/>
          <w:color w:val="000000"/>
          <w:sz w:val="22"/>
          <w:szCs w:val="22"/>
        </w:rPr>
        <w:t xml:space="preserve">Pooblaščeni zastopnik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Pooblaščeni zastopnik proizvajalca lahko v njegovem imenu in na njegovo odgovornost izpolni obveznosti iz točk 3, 5.1, 5.5, 7 in 8, če so navedene v pooblastilu. </w:t>
      </w:r>
    </w:p>
    <w:p w:rsidR="00715ACA" w:rsidRDefault="00715ACA" w:rsidP="00715ACA">
      <w:pPr>
        <w:pStyle w:val="CM4"/>
        <w:spacing w:before="60" w:after="60"/>
        <w:rPr>
          <w:rFonts w:ascii="Arial" w:hAnsi="Arial" w:cs="Arial"/>
          <w:color w:val="000000"/>
          <w:sz w:val="22"/>
          <w:szCs w:val="22"/>
        </w:rPr>
      </w:pPr>
    </w:p>
    <w:p w:rsidR="00715ACA" w:rsidRPr="00715ACA" w:rsidRDefault="00715ACA" w:rsidP="00715ACA">
      <w:pPr>
        <w:pStyle w:val="CM4"/>
        <w:spacing w:before="60" w:after="60"/>
        <w:rPr>
          <w:rFonts w:ascii="Arial" w:hAnsi="Arial" w:cs="Arial"/>
          <w:b/>
          <w:color w:val="000000"/>
          <w:sz w:val="22"/>
          <w:szCs w:val="22"/>
        </w:rPr>
      </w:pPr>
      <w:r w:rsidRPr="00715ACA">
        <w:rPr>
          <w:rFonts w:ascii="Arial" w:hAnsi="Arial" w:cs="Arial"/>
          <w:b/>
          <w:color w:val="000000"/>
          <w:sz w:val="22"/>
          <w:szCs w:val="22"/>
        </w:rPr>
        <w:t>M</w:t>
      </w:r>
      <w:r>
        <w:rPr>
          <w:rFonts w:ascii="Arial" w:hAnsi="Arial" w:cs="Arial"/>
          <w:b/>
          <w:color w:val="000000"/>
          <w:sz w:val="22"/>
          <w:szCs w:val="22"/>
        </w:rPr>
        <w:t>odul</w:t>
      </w:r>
      <w:r w:rsidRPr="00715ACA">
        <w:rPr>
          <w:rFonts w:ascii="Arial" w:hAnsi="Arial" w:cs="Arial"/>
          <w:b/>
          <w:color w:val="000000"/>
          <w:sz w:val="22"/>
          <w:szCs w:val="22"/>
        </w:rPr>
        <w:t xml:space="preserve"> F: S</w:t>
      </w:r>
      <w:r>
        <w:rPr>
          <w:rFonts w:ascii="Arial" w:hAnsi="Arial" w:cs="Arial"/>
          <w:b/>
          <w:color w:val="000000"/>
          <w:sz w:val="22"/>
          <w:szCs w:val="22"/>
        </w:rPr>
        <w:t>kladnost s tipom na podlagi overitve proizvodov</w:t>
      </w:r>
    </w:p>
    <w:p w:rsidR="00715ACA" w:rsidRDefault="00715ACA" w:rsidP="00715ACA">
      <w:pPr>
        <w:pStyle w:val="CM4"/>
        <w:spacing w:before="60" w:after="60"/>
        <w:rPr>
          <w:rFonts w:ascii="Arial" w:hAnsi="Arial" w:cs="Arial"/>
          <w:color w:val="000000"/>
          <w:sz w:val="22"/>
          <w:szCs w:val="22"/>
        </w:rPr>
      </w:pP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1. Skladnost s tipom na podlagi overitve proizvodov je del postopka ugotavljanja skladnosti, s katerimi proizvajalec izpolni obveznosti iz točk 2, 5.1 in 6 ter zagotovi in na lastno odgovornost izjavi, da so zadevn</w:t>
      </w:r>
      <w:r w:rsidR="00E6781E">
        <w:rPr>
          <w:rFonts w:ascii="Arial" w:hAnsi="Arial" w:cs="Arial"/>
          <w:color w:val="000000"/>
          <w:sz w:val="22"/>
          <w:szCs w:val="22"/>
        </w:rPr>
        <w:t>a</w:t>
      </w:r>
      <w:r w:rsidRPr="00715ACA">
        <w:rPr>
          <w:rFonts w:ascii="Arial" w:hAnsi="Arial" w:cs="Arial"/>
          <w:color w:val="000000"/>
          <w:sz w:val="22"/>
          <w:szCs w:val="22"/>
        </w:rPr>
        <w:t xml:space="preserve"> meril</w:t>
      </w:r>
      <w:r w:rsidR="00E6781E">
        <w:rPr>
          <w:rFonts w:ascii="Arial" w:hAnsi="Arial" w:cs="Arial"/>
          <w:color w:val="000000"/>
          <w:sz w:val="22"/>
          <w:szCs w:val="22"/>
        </w:rPr>
        <w:t>a</w:t>
      </w:r>
      <w:r w:rsidRPr="00715ACA">
        <w:rPr>
          <w:rFonts w:ascii="Arial" w:hAnsi="Arial" w:cs="Arial"/>
          <w:color w:val="000000"/>
          <w:sz w:val="22"/>
          <w:szCs w:val="22"/>
        </w:rPr>
        <w:t>, za katere se uporablja točka 3, skladni s tipom, opisanim v certifikatu o EU-pregledu tipa, in da izpolnjujejo zahteve iz te</w:t>
      </w:r>
      <w:r w:rsidR="00E6781E">
        <w:rPr>
          <w:rFonts w:ascii="Arial" w:hAnsi="Arial" w:cs="Arial"/>
          <w:color w:val="000000"/>
          <w:sz w:val="22"/>
          <w:szCs w:val="22"/>
        </w:rPr>
        <w:t>ga pravilnika</w:t>
      </w:r>
      <w:r w:rsidRPr="00715ACA">
        <w:rPr>
          <w:rFonts w:ascii="Arial" w:hAnsi="Arial" w:cs="Arial"/>
          <w:color w:val="000000"/>
          <w:sz w:val="22"/>
          <w:szCs w:val="22"/>
        </w:rPr>
        <w:t xml:space="preserve">, ki veljajo zanje.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2. </w:t>
      </w:r>
      <w:r w:rsidRPr="00715ACA">
        <w:rPr>
          <w:rFonts w:ascii="Arial" w:hAnsi="Arial" w:cs="Arial"/>
          <w:bCs/>
          <w:color w:val="000000"/>
          <w:sz w:val="22"/>
          <w:szCs w:val="22"/>
        </w:rPr>
        <w:t xml:space="preserve">Proizvodnja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Proizvajalec sprejme vse potrebne ukrepe, da proizvodni proces in njegovo spremljanje zagotovita skladnost proizvedenih meril z odobrenim tipom, kot je opisan v certifikatu o EU-pregledu tipa, in z zahtevami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715ACA">
        <w:rPr>
          <w:rFonts w:ascii="Arial" w:hAnsi="Arial" w:cs="Arial"/>
          <w:color w:val="000000"/>
          <w:sz w:val="22"/>
          <w:szCs w:val="22"/>
        </w:rPr>
        <w:t xml:space="preserve">, ki veljajo zanje.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3. </w:t>
      </w:r>
      <w:r w:rsidRPr="00715ACA">
        <w:rPr>
          <w:rFonts w:ascii="Arial" w:hAnsi="Arial" w:cs="Arial"/>
          <w:bCs/>
          <w:color w:val="000000"/>
          <w:sz w:val="22"/>
          <w:szCs w:val="22"/>
        </w:rPr>
        <w:t xml:space="preserve">Overitev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Priglašeni organ, ki ga je izbral proizvajalec, izvede ali da izvesti ustrezne preglede in preskuse, da preveri skladnost </w:t>
      </w:r>
      <w:r w:rsidR="00E6781E">
        <w:rPr>
          <w:rFonts w:ascii="Arial" w:hAnsi="Arial" w:cs="Arial"/>
          <w:color w:val="000000"/>
          <w:sz w:val="22"/>
          <w:szCs w:val="22"/>
        </w:rPr>
        <w:t>meril</w:t>
      </w:r>
      <w:r w:rsidRPr="00715ACA">
        <w:rPr>
          <w:rFonts w:ascii="Arial" w:hAnsi="Arial" w:cs="Arial"/>
          <w:color w:val="000000"/>
          <w:sz w:val="22"/>
          <w:szCs w:val="22"/>
        </w:rPr>
        <w:t xml:space="preserve"> s tipom, opisanim v certifikatu o EU-pregledu tipa, in z ustreznimi zahtevami iz te</w:t>
      </w:r>
      <w:r w:rsidR="00E6781E">
        <w:rPr>
          <w:rFonts w:ascii="Arial" w:hAnsi="Arial" w:cs="Arial"/>
          <w:color w:val="000000"/>
          <w:sz w:val="22"/>
          <w:szCs w:val="22"/>
        </w:rPr>
        <w:t>ga pravilnika</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Pregledi in preskusi za preverjanje skladnosti meril z ustreznimi zahtevami se po izbiri proizvajalca izvedejo bodisi s pregledom in preskusom vsakega </w:t>
      </w:r>
      <w:r w:rsidR="00E6781E">
        <w:rPr>
          <w:rFonts w:ascii="Arial" w:hAnsi="Arial" w:cs="Arial"/>
          <w:color w:val="000000"/>
          <w:sz w:val="22"/>
          <w:szCs w:val="22"/>
        </w:rPr>
        <w:t>merila</w:t>
      </w:r>
      <w:r w:rsidRPr="00715ACA">
        <w:rPr>
          <w:rFonts w:ascii="Arial" w:hAnsi="Arial" w:cs="Arial"/>
          <w:color w:val="000000"/>
          <w:sz w:val="22"/>
          <w:szCs w:val="22"/>
        </w:rPr>
        <w:t xml:space="preserve"> v skladu s točko 4 ali s pregledom in preskusom meril na statistični podlagi v skladu s točko 5.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4. </w:t>
      </w:r>
      <w:r w:rsidRPr="00715ACA">
        <w:rPr>
          <w:rFonts w:ascii="Arial" w:hAnsi="Arial" w:cs="Arial"/>
          <w:bCs/>
          <w:color w:val="000000"/>
          <w:sz w:val="22"/>
          <w:szCs w:val="22"/>
        </w:rPr>
        <w:t xml:space="preserve">Preverjanje skladnosti s pregledovanjem in preskušanjem vsakega </w:t>
      </w:r>
      <w:r w:rsidR="00E6781E">
        <w:rPr>
          <w:rFonts w:ascii="Arial" w:hAnsi="Arial" w:cs="Arial"/>
          <w:bCs/>
          <w:color w:val="000000"/>
          <w:sz w:val="22"/>
          <w:szCs w:val="22"/>
        </w:rPr>
        <w:t>merila</w:t>
      </w:r>
      <w:r w:rsidRPr="00715ACA">
        <w:rPr>
          <w:rFonts w:ascii="Arial" w:hAnsi="Arial" w:cs="Arial"/>
          <w:bCs/>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4.1 Vsak</w:t>
      </w:r>
      <w:r w:rsidR="00E6781E">
        <w:rPr>
          <w:rFonts w:ascii="Arial" w:hAnsi="Arial" w:cs="Arial"/>
          <w:color w:val="000000"/>
          <w:sz w:val="22"/>
          <w:szCs w:val="22"/>
        </w:rPr>
        <w:t>o</w:t>
      </w:r>
      <w:r w:rsidRPr="00715ACA">
        <w:rPr>
          <w:rFonts w:ascii="Arial" w:hAnsi="Arial" w:cs="Arial"/>
          <w:color w:val="000000"/>
          <w:sz w:val="22"/>
          <w:szCs w:val="22"/>
        </w:rPr>
        <w:t xml:space="preserve"> meril</w:t>
      </w:r>
      <w:r w:rsidR="00E6781E">
        <w:rPr>
          <w:rFonts w:ascii="Arial" w:hAnsi="Arial" w:cs="Arial"/>
          <w:color w:val="000000"/>
          <w:sz w:val="22"/>
          <w:szCs w:val="22"/>
        </w:rPr>
        <w:t>o</w:t>
      </w:r>
      <w:r w:rsidRPr="00715ACA">
        <w:rPr>
          <w:rFonts w:ascii="Arial" w:hAnsi="Arial" w:cs="Arial"/>
          <w:color w:val="000000"/>
          <w:sz w:val="22"/>
          <w:szCs w:val="22"/>
        </w:rPr>
        <w:t xml:space="preserve"> se posamezno pregleda in izvedejo se ustrezni preskusi, ki so navedeni v ustreznih </w:t>
      </w:r>
      <w:proofErr w:type="spellStart"/>
      <w:r w:rsidRPr="00715ACA">
        <w:rPr>
          <w:rFonts w:ascii="Arial" w:hAnsi="Arial" w:cs="Arial"/>
          <w:color w:val="000000"/>
          <w:sz w:val="22"/>
          <w:szCs w:val="22"/>
        </w:rPr>
        <w:t>harmoniziranih</w:t>
      </w:r>
      <w:proofErr w:type="spellEnd"/>
      <w:r w:rsidRPr="00715ACA">
        <w:rPr>
          <w:rFonts w:ascii="Arial" w:hAnsi="Arial" w:cs="Arial"/>
          <w:color w:val="000000"/>
          <w:sz w:val="22"/>
          <w:szCs w:val="22"/>
        </w:rPr>
        <w:t xml:space="preserve"> standardih in/ali normativnih dokumentih, in/ali enakovredni preskusi, ki so določeni v drugih ustreznih tehničnih specifikacijah, da se preveri njegova skladnost z odobrenim tipom, opisanim v certifikatu o EU-pregledu tipa, in ustreznimi zahtevami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Kadar </w:t>
      </w:r>
      <w:proofErr w:type="spellStart"/>
      <w:r w:rsidRPr="00715ACA">
        <w:rPr>
          <w:rFonts w:ascii="Arial" w:hAnsi="Arial" w:cs="Arial"/>
          <w:color w:val="000000"/>
          <w:sz w:val="22"/>
          <w:szCs w:val="22"/>
        </w:rPr>
        <w:t>harmoniziranega</w:t>
      </w:r>
      <w:proofErr w:type="spellEnd"/>
      <w:r w:rsidRPr="00715ACA">
        <w:rPr>
          <w:rFonts w:ascii="Arial" w:hAnsi="Arial" w:cs="Arial"/>
          <w:color w:val="000000"/>
          <w:sz w:val="22"/>
          <w:szCs w:val="22"/>
        </w:rPr>
        <w:t xml:space="preserve"> standarda ali normativnega dokumenta ni na voljo, se zadevni priglašeni organ odloči za izvedbo ustreznih preskusov.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lastRenderedPageBreak/>
        <w:t>4.2 Priglašeni organ izda certifikat o skladnosti ob upoštevanju izvedenih pregledov in preskusov ter namesti svojo identifikacijsko številko na vsak</w:t>
      </w:r>
      <w:r w:rsidR="00E6781E">
        <w:rPr>
          <w:rFonts w:ascii="Arial" w:hAnsi="Arial" w:cs="Arial"/>
          <w:color w:val="000000"/>
          <w:sz w:val="22"/>
          <w:szCs w:val="22"/>
        </w:rPr>
        <w:t>o</w:t>
      </w:r>
      <w:r w:rsidRPr="00715ACA">
        <w:rPr>
          <w:rFonts w:ascii="Arial" w:hAnsi="Arial" w:cs="Arial"/>
          <w:color w:val="000000"/>
          <w:sz w:val="22"/>
          <w:szCs w:val="22"/>
        </w:rPr>
        <w:t xml:space="preserve"> odobren</w:t>
      </w:r>
      <w:r w:rsidR="00E6781E">
        <w:rPr>
          <w:rFonts w:ascii="Arial" w:hAnsi="Arial" w:cs="Arial"/>
          <w:color w:val="000000"/>
          <w:sz w:val="22"/>
          <w:szCs w:val="22"/>
        </w:rPr>
        <w:t>o</w:t>
      </w:r>
      <w:r w:rsidRPr="00715ACA">
        <w:rPr>
          <w:rFonts w:ascii="Arial" w:hAnsi="Arial" w:cs="Arial"/>
          <w:color w:val="000000"/>
          <w:sz w:val="22"/>
          <w:szCs w:val="22"/>
        </w:rPr>
        <w:t xml:space="preserve"> </w:t>
      </w:r>
      <w:r w:rsidR="00E6781E">
        <w:rPr>
          <w:rFonts w:ascii="Arial" w:hAnsi="Arial" w:cs="Arial"/>
          <w:color w:val="000000"/>
          <w:sz w:val="22"/>
          <w:szCs w:val="22"/>
        </w:rPr>
        <w:t>merilo</w:t>
      </w:r>
      <w:r w:rsidRPr="00715ACA">
        <w:rPr>
          <w:rFonts w:ascii="Arial" w:hAnsi="Arial" w:cs="Arial"/>
          <w:color w:val="000000"/>
          <w:sz w:val="22"/>
          <w:szCs w:val="22"/>
        </w:rPr>
        <w:t xml:space="preserve"> ali jo da namestiti na svojo odgovornost.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Proizvajalec nacionalnim organom omogoči dostop do certifikatov o skladnosti še </w:t>
      </w:r>
      <w:r w:rsidR="00B000CF">
        <w:rPr>
          <w:rFonts w:ascii="Arial" w:hAnsi="Arial" w:cs="Arial"/>
          <w:color w:val="000000"/>
          <w:sz w:val="22"/>
          <w:szCs w:val="22"/>
        </w:rPr>
        <w:t>deset</w:t>
      </w:r>
      <w:r w:rsidRPr="00715ACA">
        <w:rPr>
          <w:rFonts w:ascii="Arial" w:hAnsi="Arial" w:cs="Arial"/>
          <w:color w:val="000000"/>
          <w:sz w:val="22"/>
          <w:szCs w:val="22"/>
        </w:rPr>
        <w:t xml:space="preserve"> let po tem, ko je bil</w:t>
      </w:r>
      <w:r w:rsidR="00E6781E">
        <w:rPr>
          <w:rFonts w:ascii="Arial" w:hAnsi="Arial" w:cs="Arial"/>
          <w:color w:val="000000"/>
          <w:sz w:val="22"/>
          <w:szCs w:val="22"/>
        </w:rPr>
        <w:t>o merilo</w:t>
      </w:r>
      <w:r w:rsidRPr="00715ACA">
        <w:rPr>
          <w:rFonts w:ascii="Arial" w:hAnsi="Arial" w:cs="Arial"/>
          <w:color w:val="000000"/>
          <w:sz w:val="22"/>
          <w:szCs w:val="22"/>
        </w:rPr>
        <w:t xml:space="preserve"> dan</w:t>
      </w:r>
      <w:r w:rsidR="00E6781E">
        <w:rPr>
          <w:rFonts w:ascii="Arial" w:hAnsi="Arial" w:cs="Arial"/>
          <w:color w:val="000000"/>
          <w:sz w:val="22"/>
          <w:szCs w:val="22"/>
        </w:rPr>
        <w:t>o</w:t>
      </w:r>
      <w:r w:rsidRPr="00715ACA">
        <w:rPr>
          <w:rFonts w:ascii="Arial" w:hAnsi="Arial" w:cs="Arial"/>
          <w:color w:val="000000"/>
          <w:sz w:val="22"/>
          <w:szCs w:val="22"/>
        </w:rPr>
        <w:t xml:space="preserve"> na trg.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5. </w:t>
      </w:r>
      <w:r w:rsidRPr="00715ACA">
        <w:rPr>
          <w:rFonts w:ascii="Arial" w:hAnsi="Arial" w:cs="Arial"/>
          <w:bCs/>
          <w:color w:val="000000"/>
          <w:sz w:val="22"/>
          <w:szCs w:val="22"/>
        </w:rPr>
        <w:t xml:space="preserve">Statistična overitev skladnosti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5.1 Proizvajalec sprejme vse potrebne ukrepe, da se v proizvodnem procesu in pri njegovem spremljanju zagotovi homogenost vsake p</w:t>
      </w:r>
      <w:r w:rsidR="00E6781E">
        <w:rPr>
          <w:rFonts w:ascii="Arial" w:hAnsi="Arial" w:cs="Arial"/>
          <w:color w:val="000000"/>
          <w:sz w:val="22"/>
          <w:szCs w:val="22"/>
        </w:rPr>
        <w:t>roizvedene partije, ter da svoja</w:t>
      </w:r>
      <w:r w:rsidRPr="00715ACA">
        <w:rPr>
          <w:rFonts w:ascii="Arial" w:hAnsi="Arial" w:cs="Arial"/>
          <w:color w:val="000000"/>
          <w:sz w:val="22"/>
          <w:szCs w:val="22"/>
        </w:rPr>
        <w:t xml:space="preserve"> meril</w:t>
      </w:r>
      <w:r w:rsidR="00E6781E">
        <w:rPr>
          <w:rFonts w:ascii="Arial" w:hAnsi="Arial" w:cs="Arial"/>
          <w:color w:val="000000"/>
          <w:sz w:val="22"/>
          <w:szCs w:val="22"/>
        </w:rPr>
        <w:t>a</w:t>
      </w:r>
      <w:r w:rsidRPr="00715ACA">
        <w:rPr>
          <w:rFonts w:ascii="Arial" w:hAnsi="Arial" w:cs="Arial"/>
          <w:color w:val="000000"/>
          <w:sz w:val="22"/>
          <w:szCs w:val="22"/>
        </w:rPr>
        <w:t xml:space="preserve"> preveriti v obliki homogenih partij.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5.2 Naključno izbrani vzorec se odvzame iz vsake partije v skladu z zahtevami iz točke 5.3. Vsak</w:t>
      </w:r>
      <w:r w:rsidR="00E6781E">
        <w:rPr>
          <w:rFonts w:ascii="Arial" w:hAnsi="Arial" w:cs="Arial"/>
          <w:color w:val="000000"/>
          <w:sz w:val="22"/>
          <w:szCs w:val="22"/>
        </w:rPr>
        <w:t>o</w:t>
      </w:r>
      <w:r w:rsidRPr="00715ACA">
        <w:rPr>
          <w:rFonts w:ascii="Arial" w:hAnsi="Arial" w:cs="Arial"/>
          <w:color w:val="000000"/>
          <w:sz w:val="22"/>
          <w:szCs w:val="22"/>
        </w:rPr>
        <w:t xml:space="preserve"> meril</w:t>
      </w:r>
      <w:r w:rsidR="00E6781E">
        <w:rPr>
          <w:rFonts w:ascii="Arial" w:hAnsi="Arial" w:cs="Arial"/>
          <w:color w:val="000000"/>
          <w:sz w:val="22"/>
          <w:szCs w:val="22"/>
        </w:rPr>
        <w:t>o</w:t>
      </w:r>
      <w:r w:rsidRPr="00715ACA">
        <w:rPr>
          <w:rFonts w:ascii="Arial" w:hAnsi="Arial" w:cs="Arial"/>
          <w:color w:val="000000"/>
          <w:sz w:val="22"/>
          <w:szCs w:val="22"/>
        </w:rPr>
        <w:t xml:space="preserve"> v vzorcu se posamezno pregleda in izvedejo se ustrezni preskusi, ki so navedeni v ustreznih </w:t>
      </w:r>
      <w:proofErr w:type="spellStart"/>
      <w:r w:rsidRPr="00715ACA">
        <w:rPr>
          <w:rFonts w:ascii="Arial" w:hAnsi="Arial" w:cs="Arial"/>
          <w:color w:val="000000"/>
          <w:sz w:val="22"/>
          <w:szCs w:val="22"/>
        </w:rPr>
        <w:t>harmoniziranih</w:t>
      </w:r>
      <w:proofErr w:type="spellEnd"/>
      <w:r w:rsidRPr="00715ACA">
        <w:rPr>
          <w:rFonts w:ascii="Arial" w:hAnsi="Arial" w:cs="Arial"/>
          <w:color w:val="000000"/>
          <w:sz w:val="22"/>
          <w:szCs w:val="22"/>
        </w:rPr>
        <w:t xml:space="preserve"> standardih in/ali normativnih dokumentih in/ali enakovrednih preskusih, ki so določeni v tehničnih specifikacijah, da se preveri skladnost s tipom, opisanim v certifikatu o EU-pregledu tipa, in z veljavnimi zahtevami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00C70094" w:rsidRPr="00715ACA">
        <w:rPr>
          <w:rFonts w:ascii="Arial" w:hAnsi="Arial" w:cs="Arial"/>
          <w:color w:val="000000"/>
          <w:sz w:val="22"/>
          <w:szCs w:val="22"/>
        </w:rPr>
        <w:t xml:space="preserve"> </w:t>
      </w:r>
      <w:r w:rsidRPr="00715ACA">
        <w:rPr>
          <w:rFonts w:ascii="Arial" w:hAnsi="Arial" w:cs="Arial"/>
          <w:color w:val="000000"/>
          <w:sz w:val="22"/>
          <w:szCs w:val="22"/>
        </w:rPr>
        <w:t xml:space="preserve">ter določi, ali se partija sprejme ali zavrne. Kadar </w:t>
      </w:r>
      <w:proofErr w:type="spellStart"/>
      <w:r w:rsidRPr="00715ACA">
        <w:rPr>
          <w:rFonts w:ascii="Arial" w:hAnsi="Arial" w:cs="Arial"/>
          <w:color w:val="000000"/>
          <w:sz w:val="22"/>
          <w:szCs w:val="22"/>
        </w:rPr>
        <w:t>harmoniziranega</w:t>
      </w:r>
      <w:proofErr w:type="spellEnd"/>
      <w:r w:rsidRPr="00715ACA">
        <w:rPr>
          <w:rFonts w:ascii="Arial" w:hAnsi="Arial" w:cs="Arial"/>
          <w:color w:val="000000"/>
          <w:sz w:val="22"/>
          <w:szCs w:val="22"/>
        </w:rPr>
        <w:t xml:space="preserve"> standarda ali normativnega dokumenta ni na voljo, se zadevni priglašeni organ odloči za izvedbo ustreznih preskusov.</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5.3 Statistični postopek izpolnjuje naslednje zahteve: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Statistična kontrola temelji na spodaj navedenih lastnostih. Sistem za vzorčenje zagotavlja: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(a) raven kakovosti, ki ustreza 95 % verjetnosti sprejetja, z neskladnostjo, ki je manjša od 1 %;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(b) mejno kakovost, ki ustreza 5 % verjetnosti sprejetja, z neskladnostjo, ki je manjša od 7 %.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5.4 Če je partija sprejeta, se šteje, da so odobren</w:t>
      </w:r>
      <w:r w:rsidR="00E6781E">
        <w:rPr>
          <w:rFonts w:ascii="Arial" w:hAnsi="Arial" w:cs="Arial"/>
          <w:color w:val="000000"/>
          <w:sz w:val="22"/>
          <w:szCs w:val="22"/>
        </w:rPr>
        <w:t>a</w:t>
      </w:r>
      <w:r w:rsidRPr="00715ACA">
        <w:rPr>
          <w:rFonts w:ascii="Arial" w:hAnsi="Arial" w:cs="Arial"/>
          <w:color w:val="000000"/>
          <w:sz w:val="22"/>
          <w:szCs w:val="22"/>
        </w:rPr>
        <w:t xml:space="preserve"> vs</w:t>
      </w:r>
      <w:r w:rsidR="00E6781E">
        <w:rPr>
          <w:rFonts w:ascii="Arial" w:hAnsi="Arial" w:cs="Arial"/>
          <w:color w:val="000000"/>
          <w:sz w:val="22"/>
          <w:szCs w:val="22"/>
        </w:rPr>
        <w:t>a</w:t>
      </w:r>
      <w:r w:rsidRPr="00715ACA">
        <w:rPr>
          <w:rFonts w:ascii="Arial" w:hAnsi="Arial" w:cs="Arial"/>
          <w:color w:val="000000"/>
          <w:sz w:val="22"/>
          <w:szCs w:val="22"/>
        </w:rPr>
        <w:t xml:space="preserve"> meril</w:t>
      </w:r>
      <w:r w:rsidR="00E6781E">
        <w:rPr>
          <w:rFonts w:ascii="Arial" w:hAnsi="Arial" w:cs="Arial"/>
          <w:color w:val="000000"/>
          <w:sz w:val="22"/>
          <w:szCs w:val="22"/>
        </w:rPr>
        <w:t>a</w:t>
      </w:r>
      <w:r w:rsidRPr="00715ACA">
        <w:rPr>
          <w:rFonts w:ascii="Arial" w:hAnsi="Arial" w:cs="Arial"/>
          <w:color w:val="000000"/>
          <w:sz w:val="22"/>
          <w:szCs w:val="22"/>
        </w:rPr>
        <w:t xml:space="preserve">, razen tistih iz vzorca, za katere je ugotovljeno, da imajo nezadovoljive rezultate preskusa.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Priglašeni organ izda certifikat o skladnosti ob upoštevanju izvedenih pregledov in preskusov ter namesti svojo identifikacijsko številko na vsak</w:t>
      </w:r>
      <w:r w:rsidR="00E6781E">
        <w:rPr>
          <w:rFonts w:ascii="Arial" w:hAnsi="Arial" w:cs="Arial"/>
          <w:color w:val="000000"/>
          <w:sz w:val="22"/>
          <w:szCs w:val="22"/>
        </w:rPr>
        <w:t>o</w:t>
      </w:r>
      <w:r w:rsidRPr="00715ACA">
        <w:rPr>
          <w:rFonts w:ascii="Arial" w:hAnsi="Arial" w:cs="Arial"/>
          <w:color w:val="000000"/>
          <w:sz w:val="22"/>
          <w:szCs w:val="22"/>
        </w:rPr>
        <w:t xml:space="preserve"> odobren</w:t>
      </w:r>
      <w:r w:rsidR="00E6781E">
        <w:rPr>
          <w:rFonts w:ascii="Arial" w:hAnsi="Arial" w:cs="Arial"/>
          <w:color w:val="000000"/>
          <w:sz w:val="22"/>
          <w:szCs w:val="22"/>
        </w:rPr>
        <w:t>o</w:t>
      </w:r>
      <w:r w:rsidRPr="00715ACA">
        <w:rPr>
          <w:rFonts w:ascii="Arial" w:hAnsi="Arial" w:cs="Arial"/>
          <w:color w:val="000000"/>
          <w:sz w:val="22"/>
          <w:szCs w:val="22"/>
        </w:rPr>
        <w:t xml:space="preserve"> </w:t>
      </w:r>
      <w:r w:rsidR="00E6781E">
        <w:rPr>
          <w:rFonts w:ascii="Arial" w:hAnsi="Arial" w:cs="Arial"/>
          <w:color w:val="000000"/>
          <w:sz w:val="22"/>
          <w:szCs w:val="22"/>
        </w:rPr>
        <w:t>merilo</w:t>
      </w:r>
      <w:r w:rsidRPr="00715ACA">
        <w:rPr>
          <w:rFonts w:ascii="Arial" w:hAnsi="Arial" w:cs="Arial"/>
          <w:color w:val="000000"/>
          <w:sz w:val="22"/>
          <w:szCs w:val="22"/>
        </w:rPr>
        <w:t xml:space="preserve"> ali jo da namestiti na svojo odgovornost.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Proizvajalec nacionalnim organom omogoči dostop d</w:t>
      </w:r>
      <w:r w:rsidR="00B000CF">
        <w:rPr>
          <w:rFonts w:ascii="Arial" w:hAnsi="Arial" w:cs="Arial"/>
          <w:color w:val="000000"/>
          <w:sz w:val="22"/>
          <w:szCs w:val="22"/>
        </w:rPr>
        <w:t>o certifikatov o skladnosti še deset</w:t>
      </w:r>
      <w:r w:rsidRPr="00715ACA">
        <w:rPr>
          <w:rFonts w:ascii="Arial" w:hAnsi="Arial" w:cs="Arial"/>
          <w:color w:val="000000"/>
          <w:sz w:val="22"/>
          <w:szCs w:val="22"/>
        </w:rPr>
        <w:t xml:space="preserve"> let po tem, ko je bil</w:t>
      </w:r>
      <w:r w:rsidR="00E6781E">
        <w:rPr>
          <w:rFonts w:ascii="Arial" w:hAnsi="Arial" w:cs="Arial"/>
          <w:color w:val="000000"/>
          <w:sz w:val="22"/>
          <w:szCs w:val="22"/>
        </w:rPr>
        <w:t>o</w:t>
      </w:r>
      <w:r w:rsidRPr="00715ACA">
        <w:rPr>
          <w:rFonts w:ascii="Arial" w:hAnsi="Arial" w:cs="Arial"/>
          <w:color w:val="000000"/>
          <w:sz w:val="22"/>
          <w:szCs w:val="22"/>
        </w:rPr>
        <w:t xml:space="preserve"> </w:t>
      </w:r>
      <w:r w:rsidR="00E6781E">
        <w:rPr>
          <w:rFonts w:ascii="Arial" w:hAnsi="Arial" w:cs="Arial"/>
          <w:color w:val="000000"/>
          <w:sz w:val="22"/>
          <w:szCs w:val="22"/>
        </w:rPr>
        <w:t>merilo</w:t>
      </w:r>
      <w:r w:rsidRPr="00715ACA">
        <w:rPr>
          <w:rFonts w:ascii="Arial" w:hAnsi="Arial" w:cs="Arial"/>
          <w:color w:val="000000"/>
          <w:sz w:val="22"/>
          <w:szCs w:val="22"/>
        </w:rPr>
        <w:t xml:space="preserve"> dan</w:t>
      </w:r>
      <w:r w:rsidR="00E6781E">
        <w:rPr>
          <w:rFonts w:ascii="Arial" w:hAnsi="Arial" w:cs="Arial"/>
          <w:color w:val="000000"/>
          <w:sz w:val="22"/>
          <w:szCs w:val="22"/>
        </w:rPr>
        <w:t>o</w:t>
      </w:r>
      <w:r w:rsidRPr="00715ACA">
        <w:rPr>
          <w:rFonts w:ascii="Arial" w:hAnsi="Arial" w:cs="Arial"/>
          <w:color w:val="000000"/>
          <w:sz w:val="22"/>
          <w:szCs w:val="22"/>
        </w:rPr>
        <w:t xml:space="preserve"> na trg.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5.5 Če se partija zavrne, priglašeni organ sprejme ustrezne ukrepe za preprečitev, da se ta partija da na trg. Če prihaja do pogostih zavrnitev partij, lahko priglašeni organ začasno prekine statistično overjanje in sprejme ustrezne ukrepe.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6. </w:t>
      </w:r>
      <w:r w:rsidRPr="00715ACA">
        <w:rPr>
          <w:rFonts w:ascii="Arial" w:hAnsi="Arial" w:cs="Arial"/>
          <w:bCs/>
          <w:color w:val="000000"/>
          <w:sz w:val="22"/>
          <w:szCs w:val="22"/>
        </w:rPr>
        <w:t xml:space="preserve">Oznaka skladnosti in izjava EU o skladnosti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6.1 Proizvajalec namesti oznako CE in dodatno meroslovno oznako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00C70094" w:rsidRPr="00715ACA">
        <w:rPr>
          <w:rFonts w:ascii="Arial" w:hAnsi="Arial" w:cs="Arial"/>
          <w:color w:val="000000"/>
          <w:sz w:val="22"/>
          <w:szCs w:val="22"/>
        </w:rPr>
        <w:t xml:space="preserve"> </w:t>
      </w:r>
      <w:r w:rsidRPr="00715ACA">
        <w:rPr>
          <w:rFonts w:ascii="Arial" w:hAnsi="Arial" w:cs="Arial"/>
          <w:color w:val="000000"/>
          <w:sz w:val="22"/>
          <w:szCs w:val="22"/>
        </w:rPr>
        <w:t>ter na odgovornost priglašenega organa iz točke 3 svojo identifikacijsko številko na vsak</w:t>
      </w:r>
      <w:r w:rsidR="00E6781E">
        <w:rPr>
          <w:rFonts w:ascii="Arial" w:hAnsi="Arial" w:cs="Arial"/>
          <w:color w:val="000000"/>
          <w:sz w:val="22"/>
          <w:szCs w:val="22"/>
        </w:rPr>
        <w:t>o</w:t>
      </w:r>
      <w:r w:rsidRPr="00715ACA">
        <w:rPr>
          <w:rFonts w:ascii="Arial" w:hAnsi="Arial" w:cs="Arial"/>
          <w:color w:val="000000"/>
          <w:sz w:val="22"/>
          <w:szCs w:val="22"/>
        </w:rPr>
        <w:t xml:space="preserve"> posamezn</w:t>
      </w:r>
      <w:r w:rsidR="00E6781E">
        <w:rPr>
          <w:rFonts w:ascii="Arial" w:hAnsi="Arial" w:cs="Arial"/>
          <w:color w:val="000000"/>
          <w:sz w:val="22"/>
          <w:szCs w:val="22"/>
        </w:rPr>
        <w:t>o</w:t>
      </w:r>
      <w:r w:rsidRPr="00715ACA">
        <w:rPr>
          <w:rFonts w:ascii="Arial" w:hAnsi="Arial" w:cs="Arial"/>
          <w:color w:val="000000"/>
          <w:sz w:val="22"/>
          <w:szCs w:val="22"/>
        </w:rPr>
        <w:t xml:space="preserve"> </w:t>
      </w:r>
      <w:r w:rsidR="00E6781E">
        <w:rPr>
          <w:rFonts w:ascii="Arial" w:hAnsi="Arial" w:cs="Arial"/>
          <w:color w:val="000000"/>
          <w:sz w:val="22"/>
          <w:szCs w:val="22"/>
        </w:rPr>
        <w:t>merilo</w:t>
      </w:r>
      <w:r w:rsidRPr="00715ACA">
        <w:rPr>
          <w:rFonts w:ascii="Arial" w:hAnsi="Arial" w:cs="Arial"/>
          <w:color w:val="000000"/>
          <w:sz w:val="22"/>
          <w:szCs w:val="22"/>
        </w:rPr>
        <w:t>, ki je skladn</w:t>
      </w:r>
      <w:r w:rsidR="00E6781E">
        <w:rPr>
          <w:rFonts w:ascii="Arial" w:hAnsi="Arial" w:cs="Arial"/>
          <w:color w:val="000000"/>
          <w:sz w:val="22"/>
          <w:szCs w:val="22"/>
        </w:rPr>
        <w:t>o</w:t>
      </w:r>
      <w:r w:rsidRPr="00715ACA">
        <w:rPr>
          <w:rFonts w:ascii="Arial" w:hAnsi="Arial" w:cs="Arial"/>
          <w:color w:val="000000"/>
          <w:sz w:val="22"/>
          <w:szCs w:val="22"/>
        </w:rPr>
        <w:t xml:space="preserve"> z odobrenim tipom iz certifikata o EU-pregledu tipa in izpolnjuje veljavne zahteve iz te</w:t>
      </w:r>
      <w:r w:rsidR="00E6781E">
        <w:rPr>
          <w:rFonts w:ascii="Arial" w:hAnsi="Arial" w:cs="Arial"/>
          <w:color w:val="000000"/>
          <w:sz w:val="22"/>
          <w:szCs w:val="22"/>
        </w:rPr>
        <w:t>ga pravilnika</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6.2 Proizvajalec za vsak model </w:t>
      </w:r>
      <w:r w:rsidR="00E6781E">
        <w:rPr>
          <w:rFonts w:ascii="Arial" w:hAnsi="Arial" w:cs="Arial"/>
          <w:color w:val="000000"/>
          <w:sz w:val="22"/>
          <w:szCs w:val="22"/>
        </w:rPr>
        <w:t>merila</w:t>
      </w:r>
      <w:r w:rsidRPr="00715ACA">
        <w:rPr>
          <w:rFonts w:ascii="Arial" w:hAnsi="Arial" w:cs="Arial"/>
          <w:color w:val="000000"/>
          <w:sz w:val="22"/>
          <w:szCs w:val="22"/>
        </w:rPr>
        <w:t xml:space="preserve"> sestavi pisno izjavo EU o skladnosti in nacionalnim organom omogoči dostop do nje še </w:t>
      </w:r>
      <w:r w:rsidR="00B000CF">
        <w:rPr>
          <w:rFonts w:ascii="Arial" w:hAnsi="Arial" w:cs="Arial"/>
          <w:color w:val="000000"/>
          <w:sz w:val="22"/>
          <w:szCs w:val="22"/>
        </w:rPr>
        <w:t>deset</w:t>
      </w:r>
      <w:r w:rsidRPr="00715ACA">
        <w:rPr>
          <w:rFonts w:ascii="Arial" w:hAnsi="Arial" w:cs="Arial"/>
          <w:color w:val="000000"/>
          <w:sz w:val="22"/>
          <w:szCs w:val="22"/>
        </w:rPr>
        <w:t xml:space="preserve"> let po tem, ko je bil</w:t>
      </w:r>
      <w:r w:rsidR="00E6781E">
        <w:rPr>
          <w:rFonts w:ascii="Arial" w:hAnsi="Arial" w:cs="Arial"/>
          <w:color w:val="000000"/>
          <w:sz w:val="22"/>
          <w:szCs w:val="22"/>
        </w:rPr>
        <w:t>o</w:t>
      </w:r>
      <w:r w:rsidRPr="00715ACA">
        <w:rPr>
          <w:rFonts w:ascii="Arial" w:hAnsi="Arial" w:cs="Arial"/>
          <w:color w:val="000000"/>
          <w:sz w:val="22"/>
          <w:szCs w:val="22"/>
        </w:rPr>
        <w:t xml:space="preserve"> </w:t>
      </w:r>
      <w:r w:rsidR="00E6781E">
        <w:rPr>
          <w:rFonts w:ascii="Arial" w:hAnsi="Arial" w:cs="Arial"/>
          <w:color w:val="000000"/>
          <w:sz w:val="22"/>
          <w:szCs w:val="22"/>
        </w:rPr>
        <w:t>merilo</w:t>
      </w:r>
      <w:r w:rsidRPr="00715ACA">
        <w:rPr>
          <w:rFonts w:ascii="Arial" w:hAnsi="Arial" w:cs="Arial"/>
          <w:color w:val="000000"/>
          <w:sz w:val="22"/>
          <w:szCs w:val="22"/>
        </w:rPr>
        <w:t xml:space="preserve"> dan</w:t>
      </w:r>
      <w:r w:rsidR="00E6781E">
        <w:rPr>
          <w:rFonts w:ascii="Arial" w:hAnsi="Arial" w:cs="Arial"/>
          <w:color w:val="000000"/>
          <w:sz w:val="22"/>
          <w:szCs w:val="22"/>
        </w:rPr>
        <w:t>o</w:t>
      </w:r>
      <w:r w:rsidRPr="00715ACA">
        <w:rPr>
          <w:rFonts w:ascii="Arial" w:hAnsi="Arial" w:cs="Arial"/>
          <w:color w:val="000000"/>
          <w:sz w:val="22"/>
          <w:szCs w:val="22"/>
        </w:rPr>
        <w:t xml:space="preserve"> na trg. Izjava EU o skladnosti opredeljuje model </w:t>
      </w:r>
      <w:r w:rsidR="00E6781E">
        <w:rPr>
          <w:rFonts w:ascii="Arial" w:hAnsi="Arial" w:cs="Arial"/>
          <w:color w:val="000000"/>
          <w:sz w:val="22"/>
          <w:szCs w:val="22"/>
        </w:rPr>
        <w:t>merila</w:t>
      </w:r>
      <w:r w:rsidRPr="00715ACA">
        <w:rPr>
          <w:rFonts w:ascii="Arial" w:hAnsi="Arial" w:cs="Arial"/>
          <w:color w:val="000000"/>
          <w:sz w:val="22"/>
          <w:szCs w:val="22"/>
        </w:rPr>
        <w:t xml:space="preserve">, za katerega je bila sestavljena.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Na zahtevo pristojnih organov se zagotovi izvod izjave EU o skladnosti.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Izvod izjave EU o skladnosti mora spremljati vsak</w:t>
      </w:r>
      <w:r w:rsidR="00E6781E">
        <w:rPr>
          <w:rFonts w:ascii="Arial" w:hAnsi="Arial" w:cs="Arial"/>
          <w:color w:val="000000"/>
          <w:sz w:val="22"/>
          <w:szCs w:val="22"/>
        </w:rPr>
        <w:t>o merilo</w:t>
      </w:r>
      <w:r w:rsidRPr="00715ACA">
        <w:rPr>
          <w:rFonts w:ascii="Arial" w:hAnsi="Arial" w:cs="Arial"/>
          <w:color w:val="000000"/>
          <w:sz w:val="22"/>
          <w:szCs w:val="22"/>
        </w:rPr>
        <w:t xml:space="preserve">, ki se daje na trg. Če se veliko število </w:t>
      </w:r>
      <w:r w:rsidR="00E6781E">
        <w:rPr>
          <w:rFonts w:ascii="Arial" w:hAnsi="Arial" w:cs="Arial"/>
          <w:color w:val="000000"/>
          <w:sz w:val="22"/>
          <w:szCs w:val="22"/>
        </w:rPr>
        <w:t>meril</w:t>
      </w:r>
      <w:r w:rsidRPr="00715ACA">
        <w:rPr>
          <w:rFonts w:ascii="Arial" w:hAnsi="Arial" w:cs="Arial"/>
          <w:color w:val="000000"/>
          <w:sz w:val="22"/>
          <w:szCs w:val="22"/>
        </w:rPr>
        <w:t xml:space="preserve"> dostavlja enemu uporabniku, se lahko ta zahteva razlaga tako, kot da se nanaša na serijo ali pošiljko in ne na posamezn</w:t>
      </w:r>
      <w:r w:rsidR="00E6781E">
        <w:rPr>
          <w:rFonts w:ascii="Arial" w:hAnsi="Arial" w:cs="Arial"/>
          <w:color w:val="000000"/>
          <w:sz w:val="22"/>
          <w:szCs w:val="22"/>
        </w:rPr>
        <w:t>a merila</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Če priglašeni organ iz točke 3 soglaša, lahko proizvajalec na meril</w:t>
      </w:r>
      <w:r w:rsidR="00E6781E">
        <w:rPr>
          <w:rFonts w:ascii="Arial" w:hAnsi="Arial" w:cs="Arial"/>
          <w:color w:val="000000"/>
          <w:sz w:val="22"/>
          <w:szCs w:val="22"/>
        </w:rPr>
        <w:t>a</w:t>
      </w:r>
      <w:r w:rsidRPr="00715ACA">
        <w:rPr>
          <w:rFonts w:ascii="Arial" w:hAnsi="Arial" w:cs="Arial"/>
          <w:color w:val="000000"/>
          <w:sz w:val="22"/>
          <w:szCs w:val="22"/>
        </w:rPr>
        <w:t xml:space="preserve"> na odgovornosti priglašenega organa namesti tudi identifikacijsko številko tega organa.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7. Če priglašeni organ soglaša, lahko proizvajalec med proizvodnim postopkom na odgovornost priglašenega organa na meril</w:t>
      </w:r>
      <w:r w:rsidR="00E6781E">
        <w:rPr>
          <w:rFonts w:ascii="Arial" w:hAnsi="Arial" w:cs="Arial"/>
          <w:color w:val="000000"/>
          <w:sz w:val="22"/>
          <w:szCs w:val="22"/>
        </w:rPr>
        <w:t>a</w:t>
      </w:r>
      <w:r w:rsidRPr="00715ACA">
        <w:rPr>
          <w:rFonts w:ascii="Arial" w:hAnsi="Arial" w:cs="Arial"/>
          <w:color w:val="000000"/>
          <w:sz w:val="22"/>
          <w:szCs w:val="22"/>
        </w:rPr>
        <w:t xml:space="preserve"> namesti identifikacijsko številko tega organa.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8. </w:t>
      </w:r>
      <w:r w:rsidRPr="00715ACA">
        <w:rPr>
          <w:rFonts w:ascii="Arial" w:hAnsi="Arial" w:cs="Arial"/>
          <w:bCs/>
          <w:color w:val="000000"/>
          <w:sz w:val="22"/>
          <w:szCs w:val="22"/>
        </w:rPr>
        <w:t xml:space="preserve">Pooblaščeni zastopnik </w:t>
      </w:r>
    </w:p>
    <w:p w:rsid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lastRenderedPageBreak/>
        <w:t xml:space="preserve">Pooblaščeni zastopnik proizvajalca lahko v njegovem imenu in na njegovo odgovornost izpolni njegove obveznosti, če so navedene v pooblastilu. Pooblaščenemu zastopniku ni treba izpolniti obveznosti proizvajalca iz točk 2 in 5.1. </w:t>
      </w:r>
    </w:p>
    <w:p w:rsidR="00715ACA" w:rsidRPr="00715ACA" w:rsidRDefault="00715ACA" w:rsidP="00715ACA">
      <w:pPr>
        <w:rPr>
          <w:lang w:eastAsia="en-US"/>
        </w:rPr>
      </w:pPr>
    </w:p>
    <w:p w:rsidR="00715ACA" w:rsidRPr="00715ACA" w:rsidRDefault="00715ACA" w:rsidP="00715ACA">
      <w:pPr>
        <w:pStyle w:val="CM4"/>
        <w:spacing w:before="60" w:after="60"/>
        <w:rPr>
          <w:rFonts w:ascii="Arial" w:hAnsi="Arial" w:cs="Arial"/>
          <w:b/>
          <w:color w:val="000000"/>
          <w:sz w:val="22"/>
          <w:szCs w:val="22"/>
        </w:rPr>
      </w:pPr>
      <w:r w:rsidRPr="00715ACA">
        <w:rPr>
          <w:rFonts w:ascii="Arial" w:hAnsi="Arial" w:cs="Arial"/>
          <w:b/>
          <w:color w:val="000000"/>
          <w:sz w:val="22"/>
          <w:szCs w:val="22"/>
        </w:rPr>
        <w:t>M</w:t>
      </w:r>
      <w:r>
        <w:rPr>
          <w:rFonts w:ascii="Arial" w:hAnsi="Arial" w:cs="Arial"/>
          <w:b/>
          <w:color w:val="000000"/>
          <w:sz w:val="22"/>
          <w:szCs w:val="22"/>
        </w:rPr>
        <w:t>odul</w:t>
      </w:r>
      <w:r w:rsidRPr="00715ACA">
        <w:rPr>
          <w:rFonts w:ascii="Arial" w:hAnsi="Arial" w:cs="Arial"/>
          <w:b/>
          <w:color w:val="000000"/>
          <w:sz w:val="22"/>
          <w:szCs w:val="22"/>
        </w:rPr>
        <w:t xml:space="preserve"> F1: S</w:t>
      </w:r>
      <w:r>
        <w:rPr>
          <w:rFonts w:ascii="Arial" w:hAnsi="Arial" w:cs="Arial"/>
          <w:b/>
          <w:color w:val="000000"/>
          <w:sz w:val="22"/>
          <w:szCs w:val="22"/>
        </w:rPr>
        <w:t>kladnost na podlagi overitve proizvodov</w:t>
      </w:r>
    </w:p>
    <w:p w:rsidR="00715ACA" w:rsidRDefault="00715ACA" w:rsidP="00715ACA">
      <w:pPr>
        <w:pStyle w:val="CM4"/>
        <w:spacing w:before="60" w:after="60"/>
        <w:rPr>
          <w:rFonts w:ascii="Arial" w:hAnsi="Arial" w:cs="Arial"/>
          <w:color w:val="000000"/>
          <w:sz w:val="22"/>
          <w:szCs w:val="22"/>
        </w:rPr>
      </w:pP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1. Skladnost na podlagi overitve proizvodov je postopek ugotavljanja skladnosti, s katerim proizvajalec izpolni obveznosti iz točk 2, 3, 6.1 in 7 ter na lastno odgovornost zagotovi in izjavi, da so zadevn</w:t>
      </w:r>
      <w:r w:rsidR="00E6781E">
        <w:rPr>
          <w:rFonts w:ascii="Arial" w:hAnsi="Arial" w:cs="Arial"/>
          <w:color w:val="000000"/>
          <w:sz w:val="22"/>
          <w:szCs w:val="22"/>
        </w:rPr>
        <w:t>a</w:t>
      </w:r>
      <w:r w:rsidRPr="00715ACA">
        <w:rPr>
          <w:rFonts w:ascii="Arial" w:hAnsi="Arial" w:cs="Arial"/>
          <w:color w:val="000000"/>
          <w:sz w:val="22"/>
          <w:szCs w:val="22"/>
        </w:rPr>
        <w:t xml:space="preserve"> meril</w:t>
      </w:r>
      <w:r w:rsidR="00E6781E">
        <w:rPr>
          <w:rFonts w:ascii="Arial" w:hAnsi="Arial" w:cs="Arial"/>
          <w:color w:val="000000"/>
          <w:sz w:val="22"/>
          <w:szCs w:val="22"/>
        </w:rPr>
        <w:t>a</w:t>
      </w:r>
      <w:r w:rsidRPr="00715ACA">
        <w:rPr>
          <w:rFonts w:ascii="Arial" w:hAnsi="Arial" w:cs="Arial"/>
          <w:color w:val="000000"/>
          <w:sz w:val="22"/>
          <w:szCs w:val="22"/>
        </w:rPr>
        <w:t>, ki so predmet določb iz točke 4, skladni z zahtevami iz te</w:t>
      </w:r>
      <w:r w:rsidR="00E6781E">
        <w:rPr>
          <w:rFonts w:ascii="Arial" w:hAnsi="Arial" w:cs="Arial"/>
          <w:color w:val="000000"/>
          <w:sz w:val="22"/>
          <w:szCs w:val="22"/>
        </w:rPr>
        <w:t>ga pravilnika</w:t>
      </w:r>
      <w:r w:rsidRPr="00715ACA">
        <w:rPr>
          <w:rFonts w:ascii="Arial" w:hAnsi="Arial" w:cs="Arial"/>
          <w:color w:val="000000"/>
          <w:sz w:val="22"/>
          <w:szCs w:val="22"/>
        </w:rPr>
        <w:t>, ki veljajo zanje.</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2. </w:t>
      </w:r>
      <w:r w:rsidRPr="00715ACA">
        <w:rPr>
          <w:rFonts w:ascii="Arial" w:hAnsi="Arial" w:cs="Arial"/>
          <w:bCs/>
          <w:color w:val="000000"/>
          <w:sz w:val="22"/>
          <w:szCs w:val="22"/>
        </w:rPr>
        <w:t xml:space="preserve">Tehnična dokumentacija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Proizvajalec pripravi tehnično dokumentacijo iz </w:t>
      </w:r>
      <w:r w:rsidR="00B000CF">
        <w:rPr>
          <w:rFonts w:ascii="Arial" w:hAnsi="Arial" w:cs="Arial"/>
          <w:color w:val="000000"/>
          <w:sz w:val="22"/>
          <w:szCs w:val="22"/>
        </w:rPr>
        <w:t xml:space="preserve">15. </w:t>
      </w:r>
      <w:r w:rsidRPr="00715ACA">
        <w:rPr>
          <w:rFonts w:ascii="Arial" w:hAnsi="Arial" w:cs="Arial"/>
          <w:color w:val="000000"/>
          <w:sz w:val="22"/>
          <w:szCs w:val="22"/>
        </w:rPr>
        <w:t xml:space="preserve">člena </w:t>
      </w:r>
      <w:r w:rsidR="00B000CF">
        <w:rPr>
          <w:rFonts w:ascii="Arial" w:hAnsi="Arial" w:cs="Arial"/>
          <w:color w:val="000000"/>
          <w:sz w:val="22"/>
          <w:szCs w:val="22"/>
        </w:rPr>
        <w:t>tega pravilnika</w:t>
      </w:r>
      <w:r w:rsidRPr="00715ACA">
        <w:rPr>
          <w:rFonts w:ascii="Arial" w:hAnsi="Arial" w:cs="Arial"/>
          <w:color w:val="000000"/>
          <w:sz w:val="22"/>
          <w:szCs w:val="22"/>
        </w:rPr>
        <w:t xml:space="preserve">. Dokumentacija omogoča ugotavljanje skladnosti </w:t>
      </w:r>
      <w:r w:rsidR="00E6781E">
        <w:rPr>
          <w:rFonts w:ascii="Arial" w:hAnsi="Arial" w:cs="Arial"/>
          <w:color w:val="000000"/>
          <w:sz w:val="22"/>
          <w:szCs w:val="22"/>
        </w:rPr>
        <w:t>merila</w:t>
      </w:r>
      <w:r w:rsidRPr="00715ACA">
        <w:rPr>
          <w:rFonts w:ascii="Arial" w:hAnsi="Arial" w:cs="Arial"/>
          <w:color w:val="000000"/>
          <w:sz w:val="22"/>
          <w:szCs w:val="22"/>
        </w:rPr>
        <w:t xml:space="preserve"> z ustreznimi zahtevami ter vključuje ustrezno analizo in oceno tveganj. Tehnična dokumentacija opredeljuje veljavne zahteve in v obsegu, ki je pomemben za tako ugotavljanje, zajema načrtovanje, proizvodnjo in delovanje </w:t>
      </w:r>
      <w:r w:rsidR="00E6781E">
        <w:rPr>
          <w:rFonts w:ascii="Arial" w:hAnsi="Arial" w:cs="Arial"/>
          <w:color w:val="000000"/>
          <w:sz w:val="22"/>
          <w:szCs w:val="22"/>
        </w:rPr>
        <w:t>merila</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Proizvajalec nacionalnim organom omogoči dostop do tehnične dokumentacije še deset let po tem, ko je bil</w:t>
      </w:r>
      <w:r w:rsidR="00E6781E">
        <w:rPr>
          <w:rFonts w:ascii="Arial" w:hAnsi="Arial" w:cs="Arial"/>
          <w:color w:val="000000"/>
          <w:sz w:val="22"/>
          <w:szCs w:val="22"/>
        </w:rPr>
        <w:t>o</w:t>
      </w:r>
      <w:r w:rsidRPr="00715ACA">
        <w:rPr>
          <w:rFonts w:ascii="Arial" w:hAnsi="Arial" w:cs="Arial"/>
          <w:color w:val="000000"/>
          <w:sz w:val="22"/>
          <w:szCs w:val="22"/>
        </w:rPr>
        <w:t xml:space="preserve"> </w:t>
      </w:r>
      <w:r w:rsidR="00E6781E">
        <w:rPr>
          <w:rFonts w:ascii="Arial" w:hAnsi="Arial" w:cs="Arial"/>
          <w:color w:val="000000"/>
          <w:sz w:val="22"/>
          <w:szCs w:val="22"/>
        </w:rPr>
        <w:t>merilo</w:t>
      </w:r>
      <w:r w:rsidRPr="00715ACA">
        <w:rPr>
          <w:rFonts w:ascii="Arial" w:hAnsi="Arial" w:cs="Arial"/>
          <w:color w:val="000000"/>
          <w:sz w:val="22"/>
          <w:szCs w:val="22"/>
        </w:rPr>
        <w:t xml:space="preserve"> dan</w:t>
      </w:r>
      <w:r w:rsidR="00E6781E">
        <w:rPr>
          <w:rFonts w:ascii="Arial" w:hAnsi="Arial" w:cs="Arial"/>
          <w:color w:val="000000"/>
          <w:sz w:val="22"/>
          <w:szCs w:val="22"/>
        </w:rPr>
        <w:t>o</w:t>
      </w:r>
      <w:r w:rsidRPr="00715ACA">
        <w:rPr>
          <w:rFonts w:ascii="Arial" w:hAnsi="Arial" w:cs="Arial"/>
          <w:color w:val="000000"/>
          <w:sz w:val="22"/>
          <w:szCs w:val="22"/>
        </w:rPr>
        <w:t xml:space="preserve"> na trg.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3. </w:t>
      </w:r>
      <w:r w:rsidRPr="00715ACA">
        <w:rPr>
          <w:rFonts w:ascii="Arial" w:hAnsi="Arial" w:cs="Arial"/>
          <w:bCs/>
          <w:color w:val="000000"/>
          <w:sz w:val="22"/>
          <w:szCs w:val="22"/>
        </w:rPr>
        <w:t xml:space="preserve">Proizvodnja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Proizvajalec sprejme vse potrebne ukrepe, da proizvodni proces in njegovo spremljanje zagotovita skladnost proizvedenih meril z veljavnimi zahtevami iz te</w:t>
      </w:r>
      <w:r w:rsidR="00E6781E">
        <w:rPr>
          <w:rFonts w:ascii="Arial" w:hAnsi="Arial" w:cs="Arial"/>
          <w:color w:val="000000"/>
          <w:sz w:val="22"/>
          <w:szCs w:val="22"/>
        </w:rPr>
        <w:t>ga pravilnika</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4. </w:t>
      </w:r>
      <w:r w:rsidRPr="00715ACA">
        <w:rPr>
          <w:rFonts w:ascii="Arial" w:hAnsi="Arial" w:cs="Arial"/>
          <w:bCs/>
          <w:color w:val="000000"/>
          <w:sz w:val="22"/>
          <w:szCs w:val="22"/>
        </w:rPr>
        <w:t xml:space="preserve">Overitev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Priglašeni organ, ki ga je izbral proizvajalec, izvaja ali da izvesti ustrezne preglede in preskuse, da preveri skladnost meril z ustreznimi zahtevami iz te</w:t>
      </w:r>
      <w:r w:rsidR="00E6781E">
        <w:rPr>
          <w:rFonts w:ascii="Arial" w:hAnsi="Arial" w:cs="Arial"/>
          <w:color w:val="000000"/>
          <w:sz w:val="22"/>
          <w:szCs w:val="22"/>
        </w:rPr>
        <w:t>ga pravilnika</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Pregledi in preskusi za preverjanje skladnosti z zahtevami se po izbiri proizvajalca izvedejo bodisi s pregledom in preskusom vsakega </w:t>
      </w:r>
      <w:r w:rsidR="00E6781E">
        <w:rPr>
          <w:rFonts w:ascii="Arial" w:hAnsi="Arial" w:cs="Arial"/>
          <w:color w:val="000000"/>
          <w:sz w:val="22"/>
          <w:szCs w:val="22"/>
        </w:rPr>
        <w:t>merila</w:t>
      </w:r>
      <w:r w:rsidRPr="00715ACA">
        <w:rPr>
          <w:rFonts w:ascii="Arial" w:hAnsi="Arial" w:cs="Arial"/>
          <w:color w:val="000000"/>
          <w:sz w:val="22"/>
          <w:szCs w:val="22"/>
        </w:rPr>
        <w:t xml:space="preserve"> v skladu s točko 5 ali s pregledom in preskusom meril na statistični podlagi v skladu s točko 6.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5. </w:t>
      </w:r>
      <w:r w:rsidRPr="00715ACA">
        <w:rPr>
          <w:rFonts w:ascii="Arial" w:hAnsi="Arial" w:cs="Arial"/>
          <w:bCs/>
          <w:color w:val="000000"/>
          <w:sz w:val="22"/>
          <w:szCs w:val="22"/>
        </w:rPr>
        <w:t xml:space="preserve">Overitev skladnosti s pregledovanjem in preskušanjem vsakega </w:t>
      </w:r>
      <w:r w:rsidR="00E6781E">
        <w:rPr>
          <w:rFonts w:ascii="Arial" w:hAnsi="Arial" w:cs="Arial"/>
          <w:bCs/>
          <w:color w:val="000000"/>
          <w:sz w:val="22"/>
          <w:szCs w:val="22"/>
        </w:rPr>
        <w:t>merila</w:t>
      </w:r>
      <w:r w:rsidRPr="00715ACA">
        <w:rPr>
          <w:rFonts w:ascii="Arial" w:hAnsi="Arial" w:cs="Arial"/>
          <w:bCs/>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5.1 Vsak</w:t>
      </w:r>
      <w:r w:rsidR="00E6781E">
        <w:rPr>
          <w:rFonts w:ascii="Arial" w:hAnsi="Arial" w:cs="Arial"/>
          <w:color w:val="000000"/>
          <w:sz w:val="22"/>
          <w:szCs w:val="22"/>
        </w:rPr>
        <w:t>o merilo</w:t>
      </w:r>
      <w:r w:rsidRPr="00715ACA">
        <w:rPr>
          <w:rFonts w:ascii="Arial" w:hAnsi="Arial" w:cs="Arial"/>
          <w:color w:val="000000"/>
          <w:sz w:val="22"/>
          <w:szCs w:val="22"/>
        </w:rPr>
        <w:t xml:space="preserve"> se posamezno pregleda in izvedejo se ustrezni preskusi, ki so navedeni v ustreznih </w:t>
      </w:r>
      <w:proofErr w:type="spellStart"/>
      <w:r w:rsidRPr="00715ACA">
        <w:rPr>
          <w:rFonts w:ascii="Arial" w:hAnsi="Arial" w:cs="Arial"/>
          <w:color w:val="000000"/>
          <w:sz w:val="22"/>
          <w:szCs w:val="22"/>
        </w:rPr>
        <w:t>harmoniziranih</w:t>
      </w:r>
      <w:proofErr w:type="spellEnd"/>
      <w:r w:rsidRPr="00715ACA">
        <w:rPr>
          <w:rFonts w:ascii="Arial" w:hAnsi="Arial" w:cs="Arial"/>
          <w:color w:val="000000"/>
          <w:sz w:val="22"/>
          <w:szCs w:val="22"/>
        </w:rPr>
        <w:t xml:space="preserve"> standardih in/ali normativnih dokumentih, in/ali enakovredni preskusi, ki so določeni v drugih ustreznih tehničnih specifikacijah, da se preveri skladnost z odobrenim tipom, opisanim v certifikatu o EU-pregledu tipa, in ustreznimi zahtevami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715ACA">
        <w:rPr>
          <w:rFonts w:ascii="Arial" w:hAnsi="Arial" w:cs="Arial"/>
          <w:color w:val="000000"/>
          <w:sz w:val="22"/>
          <w:szCs w:val="22"/>
        </w:rPr>
        <w:t xml:space="preserve">. Kadar takega </w:t>
      </w:r>
      <w:proofErr w:type="spellStart"/>
      <w:r w:rsidRPr="00715ACA">
        <w:rPr>
          <w:rFonts w:ascii="Arial" w:hAnsi="Arial" w:cs="Arial"/>
          <w:color w:val="000000"/>
          <w:sz w:val="22"/>
          <w:szCs w:val="22"/>
        </w:rPr>
        <w:t>harmoniziranega</w:t>
      </w:r>
      <w:proofErr w:type="spellEnd"/>
      <w:r w:rsidRPr="00715ACA">
        <w:rPr>
          <w:rFonts w:ascii="Arial" w:hAnsi="Arial" w:cs="Arial"/>
          <w:color w:val="000000"/>
          <w:sz w:val="22"/>
          <w:szCs w:val="22"/>
        </w:rPr>
        <w:t xml:space="preserve"> standarda ali normativnega dokumenta ni na voljo, se zadevni priglašeni organ odloči za izvedbo ustreznih preskusov.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5.2 Priglašeni organ izda certifikat o skladnosti ob upoštevanju izvedenih pregledov in preskusov ter namesti svojo identifikacijsko številko na vsak</w:t>
      </w:r>
      <w:r w:rsidR="00E6781E">
        <w:rPr>
          <w:rFonts w:ascii="Arial" w:hAnsi="Arial" w:cs="Arial"/>
          <w:color w:val="000000"/>
          <w:sz w:val="22"/>
          <w:szCs w:val="22"/>
        </w:rPr>
        <w:t>o</w:t>
      </w:r>
      <w:r w:rsidRPr="00715ACA">
        <w:rPr>
          <w:rFonts w:ascii="Arial" w:hAnsi="Arial" w:cs="Arial"/>
          <w:color w:val="000000"/>
          <w:sz w:val="22"/>
          <w:szCs w:val="22"/>
        </w:rPr>
        <w:t xml:space="preserve"> odobren</w:t>
      </w:r>
      <w:r w:rsidR="00E6781E">
        <w:rPr>
          <w:rFonts w:ascii="Arial" w:hAnsi="Arial" w:cs="Arial"/>
          <w:color w:val="000000"/>
          <w:sz w:val="22"/>
          <w:szCs w:val="22"/>
        </w:rPr>
        <w:t>o merilo</w:t>
      </w:r>
      <w:r w:rsidRPr="00715ACA">
        <w:rPr>
          <w:rFonts w:ascii="Arial" w:hAnsi="Arial" w:cs="Arial"/>
          <w:color w:val="000000"/>
          <w:sz w:val="22"/>
          <w:szCs w:val="22"/>
        </w:rPr>
        <w:t xml:space="preserve"> ali jo da namestiti na svojo odgovornost.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Proizvajalec nacionalnim organom omogoči dostop do certifikatov o skladnosti še </w:t>
      </w:r>
      <w:r w:rsidR="00B000CF">
        <w:rPr>
          <w:rFonts w:ascii="Arial" w:hAnsi="Arial" w:cs="Arial"/>
          <w:color w:val="000000"/>
          <w:sz w:val="22"/>
          <w:szCs w:val="22"/>
        </w:rPr>
        <w:t>deset</w:t>
      </w:r>
      <w:r w:rsidRPr="00715ACA">
        <w:rPr>
          <w:rFonts w:ascii="Arial" w:hAnsi="Arial" w:cs="Arial"/>
          <w:color w:val="000000"/>
          <w:sz w:val="22"/>
          <w:szCs w:val="22"/>
        </w:rPr>
        <w:t xml:space="preserve"> let po tem, ko je bil</w:t>
      </w:r>
      <w:r w:rsidR="00E6781E">
        <w:rPr>
          <w:rFonts w:ascii="Arial" w:hAnsi="Arial" w:cs="Arial"/>
          <w:color w:val="000000"/>
          <w:sz w:val="22"/>
          <w:szCs w:val="22"/>
        </w:rPr>
        <w:t>o</w:t>
      </w:r>
      <w:r w:rsidRPr="00715ACA">
        <w:rPr>
          <w:rFonts w:ascii="Arial" w:hAnsi="Arial" w:cs="Arial"/>
          <w:color w:val="000000"/>
          <w:sz w:val="22"/>
          <w:szCs w:val="22"/>
        </w:rPr>
        <w:t xml:space="preserve"> </w:t>
      </w:r>
      <w:r w:rsidR="00E6781E">
        <w:rPr>
          <w:rFonts w:ascii="Arial" w:hAnsi="Arial" w:cs="Arial"/>
          <w:color w:val="000000"/>
          <w:sz w:val="22"/>
          <w:szCs w:val="22"/>
        </w:rPr>
        <w:t>merilo</w:t>
      </w:r>
      <w:r w:rsidRPr="00715ACA">
        <w:rPr>
          <w:rFonts w:ascii="Arial" w:hAnsi="Arial" w:cs="Arial"/>
          <w:color w:val="000000"/>
          <w:sz w:val="22"/>
          <w:szCs w:val="22"/>
        </w:rPr>
        <w:t xml:space="preserve"> dan</w:t>
      </w:r>
      <w:r w:rsidR="00E6781E">
        <w:rPr>
          <w:rFonts w:ascii="Arial" w:hAnsi="Arial" w:cs="Arial"/>
          <w:color w:val="000000"/>
          <w:sz w:val="22"/>
          <w:szCs w:val="22"/>
        </w:rPr>
        <w:t>o</w:t>
      </w:r>
      <w:r w:rsidRPr="00715ACA">
        <w:rPr>
          <w:rFonts w:ascii="Arial" w:hAnsi="Arial" w:cs="Arial"/>
          <w:color w:val="000000"/>
          <w:sz w:val="22"/>
          <w:szCs w:val="22"/>
        </w:rPr>
        <w:t xml:space="preserve"> na trg.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6. </w:t>
      </w:r>
      <w:r w:rsidRPr="00715ACA">
        <w:rPr>
          <w:rFonts w:ascii="Arial" w:hAnsi="Arial" w:cs="Arial"/>
          <w:bCs/>
          <w:color w:val="000000"/>
          <w:sz w:val="22"/>
          <w:szCs w:val="22"/>
        </w:rPr>
        <w:t xml:space="preserve">Statistično preverjanje skladnosti.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6.1 Proizvajalec sprejme vse potrebne ukrepe, da se v proizvodnem procesu zagotovi homogenost vsake proizvedene partije, in da svoj</w:t>
      </w:r>
      <w:r w:rsidR="00E6781E">
        <w:rPr>
          <w:rFonts w:ascii="Arial" w:hAnsi="Arial" w:cs="Arial"/>
          <w:color w:val="000000"/>
          <w:sz w:val="22"/>
          <w:szCs w:val="22"/>
        </w:rPr>
        <w:t>a</w:t>
      </w:r>
      <w:r w:rsidRPr="00715ACA">
        <w:rPr>
          <w:rFonts w:ascii="Arial" w:hAnsi="Arial" w:cs="Arial"/>
          <w:color w:val="000000"/>
          <w:sz w:val="22"/>
          <w:szCs w:val="22"/>
        </w:rPr>
        <w:t xml:space="preserve"> meril</w:t>
      </w:r>
      <w:r w:rsidR="00E6781E">
        <w:rPr>
          <w:rFonts w:ascii="Arial" w:hAnsi="Arial" w:cs="Arial"/>
          <w:color w:val="000000"/>
          <w:sz w:val="22"/>
          <w:szCs w:val="22"/>
        </w:rPr>
        <w:t>a</w:t>
      </w:r>
      <w:r w:rsidRPr="00715ACA">
        <w:rPr>
          <w:rFonts w:ascii="Arial" w:hAnsi="Arial" w:cs="Arial"/>
          <w:color w:val="000000"/>
          <w:sz w:val="22"/>
          <w:szCs w:val="22"/>
        </w:rPr>
        <w:t xml:space="preserve"> preveriti v obliki homogenih partij.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6.2 Naključno izbrani vzorec se odvzame iz vsake partije v skladu z zahtevami iz točke 6.4.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6.3 Vsak</w:t>
      </w:r>
      <w:r w:rsidR="00637F90">
        <w:rPr>
          <w:rFonts w:ascii="Arial" w:hAnsi="Arial" w:cs="Arial"/>
          <w:color w:val="000000"/>
          <w:sz w:val="22"/>
          <w:szCs w:val="22"/>
        </w:rPr>
        <w:t>o</w:t>
      </w:r>
      <w:r w:rsidRPr="00715ACA">
        <w:rPr>
          <w:rFonts w:ascii="Arial" w:hAnsi="Arial" w:cs="Arial"/>
          <w:color w:val="000000"/>
          <w:sz w:val="22"/>
          <w:szCs w:val="22"/>
        </w:rPr>
        <w:t xml:space="preserve"> meril</w:t>
      </w:r>
      <w:r w:rsidR="00637F90">
        <w:rPr>
          <w:rFonts w:ascii="Arial" w:hAnsi="Arial" w:cs="Arial"/>
          <w:color w:val="000000"/>
          <w:sz w:val="22"/>
          <w:szCs w:val="22"/>
        </w:rPr>
        <w:t>o</w:t>
      </w:r>
      <w:r w:rsidRPr="00715ACA">
        <w:rPr>
          <w:rFonts w:ascii="Arial" w:hAnsi="Arial" w:cs="Arial"/>
          <w:color w:val="000000"/>
          <w:sz w:val="22"/>
          <w:szCs w:val="22"/>
        </w:rPr>
        <w:t xml:space="preserve"> v vzorcu se posamezno pregleda in izvedejo se ustrezni preskusi, ki so navedeni v ustreznih </w:t>
      </w:r>
      <w:proofErr w:type="spellStart"/>
      <w:r w:rsidRPr="00715ACA">
        <w:rPr>
          <w:rFonts w:ascii="Arial" w:hAnsi="Arial" w:cs="Arial"/>
          <w:color w:val="000000"/>
          <w:sz w:val="22"/>
          <w:szCs w:val="22"/>
        </w:rPr>
        <w:t>harmoniziranih</w:t>
      </w:r>
      <w:proofErr w:type="spellEnd"/>
      <w:r w:rsidRPr="00715ACA">
        <w:rPr>
          <w:rFonts w:ascii="Arial" w:hAnsi="Arial" w:cs="Arial"/>
          <w:color w:val="000000"/>
          <w:sz w:val="22"/>
          <w:szCs w:val="22"/>
        </w:rPr>
        <w:t xml:space="preserve"> standardih in/ali normativnih dokumentih, in/ali enakovredni preskusi, ki so določeni v drugih ustreznih tehničnih specifikacijah, da se preveri skladnost z zahtevami </w:t>
      </w:r>
      <w:r w:rsidR="00637F90" w:rsidRPr="00715ACA">
        <w:rPr>
          <w:rFonts w:ascii="Arial" w:hAnsi="Arial" w:cs="Arial"/>
          <w:color w:val="000000"/>
          <w:sz w:val="22"/>
          <w:szCs w:val="22"/>
        </w:rPr>
        <w:t>te</w:t>
      </w:r>
      <w:r w:rsidR="00637F90">
        <w:rPr>
          <w:rFonts w:ascii="Arial" w:hAnsi="Arial" w:cs="Arial"/>
          <w:color w:val="000000"/>
          <w:sz w:val="22"/>
          <w:szCs w:val="22"/>
        </w:rPr>
        <w:t>ga pravilnika</w:t>
      </w:r>
      <w:r w:rsidRPr="00715ACA">
        <w:rPr>
          <w:rFonts w:ascii="Arial" w:hAnsi="Arial" w:cs="Arial"/>
          <w:color w:val="000000"/>
          <w:sz w:val="22"/>
          <w:szCs w:val="22"/>
        </w:rPr>
        <w:t>, ki veljajo za t</w:t>
      </w:r>
      <w:r w:rsidR="00637F90">
        <w:rPr>
          <w:rFonts w:ascii="Arial" w:hAnsi="Arial" w:cs="Arial"/>
          <w:color w:val="000000"/>
          <w:sz w:val="22"/>
          <w:szCs w:val="22"/>
        </w:rPr>
        <w:t>a</w:t>
      </w:r>
      <w:r w:rsidRPr="00715ACA">
        <w:rPr>
          <w:rFonts w:ascii="Arial" w:hAnsi="Arial" w:cs="Arial"/>
          <w:color w:val="000000"/>
          <w:sz w:val="22"/>
          <w:szCs w:val="22"/>
        </w:rPr>
        <w:t xml:space="preserve"> </w:t>
      </w:r>
      <w:r w:rsidR="00637F90">
        <w:rPr>
          <w:rFonts w:ascii="Arial" w:hAnsi="Arial" w:cs="Arial"/>
          <w:color w:val="000000"/>
          <w:sz w:val="22"/>
          <w:szCs w:val="22"/>
        </w:rPr>
        <w:t>merila</w:t>
      </w:r>
      <w:r w:rsidRPr="00715ACA">
        <w:rPr>
          <w:rFonts w:ascii="Arial" w:hAnsi="Arial" w:cs="Arial"/>
          <w:color w:val="000000"/>
          <w:sz w:val="22"/>
          <w:szCs w:val="22"/>
        </w:rPr>
        <w:t xml:space="preserve">, ter določi, ali se partija sprejme ali zavrne. Kadar </w:t>
      </w:r>
      <w:proofErr w:type="spellStart"/>
      <w:r w:rsidRPr="00715ACA">
        <w:rPr>
          <w:rFonts w:ascii="Arial" w:hAnsi="Arial" w:cs="Arial"/>
          <w:color w:val="000000"/>
          <w:sz w:val="22"/>
          <w:szCs w:val="22"/>
        </w:rPr>
        <w:t>harmoniziranega</w:t>
      </w:r>
      <w:proofErr w:type="spellEnd"/>
      <w:r w:rsidRPr="00715ACA">
        <w:rPr>
          <w:rFonts w:ascii="Arial" w:hAnsi="Arial" w:cs="Arial"/>
          <w:color w:val="000000"/>
          <w:sz w:val="22"/>
          <w:szCs w:val="22"/>
        </w:rPr>
        <w:t xml:space="preserve"> standarda ali normativnega dokumenta ni na voljo, se zadevni priglašeni organ odloči za izvedbo ustreznih preskusov.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6.4 Statistični postopek izpolnjuje naslednje zahteve: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Statistična kontrola temelji na spodaj navedenih lastnostih. Sistem za vzorčenje zagotavlja: </w:t>
      </w:r>
    </w:p>
    <w:p w:rsidR="00B000CF"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lastRenderedPageBreak/>
        <w:t xml:space="preserve">(a) raven kakovosti, ki ustreza 95 % verjetnosti sprejetja, z neskladnostjo, ki je manjša od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1 %;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(b) mejno kakovost, ki ustreza 5 % verjetnosti sprejetja, z neskladnostjo, ki je manjša od 7 %.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6.5 Če je partija sprejeta, se šteje, da so odobren</w:t>
      </w:r>
      <w:r w:rsidR="00637F90">
        <w:rPr>
          <w:rFonts w:ascii="Arial" w:hAnsi="Arial" w:cs="Arial"/>
          <w:color w:val="000000"/>
          <w:sz w:val="22"/>
          <w:szCs w:val="22"/>
        </w:rPr>
        <w:t>a</w:t>
      </w:r>
      <w:r w:rsidRPr="00715ACA">
        <w:rPr>
          <w:rFonts w:ascii="Arial" w:hAnsi="Arial" w:cs="Arial"/>
          <w:color w:val="000000"/>
          <w:sz w:val="22"/>
          <w:szCs w:val="22"/>
        </w:rPr>
        <w:t xml:space="preserve"> vs</w:t>
      </w:r>
      <w:r w:rsidR="00637F90">
        <w:rPr>
          <w:rFonts w:ascii="Arial" w:hAnsi="Arial" w:cs="Arial"/>
          <w:color w:val="000000"/>
          <w:sz w:val="22"/>
          <w:szCs w:val="22"/>
        </w:rPr>
        <w:t>a</w:t>
      </w:r>
      <w:r w:rsidRPr="00715ACA">
        <w:rPr>
          <w:rFonts w:ascii="Arial" w:hAnsi="Arial" w:cs="Arial"/>
          <w:color w:val="000000"/>
          <w:sz w:val="22"/>
          <w:szCs w:val="22"/>
        </w:rPr>
        <w:t xml:space="preserve"> meril</w:t>
      </w:r>
      <w:r w:rsidR="00637F90">
        <w:rPr>
          <w:rFonts w:ascii="Arial" w:hAnsi="Arial" w:cs="Arial"/>
          <w:color w:val="000000"/>
          <w:sz w:val="22"/>
          <w:szCs w:val="22"/>
        </w:rPr>
        <w:t>a</w:t>
      </w:r>
      <w:r w:rsidRPr="00715ACA">
        <w:rPr>
          <w:rFonts w:ascii="Arial" w:hAnsi="Arial" w:cs="Arial"/>
          <w:color w:val="000000"/>
          <w:sz w:val="22"/>
          <w:szCs w:val="22"/>
        </w:rPr>
        <w:t>, razen tistih iz vzorca, za katere je ugotovljeno, da imajo nezadovoljive rezultate preskusa.</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Priglašeni organ izda certifikat o skladnosti ob upoštevanju izvedenih pregledov in preskusov ter namesti svojo identifikacijsko številko na vsak</w:t>
      </w:r>
      <w:r w:rsidR="00637F90">
        <w:rPr>
          <w:rFonts w:ascii="Arial" w:hAnsi="Arial" w:cs="Arial"/>
          <w:color w:val="000000"/>
          <w:sz w:val="22"/>
          <w:szCs w:val="22"/>
        </w:rPr>
        <w:t>o</w:t>
      </w:r>
      <w:r w:rsidRPr="00715ACA">
        <w:rPr>
          <w:rFonts w:ascii="Arial" w:hAnsi="Arial" w:cs="Arial"/>
          <w:color w:val="000000"/>
          <w:sz w:val="22"/>
          <w:szCs w:val="22"/>
        </w:rPr>
        <w:t xml:space="preserve"> odobren</w:t>
      </w:r>
      <w:r w:rsidR="00637F90">
        <w:rPr>
          <w:rFonts w:ascii="Arial" w:hAnsi="Arial" w:cs="Arial"/>
          <w:color w:val="000000"/>
          <w:sz w:val="22"/>
          <w:szCs w:val="22"/>
        </w:rPr>
        <w:t>o</w:t>
      </w:r>
      <w:r w:rsidRPr="00715ACA">
        <w:rPr>
          <w:rFonts w:ascii="Arial" w:hAnsi="Arial" w:cs="Arial"/>
          <w:color w:val="000000"/>
          <w:sz w:val="22"/>
          <w:szCs w:val="22"/>
        </w:rPr>
        <w:t xml:space="preserve"> </w:t>
      </w:r>
      <w:r w:rsidR="00637F90">
        <w:rPr>
          <w:rFonts w:ascii="Arial" w:hAnsi="Arial" w:cs="Arial"/>
          <w:color w:val="000000"/>
          <w:sz w:val="22"/>
          <w:szCs w:val="22"/>
        </w:rPr>
        <w:t>merilo</w:t>
      </w:r>
      <w:r w:rsidRPr="00715ACA">
        <w:rPr>
          <w:rFonts w:ascii="Arial" w:hAnsi="Arial" w:cs="Arial"/>
          <w:color w:val="000000"/>
          <w:sz w:val="22"/>
          <w:szCs w:val="22"/>
        </w:rPr>
        <w:t xml:space="preserve"> ali jo da namestiti na svojo odgovornost.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Proizvajalec nacionalnim organom omogoči dostop do certifikatov o skladnosti še </w:t>
      </w:r>
      <w:r w:rsidR="00B000CF">
        <w:rPr>
          <w:rFonts w:ascii="Arial" w:hAnsi="Arial" w:cs="Arial"/>
          <w:color w:val="000000"/>
          <w:sz w:val="22"/>
          <w:szCs w:val="22"/>
        </w:rPr>
        <w:t>deset</w:t>
      </w:r>
      <w:r w:rsidRPr="00715ACA">
        <w:rPr>
          <w:rFonts w:ascii="Arial" w:hAnsi="Arial" w:cs="Arial"/>
          <w:color w:val="000000"/>
          <w:sz w:val="22"/>
          <w:szCs w:val="22"/>
        </w:rPr>
        <w:t xml:space="preserve"> let po tem, ko je bil</w:t>
      </w:r>
      <w:r w:rsidR="00637F90">
        <w:rPr>
          <w:rFonts w:ascii="Arial" w:hAnsi="Arial" w:cs="Arial"/>
          <w:color w:val="000000"/>
          <w:sz w:val="22"/>
          <w:szCs w:val="22"/>
        </w:rPr>
        <w:t>o merilo</w:t>
      </w:r>
      <w:r w:rsidRPr="00715ACA">
        <w:rPr>
          <w:rFonts w:ascii="Arial" w:hAnsi="Arial" w:cs="Arial"/>
          <w:color w:val="000000"/>
          <w:sz w:val="22"/>
          <w:szCs w:val="22"/>
        </w:rPr>
        <w:t xml:space="preserve"> dan</w:t>
      </w:r>
      <w:r w:rsidR="00637F90">
        <w:rPr>
          <w:rFonts w:ascii="Arial" w:hAnsi="Arial" w:cs="Arial"/>
          <w:color w:val="000000"/>
          <w:sz w:val="22"/>
          <w:szCs w:val="22"/>
        </w:rPr>
        <w:t>o</w:t>
      </w:r>
      <w:r w:rsidRPr="00715ACA">
        <w:rPr>
          <w:rFonts w:ascii="Arial" w:hAnsi="Arial" w:cs="Arial"/>
          <w:color w:val="000000"/>
          <w:sz w:val="22"/>
          <w:szCs w:val="22"/>
        </w:rPr>
        <w:t xml:space="preserve"> na trg.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Če se partija zavrne, priglašeni organ sprejme ustrezne ukrepe za preprečitev, da se ta partija da na trg. Če prihaja do pogostih zavrnitev partij, lahko priglašeni organ začasno prekine statistično overjanje in sprejme ustrezne ukrepe.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7. </w:t>
      </w:r>
      <w:r w:rsidRPr="00715ACA">
        <w:rPr>
          <w:rFonts w:ascii="Arial" w:hAnsi="Arial" w:cs="Arial"/>
          <w:bCs/>
          <w:color w:val="000000"/>
          <w:sz w:val="22"/>
          <w:szCs w:val="22"/>
        </w:rPr>
        <w:t xml:space="preserve">Oznaka skladnosti in izjava EU o skladnosti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7.1 Proizvajalec namesti oznako CE in dodatno meroslovno oznako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00C70094" w:rsidRPr="00715ACA">
        <w:rPr>
          <w:rFonts w:ascii="Arial" w:hAnsi="Arial" w:cs="Arial"/>
          <w:color w:val="000000"/>
          <w:sz w:val="22"/>
          <w:szCs w:val="22"/>
        </w:rPr>
        <w:t xml:space="preserve"> </w:t>
      </w:r>
      <w:r w:rsidRPr="00715ACA">
        <w:rPr>
          <w:rFonts w:ascii="Arial" w:hAnsi="Arial" w:cs="Arial"/>
          <w:color w:val="000000"/>
          <w:sz w:val="22"/>
          <w:szCs w:val="22"/>
        </w:rPr>
        <w:t>ter na odgovornost priglašenega organa iz točke 4 identifikacijsko številko tega organa na vsak</w:t>
      </w:r>
      <w:r w:rsidR="00637F90">
        <w:rPr>
          <w:rFonts w:ascii="Arial" w:hAnsi="Arial" w:cs="Arial"/>
          <w:color w:val="000000"/>
          <w:sz w:val="22"/>
          <w:szCs w:val="22"/>
        </w:rPr>
        <w:t>o</w:t>
      </w:r>
      <w:r w:rsidRPr="00715ACA">
        <w:rPr>
          <w:rFonts w:ascii="Arial" w:hAnsi="Arial" w:cs="Arial"/>
          <w:color w:val="000000"/>
          <w:sz w:val="22"/>
          <w:szCs w:val="22"/>
        </w:rPr>
        <w:t xml:space="preserve"> posamezn</w:t>
      </w:r>
      <w:r w:rsidR="00637F90">
        <w:rPr>
          <w:rFonts w:ascii="Arial" w:hAnsi="Arial" w:cs="Arial"/>
          <w:color w:val="000000"/>
          <w:sz w:val="22"/>
          <w:szCs w:val="22"/>
        </w:rPr>
        <w:t>o</w:t>
      </w:r>
      <w:r w:rsidRPr="00715ACA">
        <w:rPr>
          <w:rFonts w:ascii="Arial" w:hAnsi="Arial" w:cs="Arial"/>
          <w:color w:val="000000"/>
          <w:sz w:val="22"/>
          <w:szCs w:val="22"/>
        </w:rPr>
        <w:t xml:space="preserve"> meril</w:t>
      </w:r>
      <w:r w:rsidR="00637F90">
        <w:rPr>
          <w:rFonts w:ascii="Arial" w:hAnsi="Arial" w:cs="Arial"/>
          <w:color w:val="000000"/>
          <w:sz w:val="22"/>
          <w:szCs w:val="22"/>
        </w:rPr>
        <w:t>o</w:t>
      </w:r>
      <w:r w:rsidRPr="00715ACA">
        <w:rPr>
          <w:rFonts w:ascii="Arial" w:hAnsi="Arial" w:cs="Arial"/>
          <w:color w:val="000000"/>
          <w:sz w:val="22"/>
          <w:szCs w:val="22"/>
        </w:rPr>
        <w:t xml:space="preserve">, ki izpolnjuje veljavne zahteve iz </w:t>
      </w:r>
      <w:r w:rsidR="00637F90" w:rsidRPr="00715ACA">
        <w:rPr>
          <w:rFonts w:ascii="Arial" w:hAnsi="Arial" w:cs="Arial"/>
          <w:color w:val="000000"/>
          <w:sz w:val="22"/>
          <w:szCs w:val="22"/>
        </w:rPr>
        <w:t>te</w:t>
      </w:r>
      <w:r w:rsidR="00637F90">
        <w:rPr>
          <w:rFonts w:ascii="Arial" w:hAnsi="Arial" w:cs="Arial"/>
          <w:color w:val="000000"/>
          <w:sz w:val="22"/>
          <w:szCs w:val="22"/>
        </w:rPr>
        <w:t>ga pravilnika</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7.2 Proizvajalec za vsak model </w:t>
      </w:r>
      <w:r w:rsidR="00637F90">
        <w:rPr>
          <w:rFonts w:ascii="Arial" w:hAnsi="Arial" w:cs="Arial"/>
          <w:color w:val="000000"/>
          <w:sz w:val="22"/>
          <w:szCs w:val="22"/>
        </w:rPr>
        <w:t>meril</w:t>
      </w:r>
      <w:r w:rsidRPr="00715ACA">
        <w:rPr>
          <w:rFonts w:ascii="Arial" w:hAnsi="Arial" w:cs="Arial"/>
          <w:color w:val="000000"/>
          <w:sz w:val="22"/>
          <w:szCs w:val="22"/>
        </w:rPr>
        <w:t xml:space="preserve">a sestavi pisno izjavo EU o skladnosti in nacionalnim organom omogoči dostop do nje še </w:t>
      </w:r>
      <w:r w:rsidR="00B000CF">
        <w:rPr>
          <w:rFonts w:ascii="Arial" w:hAnsi="Arial" w:cs="Arial"/>
          <w:color w:val="000000"/>
          <w:sz w:val="22"/>
          <w:szCs w:val="22"/>
        </w:rPr>
        <w:t>deset</w:t>
      </w:r>
      <w:r w:rsidRPr="00715ACA">
        <w:rPr>
          <w:rFonts w:ascii="Arial" w:hAnsi="Arial" w:cs="Arial"/>
          <w:color w:val="000000"/>
          <w:sz w:val="22"/>
          <w:szCs w:val="22"/>
        </w:rPr>
        <w:t xml:space="preserve"> let po tem, ko je bil</w:t>
      </w:r>
      <w:r w:rsidR="00637F90">
        <w:rPr>
          <w:rFonts w:ascii="Arial" w:hAnsi="Arial" w:cs="Arial"/>
          <w:color w:val="000000"/>
          <w:sz w:val="22"/>
          <w:szCs w:val="22"/>
        </w:rPr>
        <w:t>o</w:t>
      </w:r>
      <w:r w:rsidRPr="00715ACA">
        <w:rPr>
          <w:rFonts w:ascii="Arial" w:hAnsi="Arial" w:cs="Arial"/>
          <w:color w:val="000000"/>
          <w:sz w:val="22"/>
          <w:szCs w:val="22"/>
        </w:rPr>
        <w:t xml:space="preserve"> </w:t>
      </w:r>
      <w:r w:rsidR="00637F90">
        <w:rPr>
          <w:rFonts w:ascii="Arial" w:hAnsi="Arial" w:cs="Arial"/>
          <w:color w:val="000000"/>
          <w:sz w:val="22"/>
          <w:szCs w:val="22"/>
        </w:rPr>
        <w:t>merilo</w:t>
      </w:r>
      <w:r w:rsidRPr="00715ACA">
        <w:rPr>
          <w:rFonts w:ascii="Arial" w:hAnsi="Arial" w:cs="Arial"/>
          <w:color w:val="000000"/>
          <w:sz w:val="22"/>
          <w:szCs w:val="22"/>
        </w:rPr>
        <w:t xml:space="preserve"> dan</w:t>
      </w:r>
      <w:r w:rsidR="00637F90">
        <w:rPr>
          <w:rFonts w:ascii="Arial" w:hAnsi="Arial" w:cs="Arial"/>
          <w:color w:val="000000"/>
          <w:sz w:val="22"/>
          <w:szCs w:val="22"/>
        </w:rPr>
        <w:t>o</w:t>
      </w:r>
      <w:r w:rsidRPr="00715ACA">
        <w:rPr>
          <w:rFonts w:ascii="Arial" w:hAnsi="Arial" w:cs="Arial"/>
          <w:color w:val="000000"/>
          <w:sz w:val="22"/>
          <w:szCs w:val="22"/>
        </w:rPr>
        <w:t xml:space="preserve"> na trg. Izjava EU o skladnosti opredeljuje model</w:t>
      </w:r>
      <w:r w:rsidR="00637F90">
        <w:rPr>
          <w:rFonts w:ascii="Arial" w:hAnsi="Arial" w:cs="Arial"/>
          <w:color w:val="000000"/>
          <w:sz w:val="22"/>
          <w:szCs w:val="22"/>
        </w:rPr>
        <w:t xml:space="preserve"> merila</w:t>
      </w:r>
      <w:r w:rsidRPr="00715ACA">
        <w:rPr>
          <w:rFonts w:ascii="Arial" w:hAnsi="Arial" w:cs="Arial"/>
          <w:color w:val="000000"/>
          <w:sz w:val="22"/>
          <w:szCs w:val="22"/>
        </w:rPr>
        <w:t xml:space="preserve">, za katerega je bila sestavljena.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Na zahtevo pristojnih organov se zagotovi izvod izjave EU o skladnosti.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Izvod izjave EU o skladnosti mora spremljati vsak</w:t>
      </w:r>
      <w:r w:rsidR="00637F90">
        <w:rPr>
          <w:rFonts w:ascii="Arial" w:hAnsi="Arial" w:cs="Arial"/>
          <w:color w:val="000000"/>
          <w:sz w:val="22"/>
          <w:szCs w:val="22"/>
        </w:rPr>
        <w:t>o merilo</w:t>
      </w:r>
      <w:r w:rsidRPr="00715ACA">
        <w:rPr>
          <w:rFonts w:ascii="Arial" w:hAnsi="Arial" w:cs="Arial"/>
          <w:color w:val="000000"/>
          <w:sz w:val="22"/>
          <w:szCs w:val="22"/>
        </w:rPr>
        <w:t xml:space="preserve">, ki se daje na trg. Če se veliko število </w:t>
      </w:r>
      <w:r w:rsidR="00637F90">
        <w:rPr>
          <w:rFonts w:ascii="Arial" w:hAnsi="Arial" w:cs="Arial"/>
          <w:color w:val="000000"/>
          <w:sz w:val="22"/>
          <w:szCs w:val="22"/>
        </w:rPr>
        <w:t>meril</w:t>
      </w:r>
      <w:r w:rsidRPr="00715ACA">
        <w:rPr>
          <w:rFonts w:ascii="Arial" w:hAnsi="Arial" w:cs="Arial"/>
          <w:color w:val="000000"/>
          <w:sz w:val="22"/>
          <w:szCs w:val="22"/>
        </w:rPr>
        <w:t xml:space="preserve"> dostavlja enemu uporabniku, se lahko ta zahteva razlaga tako, kot da se nanaša na serijo ali pošiljko in ne na posamezn</w:t>
      </w:r>
      <w:r w:rsidR="00637F90">
        <w:rPr>
          <w:rFonts w:ascii="Arial" w:hAnsi="Arial" w:cs="Arial"/>
          <w:color w:val="000000"/>
          <w:sz w:val="22"/>
          <w:szCs w:val="22"/>
        </w:rPr>
        <w:t>a</w:t>
      </w:r>
      <w:r w:rsidRPr="00715ACA">
        <w:rPr>
          <w:rFonts w:ascii="Arial" w:hAnsi="Arial" w:cs="Arial"/>
          <w:color w:val="000000"/>
          <w:sz w:val="22"/>
          <w:szCs w:val="22"/>
        </w:rPr>
        <w:t xml:space="preserve"> meril</w:t>
      </w:r>
      <w:r w:rsidR="00637F90">
        <w:rPr>
          <w:rFonts w:ascii="Arial" w:hAnsi="Arial" w:cs="Arial"/>
          <w:color w:val="000000"/>
          <w:sz w:val="22"/>
          <w:szCs w:val="22"/>
        </w:rPr>
        <w:t>a</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Če priglašeni organ iz točke 5 soglaša, proizvajalec lahko na meril</w:t>
      </w:r>
      <w:r w:rsidR="00637F90">
        <w:rPr>
          <w:rFonts w:ascii="Arial" w:hAnsi="Arial" w:cs="Arial"/>
          <w:color w:val="000000"/>
          <w:sz w:val="22"/>
          <w:szCs w:val="22"/>
        </w:rPr>
        <w:t>a</w:t>
      </w:r>
      <w:r w:rsidRPr="00715ACA">
        <w:rPr>
          <w:rFonts w:ascii="Arial" w:hAnsi="Arial" w:cs="Arial"/>
          <w:color w:val="000000"/>
          <w:sz w:val="22"/>
          <w:szCs w:val="22"/>
        </w:rPr>
        <w:t xml:space="preserve"> na odgovornosti priglašenega organa namesti tudi identifikacijsko številko tega organa.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8. Če priglašeni organ soglaša, lahko proizvajalec med proizvodnim postopkom na odgovornost priglašenega organa na meril</w:t>
      </w:r>
      <w:r w:rsidR="00637F90">
        <w:rPr>
          <w:rFonts w:ascii="Arial" w:hAnsi="Arial" w:cs="Arial"/>
          <w:color w:val="000000"/>
          <w:sz w:val="22"/>
          <w:szCs w:val="22"/>
        </w:rPr>
        <w:t>a</w:t>
      </w:r>
      <w:r w:rsidRPr="00715ACA">
        <w:rPr>
          <w:rFonts w:ascii="Arial" w:hAnsi="Arial" w:cs="Arial"/>
          <w:color w:val="000000"/>
          <w:sz w:val="22"/>
          <w:szCs w:val="22"/>
        </w:rPr>
        <w:t xml:space="preserve"> namesti identifikacijsko številko tega organa.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9. </w:t>
      </w:r>
      <w:r w:rsidRPr="00715ACA">
        <w:rPr>
          <w:rFonts w:ascii="Arial" w:hAnsi="Arial" w:cs="Arial"/>
          <w:bCs/>
          <w:color w:val="000000"/>
          <w:sz w:val="22"/>
          <w:szCs w:val="22"/>
        </w:rPr>
        <w:t xml:space="preserve">Pooblaščeni zastopnik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Pooblaščeni zastopnik proizvajalca lahko v njegovem imenu in na njegovo odgovornost izpolni njegove obveznosti, če so navedene v pooblastilu. Pooblaščenemu zastopniku ni treba izpolniti obveznosti proizvajalca iz prvega odstavka točke 2, točke 3 in točke 6.1. </w:t>
      </w:r>
    </w:p>
    <w:p w:rsidR="00715ACA" w:rsidRDefault="00715ACA" w:rsidP="00715ACA">
      <w:pPr>
        <w:pStyle w:val="CM4"/>
        <w:spacing w:before="60" w:after="60"/>
        <w:rPr>
          <w:rFonts w:ascii="Arial" w:hAnsi="Arial" w:cs="Arial"/>
          <w:color w:val="000000"/>
          <w:sz w:val="22"/>
          <w:szCs w:val="22"/>
        </w:rPr>
      </w:pPr>
    </w:p>
    <w:p w:rsidR="00715ACA" w:rsidRPr="00715ACA" w:rsidRDefault="00715ACA" w:rsidP="00715ACA">
      <w:pPr>
        <w:pStyle w:val="CM4"/>
        <w:spacing w:before="60" w:after="60"/>
        <w:rPr>
          <w:rFonts w:ascii="Arial" w:hAnsi="Arial" w:cs="Arial"/>
          <w:b/>
          <w:color w:val="000000"/>
          <w:sz w:val="22"/>
          <w:szCs w:val="22"/>
        </w:rPr>
      </w:pPr>
      <w:r w:rsidRPr="00715ACA">
        <w:rPr>
          <w:rFonts w:ascii="Arial" w:hAnsi="Arial" w:cs="Arial"/>
          <w:b/>
          <w:color w:val="000000"/>
          <w:sz w:val="22"/>
          <w:szCs w:val="22"/>
        </w:rPr>
        <w:t>M</w:t>
      </w:r>
      <w:r>
        <w:rPr>
          <w:rFonts w:ascii="Arial" w:hAnsi="Arial" w:cs="Arial"/>
          <w:b/>
          <w:color w:val="000000"/>
          <w:sz w:val="22"/>
          <w:szCs w:val="22"/>
        </w:rPr>
        <w:t>odul</w:t>
      </w:r>
      <w:r w:rsidRPr="00715ACA">
        <w:rPr>
          <w:rFonts w:ascii="Arial" w:hAnsi="Arial" w:cs="Arial"/>
          <w:b/>
          <w:color w:val="000000"/>
          <w:sz w:val="22"/>
          <w:szCs w:val="22"/>
        </w:rPr>
        <w:t xml:space="preserve"> G: S</w:t>
      </w:r>
      <w:r>
        <w:rPr>
          <w:rFonts w:ascii="Arial" w:hAnsi="Arial" w:cs="Arial"/>
          <w:b/>
          <w:color w:val="000000"/>
          <w:sz w:val="22"/>
          <w:szCs w:val="22"/>
        </w:rPr>
        <w:t>kladnost na podlagi neposredne overitve posamičnega merila</w:t>
      </w:r>
    </w:p>
    <w:p w:rsidR="00715ACA" w:rsidRDefault="00715ACA" w:rsidP="00715ACA">
      <w:pPr>
        <w:pStyle w:val="CM4"/>
        <w:spacing w:before="60" w:after="60"/>
        <w:rPr>
          <w:rFonts w:ascii="Arial" w:hAnsi="Arial" w:cs="Arial"/>
          <w:color w:val="000000"/>
          <w:sz w:val="22"/>
          <w:szCs w:val="22"/>
        </w:rPr>
      </w:pP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1. Skladnost na podlagi neposredne overitve posamičnega merila je postopek ugotavljanja skladnosti, s katerim proizvajalec izpolni obveznosti iz točk 2, 3 in 5 ter na lastno odgovornost zagotovi in izjavi, da je zadevn</w:t>
      </w:r>
      <w:r w:rsidR="00637F90">
        <w:rPr>
          <w:rFonts w:ascii="Arial" w:hAnsi="Arial" w:cs="Arial"/>
          <w:color w:val="000000"/>
          <w:sz w:val="22"/>
          <w:szCs w:val="22"/>
        </w:rPr>
        <w:t>o</w:t>
      </w:r>
      <w:r w:rsidRPr="00715ACA">
        <w:rPr>
          <w:rFonts w:ascii="Arial" w:hAnsi="Arial" w:cs="Arial"/>
          <w:color w:val="000000"/>
          <w:sz w:val="22"/>
          <w:szCs w:val="22"/>
        </w:rPr>
        <w:t xml:space="preserve"> </w:t>
      </w:r>
      <w:r w:rsidR="00637F90">
        <w:rPr>
          <w:rFonts w:ascii="Arial" w:hAnsi="Arial" w:cs="Arial"/>
          <w:color w:val="000000"/>
          <w:sz w:val="22"/>
          <w:szCs w:val="22"/>
        </w:rPr>
        <w:t>merilo</w:t>
      </w:r>
      <w:r w:rsidRPr="00715ACA">
        <w:rPr>
          <w:rFonts w:ascii="Arial" w:hAnsi="Arial" w:cs="Arial"/>
          <w:color w:val="000000"/>
          <w:sz w:val="22"/>
          <w:szCs w:val="22"/>
        </w:rPr>
        <w:t>, ki je p</w:t>
      </w:r>
      <w:r w:rsidR="00637F90">
        <w:rPr>
          <w:rFonts w:ascii="Arial" w:hAnsi="Arial" w:cs="Arial"/>
          <w:color w:val="000000"/>
          <w:sz w:val="22"/>
          <w:szCs w:val="22"/>
        </w:rPr>
        <w:t>redmet določb iz točke 4, sklad</w:t>
      </w:r>
      <w:r w:rsidRPr="00715ACA">
        <w:rPr>
          <w:rFonts w:ascii="Arial" w:hAnsi="Arial" w:cs="Arial"/>
          <w:color w:val="000000"/>
          <w:sz w:val="22"/>
          <w:szCs w:val="22"/>
        </w:rPr>
        <w:t>n</w:t>
      </w:r>
      <w:r w:rsidR="00637F90">
        <w:rPr>
          <w:rFonts w:ascii="Arial" w:hAnsi="Arial" w:cs="Arial"/>
          <w:color w:val="000000"/>
          <w:sz w:val="22"/>
          <w:szCs w:val="22"/>
        </w:rPr>
        <w:t>o</w:t>
      </w:r>
      <w:r w:rsidRPr="00715ACA">
        <w:rPr>
          <w:rFonts w:ascii="Arial" w:hAnsi="Arial" w:cs="Arial"/>
          <w:color w:val="000000"/>
          <w:sz w:val="22"/>
          <w:szCs w:val="22"/>
        </w:rPr>
        <w:t xml:space="preserve"> z zahtevami iz </w:t>
      </w:r>
      <w:r w:rsidR="00637F90" w:rsidRPr="00715ACA">
        <w:rPr>
          <w:rFonts w:ascii="Arial" w:hAnsi="Arial" w:cs="Arial"/>
          <w:color w:val="000000"/>
          <w:sz w:val="22"/>
          <w:szCs w:val="22"/>
        </w:rPr>
        <w:t>te</w:t>
      </w:r>
      <w:r w:rsidR="00637F90">
        <w:rPr>
          <w:rFonts w:ascii="Arial" w:hAnsi="Arial" w:cs="Arial"/>
          <w:color w:val="000000"/>
          <w:sz w:val="22"/>
          <w:szCs w:val="22"/>
        </w:rPr>
        <w:t>ga pravilnika</w:t>
      </w:r>
      <w:r w:rsidRPr="00715ACA">
        <w:rPr>
          <w:rFonts w:ascii="Arial" w:hAnsi="Arial" w:cs="Arial"/>
          <w:color w:val="000000"/>
          <w:sz w:val="22"/>
          <w:szCs w:val="22"/>
        </w:rPr>
        <w:t xml:space="preserve">, ki veljajo zanj.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2. </w:t>
      </w:r>
      <w:r w:rsidRPr="00715ACA">
        <w:rPr>
          <w:rFonts w:ascii="Arial" w:hAnsi="Arial" w:cs="Arial"/>
          <w:bCs/>
          <w:color w:val="000000"/>
          <w:sz w:val="22"/>
          <w:szCs w:val="22"/>
        </w:rPr>
        <w:t xml:space="preserve">Tehnična dokumentacija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Proizvajalec pripravi tehnično dokumentacijo iz </w:t>
      </w:r>
      <w:r w:rsidR="00B000CF">
        <w:rPr>
          <w:rFonts w:ascii="Arial" w:hAnsi="Arial" w:cs="Arial"/>
          <w:color w:val="000000"/>
          <w:sz w:val="22"/>
          <w:szCs w:val="22"/>
        </w:rPr>
        <w:t xml:space="preserve">15. </w:t>
      </w:r>
      <w:r w:rsidRPr="00715ACA">
        <w:rPr>
          <w:rFonts w:ascii="Arial" w:hAnsi="Arial" w:cs="Arial"/>
          <w:color w:val="000000"/>
          <w:sz w:val="22"/>
          <w:szCs w:val="22"/>
        </w:rPr>
        <w:t xml:space="preserve">člena </w:t>
      </w:r>
      <w:r w:rsidR="00B000CF">
        <w:rPr>
          <w:rFonts w:ascii="Arial" w:hAnsi="Arial" w:cs="Arial"/>
          <w:color w:val="000000"/>
          <w:sz w:val="22"/>
          <w:szCs w:val="22"/>
        </w:rPr>
        <w:t>tega pravilnika</w:t>
      </w:r>
      <w:r w:rsidRPr="00715ACA">
        <w:rPr>
          <w:rFonts w:ascii="Arial" w:hAnsi="Arial" w:cs="Arial"/>
          <w:color w:val="000000"/>
          <w:sz w:val="22"/>
          <w:szCs w:val="22"/>
        </w:rPr>
        <w:t xml:space="preserve"> in jo da na voljo priglašenemu organu iz točke 4. Dokumentacija omogoča ugotavljanje skladnosti </w:t>
      </w:r>
      <w:r w:rsidR="00637F90">
        <w:rPr>
          <w:rFonts w:ascii="Arial" w:hAnsi="Arial" w:cs="Arial"/>
          <w:color w:val="000000"/>
          <w:sz w:val="22"/>
          <w:szCs w:val="22"/>
        </w:rPr>
        <w:t>merila</w:t>
      </w:r>
      <w:r w:rsidRPr="00715ACA">
        <w:rPr>
          <w:rFonts w:ascii="Arial" w:hAnsi="Arial" w:cs="Arial"/>
          <w:color w:val="000000"/>
          <w:sz w:val="22"/>
          <w:szCs w:val="22"/>
        </w:rPr>
        <w:t xml:space="preserve"> z ustreznimi zahtevami ter vključuje ustrezno analizo in oceno tveganj(a). Tehnična dokumentacija opredeljuje veljavne zahteve in v obsegu, ki je pomemben za tako ugotavljanje, zajema načrtovanje, izdelavo in delovanje </w:t>
      </w:r>
      <w:r w:rsidR="00637F90">
        <w:rPr>
          <w:rFonts w:ascii="Arial" w:hAnsi="Arial" w:cs="Arial"/>
          <w:color w:val="000000"/>
          <w:sz w:val="22"/>
          <w:szCs w:val="22"/>
        </w:rPr>
        <w:t>merila</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Proizvajalec nacionalnim organom omogoči dostop do tehnične dokumentacije še </w:t>
      </w:r>
      <w:r w:rsidR="00B000CF">
        <w:rPr>
          <w:rFonts w:ascii="Arial" w:hAnsi="Arial" w:cs="Arial"/>
          <w:color w:val="000000"/>
          <w:sz w:val="22"/>
          <w:szCs w:val="22"/>
        </w:rPr>
        <w:t>deset</w:t>
      </w:r>
      <w:r w:rsidRPr="00715ACA">
        <w:rPr>
          <w:rFonts w:ascii="Arial" w:hAnsi="Arial" w:cs="Arial"/>
          <w:color w:val="000000"/>
          <w:sz w:val="22"/>
          <w:szCs w:val="22"/>
        </w:rPr>
        <w:t xml:space="preserve"> let po tem, ko je bil</w:t>
      </w:r>
      <w:r w:rsidR="00637F90">
        <w:rPr>
          <w:rFonts w:ascii="Arial" w:hAnsi="Arial" w:cs="Arial"/>
          <w:color w:val="000000"/>
          <w:sz w:val="22"/>
          <w:szCs w:val="22"/>
        </w:rPr>
        <w:t>o</w:t>
      </w:r>
      <w:r w:rsidRPr="00715ACA">
        <w:rPr>
          <w:rFonts w:ascii="Arial" w:hAnsi="Arial" w:cs="Arial"/>
          <w:color w:val="000000"/>
          <w:sz w:val="22"/>
          <w:szCs w:val="22"/>
        </w:rPr>
        <w:t xml:space="preserve"> </w:t>
      </w:r>
      <w:r w:rsidR="00637F90">
        <w:rPr>
          <w:rFonts w:ascii="Arial" w:hAnsi="Arial" w:cs="Arial"/>
          <w:color w:val="000000"/>
          <w:sz w:val="22"/>
          <w:szCs w:val="22"/>
        </w:rPr>
        <w:t>merilo</w:t>
      </w:r>
      <w:r w:rsidRPr="00715ACA">
        <w:rPr>
          <w:rFonts w:ascii="Arial" w:hAnsi="Arial" w:cs="Arial"/>
          <w:color w:val="000000"/>
          <w:sz w:val="22"/>
          <w:szCs w:val="22"/>
        </w:rPr>
        <w:t xml:space="preserve"> dan</w:t>
      </w:r>
      <w:r w:rsidR="00637F90">
        <w:rPr>
          <w:rFonts w:ascii="Arial" w:hAnsi="Arial" w:cs="Arial"/>
          <w:color w:val="000000"/>
          <w:sz w:val="22"/>
          <w:szCs w:val="22"/>
        </w:rPr>
        <w:t>o</w:t>
      </w:r>
      <w:r w:rsidRPr="00715ACA">
        <w:rPr>
          <w:rFonts w:ascii="Arial" w:hAnsi="Arial" w:cs="Arial"/>
          <w:color w:val="000000"/>
          <w:sz w:val="22"/>
          <w:szCs w:val="22"/>
        </w:rPr>
        <w:t xml:space="preserve"> na trg.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3. </w:t>
      </w:r>
      <w:r w:rsidRPr="00715ACA">
        <w:rPr>
          <w:rFonts w:ascii="Arial" w:hAnsi="Arial" w:cs="Arial"/>
          <w:bCs/>
          <w:color w:val="000000"/>
          <w:sz w:val="22"/>
          <w:szCs w:val="22"/>
        </w:rPr>
        <w:t xml:space="preserve">Izdelava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lastRenderedPageBreak/>
        <w:t xml:space="preserve">Proizvajalec sprejme vse potrebne ukrepe, da proizvodni proces in njegovo spremljanje zagotovita skladnost izdelanega </w:t>
      </w:r>
      <w:r w:rsidR="00637F90">
        <w:rPr>
          <w:rFonts w:ascii="Arial" w:hAnsi="Arial" w:cs="Arial"/>
          <w:color w:val="000000"/>
          <w:sz w:val="22"/>
          <w:szCs w:val="22"/>
        </w:rPr>
        <w:t>merila</w:t>
      </w:r>
      <w:r w:rsidRPr="00715ACA">
        <w:rPr>
          <w:rFonts w:ascii="Arial" w:hAnsi="Arial" w:cs="Arial"/>
          <w:color w:val="000000"/>
          <w:sz w:val="22"/>
          <w:szCs w:val="22"/>
        </w:rPr>
        <w:t xml:space="preserve"> z veljavnimi zahtevami iz </w:t>
      </w:r>
      <w:r w:rsidR="00637F90" w:rsidRPr="00715ACA">
        <w:rPr>
          <w:rFonts w:ascii="Arial" w:hAnsi="Arial" w:cs="Arial"/>
          <w:color w:val="000000"/>
          <w:sz w:val="22"/>
          <w:szCs w:val="22"/>
        </w:rPr>
        <w:t>te</w:t>
      </w:r>
      <w:r w:rsidR="00637F90">
        <w:rPr>
          <w:rFonts w:ascii="Arial" w:hAnsi="Arial" w:cs="Arial"/>
          <w:color w:val="000000"/>
          <w:sz w:val="22"/>
          <w:szCs w:val="22"/>
        </w:rPr>
        <w:t>ga pravilnika</w:t>
      </w:r>
      <w:r w:rsidRPr="00715ACA">
        <w:rPr>
          <w:rFonts w:ascii="Arial" w:hAnsi="Arial" w:cs="Arial"/>
          <w:color w:val="000000"/>
          <w:sz w:val="22"/>
          <w:szCs w:val="22"/>
        </w:rPr>
        <w:t>.</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4. </w:t>
      </w:r>
      <w:r w:rsidRPr="00715ACA">
        <w:rPr>
          <w:rFonts w:ascii="Arial" w:hAnsi="Arial" w:cs="Arial"/>
          <w:bCs/>
          <w:color w:val="000000"/>
          <w:sz w:val="22"/>
          <w:szCs w:val="22"/>
        </w:rPr>
        <w:t xml:space="preserve">Overitev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Priglašeni organ, ki ga je izbral proizvajalec, izvede ali da izvesti ustrezne preglede in preskuse, določene v ustreznih </w:t>
      </w:r>
      <w:proofErr w:type="spellStart"/>
      <w:r w:rsidRPr="00715ACA">
        <w:rPr>
          <w:rFonts w:ascii="Arial" w:hAnsi="Arial" w:cs="Arial"/>
          <w:color w:val="000000"/>
          <w:sz w:val="22"/>
          <w:szCs w:val="22"/>
        </w:rPr>
        <w:t>harmoniziranih</w:t>
      </w:r>
      <w:proofErr w:type="spellEnd"/>
      <w:r w:rsidRPr="00715ACA">
        <w:rPr>
          <w:rFonts w:ascii="Arial" w:hAnsi="Arial" w:cs="Arial"/>
          <w:color w:val="000000"/>
          <w:sz w:val="22"/>
          <w:szCs w:val="22"/>
        </w:rPr>
        <w:t xml:space="preserve"> standardih in/ali normativnih dokumentih, ali enakovredne preskuse, določene v drugih ustreznih tehničnih specifikacijah, s čimer overi skladnost </w:t>
      </w:r>
      <w:r w:rsidR="00637F90">
        <w:rPr>
          <w:rFonts w:ascii="Arial" w:hAnsi="Arial" w:cs="Arial"/>
          <w:color w:val="000000"/>
          <w:sz w:val="22"/>
          <w:szCs w:val="22"/>
        </w:rPr>
        <w:t>merila</w:t>
      </w:r>
      <w:r w:rsidRPr="00715ACA">
        <w:rPr>
          <w:rFonts w:ascii="Arial" w:hAnsi="Arial" w:cs="Arial"/>
          <w:color w:val="000000"/>
          <w:sz w:val="22"/>
          <w:szCs w:val="22"/>
        </w:rPr>
        <w:t xml:space="preserve"> z veljavnimi zahtevami iz </w:t>
      </w:r>
      <w:r w:rsidR="00637F90" w:rsidRPr="00715ACA">
        <w:rPr>
          <w:rFonts w:ascii="Arial" w:hAnsi="Arial" w:cs="Arial"/>
          <w:color w:val="000000"/>
          <w:sz w:val="22"/>
          <w:szCs w:val="22"/>
        </w:rPr>
        <w:t>te</w:t>
      </w:r>
      <w:r w:rsidR="00637F90">
        <w:rPr>
          <w:rFonts w:ascii="Arial" w:hAnsi="Arial" w:cs="Arial"/>
          <w:color w:val="000000"/>
          <w:sz w:val="22"/>
          <w:szCs w:val="22"/>
        </w:rPr>
        <w:t>ga pravilnika</w:t>
      </w:r>
      <w:r w:rsidRPr="00715ACA">
        <w:rPr>
          <w:rFonts w:ascii="Arial" w:hAnsi="Arial" w:cs="Arial"/>
          <w:color w:val="000000"/>
          <w:sz w:val="22"/>
          <w:szCs w:val="22"/>
        </w:rPr>
        <w:t xml:space="preserve">. Kadar takšen </w:t>
      </w:r>
      <w:proofErr w:type="spellStart"/>
      <w:r w:rsidRPr="00715ACA">
        <w:rPr>
          <w:rFonts w:ascii="Arial" w:hAnsi="Arial" w:cs="Arial"/>
          <w:color w:val="000000"/>
          <w:sz w:val="22"/>
          <w:szCs w:val="22"/>
        </w:rPr>
        <w:t>harmonizirani</w:t>
      </w:r>
      <w:proofErr w:type="spellEnd"/>
      <w:r w:rsidRPr="00715ACA">
        <w:rPr>
          <w:rFonts w:ascii="Arial" w:hAnsi="Arial" w:cs="Arial"/>
          <w:color w:val="000000"/>
          <w:sz w:val="22"/>
          <w:szCs w:val="22"/>
        </w:rPr>
        <w:t xml:space="preserve"> standard ali normativni dokument ni na voljo, zadevni priglašeni organ odloči o primernih preskusih, ki jih je treba opraviti.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Priglašeni organ izda certifikat o skladnosti ob upoštevanju izvedenih pregledov in preskusov ter namesti svojo identifikacijsko številko na odobren</w:t>
      </w:r>
      <w:r w:rsidR="00637F90">
        <w:rPr>
          <w:rFonts w:ascii="Arial" w:hAnsi="Arial" w:cs="Arial"/>
          <w:color w:val="000000"/>
          <w:sz w:val="22"/>
          <w:szCs w:val="22"/>
        </w:rPr>
        <w:t>o</w:t>
      </w:r>
      <w:r w:rsidRPr="00715ACA">
        <w:rPr>
          <w:rFonts w:ascii="Arial" w:hAnsi="Arial" w:cs="Arial"/>
          <w:color w:val="000000"/>
          <w:sz w:val="22"/>
          <w:szCs w:val="22"/>
        </w:rPr>
        <w:t xml:space="preserve"> </w:t>
      </w:r>
      <w:r w:rsidR="00637F90">
        <w:rPr>
          <w:rFonts w:ascii="Arial" w:hAnsi="Arial" w:cs="Arial"/>
          <w:color w:val="000000"/>
          <w:sz w:val="22"/>
          <w:szCs w:val="22"/>
        </w:rPr>
        <w:t>merilo</w:t>
      </w:r>
      <w:r w:rsidRPr="00715ACA">
        <w:rPr>
          <w:rFonts w:ascii="Arial" w:hAnsi="Arial" w:cs="Arial"/>
          <w:color w:val="000000"/>
          <w:sz w:val="22"/>
          <w:szCs w:val="22"/>
        </w:rPr>
        <w:t xml:space="preserve"> ali jo da namestiti na svojo odgovornost.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Proizvajalec nacionalnim organom omogoči dostop do certifikatov o skladnosti še </w:t>
      </w:r>
      <w:r w:rsidR="00B000CF">
        <w:rPr>
          <w:rFonts w:ascii="Arial" w:hAnsi="Arial" w:cs="Arial"/>
          <w:color w:val="000000"/>
          <w:sz w:val="22"/>
          <w:szCs w:val="22"/>
        </w:rPr>
        <w:t>deset</w:t>
      </w:r>
      <w:r w:rsidRPr="00715ACA">
        <w:rPr>
          <w:rFonts w:ascii="Arial" w:hAnsi="Arial" w:cs="Arial"/>
          <w:color w:val="000000"/>
          <w:sz w:val="22"/>
          <w:szCs w:val="22"/>
        </w:rPr>
        <w:t xml:space="preserve"> let po tem, ko je bil</w:t>
      </w:r>
      <w:r w:rsidR="00637F90">
        <w:rPr>
          <w:rFonts w:ascii="Arial" w:hAnsi="Arial" w:cs="Arial"/>
          <w:color w:val="000000"/>
          <w:sz w:val="22"/>
          <w:szCs w:val="22"/>
        </w:rPr>
        <w:t>o</w:t>
      </w:r>
      <w:r w:rsidRPr="00715ACA">
        <w:rPr>
          <w:rFonts w:ascii="Arial" w:hAnsi="Arial" w:cs="Arial"/>
          <w:color w:val="000000"/>
          <w:sz w:val="22"/>
          <w:szCs w:val="22"/>
        </w:rPr>
        <w:t xml:space="preserve"> </w:t>
      </w:r>
      <w:r w:rsidR="00637F90">
        <w:rPr>
          <w:rFonts w:ascii="Arial" w:hAnsi="Arial" w:cs="Arial"/>
          <w:color w:val="000000"/>
          <w:sz w:val="22"/>
          <w:szCs w:val="22"/>
        </w:rPr>
        <w:t>merilo</w:t>
      </w:r>
      <w:r w:rsidRPr="00715ACA">
        <w:rPr>
          <w:rFonts w:ascii="Arial" w:hAnsi="Arial" w:cs="Arial"/>
          <w:color w:val="000000"/>
          <w:sz w:val="22"/>
          <w:szCs w:val="22"/>
        </w:rPr>
        <w:t xml:space="preserve"> dan</w:t>
      </w:r>
      <w:r w:rsidR="00637F90">
        <w:rPr>
          <w:rFonts w:ascii="Arial" w:hAnsi="Arial" w:cs="Arial"/>
          <w:color w:val="000000"/>
          <w:sz w:val="22"/>
          <w:szCs w:val="22"/>
        </w:rPr>
        <w:t>o</w:t>
      </w:r>
      <w:r w:rsidRPr="00715ACA">
        <w:rPr>
          <w:rFonts w:ascii="Arial" w:hAnsi="Arial" w:cs="Arial"/>
          <w:color w:val="000000"/>
          <w:sz w:val="22"/>
          <w:szCs w:val="22"/>
        </w:rPr>
        <w:t xml:space="preserve"> na trg.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5. </w:t>
      </w:r>
      <w:r w:rsidRPr="00715ACA">
        <w:rPr>
          <w:rFonts w:ascii="Arial" w:hAnsi="Arial" w:cs="Arial"/>
          <w:bCs/>
          <w:color w:val="000000"/>
          <w:sz w:val="22"/>
          <w:szCs w:val="22"/>
        </w:rPr>
        <w:t xml:space="preserve">Oznaka skladnosti in izjava EU o skladnosti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5.1 Proizvajalec na vsak</w:t>
      </w:r>
      <w:r w:rsidR="00637F90">
        <w:rPr>
          <w:rFonts w:ascii="Arial" w:hAnsi="Arial" w:cs="Arial"/>
          <w:color w:val="000000"/>
          <w:sz w:val="22"/>
          <w:szCs w:val="22"/>
        </w:rPr>
        <w:t>o</w:t>
      </w:r>
      <w:r w:rsidRPr="00715ACA">
        <w:rPr>
          <w:rFonts w:ascii="Arial" w:hAnsi="Arial" w:cs="Arial"/>
          <w:color w:val="000000"/>
          <w:sz w:val="22"/>
          <w:szCs w:val="22"/>
        </w:rPr>
        <w:t xml:space="preserve"> </w:t>
      </w:r>
      <w:r w:rsidR="00637F90">
        <w:rPr>
          <w:rFonts w:ascii="Arial" w:hAnsi="Arial" w:cs="Arial"/>
          <w:color w:val="000000"/>
          <w:sz w:val="22"/>
          <w:szCs w:val="22"/>
        </w:rPr>
        <w:t>merilo</w:t>
      </w:r>
      <w:r w:rsidRPr="00715ACA">
        <w:rPr>
          <w:rFonts w:ascii="Arial" w:hAnsi="Arial" w:cs="Arial"/>
          <w:color w:val="000000"/>
          <w:sz w:val="22"/>
          <w:szCs w:val="22"/>
        </w:rPr>
        <w:t xml:space="preserve">, ki izpolnjuje veljavne zahteve iz </w:t>
      </w:r>
      <w:r w:rsidR="00637F90" w:rsidRPr="00715ACA">
        <w:rPr>
          <w:rFonts w:ascii="Arial" w:hAnsi="Arial" w:cs="Arial"/>
          <w:color w:val="000000"/>
          <w:sz w:val="22"/>
          <w:szCs w:val="22"/>
        </w:rPr>
        <w:t>te</w:t>
      </w:r>
      <w:r w:rsidR="00637F90">
        <w:rPr>
          <w:rFonts w:ascii="Arial" w:hAnsi="Arial" w:cs="Arial"/>
          <w:color w:val="000000"/>
          <w:sz w:val="22"/>
          <w:szCs w:val="22"/>
        </w:rPr>
        <w:t>ga pravilnika</w:t>
      </w:r>
      <w:r w:rsidRPr="00715ACA">
        <w:rPr>
          <w:rFonts w:ascii="Arial" w:hAnsi="Arial" w:cs="Arial"/>
          <w:color w:val="000000"/>
          <w:sz w:val="22"/>
          <w:szCs w:val="22"/>
        </w:rPr>
        <w:t xml:space="preserve">, namesti oznako CE in dodatno meroslovno oznako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00C70094" w:rsidRPr="00715ACA">
        <w:rPr>
          <w:rFonts w:ascii="Arial" w:hAnsi="Arial" w:cs="Arial"/>
          <w:color w:val="000000"/>
          <w:sz w:val="22"/>
          <w:szCs w:val="22"/>
        </w:rPr>
        <w:t xml:space="preserve"> </w:t>
      </w:r>
      <w:r w:rsidRPr="00715ACA">
        <w:rPr>
          <w:rFonts w:ascii="Arial" w:hAnsi="Arial" w:cs="Arial"/>
          <w:color w:val="000000"/>
          <w:sz w:val="22"/>
          <w:szCs w:val="22"/>
        </w:rPr>
        <w:t xml:space="preserve">ter v okviru odgovornosti priglašenega organa iz točke 4 identifikacijsko številko le-tega.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5.2 Proizvajalec sestavi pisno izjavo EU o skladnosti in nacionalnim organom omogoči dostop do nje še </w:t>
      </w:r>
      <w:r w:rsidR="00B000CF">
        <w:rPr>
          <w:rFonts w:ascii="Arial" w:hAnsi="Arial" w:cs="Arial"/>
          <w:color w:val="000000"/>
          <w:sz w:val="22"/>
          <w:szCs w:val="22"/>
        </w:rPr>
        <w:t>deset</w:t>
      </w:r>
      <w:r w:rsidRPr="00715ACA">
        <w:rPr>
          <w:rFonts w:ascii="Arial" w:hAnsi="Arial" w:cs="Arial"/>
          <w:color w:val="000000"/>
          <w:sz w:val="22"/>
          <w:szCs w:val="22"/>
        </w:rPr>
        <w:t xml:space="preserve"> let po tem, ko je bil</w:t>
      </w:r>
      <w:r w:rsidR="00637F90">
        <w:rPr>
          <w:rFonts w:ascii="Arial" w:hAnsi="Arial" w:cs="Arial"/>
          <w:color w:val="000000"/>
          <w:sz w:val="22"/>
          <w:szCs w:val="22"/>
        </w:rPr>
        <w:t>o</w:t>
      </w:r>
      <w:r w:rsidRPr="00715ACA">
        <w:rPr>
          <w:rFonts w:ascii="Arial" w:hAnsi="Arial" w:cs="Arial"/>
          <w:color w:val="000000"/>
          <w:sz w:val="22"/>
          <w:szCs w:val="22"/>
        </w:rPr>
        <w:t xml:space="preserve"> </w:t>
      </w:r>
      <w:r w:rsidR="00637F90">
        <w:rPr>
          <w:rFonts w:ascii="Arial" w:hAnsi="Arial" w:cs="Arial"/>
          <w:color w:val="000000"/>
          <w:sz w:val="22"/>
          <w:szCs w:val="22"/>
        </w:rPr>
        <w:t>merilo</w:t>
      </w:r>
      <w:r w:rsidRPr="00715ACA">
        <w:rPr>
          <w:rFonts w:ascii="Arial" w:hAnsi="Arial" w:cs="Arial"/>
          <w:color w:val="000000"/>
          <w:sz w:val="22"/>
          <w:szCs w:val="22"/>
        </w:rPr>
        <w:t xml:space="preserve"> dan</w:t>
      </w:r>
      <w:r w:rsidR="00637F90">
        <w:rPr>
          <w:rFonts w:ascii="Arial" w:hAnsi="Arial" w:cs="Arial"/>
          <w:color w:val="000000"/>
          <w:sz w:val="22"/>
          <w:szCs w:val="22"/>
        </w:rPr>
        <w:t>o</w:t>
      </w:r>
      <w:r w:rsidRPr="00715ACA">
        <w:rPr>
          <w:rFonts w:ascii="Arial" w:hAnsi="Arial" w:cs="Arial"/>
          <w:color w:val="000000"/>
          <w:sz w:val="22"/>
          <w:szCs w:val="22"/>
        </w:rPr>
        <w:t xml:space="preserve"> na trg. Izjava EU o skladnosti opredeljuje model </w:t>
      </w:r>
      <w:r w:rsidR="00637F90">
        <w:rPr>
          <w:rFonts w:ascii="Arial" w:hAnsi="Arial" w:cs="Arial"/>
          <w:color w:val="000000"/>
          <w:sz w:val="22"/>
          <w:szCs w:val="22"/>
        </w:rPr>
        <w:t>merila</w:t>
      </w:r>
      <w:r w:rsidRPr="00715ACA">
        <w:rPr>
          <w:rFonts w:ascii="Arial" w:hAnsi="Arial" w:cs="Arial"/>
          <w:color w:val="000000"/>
          <w:sz w:val="22"/>
          <w:szCs w:val="22"/>
        </w:rPr>
        <w:t xml:space="preserve">, za katerega je bila sestavljena.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Na zahtevo pristojnih organov se zagotovi izvod izjave EU o skladnosti.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Izvod izjave EU o skladnosti spremlja meril</w:t>
      </w:r>
      <w:r w:rsidR="00637F90">
        <w:rPr>
          <w:rFonts w:ascii="Arial" w:hAnsi="Arial" w:cs="Arial"/>
          <w:color w:val="000000"/>
          <w:sz w:val="22"/>
          <w:szCs w:val="22"/>
        </w:rPr>
        <w:t>o</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6. </w:t>
      </w:r>
      <w:r w:rsidRPr="00715ACA">
        <w:rPr>
          <w:rFonts w:ascii="Arial" w:hAnsi="Arial" w:cs="Arial"/>
          <w:bCs/>
          <w:color w:val="000000"/>
          <w:sz w:val="22"/>
          <w:szCs w:val="22"/>
        </w:rPr>
        <w:t xml:space="preserve">Pooblaščeni zastopnik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Pooblaščeni zastopnik lahko v imenu proizvajalca in na njegovo odgovornost izpolni obveznosti iz točk 2 in 5, če so navedene v pooblastilu. </w:t>
      </w:r>
    </w:p>
    <w:p w:rsidR="00715ACA" w:rsidRDefault="00715ACA" w:rsidP="00715ACA">
      <w:pPr>
        <w:pStyle w:val="CM4"/>
        <w:spacing w:before="60" w:after="60"/>
        <w:rPr>
          <w:rFonts w:ascii="Arial" w:hAnsi="Arial" w:cs="Arial"/>
          <w:color w:val="000000"/>
          <w:sz w:val="22"/>
          <w:szCs w:val="22"/>
        </w:rPr>
      </w:pPr>
    </w:p>
    <w:p w:rsidR="00715ACA" w:rsidRPr="00715ACA" w:rsidRDefault="00715ACA" w:rsidP="00715ACA">
      <w:pPr>
        <w:pStyle w:val="CM4"/>
        <w:spacing w:before="60" w:after="60"/>
        <w:rPr>
          <w:rFonts w:ascii="Arial" w:hAnsi="Arial" w:cs="Arial"/>
          <w:b/>
          <w:color w:val="000000"/>
          <w:sz w:val="22"/>
          <w:szCs w:val="22"/>
        </w:rPr>
      </w:pPr>
      <w:r w:rsidRPr="00715ACA">
        <w:rPr>
          <w:rFonts w:ascii="Arial" w:hAnsi="Arial" w:cs="Arial"/>
          <w:b/>
          <w:color w:val="000000"/>
          <w:sz w:val="22"/>
          <w:szCs w:val="22"/>
        </w:rPr>
        <w:t>M</w:t>
      </w:r>
      <w:r>
        <w:rPr>
          <w:rFonts w:ascii="Arial" w:hAnsi="Arial" w:cs="Arial"/>
          <w:b/>
          <w:color w:val="000000"/>
          <w:sz w:val="22"/>
          <w:szCs w:val="22"/>
        </w:rPr>
        <w:t>odul</w:t>
      </w:r>
      <w:r w:rsidRPr="00715ACA">
        <w:rPr>
          <w:rFonts w:ascii="Arial" w:hAnsi="Arial" w:cs="Arial"/>
          <w:b/>
          <w:color w:val="000000"/>
          <w:sz w:val="22"/>
          <w:szCs w:val="22"/>
        </w:rPr>
        <w:t xml:space="preserve"> H: S</w:t>
      </w:r>
      <w:r>
        <w:rPr>
          <w:rFonts w:ascii="Arial" w:hAnsi="Arial" w:cs="Arial"/>
          <w:b/>
          <w:color w:val="000000"/>
          <w:sz w:val="22"/>
          <w:szCs w:val="22"/>
        </w:rPr>
        <w:t>kladnost na podlagi celovitega zagotavljanja kakovosti</w:t>
      </w:r>
    </w:p>
    <w:p w:rsidR="00715ACA" w:rsidRDefault="00715ACA" w:rsidP="00715ACA">
      <w:pPr>
        <w:pStyle w:val="CM4"/>
        <w:spacing w:before="60" w:after="60"/>
        <w:rPr>
          <w:rFonts w:ascii="Arial" w:hAnsi="Arial" w:cs="Arial"/>
          <w:color w:val="000000"/>
          <w:sz w:val="22"/>
          <w:szCs w:val="22"/>
        </w:rPr>
      </w:pP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1. Skladnost na podlagi celovitega zagotavljanja kakovosti je postopek ugotavljanja skladnosti, s katerim proizvajalec izpolni svoje obveznosti iz točk 2 in 5 ter na lastno odgovornost zagotovi in izjavi, da so zadevn</w:t>
      </w:r>
      <w:r w:rsidR="00637F90">
        <w:rPr>
          <w:rFonts w:ascii="Arial" w:hAnsi="Arial" w:cs="Arial"/>
          <w:color w:val="000000"/>
          <w:sz w:val="22"/>
          <w:szCs w:val="22"/>
        </w:rPr>
        <w:t>a</w:t>
      </w:r>
      <w:r w:rsidRPr="00715ACA">
        <w:rPr>
          <w:rFonts w:ascii="Arial" w:hAnsi="Arial" w:cs="Arial"/>
          <w:color w:val="000000"/>
          <w:sz w:val="22"/>
          <w:szCs w:val="22"/>
        </w:rPr>
        <w:t xml:space="preserve"> meril</w:t>
      </w:r>
      <w:r w:rsidR="00637F90">
        <w:rPr>
          <w:rFonts w:ascii="Arial" w:hAnsi="Arial" w:cs="Arial"/>
          <w:color w:val="000000"/>
          <w:sz w:val="22"/>
          <w:szCs w:val="22"/>
        </w:rPr>
        <w:t>a</w:t>
      </w:r>
      <w:r w:rsidRPr="00715ACA">
        <w:rPr>
          <w:rFonts w:ascii="Arial" w:hAnsi="Arial" w:cs="Arial"/>
          <w:color w:val="000000"/>
          <w:sz w:val="22"/>
          <w:szCs w:val="22"/>
        </w:rPr>
        <w:t xml:space="preserve"> skladn</w:t>
      </w:r>
      <w:r w:rsidR="00637F90">
        <w:rPr>
          <w:rFonts w:ascii="Arial" w:hAnsi="Arial" w:cs="Arial"/>
          <w:color w:val="000000"/>
          <w:sz w:val="22"/>
          <w:szCs w:val="22"/>
        </w:rPr>
        <w:t>a</w:t>
      </w:r>
      <w:r w:rsidRPr="00715ACA">
        <w:rPr>
          <w:rFonts w:ascii="Arial" w:hAnsi="Arial" w:cs="Arial"/>
          <w:color w:val="000000"/>
          <w:sz w:val="22"/>
          <w:szCs w:val="22"/>
        </w:rPr>
        <w:t xml:space="preserve"> z zahtevami iz </w:t>
      </w:r>
      <w:r w:rsidR="00637F90" w:rsidRPr="00715ACA">
        <w:rPr>
          <w:rFonts w:ascii="Arial" w:hAnsi="Arial" w:cs="Arial"/>
          <w:color w:val="000000"/>
          <w:sz w:val="22"/>
          <w:szCs w:val="22"/>
        </w:rPr>
        <w:t>te</w:t>
      </w:r>
      <w:r w:rsidR="00637F90">
        <w:rPr>
          <w:rFonts w:ascii="Arial" w:hAnsi="Arial" w:cs="Arial"/>
          <w:color w:val="000000"/>
          <w:sz w:val="22"/>
          <w:szCs w:val="22"/>
        </w:rPr>
        <w:t>ga pravilnika</w:t>
      </w:r>
      <w:r w:rsidRPr="00715ACA">
        <w:rPr>
          <w:rFonts w:ascii="Arial" w:hAnsi="Arial" w:cs="Arial"/>
          <w:color w:val="000000"/>
          <w:sz w:val="22"/>
          <w:szCs w:val="22"/>
        </w:rPr>
        <w:t xml:space="preserve">, ki veljajo zanje.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2. </w:t>
      </w:r>
      <w:r w:rsidRPr="00715ACA">
        <w:rPr>
          <w:rFonts w:ascii="Arial" w:hAnsi="Arial" w:cs="Arial"/>
          <w:bCs/>
          <w:color w:val="000000"/>
          <w:sz w:val="22"/>
          <w:szCs w:val="22"/>
        </w:rPr>
        <w:t xml:space="preserve">Izdelava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Proizvajalec upravlja odobren sistem zagotavljanja kakovosti za načrtovanje, izdelavo, končno kontrolo proizvoda in preskušanje zadevnega </w:t>
      </w:r>
      <w:r w:rsidR="00637F90">
        <w:rPr>
          <w:rFonts w:ascii="Arial" w:hAnsi="Arial" w:cs="Arial"/>
          <w:color w:val="000000"/>
          <w:sz w:val="22"/>
          <w:szCs w:val="22"/>
        </w:rPr>
        <w:t>merila</w:t>
      </w:r>
      <w:r w:rsidRPr="00715ACA">
        <w:rPr>
          <w:rFonts w:ascii="Arial" w:hAnsi="Arial" w:cs="Arial"/>
          <w:color w:val="000000"/>
          <w:sz w:val="22"/>
          <w:szCs w:val="22"/>
        </w:rPr>
        <w:t xml:space="preserve">, kakor je določeno v točki 3, in zanj velja nadzor iz točke 4.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3. </w:t>
      </w:r>
      <w:r w:rsidRPr="00715ACA">
        <w:rPr>
          <w:rFonts w:ascii="Arial" w:hAnsi="Arial" w:cs="Arial"/>
          <w:bCs/>
          <w:color w:val="000000"/>
          <w:sz w:val="22"/>
          <w:szCs w:val="22"/>
        </w:rPr>
        <w:t xml:space="preserve">Sistem kakovosti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3.1 Proizvajalec vloži vlogo za ocenitev svojega sistema kakovosti v zvezi z zadevnimi meril</w:t>
      </w:r>
      <w:r w:rsidR="00637F90">
        <w:rPr>
          <w:rFonts w:ascii="Arial" w:hAnsi="Arial" w:cs="Arial"/>
          <w:color w:val="000000"/>
          <w:sz w:val="22"/>
          <w:szCs w:val="22"/>
        </w:rPr>
        <w:t>i</w:t>
      </w:r>
      <w:r w:rsidRPr="00715ACA">
        <w:rPr>
          <w:rFonts w:ascii="Arial" w:hAnsi="Arial" w:cs="Arial"/>
          <w:color w:val="000000"/>
          <w:sz w:val="22"/>
          <w:szCs w:val="22"/>
        </w:rPr>
        <w:t xml:space="preserve"> pri priglašenem organu, ki ga sam izbere.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Vloga vključuje: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(a) ime in naslov proizvajalca in, če je zahtevek vložil pooblaščeni zastopnik, tudi njegovo ime in naslov; </w:t>
      </w:r>
    </w:p>
    <w:p w:rsidR="00715ACA" w:rsidRPr="00715ACA" w:rsidRDefault="00715ACA" w:rsidP="00A11ED3">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(b) tehnično dokumentacijo iz </w:t>
      </w:r>
      <w:r w:rsidR="000C4123">
        <w:rPr>
          <w:rFonts w:ascii="Arial" w:hAnsi="Arial" w:cs="Arial"/>
          <w:color w:val="000000"/>
          <w:sz w:val="22"/>
          <w:szCs w:val="22"/>
        </w:rPr>
        <w:t xml:space="preserve">15. </w:t>
      </w:r>
      <w:r w:rsidRPr="00715ACA">
        <w:rPr>
          <w:rFonts w:ascii="Arial" w:hAnsi="Arial" w:cs="Arial"/>
          <w:color w:val="000000"/>
          <w:sz w:val="22"/>
          <w:szCs w:val="22"/>
        </w:rPr>
        <w:t xml:space="preserve">člena </w:t>
      </w:r>
      <w:r w:rsidR="000C4123">
        <w:rPr>
          <w:rFonts w:ascii="Arial" w:hAnsi="Arial" w:cs="Arial"/>
          <w:color w:val="000000"/>
          <w:sz w:val="22"/>
          <w:szCs w:val="22"/>
        </w:rPr>
        <w:t>tega pravilnika</w:t>
      </w:r>
      <w:r w:rsidRPr="00715ACA">
        <w:rPr>
          <w:rFonts w:ascii="Arial" w:hAnsi="Arial" w:cs="Arial"/>
          <w:color w:val="000000"/>
          <w:sz w:val="22"/>
          <w:szCs w:val="22"/>
        </w:rPr>
        <w:t xml:space="preserve"> za en model iz vsake kategorije meril, ki bodo izdelani. Dokumentacija omogoča ugotavljanje skladnosti </w:t>
      </w:r>
      <w:r w:rsidR="00637F90">
        <w:rPr>
          <w:rFonts w:ascii="Arial" w:hAnsi="Arial" w:cs="Arial"/>
          <w:color w:val="000000"/>
          <w:sz w:val="22"/>
          <w:szCs w:val="22"/>
        </w:rPr>
        <w:t xml:space="preserve">merila </w:t>
      </w:r>
      <w:r w:rsidRPr="00715ACA">
        <w:rPr>
          <w:rFonts w:ascii="Arial" w:hAnsi="Arial" w:cs="Arial"/>
          <w:color w:val="000000"/>
          <w:sz w:val="22"/>
          <w:szCs w:val="22"/>
        </w:rPr>
        <w:t xml:space="preserve">z ustreznimi zahtevami ter vključuje ustrezno analizo in oceno tveganj. Tehnična dokumentacija opredeljuje veljavne zahteve in v obsegu, ki je pomemben za tako ugotavljanje, zajema načrtovanje, izdelavo in delovanje </w:t>
      </w:r>
      <w:r w:rsidR="00A11ED3">
        <w:rPr>
          <w:rFonts w:ascii="Arial" w:hAnsi="Arial" w:cs="Arial"/>
          <w:color w:val="000000"/>
          <w:sz w:val="22"/>
          <w:szCs w:val="22"/>
        </w:rPr>
        <w:t>merila</w:t>
      </w:r>
      <w:r w:rsidRPr="00715ACA">
        <w:rPr>
          <w:rFonts w:ascii="Arial" w:hAnsi="Arial" w:cs="Arial"/>
          <w:color w:val="000000"/>
          <w:sz w:val="22"/>
          <w:szCs w:val="22"/>
        </w:rPr>
        <w:t>;</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(c) dokumentacijo, ki se nanaša na sistem kakovosti, in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lastRenderedPageBreak/>
        <w:t xml:space="preserve">(d) pisno izjavo, da enaka vloga ni bila vložena pri nobenem drugem priglašenem organu.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3.2 Sist</w:t>
      </w:r>
      <w:r w:rsidR="00637F90">
        <w:rPr>
          <w:rFonts w:ascii="Arial" w:hAnsi="Arial" w:cs="Arial"/>
          <w:color w:val="000000"/>
          <w:sz w:val="22"/>
          <w:szCs w:val="22"/>
        </w:rPr>
        <w:t>em kakovosti zagotovi, da merila</w:t>
      </w:r>
      <w:r w:rsidRPr="00715ACA">
        <w:rPr>
          <w:rFonts w:ascii="Arial" w:hAnsi="Arial" w:cs="Arial"/>
          <w:color w:val="000000"/>
          <w:sz w:val="22"/>
          <w:szCs w:val="22"/>
        </w:rPr>
        <w:t xml:space="preserve"> izpolnjujejo zahteve iz </w:t>
      </w:r>
      <w:r w:rsidR="00637F90" w:rsidRPr="00715ACA">
        <w:rPr>
          <w:rFonts w:ascii="Arial" w:hAnsi="Arial" w:cs="Arial"/>
          <w:color w:val="000000"/>
          <w:sz w:val="22"/>
          <w:szCs w:val="22"/>
        </w:rPr>
        <w:t>te</w:t>
      </w:r>
      <w:r w:rsidR="00637F90">
        <w:rPr>
          <w:rFonts w:ascii="Arial" w:hAnsi="Arial" w:cs="Arial"/>
          <w:color w:val="000000"/>
          <w:sz w:val="22"/>
          <w:szCs w:val="22"/>
        </w:rPr>
        <w:t>ga pravilnika</w:t>
      </w:r>
      <w:r w:rsidRPr="00715ACA">
        <w:rPr>
          <w:rFonts w:ascii="Arial" w:hAnsi="Arial" w:cs="Arial"/>
          <w:color w:val="000000"/>
          <w:sz w:val="22"/>
          <w:szCs w:val="22"/>
        </w:rPr>
        <w:t xml:space="preserve">, ki se nanašajo nanje.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Vsi elementi, zahteve in določbe, ki jih je sprejel proizvajalec, se sistematično in metodično dokumentirajo v obliki pisnih ukrepov, postopkov in navodil. Ta dokumentacija sistema kakovosti mora omogočati dosledno razlago programov, načrtov, priročnikov in zapiskov.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Vsebuje zlasti ustrezen opis: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(a) ciljev kakovosti in organizacijske strukture, odgovornosti in pristojnosti vodstva v zvezi z načrtovanjem in kakovostjo proizvodov;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(b) tehničnih specifikacij načrtovanja, vključno s standardi, ki se bodo uporabili, ter, kadar se zadevni </w:t>
      </w:r>
      <w:proofErr w:type="spellStart"/>
      <w:r w:rsidRPr="00715ACA">
        <w:rPr>
          <w:rFonts w:ascii="Arial" w:hAnsi="Arial" w:cs="Arial"/>
          <w:color w:val="000000"/>
          <w:sz w:val="22"/>
          <w:szCs w:val="22"/>
        </w:rPr>
        <w:t>harmonizirani</w:t>
      </w:r>
      <w:proofErr w:type="spellEnd"/>
      <w:r w:rsidRPr="00715ACA">
        <w:rPr>
          <w:rFonts w:ascii="Arial" w:hAnsi="Arial" w:cs="Arial"/>
          <w:color w:val="000000"/>
          <w:sz w:val="22"/>
          <w:szCs w:val="22"/>
        </w:rPr>
        <w:t xml:space="preserve"> standardi in/ali normativni dokumenti ne bodo uporabljali v celoti, opis sredstev, ki bodo ob uporabi drugih ustreznih tehničnih specifikacij uporabljena za zagotovitev, da bodo bistvene zahteve iz </w:t>
      </w:r>
      <w:r w:rsidR="00637F90" w:rsidRPr="00715ACA">
        <w:rPr>
          <w:rFonts w:ascii="Arial" w:hAnsi="Arial" w:cs="Arial"/>
          <w:color w:val="000000"/>
          <w:sz w:val="22"/>
          <w:szCs w:val="22"/>
        </w:rPr>
        <w:t>te</w:t>
      </w:r>
      <w:r w:rsidR="00637F90">
        <w:rPr>
          <w:rFonts w:ascii="Arial" w:hAnsi="Arial" w:cs="Arial"/>
          <w:color w:val="000000"/>
          <w:sz w:val="22"/>
          <w:szCs w:val="22"/>
        </w:rPr>
        <w:t>ga pravilnika</w:t>
      </w:r>
      <w:r w:rsidRPr="00715ACA">
        <w:rPr>
          <w:rFonts w:ascii="Arial" w:hAnsi="Arial" w:cs="Arial"/>
          <w:color w:val="000000"/>
          <w:sz w:val="22"/>
          <w:szCs w:val="22"/>
        </w:rPr>
        <w:t>, ki se nanašajo na meril</w:t>
      </w:r>
      <w:r w:rsidR="00637F90">
        <w:rPr>
          <w:rFonts w:ascii="Arial" w:hAnsi="Arial" w:cs="Arial"/>
          <w:color w:val="000000"/>
          <w:sz w:val="22"/>
          <w:szCs w:val="22"/>
        </w:rPr>
        <w:t>a</w:t>
      </w:r>
      <w:r w:rsidRPr="00715ACA">
        <w:rPr>
          <w:rFonts w:ascii="Arial" w:hAnsi="Arial" w:cs="Arial"/>
          <w:color w:val="000000"/>
          <w:sz w:val="22"/>
          <w:szCs w:val="22"/>
        </w:rPr>
        <w:t xml:space="preserve">, izpolnjene;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(c) tehnik nadzora in preverjanja načrtovanja, postopkov in sistematičnih ukrepov, ki se bodo uporabljali pri načrtovanju meril, ki spadajo v zadevno kategorijo </w:t>
      </w:r>
      <w:r w:rsidR="00637F90">
        <w:rPr>
          <w:rFonts w:ascii="Arial" w:hAnsi="Arial" w:cs="Arial"/>
          <w:color w:val="000000"/>
          <w:sz w:val="22"/>
          <w:szCs w:val="22"/>
        </w:rPr>
        <w:t>meril</w:t>
      </w:r>
      <w:r w:rsidRPr="00715ACA">
        <w:rPr>
          <w:rFonts w:ascii="Arial" w:hAnsi="Arial" w:cs="Arial"/>
          <w:color w:val="000000"/>
          <w:sz w:val="22"/>
          <w:szCs w:val="22"/>
        </w:rPr>
        <w:t xml:space="preserve">;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(d) uporabljenih tehnik za ustrezno izdelavo, nadzor in zagotavljanje kakovosti, postopkov in sistematičnih ukrepov, ki se bodo uporabljali;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(e) pregledov in preskusov, ki bodo opravljeni pred izdelavo, med njo in po njej, ter pogostnost njihovega izvajanja;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(f) zapisov kakovosti, kot so poročila o kontrolah in podatki o preskusu, podatki o umerjanjih, poročila o strokovni usposobljenosti zadevnega osebja;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(g) sredstev za nadzor, ki omogočajo kontrolo zahtevane kakovosti načrtovanja in proizvodov ter učinkovitega delovanja sistema kakovosti.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3.3 Priglašeni organ oceni sistem kakovosti, da določi, ali izpolnjuje zahteve iz točke 3.2.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Priglašeni organ domneva skladnost s tistimi zahtevami glede elementov sistema kakovosti, ki so skladni z ustreznimi specifikacijami, ki veljajo za ustrezen </w:t>
      </w:r>
      <w:proofErr w:type="spellStart"/>
      <w:r w:rsidRPr="00715ACA">
        <w:rPr>
          <w:rFonts w:ascii="Arial" w:hAnsi="Arial" w:cs="Arial"/>
          <w:color w:val="000000"/>
          <w:sz w:val="22"/>
          <w:szCs w:val="22"/>
        </w:rPr>
        <w:t>harmoniziran</w:t>
      </w:r>
      <w:proofErr w:type="spellEnd"/>
      <w:r w:rsidRPr="00715ACA">
        <w:rPr>
          <w:rFonts w:ascii="Arial" w:hAnsi="Arial" w:cs="Arial"/>
          <w:color w:val="000000"/>
          <w:sz w:val="22"/>
          <w:szCs w:val="22"/>
        </w:rPr>
        <w:t xml:space="preserve"> standard.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Skupina za presojo ima poleg izkušenj s sistemi vodenja kakovosti vsaj enega člana z izkušnjami ocenjevalca na ustreznem zadevnem področju proizvodov in tehnologije proizvoda ter poznavanjem veljavnih zahtev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715ACA">
        <w:rPr>
          <w:rFonts w:ascii="Arial" w:hAnsi="Arial" w:cs="Arial"/>
          <w:color w:val="000000"/>
          <w:sz w:val="22"/>
          <w:szCs w:val="22"/>
        </w:rPr>
        <w:t xml:space="preserve">. Presoja vključuje ocenjevalni obisk proizvajalčevih prostorov.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Skupina za presojo pregleda tehnično dokumentacijo iz točke (b) točke 3.1, da ugotovi, ali je proizvajalec zmožen opredeliti veljavne zahteve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715ACA">
        <w:rPr>
          <w:rFonts w:ascii="Arial" w:hAnsi="Arial" w:cs="Arial"/>
          <w:color w:val="000000"/>
          <w:sz w:val="22"/>
          <w:szCs w:val="22"/>
        </w:rPr>
        <w:t xml:space="preserve">, in izvede potrebne preglede za zagotovitev skladnosti </w:t>
      </w:r>
      <w:r w:rsidR="00637F90">
        <w:rPr>
          <w:rFonts w:ascii="Arial" w:hAnsi="Arial" w:cs="Arial"/>
          <w:color w:val="000000"/>
          <w:sz w:val="22"/>
          <w:szCs w:val="22"/>
        </w:rPr>
        <w:t>merila</w:t>
      </w:r>
      <w:r w:rsidRPr="00715ACA">
        <w:rPr>
          <w:rFonts w:ascii="Arial" w:hAnsi="Arial" w:cs="Arial"/>
          <w:color w:val="000000"/>
          <w:sz w:val="22"/>
          <w:szCs w:val="22"/>
        </w:rPr>
        <w:t xml:space="preserve"> s temi zahtevami.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O tej odločitvi je treba uradno obvestiti proizvajalca ali njegovega pooblaščenega zastopnika. Obvestilo vsebuje ugotovitve presoje in utemeljeno odločitev o oceni. </w:t>
      </w:r>
    </w:p>
    <w:p w:rsidR="00715ACA" w:rsidRPr="00715ACA" w:rsidRDefault="00715ACA" w:rsidP="00A11ED3">
      <w:pPr>
        <w:pStyle w:val="CM4"/>
        <w:spacing w:before="60" w:after="60"/>
        <w:rPr>
          <w:rFonts w:ascii="Arial" w:hAnsi="Arial" w:cs="Arial"/>
          <w:color w:val="000000"/>
          <w:sz w:val="22"/>
          <w:szCs w:val="22"/>
        </w:rPr>
      </w:pPr>
      <w:r w:rsidRPr="00715ACA">
        <w:rPr>
          <w:rFonts w:ascii="Arial" w:hAnsi="Arial" w:cs="Arial"/>
          <w:color w:val="000000"/>
          <w:sz w:val="22"/>
          <w:szCs w:val="22"/>
        </w:rPr>
        <w:t>3.4 Proizvajalec se zaveže, da bo izpolnjeval obveznosti, ki izhajajo iz sistema kakovosti, kot je bil odobren, ter ga vzdrževal, da ostane ustrezen in učinkovit.</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3.5 Proizvajalec obvešča priglašeni organ, ki je odobril sistem kakovosti, o kakršni koli nameravani spremembi sistema kakovosti.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Priglašeni organ ovrednoti kakršno koli predlagano spremembo in odloči, ali spremenjen sistem kakovosti še vedno izpolnjuje zahteve iz točke 3.2 in ali je potrebna ponovna ocena.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Proizvajalca se obvesti o odločitvi. Obvestilo vsebuje ugotovitve pregleda in utemeljeno odločitev o oceni. </w:t>
      </w:r>
    </w:p>
    <w:p w:rsidR="00715ACA" w:rsidRPr="00A11ED3" w:rsidRDefault="00715ACA" w:rsidP="00715ACA">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4. </w:t>
      </w:r>
      <w:r w:rsidRPr="00A11ED3">
        <w:rPr>
          <w:rFonts w:ascii="Arial" w:hAnsi="Arial" w:cs="Arial"/>
          <w:bCs/>
          <w:color w:val="000000"/>
          <w:sz w:val="22"/>
          <w:szCs w:val="22"/>
        </w:rPr>
        <w:t xml:space="preserve">Nadzor, za katerega je odgovoren priglašeni organ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4.1 Namen nadzora je zagotoviti, da proizvajalec ustrezno izpolnjuje zahteve iz odobrenega sistema kakovosti.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4.2 Proizvajalec priglašenemu organu za namene ocenjevanja omogoči dostop do prostorov za načrtovanje, izdelavo, kontrole, preskušanje in skladiščenje ter mu zagotovi vse potrebne informacije, še zlasti: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lastRenderedPageBreak/>
        <w:t xml:space="preserve">(a) dokumentacijo o sistemu kakovosti;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(b) dokumentacijo o kakovosti, predvideno v načrtovalnem delu sistema kakovosti, kot so rezultati analiz, izračuni, preskusi; </w:t>
      </w:r>
    </w:p>
    <w:p w:rsidR="00715ACA" w:rsidRPr="00715ACA" w:rsidRDefault="00715ACA" w:rsidP="00715ACA">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(c) dokumentacijo o kakovosti, predvideno v proizvodnem delu sistema kakovosti, kot so poročila o kontrolah in podatki o preskusu, podatki o umerjanju, poročila o strokovni usposobljenosti zadevnega osebja itd. </w:t>
      </w:r>
    </w:p>
    <w:p w:rsidR="00A11ED3" w:rsidRDefault="00715ACA" w:rsidP="00A11ED3">
      <w:pPr>
        <w:pStyle w:val="CM4"/>
        <w:spacing w:before="60" w:after="60"/>
        <w:rPr>
          <w:rFonts w:ascii="Arial" w:hAnsi="Arial" w:cs="Arial"/>
          <w:color w:val="000000"/>
          <w:sz w:val="22"/>
          <w:szCs w:val="22"/>
        </w:rPr>
      </w:pPr>
      <w:r w:rsidRPr="00715ACA">
        <w:rPr>
          <w:rFonts w:ascii="Arial" w:hAnsi="Arial" w:cs="Arial"/>
          <w:color w:val="000000"/>
          <w:sz w:val="22"/>
          <w:szCs w:val="22"/>
        </w:rPr>
        <w:t xml:space="preserve">4.3 Priglašeni organ opravlja redne presoje, da ugotovi, če proizvajalec vzdržuje in uporablja sistem kakovosti, ter zagotovi poročilo o presoji proizvajalcu. </w:t>
      </w:r>
    </w:p>
    <w:p w:rsidR="00A11ED3" w:rsidRPr="00A11ED3" w:rsidRDefault="00715ACA" w:rsidP="00A11ED3">
      <w:pPr>
        <w:pStyle w:val="CM4"/>
        <w:spacing w:before="60" w:after="60"/>
        <w:rPr>
          <w:rFonts w:ascii="Arial" w:hAnsi="Arial" w:cs="Arial"/>
          <w:color w:val="000000"/>
          <w:sz w:val="22"/>
          <w:szCs w:val="22"/>
        </w:rPr>
      </w:pPr>
      <w:r w:rsidRPr="00715ACA">
        <w:rPr>
          <w:rFonts w:ascii="Arial" w:hAnsi="Arial" w:cs="Arial"/>
          <w:color w:val="000000"/>
          <w:sz w:val="22"/>
          <w:szCs w:val="22"/>
        </w:rPr>
        <w:t>4.4 Poleg tega lahko priglašeni organ nepričakovano obišče proizvajalca. Priglašeni organ lahko med takšnimi</w:t>
      </w:r>
      <w:r w:rsidR="00A11ED3">
        <w:rPr>
          <w:rFonts w:cs="Arial"/>
          <w:color w:val="000000"/>
          <w:szCs w:val="22"/>
        </w:rPr>
        <w:t xml:space="preserve"> </w:t>
      </w:r>
      <w:r w:rsidR="00A11ED3" w:rsidRPr="00A11ED3">
        <w:rPr>
          <w:rFonts w:ascii="Arial" w:hAnsi="Arial" w:cs="Arial"/>
          <w:color w:val="000000"/>
          <w:sz w:val="22"/>
          <w:szCs w:val="22"/>
        </w:rPr>
        <w:t xml:space="preserve">obiski, če je potrebno, izvede ali da izvesti preskuse </w:t>
      </w:r>
      <w:r w:rsidR="00637F90">
        <w:rPr>
          <w:rFonts w:ascii="Arial" w:hAnsi="Arial" w:cs="Arial"/>
          <w:color w:val="000000"/>
          <w:sz w:val="22"/>
          <w:szCs w:val="22"/>
        </w:rPr>
        <w:t>meril</w:t>
      </w:r>
      <w:r w:rsidR="00A11ED3" w:rsidRPr="00A11ED3">
        <w:rPr>
          <w:rFonts w:ascii="Arial" w:hAnsi="Arial" w:cs="Arial"/>
          <w:color w:val="000000"/>
          <w:sz w:val="22"/>
          <w:szCs w:val="22"/>
        </w:rPr>
        <w:t xml:space="preserve">, da preveri pravilno delovanje sistema kakovosti. Priglašeni organ proizvajalcu zagotovi poročilo o obisku in, če so bili preskusi izvedeni, poročilo o preskusu.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5. </w:t>
      </w:r>
      <w:r w:rsidRPr="00A11ED3">
        <w:rPr>
          <w:rFonts w:ascii="Arial" w:hAnsi="Arial" w:cs="Arial"/>
          <w:bCs/>
          <w:color w:val="000000"/>
          <w:sz w:val="22"/>
          <w:szCs w:val="22"/>
        </w:rPr>
        <w:t xml:space="preserve">Oznaka skladnosti in izjava EU o skladnosti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5.1 Proizvajalec na vsak</w:t>
      </w:r>
      <w:r w:rsidR="00637F90">
        <w:rPr>
          <w:rFonts w:ascii="Arial" w:hAnsi="Arial" w:cs="Arial"/>
          <w:color w:val="000000"/>
          <w:sz w:val="22"/>
          <w:szCs w:val="22"/>
        </w:rPr>
        <w:t>o</w:t>
      </w:r>
      <w:r w:rsidRPr="00A11ED3">
        <w:rPr>
          <w:rFonts w:ascii="Arial" w:hAnsi="Arial" w:cs="Arial"/>
          <w:color w:val="000000"/>
          <w:sz w:val="22"/>
          <w:szCs w:val="22"/>
        </w:rPr>
        <w:t xml:space="preserve"> posamezn</w:t>
      </w:r>
      <w:r w:rsidR="00637F90">
        <w:rPr>
          <w:rFonts w:ascii="Arial" w:hAnsi="Arial" w:cs="Arial"/>
          <w:color w:val="000000"/>
          <w:sz w:val="22"/>
          <w:szCs w:val="22"/>
        </w:rPr>
        <w:t>o</w:t>
      </w:r>
      <w:r w:rsidRPr="00A11ED3">
        <w:rPr>
          <w:rFonts w:ascii="Arial" w:hAnsi="Arial" w:cs="Arial"/>
          <w:color w:val="000000"/>
          <w:sz w:val="22"/>
          <w:szCs w:val="22"/>
        </w:rPr>
        <w:t xml:space="preserve"> </w:t>
      </w:r>
      <w:r w:rsidR="00637F90">
        <w:rPr>
          <w:rFonts w:ascii="Arial" w:hAnsi="Arial" w:cs="Arial"/>
          <w:color w:val="000000"/>
          <w:sz w:val="22"/>
          <w:szCs w:val="22"/>
        </w:rPr>
        <w:t>merilo</w:t>
      </w:r>
      <w:r w:rsidRPr="00A11ED3">
        <w:rPr>
          <w:rFonts w:ascii="Arial" w:hAnsi="Arial" w:cs="Arial"/>
          <w:color w:val="000000"/>
          <w:sz w:val="22"/>
          <w:szCs w:val="22"/>
        </w:rPr>
        <w:t xml:space="preserve">, ki izpolnjuje veljavne zahteve iz </w:t>
      </w:r>
      <w:r w:rsidR="00637F90" w:rsidRPr="00715ACA">
        <w:rPr>
          <w:rFonts w:ascii="Arial" w:hAnsi="Arial" w:cs="Arial"/>
          <w:color w:val="000000"/>
          <w:sz w:val="22"/>
          <w:szCs w:val="22"/>
        </w:rPr>
        <w:t>te</w:t>
      </w:r>
      <w:r w:rsidR="00637F90">
        <w:rPr>
          <w:rFonts w:ascii="Arial" w:hAnsi="Arial" w:cs="Arial"/>
          <w:color w:val="000000"/>
          <w:sz w:val="22"/>
          <w:szCs w:val="22"/>
        </w:rPr>
        <w:t>ga pravilnika</w:t>
      </w:r>
      <w:r w:rsidRPr="00A11ED3">
        <w:rPr>
          <w:rFonts w:ascii="Arial" w:hAnsi="Arial" w:cs="Arial"/>
          <w:color w:val="000000"/>
          <w:sz w:val="22"/>
          <w:szCs w:val="22"/>
        </w:rPr>
        <w:t xml:space="preserve">, namesti oznako CE in dodatno meroslovno oznako iz </w:t>
      </w:r>
      <w:r w:rsidR="00637F90" w:rsidRPr="00715ACA">
        <w:rPr>
          <w:rFonts w:ascii="Arial" w:hAnsi="Arial" w:cs="Arial"/>
          <w:color w:val="000000"/>
          <w:sz w:val="22"/>
          <w:szCs w:val="22"/>
        </w:rPr>
        <w:t>te</w:t>
      </w:r>
      <w:r w:rsidR="00637F90">
        <w:rPr>
          <w:rFonts w:ascii="Arial" w:hAnsi="Arial" w:cs="Arial"/>
          <w:color w:val="000000"/>
          <w:sz w:val="22"/>
          <w:szCs w:val="22"/>
        </w:rPr>
        <w:t>ga pravilnika</w:t>
      </w:r>
      <w:r w:rsidR="00637F90" w:rsidRPr="00A11ED3">
        <w:rPr>
          <w:rFonts w:ascii="Arial" w:hAnsi="Arial" w:cs="Arial"/>
          <w:color w:val="000000"/>
          <w:sz w:val="22"/>
          <w:szCs w:val="22"/>
        </w:rPr>
        <w:t xml:space="preserve"> </w:t>
      </w:r>
      <w:r w:rsidRPr="00A11ED3">
        <w:rPr>
          <w:rFonts w:ascii="Arial" w:hAnsi="Arial" w:cs="Arial"/>
          <w:color w:val="000000"/>
          <w:sz w:val="22"/>
          <w:szCs w:val="22"/>
        </w:rPr>
        <w:t xml:space="preserve">ter v okviru odgovornosti priglašenega organa iz točke 3.1 identifikacijsko številko le-tega.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5.2 Proizvajalec za vsak model </w:t>
      </w:r>
      <w:r w:rsidR="00637F90">
        <w:rPr>
          <w:rFonts w:ascii="Arial" w:hAnsi="Arial" w:cs="Arial"/>
          <w:color w:val="000000"/>
          <w:sz w:val="22"/>
          <w:szCs w:val="22"/>
        </w:rPr>
        <w:t>merila</w:t>
      </w:r>
      <w:r w:rsidRPr="00A11ED3">
        <w:rPr>
          <w:rFonts w:ascii="Arial" w:hAnsi="Arial" w:cs="Arial"/>
          <w:color w:val="000000"/>
          <w:sz w:val="22"/>
          <w:szCs w:val="22"/>
        </w:rPr>
        <w:t xml:space="preserve"> sestavi pisno izjavo EU o skladnosti in nacionalnim organom omogoči dostop do nje še </w:t>
      </w:r>
      <w:r w:rsidR="000C4123">
        <w:rPr>
          <w:rFonts w:ascii="Arial" w:hAnsi="Arial" w:cs="Arial"/>
          <w:color w:val="000000"/>
          <w:sz w:val="22"/>
          <w:szCs w:val="22"/>
        </w:rPr>
        <w:t>deset</w:t>
      </w:r>
      <w:r w:rsidRPr="00A11ED3">
        <w:rPr>
          <w:rFonts w:ascii="Arial" w:hAnsi="Arial" w:cs="Arial"/>
          <w:color w:val="000000"/>
          <w:sz w:val="22"/>
          <w:szCs w:val="22"/>
        </w:rPr>
        <w:t xml:space="preserve"> let po tem, ko je bil</w:t>
      </w:r>
      <w:r w:rsidR="00637F90">
        <w:rPr>
          <w:rFonts w:ascii="Arial" w:hAnsi="Arial" w:cs="Arial"/>
          <w:color w:val="000000"/>
          <w:sz w:val="22"/>
          <w:szCs w:val="22"/>
        </w:rPr>
        <w:t>o</w:t>
      </w:r>
      <w:r w:rsidRPr="00A11ED3">
        <w:rPr>
          <w:rFonts w:ascii="Arial" w:hAnsi="Arial" w:cs="Arial"/>
          <w:color w:val="000000"/>
          <w:sz w:val="22"/>
          <w:szCs w:val="22"/>
        </w:rPr>
        <w:t xml:space="preserve"> </w:t>
      </w:r>
      <w:r w:rsidR="00637F90">
        <w:rPr>
          <w:rFonts w:ascii="Arial" w:hAnsi="Arial" w:cs="Arial"/>
          <w:color w:val="000000"/>
          <w:sz w:val="22"/>
          <w:szCs w:val="22"/>
        </w:rPr>
        <w:t>merilo</w:t>
      </w:r>
      <w:r w:rsidRPr="00A11ED3">
        <w:rPr>
          <w:rFonts w:ascii="Arial" w:hAnsi="Arial" w:cs="Arial"/>
          <w:color w:val="000000"/>
          <w:sz w:val="22"/>
          <w:szCs w:val="22"/>
        </w:rPr>
        <w:t xml:space="preserve"> dan</w:t>
      </w:r>
      <w:r w:rsidR="00637F90">
        <w:rPr>
          <w:rFonts w:ascii="Arial" w:hAnsi="Arial" w:cs="Arial"/>
          <w:color w:val="000000"/>
          <w:sz w:val="22"/>
          <w:szCs w:val="22"/>
        </w:rPr>
        <w:t>o</w:t>
      </w:r>
      <w:r w:rsidRPr="00A11ED3">
        <w:rPr>
          <w:rFonts w:ascii="Arial" w:hAnsi="Arial" w:cs="Arial"/>
          <w:color w:val="000000"/>
          <w:sz w:val="22"/>
          <w:szCs w:val="22"/>
        </w:rPr>
        <w:t xml:space="preserve"> na trg. Izjava EU o skladnosti opredeljuje model </w:t>
      </w:r>
      <w:r w:rsidR="00637F90">
        <w:rPr>
          <w:rFonts w:ascii="Arial" w:hAnsi="Arial" w:cs="Arial"/>
          <w:color w:val="000000"/>
          <w:sz w:val="22"/>
          <w:szCs w:val="22"/>
        </w:rPr>
        <w:t>merila</w:t>
      </w:r>
      <w:r w:rsidRPr="00A11ED3">
        <w:rPr>
          <w:rFonts w:ascii="Arial" w:hAnsi="Arial" w:cs="Arial"/>
          <w:color w:val="000000"/>
          <w:sz w:val="22"/>
          <w:szCs w:val="22"/>
        </w:rPr>
        <w:t xml:space="preserve">, za katerega je bila sestavljena.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Na zahtevo pristojnih organov se zagotovi izvod izjave EU o skladnosti.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Izvod izjave EU o skladnosti spremlja vsak</w:t>
      </w:r>
      <w:r w:rsidR="00637F90">
        <w:rPr>
          <w:rFonts w:ascii="Arial" w:hAnsi="Arial" w:cs="Arial"/>
          <w:color w:val="000000"/>
          <w:sz w:val="22"/>
          <w:szCs w:val="22"/>
        </w:rPr>
        <w:t>o merilo</w:t>
      </w:r>
      <w:r w:rsidRPr="00A11ED3">
        <w:rPr>
          <w:rFonts w:ascii="Arial" w:hAnsi="Arial" w:cs="Arial"/>
          <w:color w:val="000000"/>
          <w:sz w:val="22"/>
          <w:szCs w:val="22"/>
        </w:rPr>
        <w:t xml:space="preserve">, ki se daje na trg. Če se veliko število </w:t>
      </w:r>
      <w:r w:rsidR="00F73C14">
        <w:rPr>
          <w:rFonts w:ascii="Arial" w:hAnsi="Arial" w:cs="Arial"/>
          <w:color w:val="000000"/>
          <w:sz w:val="22"/>
          <w:szCs w:val="22"/>
        </w:rPr>
        <w:t>meril</w:t>
      </w:r>
      <w:r w:rsidRPr="00A11ED3">
        <w:rPr>
          <w:rFonts w:ascii="Arial" w:hAnsi="Arial" w:cs="Arial"/>
          <w:color w:val="000000"/>
          <w:sz w:val="22"/>
          <w:szCs w:val="22"/>
        </w:rPr>
        <w:t xml:space="preserve"> dostavlja enemu uporabniku, se lahko ta zahteva razlaga tako, kot da se nanaša na serijo ali pošiljko in ne na posamezn</w:t>
      </w:r>
      <w:r w:rsidR="00F73C14">
        <w:rPr>
          <w:rFonts w:ascii="Arial" w:hAnsi="Arial" w:cs="Arial"/>
          <w:color w:val="000000"/>
          <w:sz w:val="22"/>
          <w:szCs w:val="22"/>
        </w:rPr>
        <w:t>a merila</w:t>
      </w:r>
      <w:r w:rsidRPr="00A11ED3">
        <w:rPr>
          <w:rFonts w:ascii="Arial" w:hAnsi="Arial" w:cs="Arial"/>
          <w:color w:val="000000"/>
          <w:sz w:val="22"/>
          <w:szCs w:val="22"/>
        </w:rPr>
        <w:t xml:space="preserve">.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6. Proizvajalec za nacionalni organ še </w:t>
      </w:r>
      <w:r w:rsidR="000C4123">
        <w:rPr>
          <w:rFonts w:ascii="Arial" w:hAnsi="Arial" w:cs="Arial"/>
          <w:color w:val="000000"/>
          <w:sz w:val="22"/>
          <w:szCs w:val="22"/>
        </w:rPr>
        <w:t>deset</w:t>
      </w:r>
      <w:r w:rsidRPr="00A11ED3">
        <w:rPr>
          <w:rFonts w:ascii="Arial" w:hAnsi="Arial" w:cs="Arial"/>
          <w:color w:val="000000"/>
          <w:sz w:val="22"/>
          <w:szCs w:val="22"/>
        </w:rPr>
        <w:t xml:space="preserve"> let po tem, ko je bil</w:t>
      </w:r>
      <w:r w:rsidR="00F73C14">
        <w:rPr>
          <w:rFonts w:ascii="Arial" w:hAnsi="Arial" w:cs="Arial"/>
          <w:color w:val="000000"/>
          <w:sz w:val="22"/>
          <w:szCs w:val="22"/>
        </w:rPr>
        <w:t>o</w:t>
      </w:r>
      <w:r w:rsidRPr="00A11ED3">
        <w:rPr>
          <w:rFonts w:ascii="Arial" w:hAnsi="Arial" w:cs="Arial"/>
          <w:color w:val="000000"/>
          <w:sz w:val="22"/>
          <w:szCs w:val="22"/>
        </w:rPr>
        <w:t xml:space="preserve"> </w:t>
      </w:r>
      <w:r w:rsidR="00F73C14">
        <w:rPr>
          <w:rFonts w:ascii="Arial" w:hAnsi="Arial" w:cs="Arial"/>
          <w:color w:val="000000"/>
          <w:sz w:val="22"/>
          <w:szCs w:val="22"/>
        </w:rPr>
        <w:t>merilo</w:t>
      </w:r>
      <w:r w:rsidRPr="00A11ED3">
        <w:rPr>
          <w:rFonts w:ascii="Arial" w:hAnsi="Arial" w:cs="Arial"/>
          <w:color w:val="000000"/>
          <w:sz w:val="22"/>
          <w:szCs w:val="22"/>
        </w:rPr>
        <w:t xml:space="preserve"> dan</w:t>
      </w:r>
      <w:r w:rsidR="00F73C14">
        <w:rPr>
          <w:rFonts w:ascii="Arial" w:hAnsi="Arial" w:cs="Arial"/>
          <w:color w:val="000000"/>
          <w:sz w:val="22"/>
          <w:szCs w:val="22"/>
        </w:rPr>
        <w:t>o</w:t>
      </w:r>
      <w:r w:rsidRPr="00A11ED3">
        <w:rPr>
          <w:rFonts w:ascii="Arial" w:hAnsi="Arial" w:cs="Arial"/>
          <w:color w:val="000000"/>
          <w:sz w:val="22"/>
          <w:szCs w:val="22"/>
        </w:rPr>
        <w:t xml:space="preserve"> na trg, hrani: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(a) tehnično dokumentacijo iz točke 3.1;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(b) dokumentacijo v zvezi s sistemom kakovosti iz točke 3.1;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(c) podatke v zvezi s spremembo iz točke 3.5, kakor je bila odobrena;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(d) odločitve in poročila priglašenega organa iz točk 3.5, 4.3 in 4.4.</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7. Vsak priglašeni organ obvesti svoj priglasitveni organ o izdanih ali umaknjenih odobritvah sistema kakovosti in redno ali na zahtevo zagotovi svojemu priglasitvenemu organu seznam zavrnjenih, začasno preklicanih ali drugače omejenih odobritev sistema kakovosti.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8. </w:t>
      </w:r>
      <w:r w:rsidRPr="00A11ED3">
        <w:rPr>
          <w:rFonts w:ascii="Arial" w:hAnsi="Arial" w:cs="Arial"/>
          <w:bCs/>
          <w:color w:val="000000"/>
          <w:sz w:val="22"/>
          <w:szCs w:val="22"/>
        </w:rPr>
        <w:t xml:space="preserve">Pooblaščeni zastopnik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Pooblaščeni zastopnik proizvajalca lahko v njegovem imenu in na njegovo odgovornost izpolni obveznosti iz točk 3.1, 3.5, 5 in 6, če so navedene v pooblastilu. </w:t>
      </w:r>
    </w:p>
    <w:p w:rsidR="00A11ED3" w:rsidRDefault="00A11ED3" w:rsidP="00A11ED3">
      <w:pPr>
        <w:pStyle w:val="CM4"/>
        <w:spacing w:before="60" w:after="60"/>
        <w:rPr>
          <w:rFonts w:ascii="Arial" w:hAnsi="Arial" w:cs="Arial"/>
          <w:color w:val="000000"/>
          <w:sz w:val="22"/>
          <w:szCs w:val="22"/>
        </w:rPr>
      </w:pPr>
    </w:p>
    <w:p w:rsidR="00A11ED3" w:rsidRPr="00A11ED3" w:rsidRDefault="00A11ED3" w:rsidP="00A11ED3">
      <w:pPr>
        <w:pStyle w:val="CM4"/>
        <w:spacing w:before="60" w:after="60"/>
        <w:rPr>
          <w:rFonts w:ascii="Arial" w:hAnsi="Arial" w:cs="Arial"/>
          <w:b/>
          <w:color w:val="000000"/>
          <w:sz w:val="22"/>
          <w:szCs w:val="22"/>
        </w:rPr>
      </w:pPr>
      <w:r w:rsidRPr="00A11ED3">
        <w:rPr>
          <w:rFonts w:ascii="Arial" w:hAnsi="Arial" w:cs="Arial"/>
          <w:b/>
          <w:color w:val="000000"/>
          <w:sz w:val="22"/>
          <w:szCs w:val="22"/>
        </w:rPr>
        <w:t>M</w:t>
      </w:r>
      <w:r>
        <w:rPr>
          <w:rFonts w:ascii="Arial" w:hAnsi="Arial" w:cs="Arial"/>
          <w:b/>
          <w:color w:val="000000"/>
          <w:sz w:val="22"/>
          <w:szCs w:val="22"/>
        </w:rPr>
        <w:t>odul</w:t>
      </w:r>
      <w:r w:rsidRPr="00A11ED3">
        <w:rPr>
          <w:rFonts w:ascii="Arial" w:hAnsi="Arial" w:cs="Arial"/>
          <w:b/>
          <w:color w:val="000000"/>
          <w:sz w:val="22"/>
          <w:szCs w:val="22"/>
        </w:rPr>
        <w:t xml:space="preserve"> H1: S</w:t>
      </w:r>
      <w:r>
        <w:rPr>
          <w:rFonts w:ascii="Arial" w:hAnsi="Arial" w:cs="Arial"/>
          <w:b/>
          <w:color w:val="000000"/>
          <w:sz w:val="22"/>
          <w:szCs w:val="22"/>
        </w:rPr>
        <w:t>kladnost na podlagi celovitega zagotavljanja kakovosti in pregleda načrta</w:t>
      </w:r>
    </w:p>
    <w:p w:rsidR="00A11ED3" w:rsidRDefault="00A11ED3" w:rsidP="00A11ED3">
      <w:pPr>
        <w:pStyle w:val="CM4"/>
        <w:spacing w:before="60" w:after="60"/>
        <w:rPr>
          <w:rFonts w:ascii="Arial" w:hAnsi="Arial" w:cs="Arial"/>
          <w:color w:val="000000"/>
          <w:sz w:val="22"/>
          <w:szCs w:val="22"/>
        </w:rPr>
      </w:pP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1. Skladnost na podlagi celovitega zagotavljanja kakovosti in pregleda načrta je postopek ugotavljanja skladnosti, s katerim proizvajalec izpolni svoje obveznosti iz točk 2 in 6 ter na lastno odgovornost zagotovi in izjavi, da so zadevn</w:t>
      </w:r>
      <w:r w:rsidR="00F73C14">
        <w:rPr>
          <w:rFonts w:ascii="Arial" w:hAnsi="Arial" w:cs="Arial"/>
          <w:color w:val="000000"/>
          <w:sz w:val="22"/>
          <w:szCs w:val="22"/>
        </w:rPr>
        <w:t>a</w:t>
      </w:r>
      <w:r w:rsidRPr="00A11ED3">
        <w:rPr>
          <w:rFonts w:ascii="Arial" w:hAnsi="Arial" w:cs="Arial"/>
          <w:color w:val="000000"/>
          <w:sz w:val="22"/>
          <w:szCs w:val="22"/>
        </w:rPr>
        <w:t xml:space="preserve"> meril</w:t>
      </w:r>
      <w:r w:rsidR="00F73C14">
        <w:rPr>
          <w:rFonts w:ascii="Arial" w:hAnsi="Arial" w:cs="Arial"/>
          <w:color w:val="000000"/>
          <w:sz w:val="22"/>
          <w:szCs w:val="22"/>
        </w:rPr>
        <w:t>a</w:t>
      </w:r>
      <w:r w:rsidRPr="00A11ED3">
        <w:rPr>
          <w:rFonts w:ascii="Arial" w:hAnsi="Arial" w:cs="Arial"/>
          <w:color w:val="000000"/>
          <w:sz w:val="22"/>
          <w:szCs w:val="22"/>
        </w:rPr>
        <w:t xml:space="preserve"> skladn</w:t>
      </w:r>
      <w:r w:rsidR="00F73C14">
        <w:rPr>
          <w:rFonts w:ascii="Arial" w:hAnsi="Arial" w:cs="Arial"/>
          <w:color w:val="000000"/>
          <w:sz w:val="22"/>
          <w:szCs w:val="22"/>
        </w:rPr>
        <w:t>a</w:t>
      </w:r>
      <w:r w:rsidRPr="00A11ED3">
        <w:rPr>
          <w:rFonts w:ascii="Arial" w:hAnsi="Arial" w:cs="Arial"/>
          <w:color w:val="000000"/>
          <w:sz w:val="22"/>
          <w:szCs w:val="22"/>
        </w:rPr>
        <w:t xml:space="preserve"> z zahtevami iz </w:t>
      </w:r>
      <w:r w:rsidR="00F73C14" w:rsidRPr="00715ACA">
        <w:rPr>
          <w:rFonts w:ascii="Arial" w:hAnsi="Arial" w:cs="Arial"/>
          <w:color w:val="000000"/>
          <w:sz w:val="22"/>
          <w:szCs w:val="22"/>
        </w:rPr>
        <w:t>te</w:t>
      </w:r>
      <w:r w:rsidR="00F73C14">
        <w:rPr>
          <w:rFonts w:ascii="Arial" w:hAnsi="Arial" w:cs="Arial"/>
          <w:color w:val="000000"/>
          <w:sz w:val="22"/>
          <w:szCs w:val="22"/>
        </w:rPr>
        <w:t>ga pravilnika</w:t>
      </w:r>
      <w:r w:rsidRPr="00A11ED3">
        <w:rPr>
          <w:rFonts w:ascii="Arial" w:hAnsi="Arial" w:cs="Arial"/>
          <w:color w:val="000000"/>
          <w:sz w:val="22"/>
          <w:szCs w:val="22"/>
        </w:rPr>
        <w:t xml:space="preserve">, ki veljajo zanje.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2. </w:t>
      </w:r>
      <w:r w:rsidRPr="00A11ED3">
        <w:rPr>
          <w:rFonts w:ascii="Arial" w:hAnsi="Arial" w:cs="Arial"/>
          <w:bCs/>
          <w:color w:val="000000"/>
          <w:sz w:val="22"/>
          <w:szCs w:val="22"/>
        </w:rPr>
        <w:t xml:space="preserve">Izdelava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Proizvajalec upravlja odobren sistem zagotavljanja kakovosti za načrtovanje, izdelavo, končno kontrolo pro</w:t>
      </w:r>
      <w:r w:rsidR="00F73C14">
        <w:rPr>
          <w:rFonts w:ascii="Arial" w:hAnsi="Arial" w:cs="Arial"/>
          <w:color w:val="000000"/>
          <w:sz w:val="22"/>
          <w:szCs w:val="22"/>
        </w:rPr>
        <w:t>izvoda in preskušanje zadevnih meril</w:t>
      </w:r>
      <w:r w:rsidRPr="00A11ED3">
        <w:rPr>
          <w:rFonts w:ascii="Arial" w:hAnsi="Arial" w:cs="Arial"/>
          <w:color w:val="000000"/>
          <w:sz w:val="22"/>
          <w:szCs w:val="22"/>
        </w:rPr>
        <w:t xml:space="preserve">, kakor je določeno v točki 3, in zanj velja nadzor iz točke 5.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Ustreznost tehničnega načrta za meril</w:t>
      </w:r>
      <w:r w:rsidR="00F73C14">
        <w:rPr>
          <w:rFonts w:ascii="Arial" w:hAnsi="Arial" w:cs="Arial"/>
          <w:color w:val="000000"/>
          <w:sz w:val="22"/>
          <w:szCs w:val="22"/>
        </w:rPr>
        <w:t>o</w:t>
      </w:r>
      <w:r w:rsidRPr="00A11ED3">
        <w:rPr>
          <w:rFonts w:ascii="Arial" w:hAnsi="Arial" w:cs="Arial"/>
          <w:color w:val="000000"/>
          <w:sz w:val="22"/>
          <w:szCs w:val="22"/>
        </w:rPr>
        <w:t xml:space="preserve"> mora biti preverjena v skladu s točko 4.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3. </w:t>
      </w:r>
      <w:r w:rsidRPr="00A11ED3">
        <w:rPr>
          <w:rFonts w:ascii="Arial" w:hAnsi="Arial" w:cs="Arial"/>
          <w:bCs/>
          <w:color w:val="000000"/>
          <w:sz w:val="22"/>
          <w:szCs w:val="22"/>
        </w:rPr>
        <w:t xml:space="preserve">Sistem kakovosti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3.1 Proizvajalec vloži vlogo za oceno sistema kakovosti v zvezi z zadevnimi merili pri priglašenem organu, ki ga sam izbere.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lastRenderedPageBreak/>
        <w:t xml:space="preserve">Vloga vključuje: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(a) ime in naslov proizvajalca ter, če pooblaščeni zastopnik predloži zahtevek, še njegovo ime in naslov;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(b) vse ustrezne informacije za predvideno kategorijo </w:t>
      </w:r>
      <w:r w:rsidR="00F73C14">
        <w:rPr>
          <w:rFonts w:ascii="Arial" w:hAnsi="Arial" w:cs="Arial"/>
          <w:color w:val="000000"/>
          <w:sz w:val="22"/>
          <w:szCs w:val="22"/>
        </w:rPr>
        <w:t>merila</w:t>
      </w:r>
      <w:r w:rsidRPr="00A11ED3">
        <w:rPr>
          <w:rFonts w:ascii="Arial" w:hAnsi="Arial" w:cs="Arial"/>
          <w:color w:val="000000"/>
          <w:sz w:val="22"/>
          <w:szCs w:val="22"/>
        </w:rPr>
        <w:t xml:space="preserve">;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(c) dokumentacijo, ki se nanaša na sistem kakovosti;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(d) pisno izjavo, da enaka vloga ni bila vložena pri nobenem drugem priglašenem organu.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3.2 Sistem kakovosti zagotovi skladnost meril z zahtevami iz </w:t>
      </w:r>
      <w:r w:rsidR="00F73C14" w:rsidRPr="00715ACA">
        <w:rPr>
          <w:rFonts w:ascii="Arial" w:hAnsi="Arial" w:cs="Arial"/>
          <w:color w:val="000000"/>
          <w:sz w:val="22"/>
          <w:szCs w:val="22"/>
        </w:rPr>
        <w:t>te</w:t>
      </w:r>
      <w:r w:rsidR="00F73C14">
        <w:rPr>
          <w:rFonts w:ascii="Arial" w:hAnsi="Arial" w:cs="Arial"/>
          <w:color w:val="000000"/>
          <w:sz w:val="22"/>
          <w:szCs w:val="22"/>
        </w:rPr>
        <w:t>ga pravilnika</w:t>
      </w:r>
      <w:r w:rsidRPr="00A11ED3">
        <w:rPr>
          <w:rFonts w:ascii="Arial" w:hAnsi="Arial" w:cs="Arial"/>
          <w:color w:val="000000"/>
          <w:sz w:val="22"/>
          <w:szCs w:val="22"/>
        </w:rPr>
        <w:t xml:space="preserve">, ki se nanašajo nanje.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Vsi elementi, zahteve in določbe, ki jih je sprejel proizvajalec, se sistematično in metodično dokumentirajo v obliki pisnih ukrepov, postopkov in navodil. Dokumentacija sistema kakovosti mora omogočati dosledno razlago programov, načrtov, priročnikov in zapiskov.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Vsebujejo zlasti ustrezen opis: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(a) ciljev kakovosti in organizacijske strukture, odgovornosti in pristojnosti vodstva v zvezi z načrtovanjem in kakovostjo proizvodov;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(b) tehničnih specifikacij načrtovanja, vključno s standardi, ki se bodo uporabili, ter, kadar se zadevni </w:t>
      </w:r>
      <w:proofErr w:type="spellStart"/>
      <w:r w:rsidRPr="00A11ED3">
        <w:rPr>
          <w:rFonts w:ascii="Arial" w:hAnsi="Arial" w:cs="Arial"/>
          <w:color w:val="000000"/>
          <w:sz w:val="22"/>
          <w:szCs w:val="22"/>
        </w:rPr>
        <w:t>harmonizirani</w:t>
      </w:r>
      <w:proofErr w:type="spellEnd"/>
      <w:r w:rsidRPr="00A11ED3">
        <w:rPr>
          <w:rFonts w:ascii="Arial" w:hAnsi="Arial" w:cs="Arial"/>
          <w:color w:val="000000"/>
          <w:sz w:val="22"/>
          <w:szCs w:val="22"/>
        </w:rPr>
        <w:t xml:space="preserve"> standardi in/ali normativni dokumenti ne bodo uporabljali v celoti, opis sredstev, ki bodo ob uporabi drugih ustreznih tehničnih specifikacij uporabljena za zagotovitev, da bodo bistvene zahteve iz </w:t>
      </w:r>
      <w:r w:rsidR="00F73C14" w:rsidRPr="00715ACA">
        <w:rPr>
          <w:rFonts w:ascii="Arial" w:hAnsi="Arial" w:cs="Arial"/>
          <w:color w:val="000000"/>
          <w:sz w:val="22"/>
          <w:szCs w:val="22"/>
        </w:rPr>
        <w:t>te</w:t>
      </w:r>
      <w:r w:rsidR="00F73C14">
        <w:rPr>
          <w:rFonts w:ascii="Arial" w:hAnsi="Arial" w:cs="Arial"/>
          <w:color w:val="000000"/>
          <w:sz w:val="22"/>
          <w:szCs w:val="22"/>
        </w:rPr>
        <w:t>ga pravilnika</w:t>
      </w:r>
      <w:r w:rsidRPr="00A11ED3">
        <w:rPr>
          <w:rFonts w:ascii="Arial" w:hAnsi="Arial" w:cs="Arial"/>
          <w:color w:val="000000"/>
          <w:sz w:val="22"/>
          <w:szCs w:val="22"/>
        </w:rPr>
        <w:t>, ki se nanašajo na meril</w:t>
      </w:r>
      <w:r w:rsidR="00F73C14">
        <w:rPr>
          <w:rFonts w:ascii="Arial" w:hAnsi="Arial" w:cs="Arial"/>
          <w:color w:val="000000"/>
          <w:sz w:val="22"/>
          <w:szCs w:val="22"/>
        </w:rPr>
        <w:t>a</w:t>
      </w:r>
      <w:r w:rsidRPr="00A11ED3">
        <w:rPr>
          <w:rFonts w:ascii="Arial" w:hAnsi="Arial" w:cs="Arial"/>
          <w:color w:val="000000"/>
          <w:sz w:val="22"/>
          <w:szCs w:val="22"/>
        </w:rPr>
        <w:t xml:space="preserve">, izpolnjene;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(c) tehnik nadzora in preverjanja načrtovanja, postopkov in sistematičnih ukrepov, ki se bodo uporabljali pri načrtovanju meril, ki spadajo v zadevno kategorijo </w:t>
      </w:r>
      <w:r w:rsidR="00F73C14">
        <w:rPr>
          <w:rFonts w:ascii="Arial" w:hAnsi="Arial" w:cs="Arial"/>
          <w:color w:val="000000"/>
          <w:sz w:val="22"/>
          <w:szCs w:val="22"/>
        </w:rPr>
        <w:t>meril</w:t>
      </w:r>
      <w:r w:rsidRPr="00A11ED3">
        <w:rPr>
          <w:rFonts w:ascii="Arial" w:hAnsi="Arial" w:cs="Arial"/>
          <w:color w:val="000000"/>
          <w:sz w:val="22"/>
          <w:szCs w:val="22"/>
        </w:rPr>
        <w:t xml:space="preserve">;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(d) uporabljenih tehnik za ustrezno izdelavo, nadzor in zagotavljanje kakovosti, postopkov in sistematičnih ukrepov, ki se bodo uporabljali;</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(e) pregledov in preskusov, ki bodo opravljeni pred izdelavo, med njo in po njej, ter pogostnost njihovega izvajanja;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(f) zapisov kakovosti, kot so poročila o kontrolah in podatki o preskusu, podatki o umerjanjih, poročila o strokovni usposobljenosti zadevnega osebja;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(g) sredstev za nadzor, ki omogočajo kontrolo zahtevane kakovosti načrtovanja in proizvodov ter učinkovitega delovanja sistema kakovosti.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3.3 Priglašeni organ oceni sistem kakovosti, da določi, ali izpolnjuje zahteve iz točke 3.2. Priglašeni organ domneva skladnost s tistimi zahtevami glede elementov sistema kakovosti, ki so skladni z ustreznimi specifikacijami, ki veljajo za ustrezen </w:t>
      </w:r>
      <w:proofErr w:type="spellStart"/>
      <w:r w:rsidRPr="00A11ED3">
        <w:rPr>
          <w:rFonts w:ascii="Arial" w:hAnsi="Arial" w:cs="Arial"/>
          <w:color w:val="000000"/>
          <w:sz w:val="22"/>
          <w:szCs w:val="22"/>
        </w:rPr>
        <w:t>harmoniziran</w:t>
      </w:r>
      <w:proofErr w:type="spellEnd"/>
      <w:r w:rsidRPr="00A11ED3">
        <w:rPr>
          <w:rFonts w:ascii="Arial" w:hAnsi="Arial" w:cs="Arial"/>
          <w:color w:val="000000"/>
          <w:sz w:val="22"/>
          <w:szCs w:val="22"/>
        </w:rPr>
        <w:t xml:space="preserve"> standard.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Skupina za presojo ima poleg izkušenj s sistemi vodenja kakovosti vsaj enega člana v vlogi ocenjevalca z izkušnjami na ustreznem zadevnem področju </w:t>
      </w:r>
      <w:r w:rsidR="00F73C14">
        <w:rPr>
          <w:rFonts w:ascii="Arial" w:hAnsi="Arial" w:cs="Arial"/>
          <w:color w:val="000000"/>
          <w:sz w:val="22"/>
          <w:szCs w:val="22"/>
        </w:rPr>
        <w:t>meril</w:t>
      </w:r>
      <w:r w:rsidRPr="00A11ED3">
        <w:rPr>
          <w:rFonts w:ascii="Arial" w:hAnsi="Arial" w:cs="Arial"/>
          <w:color w:val="000000"/>
          <w:sz w:val="22"/>
          <w:szCs w:val="22"/>
        </w:rPr>
        <w:t xml:space="preserve"> in tehnologije</w:t>
      </w:r>
      <w:r w:rsidR="00DE13DE">
        <w:rPr>
          <w:rFonts w:ascii="Arial" w:hAnsi="Arial" w:cs="Arial"/>
          <w:color w:val="000000"/>
          <w:sz w:val="22"/>
          <w:szCs w:val="22"/>
        </w:rPr>
        <w:t xml:space="preserve"> </w:t>
      </w:r>
      <w:r w:rsidR="00F73C14">
        <w:rPr>
          <w:rFonts w:ascii="Arial" w:hAnsi="Arial" w:cs="Arial"/>
          <w:color w:val="000000"/>
          <w:sz w:val="22"/>
          <w:szCs w:val="22"/>
        </w:rPr>
        <w:t>meril</w:t>
      </w:r>
      <w:r w:rsidRPr="00A11ED3">
        <w:rPr>
          <w:rFonts w:ascii="Arial" w:hAnsi="Arial" w:cs="Arial"/>
          <w:color w:val="000000"/>
          <w:sz w:val="22"/>
          <w:szCs w:val="22"/>
        </w:rPr>
        <w:t xml:space="preserve"> ter poznavanjem veljavnih zahtev iz </w:t>
      </w:r>
      <w:r w:rsidR="00F73C14" w:rsidRPr="00715ACA">
        <w:rPr>
          <w:rFonts w:ascii="Arial" w:hAnsi="Arial" w:cs="Arial"/>
          <w:color w:val="000000"/>
          <w:sz w:val="22"/>
          <w:szCs w:val="22"/>
        </w:rPr>
        <w:t>te</w:t>
      </w:r>
      <w:r w:rsidR="00F73C14">
        <w:rPr>
          <w:rFonts w:ascii="Arial" w:hAnsi="Arial" w:cs="Arial"/>
          <w:color w:val="000000"/>
          <w:sz w:val="22"/>
          <w:szCs w:val="22"/>
        </w:rPr>
        <w:t>ga pravilnika</w:t>
      </w:r>
      <w:r w:rsidRPr="00A11ED3">
        <w:rPr>
          <w:rFonts w:ascii="Arial" w:hAnsi="Arial" w:cs="Arial"/>
          <w:color w:val="000000"/>
          <w:sz w:val="22"/>
          <w:szCs w:val="22"/>
        </w:rPr>
        <w:t xml:space="preserve">. Presoja vključuje ocenjevalni obisk proizvajalčevih prostorov.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O tej odločitvi je treba uradno obvestiti proizvajalca ali njegovega pooblaščenega zastopnika. Obvestilo vsebuje ugotovitve presoje in utemeljeno odločitev o oceni.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3.4 Proizvajalec se zaveže, da bo izpolnjeval obveznosti, ki izhajajo iz sistema kakovosti, kot je bil odobren, ter ga vzdrževal, da ostane ustrezen in učinkovit.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3.5 Proizvajalec obvešča priglašeni organ, ki je odobril sistem kakovosti, o kakršni koli nameravani spremembi sistema kakovosti.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Priglašeni organ ovrednoti kakršno koli predlagano spremembo in odloči, ali spremenjen sistem kakovosti še vedno izpolnjuje zahteve iz točke 3.2 in ali je potrebna ponovna ocena.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O svoji odločitvi obvesti proizvajalca ali njegovega pooblaščenega predstavnika. Obvestilo vsebuje ugotovitve pregleda in utemeljeno odločitev o oceni.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3.6 Vsak priglašeni organ obvesti svoj priglasitveni organ o izdanih ali umaknjenih odobritvah sistema kakovosti in redno ali na zahtevo zagotovi svojemu priglasitvenemu organu seznam zavrnjenih, začasno preklicanih ali drugače omejenih odobritev sistema kakovosti.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lastRenderedPageBreak/>
        <w:t xml:space="preserve">4. </w:t>
      </w:r>
      <w:r w:rsidRPr="00A11ED3">
        <w:rPr>
          <w:rFonts w:ascii="Arial" w:hAnsi="Arial" w:cs="Arial"/>
          <w:bCs/>
          <w:color w:val="000000"/>
          <w:sz w:val="22"/>
          <w:szCs w:val="22"/>
        </w:rPr>
        <w:t xml:space="preserve">Pregled načrta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4.1 Zahtevek za pregled načrtovanja vloži proizvajalec priglašenemu organu iz točke 3.1.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4.2 Zahtevek omogoča razumevanje načrta, izdelave in delovanja </w:t>
      </w:r>
      <w:r w:rsidR="00F73C14">
        <w:rPr>
          <w:rFonts w:ascii="Arial" w:hAnsi="Arial" w:cs="Arial"/>
          <w:color w:val="000000"/>
          <w:sz w:val="22"/>
          <w:szCs w:val="22"/>
        </w:rPr>
        <w:t>merila</w:t>
      </w:r>
      <w:r w:rsidRPr="00A11ED3">
        <w:rPr>
          <w:rFonts w:ascii="Arial" w:hAnsi="Arial" w:cs="Arial"/>
          <w:color w:val="000000"/>
          <w:sz w:val="22"/>
          <w:szCs w:val="22"/>
        </w:rPr>
        <w:t xml:space="preserve"> ter ocenjevanje njegove skladnosti z zahtevami iz </w:t>
      </w:r>
      <w:r w:rsidR="00F73C14" w:rsidRPr="00715ACA">
        <w:rPr>
          <w:rFonts w:ascii="Arial" w:hAnsi="Arial" w:cs="Arial"/>
          <w:color w:val="000000"/>
          <w:sz w:val="22"/>
          <w:szCs w:val="22"/>
        </w:rPr>
        <w:t>te</w:t>
      </w:r>
      <w:r w:rsidR="00F73C14">
        <w:rPr>
          <w:rFonts w:ascii="Arial" w:hAnsi="Arial" w:cs="Arial"/>
          <w:color w:val="000000"/>
          <w:sz w:val="22"/>
          <w:szCs w:val="22"/>
        </w:rPr>
        <w:t>ga pravilnika</w:t>
      </w:r>
      <w:r w:rsidRPr="00A11ED3">
        <w:rPr>
          <w:rFonts w:ascii="Arial" w:hAnsi="Arial" w:cs="Arial"/>
          <w:color w:val="000000"/>
          <w:sz w:val="22"/>
          <w:szCs w:val="22"/>
        </w:rPr>
        <w:t xml:space="preserve">, ki se nanašajo nanj.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Ta zahtevek vključuje: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(a) ime in naslov proizvajalca;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(b) pisno izjavo, da enaka vloga ni bila vložena pri nobenem drugem priglašenem organu;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(c) tehnično dokumentacijo iz </w:t>
      </w:r>
      <w:r w:rsidR="00DE13DE">
        <w:rPr>
          <w:rFonts w:ascii="Arial" w:hAnsi="Arial" w:cs="Arial"/>
          <w:color w:val="000000"/>
          <w:sz w:val="22"/>
          <w:szCs w:val="22"/>
        </w:rPr>
        <w:t xml:space="preserve">15. </w:t>
      </w:r>
      <w:r w:rsidRPr="00A11ED3">
        <w:rPr>
          <w:rFonts w:ascii="Arial" w:hAnsi="Arial" w:cs="Arial"/>
          <w:color w:val="000000"/>
          <w:sz w:val="22"/>
          <w:szCs w:val="22"/>
        </w:rPr>
        <w:t xml:space="preserve">člena </w:t>
      </w:r>
      <w:r w:rsidR="00DE13DE">
        <w:rPr>
          <w:rFonts w:ascii="Arial" w:hAnsi="Arial" w:cs="Arial"/>
          <w:color w:val="000000"/>
          <w:sz w:val="22"/>
          <w:szCs w:val="22"/>
        </w:rPr>
        <w:t>tega pravilnika</w:t>
      </w:r>
      <w:r w:rsidRPr="00A11ED3">
        <w:rPr>
          <w:rFonts w:ascii="Arial" w:hAnsi="Arial" w:cs="Arial"/>
          <w:color w:val="000000"/>
          <w:sz w:val="22"/>
          <w:szCs w:val="22"/>
        </w:rPr>
        <w:t xml:space="preserve">. Dokumentacija omogoča ugotavljanje skladnosti </w:t>
      </w:r>
      <w:r w:rsidR="00F73C14">
        <w:rPr>
          <w:rFonts w:ascii="Arial" w:hAnsi="Arial" w:cs="Arial"/>
          <w:color w:val="000000"/>
          <w:sz w:val="22"/>
          <w:szCs w:val="22"/>
        </w:rPr>
        <w:t>merila</w:t>
      </w:r>
      <w:r w:rsidRPr="00A11ED3">
        <w:rPr>
          <w:rFonts w:ascii="Arial" w:hAnsi="Arial" w:cs="Arial"/>
          <w:color w:val="000000"/>
          <w:sz w:val="22"/>
          <w:szCs w:val="22"/>
        </w:rPr>
        <w:t xml:space="preserve"> z ustreznimi zahtevami ter vključuje ustrezno analizo in oceno tveganj(a). Obsega, kolikor je potrebno za ugotavljanje skladnosti, načrtovanje in delovanje </w:t>
      </w:r>
      <w:r w:rsidR="00F73C14">
        <w:rPr>
          <w:rFonts w:ascii="Arial" w:hAnsi="Arial" w:cs="Arial"/>
          <w:color w:val="000000"/>
          <w:sz w:val="22"/>
          <w:szCs w:val="22"/>
        </w:rPr>
        <w:t>merila</w:t>
      </w:r>
      <w:r w:rsidRPr="00A11ED3">
        <w:rPr>
          <w:rFonts w:ascii="Arial" w:hAnsi="Arial" w:cs="Arial"/>
          <w:color w:val="000000"/>
          <w:sz w:val="22"/>
          <w:szCs w:val="22"/>
        </w:rPr>
        <w:t xml:space="preserve"> ter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(d) ustrezna dokazila o ustreznosti tehničnega načrta. Ta dokazila navedejo vse zadevne dokumente, ki so uporabljeni, zlasti kadar zadevni </w:t>
      </w:r>
      <w:proofErr w:type="spellStart"/>
      <w:r w:rsidRPr="00A11ED3">
        <w:rPr>
          <w:rFonts w:ascii="Arial" w:hAnsi="Arial" w:cs="Arial"/>
          <w:color w:val="000000"/>
          <w:sz w:val="22"/>
          <w:szCs w:val="22"/>
        </w:rPr>
        <w:t>harmonizirani</w:t>
      </w:r>
      <w:proofErr w:type="spellEnd"/>
      <w:r w:rsidRPr="00A11ED3">
        <w:rPr>
          <w:rFonts w:ascii="Arial" w:hAnsi="Arial" w:cs="Arial"/>
          <w:color w:val="000000"/>
          <w:sz w:val="22"/>
          <w:szCs w:val="22"/>
        </w:rPr>
        <w:t xml:space="preserve"> standardi in/ali normativni dokumenti niso v celoti uporabljeni, ter vključujejo, če je to potrebno, rezultate preskusov, ki jih je opravil ustrezni laboratorij proizvajalca ali drug laboratorij v njegovem imenu in v okviru njegove odgovornosti ter pri tem uporabil druge ustrezne tehnične specifikacije.</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4.3 Priglašeni organ pregleda zahtevek in, če načrt izpolnjuje zahteve iz </w:t>
      </w:r>
      <w:r w:rsidR="001E0488" w:rsidRPr="00715ACA">
        <w:rPr>
          <w:rFonts w:ascii="Arial" w:hAnsi="Arial" w:cs="Arial"/>
          <w:color w:val="000000"/>
          <w:sz w:val="22"/>
          <w:szCs w:val="22"/>
        </w:rPr>
        <w:t>te</w:t>
      </w:r>
      <w:r w:rsidR="001E0488">
        <w:rPr>
          <w:rFonts w:ascii="Arial" w:hAnsi="Arial" w:cs="Arial"/>
          <w:color w:val="000000"/>
          <w:sz w:val="22"/>
          <w:szCs w:val="22"/>
        </w:rPr>
        <w:t>ga pravilnika</w:t>
      </w:r>
      <w:r w:rsidRPr="00A11ED3">
        <w:rPr>
          <w:rFonts w:ascii="Arial" w:hAnsi="Arial" w:cs="Arial"/>
          <w:color w:val="000000"/>
          <w:sz w:val="22"/>
          <w:szCs w:val="22"/>
        </w:rPr>
        <w:t xml:space="preserve">, ki se uporabljajo za </w:t>
      </w:r>
      <w:r w:rsidR="001E0488">
        <w:rPr>
          <w:rFonts w:ascii="Arial" w:hAnsi="Arial" w:cs="Arial"/>
          <w:color w:val="000000"/>
          <w:sz w:val="22"/>
          <w:szCs w:val="22"/>
        </w:rPr>
        <w:t>merila</w:t>
      </w:r>
      <w:r w:rsidRPr="00A11ED3">
        <w:rPr>
          <w:rFonts w:ascii="Arial" w:hAnsi="Arial" w:cs="Arial"/>
          <w:color w:val="000000"/>
          <w:sz w:val="22"/>
          <w:szCs w:val="22"/>
        </w:rPr>
        <w:t xml:space="preserve">, izda proizvajalcu certifikat o EU-pregledu načrta. Ta certifikat vsebuje ime in naslov proizvajalca, ugotovitve pregleda, pogoje (če ti obstajajo) njegove veljavnosti in potrebne podatke za identifikacijo odobrenega načrta. Temu certifikatu je lahko priložena ena ali več prilog.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Naveden certifikat in njegove priloge vsebujejo vse potrebne informacije, da se lahko ovrednoti skladnost izdelanih meril s pregledanim načrtom ter omogoči nadzor med uporabo. Omogoča ocenjevanje skladnosti izdelanih </w:t>
      </w:r>
      <w:r w:rsidR="001E0488">
        <w:rPr>
          <w:rFonts w:ascii="Arial" w:hAnsi="Arial" w:cs="Arial"/>
          <w:color w:val="000000"/>
          <w:sz w:val="22"/>
          <w:szCs w:val="22"/>
        </w:rPr>
        <w:t>meril</w:t>
      </w:r>
      <w:r w:rsidRPr="00A11ED3">
        <w:rPr>
          <w:rFonts w:ascii="Arial" w:hAnsi="Arial" w:cs="Arial"/>
          <w:color w:val="000000"/>
          <w:sz w:val="22"/>
          <w:szCs w:val="22"/>
        </w:rPr>
        <w:t xml:space="preserve"> s pregledanim načrtom glede obnovljivosti njihovega meroslovnega delovanja, kadar so pravilno naravnani ob uporabi ustreznih sredstev, ter zaradi tega vključuje: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(a) meroslovne lastnosti načrta </w:t>
      </w:r>
      <w:r w:rsidR="001E0488">
        <w:rPr>
          <w:rFonts w:ascii="Arial" w:hAnsi="Arial" w:cs="Arial"/>
          <w:color w:val="000000"/>
          <w:sz w:val="22"/>
          <w:szCs w:val="22"/>
        </w:rPr>
        <w:t>merila</w:t>
      </w:r>
      <w:r w:rsidRPr="00A11ED3">
        <w:rPr>
          <w:rFonts w:ascii="Arial" w:hAnsi="Arial" w:cs="Arial"/>
          <w:color w:val="000000"/>
          <w:sz w:val="22"/>
          <w:szCs w:val="22"/>
        </w:rPr>
        <w:t xml:space="preserve">;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(b) ukrepe, ki so potrebni za zagotovitev neoporečnosti </w:t>
      </w:r>
      <w:r w:rsidR="001E0488">
        <w:rPr>
          <w:rFonts w:ascii="Arial" w:hAnsi="Arial" w:cs="Arial"/>
          <w:color w:val="000000"/>
          <w:sz w:val="22"/>
          <w:szCs w:val="22"/>
        </w:rPr>
        <w:t>merila</w:t>
      </w:r>
      <w:r w:rsidRPr="00A11ED3">
        <w:rPr>
          <w:rFonts w:ascii="Arial" w:hAnsi="Arial" w:cs="Arial"/>
          <w:color w:val="000000"/>
          <w:sz w:val="22"/>
          <w:szCs w:val="22"/>
        </w:rPr>
        <w:t xml:space="preserve"> (namestitev zaščitnih oznak, prepoznavanje programske opreme itd.);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(c) informacije o drugih elementih, ki so potrebni za prepoznavanje </w:t>
      </w:r>
      <w:r w:rsidR="001E0488">
        <w:rPr>
          <w:rFonts w:ascii="Arial" w:hAnsi="Arial" w:cs="Arial"/>
          <w:color w:val="000000"/>
          <w:sz w:val="22"/>
          <w:szCs w:val="22"/>
        </w:rPr>
        <w:t>merila</w:t>
      </w:r>
      <w:r w:rsidRPr="00A11ED3">
        <w:rPr>
          <w:rFonts w:ascii="Arial" w:hAnsi="Arial" w:cs="Arial"/>
          <w:color w:val="000000"/>
          <w:sz w:val="22"/>
          <w:szCs w:val="22"/>
        </w:rPr>
        <w:t xml:space="preserve"> in za kontrolo skladnosti njihove zunanjosti z načrtom;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(d) če je to primerno, vsako informacijo, ki je potrebna za preverjanje lastnosti izdelanega </w:t>
      </w:r>
      <w:r w:rsidR="001E0488">
        <w:rPr>
          <w:rFonts w:ascii="Arial" w:hAnsi="Arial" w:cs="Arial"/>
          <w:color w:val="000000"/>
          <w:sz w:val="22"/>
          <w:szCs w:val="22"/>
        </w:rPr>
        <w:t>merila</w:t>
      </w:r>
      <w:r w:rsidRPr="00A11ED3">
        <w:rPr>
          <w:rFonts w:ascii="Arial" w:hAnsi="Arial" w:cs="Arial"/>
          <w:color w:val="000000"/>
          <w:sz w:val="22"/>
          <w:szCs w:val="22"/>
        </w:rPr>
        <w:t xml:space="preserve">, in </w:t>
      </w:r>
    </w:p>
    <w:p w:rsidR="00A11ED3" w:rsidRPr="00A11ED3" w:rsidRDefault="00A11ED3" w:rsidP="00A11ED3">
      <w:pPr>
        <w:pStyle w:val="CM4"/>
        <w:spacing w:before="60" w:after="60"/>
        <w:rPr>
          <w:rFonts w:ascii="Arial" w:hAnsi="Arial" w:cs="Arial"/>
          <w:color w:val="000000"/>
          <w:sz w:val="22"/>
          <w:szCs w:val="22"/>
        </w:rPr>
      </w:pPr>
      <w:r w:rsidRPr="009C364C">
        <w:rPr>
          <w:rFonts w:ascii="Arial" w:hAnsi="Arial" w:cs="Arial"/>
          <w:color w:val="000000"/>
          <w:sz w:val="22"/>
          <w:szCs w:val="22"/>
        </w:rPr>
        <w:t xml:space="preserve">(e) v primeru </w:t>
      </w:r>
      <w:proofErr w:type="spellStart"/>
      <w:r w:rsidRPr="009C364C">
        <w:rPr>
          <w:rFonts w:ascii="Arial" w:hAnsi="Arial" w:cs="Arial"/>
          <w:color w:val="000000"/>
          <w:sz w:val="22"/>
          <w:szCs w:val="22"/>
        </w:rPr>
        <w:t>podsestava</w:t>
      </w:r>
      <w:proofErr w:type="spellEnd"/>
      <w:r w:rsidRPr="009C364C">
        <w:rPr>
          <w:rFonts w:ascii="Arial" w:hAnsi="Arial" w:cs="Arial"/>
          <w:color w:val="000000"/>
          <w:sz w:val="22"/>
          <w:szCs w:val="22"/>
        </w:rPr>
        <w:t xml:space="preserve">, vse potrebne informacije za zagotovitev skladnosti z drugimi </w:t>
      </w:r>
      <w:proofErr w:type="spellStart"/>
      <w:r w:rsidRPr="009C364C">
        <w:rPr>
          <w:rFonts w:ascii="Arial" w:hAnsi="Arial" w:cs="Arial"/>
          <w:color w:val="000000"/>
          <w:sz w:val="22"/>
          <w:szCs w:val="22"/>
        </w:rPr>
        <w:t>podsestavi</w:t>
      </w:r>
      <w:proofErr w:type="spellEnd"/>
      <w:r w:rsidRPr="009C364C">
        <w:rPr>
          <w:rFonts w:ascii="Arial" w:hAnsi="Arial" w:cs="Arial"/>
          <w:color w:val="000000"/>
          <w:sz w:val="22"/>
          <w:szCs w:val="22"/>
        </w:rPr>
        <w:t xml:space="preserve"> ali merili.</w:t>
      </w:r>
      <w:r w:rsidRPr="00A11ED3">
        <w:rPr>
          <w:rFonts w:ascii="Arial" w:hAnsi="Arial" w:cs="Arial"/>
          <w:color w:val="000000"/>
          <w:sz w:val="22"/>
          <w:szCs w:val="22"/>
        </w:rPr>
        <w:t xml:space="preserve">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Priglašeni organ pripravi ocenjevalno poročilo v zvezi s tem ter državi članici, ki ga je </w:t>
      </w:r>
      <w:r w:rsidRPr="00736E2A">
        <w:rPr>
          <w:rFonts w:ascii="Arial" w:hAnsi="Arial" w:cs="Arial"/>
          <w:color w:val="000000"/>
          <w:sz w:val="22"/>
          <w:szCs w:val="22"/>
        </w:rPr>
        <w:t xml:space="preserve">imenovala, omogoča dostopnost do njega. </w:t>
      </w:r>
      <w:r w:rsidR="00736E2A" w:rsidRPr="00736E2A">
        <w:rPr>
          <w:rFonts w:ascii="Arial" w:hAnsi="Arial" w:cs="Arial"/>
          <w:color w:val="000000"/>
          <w:sz w:val="22"/>
          <w:szCs w:val="22"/>
        </w:rPr>
        <w:t>Ne glede na petnajsti odstavek 24</w:t>
      </w:r>
      <w:r w:rsidRPr="00736E2A">
        <w:rPr>
          <w:rFonts w:ascii="Arial" w:hAnsi="Arial" w:cs="Arial"/>
          <w:color w:val="000000"/>
          <w:sz w:val="22"/>
          <w:szCs w:val="22"/>
        </w:rPr>
        <w:t xml:space="preserve"> člen</w:t>
      </w:r>
      <w:r w:rsidR="00DE13DE" w:rsidRPr="00736E2A">
        <w:rPr>
          <w:rFonts w:ascii="Arial" w:hAnsi="Arial" w:cs="Arial"/>
          <w:color w:val="000000"/>
          <w:sz w:val="22"/>
          <w:szCs w:val="22"/>
        </w:rPr>
        <w:t>a</w:t>
      </w:r>
      <w:r w:rsidRPr="00A11ED3">
        <w:rPr>
          <w:rFonts w:ascii="Arial" w:hAnsi="Arial" w:cs="Arial"/>
          <w:color w:val="000000"/>
          <w:sz w:val="22"/>
          <w:szCs w:val="22"/>
        </w:rPr>
        <w:t xml:space="preserve"> priglašeni organ delno ali v celoti objavi vsebino tega poročila, samo če proizvajalec s tem soglaša.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Certifikat je veljav</w:t>
      </w:r>
      <w:r w:rsidR="00DE13DE">
        <w:rPr>
          <w:rFonts w:ascii="Arial" w:hAnsi="Arial" w:cs="Arial"/>
          <w:color w:val="000000"/>
          <w:sz w:val="22"/>
          <w:szCs w:val="22"/>
        </w:rPr>
        <w:t>e</w:t>
      </w:r>
      <w:r w:rsidRPr="00A11ED3">
        <w:rPr>
          <w:rFonts w:ascii="Arial" w:hAnsi="Arial" w:cs="Arial"/>
          <w:color w:val="000000"/>
          <w:sz w:val="22"/>
          <w:szCs w:val="22"/>
        </w:rPr>
        <w:t xml:space="preserve">n </w:t>
      </w:r>
      <w:r w:rsidR="00DE13DE">
        <w:rPr>
          <w:rFonts w:ascii="Arial" w:hAnsi="Arial" w:cs="Arial"/>
          <w:color w:val="000000"/>
          <w:sz w:val="22"/>
          <w:szCs w:val="22"/>
        </w:rPr>
        <w:t>deset</w:t>
      </w:r>
      <w:r w:rsidRPr="00A11ED3">
        <w:rPr>
          <w:rFonts w:ascii="Arial" w:hAnsi="Arial" w:cs="Arial"/>
          <w:color w:val="000000"/>
          <w:sz w:val="22"/>
          <w:szCs w:val="22"/>
        </w:rPr>
        <w:t xml:space="preserve"> let od datuma izdaje in se lahko vsakokrat ponovno podaljša za 10 let.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Kadar načrt ne izpolnjuje veljavnih zahtev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A11ED3">
        <w:rPr>
          <w:rFonts w:ascii="Arial" w:hAnsi="Arial" w:cs="Arial"/>
          <w:color w:val="000000"/>
          <w:sz w:val="22"/>
          <w:szCs w:val="22"/>
        </w:rPr>
        <w:t xml:space="preserve">, priglašeni organ zavrne izdajo certifikata o EU-pregledu načrta in ustrezno obvesti vložnika s podrobno utemeljitvijo zavrnitve.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4.4 Priglašeni organ oceni kakršne koli spremembe splošno sprejetih najnovejših dosežkov, ki kažejo, da odobreni načrt ne izpolnjuje več veljavnih zahtev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A11ED3">
        <w:rPr>
          <w:rFonts w:ascii="Arial" w:hAnsi="Arial" w:cs="Arial"/>
          <w:color w:val="000000"/>
          <w:sz w:val="22"/>
          <w:szCs w:val="22"/>
        </w:rPr>
        <w:t xml:space="preserve">, ter določi, ali take spremembe zahtevajo nadaljnje preiskave. V tem primeru priglašeni organ ustrezno obvesti proizvajalca.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Proizvajalec redno obvešča priglašeni organ, ki je izdal certifikat o EU-pregledu načrta, o vseh spremembah odobrenega načrta, ki lahko vplivajo na skladnost z bistvenimi zahtevami iz </w:t>
      </w:r>
      <w:r w:rsidR="00C70094" w:rsidRPr="00715ACA">
        <w:rPr>
          <w:rFonts w:ascii="Arial" w:hAnsi="Arial" w:cs="Arial"/>
          <w:color w:val="000000"/>
          <w:sz w:val="22"/>
          <w:szCs w:val="22"/>
        </w:rPr>
        <w:t>te</w:t>
      </w:r>
      <w:r w:rsidR="00C70094">
        <w:rPr>
          <w:rFonts w:ascii="Arial" w:hAnsi="Arial" w:cs="Arial"/>
          <w:color w:val="000000"/>
          <w:sz w:val="22"/>
          <w:szCs w:val="22"/>
        </w:rPr>
        <w:t>ga pravilnika</w:t>
      </w:r>
      <w:r w:rsidRPr="00A11ED3">
        <w:rPr>
          <w:rFonts w:ascii="Arial" w:hAnsi="Arial" w:cs="Arial"/>
          <w:color w:val="000000"/>
          <w:sz w:val="22"/>
          <w:szCs w:val="22"/>
        </w:rPr>
        <w:t xml:space="preserve"> ali pogoje veljavnosti certifikata. Take spremembe zahtevajo dodatno </w:t>
      </w:r>
      <w:r w:rsidRPr="00A11ED3">
        <w:rPr>
          <w:rFonts w:ascii="Arial" w:hAnsi="Arial" w:cs="Arial"/>
          <w:color w:val="000000"/>
          <w:sz w:val="22"/>
          <w:szCs w:val="22"/>
        </w:rPr>
        <w:lastRenderedPageBreak/>
        <w:t xml:space="preserve">odobritev – s strani priglašenega organa, ki je izdal certifikat o EU-pregledu načrta – v obliki dodatka k izvirniku certifikata o EU-pregledu načrta.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4.5 Vsak priglašeni organ obvesti svoj priglasitveni organ o certifikatih o EU-pregledu načrta in/ali katerih koli njenih dodatkih, ki jih je izdal ali preklical ter redno ali na zahtevo da na voljo priglasitvenemu organu seznam zavrnjenih, začasno preklicanih ali drugače omejenih takih certifikatov in/ali kakršnih koli dodatkov.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Komisija, države članice in drugi priglašeni organi lahko na zahtevo dobijo izvode certifikatov o EU-pregledu načrta in/ali njenih dodatkov. Komisija in države članice lahko na zahtevo dobijo izvod tehnične dokumentacije in rezultate pregledov, ki jih je izvedel priglašeni organ.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Priglašeni organ ima izvod certifikata o EU-pregledu načrta, njegovih prilog in dodatkov ter tehnični spis, vključno z dokumentacijo, ki jo predloži proizvajalec, do izteka veljavnosti certifikata.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4.6 Proizvajalec ima izvod certifikata o EU-pregledu načrta, njegovih prilog in dodatkov, vključno s tehnično dokumentacijo, na voljo za nacionalne organe še </w:t>
      </w:r>
      <w:r w:rsidR="00DE13DE">
        <w:rPr>
          <w:rFonts w:ascii="Arial" w:hAnsi="Arial" w:cs="Arial"/>
          <w:color w:val="000000"/>
          <w:sz w:val="22"/>
          <w:szCs w:val="22"/>
        </w:rPr>
        <w:t>deset</w:t>
      </w:r>
      <w:r w:rsidRPr="00A11ED3">
        <w:rPr>
          <w:rFonts w:ascii="Arial" w:hAnsi="Arial" w:cs="Arial"/>
          <w:color w:val="000000"/>
          <w:sz w:val="22"/>
          <w:szCs w:val="22"/>
        </w:rPr>
        <w:t xml:space="preserve"> let po tem, ko je bil</w:t>
      </w:r>
      <w:r w:rsidR="001E0488">
        <w:rPr>
          <w:rFonts w:ascii="Arial" w:hAnsi="Arial" w:cs="Arial"/>
          <w:color w:val="000000"/>
          <w:sz w:val="22"/>
          <w:szCs w:val="22"/>
        </w:rPr>
        <w:t>o</w:t>
      </w:r>
      <w:r w:rsidRPr="00A11ED3">
        <w:rPr>
          <w:rFonts w:ascii="Arial" w:hAnsi="Arial" w:cs="Arial"/>
          <w:color w:val="000000"/>
          <w:sz w:val="22"/>
          <w:szCs w:val="22"/>
        </w:rPr>
        <w:t xml:space="preserve"> </w:t>
      </w:r>
      <w:r w:rsidR="001E0488">
        <w:rPr>
          <w:rFonts w:ascii="Arial" w:hAnsi="Arial" w:cs="Arial"/>
          <w:color w:val="000000"/>
          <w:sz w:val="22"/>
          <w:szCs w:val="22"/>
        </w:rPr>
        <w:t>merilo</w:t>
      </w:r>
      <w:r w:rsidRPr="00A11ED3">
        <w:rPr>
          <w:rFonts w:ascii="Arial" w:hAnsi="Arial" w:cs="Arial"/>
          <w:color w:val="000000"/>
          <w:sz w:val="22"/>
          <w:szCs w:val="22"/>
        </w:rPr>
        <w:t xml:space="preserve"> dan</w:t>
      </w:r>
      <w:r w:rsidR="001E0488">
        <w:rPr>
          <w:rFonts w:ascii="Arial" w:hAnsi="Arial" w:cs="Arial"/>
          <w:color w:val="000000"/>
          <w:sz w:val="22"/>
          <w:szCs w:val="22"/>
        </w:rPr>
        <w:t>o</w:t>
      </w:r>
      <w:r w:rsidRPr="00A11ED3">
        <w:rPr>
          <w:rFonts w:ascii="Arial" w:hAnsi="Arial" w:cs="Arial"/>
          <w:color w:val="000000"/>
          <w:sz w:val="22"/>
          <w:szCs w:val="22"/>
        </w:rPr>
        <w:t xml:space="preserve"> na trg.</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5. </w:t>
      </w:r>
      <w:r w:rsidRPr="00A11ED3">
        <w:rPr>
          <w:rFonts w:ascii="Arial" w:hAnsi="Arial" w:cs="Arial"/>
          <w:bCs/>
          <w:color w:val="000000"/>
          <w:sz w:val="22"/>
          <w:szCs w:val="22"/>
        </w:rPr>
        <w:t xml:space="preserve">Nadzor, za katerega je odgovoren priglašeni organ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5.1 Namen nadzora je zagotoviti, da proizvajalec ustrezno izpolnjuje zahteve iz odobrenega sistema kakovosti.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5.2 Proizvajalec priglašenemu organu za namene ocenjevanja omogoči dostop do prostorov za načrtovanje, izdelavo, kontrolo, preskušanje in skladiščenje ter mu zagotovi vse potrebne informacije, še zlasti: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(a) dokumentacijo o sistemu kakovosti;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(b) dokumentacijo o kakovosti, predvideno v načrtovalnem delu sistema kakovosti, kot so rezultati analiz, izračuni, preskusi itd.;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(c) dokumentacijo o kakovosti, predvideno v proizvodnem delu sistema kakovosti, kot so poročila o kontrolah in podatki o preskusu, podatki o umerjanju, poročila o strokovni usposobljenosti zadevnega osebja itd.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5.3 Priglašeni organ opravlja redne presoje, da ugotovi, če proizvajalec vzdržuje in uporablja sistem kakovosti, ter zagotovi poročilo o presoji proizvajalcu.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5.4 Poleg tega lahko priglašeni organ nepričakovano obišče proizvajalca. Priglašeni organ lahko med takšnimi obiski, če je potrebno, opravi ali da opraviti preskuse proizvodov, da preveri pravilno delovanje sistema kakovosti. Priglašeni organ proizvajalcu zagotovi poročilo o obisku in, če so bili preskusi izvedeni, poročilo o preskusu.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6. </w:t>
      </w:r>
      <w:r w:rsidRPr="00A11ED3">
        <w:rPr>
          <w:rFonts w:ascii="Arial" w:hAnsi="Arial" w:cs="Arial"/>
          <w:bCs/>
          <w:color w:val="000000"/>
          <w:sz w:val="22"/>
          <w:szCs w:val="22"/>
        </w:rPr>
        <w:t xml:space="preserve">Oznaka skladnosti in izjava EU o skladnosti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6.1 Proizvajalec na vsak</w:t>
      </w:r>
      <w:r w:rsidR="001E0488">
        <w:rPr>
          <w:rFonts w:ascii="Arial" w:hAnsi="Arial" w:cs="Arial"/>
          <w:color w:val="000000"/>
          <w:sz w:val="22"/>
          <w:szCs w:val="22"/>
        </w:rPr>
        <w:t>o</w:t>
      </w:r>
      <w:r w:rsidRPr="00A11ED3">
        <w:rPr>
          <w:rFonts w:ascii="Arial" w:hAnsi="Arial" w:cs="Arial"/>
          <w:color w:val="000000"/>
          <w:sz w:val="22"/>
          <w:szCs w:val="22"/>
        </w:rPr>
        <w:t xml:space="preserve"> posamezn</w:t>
      </w:r>
      <w:r w:rsidR="001E0488">
        <w:rPr>
          <w:rFonts w:ascii="Arial" w:hAnsi="Arial" w:cs="Arial"/>
          <w:color w:val="000000"/>
          <w:sz w:val="22"/>
          <w:szCs w:val="22"/>
        </w:rPr>
        <w:t>o</w:t>
      </w:r>
      <w:r w:rsidRPr="00A11ED3">
        <w:rPr>
          <w:rFonts w:ascii="Arial" w:hAnsi="Arial" w:cs="Arial"/>
          <w:color w:val="000000"/>
          <w:sz w:val="22"/>
          <w:szCs w:val="22"/>
        </w:rPr>
        <w:t xml:space="preserve"> </w:t>
      </w:r>
      <w:r w:rsidR="001E0488">
        <w:rPr>
          <w:rFonts w:ascii="Arial" w:hAnsi="Arial" w:cs="Arial"/>
          <w:color w:val="000000"/>
          <w:sz w:val="22"/>
          <w:szCs w:val="22"/>
        </w:rPr>
        <w:t>merilo</w:t>
      </w:r>
      <w:r w:rsidRPr="00A11ED3">
        <w:rPr>
          <w:rFonts w:ascii="Arial" w:hAnsi="Arial" w:cs="Arial"/>
          <w:color w:val="000000"/>
          <w:sz w:val="22"/>
          <w:szCs w:val="22"/>
        </w:rPr>
        <w:t xml:space="preserve">, ki izpolnjuje veljavne zahteve iz </w:t>
      </w:r>
      <w:r w:rsidR="001E0488" w:rsidRPr="00715ACA">
        <w:rPr>
          <w:rFonts w:ascii="Arial" w:hAnsi="Arial" w:cs="Arial"/>
          <w:color w:val="000000"/>
          <w:sz w:val="22"/>
          <w:szCs w:val="22"/>
        </w:rPr>
        <w:t>te</w:t>
      </w:r>
      <w:r w:rsidR="001E0488">
        <w:rPr>
          <w:rFonts w:ascii="Arial" w:hAnsi="Arial" w:cs="Arial"/>
          <w:color w:val="000000"/>
          <w:sz w:val="22"/>
          <w:szCs w:val="22"/>
        </w:rPr>
        <w:t>ga pravilnika</w:t>
      </w:r>
      <w:r w:rsidRPr="00A11ED3">
        <w:rPr>
          <w:rFonts w:ascii="Arial" w:hAnsi="Arial" w:cs="Arial"/>
          <w:color w:val="000000"/>
          <w:sz w:val="22"/>
          <w:szCs w:val="22"/>
        </w:rPr>
        <w:t xml:space="preserve">, namesti oznako CE in dodatno meroslovno oznako iz </w:t>
      </w:r>
      <w:r w:rsidR="001E0488" w:rsidRPr="00715ACA">
        <w:rPr>
          <w:rFonts w:ascii="Arial" w:hAnsi="Arial" w:cs="Arial"/>
          <w:color w:val="000000"/>
          <w:sz w:val="22"/>
          <w:szCs w:val="22"/>
        </w:rPr>
        <w:t>te</w:t>
      </w:r>
      <w:r w:rsidR="001E0488">
        <w:rPr>
          <w:rFonts w:ascii="Arial" w:hAnsi="Arial" w:cs="Arial"/>
          <w:color w:val="000000"/>
          <w:sz w:val="22"/>
          <w:szCs w:val="22"/>
        </w:rPr>
        <w:t>ga pravilnika</w:t>
      </w:r>
      <w:r w:rsidR="001E0488" w:rsidRPr="00A11ED3">
        <w:rPr>
          <w:rFonts w:ascii="Arial" w:hAnsi="Arial" w:cs="Arial"/>
          <w:color w:val="000000"/>
          <w:sz w:val="22"/>
          <w:szCs w:val="22"/>
        </w:rPr>
        <w:t xml:space="preserve"> </w:t>
      </w:r>
      <w:r w:rsidRPr="00A11ED3">
        <w:rPr>
          <w:rFonts w:ascii="Arial" w:hAnsi="Arial" w:cs="Arial"/>
          <w:color w:val="000000"/>
          <w:sz w:val="22"/>
          <w:szCs w:val="22"/>
        </w:rPr>
        <w:t xml:space="preserve">ter v okviru odgovornosti priglašenega organa iz točke 3.1 identifikacijsko številko le-tega.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6.2 Proizvajalec za vsak model </w:t>
      </w:r>
      <w:r w:rsidR="001E0488">
        <w:rPr>
          <w:rFonts w:ascii="Arial" w:hAnsi="Arial" w:cs="Arial"/>
          <w:color w:val="000000"/>
          <w:sz w:val="22"/>
          <w:szCs w:val="22"/>
        </w:rPr>
        <w:t>merila</w:t>
      </w:r>
      <w:r w:rsidRPr="00A11ED3">
        <w:rPr>
          <w:rFonts w:ascii="Arial" w:hAnsi="Arial" w:cs="Arial"/>
          <w:color w:val="000000"/>
          <w:sz w:val="22"/>
          <w:szCs w:val="22"/>
        </w:rPr>
        <w:t xml:space="preserve"> sestavi pisno izjavo EU o skladnosti in nacionalnim organom omogoči dostop do nje še </w:t>
      </w:r>
      <w:r w:rsidR="00DE13DE">
        <w:rPr>
          <w:rFonts w:ascii="Arial" w:hAnsi="Arial" w:cs="Arial"/>
          <w:color w:val="000000"/>
          <w:sz w:val="22"/>
          <w:szCs w:val="22"/>
        </w:rPr>
        <w:t>deset</w:t>
      </w:r>
      <w:r w:rsidRPr="00A11ED3">
        <w:rPr>
          <w:rFonts w:ascii="Arial" w:hAnsi="Arial" w:cs="Arial"/>
          <w:color w:val="000000"/>
          <w:sz w:val="22"/>
          <w:szCs w:val="22"/>
        </w:rPr>
        <w:t xml:space="preserve"> let po tem, ko je bil</w:t>
      </w:r>
      <w:r w:rsidR="001E0488">
        <w:rPr>
          <w:rFonts w:ascii="Arial" w:hAnsi="Arial" w:cs="Arial"/>
          <w:color w:val="000000"/>
          <w:sz w:val="22"/>
          <w:szCs w:val="22"/>
        </w:rPr>
        <w:t>o</w:t>
      </w:r>
      <w:r w:rsidRPr="00A11ED3">
        <w:rPr>
          <w:rFonts w:ascii="Arial" w:hAnsi="Arial" w:cs="Arial"/>
          <w:color w:val="000000"/>
          <w:sz w:val="22"/>
          <w:szCs w:val="22"/>
        </w:rPr>
        <w:t xml:space="preserve"> </w:t>
      </w:r>
      <w:r w:rsidR="001E0488">
        <w:rPr>
          <w:rFonts w:ascii="Arial" w:hAnsi="Arial" w:cs="Arial"/>
          <w:color w:val="000000"/>
          <w:sz w:val="22"/>
          <w:szCs w:val="22"/>
        </w:rPr>
        <w:t>merilo</w:t>
      </w:r>
      <w:r w:rsidRPr="00A11ED3">
        <w:rPr>
          <w:rFonts w:ascii="Arial" w:hAnsi="Arial" w:cs="Arial"/>
          <w:color w:val="000000"/>
          <w:sz w:val="22"/>
          <w:szCs w:val="22"/>
        </w:rPr>
        <w:t xml:space="preserve"> dan</w:t>
      </w:r>
      <w:r w:rsidR="001E0488">
        <w:rPr>
          <w:rFonts w:ascii="Arial" w:hAnsi="Arial" w:cs="Arial"/>
          <w:color w:val="000000"/>
          <w:sz w:val="22"/>
          <w:szCs w:val="22"/>
        </w:rPr>
        <w:t>o</w:t>
      </w:r>
      <w:r w:rsidRPr="00A11ED3">
        <w:rPr>
          <w:rFonts w:ascii="Arial" w:hAnsi="Arial" w:cs="Arial"/>
          <w:color w:val="000000"/>
          <w:sz w:val="22"/>
          <w:szCs w:val="22"/>
        </w:rPr>
        <w:t xml:space="preserve"> na trg. Izjava EU o skladnosti opredeljuje model </w:t>
      </w:r>
      <w:r w:rsidR="001E0488">
        <w:rPr>
          <w:rFonts w:ascii="Arial" w:hAnsi="Arial" w:cs="Arial"/>
          <w:color w:val="000000"/>
          <w:sz w:val="22"/>
          <w:szCs w:val="22"/>
        </w:rPr>
        <w:t>merila</w:t>
      </w:r>
      <w:r w:rsidRPr="00A11ED3">
        <w:rPr>
          <w:rFonts w:ascii="Arial" w:hAnsi="Arial" w:cs="Arial"/>
          <w:color w:val="000000"/>
          <w:sz w:val="22"/>
          <w:szCs w:val="22"/>
        </w:rPr>
        <w:t xml:space="preserve">, v zvezi s katerim je sestavljena, in navaja številko certifikata o EU-pregledu načrta.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Na zahtevo pristojnih organov se zagotovi izvod izjave EU o skladnosti.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Izvod izjave EU o skladnosti spremlja vsak</w:t>
      </w:r>
      <w:r w:rsidR="001E0488">
        <w:rPr>
          <w:rFonts w:ascii="Arial" w:hAnsi="Arial" w:cs="Arial"/>
          <w:color w:val="000000"/>
          <w:sz w:val="22"/>
          <w:szCs w:val="22"/>
        </w:rPr>
        <w:t>o</w:t>
      </w:r>
      <w:r w:rsidRPr="00A11ED3">
        <w:rPr>
          <w:rFonts w:ascii="Arial" w:hAnsi="Arial" w:cs="Arial"/>
          <w:color w:val="000000"/>
          <w:sz w:val="22"/>
          <w:szCs w:val="22"/>
        </w:rPr>
        <w:t xml:space="preserve"> </w:t>
      </w:r>
      <w:r w:rsidR="001E0488">
        <w:rPr>
          <w:rFonts w:ascii="Arial" w:hAnsi="Arial" w:cs="Arial"/>
          <w:color w:val="000000"/>
          <w:sz w:val="22"/>
          <w:szCs w:val="22"/>
        </w:rPr>
        <w:t>merilo</w:t>
      </w:r>
      <w:r w:rsidRPr="00A11ED3">
        <w:rPr>
          <w:rFonts w:ascii="Arial" w:hAnsi="Arial" w:cs="Arial"/>
          <w:color w:val="000000"/>
          <w:sz w:val="22"/>
          <w:szCs w:val="22"/>
        </w:rPr>
        <w:t xml:space="preserve">, ki se daje na trg. Če se veliko število </w:t>
      </w:r>
      <w:r w:rsidR="001E0488">
        <w:rPr>
          <w:rFonts w:ascii="Arial" w:hAnsi="Arial" w:cs="Arial"/>
          <w:color w:val="000000"/>
          <w:sz w:val="22"/>
          <w:szCs w:val="22"/>
        </w:rPr>
        <w:t>meril</w:t>
      </w:r>
      <w:r w:rsidRPr="00A11ED3">
        <w:rPr>
          <w:rFonts w:ascii="Arial" w:hAnsi="Arial" w:cs="Arial"/>
          <w:color w:val="000000"/>
          <w:sz w:val="22"/>
          <w:szCs w:val="22"/>
        </w:rPr>
        <w:t xml:space="preserve"> dostavlja enemu uporabniku, se lahko ta zahteva razlaga tako, kot da se nanaša na serijo ali pošiljko in ne na posamezn</w:t>
      </w:r>
      <w:r w:rsidR="001E0488">
        <w:rPr>
          <w:rFonts w:ascii="Arial" w:hAnsi="Arial" w:cs="Arial"/>
          <w:color w:val="000000"/>
          <w:sz w:val="22"/>
          <w:szCs w:val="22"/>
        </w:rPr>
        <w:t>a merila</w:t>
      </w:r>
      <w:r w:rsidRPr="00A11ED3">
        <w:rPr>
          <w:rFonts w:ascii="Arial" w:hAnsi="Arial" w:cs="Arial"/>
          <w:color w:val="000000"/>
          <w:sz w:val="22"/>
          <w:szCs w:val="22"/>
        </w:rPr>
        <w:t xml:space="preserve">.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7. Proizvajalec za nacionalni organ </w:t>
      </w:r>
      <w:r w:rsidR="00DE13DE">
        <w:rPr>
          <w:rFonts w:ascii="Arial" w:hAnsi="Arial" w:cs="Arial"/>
          <w:color w:val="000000"/>
          <w:sz w:val="22"/>
          <w:szCs w:val="22"/>
        </w:rPr>
        <w:t>deset</w:t>
      </w:r>
      <w:r w:rsidRPr="00A11ED3">
        <w:rPr>
          <w:rFonts w:ascii="Arial" w:hAnsi="Arial" w:cs="Arial"/>
          <w:color w:val="000000"/>
          <w:sz w:val="22"/>
          <w:szCs w:val="22"/>
        </w:rPr>
        <w:t xml:space="preserve"> let po tem, ko je bil</w:t>
      </w:r>
      <w:r w:rsidR="001E0488">
        <w:rPr>
          <w:rFonts w:ascii="Arial" w:hAnsi="Arial" w:cs="Arial"/>
          <w:color w:val="000000"/>
          <w:sz w:val="22"/>
          <w:szCs w:val="22"/>
        </w:rPr>
        <w:t>o</w:t>
      </w:r>
      <w:r w:rsidRPr="00A11ED3">
        <w:rPr>
          <w:rFonts w:ascii="Arial" w:hAnsi="Arial" w:cs="Arial"/>
          <w:color w:val="000000"/>
          <w:sz w:val="22"/>
          <w:szCs w:val="22"/>
        </w:rPr>
        <w:t xml:space="preserve"> </w:t>
      </w:r>
      <w:r w:rsidR="001E0488">
        <w:rPr>
          <w:rFonts w:ascii="Arial" w:hAnsi="Arial" w:cs="Arial"/>
          <w:color w:val="000000"/>
          <w:sz w:val="22"/>
          <w:szCs w:val="22"/>
        </w:rPr>
        <w:t>merilo</w:t>
      </w:r>
      <w:r w:rsidRPr="00A11ED3">
        <w:rPr>
          <w:rFonts w:ascii="Arial" w:hAnsi="Arial" w:cs="Arial"/>
          <w:color w:val="000000"/>
          <w:sz w:val="22"/>
          <w:szCs w:val="22"/>
        </w:rPr>
        <w:t xml:space="preserve"> dan</w:t>
      </w:r>
      <w:r w:rsidR="001E0488">
        <w:rPr>
          <w:rFonts w:ascii="Arial" w:hAnsi="Arial" w:cs="Arial"/>
          <w:color w:val="000000"/>
          <w:sz w:val="22"/>
          <w:szCs w:val="22"/>
        </w:rPr>
        <w:t>o</w:t>
      </w:r>
      <w:r w:rsidRPr="00A11ED3">
        <w:rPr>
          <w:rFonts w:ascii="Arial" w:hAnsi="Arial" w:cs="Arial"/>
          <w:color w:val="000000"/>
          <w:sz w:val="22"/>
          <w:szCs w:val="22"/>
        </w:rPr>
        <w:t xml:space="preserve"> na trg, hrani: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(a) dokumentacijo v zvezi s sistemom kakovosti iz točke 3.1;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(b) podatke v zvezi s spremembo iz točke 3.5, kakor je bila odobrena;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(c) odločitve in poročila priglašenega organa iz točk 3.5, 5.3 in 5.4. </w:t>
      </w:r>
    </w:p>
    <w:p w:rsidR="00A11ED3" w:rsidRPr="00A11ED3" w:rsidRDefault="00A11ED3" w:rsidP="00A11ED3">
      <w:pPr>
        <w:pStyle w:val="CM4"/>
        <w:spacing w:before="60" w:after="60"/>
        <w:rPr>
          <w:rFonts w:ascii="Arial" w:hAnsi="Arial" w:cs="Arial"/>
          <w:color w:val="000000"/>
          <w:sz w:val="22"/>
          <w:szCs w:val="22"/>
        </w:rPr>
      </w:pPr>
      <w:r w:rsidRPr="00A11ED3">
        <w:rPr>
          <w:rFonts w:ascii="Arial" w:hAnsi="Arial" w:cs="Arial"/>
          <w:color w:val="000000"/>
          <w:sz w:val="22"/>
          <w:szCs w:val="22"/>
        </w:rPr>
        <w:t xml:space="preserve">8. </w:t>
      </w:r>
      <w:r w:rsidRPr="00A11ED3">
        <w:rPr>
          <w:rFonts w:ascii="Arial" w:hAnsi="Arial" w:cs="Arial"/>
          <w:bCs/>
          <w:color w:val="000000"/>
          <w:sz w:val="22"/>
          <w:szCs w:val="22"/>
        </w:rPr>
        <w:t xml:space="preserve">Pooblaščeni zastopnik </w:t>
      </w:r>
    </w:p>
    <w:p w:rsidR="00715ACA" w:rsidRPr="00A11ED3" w:rsidRDefault="00A11ED3" w:rsidP="00A11ED3">
      <w:pPr>
        <w:rPr>
          <w:rFonts w:cs="Arial"/>
          <w:szCs w:val="22"/>
        </w:rPr>
      </w:pPr>
      <w:r w:rsidRPr="00A11ED3">
        <w:rPr>
          <w:rFonts w:cs="Arial"/>
          <w:color w:val="000000"/>
          <w:szCs w:val="22"/>
        </w:rPr>
        <w:lastRenderedPageBreak/>
        <w:t>Pooblaščeni zastopnik proizvajalca lahko v njegovem imenu in v okviru njegove odgovornosti vloži zahtevek iz točk 4.1 in 4.2 ter izpolni obveznosti iz točk 3.1, 3.5, 4.4., 4.6, 6 in 7, če so navedene v pooblastilu.</w:t>
      </w:r>
    </w:p>
    <w:sectPr w:rsidR="00715ACA" w:rsidRPr="00A11ED3" w:rsidSect="001E0488">
      <w:footerReference w:type="default" r:id="rId8"/>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1074" w:rsidRDefault="00ED1074">
      <w:r>
        <w:separator/>
      </w:r>
    </w:p>
  </w:endnote>
  <w:endnote w:type="continuationSeparator" w:id="0">
    <w:p w:rsidR="00ED1074" w:rsidRDefault="00ED10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EUAlbertina">
    <w:altName w:val="Times New Roman"/>
    <w:panose1 w:val="00000000000000000000"/>
    <w:charset w:val="00"/>
    <w:family w:val="roman"/>
    <w:notTrueType/>
    <w:pitch w:val="default"/>
    <w:sig w:usb0="00000001" w:usb1="00000000" w:usb2="00000000" w:usb3="00000000" w:csb0="0000000B"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074" w:rsidRDefault="00ED107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1074" w:rsidRDefault="00ED1074">
      <w:r>
        <w:separator/>
      </w:r>
    </w:p>
  </w:footnote>
  <w:footnote w:type="continuationSeparator" w:id="0">
    <w:p w:rsidR="00ED1074" w:rsidRDefault="00ED107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552"/>
    <w:rsid w:val="000C4123"/>
    <w:rsid w:val="0012603E"/>
    <w:rsid w:val="0013282A"/>
    <w:rsid w:val="00181C10"/>
    <w:rsid w:val="00196FFF"/>
    <w:rsid w:val="001E0488"/>
    <w:rsid w:val="00226552"/>
    <w:rsid w:val="00265AF5"/>
    <w:rsid w:val="00321395"/>
    <w:rsid w:val="00497FF8"/>
    <w:rsid w:val="005E4E38"/>
    <w:rsid w:val="00637F90"/>
    <w:rsid w:val="006B109A"/>
    <w:rsid w:val="006E48A2"/>
    <w:rsid w:val="00715ACA"/>
    <w:rsid w:val="00736E2A"/>
    <w:rsid w:val="00816E1C"/>
    <w:rsid w:val="00991209"/>
    <w:rsid w:val="009C364C"/>
    <w:rsid w:val="009D5D8A"/>
    <w:rsid w:val="009E1940"/>
    <w:rsid w:val="009F448C"/>
    <w:rsid w:val="00A11ED3"/>
    <w:rsid w:val="00AA4DF7"/>
    <w:rsid w:val="00B000CF"/>
    <w:rsid w:val="00BB3070"/>
    <w:rsid w:val="00C70094"/>
    <w:rsid w:val="00C7527B"/>
    <w:rsid w:val="00D0323B"/>
    <w:rsid w:val="00D941EF"/>
    <w:rsid w:val="00DE13DE"/>
    <w:rsid w:val="00DE7377"/>
    <w:rsid w:val="00E568D1"/>
    <w:rsid w:val="00E6781E"/>
    <w:rsid w:val="00ED1074"/>
    <w:rsid w:val="00F73C14"/>
    <w:rsid w:val="00FB19F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26552"/>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oga">
    <w:name w:val="footer"/>
    <w:basedOn w:val="Navaden"/>
    <w:link w:val="NogaZnak"/>
    <w:uiPriority w:val="99"/>
    <w:unhideWhenUsed/>
    <w:rsid w:val="00226552"/>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basedOn w:val="Privzetapisavaodstavka"/>
    <w:link w:val="Noga"/>
    <w:uiPriority w:val="99"/>
    <w:rsid w:val="00226552"/>
    <w:rPr>
      <w:rFonts w:ascii="Times New Roman" w:eastAsia="Calibri" w:hAnsi="Times New Roman" w:cs="Times New Roman"/>
      <w:sz w:val="20"/>
      <w:szCs w:val="20"/>
      <w:lang w:val="x-none" w:eastAsia="x-none"/>
    </w:rPr>
  </w:style>
  <w:style w:type="paragraph" w:customStyle="1" w:styleId="Alineazaodstavkom">
    <w:name w:val="Alinea za odstavkom"/>
    <w:basedOn w:val="Navaden"/>
    <w:link w:val="AlineazaodstavkomZnak"/>
    <w:qFormat/>
    <w:rsid w:val="00226552"/>
    <w:pPr>
      <w:numPr>
        <w:numId w:val="1"/>
      </w:numPr>
      <w:tabs>
        <w:tab w:val="left" w:pos="540"/>
        <w:tab w:val="left" w:pos="900"/>
      </w:tabs>
      <w:overflowPunct/>
      <w:autoSpaceDE/>
      <w:autoSpaceDN/>
      <w:adjustRightInd/>
      <w:textAlignment w:val="auto"/>
    </w:pPr>
    <w:rPr>
      <w:rFonts w:cs="Arial"/>
      <w:szCs w:val="22"/>
    </w:rPr>
  </w:style>
  <w:style w:type="character" w:customStyle="1" w:styleId="AlineazaodstavkomZnak">
    <w:name w:val="Alinea za odstavkom Znak"/>
    <w:basedOn w:val="Privzetapisavaodstavka"/>
    <w:link w:val="Alineazaodstavkom"/>
    <w:rsid w:val="00226552"/>
    <w:rPr>
      <w:rFonts w:ascii="Arial" w:eastAsia="Times New Roman" w:hAnsi="Arial" w:cs="Arial"/>
      <w:lang w:eastAsia="sl-SI"/>
    </w:rPr>
  </w:style>
  <w:style w:type="paragraph" w:customStyle="1" w:styleId="CM1">
    <w:name w:val="CM1"/>
    <w:basedOn w:val="Navaden"/>
    <w:next w:val="Navaden"/>
    <w:uiPriority w:val="99"/>
    <w:rsid w:val="00816E1C"/>
    <w:pPr>
      <w:overflowPunct/>
      <w:jc w:val="left"/>
      <w:textAlignment w:val="auto"/>
    </w:pPr>
    <w:rPr>
      <w:rFonts w:ascii="EUAlbertina" w:eastAsiaTheme="minorHAnsi" w:hAnsi="EUAlbertina" w:cstheme="minorBidi"/>
      <w:sz w:val="24"/>
      <w:szCs w:val="24"/>
      <w:lang w:eastAsia="en-US"/>
    </w:rPr>
  </w:style>
  <w:style w:type="paragraph" w:customStyle="1" w:styleId="CM3">
    <w:name w:val="CM3"/>
    <w:basedOn w:val="Navaden"/>
    <w:next w:val="Navaden"/>
    <w:uiPriority w:val="99"/>
    <w:rsid w:val="00816E1C"/>
    <w:pPr>
      <w:overflowPunct/>
      <w:jc w:val="left"/>
      <w:textAlignment w:val="auto"/>
    </w:pPr>
    <w:rPr>
      <w:rFonts w:ascii="EUAlbertina" w:eastAsiaTheme="minorHAnsi" w:hAnsi="EUAlbertina" w:cstheme="minorBidi"/>
      <w:sz w:val="24"/>
      <w:szCs w:val="24"/>
      <w:lang w:eastAsia="en-US"/>
    </w:rPr>
  </w:style>
  <w:style w:type="paragraph" w:customStyle="1" w:styleId="CM4">
    <w:name w:val="CM4"/>
    <w:basedOn w:val="Navaden"/>
    <w:next w:val="Navaden"/>
    <w:uiPriority w:val="99"/>
    <w:rsid w:val="00816E1C"/>
    <w:pPr>
      <w:overflowPunct/>
      <w:jc w:val="left"/>
      <w:textAlignment w:val="auto"/>
    </w:pPr>
    <w:rPr>
      <w:rFonts w:ascii="EUAlbertina" w:eastAsiaTheme="minorHAnsi" w:hAnsi="EUAlbertina" w:cstheme="minorBidi"/>
      <w:sz w:val="24"/>
      <w:szCs w:val="24"/>
      <w:lang w:eastAsia="en-US"/>
    </w:rPr>
  </w:style>
  <w:style w:type="character" w:styleId="Pripombasklic">
    <w:name w:val="annotation reference"/>
    <w:basedOn w:val="Privzetapisavaodstavka"/>
    <w:uiPriority w:val="99"/>
    <w:semiHidden/>
    <w:unhideWhenUsed/>
    <w:rsid w:val="009D5D8A"/>
    <w:rPr>
      <w:sz w:val="16"/>
      <w:szCs w:val="16"/>
    </w:rPr>
  </w:style>
  <w:style w:type="paragraph" w:styleId="Pripombabesedilo">
    <w:name w:val="annotation text"/>
    <w:basedOn w:val="Navaden"/>
    <w:link w:val="PripombabesediloZnak"/>
    <w:uiPriority w:val="99"/>
    <w:semiHidden/>
    <w:unhideWhenUsed/>
    <w:rsid w:val="009D5D8A"/>
    <w:rPr>
      <w:sz w:val="20"/>
      <w:szCs w:val="20"/>
    </w:rPr>
  </w:style>
  <w:style w:type="character" w:customStyle="1" w:styleId="PripombabesediloZnak">
    <w:name w:val="Pripomba – besedilo Znak"/>
    <w:basedOn w:val="Privzetapisavaodstavka"/>
    <w:link w:val="Pripombabesedilo"/>
    <w:uiPriority w:val="99"/>
    <w:semiHidden/>
    <w:rsid w:val="009D5D8A"/>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9D5D8A"/>
    <w:rPr>
      <w:b/>
      <w:bCs/>
    </w:rPr>
  </w:style>
  <w:style w:type="character" w:customStyle="1" w:styleId="ZadevapripombeZnak">
    <w:name w:val="Zadeva pripombe Znak"/>
    <w:basedOn w:val="PripombabesediloZnak"/>
    <w:link w:val="Zadevapripombe"/>
    <w:uiPriority w:val="99"/>
    <w:semiHidden/>
    <w:rsid w:val="009D5D8A"/>
    <w:rPr>
      <w:rFonts w:ascii="Arial" w:eastAsia="Times New Roman" w:hAnsi="Arial" w:cs="Times New Roman"/>
      <w:b/>
      <w:bCs/>
      <w:sz w:val="20"/>
      <w:szCs w:val="20"/>
      <w:lang w:eastAsia="sl-SI"/>
    </w:rPr>
  </w:style>
  <w:style w:type="paragraph" w:styleId="Besedilooblaka">
    <w:name w:val="Balloon Text"/>
    <w:basedOn w:val="Navaden"/>
    <w:link w:val="BesedilooblakaZnak"/>
    <w:uiPriority w:val="99"/>
    <w:semiHidden/>
    <w:unhideWhenUsed/>
    <w:rsid w:val="009D5D8A"/>
    <w:rPr>
      <w:rFonts w:ascii="Tahoma" w:hAnsi="Tahoma" w:cs="Tahoma"/>
      <w:sz w:val="16"/>
    </w:rPr>
  </w:style>
  <w:style w:type="character" w:customStyle="1" w:styleId="BesedilooblakaZnak">
    <w:name w:val="Besedilo oblačka Znak"/>
    <w:basedOn w:val="Privzetapisavaodstavka"/>
    <w:link w:val="Besedilooblaka"/>
    <w:uiPriority w:val="99"/>
    <w:semiHidden/>
    <w:rsid w:val="009D5D8A"/>
    <w:rPr>
      <w:rFonts w:ascii="Tahoma" w:eastAsia="Times New Roman" w:hAnsi="Tahoma" w:cs="Tahoma"/>
      <w:sz w:val="16"/>
      <w:szCs w:val="16"/>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26552"/>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oga">
    <w:name w:val="footer"/>
    <w:basedOn w:val="Navaden"/>
    <w:link w:val="NogaZnak"/>
    <w:uiPriority w:val="99"/>
    <w:unhideWhenUsed/>
    <w:rsid w:val="00226552"/>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basedOn w:val="Privzetapisavaodstavka"/>
    <w:link w:val="Noga"/>
    <w:uiPriority w:val="99"/>
    <w:rsid w:val="00226552"/>
    <w:rPr>
      <w:rFonts w:ascii="Times New Roman" w:eastAsia="Calibri" w:hAnsi="Times New Roman" w:cs="Times New Roman"/>
      <w:sz w:val="20"/>
      <w:szCs w:val="20"/>
      <w:lang w:val="x-none" w:eastAsia="x-none"/>
    </w:rPr>
  </w:style>
  <w:style w:type="paragraph" w:customStyle="1" w:styleId="Alineazaodstavkom">
    <w:name w:val="Alinea za odstavkom"/>
    <w:basedOn w:val="Navaden"/>
    <w:link w:val="AlineazaodstavkomZnak"/>
    <w:qFormat/>
    <w:rsid w:val="00226552"/>
    <w:pPr>
      <w:numPr>
        <w:numId w:val="1"/>
      </w:numPr>
      <w:tabs>
        <w:tab w:val="left" w:pos="540"/>
        <w:tab w:val="left" w:pos="900"/>
      </w:tabs>
      <w:overflowPunct/>
      <w:autoSpaceDE/>
      <w:autoSpaceDN/>
      <w:adjustRightInd/>
      <w:textAlignment w:val="auto"/>
    </w:pPr>
    <w:rPr>
      <w:rFonts w:cs="Arial"/>
      <w:szCs w:val="22"/>
    </w:rPr>
  </w:style>
  <w:style w:type="character" w:customStyle="1" w:styleId="AlineazaodstavkomZnak">
    <w:name w:val="Alinea za odstavkom Znak"/>
    <w:basedOn w:val="Privzetapisavaodstavka"/>
    <w:link w:val="Alineazaodstavkom"/>
    <w:rsid w:val="00226552"/>
    <w:rPr>
      <w:rFonts w:ascii="Arial" w:eastAsia="Times New Roman" w:hAnsi="Arial" w:cs="Arial"/>
      <w:lang w:eastAsia="sl-SI"/>
    </w:rPr>
  </w:style>
  <w:style w:type="paragraph" w:customStyle="1" w:styleId="CM1">
    <w:name w:val="CM1"/>
    <w:basedOn w:val="Navaden"/>
    <w:next w:val="Navaden"/>
    <w:uiPriority w:val="99"/>
    <w:rsid w:val="00816E1C"/>
    <w:pPr>
      <w:overflowPunct/>
      <w:jc w:val="left"/>
      <w:textAlignment w:val="auto"/>
    </w:pPr>
    <w:rPr>
      <w:rFonts w:ascii="EUAlbertina" w:eastAsiaTheme="minorHAnsi" w:hAnsi="EUAlbertina" w:cstheme="minorBidi"/>
      <w:sz w:val="24"/>
      <w:szCs w:val="24"/>
      <w:lang w:eastAsia="en-US"/>
    </w:rPr>
  </w:style>
  <w:style w:type="paragraph" w:customStyle="1" w:styleId="CM3">
    <w:name w:val="CM3"/>
    <w:basedOn w:val="Navaden"/>
    <w:next w:val="Navaden"/>
    <w:uiPriority w:val="99"/>
    <w:rsid w:val="00816E1C"/>
    <w:pPr>
      <w:overflowPunct/>
      <w:jc w:val="left"/>
      <w:textAlignment w:val="auto"/>
    </w:pPr>
    <w:rPr>
      <w:rFonts w:ascii="EUAlbertina" w:eastAsiaTheme="minorHAnsi" w:hAnsi="EUAlbertina" w:cstheme="minorBidi"/>
      <w:sz w:val="24"/>
      <w:szCs w:val="24"/>
      <w:lang w:eastAsia="en-US"/>
    </w:rPr>
  </w:style>
  <w:style w:type="paragraph" w:customStyle="1" w:styleId="CM4">
    <w:name w:val="CM4"/>
    <w:basedOn w:val="Navaden"/>
    <w:next w:val="Navaden"/>
    <w:uiPriority w:val="99"/>
    <w:rsid w:val="00816E1C"/>
    <w:pPr>
      <w:overflowPunct/>
      <w:jc w:val="left"/>
      <w:textAlignment w:val="auto"/>
    </w:pPr>
    <w:rPr>
      <w:rFonts w:ascii="EUAlbertina" w:eastAsiaTheme="minorHAnsi" w:hAnsi="EUAlbertina" w:cstheme="minorBidi"/>
      <w:sz w:val="24"/>
      <w:szCs w:val="24"/>
      <w:lang w:eastAsia="en-US"/>
    </w:rPr>
  </w:style>
  <w:style w:type="character" w:styleId="Pripombasklic">
    <w:name w:val="annotation reference"/>
    <w:basedOn w:val="Privzetapisavaodstavka"/>
    <w:uiPriority w:val="99"/>
    <w:semiHidden/>
    <w:unhideWhenUsed/>
    <w:rsid w:val="009D5D8A"/>
    <w:rPr>
      <w:sz w:val="16"/>
      <w:szCs w:val="16"/>
    </w:rPr>
  </w:style>
  <w:style w:type="paragraph" w:styleId="Pripombabesedilo">
    <w:name w:val="annotation text"/>
    <w:basedOn w:val="Navaden"/>
    <w:link w:val="PripombabesediloZnak"/>
    <w:uiPriority w:val="99"/>
    <w:semiHidden/>
    <w:unhideWhenUsed/>
    <w:rsid w:val="009D5D8A"/>
    <w:rPr>
      <w:sz w:val="20"/>
      <w:szCs w:val="20"/>
    </w:rPr>
  </w:style>
  <w:style w:type="character" w:customStyle="1" w:styleId="PripombabesediloZnak">
    <w:name w:val="Pripomba – besedilo Znak"/>
    <w:basedOn w:val="Privzetapisavaodstavka"/>
    <w:link w:val="Pripombabesedilo"/>
    <w:uiPriority w:val="99"/>
    <w:semiHidden/>
    <w:rsid w:val="009D5D8A"/>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9D5D8A"/>
    <w:rPr>
      <w:b/>
      <w:bCs/>
    </w:rPr>
  </w:style>
  <w:style w:type="character" w:customStyle="1" w:styleId="ZadevapripombeZnak">
    <w:name w:val="Zadeva pripombe Znak"/>
    <w:basedOn w:val="PripombabesediloZnak"/>
    <w:link w:val="Zadevapripombe"/>
    <w:uiPriority w:val="99"/>
    <w:semiHidden/>
    <w:rsid w:val="009D5D8A"/>
    <w:rPr>
      <w:rFonts w:ascii="Arial" w:eastAsia="Times New Roman" w:hAnsi="Arial" w:cs="Times New Roman"/>
      <w:b/>
      <w:bCs/>
      <w:sz w:val="20"/>
      <w:szCs w:val="20"/>
      <w:lang w:eastAsia="sl-SI"/>
    </w:rPr>
  </w:style>
  <w:style w:type="paragraph" w:styleId="Besedilooblaka">
    <w:name w:val="Balloon Text"/>
    <w:basedOn w:val="Navaden"/>
    <w:link w:val="BesedilooblakaZnak"/>
    <w:uiPriority w:val="99"/>
    <w:semiHidden/>
    <w:unhideWhenUsed/>
    <w:rsid w:val="009D5D8A"/>
    <w:rPr>
      <w:rFonts w:ascii="Tahoma" w:hAnsi="Tahoma" w:cs="Tahoma"/>
      <w:sz w:val="16"/>
    </w:rPr>
  </w:style>
  <w:style w:type="character" w:customStyle="1" w:styleId="BesedilooblakaZnak">
    <w:name w:val="Besedilo oblačka Znak"/>
    <w:basedOn w:val="Privzetapisavaodstavka"/>
    <w:link w:val="Besedilooblaka"/>
    <w:uiPriority w:val="99"/>
    <w:semiHidden/>
    <w:rsid w:val="009D5D8A"/>
    <w:rPr>
      <w:rFonts w:ascii="Tahoma" w:eastAsia="Times New Roman" w:hAnsi="Tahoma" w:cs="Tahoma"/>
      <w:sz w:val="16"/>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11479</Words>
  <Characters>65436</Characters>
  <Application>Microsoft Office Word</Application>
  <DocSecurity>0</DocSecurity>
  <Lines>545</Lines>
  <Paragraphs>153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76762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Nataša Mejak Vukovič</dc:creator>
  <cp:lastModifiedBy>Nataša Mejak Vukovič</cp:lastModifiedBy>
  <cp:revision>2</cp:revision>
  <dcterms:created xsi:type="dcterms:W3CDTF">2015-07-10T07:49:00Z</dcterms:created>
  <dcterms:modified xsi:type="dcterms:W3CDTF">2015-07-10T07:49:00Z</dcterms:modified>
</cp:coreProperties>
</file>